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BE3817" w14:textId="77777777" w:rsidR="00077099" w:rsidRDefault="00077099" w:rsidP="00077099">
      <w:pPr>
        <w:spacing w:line="276" w:lineRule="auto"/>
        <w:jc w:val="right"/>
        <w:rPr>
          <w:rFonts w:ascii="Arial" w:hAnsi="Arial" w:cs="Arial"/>
          <w:sz w:val="24"/>
          <w:szCs w:val="24"/>
          <w:lang w:val="mn-MN"/>
        </w:rPr>
      </w:pPr>
    </w:p>
    <w:p w14:paraId="447AA77E" w14:textId="77777777" w:rsidR="00077099" w:rsidRDefault="00077099" w:rsidP="00077099">
      <w:pPr>
        <w:spacing w:line="276" w:lineRule="auto"/>
        <w:jc w:val="right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Төсөл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</w:p>
    <w:p w14:paraId="30785E26" w14:textId="77777777" w:rsidR="00077099" w:rsidRDefault="00077099" w:rsidP="00077099">
      <w:pPr>
        <w:spacing w:line="276" w:lineRule="auto"/>
        <w:jc w:val="center"/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</w:pPr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МОНГОЛ УЛСЫН ХУУЛЬ </w:t>
      </w:r>
    </w:p>
    <w:p w14:paraId="14C09553" w14:textId="77777777" w:rsidR="00077099" w:rsidRDefault="00077099" w:rsidP="00077099">
      <w:pPr>
        <w:spacing w:line="276" w:lineRule="auto"/>
        <w:jc w:val="center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14:paraId="3B2D4980" w14:textId="77777777" w:rsidR="00077099" w:rsidRDefault="00077099" w:rsidP="00077099">
      <w:pPr>
        <w:spacing w:line="276" w:lineRule="auto"/>
        <w:ind w:left="120" w:hangingChars="50" w:hanging="120"/>
        <w:jc w:val="both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2022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оны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...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дугаар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  <w:t xml:space="preserve">    </w:t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  <w:t xml:space="preserve"> </w:t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  <w:t xml:space="preserve">   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Улаанбаатар</w:t>
      </w:r>
      <w:proofErr w:type="spellEnd"/>
    </w:p>
    <w:p w14:paraId="53697DC1" w14:textId="77777777" w:rsidR="00077099" w:rsidRDefault="00077099" w:rsidP="00077099">
      <w:pPr>
        <w:spacing w:line="276" w:lineRule="auto"/>
        <w:jc w:val="both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сарын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...-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ны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өдөр</w:t>
      </w:r>
      <w:proofErr w:type="spellEnd"/>
      <w:proofErr w:type="gram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  <w:t xml:space="preserve">  </w:t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proofErr w:type="gram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</w:r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ab/>
        <w:t xml:space="preserve">       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хот</w:t>
      </w:r>
      <w:proofErr w:type="spellEnd"/>
    </w:p>
    <w:p w14:paraId="110A2F2E" w14:textId="77777777" w:rsidR="00077099" w:rsidRDefault="00077099" w:rsidP="00077099">
      <w:pPr>
        <w:spacing w:line="276" w:lineRule="auto"/>
        <w:jc w:val="both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14:paraId="4EC0B7ED" w14:textId="77777777" w:rsidR="00077099" w:rsidRDefault="00077099" w:rsidP="00077099">
      <w:pPr>
        <w:spacing w:line="276" w:lineRule="auto"/>
        <w:jc w:val="center"/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</w:pPr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ТАРИАЛАНГИЙН ТУХАЙ ХУУЛЬД ӨӨРЧЛӨЛТ ОРУУЛАХ ТУХАЙ</w:t>
      </w:r>
    </w:p>
    <w:p w14:paraId="525CCC20" w14:textId="77777777" w:rsidR="00077099" w:rsidRDefault="00077099" w:rsidP="00077099">
      <w:pPr>
        <w:spacing w:line="276" w:lineRule="auto"/>
        <w:jc w:val="center"/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14:paraId="4D0FB6F9" w14:textId="77777777" w:rsidR="00077099" w:rsidRDefault="00077099" w:rsidP="00077099">
      <w:pPr>
        <w:spacing w:line="276" w:lineRule="auto"/>
        <w:jc w:val="center"/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14:paraId="6EEB5601" w14:textId="77777777" w:rsidR="00077099" w:rsidRDefault="00077099" w:rsidP="00077099">
      <w:pPr>
        <w:spacing w:line="276" w:lineRule="auto"/>
        <w:jc w:val="both"/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1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дүгээр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зүйл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.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Тариалангийн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тухай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хуулийн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5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дугаар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зүйлийн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5.5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дахь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хэсгийг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дор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дурдсанаар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өөрчилсүгэй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.</w:t>
      </w:r>
    </w:p>
    <w:p w14:paraId="554F659D" w14:textId="77777777" w:rsidR="00077099" w:rsidRDefault="00077099" w:rsidP="00077099">
      <w:pPr>
        <w:pStyle w:val="ListParagraph"/>
        <w:spacing w:line="276" w:lineRule="auto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1FA1E9C" w14:textId="77777777" w:rsidR="00077099" w:rsidRDefault="00077099" w:rsidP="0007709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>
        <w:rPr>
          <w:rFonts w:ascii="Arial" w:hAnsi="Arial" w:cs="Arial"/>
          <w:color w:val="000000" w:themeColor="text1"/>
          <w:sz w:val="24"/>
          <w:szCs w:val="24"/>
          <w:lang w:val="mn-MN"/>
        </w:rPr>
        <w:t>5.5. Газрын асуудал  эрхэлсэн төрийн захиргааны төв байгууллагын зөвшөөрөлгүйгээр Газрын тухай хуулийн 29.4 дэх хэсэгт зааснаас бусад атар газрыг тариалангийн зориулалтаар эзэмшүүлэх, ашиглуулахыг хориглоно.</w:t>
      </w:r>
    </w:p>
    <w:p w14:paraId="53753A10" w14:textId="77777777" w:rsidR="00077099" w:rsidRDefault="00077099" w:rsidP="00077099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3414729" w14:textId="77777777" w:rsidR="00077099" w:rsidRDefault="00077099" w:rsidP="00077099">
      <w:pPr>
        <w:spacing w:line="276" w:lineRule="auto"/>
        <w:jc w:val="both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14:paraId="0A53D773" w14:textId="77777777" w:rsidR="00077099" w:rsidRDefault="00077099" w:rsidP="00077099">
      <w:pPr>
        <w:spacing w:line="276" w:lineRule="auto"/>
        <w:jc w:val="both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2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дугаар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зүйл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.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Энэ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хуулийг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хүчин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төгөлдөр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болсон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өдрөөс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эхлэн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дагаж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мөрдөнө</w:t>
      </w:r>
      <w:proofErr w:type="spellEnd"/>
      <w:r>
        <w:rPr>
          <w:rFonts w:ascii="Arial" w:eastAsia="SimSun" w:hAnsi="Arial" w:cs="Arial"/>
          <w:b/>
          <w:bCs/>
          <w:color w:val="000000" w:themeColor="text1"/>
          <w:sz w:val="24"/>
          <w:szCs w:val="24"/>
          <w:shd w:val="clear" w:color="auto" w:fill="FFFFFF"/>
          <w:cs/>
          <w:lang w:val="mn-MN"/>
        </w:rPr>
        <w:t>.</w:t>
      </w:r>
    </w:p>
    <w:p w14:paraId="4D7D0B4D" w14:textId="77777777" w:rsidR="00077099" w:rsidRDefault="00077099" w:rsidP="00077099">
      <w:pPr>
        <w:spacing w:line="276" w:lineRule="auto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14:paraId="51276F79" w14:textId="77777777" w:rsidR="00077099" w:rsidRDefault="00077099" w:rsidP="00077099">
      <w:pPr>
        <w:spacing w:line="276" w:lineRule="auto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14:paraId="70EC6160" w14:textId="77777777" w:rsidR="00077099" w:rsidRDefault="00077099" w:rsidP="00077099">
      <w:pPr>
        <w:spacing w:line="276" w:lineRule="auto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14:paraId="376099B6" w14:textId="77777777" w:rsidR="00077099" w:rsidRDefault="00077099" w:rsidP="00077099">
      <w:pPr>
        <w:spacing w:line="276" w:lineRule="auto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14:paraId="0FF59C15" w14:textId="77777777" w:rsidR="00077099" w:rsidRDefault="00077099" w:rsidP="00077099">
      <w:pPr>
        <w:spacing w:line="276" w:lineRule="auto"/>
        <w:jc w:val="center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Гарын</w:t>
      </w:r>
      <w:proofErr w:type="spellEnd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 xml:space="preserve"> </w:t>
      </w:r>
      <w:proofErr w:type="spellStart"/>
      <w:r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  <w:t>үсэг</w:t>
      </w:r>
      <w:proofErr w:type="spellEnd"/>
    </w:p>
    <w:p w14:paraId="5C71979C" w14:textId="77777777" w:rsidR="00077099" w:rsidRDefault="00077099" w:rsidP="00077099">
      <w:pPr>
        <w:spacing w:line="276" w:lineRule="auto"/>
        <w:rPr>
          <w:rFonts w:ascii="Arial" w:eastAsia="SimSun" w:hAnsi="Arial" w:cs="Arial"/>
          <w:color w:val="000000" w:themeColor="text1"/>
          <w:sz w:val="24"/>
          <w:szCs w:val="24"/>
          <w:shd w:val="clear" w:color="auto" w:fill="FFFFFF"/>
          <w:cs/>
          <w:lang w:val="mn-MN"/>
        </w:rPr>
      </w:pPr>
    </w:p>
    <w:p w14:paraId="672C9FFC" w14:textId="77777777" w:rsidR="00A038E3" w:rsidRDefault="00077099"/>
    <w:sectPr w:rsidR="00A038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099"/>
    <w:rsid w:val="00077099"/>
    <w:rsid w:val="006D2A05"/>
    <w:rsid w:val="00A22BFC"/>
    <w:rsid w:val="00AD409C"/>
    <w:rsid w:val="00E2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29FCC7"/>
  <w15:chartTrackingRefBased/>
  <w15:docId w15:val="{E95D5712-D105-D141-BC1E-AE637D61C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099"/>
    <w:rPr>
      <w:rFonts w:eastAsiaTheme="minorEastAsia"/>
      <w:sz w:val="20"/>
      <w:szCs w:val="20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7709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077099"/>
    <w:rPr>
      <w:rFonts w:eastAsiaTheme="minorEastAsia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2022-11-18T09:04:00Z</dcterms:created>
  <dcterms:modified xsi:type="dcterms:W3CDTF">2022-11-18T09:04:00Z</dcterms:modified>
</cp:coreProperties>
</file>