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ECAE4" w14:textId="77777777" w:rsidR="00566B1E" w:rsidRPr="00C109B6" w:rsidRDefault="00566B1E" w:rsidP="00F74CC2">
      <w:pPr>
        <w:pStyle w:val="Title"/>
      </w:pPr>
      <w:r w:rsidRPr="00C109B6">
        <w:t>ТОВЧ ТАНИЛЦУУЛГА</w:t>
      </w:r>
    </w:p>
    <w:p w14:paraId="45EA56EF" w14:textId="77777777" w:rsidR="00566B1E" w:rsidRPr="00C109B6" w:rsidRDefault="00566B1E" w:rsidP="00F74CC2"/>
    <w:p w14:paraId="424E0A5C" w14:textId="644CC0F2" w:rsidR="00566B1E" w:rsidRPr="00C109B6" w:rsidRDefault="005F237A" w:rsidP="009D4C34">
      <w:pPr>
        <w:spacing w:before="0" w:after="0" w:line="240" w:lineRule="auto"/>
        <w:jc w:val="right"/>
      </w:pPr>
      <w:r w:rsidRPr="005F237A">
        <w:rPr>
          <w:rStyle w:val="Emphasis"/>
        </w:rPr>
        <w:t xml:space="preserve">Амьтны тухай </w:t>
      </w:r>
      <w:r w:rsidR="00C41C0F" w:rsidRPr="00C109B6">
        <w:rPr>
          <w:rStyle w:val="Emphasis"/>
        </w:rPr>
        <w:t xml:space="preserve">хуульд нэмэлт </w:t>
      </w:r>
      <w:r w:rsidR="00566B1E" w:rsidRPr="00C109B6">
        <w:rPr>
          <w:rStyle w:val="Emphasis"/>
        </w:rPr>
        <w:t>оруулах тухай хуулийн төслийн талаар</w:t>
      </w:r>
    </w:p>
    <w:p w14:paraId="5E24ABE9" w14:textId="675A0A4D" w:rsidR="0025712F" w:rsidRPr="009414FD" w:rsidRDefault="00566B1E" w:rsidP="009414FD">
      <w:pPr>
        <w:pStyle w:val="Heading1"/>
      </w:pPr>
      <w:r w:rsidRPr="00C109B6">
        <w:t>Нэг.</w:t>
      </w:r>
      <w:r w:rsidR="005C7A02">
        <w:t xml:space="preserve"> </w:t>
      </w:r>
      <w:r w:rsidRPr="00C109B6">
        <w:t>Хуулийн төслийн ерөнхий агуулга, зохицуулах харилцаа</w:t>
      </w:r>
    </w:p>
    <w:p w14:paraId="0C3E8D6D" w14:textId="77777777" w:rsidR="00CF079B" w:rsidRDefault="00CF079B" w:rsidP="00CF079B">
      <w:r w:rsidRPr="003E4B87">
        <w:t xml:space="preserve">Монгол Улсад хүрэн баавгай хүн амын суурьшлын бүс, гэр, сууц, малчдын өвөлжөө, хаваржаа болон иргэдийн зорчих орчинд нэвтрэх тохиолдол </w:t>
      </w:r>
      <w:r>
        <w:t xml:space="preserve">олон давтамжтайгаар </w:t>
      </w:r>
      <w:r w:rsidRPr="003E4B87">
        <w:t>бүртгэгдэж, хүний амь нас, эрүүл мэнд, аюулгүй байдалд бодит эрсдэл учруулж байна. Баавгайн халдлагын улмаас хүний амь нас хохирсон тохиолдол гарсан нь уг асуудлыг зөвхөн байгаль хамгааллын хүрээнд бус, иргэдийн аюулгүй байдлыг хангах эрх зүйн зохицуулалтын хүрээнд авч үзэх шаардлагатайг харуулж байна.</w:t>
      </w:r>
    </w:p>
    <w:p w14:paraId="402AEE72" w14:textId="34411006" w:rsidR="00CF079B" w:rsidRDefault="00CF079B" w:rsidP="00CF079B">
      <w:r w:rsidRPr="00CF079B">
        <w:t>Монгол Улсын Үндсэн хуулийн 16 дугаар зүйлд хүний амьд явах, эрүүл, аюулгүй орчинд амьдрах эрхийг баталгаажуулсан. Амьтны тухай хуулийн 25-р зүйл, Эрүүгийн хуулийн 24.5-р зүйл, Зөрчлийн тухай хуулийн 7.6-р зүйл, Байгаль орчныг хамгаалах тухай хуулийн 49-р зүйлд ан агнах зөвшөөрөл, ховор амьтдыг хамгаалах, түүнтэй холбоотой гэмт хэрэг, зөрчилд хүлээлгэх хариуцлага, хохирлыг барагдуулах арга зам зэргийг тусгасан байдаг.</w:t>
      </w:r>
    </w:p>
    <w:p w14:paraId="3FFCDD89" w14:textId="1AB46445" w:rsidR="00CF079B" w:rsidRPr="003E4B87" w:rsidRDefault="00CF079B" w:rsidP="00CF079B">
      <w:r>
        <w:t xml:space="preserve">Иргэн </w:t>
      </w:r>
      <w:r>
        <w:rPr>
          <w:vanish/>
        </w:rPr>
        <w:t>ХхХхрцуөб хауф</w:t>
      </w:r>
      <w:r w:rsidRPr="003E4B87">
        <w:t xml:space="preserve">урьдчилан зөвшөөрөл авах, мэргэжлийн байгууллагын тусламжийг хүлээх боломжгүй </w:t>
      </w:r>
      <w:r>
        <w:t xml:space="preserve">үед </w:t>
      </w:r>
      <w:r w:rsidRPr="003E4B87">
        <w:t>өөрийн болон бусдын амь нас, эрүүл мэндийг хамгаалах үйлдлийг ердийн ан агнуураас эрх зүйн хувьд тодорхой ялгах шаардлага үүсэж байна.</w:t>
      </w:r>
    </w:p>
    <w:p w14:paraId="62CB9FE4" w14:textId="1E13EB4C" w:rsidR="00CF079B" w:rsidRPr="003E4B87" w:rsidRDefault="00CF079B" w:rsidP="00CF079B">
      <w:r w:rsidRPr="003E4B87">
        <w:t>Амьтны тухай хуулийн 25 дугаар зүйлийн 25.7 дахь хэсэгт иргэн өөрийн болон бусдын амь нас, эрүүл мэнд, мал сүргээ хамгаалах зайлшгүй шаардлагаар саарал чоно агнасан тохиолдолд мөн хуулийн 25.1 дэх хэсгийн шаардлага хамаарахгүй байхаар зохицуулсан. Гэвч уг хэсэгт баавгай</w:t>
      </w:r>
      <w:r w:rsidR="002950F2">
        <w:t xml:space="preserve"> болон бусад зэрлэг амьтдыг</w:t>
      </w:r>
      <w:r w:rsidRPr="003E4B87">
        <w:t xml:space="preserve"> нэрлээгүй тул ижил төрлийн зайлшгүй нөхцөлд хэрэглэх зөвшөөрлийн зохицуулалтыг тодорхой болгох хэрэгцээ байна.</w:t>
      </w:r>
    </w:p>
    <w:p w14:paraId="41ED5A5D" w14:textId="1F5811FA" w:rsidR="00C74AC0" w:rsidRPr="003E4B87" w:rsidRDefault="00C74AC0" w:rsidP="00C74AC0">
      <w:r w:rsidRPr="003E4B87">
        <w:t>Иймд Амьтны тухай хуулийн 25 дугаар зүйлийн 25.7 дахь хэсгий</w:t>
      </w:r>
      <w:r>
        <w:t>г</w:t>
      </w:r>
      <w:r w:rsidRPr="003E4B87">
        <w:t xml:space="preserve"> </w:t>
      </w:r>
      <w:r>
        <w:t>өөрчлө</w:t>
      </w:r>
      <w:r>
        <w:t>н найруулах</w:t>
      </w:r>
      <w:r w:rsidRPr="003E4B87">
        <w:t xml:space="preserve"> замаар иргэний зайлшгүй хамгаалалтын нөхцөлд хэрэглэх зөвшөөрлийн зохицуулалтыг өргөжүүлэхээр хуулийн төсөл боловсруулав.</w:t>
      </w:r>
      <w:r>
        <w:t xml:space="preserve"> </w:t>
      </w:r>
      <w:r w:rsidRPr="003E4B87">
        <w:t xml:space="preserve">Энэхүү нэмэлт </w:t>
      </w:r>
      <w:r>
        <w:t xml:space="preserve">өөрчлөлтийн төсөл </w:t>
      </w:r>
      <w:r w:rsidRPr="003E4B87">
        <w:t xml:space="preserve">нь ховор болон нэн ховор амьтны хамгаалалтыг </w:t>
      </w:r>
      <w:r>
        <w:t xml:space="preserve">сулруулах </w:t>
      </w:r>
      <w:r w:rsidRPr="003E4B87">
        <w:t>зорилгогүй бөгөөд бодит аюул тулгарсан үе</w:t>
      </w:r>
      <w:r>
        <w:t>д</w:t>
      </w:r>
      <w:r w:rsidRPr="003E4B87">
        <w:t xml:space="preserve"> зайлшгүй хамгаалалтыг ердийн ан агнуураас ялгах эрх зүйн зохицуулалтыг боловсронгуй болгоход чиглэ</w:t>
      </w:r>
      <w:r>
        <w:t>сэн болно</w:t>
      </w:r>
      <w:r w:rsidRPr="003E4B87">
        <w:t>.</w:t>
      </w:r>
    </w:p>
    <w:p w14:paraId="56570174" w14:textId="77777777" w:rsidR="005F237A" w:rsidRDefault="005F237A" w:rsidP="00CF079B">
      <w:pPr>
        <w:ind w:firstLine="0"/>
        <w:rPr>
          <w:noProof/>
        </w:rPr>
      </w:pPr>
    </w:p>
    <w:p w14:paraId="7DB462BD" w14:textId="0A973221" w:rsidR="009438B1" w:rsidRPr="00C109B6" w:rsidRDefault="00C109B6" w:rsidP="005C7A02">
      <w:pPr>
        <w:ind w:firstLine="0"/>
        <w:jc w:val="center"/>
      </w:pPr>
      <w:r w:rsidRPr="00C109B6">
        <w:rPr>
          <w:noProof/>
        </w:rPr>
        <w:t>---оОо</w:t>
      </w:r>
      <w:r w:rsidR="005C7A02" w:rsidRPr="00C109B6">
        <w:rPr>
          <w:noProof/>
        </w:rPr>
        <w:t>---</w:t>
      </w:r>
    </w:p>
    <w:sectPr w:rsidR="009438B1" w:rsidRPr="00C109B6" w:rsidSect="0061297E">
      <w:footerReference w:type="even" r:id="rId7"/>
      <w:footerReference w:type="default" r:id="rId8"/>
      <w:pgSz w:w="11906" w:h="16838"/>
      <w:pgMar w:top="1134" w:right="1134" w:bottom="1701" w:left="1701" w:header="709" w:footer="9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A6458" w14:textId="77777777" w:rsidR="000A6A2D" w:rsidRDefault="000A6A2D" w:rsidP="00253EA5">
      <w:pPr>
        <w:spacing w:before="0" w:after="0" w:line="240" w:lineRule="auto"/>
      </w:pPr>
      <w:r>
        <w:separator/>
      </w:r>
    </w:p>
  </w:endnote>
  <w:endnote w:type="continuationSeparator" w:id="0">
    <w:p w14:paraId="200E4BF5" w14:textId="77777777" w:rsidR="000A6A2D" w:rsidRDefault="000A6A2D" w:rsidP="00253EA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21370388"/>
      <w:docPartObj>
        <w:docPartGallery w:val="Page Numbers (Bottom of Page)"/>
        <w:docPartUnique/>
      </w:docPartObj>
    </w:sdtPr>
    <w:sdtContent>
      <w:p w14:paraId="01C27CFA" w14:textId="77777777" w:rsidR="00253EA5" w:rsidRDefault="00253EA5" w:rsidP="00300B7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414210" w14:textId="77777777" w:rsidR="00253EA5" w:rsidRDefault="00253E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2534B" w14:textId="77777777" w:rsidR="00253EA5" w:rsidRDefault="00253EA5" w:rsidP="00253EA5">
    <w:pPr>
      <w:pStyle w:val="Footer"/>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E0BD7" w14:textId="77777777" w:rsidR="000A6A2D" w:rsidRDefault="000A6A2D" w:rsidP="00253EA5">
      <w:pPr>
        <w:spacing w:before="0" w:after="0" w:line="240" w:lineRule="auto"/>
      </w:pPr>
      <w:r>
        <w:separator/>
      </w:r>
    </w:p>
  </w:footnote>
  <w:footnote w:type="continuationSeparator" w:id="0">
    <w:p w14:paraId="0FCF3770" w14:textId="77777777" w:rsidR="000A6A2D" w:rsidRDefault="000A6A2D" w:rsidP="00253EA5">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56BBB"/>
    <w:multiLevelType w:val="hybridMultilevel"/>
    <w:tmpl w:val="6F54673C"/>
    <w:lvl w:ilvl="0" w:tplc="EDC6844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B71C54"/>
    <w:multiLevelType w:val="hybridMultilevel"/>
    <w:tmpl w:val="B860CC2A"/>
    <w:lvl w:ilvl="0" w:tplc="55BEC3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4A1062E"/>
    <w:multiLevelType w:val="hybridMultilevel"/>
    <w:tmpl w:val="602AB8C6"/>
    <w:lvl w:ilvl="0" w:tplc="455EA212">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93A3CF2"/>
    <w:multiLevelType w:val="hybridMultilevel"/>
    <w:tmpl w:val="2DC2E76A"/>
    <w:lvl w:ilvl="0" w:tplc="455EA212">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5075087">
    <w:abstractNumId w:val="1"/>
  </w:num>
  <w:num w:numId="2" w16cid:durableId="915092070">
    <w:abstractNumId w:val="3"/>
  </w:num>
  <w:num w:numId="3" w16cid:durableId="1481464078">
    <w:abstractNumId w:val="2"/>
  </w:num>
  <w:num w:numId="4" w16cid:durableId="19752165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B1E"/>
    <w:rsid w:val="00012E30"/>
    <w:rsid w:val="00037124"/>
    <w:rsid w:val="0009754C"/>
    <w:rsid w:val="000A6A2D"/>
    <w:rsid w:val="000C6F54"/>
    <w:rsid w:val="000D22A8"/>
    <w:rsid w:val="00112591"/>
    <w:rsid w:val="001419AD"/>
    <w:rsid w:val="00150099"/>
    <w:rsid w:val="001529B8"/>
    <w:rsid w:val="001C04BD"/>
    <w:rsid w:val="001D54D9"/>
    <w:rsid w:val="001D7A0D"/>
    <w:rsid w:val="001F25E4"/>
    <w:rsid w:val="00253EA5"/>
    <w:rsid w:val="0025712F"/>
    <w:rsid w:val="00283EE5"/>
    <w:rsid w:val="002950F2"/>
    <w:rsid w:val="002A2EBD"/>
    <w:rsid w:val="002A745C"/>
    <w:rsid w:val="002D4701"/>
    <w:rsid w:val="00300979"/>
    <w:rsid w:val="00307C87"/>
    <w:rsid w:val="003137D2"/>
    <w:rsid w:val="00320E09"/>
    <w:rsid w:val="00325512"/>
    <w:rsid w:val="003338CE"/>
    <w:rsid w:val="00341ABC"/>
    <w:rsid w:val="0035548D"/>
    <w:rsid w:val="00355792"/>
    <w:rsid w:val="003847AC"/>
    <w:rsid w:val="003D7A2D"/>
    <w:rsid w:val="003F2560"/>
    <w:rsid w:val="003F6336"/>
    <w:rsid w:val="00414BB2"/>
    <w:rsid w:val="00440E8D"/>
    <w:rsid w:val="00463995"/>
    <w:rsid w:val="00485149"/>
    <w:rsid w:val="00491E35"/>
    <w:rsid w:val="00495D18"/>
    <w:rsid w:val="004B53E2"/>
    <w:rsid w:val="004C05C2"/>
    <w:rsid w:val="005005AB"/>
    <w:rsid w:val="00505F80"/>
    <w:rsid w:val="00511275"/>
    <w:rsid w:val="00530900"/>
    <w:rsid w:val="005538C9"/>
    <w:rsid w:val="00566B1E"/>
    <w:rsid w:val="00576375"/>
    <w:rsid w:val="0058774B"/>
    <w:rsid w:val="005B3D2D"/>
    <w:rsid w:val="005C7A02"/>
    <w:rsid w:val="005F237A"/>
    <w:rsid w:val="0061297E"/>
    <w:rsid w:val="00644E4B"/>
    <w:rsid w:val="00673F14"/>
    <w:rsid w:val="00685582"/>
    <w:rsid w:val="00687EE9"/>
    <w:rsid w:val="006B49DB"/>
    <w:rsid w:val="006C286A"/>
    <w:rsid w:val="007462C2"/>
    <w:rsid w:val="007E619A"/>
    <w:rsid w:val="007F1391"/>
    <w:rsid w:val="0087048C"/>
    <w:rsid w:val="00877979"/>
    <w:rsid w:val="00882252"/>
    <w:rsid w:val="008E3B64"/>
    <w:rsid w:val="009041D5"/>
    <w:rsid w:val="00915BA4"/>
    <w:rsid w:val="00916CAD"/>
    <w:rsid w:val="009414FD"/>
    <w:rsid w:val="009438B1"/>
    <w:rsid w:val="00973F70"/>
    <w:rsid w:val="009B1664"/>
    <w:rsid w:val="009B3F4E"/>
    <w:rsid w:val="009B4396"/>
    <w:rsid w:val="009C1109"/>
    <w:rsid w:val="009C2F77"/>
    <w:rsid w:val="009D4C34"/>
    <w:rsid w:val="00A11AB3"/>
    <w:rsid w:val="00A170FD"/>
    <w:rsid w:val="00A26A01"/>
    <w:rsid w:val="00A476A4"/>
    <w:rsid w:val="00AA12E2"/>
    <w:rsid w:val="00AD5FFF"/>
    <w:rsid w:val="00B3592F"/>
    <w:rsid w:val="00B369A3"/>
    <w:rsid w:val="00B744E6"/>
    <w:rsid w:val="00B950FE"/>
    <w:rsid w:val="00BF22A2"/>
    <w:rsid w:val="00C109B6"/>
    <w:rsid w:val="00C120D4"/>
    <w:rsid w:val="00C148E8"/>
    <w:rsid w:val="00C314F8"/>
    <w:rsid w:val="00C41C0F"/>
    <w:rsid w:val="00C568A1"/>
    <w:rsid w:val="00C74AC0"/>
    <w:rsid w:val="00C91D7B"/>
    <w:rsid w:val="00CB7D14"/>
    <w:rsid w:val="00CC1B1A"/>
    <w:rsid w:val="00CD077D"/>
    <w:rsid w:val="00CF079B"/>
    <w:rsid w:val="00D525D1"/>
    <w:rsid w:val="00D52F97"/>
    <w:rsid w:val="00D61A61"/>
    <w:rsid w:val="00DE15D9"/>
    <w:rsid w:val="00E02244"/>
    <w:rsid w:val="00E6308D"/>
    <w:rsid w:val="00E714A8"/>
    <w:rsid w:val="00E86283"/>
    <w:rsid w:val="00E94ED8"/>
    <w:rsid w:val="00EF75FA"/>
    <w:rsid w:val="00F74CC2"/>
    <w:rsid w:val="00FA64BB"/>
    <w:rsid w:val="00FC0AE4"/>
    <w:rsid w:val="00FC1E69"/>
    <w:rsid w:val="00FD4E28"/>
    <w:rsid w:val="00FE25C2"/>
  </w:rsids>
  <m:mathPr>
    <m:mathFont m:val="Cambria Math"/>
    <m:brkBin m:val="before"/>
    <m:brkBinSub m:val="--"/>
    <m:smallFrac m:val="0"/>
    <m:dispDef/>
    <m:lMargin m:val="0"/>
    <m:rMargin m:val="0"/>
    <m:defJc m:val="centerGroup"/>
    <m:wrapIndent m:val="1440"/>
    <m:intLim m:val="subSup"/>
    <m:naryLim m:val="undOvr"/>
  </m:mathPr>
  <w:themeFontLang w:val="en-M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B3637"/>
  <w15:chartTrackingRefBased/>
  <w15:docId w15:val="{65A01E1A-45C6-FE4F-8EA6-18003008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M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4CC2"/>
    <w:pPr>
      <w:spacing w:before="120" w:after="120" w:line="276" w:lineRule="auto"/>
      <w:ind w:firstLine="720"/>
      <w:jc w:val="both"/>
    </w:pPr>
    <w:rPr>
      <w:rFonts w:ascii="Arial" w:hAnsi="Arial" w:cs="Arial"/>
      <w:lang w:val="mn-MN"/>
    </w:rPr>
  </w:style>
  <w:style w:type="paragraph" w:styleId="Heading1">
    <w:name w:val="heading 1"/>
    <w:basedOn w:val="Normal"/>
    <w:next w:val="Normal"/>
    <w:link w:val="Heading1Char"/>
    <w:uiPriority w:val="9"/>
    <w:qFormat/>
    <w:rsid w:val="00150099"/>
    <w:pPr>
      <w:spacing w:before="480" w:after="240" w:line="240" w:lineRule="auto"/>
      <w:outlineLvl w:val="0"/>
    </w:pPr>
    <w:rPr>
      <w:b/>
      <w:bCs/>
    </w:rPr>
  </w:style>
  <w:style w:type="paragraph" w:styleId="Heading2">
    <w:name w:val="heading 2"/>
    <w:basedOn w:val="Normal"/>
    <w:next w:val="Normal"/>
    <w:link w:val="Heading2Char"/>
    <w:uiPriority w:val="9"/>
    <w:semiHidden/>
    <w:unhideWhenUsed/>
    <w:qFormat/>
    <w:rsid w:val="00566B1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66B1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66B1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66B1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66B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6B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6B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6B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0099"/>
    <w:rPr>
      <w:rFonts w:ascii="Arial" w:hAnsi="Arial" w:cs="Arial"/>
      <w:b/>
      <w:bCs/>
      <w:lang w:val="mn-MN"/>
    </w:rPr>
  </w:style>
  <w:style w:type="character" w:customStyle="1" w:styleId="Heading2Char">
    <w:name w:val="Heading 2 Char"/>
    <w:basedOn w:val="DefaultParagraphFont"/>
    <w:link w:val="Heading2"/>
    <w:uiPriority w:val="9"/>
    <w:semiHidden/>
    <w:rsid w:val="00566B1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66B1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66B1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66B1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66B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6B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6B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6B1E"/>
    <w:rPr>
      <w:rFonts w:eastAsiaTheme="majorEastAsia" w:cstheme="majorBidi"/>
      <w:color w:val="272727" w:themeColor="text1" w:themeTint="D8"/>
    </w:rPr>
  </w:style>
  <w:style w:type="paragraph" w:styleId="Title">
    <w:name w:val="Title"/>
    <w:basedOn w:val="Normal"/>
    <w:next w:val="Normal"/>
    <w:link w:val="TitleChar"/>
    <w:uiPriority w:val="10"/>
    <w:qFormat/>
    <w:rsid w:val="00566B1E"/>
    <w:pPr>
      <w:jc w:val="center"/>
    </w:pPr>
    <w:rPr>
      <w:b/>
      <w:bCs/>
    </w:rPr>
  </w:style>
  <w:style w:type="character" w:customStyle="1" w:styleId="TitleChar">
    <w:name w:val="Title Char"/>
    <w:basedOn w:val="DefaultParagraphFont"/>
    <w:link w:val="Title"/>
    <w:uiPriority w:val="10"/>
    <w:rsid w:val="00566B1E"/>
    <w:rPr>
      <w:rFonts w:ascii="Arial" w:hAnsi="Arial" w:cs="Arial"/>
      <w:b/>
      <w:bCs/>
      <w:lang w:val="mn-MN"/>
    </w:rPr>
  </w:style>
  <w:style w:type="paragraph" w:styleId="Subtitle">
    <w:name w:val="Subtitle"/>
    <w:basedOn w:val="Normal"/>
    <w:next w:val="Normal"/>
    <w:link w:val="SubtitleChar"/>
    <w:uiPriority w:val="11"/>
    <w:qFormat/>
    <w:rsid w:val="00566B1E"/>
    <w:pPr>
      <w:numPr>
        <w:ilvl w:val="1"/>
      </w:numPr>
      <w:ind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6B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6B1E"/>
    <w:pPr>
      <w:spacing w:before="160"/>
      <w:jc w:val="center"/>
    </w:pPr>
    <w:rPr>
      <w:i/>
      <w:iCs/>
      <w:color w:val="404040" w:themeColor="text1" w:themeTint="BF"/>
    </w:rPr>
  </w:style>
  <w:style w:type="character" w:customStyle="1" w:styleId="QuoteChar">
    <w:name w:val="Quote Char"/>
    <w:basedOn w:val="DefaultParagraphFont"/>
    <w:link w:val="Quote"/>
    <w:uiPriority w:val="29"/>
    <w:rsid w:val="00566B1E"/>
    <w:rPr>
      <w:i/>
      <w:iCs/>
      <w:color w:val="404040" w:themeColor="text1" w:themeTint="BF"/>
    </w:rPr>
  </w:style>
  <w:style w:type="paragraph" w:styleId="ListParagraph">
    <w:name w:val="List Paragraph"/>
    <w:basedOn w:val="Normal"/>
    <w:uiPriority w:val="34"/>
    <w:qFormat/>
    <w:rsid w:val="00566B1E"/>
    <w:pPr>
      <w:ind w:left="720"/>
      <w:contextualSpacing/>
    </w:pPr>
  </w:style>
  <w:style w:type="character" w:styleId="IntenseEmphasis">
    <w:name w:val="Intense Emphasis"/>
    <w:basedOn w:val="DefaultParagraphFont"/>
    <w:uiPriority w:val="21"/>
    <w:qFormat/>
    <w:rsid w:val="00566B1E"/>
    <w:rPr>
      <w:i/>
      <w:iCs/>
      <w:color w:val="2F5496" w:themeColor="accent1" w:themeShade="BF"/>
    </w:rPr>
  </w:style>
  <w:style w:type="paragraph" w:styleId="IntenseQuote">
    <w:name w:val="Intense Quote"/>
    <w:basedOn w:val="Normal"/>
    <w:next w:val="Normal"/>
    <w:link w:val="IntenseQuoteChar"/>
    <w:uiPriority w:val="30"/>
    <w:qFormat/>
    <w:rsid w:val="00566B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66B1E"/>
    <w:rPr>
      <w:i/>
      <w:iCs/>
      <w:color w:val="2F5496" w:themeColor="accent1" w:themeShade="BF"/>
    </w:rPr>
  </w:style>
  <w:style w:type="character" w:styleId="IntenseReference">
    <w:name w:val="Intense Reference"/>
    <w:basedOn w:val="DefaultParagraphFont"/>
    <w:uiPriority w:val="32"/>
    <w:qFormat/>
    <w:rsid w:val="00566B1E"/>
    <w:rPr>
      <w:b/>
      <w:bCs/>
      <w:smallCaps/>
      <w:color w:val="2F5496" w:themeColor="accent1" w:themeShade="BF"/>
      <w:spacing w:val="5"/>
    </w:rPr>
  </w:style>
  <w:style w:type="paragraph" w:styleId="NoSpacing">
    <w:name w:val="No Spacing"/>
    <w:uiPriority w:val="1"/>
    <w:qFormat/>
    <w:rsid w:val="00566B1E"/>
    <w:pPr>
      <w:spacing w:after="0" w:line="240" w:lineRule="auto"/>
    </w:pPr>
  </w:style>
  <w:style w:type="character" w:styleId="Emphasis">
    <w:name w:val="Emphasis"/>
    <w:uiPriority w:val="20"/>
    <w:qFormat/>
    <w:rsid w:val="00F74CC2"/>
  </w:style>
  <w:style w:type="character" w:styleId="Strong">
    <w:name w:val="Strong"/>
    <w:basedOn w:val="DefaultParagraphFont"/>
    <w:uiPriority w:val="22"/>
    <w:qFormat/>
    <w:rsid w:val="00F74CC2"/>
    <w:rPr>
      <w:b/>
      <w:bCs/>
    </w:rPr>
  </w:style>
  <w:style w:type="character" w:customStyle="1" w:styleId="highlight2">
    <w:name w:val="highlight2"/>
    <w:basedOn w:val="DefaultParagraphFont"/>
    <w:rsid w:val="00F74CC2"/>
  </w:style>
  <w:style w:type="paragraph" w:styleId="Footer">
    <w:name w:val="footer"/>
    <w:basedOn w:val="Normal"/>
    <w:link w:val="FooterChar"/>
    <w:uiPriority w:val="99"/>
    <w:unhideWhenUsed/>
    <w:rsid w:val="00253EA5"/>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253EA5"/>
    <w:rPr>
      <w:rFonts w:ascii="Arial" w:hAnsi="Arial" w:cs="Arial"/>
      <w:lang w:val="mn-MN"/>
    </w:rPr>
  </w:style>
  <w:style w:type="character" w:styleId="PageNumber">
    <w:name w:val="page number"/>
    <w:basedOn w:val="DefaultParagraphFont"/>
    <w:uiPriority w:val="99"/>
    <w:semiHidden/>
    <w:unhideWhenUsed/>
    <w:rsid w:val="00253EA5"/>
  </w:style>
  <w:style w:type="paragraph" w:styleId="Header">
    <w:name w:val="header"/>
    <w:basedOn w:val="Normal"/>
    <w:link w:val="HeaderChar"/>
    <w:uiPriority w:val="99"/>
    <w:unhideWhenUsed/>
    <w:rsid w:val="00253EA5"/>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253EA5"/>
    <w:rPr>
      <w:rFonts w:ascii="Arial" w:hAnsi="Arial" w:cs="Arial"/>
      <w:lang w:val="mn-MN"/>
    </w:rPr>
  </w:style>
  <w:style w:type="character" w:customStyle="1" w:styleId="Bodytext2">
    <w:name w:val="Body text (2)_"/>
    <w:basedOn w:val="DefaultParagraphFont"/>
    <w:link w:val="Bodytext20"/>
    <w:rsid w:val="0058774B"/>
    <w:rPr>
      <w:rFonts w:ascii="Arial" w:eastAsia="Arial" w:hAnsi="Arial" w:cs="Arial"/>
      <w:shd w:val="clear" w:color="auto" w:fill="FFFFFF"/>
    </w:rPr>
  </w:style>
  <w:style w:type="paragraph" w:customStyle="1" w:styleId="Bodytext20">
    <w:name w:val="Body text (2)"/>
    <w:basedOn w:val="Normal"/>
    <w:link w:val="Bodytext2"/>
    <w:rsid w:val="0058774B"/>
    <w:pPr>
      <w:widowControl w:val="0"/>
      <w:shd w:val="clear" w:color="auto" w:fill="FFFFFF"/>
      <w:spacing w:before="0" w:after="240" w:line="274" w:lineRule="exact"/>
      <w:ind w:firstLine="0"/>
    </w:pPr>
    <w:rPr>
      <w:rFonts w:eastAsia="Arial"/>
    </w:rPr>
  </w:style>
  <w:style w:type="paragraph" w:styleId="NormalWeb">
    <w:name w:val="Normal (Web)"/>
    <w:basedOn w:val="Normal"/>
    <w:uiPriority w:val="99"/>
    <w:unhideWhenUsed/>
    <w:rsid w:val="0025712F"/>
    <w:pPr>
      <w:spacing w:before="100" w:beforeAutospacing="1" w:after="100" w:afterAutospacing="1" w:line="240" w:lineRule="auto"/>
      <w:ind w:firstLine="0"/>
      <w:jc w:val="left"/>
    </w:pPr>
    <w:rPr>
      <w:rFonts w:ascii="Times New Roman" w:eastAsia="Times New Roman" w:hAnsi="Times New Roman" w:cs="Times New Roman"/>
      <w:kern w:val="0"/>
      <w14:ligatures w14:val="none"/>
    </w:rPr>
  </w:style>
  <w:style w:type="paragraph" w:customStyle="1" w:styleId="p1">
    <w:name w:val="p1"/>
    <w:basedOn w:val="Normal"/>
    <w:rsid w:val="0025712F"/>
    <w:pPr>
      <w:spacing w:before="100" w:beforeAutospacing="1" w:after="100" w:afterAutospacing="1" w:line="240" w:lineRule="auto"/>
      <w:ind w:firstLine="0"/>
    </w:pPr>
    <w:rPr>
      <w:rFonts w:eastAsia="Times New Roman" w:cs="Times New Roman"/>
      <w:kern w:val="0"/>
      <w:sz w:val="22"/>
      <w14:ligatures w14:val="none"/>
    </w:rPr>
  </w:style>
  <w:style w:type="character" w:customStyle="1" w:styleId="s1">
    <w:name w:val="s1"/>
    <w:basedOn w:val="DefaultParagraphFont"/>
    <w:rsid w:val="0025712F"/>
  </w:style>
  <w:style w:type="paragraph" w:customStyle="1" w:styleId="isselectedend">
    <w:name w:val="isselectedend"/>
    <w:basedOn w:val="Normal"/>
    <w:rsid w:val="004C05C2"/>
    <w:pPr>
      <w:spacing w:before="100" w:beforeAutospacing="1" w:after="100" w:afterAutospacing="1" w:line="240" w:lineRule="auto"/>
      <w:ind w:firstLine="0"/>
      <w:jc w:val="left"/>
    </w:pPr>
    <w:rPr>
      <w:rFonts w:ascii="Times New Roman" w:eastAsia="Times New Roman" w:hAnsi="Times New Roman" w:cs="Times New Roman"/>
      <w:kern w:val="0"/>
      <w14:ligatures w14:val="none"/>
    </w:rPr>
  </w:style>
  <w:style w:type="paragraph" w:styleId="FootnoteText">
    <w:name w:val="footnote text"/>
    <w:aliases w:val="fn,single space,FOOTNOTES,ADB,WB-Fußnotentext,Footnote,Fußnote,WB-Fuﬂnotentext,Fuﬂnote,footnote text, Char, Car,Car,Char"/>
    <w:basedOn w:val="Normal"/>
    <w:link w:val="FootnoteTextChar"/>
    <w:uiPriority w:val="99"/>
    <w:unhideWhenUsed/>
    <w:rsid w:val="00CF079B"/>
    <w:pPr>
      <w:spacing w:before="0" w:after="0" w:line="240" w:lineRule="auto"/>
      <w:jc w:val="left"/>
    </w:pPr>
    <w:rPr>
      <w:rFonts w:asciiTheme="minorHAnsi" w:hAnsiTheme="minorHAnsi" w:cstheme="minorBidi"/>
      <w:color w:val="000000" w:themeColor="text1"/>
      <w:sz w:val="20"/>
      <w:szCs w:val="20"/>
    </w:rPr>
  </w:style>
  <w:style w:type="character" w:customStyle="1" w:styleId="FootnoteTextChar">
    <w:name w:val="Footnote Text Char"/>
    <w:aliases w:val="fn Char,single space Char,FOOTNOTES Char,ADB Char,WB-Fußnotentext Char,Footnote Char,Fußnote Char,WB-Fuﬂnotentext Char,Fuﬂnote Char,footnote text Char, Char Char, Car Char,Car Char,Char Char1"/>
    <w:basedOn w:val="DefaultParagraphFont"/>
    <w:link w:val="FootnoteText"/>
    <w:uiPriority w:val="99"/>
    <w:rsid w:val="00CF079B"/>
    <w:rPr>
      <w:color w:val="000000" w:themeColor="text1"/>
      <w:sz w:val="20"/>
      <w:szCs w:val="20"/>
      <w:lang w:val="mn-MN"/>
    </w:rPr>
  </w:style>
  <w:style w:type="character" w:styleId="FootnoteReference">
    <w:name w:val="footnote reference"/>
    <w:aliases w:val="ftref,BVI fnr,16 Point,Superscript 6 Point,Superscript 6 Point + 11 pt,fr,Footnote Ref in FtNote,Fußnotenzeichen DISS,(NECG) Footnote Reference,footnote ref,Char Char Char Char Car Char,Footnote text, BVI fnr,Char Char,Carattere Char1"/>
    <w:basedOn w:val="DefaultParagraphFont"/>
    <w:link w:val="BVIfnrCharCar1CarCharChar"/>
    <w:uiPriority w:val="99"/>
    <w:unhideWhenUsed/>
    <w:qFormat/>
    <w:rsid w:val="00CF079B"/>
    <w:rPr>
      <w:vertAlign w:val="superscript"/>
    </w:rPr>
  </w:style>
  <w:style w:type="paragraph" w:customStyle="1" w:styleId="BVIfnrCharCar1CarCharChar">
    <w:name w:val="BVI fnr Char Car1 Car Char Char"/>
    <w:aliases w:val="BVI fnr Char Car Car Char Char,ftref Char Car Car Char Char, BVI fnr Char Car Char Char Car Car Char Char,BVI fnr Char Car Char Char Car Car Char Char,ftref Char Car Char Char Car Car Char Char"/>
    <w:basedOn w:val="Normal"/>
    <w:next w:val="Normal"/>
    <w:link w:val="FootnoteReference"/>
    <w:uiPriority w:val="99"/>
    <w:rsid w:val="00CF079B"/>
    <w:pPr>
      <w:spacing w:before="0" w:after="160" w:line="240" w:lineRule="exact"/>
      <w:ind w:left="714" w:hanging="357"/>
    </w:pPr>
    <w:rPr>
      <w:rFonts w:ascii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484772">
      <w:bodyDiv w:val="1"/>
      <w:marLeft w:val="0"/>
      <w:marRight w:val="0"/>
      <w:marTop w:val="0"/>
      <w:marBottom w:val="0"/>
      <w:divBdr>
        <w:top w:val="none" w:sz="0" w:space="0" w:color="auto"/>
        <w:left w:val="none" w:sz="0" w:space="0" w:color="auto"/>
        <w:bottom w:val="none" w:sz="0" w:space="0" w:color="auto"/>
        <w:right w:val="none" w:sz="0" w:space="0" w:color="auto"/>
      </w:divBdr>
    </w:div>
    <w:div w:id="840389508">
      <w:bodyDiv w:val="1"/>
      <w:marLeft w:val="0"/>
      <w:marRight w:val="0"/>
      <w:marTop w:val="0"/>
      <w:marBottom w:val="0"/>
      <w:divBdr>
        <w:top w:val="none" w:sz="0" w:space="0" w:color="auto"/>
        <w:left w:val="none" w:sz="0" w:space="0" w:color="auto"/>
        <w:bottom w:val="none" w:sz="0" w:space="0" w:color="auto"/>
        <w:right w:val="none" w:sz="0" w:space="0" w:color="auto"/>
      </w:divBdr>
    </w:div>
    <w:div w:id="1596590530">
      <w:bodyDiv w:val="1"/>
      <w:marLeft w:val="0"/>
      <w:marRight w:val="0"/>
      <w:marTop w:val="0"/>
      <w:marBottom w:val="0"/>
      <w:divBdr>
        <w:top w:val="none" w:sz="0" w:space="0" w:color="auto"/>
        <w:left w:val="none" w:sz="0" w:space="0" w:color="auto"/>
        <w:bottom w:val="none" w:sz="0" w:space="0" w:color="auto"/>
        <w:right w:val="none" w:sz="0" w:space="0" w:color="auto"/>
      </w:divBdr>
      <w:divsChild>
        <w:div w:id="715391325">
          <w:marLeft w:val="0"/>
          <w:marRight w:val="0"/>
          <w:marTop w:val="150"/>
          <w:marBottom w:val="0"/>
          <w:divBdr>
            <w:top w:val="none" w:sz="0" w:space="0" w:color="auto"/>
            <w:left w:val="none" w:sz="0" w:space="0" w:color="auto"/>
            <w:bottom w:val="none" w:sz="0" w:space="0" w:color="auto"/>
            <w:right w:val="none" w:sz="0" w:space="0" w:color="auto"/>
          </w:divBdr>
        </w:div>
        <w:div w:id="1168331347">
          <w:marLeft w:val="0"/>
          <w:marRight w:val="0"/>
          <w:marTop w:val="15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423</TotalTime>
  <Pages>1</Pages>
  <Words>316</Words>
  <Characters>1803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Macintosh</dc:creator>
  <cp:keywords/>
  <dc:description/>
  <cp:lastModifiedBy>Zoljargal</cp:lastModifiedBy>
  <cp:revision>41</cp:revision>
  <cp:lastPrinted>2026-10-09T10:34:00Z</cp:lastPrinted>
  <dcterms:created xsi:type="dcterms:W3CDTF">2025-04-12T05:38:00Z</dcterms:created>
  <dcterms:modified xsi:type="dcterms:W3CDTF">2026-10-11T15:03:00Z</dcterms:modified>
</cp:coreProperties>
</file>