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8214D" w14:textId="77777777" w:rsidR="001E4EFE" w:rsidRPr="00682683" w:rsidRDefault="00BC5206" w:rsidP="008D5060">
      <w:pPr>
        <w:spacing w:after="0" w:line="240" w:lineRule="auto"/>
        <w:jc w:val="center"/>
        <w:rPr>
          <w:rFonts w:ascii="Arial" w:eastAsia="Arial" w:hAnsi="Arial" w:cs="Arial"/>
          <w:b/>
          <w:sz w:val="24"/>
          <w:szCs w:val="24"/>
        </w:rPr>
      </w:pPr>
      <w:r w:rsidRPr="00682683">
        <w:rPr>
          <w:rFonts w:ascii="Arial" w:eastAsia="Arial" w:hAnsi="Arial" w:cs="Arial"/>
          <w:b/>
          <w:sz w:val="24"/>
          <w:szCs w:val="24"/>
        </w:rPr>
        <w:t>ТӨСВИЙН ТУХАЙ ХУУЛЬД НЭМЭЛТ,</w:t>
      </w:r>
      <w:r w:rsidRPr="00682683">
        <w:rPr>
          <w:rFonts w:ascii="Arial" w:eastAsia="Arial" w:hAnsi="Arial" w:cs="Arial"/>
          <w:b/>
          <w:sz w:val="24"/>
          <w:szCs w:val="24"/>
          <w:lang w:val="mn-MN"/>
        </w:rPr>
        <w:t xml:space="preserve"> </w:t>
      </w:r>
      <w:r w:rsidRPr="00682683">
        <w:rPr>
          <w:rFonts w:ascii="Arial" w:eastAsia="Arial" w:hAnsi="Arial" w:cs="Arial"/>
          <w:b/>
          <w:sz w:val="24"/>
          <w:szCs w:val="24"/>
        </w:rPr>
        <w:t xml:space="preserve">ӨӨРЧЛӨЛТ ОРУУЛАХ </w:t>
      </w:r>
    </w:p>
    <w:p w14:paraId="79A26E85" w14:textId="14DEE279"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ТУХАЙ ХУУЛИЙН ТӨСЛИЙН ТАНДАЛТ СУДАЛГАА</w:t>
      </w:r>
    </w:p>
    <w:p w14:paraId="45A2F62D" w14:textId="77777777" w:rsidR="00D73396" w:rsidRPr="00682683" w:rsidRDefault="00D73396" w:rsidP="008D5060">
      <w:pPr>
        <w:spacing w:after="0" w:line="240" w:lineRule="auto"/>
        <w:jc w:val="center"/>
        <w:rPr>
          <w:rFonts w:ascii="Arial" w:eastAsia="Arial" w:hAnsi="Arial" w:cs="Arial"/>
          <w:b/>
          <w:sz w:val="24"/>
          <w:szCs w:val="24"/>
        </w:rPr>
      </w:pPr>
    </w:p>
    <w:p w14:paraId="6776E5B7" w14:textId="0F5576A4"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НЭГ. Асуудалд дүн шинжилгээ хийх</w:t>
      </w:r>
    </w:p>
    <w:p w14:paraId="5CB533F7" w14:textId="77777777" w:rsidR="00D73396" w:rsidRPr="00682683" w:rsidRDefault="00D73396" w:rsidP="008D5060">
      <w:pPr>
        <w:spacing w:after="0" w:line="240" w:lineRule="auto"/>
        <w:jc w:val="center"/>
        <w:rPr>
          <w:rFonts w:ascii="Arial" w:eastAsia="Arial" w:hAnsi="Arial" w:cs="Arial"/>
          <w:b/>
          <w:sz w:val="24"/>
          <w:szCs w:val="24"/>
        </w:rPr>
      </w:pPr>
    </w:p>
    <w:p w14:paraId="575791FE" w14:textId="62020171" w:rsidR="001E4EFE" w:rsidRPr="008D5060" w:rsidRDefault="00BC5206" w:rsidP="00DA0AFF">
      <w:pPr>
        <w:spacing w:after="0" w:line="240" w:lineRule="auto"/>
        <w:ind w:left="720"/>
        <w:rPr>
          <w:rFonts w:ascii="Arial" w:eastAsia="Arial" w:hAnsi="Arial" w:cs="Arial"/>
          <w:i/>
          <w:iCs/>
          <w:sz w:val="24"/>
          <w:szCs w:val="24"/>
          <w:u w:val="single"/>
        </w:rPr>
      </w:pPr>
      <w:r w:rsidRPr="008D5060">
        <w:rPr>
          <w:rFonts w:ascii="Arial" w:eastAsia="Arial" w:hAnsi="Arial" w:cs="Arial"/>
          <w:i/>
          <w:iCs/>
          <w:sz w:val="24"/>
          <w:szCs w:val="24"/>
          <w:u w:val="single"/>
        </w:rPr>
        <w:t>Асуудлын хамрах хүрээ</w:t>
      </w:r>
    </w:p>
    <w:p w14:paraId="01FE49C9" w14:textId="77777777" w:rsidR="00DA0AFF" w:rsidRPr="00682683" w:rsidRDefault="00DA0AFF" w:rsidP="008D5060">
      <w:pPr>
        <w:spacing w:after="0" w:line="240" w:lineRule="auto"/>
        <w:ind w:left="720"/>
        <w:rPr>
          <w:rFonts w:ascii="Arial" w:eastAsia="Arial" w:hAnsi="Arial" w:cs="Arial"/>
          <w:sz w:val="24"/>
          <w:szCs w:val="24"/>
        </w:rPr>
      </w:pPr>
    </w:p>
    <w:p w14:paraId="5588A86B"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Төсвийн тухай хуульд нэмэлт, өөрчлөлт оруулах тухай хуулийн төслийн талаарх тандалт судалгаа шинжилгээг хийсэн.</w:t>
      </w:r>
    </w:p>
    <w:p w14:paraId="76B20754" w14:textId="76B94EE9"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Төсвийн тухай хуульд нэмэлт, өөрчлөлт оруулах тухай хуулийн төсөл боловсруулахтай холбогдуулан иргэдээс гаргасан санал, тухайн салбарын судлаачдын хүсэлт зэргийг судалж энэхүү судалгааг хийсэн болно. </w:t>
      </w:r>
    </w:p>
    <w:p w14:paraId="3E1539CE" w14:textId="77777777" w:rsidR="00DA0AFF" w:rsidRPr="00682683" w:rsidRDefault="00DA0AFF" w:rsidP="008D5060">
      <w:pPr>
        <w:spacing w:after="0" w:line="240" w:lineRule="auto"/>
        <w:ind w:firstLine="720"/>
        <w:jc w:val="both"/>
        <w:rPr>
          <w:rFonts w:ascii="Arial" w:eastAsia="Arial" w:hAnsi="Arial" w:cs="Arial"/>
          <w:b/>
          <w:sz w:val="24"/>
          <w:szCs w:val="24"/>
        </w:rPr>
      </w:pPr>
    </w:p>
    <w:p w14:paraId="26D02863" w14:textId="77777777" w:rsidR="001E4EFE" w:rsidRPr="008D5060" w:rsidRDefault="00BC5206" w:rsidP="008D5060">
      <w:pPr>
        <w:spacing w:after="0" w:line="240" w:lineRule="auto"/>
        <w:ind w:left="720"/>
        <w:rPr>
          <w:rFonts w:ascii="Arial" w:eastAsia="Arial" w:hAnsi="Arial" w:cs="Arial"/>
          <w:i/>
          <w:iCs/>
          <w:sz w:val="24"/>
          <w:szCs w:val="24"/>
          <w:u w:val="single"/>
        </w:rPr>
      </w:pPr>
      <w:r w:rsidRPr="008D5060">
        <w:rPr>
          <w:rFonts w:ascii="Arial" w:eastAsia="Arial" w:hAnsi="Arial" w:cs="Arial"/>
          <w:i/>
          <w:iCs/>
          <w:sz w:val="24"/>
          <w:szCs w:val="24"/>
          <w:u w:val="single"/>
        </w:rPr>
        <w:t>Эрх зүйн зохицуулалтын талаар:</w:t>
      </w:r>
    </w:p>
    <w:p w14:paraId="1AAA3602" w14:textId="007347B6" w:rsidR="001E4EFE" w:rsidRPr="00682683" w:rsidRDefault="00BC5206" w:rsidP="008D5060">
      <w:pPr>
        <w:numPr>
          <w:ilvl w:val="0"/>
          <w:numId w:val="6"/>
        </w:numPr>
        <w:spacing w:after="0" w:line="240" w:lineRule="auto"/>
        <w:ind w:left="720" w:hanging="720"/>
        <w:rPr>
          <w:rFonts w:ascii="Arial" w:eastAsia="Arial" w:hAnsi="Arial" w:cs="Arial"/>
          <w:sz w:val="24"/>
          <w:szCs w:val="24"/>
        </w:rPr>
      </w:pPr>
      <w:r w:rsidRPr="00682683">
        <w:rPr>
          <w:rFonts w:ascii="Arial" w:eastAsia="Arial" w:hAnsi="Arial" w:cs="Arial"/>
          <w:sz w:val="24"/>
          <w:szCs w:val="24"/>
        </w:rPr>
        <w:t>Тухайн асуудлаар эрх, хууль ёсны ашиг сонирхол нь хөндөгдөж буй этгээдүүд</w:t>
      </w:r>
      <w:r w:rsidR="00241E3F">
        <w:rPr>
          <w:rFonts w:ascii="Arial" w:eastAsia="Arial" w:hAnsi="Arial" w:cs="Arial"/>
          <w:sz w:val="24"/>
          <w:szCs w:val="24"/>
          <w:lang w:val="mn-MN"/>
        </w:rPr>
        <w:t xml:space="preserve">: </w:t>
      </w:r>
    </w:p>
    <w:p w14:paraId="0EE6AE9D"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Монгол Улсын нийт иргэн, хуулийн этгээдүүдийн эрх ашиг хөндөгдөж байна.</w:t>
      </w:r>
    </w:p>
    <w:p w14:paraId="42C5863E" w14:textId="77777777" w:rsidR="001E4EFE" w:rsidRPr="00682683" w:rsidRDefault="00BC5206" w:rsidP="008D5060">
      <w:pPr>
        <w:numPr>
          <w:ilvl w:val="0"/>
          <w:numId w:val="7"/>
        </w:numPr>
        <w:tabs>
          <w:tab w:val="left" w:pos="993"/>
        </w:tabs>
        <w:spacing w:after="0" w:line="240" w:lineRule="auto"/>
        <w:ind w:left="720" w:hanging="720"/>
        <w:rPr>
          <w:rFonts w:ascii="Arial" w:eastAsia="Arial" w:hAnsi="Arial" w:cs="Arial"/>
          <w:color w:val="000000"/>
          <w:sz w:val="24"/>
          <w:szCs w:val="24"/>
          <w:shd w:val="clear" w:color="auto" w:fill="FFFFFF"/>
        </w:rPr>
      </w:pPr>
      <w:r w:rsidRPr="00682683">
        <w:rPr>
          <w:rFonts w:ascii="Arial" w:eastAsia="Arial" w:hAnsi="Arial" w:cs="Arial"/>
          <w:color w:val="000000"/>
          <w:sz w:val="24"/>
          <w:szCs w:val="24"/>
          <w:shd w:val="clear" w:color="auto" w:fill="FFFFFF"/>
        </w:rPr>
        <w:t>Тухайн асуудал үүссэн шалтгаан, нөхцөл</w:t>
      </w:r>
      <w:bookmarkStart w:id="0" w:name="_GoBack"/>
      <w:bookmarkEnd w:id="0"/>
    </w:p>
    <w:p w14:paraId="2EBBBDC2" w14:textId="394825AD"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Монгол Улс</w:t>
      </w:r>
      <w:r w:rsidR="00241E3F">
        <w:rPr>
          <w:rFonts w:ascii="Arial" w:eastAsia="Arial" w:hAnsi="Arial" w:cs="Arial"/>
          <w:sz w:val="24"/>
          <w:szCs w:val="24"/>
          <w:lang w:val="mn-MN"/>
        </w:rPr>
        <w:t xml:space="preserve">ын төсвийн бодлого, төлөвлөлтийг </w:t>
      </w:r>
      <w:r w:rsidR="00935453">
        <w:rPr>
          <w:rFonts w:ascii="Arial" w:eastAsia="Arial" w:hAnsi="Arial" w:cs="Arial"/>
          <w:sz w:val="24"/>
          <w:szCs w:val="24"/>
          <w:lang w:val="mn-MN"/>
        </w:rPr>
        <w:t xml:space="preserve">нарийвчлан зохицуулж, одооо үүсээд буй зохицуулалтагүй хийдэлтэй асуудлыг хуульчлах шаардлагатай. Энэ хүрээнд төсвийн ил тод байх, хариуцлагатай байх , тогтвортой байх зарчим алдагдаж буйг өөрчлөх, хариуцлагын механизмыг хуульчлах </w:t>
      </w:r>
      <w:r w:rsidRPr="00682683">
        <w:rPr>
          <w:rFonts w:ascii="Arial" w:eastAsia="Arial" w:hAnsi="Arial" w:cs="Arial"/>
          <w:sz w:val="24"/>
          <w:szCs w:val="24"/>
        </w:rPr>
        <w:t>шаардлагатай болсон.</w:t>
      </w:r>
    </w:p>
    <w:p w14:paraId="736B8F05" w14:textId="47344DEA" w:rsidR="001E4EFE" w:rsidRDefault="00BC5206" w:rsidP="00EF5EAF">
      <w:pPr>
        <w:spacing w:after="0" w:line="240" w:lineRule="auto"/>
        <w:ind w:firstLine="540"/>
        <w:jc w:val="both"/>
        <w:rPr>
          <w:rFonts w:ascii="Arial" w:eastAsia="Arial" w:hAnsi="Arial" w:cs="Arial"/>
          <w:sz w:val="24"/>
          <w:szCs w:val="24"/>
        </w:rPr>
      </w:pPr>
      <w:r w:rsidRPr="00682683">
        <w:rPr>
          <w:rFonts w:ascii="Arial" w:eastAsia="Arial" w:hAnsi="Arial" w:cs="Arial"/>
          <w:sz w:val="24"/>
          <w:szCs w:val="24"/>
        </w:rPr>
        <w:t xml:space="preserve">Цаашид Төсвийн  тухай хуульд нэмэлт, өөрчлөлт оруулах тухай хуулийн </w:t>
      </w:r>
      <w:r w:rsidRPr="00682683">
        <w:rPr>
          <w:rFonts w:ascii="Arial" w:eastAsia="Arial" w:hAnsi="Arial" w:cs="Arial"/>
          <w:color w:val="000000"/>
          <w:sz w:val="24"/>
          <w:szCs w:val="24"/>
        </w:rPr>
        <w:t xml:space="preserve">төсөлтэй холбогдуулан </w:t>
      </w:r>
      <w:r w:rsidR="002C4C40" w:rsidRPr="00682683">
        <w:rPr>
          <w:rFonts w:ascii="Arial" w:eastAsia="Arial" w:hAnsi="Arial" w:cs="Arial"/>
          <w:sz w:val="24"/>
          <w:szCs w:val="24"/>
        </w:rPr>
        <w:t>Нийтийн мэдээллийн ил тод байдлын тухай хуульд нэмэлт оруулах тухай, Өрийн удирдлагын тухай хуульд нэмэлт оруулах тухай, Төрийн аудитын тухай хуульд нэмэлт</w:t>
      </w:r>
      <w:r w:rsidR="002C4C40">
        <w:rPr>
          <w:rFonts w:ascii="Arial" w:eastAsia="Arial" w:hAnsi="Arial" w:cs="Arial"/>
          <w:sz w:val="24"/>
          <w:szCs w:val="24"/>
          <w:lang w:val="mn-MN"/>
        </w:rPr>
        <w:t>, өөрчлөлт</w:t>
      </w:r>
      <w:r w:rsidR="002C4C40" w:rsidRPr="00682683">
        <w:rPr>
          <w:rFonts w:ascii="Arial" w:eastAsia="Arial" w:hAnsi="Arial" w:cs="Arial"/>
          <w:sz w:val="24"/>
          <w:szCs w:val="24"/>
        </w:rPr>
        <w:t xml:space="preserve"> оруулах тухай, Төсвийн тогтвортой байдлын тухай хуульд нэмэлт оруулах тухай, Хууль тогтоомжийн тухай хуульд</w:t>
      </w:r>
      <w:r w:rsidR="002C4C40" w:rsidRPr="00682683">
        <w:rPr>
          <w:rFonts w:ascii="Arial" w:hAnsi="Arial" w:cs="Arial"/>
          <w:sz w:val="24"/>
          <w:szCs w:val="24"/>
        </w:rPr>
        <w:t xml:space="preserve"> өөрчлөлт</w:t>
      </w:r>
      <w:r w:rsidR="002C4C40" w:rsidRPr="00682683">
        <w:rPr>
          <w:rFonts w:ascii="Arial" w:eastAsia="Arial" w:hAnsi="Arial" w:cs="Arial"/>
          <w:sz w:val="24"/>
          <w:szCs w:val="24"/>
        </w:rPr>
        <w:t xml:space="preserve"> оруулах тухай</w:t>
      </w:r>
      <w:r w:rsidR="002C4C40">
        <w:rPr>
          <w:rFonts w:ascii="Arial" w:eastAsia="Arial" w:hAnsi="Arial" w:cs="Arial"/>
          <w:sz w:val="24"/>
          <w:szCs w:val="24"/>
          <w:lang w:val="mn-MN"/>
        </w:rPr>
        <w:t xml:space="preserve">, </w:t>
      </w:r>
      <w:r w:rsidR="002C4C40" w:rsidRPr="001913FD">
        <w:rPr>
          <w:rFonts w:ascii="Arial" w:eastAsia="Arial" w:hAnsi="Arial" w:cs="Arial"/>
          <w:sz w:val="24"/>
          <w:szCs w:val="24"/>
        </w:rPr>
        <w:t>Монгол Улсын Их Хурлын чуулганы хуралдааны дэгийн тухай хуульд нэмэлт, өөрчлөлт оруулах тухай</w:t>
      </w:r>
      <w:r w:rsidR="002C4C40">
        <w:rPr>
          <w:rFonts w:ascii="Arial" w:eastAsia="Arial" w:hAnsi="Arial" w:cs="Arial"/>
          <w:sz w:val="24"/>
          <w:szCs w:val="24"/>
          <w:lang w:val="mn-MN"/>
        </w:rPr>
        <w:t xml:space="preserve">, Монгол Улсын Их Хурлын сонгуулийн тухай хуульд нэмэлт оруулах тухай, </w:t>
      </w:r>
      <w:r w:rsidR="002C4C40" w:rsidRPr="0034105C">
        <w:rPr>
          <w:rFonts w:ascii="Arial" w:hAnsi="Arial" w:cs="Arial"/>
          <w:color w:val="000000"/>
          <w:sz w:val="24"/>
          <w:szCs w:val="24"/>
        </w:rPr>
        <w:t>Аймаг, нийслэл, сум, дүүргийн иргэдийн төлөөлөгчдийн хурлын сонгуулийн тухай</w:t>
      </w:r>
      <w:r w:rsidR="002C4C40">
        <w:rPr>
          <w:rFonts w:ascii="Arial" w:hAnsi="Arial" w:cs="Arial"/>
          <w:color w:val="000000"/>
          <w:sz w:val="24"/>
          <w:szCs w:val="24"/>
        </w:rPr>
        <w:t xml:space="preserve"> </w:t>
      </w:r>
      <w:r w:rsidR="002C4C40">
        <w:rPr>
          <w:rFonts w:ascii="Arial" w:hAnsi="Arial" w:cs="Arial"/>
          <w:color w:val="000000"/>
          <w:sz w:val="24"/>
          <w:szCs w:val="24"/>
          <w:lang w:val="mn-MN"/>
        </w:rPr>
        <w:t xml:space="preserve">хуульд нэмэлт оруулах тухай, </w:t>
      </w:r>
      <w:r w:rsidR="002C4C40" w:rsidRPr="001913FD">
        <w:rPr>
          <w:rFonts w:ascii="Arial" w:eastAsia="Arial" w:hAnsi="Arial" w:cs="Arial"/>
          <w:sz w:val="24"/>
          <w:szCs w:val="24"/>
        </w:rPr>
        <w:t xml:space="preserve">Монгол Улсын Их Хурлын </w:t>
      </w:r>
      <w:r w:rsidR="002C4C40">
        <w:rPr>
          <w:rFonts w:ascii="Arial" w:eastAsia="Arial" w:hAnsi="Arial" w:cs="Arial"/>
          <w:sz w:val="24"/>
          <w:szCs w:val="24"/>
          <w:lang w:val="mn-MN"/>
        </w:rPr>
        <w:t>тухай хуульд өөрчлөлт оруулах тухай</w:t>
      </w:r>
      <w:r w:rsidR="002C4C40" w:rsidRPr="00682683">
        <w:rPr>
          <w:rFonts w:ascii="Arial" w:eastAsia="Arial" w:hAnsi="Arial" w:cs="Arial"/>
          <w:sz w:val="24"/>
          <w:szCs w:val="24"/>
        </w:rPr>
        <w:t xml:space="preserve"> </w:t>
      </w:r>
      <w:r w:rsidR="002C4C40" w:rsidRPr="00682683">
        <w:rPr>
          <w:rFonts w:ascii="Arial" w:eastAsia="Arial" w:hAnsi="Arial" w:cs="Arial"/>
          <w:color w:val="000000"/>
          <w:sz w:val="24"/>
          <w:szCs w:val="24"/>
        </w:rPr>
        <w:t>хуулийн төсөл</w:t>
      </w:r>
      <w:r w:rsidR="002C4C40" w:rsidRPr="00682683">
        <w:rPr>
          <w:rFonts w:ascii="Arial" w:eastAsia="Arial" w:hAnsi="Arial" w:cs="Arial"/>
          <w:sz w:val="24"/>
          <w:szCs w:val="24"/>
        </w:rPr>
        <w:t xml:space="preserve"> болон “Тогтоолын хавсралтад өөрчлөлт оруулах тухай” Монгол Улсын Их Хурлын тогтоолын </w:t>
      </w:r>
      <w:r w:rsidR="002C4C40">
        <w:rPr>
          <w:rFonts w:ascii="Arial" w:eastAsia="Arial" w:hAnsi="Arial" w:cs="Arial"/>
          <w:sz w:val="24"/>
          <w:szCs w:val="24"/>
          <w:lang w:val="mn-MN"/>
        </w:rPr>
        <w:t xml:space="preserve">төслийг </w:t>
      </w:r>
      <w:r w:rsidRPr="00682683">
        <w:rPr>
          <w:rFonts w:ascii="Arial" w:eastAsia="Arial" w:hAnsi="Arial" w:cs="Arial"/>
          <w:sz w:val="24"/>
          <w:szCs w:val="24"/>
        </w:rPr>
        <w:t xml:space="preserve">боловсруулах шаардлагатай гэж үзэж байна. </w:t>
      </w:r>
    </w:p>
    <w:p w14:paraId="5267770D" w14:textId="77777777" w:rsidR="00D73396" w:rsidRPr="00682683" w:rsidRDefault="00D73396" w:rsidP="008D5060">
      <w:pPr>
        <w:spacing w:after="0" w:line="240" w:lineRule="auto"/>
        <w:ind w:firstLine="720"/>
        <w:jc w:val="both"/>
        <w:rPr>
          <w:rFonts w:ascii="Arial" w:eastAsia="Arial" w:hAnsi="Arial" w:cs="Arial"/>
          <w:sz w:val="24"/>
          <w:szCs w:val="24"/>
        </w:rPr>
      </w:pPr>
    </w:p>
    <w:p w14:paraId="005AA0F7" w14:textId="239A1117" w:rsidR="001E4EFE" w:rsidRDefault="00BC5206" w:rsidP="00682683">
      <w:pPr>
        <w:spacing w:after="0" w:line="240" w:lineRule="auto"/>
        <w:jc w:val="center"/>
        <w:rPr>
          <w:rFonts w:ascii="Arial" w:eastAsia="Arial" w:hAnsi="Arial" w:cs="Arial"/>
          <w:b/>
          <w:sz w:val="24"/>
          <w:szCs w:val="24"/>
          <w:shd w:val="clear" w:color="auto" w:fill="FFFFFF"/>
        </w:rPr>
      </w:pPr>
      <w:r w:rsidRPr="00682683">
        <w:rPr>
          <w:rFonts w:ascii="Arial" w:eastAsia="Arial" w:hAnsi="Arial" w:cs="Arial"/>
          <w:b/>
          <w:sz w:val="24"/>
          <w:szCs w:val="24"/>
          <w:shd w:val="clear" w:color="auto" w:fill="FFFFFF"/>
        </w:rPr>
        <w:t>ХОЁР. Асуудлыг шийдвэрлэх зорилго</w:t>
      </w:r>
    </w:p>
    <w:p w14:paraId="688E572D" w14:textId="77777777" w:rsidR="00750635" w:rsidRPr="00682683" w:rsidRDefault="00750635" w:rsidP="008D5060">
      <w:pPr>
        <w:spacing w:after="0" w:line="240" w:lineRule="auto"/>
        <w:jc w:val="center"/>
        <w:rPr>
          <w:rFonts w:ascii="Arial" w:eastAsia="Arial" w:hAnsi="Arial" w:cs="Arial"/>
          <w:b/>
          <w:sz w:val="24"/>
          <w:szCs w:val="24"/>
          <w:shd w:val="clear" w:color="auto" w:fill="FFFFFF"/>
        </w:rPr>
      </w:pPr>
    </w:p>
    <w:p w14:paraId="2FDDD7CF"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2.1. Гол зорилго, зорилт</w:t>
      </w:r>
    </w:p>
    <w:p w14:paraId="6CACDCE4"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Энэхүү үнэлгээний тайлангийн нэгд заасан асуудлыг шийдвэрлэх хэрэгцээ шаардлага урган гарч байгаатай холбогдуулан Аргачлалын 4-т заасны дагуу асуудлыг шийдвэрлэх ерөнхий зорилгыг дараах байдлаар тодорхойлж байна.</w:t>
      </w:r>
    </w:p>
    <w:p w14:paraId="10D16962" w14:textId="77777777" w:rsidR="00B83738" w:rsidRDefault="00BC5206" w:rsidP="00682683">
      <w:pPr>
        <w:spacing w:after="0" w:line="240" w:lineRule="auto"/>
        <w:ind w:firstLine="720"/>
        <w:jc w:val="both"/>
        <w:rPr>
          <w:rFonts w:ascii="Arial" w:eastAsia="Arial" w:hAnsi="Arial" w:cs="Arial"/>
          <w:sz w:val="24"/>
          <w:szCs w:val="24"/>
          <w:lang w:val="mn-MN"/>
        </w:rPr>
      </w:pPr>
      <w:r w:rsidRPr="00682683">
        <w:rPr>
          <w:rFonts w:ascii="Arial" w:eastAsia="Arial" w:hAnsi="Arial" w:cs="Arial"/>
          <w:sz w:val="24"/>
          <w:szCs w:val="24"/>
        </w:rPr>
        <w:t>Төсвийн тухай хуульд нэмэлт, өөрчлөлт оруулснаар төсвийн ил тод байдлыг хангах,</w:t>
      </w:r>
      <w:r w:rsidR="006F0626">
        <w:rPr>
          <w:rFonts w:ascii="Arial" w:eastAsia="Arial" w:hAnsi="Arial" w:cs="Arial"/>
          <w:sz w:val="24"/>
          <w:szCs w:val="24"/>
          <w:lang w:val="mn-MN"/>
        </w:rPr>
        <w:t xml:space="preserve"> хариуцлагатай байх, төсөв тогтвортой байх зарчмыг хэрэгжүүлж, </w:t>
      </w:r>
      <w:r w:rsidR="00B83738">
        <w:rPr>
          <w:rFonts w:ascii="Arial" w:eastAsia="Arial" w:hAnsi="Arial" w:cs="Arial"/>
          <w:sz w:val="24"/>
          <w:szCs w:val="24"/>
          <w:lang w:val="mn-MN"/>
        </w:rPr>
        <w:t xml:space="preserve">төсвийг иж бүрнээр үнэн зөв төлөвлөх, буруу төлөвлөсөн бол хариуцлага тооцох төсөв, төсвийн хүрэний мэдэгдлийн уялдаа хамаарлыг Засгийн газрын чиг үүргйин хүрээнд хуульчлах нөхцөл бүрдэнэ.  </w:t>
      </w:r>
    </w:p>
    <w:p w14:paraId="034B9279" w14:textId="40633009" w:rsidR="00B83738" w:rsidRDefault="00B83738" w:rsidP="00682683">
      <w:pPr>
        <w:spacing w:after="0" w:line="240" w:lineRule="auto"/>
        <w:ind w:firstLine="720"/>
        <w:jc w:val="both"/>
        <w:rPr>
          <w:rFonts w:ascii="Arial" w:eastAsia="Arial" w:hAnsi="Arial" w:cs="Arial"/>
          <w:sz w:val="24"/>
          <w:szCs w:val="24"/>
          <w:lang w:val="mn-MN"/>
        </w:rPr>
      </w:pPr>
    </w:p>
    <w:p w14:paraId="0EDD4081" w14:textId="2EFAC5B3"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ГУРАВ. Асуудлыг зохицуулах хувилбарууд, тэдгээрийн харьцуулалт</w:t>
      </w:r>
    </w:p>
    <w:p w14:paraId="657F2F8E" w14:textId="77777777" w:rsidR="00E1543B" w:rsidRPr="00682683" w:rsidRDefault="00E1543B" w:rsidP="008D5060">
      <w:pPr>
        <w:spacing w:after="0" w:line="240" w:lineRule="auto"/>
        <w:jc w:val="center"/>
        <w:rPr>
          <w:rFonts w:ascii="Arial" w:eastAsia="Arial" w:hAnsi="Arial" w:cs="Arial"/>
          <w:b/>
          <w:sz w:val="24"/>
          <w:szCs w:val="24"/>
        </w:rPr>
      </w:pPr>
    </w:p>
    <w:p w14:paraId="590059CC"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3.1. Асуудлыг зохицуулах хувилбарууд</w:t>
      </w:r>
    </w:p>
    <w:p w14:paraId="7D81C524" w14:textId="11B4A890"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Энэхүү үнэлгээний тайлангийн Нэгд заасан асуудлыг шийдвэрлэх боломжтой хувилбаруудыг тогтоож, Аргачлалын 5-д заасны дагуу</w:t>
      </w:r>
      <w:r w:rsidR="00E1543B">
        <w:rPr>
          <w:rFonts w:ascii="Arial" w:eastAsia="Arial" w:hAnsi="Arial" w:cs="Arial"/>
          <w:sz w:val="24"/>
          <w:szCs w:val="24"/>
          <w:lang w:val="mn-MN"/>
        </w:rPr>
        <w:t xml:space="preserve"> </w:t>
      </w:r>
      <w:r w:rsidRPr="00682683">
        <w:rPr>
          <w:rFonts w:ascii="Arial" w:eastAsia="Arial" w:hAnsi="Arial" w:cs="Arial"/>
          <w:sz w:val="24"/>
          <w:szCs w:val="24"/>
        </w:rPr>
        <w:t xml:space="preserve">“зорилгод хүрэх байдал” буюу </w:t>
      </w:r>
      <w:r w:rsidRPr="00682683">
        <w:rPr>
          <w:rFonts w:ascii="Arial" w:eastAsia="Arial" w:hAnsi="Arial" w:cs="Arial"/>
          <w:sz w:val="24"/>
          <w:szCs w:val="24"/>
        </w:rPr>
        <w:lastRenderedPageBreak/>
        <w:t>Төсвийн тухай хуульд нэмэлт</w:t>
      </w:r>
      <w:r w:rsidR="00E1543B">
        <w:rPr>
          <w:rFonts w:ascii="Arial" w:eastAsia="Arial" w:hAnsi="Arial" w:cs="Arial"/>
          <w:sz w:val="24"/>
          <w:szCs w:val="24"/>
          <w:lang w:val="mn-MN"/>
        </w:rPr>
        <w:t xml:space="preserve">, өөрчлөлт </w:t>
      </w:r>
      <w:r w:rsidRPr="00682683">
        <w:rPr>
          <w:rFonts w:ascii="Arial" w:eastAsia="Arial" w:hAnsi="Arial" w:cs="Arial"/>
          <w:sz w:val="24"/>
          <w:szCs w:val="24"/>
        </w:rPr>
        <w:t xml:space="preserve">оруулах хуулийн төсөл боловсруулах замаар нийгэм дээрх бэрхшээлийг арилгах зорилгоор шийдлийг сонгох хувилбарыг Хууль тогтоомжийн тухай хуулийн 25 дугаар зүйлийн 25.1.3 дахь </w:t>
      </w:r>
      <w:r w:rsidR="00E1543B">
        <w:rPr>
          <w:rFonts w:ascii="Arial" w:eastAsia="Arial" w:hAnsi="Arial" w:cs="Arial"/>
          <w:sz w:val="24"/>
          <w:szCs w:val="24"/>
          <w:lang w:val="mn-MN"/>
        </w:rPr>
        <w:t>заалт</w:t>
      </w:r>
      <w:r w:rsidRPr="00682683">
        <w:rPr>
          <w:rFonts w:ascii="Arial" w:eastAsia="Arial" w:hAnsi="Arial" w:cs="Arial"/>
          <w:sz w:val="24"/>
          <w:szCs w:val="24"/>
        </w:rPr>
        <w:t xml:space="preserve">, Хууль тогтоомжийн хэрэгцээ шаардлагыг урьдчилан тандан судлах аргачлалд тус тус заасны дагуу Хуулийн төсөл боловсруулах шаардлагатай гэж үзэж байна.   </w:t>
      </w:r>
    </w:p>
    <w:p w14:paraId="7674F4B4" w14:textId="5AB34838"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Асуудалд дүн шинжилгээ хийх явцад </w:t>
      </w:r>
      <w:r w:rsidR="00E1543B">
        <w:rPr>
          <w:rFonts w:ascii="Arial" w:eastAsia="Arial" w:hAnsi="Arial" w:cs="Arial"/>
          <w:sz w:val="24"/>
          <w:szCs w:val="24"/>
          <w:lang w:val="mn-MN"/>
        </w:rPr>
        <w:t>хуулийг</w:t>
      </w:r>
      <w:r w:rsidR="00E1543B" w:rsidRPr="00682683">
        <w:rPr>
          <w:rFonts w:ascii="Arial" w:eastAsia="Arial" w:hAnsi="Arial" w:cs="Arial"/>
          <w:sz w:val="24"/>
          <w:szCs w:val="24"/>
        </w:rPr>
        <w:t xml:space="preserve"> </w:t>
      </w:r>
      <w:r w:rsidRPr="00682683">
        <w:rPr>
          <w:rFonts w:ascii="Arial" w:eastAsia="Arial" w:hAnsi="Arial" w:cs="Arial"/>
          <w:sz w:val="24"/>
          <w:szCs w:val="24"/>
        </w:rPr>
        <w:t>батлахгүйгээр асуудлыг шийдвэрлэх гарцуудын талаар тодорхой судалгаанууд хийгдсэн.</w:t>
      </w:r>
    </w:p>
    <w:p w14:paraId="21936943" w14:textId="2AE6771E" w:rsidR="00363D26" w:rsidRDefault="00BC5206" w:rsidP="00682683">
      <w:pPr>
        <w:spacing w:after="0" w:line="240" w:lineRule="auto"/>
        <w:jc w:val="both"/>
        <w:rPr>
          <w:rFonts w:ascii="Arial" w:eastAsia="Arial" w:hAnsi="Arial" w:cs="Arial"/>
          <w:sz w:val="24"/>
          <w:szCs w:val="24"/>
          <w:lang w:val="mn-MN"/>
        </w:rPr>
      </w:pPr>
      <w:r w:rsidRPr="00682683">
        <w:rPr>
          <w:rFonts w:ascii="Arial" w:eastAsia="Arial" w:hAnsi="Arial" w:cs="Arial"/>
          <w:sz w:val="24"/>
          <w:szCs w:val="24"/>
        </w:rPr>
        <w:t>•</w:t>
      </w:r>
      <w:r w:rsidRPr="00682683">
        <w:rPr>
          <w:rFonts w:ascii="Arial" w:eastAsia="Arial" w:hAnsi="Arial" w:cs="Arial"/>
          <w:sz w:val="24"/>
          <w:szCs w:val="24"/>
        </w:rPr>
        <w:tab/>
        <w:t xml:space="preserve">“Тэг” хувилбар буюу </w:t>
      </w:r>
      <w:r w:rsidR="00E1543B">
        <w:rPr>
          <w:rFonts w:ascii="Arial" w:eastAsia="Arial" w:hAnsi="Arial" w:cs="Arial"/>
          <w:sz w:val="24"/>
          <w:szCs w:val="24"/>
          <w:lang w:val="mn-MN"/>
        </w:rPr>
        <w:t>хуулийн</w:t>
      </w:r>
      <w:r w:rsidR="00E1543B" w:rsidRPr="00682683">
        <w:rPr>
          <w:rFonts w:ascii="Arial" w:eastAsia="Arial" w:hAnsi="Arial" w:cs="Arial"/>
          <w:sz w:val="24"/>
          <w:szCs w:val="24"/>
        </w:rPr>
        <w:t xml:space="preserve"> </w:t>
      </w:r>
      <w:r w:rsidRPr="00682683">
        <w:rPr>
          <w:rFonts w:ascii="Arial" w:eastAsia="Arial" w:hAnsi="Arial" w:cs="Arial"/>
          <w:sz w:val="24"/>
          <w:szCs w:val="24"/>
        </w:rPr>
        <w:t xml:space="preserve">төсөл боловсруулахаас татгалзах. Энэ тохиолдолд өнөөгийн мөрдөж буй эрх зүйн зохицуулалтын хүрээнд зохицуулалт байх боловч </w:t>
      </w:r>
      <w:r w:rsidR="00363D26">
        <w:rPr>
          <w:rFonts w:ascii="Arial" w:eastAsia="Arial" w:hAnsi="Arial" w:cs="Arial"/>
          <w:sz w:val="24"/>
          <w:szCs w:val="24"/>
          <w:lang w:val="mn-MN"/>
        </w:rPr>
        <w:t>одоо үүсч буй хэрэгцээ шаардлагыг хангах боломжгүй байна. Улмаар төсөв, төсвийн хүрээний мэдэгдлийг ямар уялдаа бодлогогүйгээр төлөвлөх, түүний төлөө хүлээх хариуцлагын механизм байхгүй байна. Хуулийн төслийг боловсруулахгүй байх нь  үүсч буй хүндрэлийг шийдвэрлэх боломжгүйд хүрэхээр байна.</w:t>
      </w:r>
    </w:p>
    <w:p w14:paraId="4D742384" w14:textId="14EC2361"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sz w:val="24"/>
          <w:szCs w:val="24"/>
        </w:rPr>
        <w:tab/>
        <w:t xml:space="preserve">Хэвлэл мэдээлэл болон бусад арга хэрэгслээр дамжуулан олон нийтийг соён гэгээрүүлэх. </w:t>
      </w:r>
      <w:r w:rsidR="00363D26">
        <w:rPr>
          <w:rFonts w:ascii="Arial" w:eastAsia="Arial" w:hAnsi="Arial" w:cs="Arial"/>
          <w:sz w:val="24"/>
          <w:szCs w:val="24"/>
          <w:lang w:val="mn-MN"/>
        </w:rPr>
        <w:t xml:space="preserve">Уг </w:t>
      </w:r>
      <w:r w:rsidRPr="00682683">
        <w:rPr>
          <w:rFonts w:ascii="Arial" w:eastAsia="Arial" w:hAnsi="Arial" w:cs="Arial"/>
          <w:sz w:val="24"/>
          <w:szCs w:val="24"/>
        </w:rPr>
        <w:t>асуудал нь хуулиар шууд зохицуулагдах харилцаа учир хуулийн төсөл боловсруул</w:t>
      </w:r>
      <w:r w:rsidR="00363D26">
        <w:rPr>
          <w:rFonts w:ascii="Arial" w:eastAsia="Arial" w:hAnsi="Arial" w:cs="Arial"/>
          <w:sz w:val="24"/>
          <w:szCs w:val="24"/>
          <w:lang w:val="mn-MN"/>
        </w:rPr>
        <w:t xml:space="preserve">ах шаардлагатай. </w:t>
      </w:r>
    </w:p>
    <w:p w14:paraId="7B836A79" w14:textId="2FE0038B" w:rsidR="001E4EFE" w:rsidRPr="008D5060" w:rsidRDefault="00BC5206" w:rsidP="008D5060">
      <w:pPr>
        <w:spacing w:after="0" w:line="240" w:lineRule="auto"/>
        <w:jc w:val="both"/>
        <w:rPr>
          <w:rFonts w:ascii="Arial" w:eastAsia="Arial" w:hAnsi="Arial" w:cs="Arial"/>
          <w:sz w:val="24"/>
          <w:szCs w:val="24"/>
          <w:lang w:val="mn-MN"/>
        </w:rPr>
      </w:pPr>
      <w:r w:rsidRPr="00682683">
        <w:rPr>
          <w:rFonts w:ascii="Arial" w:eastAsia="Arial" w:hAnsi="Arial" w:cs="Arial"/>
          <w:sz w:val="24"/>
          <w:szCs w:val="24"/>
        </w:rPr>
        <w:t>•</w:t>
      </w:r>
      <w:r w:rsidRPr="00682683">
        <w:rPr>
          <w:rFonts w:ascii="Arial" w:eastAsia="Arial" w:hAnsi="Arial" w:cs="Arial"/>
          <w:sz w:val="24"/>
          <w:szCs w:val="24"/>
        </w:rPr>
        <w:tab/>
        <w:t>Зах зээлийн механизмаар төрөөс зохицуулалт хийх. Төрөөс санхүүгийн интервенц хийх. Төрөөс санхүүгийн интервенц хийх буюу шууд мөнгөн хэлбэрийн дэмжлэг үзүүлэх аргаар зохицуулах боломжгүй юм.</w:t>
      </w:r>
      <w:r w:rsidR="008F0E77">
        <w:rPr>
          <w:rFonts w:ascii="Arial" w:eastAsia="Arial" w:hAnsi="Arial" w:cs="Arial"/>
          <w:sz w:val="24"/>
          <w:szCs w:val="24"/>
          <w:lang w:val="mn-MN"/>
        </w:rPr>
        <w:t xml:space="preserve">Энэ нь зарчим буюу бодлого төлөвлөх, хэрэгжилтийг хангах процессын зохицуулалт болно. </w:t>
      </w:r>
    </w:p>
    <w:p w14:paraId="7B9896E5" w14:textId="3539F49E"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sz w:val="24"/>
          <w:szCs w:val="24"/>
        </w:rPr>
        <w:tab/>
        <w:t xml:space="preserve">Төрийн бус байгууллага, хувийн хэвшлээр тодорхой чиг үүргийг гүйцэтгүүлэх. </w:t>
      </w:r>
      <w:r w:rsidR="008F0E77">
        <w:rPr>
          <w:rFonts w:ascii="Arial" w:eastAsia="Arial" w:hAnsi="Arial" w:cs="Arial"/>
          <w:sz w:val="24"/>
          <w:szCs w:val="24"/>
          <w:lang w:val="mn-MN"/>
        </w:rPr>
        <w:t xml:space="preserve">Төсөв боловсруулах асуудал нь Үндсэн хуулийн дагуу Засгийн газрын бүрэн бэрх, батлах асуудал нь УИХ-ын бүрэн эрх тул бусад этгээдээр гүйцэтгүүлэх боломжгүй харилцаа юм. </w:t>
      </w:r>
    </w:p>
    <w:p w14:paraId="27E1C19C" w14:textId="0B6A2386"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sz w:val="24"/>
          <w:szCs w:val="24"/>
        </w:rPr>
        <w:tab/>
        <w:t xml:space="preserve">Захиргааны шийдвэр гаргах. </w:t>
      </w:r>
      <w:r w:rsidR="00DD3F1B">
        <w:rPr>
          <w:rFonts w:ascii="Arial" w:eastAsia="Arial" w:hAnsi="Arial" w:cs="Arial"/>
          <w:sz w:val="24"/>
          <w:szCs w:val="24"/>
          <w:lang w:val="mn-MN"/>
        </w:rPr>
        <w:t xml:space="preserve">Үндсэн хуульд зааснаар төсөв, төсвийн хүрээний мэдэгдэл болон төсвийн тусгай үаардлагыг хуулиар тогтоож өгсөн бөгөөд уг </w:t>
      </w:r>
      <w:r w:rsidRPr="00682683">
        <w:rPr>
          <w:rFonts w:ascii="Arial" w:eastAsia="Arial" w:hAnsi="Arial" w:cs="Arial"/>
          <w:sz w:val="24"/>
          <w:szCs w:val="24"/>
        </w:rPr>
        <w:t xml:space="preserve">харилцааг хуулиар зохицуулах </w:t>
      </w:r>
      <w:r w:rsidR="00DD3F1B">
        <w:rPr>
          <w:rFonts w:ascii="Arial" w:eastAsia="Arial" w:hAnsi="Arial" w:cs="Arial"/>
          <w:sz w:val="24"/>
          <w:szCs w:val="24"/>
          <w:lang w:val="mn-MN"/>
        </w:rPr>
        <w:t xml:space="preserve">зайлшгүй </w:t>
      </w:r>
      <w:r w:rsidRPr="00682683">
        <w:rPr>
          <w:rFonts w:ascii="Arial" w:eastAsia="Arial" w:hAnsi="Arial" w:cs="Arial"/>
          <w:sz w:val="24"/>
          <w:szCs w:val="24"/>
        </w:rPr>
        <w:t>шаардлагатай учир захир</w:t>
      </w:r>
      <w:r w:rsidR="00DB795D" w:rsidRPr="00682683">
        <w:rPr>
          <w:rFonts w:ascii="Arial" w:eastAsia="Arial" w:hAnsi="Arial" w:cs="Arial"/>
          <w:sz w:val="24"/>
          <w:szCs w:val="24"/>
          <w:lang w:val="mn-MN"/>
        </w:rPr>
        <w:t>г</w:t>
      </w:r>
      <w:r w:rsidRPr="00682683">
        <w:rPr>
          <w:rFonts w:ascii="Arial" w:eastAsia="Arial" w:hAnsi="Arial" w:cs="Arial"/>
          <w:sz w:val="24"/>
          <w:szCs w:val="24"/>
        </w:rPr>
        <w:t xml:space="preserve">ааны шийдвэр гаргах арга замаар шийдвэрлэх боломжгүй юм. </w:t>
      </w:r>
    </w:p>
    <w:p w14:paraId="1ACD3F3D" w14:textId="4E5B434E" w:rsidR="001E4EFE" w:rsidRDefault="00BC5206" w:rsidP="00682683">
      <w:pPr>
        <w:spacing w:after="0" w:line="240" w:lineRule="auto"/>
        <w:jc w:val="both"/>
        <w:rPr>
          <w:rFonts w:ascii="Arial" w:eastAsia="Arial" w:hAnsi="Arial" w:cs="Arial"/>
          <w:sz w:val="24"/>
          <w:szCs w:val="24"/>
        </w:rPr>
      </w:pPr>
      <w:r w:rsidRPr="00682683">
        <w:rPr>
          <w:rFonts w:ascii="Arial" w:eastAsia="Arial" w:hAnsi="Arial" w:cs="Arial"/>
          <w:sz w:val="24"/>
          <w:szCs w:val="24"/>
        </w:rPr>
        <w:t>•</w:t>
      </w:r>
      <w:r w:rsidRPr="00682683">
        <w:rPr>
          <w:rFonts w:ascii="Arial" w:eastAsia="Arial" w:hAnsi="Arial" w:cs="Arial"/>
          <w:sz w:val="24"/>
          <w:szCs w:val="24"/>
        </w:rPr>
        <w:tab/>
        <w:t>Хууль тогтоомжийн төсөл боловсруулах. Хууль тогтоомжийн тухай хуулийн 5 дугаар зүйлийн 5.1-д заасны дагуу хуулийн төсөл батлах замаар шийдвэрлэх боломжтой юм.</w:t>
      </w:r>
    </w:p>
    <w:p w14:paraId="1E31E5AC" w14:textId="77777777" w:rsidR="00DD3F1B" w:rsidRPr="00682683" w:rsidRDefault="00DD3F1B" w:rsidP="008D5060">
      <w:pPr>
        <w:spacing w:after="0" w:line="240" w:lineRule="auto"/>
        <w:jc w:val="both"/>
        <w:rPr>
          <w:rFonts w:ascii="Arial" w:eastAsia="Arial" w:hAnsi="Arial" w:cs="Arial"/>
          <w:sz w:val="24"/>
          <w:szCs w:val="24"/>
        </w:rPr>
      </w:pPr>
    </w:p>
    <w:p w14:paraId="4EFFB82A"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3.2. Зохицуулалтын хувилбаруудын эерэг болон сөрөг талыг харьцуулсан тухай</w:t>
      </w:r>
    </w:p>
    <w:p w14:paraId="4348F528"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Зорилгод хүрэх байдал: Зорилгод хүрэх байдлыг өмнө хийгдсэн судалгаа, санал асуулга, ашиг сонирхол нь хөндөгдөж байгаа этгээдүүд болон салбарын мэргэжилтнүүдийн санал зэргийг үндэслэн тодорхойллоо. </w:t>
      </w:r>
    </w:p>
    <w:p w14:paraId="60F1C776"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t xml:space="preserve">Тэг хувилбарыг сонгосноор тухайн асуудал шийдвэрлэгдэхгүй орхигдох сөрөг талтай. </w:t>
      </w:r>
    </w:p>
    <w:p w14:paraId="367DE218"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t>Хэвлэл мэдээлэл болон бусад арга хэрэгслээр дамжуулан олон нийтийг соён гэгээрүүлэх хувилбарыг сонго</w:t>
      </w:r>
      <w:r w:rsidR="00DB795D" w:rsidRPr="00682683">
        <w:rPr>
          <w:rFonts w:ascii="Arial" w:eastAsia="Arial" w:hAnsi="Arial" w:cs="Arial"/>
          <w:sz w:val="24"/>
          <w:szCs w:val="24"/>
        </w:rPr>
        <w:t>сноор тухайн харилцааг зохицуул</w:t>
      </w:r>
      <w:r w:rsidR="00DB795D" w:rsidRPr="00682683">
        <w:rPr>
          <w:rFonts w:ascii="Arial" w:eastAsia="Arial" w:hAnsi="Arial" w:cs="Arial"/>
          <w:sz w:val="24"/>
          <w:szCs w:val="24"/>
          <w:lang w:val="mn-MN"/>
        </w:rPr>
        <w:t>а</w:t>
      </w:r>
      <w:r w:rsidRPr="00682683">
        <w:rPr>
          <w:rFonts w:ascii="Arial" w:eastAsia="Arial" w:hAnsi="Arial" w:cs="Arial"/>
          <w:sz w:val="24"/>
          <w:szCs w:val="24"/>
        </w:rPr>
        <w:t>х боломжгүй тул уг хувилбарыг сонгох боломжгүй байна.</w:t>
      </w:r>
    </w:p>
    <w:p w14:paraId="16577F99"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t>Зах зээлийн механизмаар төрөөс зохицуулалт хийх. Төрөөс санхүүгийн интервенц хийх хувилбарыг сонгосноор төрөөс санхүүгийн интервенц хийх буюу шууд мөнгөн хэлбэрийн дэмжлэг үзүүлэх аргаар зохицуулах боломжгүй юм.</w:t>
      </w:r>
    </w:p>
    <w:p w14:paraId="35C6D1FF"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t>Төрийн бус байгууллага, хувийн хэвшлээр тодорхой чиг үүргийг гүйцэтгүүлэх хувилбарыг сонгосноор боломжгүй бөгөөд хуульд заасны дагуу төрийн байгууллага өөрөө хариуцан гүйцэтгэх шаардлагатай.</w:t>
      </w:r>
    </w:p>
    <w:p w14:paraId="2772ED11"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t xml:space="preserve">Захиргааны шийдвэр гаргах хувилбар сонгосноор бүрэн хэрэгжилтийг хангах боломжгүй юм. </w:t>
      </w:r>
    </w:p>
    <w:p w14:paraId="7EFD7F50" w14:textId="60C03207"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Зардал, үр өгөөжийн харьцаа: Хуулийн төсөл баталснаар нэмэлт зардал гарахгүй тул зардлын тооцоо хийх шаардлагагүй.</w:t>
      </w:r>
    </w:p>
    <w:p w14:paraId="484C0EA9" w14:textId="77777777" w:rsidR="00DD3F1B" w:rsidRPr="00682683" w:rsidRDefault="00DD3F1B" w:rsidP="008D5060">
      <w:pPr>
        <w:spacing w:after="0" w:line="240" w:lineRule="auto"/>
        <w:ind w:firstLine="720"/>
        <w:jc w:val="both"/>
        <w:rPr>
          <w:rFonts w:ascii="Arial" w:eastAsia="Arial" w:hAnsi="Arial" w:cs="Arial"/>
          <w:sz w:val="24"/>
          <w:szCs w:val="24"/>
        </w:rPr>
      </w:pPr>
    </w:p>
    <w:p w14:paraId="5E0A0D9B"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3.3. Хамгийн үр дүнтэй хувилбарын тухай</w:t>
      </w:r>
    </w:p>
    <w:p w14:paraId="42B8E2BA" w14:textId="7CAB171D"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Энэхүү тандан судалгааг хийх явцад зохицуулалтын нэг л хувилбар буюу хууль тогтоомжийн төслийг боловсруулах хувилбарыг сонгон авсан болно. Хууль тогтоомжийн тухай хуулийн 5.1-т заасны дагуу хуулийн төсөл боловсруулан хуулийн төсөл батлах замаар шийдвэрлэх боломжтой гэж үзсэн. </w:t>
      </w:r>
    </w:p>
    <w:p w14:paraId="4AA2AA5F" w14:textId="77777777" w:rsidR="00DD3F1B" w:rsidRPr="00682683" w:rsidRDefault="00DD3F1B" w:rsidP="008D5060">
      <w:pPr>
        <w:spacing w:after="0" w:line="240" w:lineRule="auto"/>
        <w:ind w:firstLine="720"/>
        <w:jc w:val="both"/>
        <w:rPr>
          <w:rFonts w:ascii="Arial" w:eastAsia="Arial" w:hAnsi="Arial" w:cs="Arial"/>
          <w:sz w:val="24"/>
          <w:szCs w:val="24"/>
        </w:rPr>
      </w:pPr>
    </w:p>
    <w:p w14:paraId="49DED73B" w14:textId="545DF336" w:rsidR="001E4EFE" w:rsidRDefault="00BC5206" w:rsidP="00682683">
      <w:pPr>
        <w:spacing w:after="0" w:line="240" w:lineRule="auto"/>
        <w:jc w:val="center"/>
        <w:rPr>
          <w:rFonts w:ascii="Arial" w:eastAsia="Arial" w:hAnsi="Arial" w:cs="Arial"/>
          <w:b/>
          <w:sz w:val="24"/>
          <w:szCs w:val="24"/>
        </w:rPr>
      </w:pPr>
      <w:r w:rsidRPr="00682683">
        <w:rPr>
          <w:rFonts w:ascii="Arial" w:eastAsia="Arial" w:hAnsi="Arial" w:cs="Arial"/>
          <w:b/>
          <w:sz w:val="24"/>
          <w:szCs w:val="24"/>
        </w:rPr>
        <w:t>ДӨРӨВ. Зохицуулалтын хувилбарын үр нөлөөний талаар</w:t>
      </w:r>
    </w:p>
    <w:p w14:paraId="33483E14" w14:textId="77777777" w:rsidR="00DD3F1B" w:rsidRPr="00682683" w:rsidRDefault="00DD3F1B" w:rsidP="008D5060">
      <w:pPr>
        <w:spacing w:after="0" w:line="240" w:lineRule="auto"/>
        <w:jc w:val="center"/>
        <w:rPr>
          <w:rFonts w:ascii="Arial" w:eastAsia="Arial" w:hAnsi="Arial" w:cs="Arial"/>
          <w:b/>
          <w:sz w:val="24"/>
          <w:szCs w:val="24"/>
        </w:rPr>
      </w:pPr>
    </w:p>
    <w:p w14:paraId="04F3CE3A" w14:textId="4E568E4F" w:rsidR="001E4EFE" w:rsidRDefault="00BC5206" w:rsidP="00682683">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Аргачлалын 5.5-т заасны дагуу </w:t>
      </w:r>
      <w:r w:rsidRPr="00682683">
        <w:rPr>
          <w:rFonts w:ascii="Arial" w:hAnsi="Arial" w:cs="Arial"/>
          <w:sz w:val="24"/>
          <w:szCs w:val="24"/>
        </w:rPr>
        <w:t xml:space="preserve">хуулийн </w:t>
      </w:r>
      <w:r w:rsidRPr="00682683">
        <w:rPr>
          <w:rFonts w:ascii="Arial" w:eastAsia="Arial" w:hAnsi="Arial" w:cs="Arial"/>
          <w:sz w:val="24"/>
          <w:szCs w:val="24"/>
        </w:rPr>
        <w:t>төсөл боловсруулах нэг хувилбарыг  сонгосон ба үүнтэй холбогдуулан сонгосон нэг хувилбарын үр нөлөөг Аргачлалын 6-д заасны дагуу ерөнхий асуултуудад хариулах замаар дүгнэлтийг нэгтгэн гаргалаа.</w:t>
      </w:r>
    </w:p>
    <w:p w14:paraId="699E5E37" w14:textId="77777777" w:rsidR="00DD3F1B" w:rsidRPr="00682683" w:rsidRDefault="00DD3F1B" w:rsidP="008D5060">
      <w:pPr>
        <w:spacing w:after="0" w:line="240" w:lineRule="auto"/>
        <w:ind w:firstLine="720"/>
        <w:jc w:val="both"/>
        <w:rPr>
          <w:rFonts w:ascii="Arial" w:eastAsia="Arial" w:hAnsi="Arial" w:cs="Arial"/>
          <w:sz w:val="24"/>
          <w:szCs w:val="24"/>
        </w:rPr>
      </w:pPr>
    </w:p>
    <w:p w14:paraId="183B27BE"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4.1. Хүний эрх, нийгэм, эдийн засаг, байгаль орчинд үзүүлэх үр нөлөө</w:t>
      </w:r>
    </w:p>
    <w:p w14:paraId="30705EFE"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ab/>
        <w:t>4.1.1. Хүний эрхэд үзүүлэх үр нөлөө</w:t>
      </w:r>
    </w:p>
    <w:p w14:paraId="5EB3C107" w14:textId="0B5A4623" w:rsidR="004F7072" w:rsidRPr="00682683" w:rsidRDefault="004F7072" w:rsidP="004F7072">
      <w:pPr>
        <w:pStyle w:val="NormalWeb"/>
        <w:shd w:val="clear" w:color="auto" w:fill="FFFFFF"/>
        <w:spacing w:before="0" w:beforeAutospacing="0" w:after="0" w:afterAutospacing="0"/>
        <w:ind w:firstLine="720"/>
        <w:jc w:val="both"/>
        <w:rPr>
          <w:rFonts w:ascii="Arial" w:eastAsia="Arial" w:hAnsi="Arial" w:cs="Arial"/>
        </w:rPr>
      </w:pPr>
      <w:r w:rsidRPr="00682683">
        <w:rPr>
          <w:rFonts w:ascii="Arial" w:eastAsia="Arial" w:hAnsi="Arial" w:cs="Arial"/>
        </w:rPr>
        <w:t>Монгол Улсын Үндсэн хуулийн Хорин тавдугаар зүйлийн 7 дахь хэсэгт “...Хөгжлийн бодлого, төлөвлөлт тогтвортой байна,</w:t>
      </w:r>
      <w:r w:rsidRPr="00682683">
        <w:rPr>
          <w:rFonts w:ascii="Arial" w:eastAsia="Arial" w:hAnsi="Arial" w:cs="Arial"/>
          <w:lang w:val="mn-MN"/>
        </w:rPr>
        <w:t xml:space="preserve"> </w:t>
      </w:r>
      <w:r w:rsidRPr="00682683">
        <w:rPr>
          <w:rFonts w:ascii="Arial" w:eastAsia="Arial" w:hAnsi="Arial" w:cs="Arial"/>
        </w:rPr>
        <w:t>Төрийн санхүү, төсвийн хяналтыг хараат бусаар хэрэгжүүлэх байгууллагын бүрэн эрх, зохион байгуулалт, үйл ажиллагааны журмыг хуулиар тогтооно”</w:t>
      </w:r>
      <w:r w:rsidRPr="00682683">
        <w:rPr>
          <w:rFonts w:ascii="Arial" w:eastAsia="Arial" w:hAnsi="Arial" w:cs="Arial"/>
          <w:lang w:val="mn-MN"/>
        </w:rPr>
        <w:t xml:space="preserve"> гэж</w:t>
      </w:r>
      <w:r>
        <w:rPr>
          <w:rFonts w:ascii="Arial" w:eastAsia="Arial" w:hAnsi="Arial" w:cs="Arial"/>
          <w:lang w:val="mn-MN"/>
        </w:rPr>
        <w:t xml:space="preserve">, </w:t>
      </w:r>
      <w:r w:rsidRPr="00682683">
        <w:rPr>
          <w:rFonts w:ascii="Arial" w:eastAsia="Arial" w:hAnsi="Arial" w:cs="Arial"/>
          <w:lang w:val="mn-MN"/>
        </w:rPr>
        <w:t xml:space="preserve"> Улсын Их Хурлын 2010 оны 48 дугаар тогтоолоор баталсан Үндэсний аюулгүй байдлын үзэл баримтлалд төсөв, санхүү, улсын эдийн засгийн аюулгүй байдалтай холбоотой дараах зорилт, арга хэмжээг тодорхойлсон. Үүнд: Үзэл баримтлалын 3</w:t>
      </w:r>
      <w:r w:rsidRPr="00682683">
        <w:rPr>
          <w:rFonts w:ascii="Arial" w:eastAsia="Arial" w:hAnsi="Arial" w:cs="Arial"/>
        </w:rPr>
        <w:t>.2.3.Төсөв, санхүүгийн салбарын аюулгүй байд</w:t>
      </w:r>
      <w:r w:rsidRPr="00682683">
        <w:rPr>
          <w:rFonts w:ascii="Arial" w:eastAsia="Arial" w:hAnsi="Arial" w:cs="Arial"/>
          <w:lang w:val="mn-MN"/>
        </w:rPr>
        <w:t xml:space="preserve">лыг хангах зорилтын хүрээнд </w:t>
      </w:r>
      <w:r w:rsidRPr="00682683">
        <w:rPr>
          <w:rFonts w:ascii="Arial" w:eastAsia="Arial" w:hAnsi="Arial" w:cs="Arial"/>
        </w:rPr>
        <w:t>3.2.3.2.Засгийн газрын авах зээл нь бодит эдийн засгийн салбарт чиглэгдэх бөгөөд эдийн засгийн аюулгүй байдлыг хангасан, зохистой харьцаанд байна</w:t>
      </w:r>
      <w:r w:rsidRPr="00682683">
        <w:rPr>
          <w:rFonts w:ascii="Arial" w:eastAsia="Arial" w:hAnsi="Arial" w:cs="Arial"/>
          <w:lang w:val="mn-MN"/>
        </w:rPr>
        <w:t xml:space="preserve">. Мөн </w:t>
      </w:r>
      <w:r w:rsidRPr="00682683">
        <w:rPr>
          <w:rFonts w:ascii="Arial" w:eastAsia="Arial" w:hAnsi="Arial" w:cs="Arial"/>
        </w:rPr>
        <w:t>3.2.2.Хөрөнгө оруулалтын тэнцвэртэй бодлог</w:t>
      </w:r>
      <w:r w:rsidRPr="00682683">
        <w:rPr>
          <w:rFonts w:ascii="Arial" w:eastAsia="Arial" w:hAnsi="Arial" w:cs="Arial"/>
          <w:lang w:val="mn-MN"/>
        </w:rPr>
        <w:t xml:space="preserve">ыг хангах зорилтын хүрээнд </w:t>
      </w:r>
      <w:r w:rsidRPr="00682683">
        <w:rPr>
          <w:rFonts w:ascii="Arial" w:eastAsia="Arial" w:hAnsi="Arial" w:cs="Arial"/>
        </w:rPr>
        <w:t>3.2.2.1.Үндэсний хөрөнгө оруулагчдын эдийн засаг дахь хувь, оролцоог нэмэгдүүлэх, хамгаалах бодлого хэрэгжүүлж, бизнесээ өргөжүүлэх, олон улсын тавцанд өрсөлдөх чадвараа дээшлүүлэх, улмаар улс орны эдийн засгийн аюулгүй байдал, хөгжил дэвшилд шийдвэрлэх үүрэг гүйцэтгэх боломжийг бүрдүүлнэ.</w:t>
      </w:r>
      <w:r w:rsidRPr="00682683">
        <w:rPr>
          <w:rFonts w:ascii="Arial" w:eastAsia="Arial" w:hAnsi="Arial" w:cs="Arial"/>
          <w:lang w:val="mn-MN"/>
        </w:rPr>
        <w:t xml:space="preserve"> </w:t>
      </w:r>
      <w:r w:rsidRPr="00682683">
        <w:rPr>
          <w:rFonts w:ascii="Arial" w:eastAsia="Arial" w:hAnsi="Arial" w:cs="Arial"/>
        </w:rPr>
        <w:t xml:space="preserve">3.2.2.2.Гадаадын аль нэг орноос хийгдэх хөрөнгө оруулалтын хувь, хэмжээг гадаадын нийт хөрөнгө оруулалтын гуравны нэгээс хэтрэхгүй байлгах бодлого баримтална. </w:t>
      </w:r>
    </w:p>
    <w:p w14:paraId="61F90E3D" w14:textId="75FA02DC" w:rsidR="001E4EFE" w:rsidRPr="00682683" w:rsidRDefault="004F7072"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Монгол Улсын Их Хурлын 2020 оны 52 дугаар тогтоолын 2 дугаар хавсралтаар баталсан “Алсын хараа 2050” Монгол Улсын Урт хугацааны хөгжлийн бодлогын хүрээнд 2021-2030 </w:t>
      </w:r>
      <w:r w:rsidRPr="00D86B2F">
        <w:rPr>
          <w:rFonts w:ascii="Arial" w:eastAsia="Arial" w:hAnsi="Arial" w:cs="Arial"/>
          <w:sz w:val="24"/>
          <w:szCs w:val="24"/>
        </w:rPr>
        <w:t>онд</w:t>
      </w:r>
      <w:r w:rsidRPr="00682683">
        <w:rPr>
          <w:rFonts w:ascii="Arial" w:eastAsia="Arial" w:hAnsi="Arial" w:cs="Arial"/>
          <w:sz w:val="24"/>
          <w:szCs w:val="24"/>
        </w:rPr>
        <w:t xml:space="preserve"> хэрэгжүүлэх үйл ажиллагаа”-ны “</w:t>
      </w:r>
      <w:r w:rsidRPr="00682683">
        <w:rPr>
          <w:rFonts w:ascii="Arial" w:eastAsia="Arial" w:hAnsi="Arial" w:cs="Arial"/>
          <w:sz w:val="24"/>
          <w:szCs w:val="24"/>
          <w:shd w:val="clear" w:color="auto" w:fill="FFFFFF"/>
        </w:rPr>
        <w:t xml:space="preserve">Зорилт 4.1.2.Төсвийн хөрөнгийг эдийн засаг, нийгмийн хөгжилд чиглүүлсэн, үр ашигтай, хариуцлагатай төсөв, санхүүгийн тогтолцоотой болсон байна”, “Зорилт 5.2.4.Бодлого боловсруулах, хэрэгжүүлэх, хяналт тавих үйл явцад хувийн хэвшил, иргэний нийгмийн оролцоо хангагдаж, хамтын ажиллагаа бэхжих нөхцөл бүрдэнэ.” гэж </w:t>
      </w:r>
      <w:r w:rsidR="00BC5206" w:rsidRPr="00682683">
        <w:rPr>
          <w:rFonts w:ascii="Arial" w:eastAsia="Arial" w:hAnsi="Arial" w:cs="Arial"/>
          <w:sz w:val="24"/>
          <w:szCs w:val="24"/>
          <w:shd w:val="clear" w:color="auto" w:fill="FFFFFF"/>
        </w:rPr>
        <w:t xml:space="preserve">тус тус </w:t>
      </w:r>
      <w:r w:rsidR="00BC5206" w:rsidRPr="00682683">
        <w:rPr>
          <w:rFonts w:ascii="Arial" w:eastAsia="Arial" w:hAnsi="Arial" w:cs="Arial"/>
          <w:sz w:val="24"/>
          <w:szCs w:val="24"/>
        </w:rPr>
        <w:t xml:space="preserve">заасны дагуу уялдуулан боловсруулна. </w:t>
      </w:r>
    </w:p>
    <w:p w14:paraId="2AA41D71"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Хуулийн төсөл боловсруулах хувилбар нь хүний эрхийн суурь зарчмуудад нийцэж байгаа нь Аргачлалын 6.2-т заасан хүний эрхэд үзүүлэх үр нөлөөний суурь асуултын хариулт /Хавсралт хүснэгт 1/-аас харагдаж байна.  </w:t>
      </w:r>
    </w:p>
    <w:p w14:paraId="750A4560"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ab/>
        <w:t>4.1.2. Эдийн засагт үзүүлэх үр нөлөө</w:t>
      </w:r>
    </w:p>
    <w:p w14:paraId="26145F19"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Улсын төсөвт өөрчлөлт орохгүй бөгөөд бусад захиргааны байгууллага хуулийн этгээдэд ачаалал үүсгэхгүй нь Аргачлалын 6.2-т заасан эдийн засагт үзүүлэх үр нөлөөний суурь асуултын хариулт /Хавсралт хүснэгт 2/-оос харагдаж байна.   </w:t>
      </w:r>
    </w:p>
    <w:p w14:paraId="76911938"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ab/>
        <w:t>4.1.3. Нийгэмд үзүүлэх үр нөлөө</w:t>
      </w:r>
    </w:p>
    <w:p w14:paraId="37818310"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 xml:space="preserve">Хуулийн төсөл боловсруулах хувилбарын хувьд Аргачлалын 6.2-т заасан нийгэмд үзүүлэх үр нөлөөний суурь асуултын хариулт /Хавсралт хүснэгт 3/-аас </w:t>
      </w:r>
      <w:r w:rsidRPr="00682683">
        <w:rPr>
          <w:rFonts w:ascii="Arial" w:eastAsia="Arial" w:hAnsi="Arial" w:cs="Arial"/>
          <w:sz w:val="24"/>
          <w:szCs w:val="24"/>
        </w:rPr>
        <w:lastRenderedPageBreak/>
        <w:t>харахад нийгэмд үзүүлэх ямар нэг сөрөг үр</w:t>
      </w:r>
      <w:r w:rsidR="00954B87" w:rsidRPr="00682683">
        <w:rPr>
          <w:rFonts w:ascii="Arial" w:eastAsia="Arial" w:hAnsi="Arial" w:cs="Arial"/>
          <w:sz w:val="24"/>
          <w:szCs w:val="24"/>
        </w:rPr>
        <w:t xml:space="preserve"> нөлөө байхгүй ба иргэдэд эер</w:t>
      </w:r>
      <w:r w:rsidRPr="00682683">
        <w:rPr>
          <w:rFonts w:ascii="Arial" w:eastAsia="Arial" w:hAnsi="Arial" w:cs="Arial"/>
          <w:sz w:val="24"/>
          <w:szCs w:val="24"/>
        </w:rPr>
        <w:t xml:space="preserve">гээр нөлөөлөхөөр байна. </w:t>
      </w:r>
    </w:p>
    <w:p w14:paraId="7E8DD141" w14:textId="77777777" w:rsidR="001E4EFE" w:rsidRPr="00682683" w:rsidRDefault="00BC5206" w:rsidP="008D5060">
      <w:pPr>
        <w:spacing w:after="0" w:line="240" w:lineRule="auto"/>
        <w:rPr>
          <w:rFonts w:ascii="Arial" w:eastAsia="Arial" w:hAnsi="Arial" w:cs="Arial"/>
          <w:sz w:val="24"/>
          <w:szCs w:val="24"/>
        </w:rPr>
      </w:pPr>
      <w:r w:rsidRPr="00682683">
        <w:rPr>
          <w:rFonts w:ascii="Arial" w:eastAsia="Arial" w:hAnsi="Arial" w:cs="Arial"/>
          <w:sz w:val="24"/>
          <w:szCs w:val="24"/>
        </w:rPr>
        <w:tab/>
        <w:t>4.1.4. Байгаль орчинд үзүүлэх нөлөө</w:t>
      </w:r>
    </w:p>
    <w:p w14:paraId="21A19FA7"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t xml:space="preserve">Аргачлалын 6.2-т заасан байгаль орчинд үзүүлэх үр нөлөөний суурь асуултын хариулт </w:t>
      </w:r>
      <w:r w:rsidR="00954B87" w:rsidRPr="00682683">
        <w:rPr>
          <w:rFonts w:ascii="Arial" w:eastAsia="Arial" w:hAnsi="Arial" w:cs="Arial"/>
          <w:sz w:val="24"/>
          <w:szCs w:val="24"/>
        </w:rPr>
        <w:t>/Хавсралт-4/-аас харахад хуулий</w:t>
      </w:r>
      <w:r w:rsidRPr="00682683">
        <w:rPr>
          <w:rFonts w:ascii="Arial" w:eastAsia="Arial" w:hAnsi="Arial" w:cs="Arial"/>
          <w:sz w:val="24"/>
          <w:szCs w:val="24"/>
        </w:rPr>
        <w:t>н төсөл боловсруулах хувилбар нь байгаль орчинд ямар нэгэн шууд болон шууд бус сөрөг нөлөө үзүүлэхгүй байна.</w:t>
      </w:r>
    </w:p>
    <w:p w14:paraId="50769904"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4.2. Монгол Улсын Үндсэн хууль, Монгол Улсын олон улсын гэрээ, бусад хууль тогтоомжтой нийцэж байгаа эсэх талаар</w:t>
      </w:r>
    </w:p>
    <w:p w14:paraId="70D91600" w14:textId="77777777" w:rsidR="001E4EFE" w:rsidRPr="00682683" w:rsidRDefault="00BC5206" w:rsidP="008D5060">
      <w:pPr>
        <w:spacing w:after="0" w:line="240" w:lineRule="auto"/>
        <w:jc w:val="both"/>
        <w:rPr>
          <w:rFonts w:ascii="Arial" w:eastAsia="Arial" w:hAnsi="Arial" w:cs="Arial"/>
          <w:sz w:val="24"/>
          <w:szCs w:val="24"/>
        </w:rPr>
      </w:pPr>
      <w:r w:rsidRPr="00682683">
        <w:rPr>
          <w:rFonts w:ascii="Arial" w:eastAsia="Arial" w:hAnsi="Arial" w:cs="Arial"/>
          <w:sz w:val="24"/>
          <w:szCs w:val="24"/>
        </w:rPr>
        <w:tab/>
        <w:t>Монгол Улсын Үндсэн хуулийн зарчим, зохицуулалтын хүрээнд нийцүүлэн хуулийн өөрчлөлтийн төсөл боловсруулагдсан болно. Монгол Улсын нэгдэн орсон олон улсын нийт гэрээтэй тогтоолын төслийн агуулга нь зөрчилдсөн зүйл байхгүй болно.</w:t>
      </w:r>
    </w:p>
    <w:p w14:paraId="532DFF40" w14:textId="7FCBBBC3" w:rsidR="001E4EFE" w:rsidRDefault="00BC5206" w:rsidP="008D5060">
      <w:pPr>
        <w:spacing w:after="0" w:line="240" w:lineRule="auto"/>
        <w:jc w:val="center"/>
        <w:rPr>
          <w:rFonts w:ascii="Arial" w:eastAsia="Arial" w:hAnsi="Arial" w:cs="Arial"/>
          <w:b/>
          <w:sz w:val="24"/>
          <w:szCs w:val="24"/>
        </w:rPr>
      </w:pPr>
      <w:r w:rsidRPr="00682683">
        <w:rPr>
          <w:rFonts w:ascii="Arial" w:eastAsia="Arial" w:hAnsi="Arial" w:cs="Arial"/>
          <w:b/>
          <w:sz w:val="24"/>
          <w:szCs w:val="24"/>
        </w:rPr>
        <w:t>ЗУРГАА. ЗӨВЛӨМЖ</w:t>
      </w:r>
    </w:p>
    <w:p w14:paraId="45EF34DB" w14:textId="77777777" w:rsidR="003C388B" w:rsidRPr="00682683" w:rsidRDefault="003C388B" w:rsidP="008D5060">
      <w:pPr>
        <w:spacing w:after="0" w:line="240" w:lineRule="auto"/>
        <w:jc w:val="center"/>
        <w:rPr>
          <w:rFonts w:ascii="Arial" w:eastAsia="Arial" w:hAnsi="Arial" w:cs="Arial"/>
          <w:b/>
          <w:sz w:val="24"/>
          <w:szCs w:val="24"/>
        </w:rPr>
      </w:pPr>
    </w:p>
    <w:p w14:paraId="26A620D4" w14:textId="77777777" w:rsidR="001E4EFE" w:rsidRPr="00682683" w:rsidRDefault="00BC5206" w:rsidP="008D5060">
      <w:pPr>
        <w:spacing w:after="0" w:line="240" w:lineRule="auto"/>
        <w:ind w:firstLine="720"/>
        <w:jc w:val="both"/>
        <w:rPr>
          <w:rFonts w:ascii="Arial" w:eastAsia="Arial" w:hAnsi="Arial" w:cs="Arial"/>
          <w:sz w:val="24"/>
          <w:szCs w:val="24"/>
        </w:rPr>
      </w:pPr>
      <w:r w:rsidRPr="00682683">
        <w:rPr>
          <w:rFonts w:ascii="Arial" w:eastAsia="Arial" w:hAnsi="Arial" w:cs="Arial"/>
          <w:sz w:val="24"/>
          <w:szCs w:val="24"/>
        </w:rPr>
        <w:t>Аргачлалын 9-д заасны дагуу энэхүү үнэлгээний тайлангийн 5 дахь хэсгийн “Зохицуулалтын хувилбаруудыг харьцуулсан дүгнэлт”, Төсвийн тухай хуульд нэмэлт</w:t>
      </w:r>
      <w:r w:rsidRPr="00682683">
        <w:rPr>
          <w:rFonts w:ascii="Arial" w:eastAsia="Arial" w:hAnsi="Arial" w:cs="Arial"/>
          <w:sz w:val="24"/>
          <w:szCs w:val="24"/>
          <w:lang w:val="mn-MN"/>
        </w:rPr>
        <w:t>, өөрчлөлт</w:t>
      </w:r>
      <w:r w:rsidRPr="00682683">
        <w:rPr>
          <w:rFonts w:ascii="Arial" w:eastAsia="Arial" w:hAnsi="Arial" w:cs="Arial"/>
          <w:sz w:val="24"/>
          <w:szCs w:val="24"/>
        </w:rPr>
        <w:t xml:space="preserve"> оруулах тухай хуулийн төслийн нийгмийн хэрэгцээ, шаардлага болон Монгол Улсын Үндсэн хууль болон бусад хуульд нийцүүлж, нийгмийн харилцаанд үүс</w:t>
      </w:r>
      <w:r w:rsidR="00954B87" w:rsidRPr="00682683">
        <w:rPr>
          <w:rFonts w:ascii="Arial" w:eastAsia="Arial" w:hAnsi="Arial" w:cs="Arial"/>
          <w:sz w:val="24"/>
          <w:szCs w:val="24"/>
          <w:lang w:val="mn-MN"/>
        </w:rPr>
        <w:t>эж</w:t>
      </w:r>
      <w:r w:rsidRPr="00682683">
        <w:rPr>
          <w:rFonts w:ascii="Arial" w:eastAsia="Arial" w:hAnsi="Arial" w:cs="Arial"/>
          <w:sz w:val="24"/>
          <w:szCs w:val="24"/>
        </w:rPr>
        <w:t xml:space="preserve"> байгаа нөхцөл байдлыг сайжруулах зорилгын хүрээнд дараах зөвлөмжийг боловсрууллаа. </w:t>
      </w:r>
    </w:p>
    <w:p w14:paraId="4E46320B" w14:textId="77777777" w:rsidR="001E4EFE" w:rsidRPr="00682683" w:rsidRDefault="00BC5206" w:rsidP="008D5060">
      <w:pPr>
        <w:numPr>
          <w:ilvl w:val="0"/>
          <w:numId w:val="8"/>
        </w:numPr>
        <w:spacing w:after="0" w:line="240" w:lineRule="auto"/>
        <w:ind w:left="1080" w:hanging="360"/>
        <w:jc w:val="both"/>
        <w:rPr>
          <w:rFonts w:ascii="Arial" w:eastAsia="Arial" w:hAnsi="Arial" w:cs="Arial"/>
          <w:sz w:val="24"/>
          <w:szCs w:val="24"/>
        </w:rPr>
      </w:pPr>
      <w:r w:rsidRPr="00682683">
        <w:rPr>
          <w:rFonts w:ascii="Arial" w:eastAsia="Arial" w:hAnsi="Arial" w:cs="Arial"/>
          <w:sz w:val="24"/>
          <w:szCs w:val="24"/>
        </w:rPr>
        <w:t>Улс орны эрх ашигт нийцэж байх тул нэн яаралтай хууль боловсруулах хэрэгцээ шаардлагатай</w:t>
      </w:r>
    </w:p>
    <w:p w14:paraId="75FA9F58" w14:textId="77777777" w:rsidR="001E4EFE" w:rsidRPr="00682683" w:rsidRDefault="00BC5206" w:rsidP="008D5060">
      <w:pPr>
        <w:numPr>
          <w:ilvl w:val="0"/>
          <w:numId w:val="8"/>
        </w:numPr>
        <w:spacing w:after="0" w:line="240" w:lineRule="auto"/>
        <w:ind w:left="1080" w:hanging="360"/>
        <w:jc w:val="both"/>
        <w:rPr>
          <w:rFonts w:ascii="Arial" w:eastAsia="Arial" w:hAnsi="Arial" w:cs="Arial"/>
          <w:sz w:val="24"/>
          <w:szCs w:val="24"/>
        </w:rPr>
      </w:pPr>
      <w:r w:rsidRPr="00682683">
        <w:rPr>
          <w:rFonts w:ascii="Arial" w:eastAsia="Arial" w:hAnsi="Arial" w:cs="Arial"/>
          <w:sz w:val="24"/>
          <w:szCs w:val="24"/>
        </w:rPr>
        <w:t>Төсөвтэй холбоотой харилцааг зохицуулж буй холбогдох хууль тогтоомжид заасны дагуу уялдуулан боловсруулах</w:t>
      </w:r>
    </w:p>
    <w:p w14:paraId="2ABFDA85" w14:textId="77777777" w:rsidR="001E4EFE" w:rsidRPr="00682683" w:rsidRDefault="001E4EFE" w:rsidP="008D5060">
      <w:pPr>
        <w:spacing w:after="0" w:line="240" w:lineRule="auto"/>
        <w:ind w:firstLine="720"/>
        <w:jc w:val="both"/>
        <w:rPr>
          <w:rFonts w:ascii="Arial" w:eastAsia="Arial" w:hAnsi="Arial" w:cs="Arial"/>
          <w:sz w:val="24"/>
          <w:szCs w:val="24"/>
        </w:rPr>
      </w:pPr>
    </w:p>
    <w:p w14:paraId="1D2EFB5B" w14:textId="77777777" w:rsidR="001E4EFE" w:rsidRPr="00682683" w:rsidRDefault="001E4EFE" w:rsidP="008D5060">
      <w:pPr>
        <w:spacing w:after="0" w:line="240" w:lineRule="auto"/>
        <w:ind w:firstLine="720"/>
        <w:jc w:val="both"/>
        <w:rPr>
          <w:rFonts w:ascii="Arial" w:eastAsia="Arial" w:hAnsi="Arial" w:cs="Arial"/>
          <w:sz w:val="24"/>
          <w:szCs w:val="24"/>
        </w:rPr>
      </w:pPr>
    </w:p>
    <w:p w14:paraId="2E6DA023" w14:textId="77777777" w:rsidR="001E4EFE" w:rsidRPr="00682683" w:rsidRDefault="001E4EFE" w:rsidP="008D5060">
      <w:pPr>
        <w:spacing w:after="0" w:line="240" w:lineRule="auto"/>
        <w:ind w:firstLine="720"/>
        <w:jc w:val="both"/>
        <w:rPr>
          <w:rFonts w:ascii="Arial" w:eastAsia="Arial" w:hAnsi="Arial" w:cs="Arial"/>
          <w:sz w:val="24"/>
          <w:szCs w:val="24"/>
        </w:rPr>
      </w:pPr>
    </w:p>
    <w:p w14:paraId="3EA51C88" w14:textId="65FA8193" w:rsidR="001E4EFE" w:rsidRDefault="001E4EFE" w:rsidP="008D5060">
      <w:pPr>
        <w:spacing w:after="0" w:line="240" w:lineRule="auto"/>
        <w:ind w:firstLine="720"/>
        <w:jc w:val="both"/>
        <w:rPr>
          <w:rFonts w:ascii="Arial" w:eastAsia="Arial" w:hAnsi="Arial" w:cs="Arial"/>
          <w:sz w:val="24"/>
          <w:szCs w:val="24"/>
        </w:rPr>
      </w:pPr>
    </w:p>
    <w:p w14:paraId="5649CAFA" w14:textId="67FCCC35" w:rsidR="006D3582" w:rsidRDefault="006D3582" w:rsidP="008D5060">
      <w:pPr>
        <w:spacing w:after="0" w:line="240" w:lineRule="auto"/>
        <w:ind w:firstLine="720"/>
        <w:jc w:val="both"/>
        <w:rPr>
          <w:rFonts w:ascii="Arial" w:eastAsia="Arial" w:hAnsi="Arial" w:cs="Arial"/>
          <w:sz w:val="24"/>
          <w:szCs w:val="24"/>
        </w:rPr>
      </w:pPr>
    </w:p>
    <w:p w14:paraId="683302F7" w14:textId="0805A549" w:rsidR="006D3582" w:rsidRDefault="006D3582" w:rsidP="008D5060">
      <w:pPr>
        <w:spacing w:after="0" w:line="240" w:lineRule="auto"/>
        <w:ind w:firstLine="720"/>
        <w:jc w:val="both"/>
        <w:rPr>
          <w:rFonts w:ascii="Arial" w:eastAsia="Arial" w:hAnsi="Arial" w:cs="Arial"/>
          <w:sz w:val="24"/>
          <w:szCs w:val="24"/>
        </w:rPr>
      </w:pPr>
    </w:p>
    <w:p w14:paraId="5BA2960B" w14:textId="07630A80" w:rsidR="006D3582" w:rsidRDefault="006D3582" w:rsidP="008D5060">
      <w:pPr>
        <w:spacing w:after="0" w:line="240" w:lineRule="auto"/>
        <w:ind w:firstLine="720"/>
        <w:jc w:val="both"/>
        <w:rPr>
          <w:rFonts w:ascii="Arial" w:eastAsia="Arial" w:hAnsi="Arial" w:cs="Arial"/>
          <w:sz w:val="24"/>
          <w:szCs w:val="24"/>
        </w:rPr>
      </w:pPr>
    </w:p>
    <w:p w14:paraId="7D96968E" w14:textId="151ABF6C" w:rsidR="006D3582" w:rsidRDefault="006D3582" w:rsidP="008D5060">
      <w:pPr>
        <w:spacing w:after="0" w:line="240" w:lineRule="auto"/>
        <w:ind w:firstLine="720"/>
        <w:jc w:val="both"/>
        <w:rPr>
          <w:rFonts w:ascii="Arial" w:eastAsia="Arial" w:hAnsi="Arial" w:cs="Arial"/>
          <w:sz w:val="24"/>
          <w:szCs w:val="24"/>
        </w:rPr>
      </w:pPr>
    </w:p>
    <w:p w14:paraId="3E2E5333" w14:textId="123A9183" w:rsidR="006D3582" w:rsidRDefault="006D3582" w:rsidP="008D5060">
      <w:pPr>
        <w:spacing w:after="0" w:line="240" w:lineRule="auto"/>
        <w:ind w:firstLine="720"/>
        <w:jc w:val="both"/>
        <w:rPr>
          <w:rFonts w:ascii="Arial" w:eastAsia="Arial" w:hAnsi="Arial" w:cs="Arial"/>
          <w:sz w:val="24"/>
          <w:szCs w:val="24"/>
        </w:rPr>
      </w:pPr>
    </w:p>
    <w:p w14:paraId="6BED1B17" w14:textId="02352CA8" w:rsidR="006D3582" w:rsidRDefault="006D3582" w:rsidP="008D5060">
      <w:pPr>
        <w:spacing w:after="0" w:line="240" w:lineRule="auto"/>
        <w:ind w:firstLine="720"/>
        <w:jc w:val="both"/>
        <w:rPr>
          <w:rFonts w:ascii="Arial" w:eastAsia="Arial" w:hAnsi="Arial" w:cs="Arial"/>
          <w:sz w:val="24"/>
          <w:szCs w:val="24"/>
        </w:rPr>
      </w:pPr>
    </w:p>
    <w:p w14:paraId="4CFEE0B4" w14:textId="68FF31A8" w:rsidR="006D3582" w:rsidRDefault="006D3582" w:rsidP="008D5060">
      <w:pPr>
        <w:spacing w:after="0" w:line="240" w:lineRule="auto"/>
        <w:ind w:firstLine="720"/>
        <w:jc w:val="both"/>
        <w:rPr>
          <w:rFonts w:ascii="Arial" w:eastAsia="Arial" w:hAnsi="Arial" w:cs="Arial"/>
          <w:sz w:val="24"/>
          <w:szCs w:val="24"/>
        </w:rPr>
      </w:pPr>
    </w:p>
    <w:p w14:paraId="2120E9D4" w14:textId="06B71DCB" w:rsidR="006D3582" w:rsidRDefault="006D3582" w:rsidP="008D5060">
      <w:pPr>
        <w:spacing w:after="0" w:line="240" w:lineRule="auto"/>
        <w:ind w:firstLine="720"/>
        <w:jc w:val="both"/>
        <w:rPr>
          <w:rFonts w:ascii="Arial" w:eastAsia="Arial" w:hAnsi="Arial" w:cs="Arial"/>
          <w:sz w:val="24"/>
          <w:szCs w:val="24"/>
        </w:rPr>
      </w:pPr>
    </w:p>
    <w:p w14:paraId="39FEBBEE" w14:textId="7C7C625D" w:rsidR="006D3582" w:rsidRDefault="006D3582" w:rsidP="008D5060">
      <w:pPr>
        <w:spacing w:after="0" w:line="240" w:lineRule="auto"/>
        <w:ind w:firstLine="720"/>
        <w:jc w:val="both"/>
        <w:rPr>
          <w:rFonts w:ascii="Arial" w:eastAsia="Arial" w:hAnsi="Arial" w:cs="Arial"/>
          <w:sz w:val="24"/>
          <w:szCs w:val="24"/>
        </w:rPr>
      </w:pPr>
    </w:p>
    <w:p w14:paraId="4AD67FDF" w14:textId="21F4720B" w:rsidR="006D3582" w:rsidRDefault="006D3582" w:rsidP="008D5060">
      <w:pPr>
        <w:spacing w:after="0" w:line="240" w:lineRule="auto"/>
        <w:ind w:firstLine="720"/>
        <w:jc w:val="both"/>
        <w:rPr>
          <w:rFonts w:ascii="Arial" w:eastAsia="Arial" w:hAnsi="Arial" w:cs="Arial"/>
          <w:sz w:val="24"/>
          <w:szCs w:val="24"/>
        </w:rPr>
      </w:pPr>
    </w:p>
    <w:p w14:paraId="39C7D648" w14:textId="42744A2B" w:rsidR="006D3582" w:rsidRDefault="006D3582" w:rsidP="008D5060">
      <w:pPr>
        <w:spacing w:after="0" w:line="240" w:lineRule="auto"/>
        <w:ind w:firstLine="720"/>
        <w:jc w:val="both"/>
        <w:rPr>
          <w:rFonts w:ascii="Arial" w:eastAsia="Arial" w:hAnsi="Arial" w:cs="Arial"/>
          <w:sz w:val="24"/>
          <w:szCs w:val="24"/>
        </w:rPr>
      </w:pPr>
    </w:p>
    <w:p w14:paraId="024E2E70" w14:textId="0C5837DC" w:rsidR="006D3582" w:rsidRDefault="006D3582" w:rsidP="008D5060">
      <w:pPr>
        <w:spacing w:after="0" w:line="240" w:lineRule="auto"/>
        <w:ind w:firstLine="720"/>
        <w:jc w:val="both"/>
        <w:rPr>
          <w:rFonts w:ascii="Arial" w:eastAsia="Arial" w:hAnsi="Arial" w:cs="Arial"/>
          <w:sz w:val="24"/>
          <w:szCs w:val="24"/>
        </w:rPr>
      </w:pPr>
    </w:p>
    <w:p w14:paraId="2F63BD1B" w14:textId="205A7889" w:rsidR="006D3582" w:rsidRDefault="006D3582" w:rsidP="008D5060">
      <w:pPr>
        <w:spacing w:after="0" w:line="240" w:lineRule="auto"/>
        <w:ind w:firstLine="720"/>
        <w:jc w:val="both"/>
        <w:rPr>
          <w:rFonts w:ascii="Arial" w:eastAsia="Arial" w:hAnsi="Arial" w:cs="Arial"/>
          <w:sz w:val="24"/>
          <w:szCs w:val="24"/>
        </w:rPr>
      </w:pPr>
    </w:p>
    <w:p w14:paraId="49CEF227" w14:textId="232CA437" w:rsidR="006D3582" w:rsidRDefault="006D3582" w:rsidP="008D5060">
      <w:pPr>
        <w:spacing w:after="0" w:line="240" w:lineRule="auto"/>
        <w:ind w:firstLine="720"/>
        <w:jc w:val="both"/>
        <w:rPr>
          <w:rFonts w:ascii="Arial" w:eastAsia="Arial" w:hAnsi="Arial" w:cs="Arial"/>
          <w:sz w:val="24"/>
          <w:szCs w:val="24"/>
        </w:rPr>
      </w:pPr>
    </w:p>
    <w:p w14:paraId="02A48C47" w14:textId="7DA63F67" w:rsidR="006D3582" w:rsidRDefault="006D3582" w:rsidP="008D5060">
      <w:pPr>
        <w:spacing w:after="0" w:line="240" w:lineRule="auto"/>
        <w:ind w:firstLine="720"/>
        <w:jc w:val="both"/>
        <w:rPr>
          <w:rFonts w:ascii="Arial" w:eastAsia="Arial" w:hAnsi="Arial" w:cs="Arial"/>
          <w:sz w:val="24"/>
          <w:szCs w:val="24"/>
        </w:rPr>
      </w:pPr>
    </w:p>
    <w:p w14:paraId="6DDB5ACA" w14:textId="1336D86B" w:rsidR="006D3582" w:rsidRDefault="006D3582" w:rsidP="008D5060">
      <w:pPr>
        <w:spacing w:after="0" w:line="240" w:lineRule="auto"/>
        <w:ind w:firstLine="720"/>
        <w:jc w:val="both"/>
        <w:rPr>
          <w:rFonts w:ascii="Arial" w:eastAsia="Arial" w:hAnsi="Arial" w:cs="Arial"/>
          <w:sz w:val="24"/>
          <w:szCs w:val="24"/>
        </w:rPr>
      </w:pPr>
    </w:p>
    <w:p w14:paraId="3A193D0A" w14:textId="75477D00" w:rsidR="006D3582" w:rsidRDefault="006D3582" w:rsidP="008D5060">
      <w:pPr>
        <w:spacing w:after="0" w:line="240" w:lineRule="auto"/>
        <w:ind w:firstLine="720"/>
        <w:jc w:val="both"/>
        <w:rPr>
          <w:rFonts w:ascii="Arial" w:eastAsia="Arial" w:hAnsi="Arial" w:cs="Arial"/>
          <w:sz w:val="24"/>
          <w:szCs w:val="24"/>
        </w:rPr>
      </w:pPr>
    </w:p>
    <w:p w14:paraId="52935712" w14:textId="798020EE" w:rsidR="006D3582" w:rsidRDefault="006D3582" w:rsidP="008D5060">
      <w:pPr>
        <w:spacing w:after="0" w:line="240" w:lineRule="auto"/>
        <w:ind w:firstLine="720"/>
        <w:jc w:val="both"/>
        <w:rPr>
          <w:rFonts w:ascii="Arial" w:eastAsia="Arial" w:hAnsi="Arial" w:cs="Arial"/>
          <w:sz w:val="24"/>
          <w:szCs w:val="24"/>
        </w:rPr>
      </w:pPr>
    </w:p>
    <w:p w14:paraId="437C5108" w14:textId="133D8271" w:rsidR="006D3582" w:rsidRDefault="006D3582" w:rsidP="008D5060">
      <w:pPr>
        <w:spacing w:after="0" w:line="240" w:lineRule="auto"/>
        <w:ind w:firstLine="720"/>
        <w:jc w:val="both"/>
        <w:rPr>
          <w:rFonts w:ascii="Arial" w:eastAsia="Arial" w:hAnsi="Arial" w:cs="Arial"/>
          <w:sz w:val="24"/>
          <w:szCs w:val="24"/>
        </w:rPr>
      </w:pPr>
    </w:p>
    <w:p w14:paraId="39C1D70F" w14:textId="5C642227" w:rsidR="006D3582" w:rsidRDefault="006D3582" w:rsidP="008D5060">
      <w:pPr>
        <w:spacing w:after="0" w:line="240" w:lineRule="auto"/>
        <w:ind w:firstLine="720"/>
        <w:jc w:val="both"/>
        <w:rPr>
          <w:rFonts w:ascii="Arial" w:eastAsia="Arial" w:hAnsi="Arial" w:cs="Arial"/>
          <w:sz w:val="24"/>
          <w:szCs w:val="24"/>
        </w:rPr>
      </w:pPr>
    </w:p>
    <w:p w14:paraId="087F2BDB" w14:textId="11C22370" w:rsidR="006D3582" w:rsidRDefault="006D3582" w:rsidP="008D5060">
      <w:pPr>
        <w:spacing w:after="0" w:line="240" w:lineRule="auto"/>
        <w:ind w:firstLine="720"/>
        <w:jc w:val="both"/>
        <w:rPr>
          <w:rFonts w:ascii="Arial" w:eastAsia="Arial" w:hAnsi="Arial" w:cs="Arial"/>
          <w:sz w:val="24"/>
          <w:szCs w:val="24"/>
        </w:rPr>
      </w:pPr>
    </w:p>
    <w:p w14:paraId="5FD63FF9" w14:textId="39612DD1" w:rsidR="006D3582" w:rsidRDefault="006D3582" w:rsidP="008D5060">
      <w:pPr>
        <w:spacing w:after="0" w:line="240" w:lineRule="auto"/>
        <w:ind w:firstLine="720"/>
        <w:jc w:val="both"/>
        <w:rPr>
          <w:rFonts w:ascii="Arial" w:eastAsia="Arial" w:hAnsi="Arial" w:cs="Arial"/>
          <w:sz w:val="24"/>
          <w:szCs w:val="24"/>
        </w:rPr>
      </w:pPr>
    </w:p>
    <w:p w14:paraId="60277627" w14:textId="64EC9E17" w:rsidR="006D3582" w:rsidRDefault="006D3582" w:rsidP="008D5060">
      <w:pPr>
        <w:spacing w:after="0" w:line="240" w:lineRule="auto"/>
        <w:ind w:firstLine="720"/>
        <w:jc w:val="both"/>
        <w:rPr>
          <w:rFonts w:ascii="Arial" w:eastAsia="Arial" w:hAnsi="Arial" w:cs="Arial"/>
          <w:sz w:val="24"/>
          <w:szCs w:val="24"/>
        </w:rPr>
      </w:pPr>
    </w:p>
    <w:p w14:paraId="6479D615" w14:textId="77777777" w:rsidR="006D3582" w:rsidRPr="00682683" w:rsidRDefault="006D3582" w:rsidP="008D5060">
      <w:pPr>
        <w:spacing w:after="0" w:line="240" w:lineRule="auto"/>
        <w:ind w:firstLine="720"/>
        <w:jc w:val="both"/>
        <w:rPr>
          <w:rFonts w:ascii="Arial" w:eastAsia="Arial" w:hAnsi="Arial" w:cs="Arial"/>
          <w:sz w:val="24"/>
          <w:szCs w:val="24"/>
        </w:rPr>
      </w:pPr>
    </w:p>
    <w:p w14:paraId="560B01E3" w14:textId="77777777" w:rsidR="001E4EFE" w:rsidRPr="008D5060" w:rsidRDefault="00BC5206" w:rsidP="008D5060">
      <w:pPr>
        <w:spacing w:after="0" w:line="240" w:lineRule="auto"/>
        <w:jc w:val="right"/>
        <w:rPr>
          <w:rFonts w:ascii="Arial" w:eastAsia="Arial" w:hAnsi="Arial" w:cs="Arial"/>
          <w:b/>
        </w:rPr>
      </w:pPr>
      <w:r w:rsidRPr="008D5060">
        <w:rPr>
          <w:rFonts w:ascii="Arial" w:eastAsia="Arial" w:hAnsi="Arial" w:cs="Arial"/>
          <w:b/>
        </w:rPr>
        <w:lastRenderedPageBreak/>
        <w:t>Хавсралт-1</w:t>
      </w:r>
    </w:p>
    <w:p w14:paraId="7F544D35" w14:textId="77777777" w:rsidR="001E4EFE" w:rsidRPr="008D5060" w:rsidRDefault="001E4EFE" w:rsidP="008D5060">
      <w:pPr>
        <w:spacing w:after="0" w:line="240" w:lineRule="auto"/>
        <w:jc w:val="center"/>
        <w:rPr>
          <w:rFonts w:ascii="Arial" w:eastAsia="Arial" w:hAnsi="Arial" w:cs="Arial"/>
          <w:b/>
        </w:rPr>
      </w:pPr>
    </w:p>
    <w:p w14:paraId="6022F219" w14:textId="77777777" w:rsidR="001E4EFE" w:rsidRPr="008D5060" w:rsidRDefault="00BC5206" w:rsidP="008D5060">
      <w:pPr>
        <w:spacing w:after="0" w:line="240" w:lineRule="auto"/>
        <w:ind w:left="360"/>
        <w:jc w:val="center"/>
        <w:rPr>
          <w:rFonts w:ascii="Arial" w:eastAsia="Arial" w:hAnsi="Arial" w:cs="Arial"/>
          <w:b/>
        </w:rPr>
      </w:pPr>
      <w:r w:rsidRPr="008D5060">
        <w:rPr>
          <w:rFonts w:ascii="Arial" w:eastAsia="Arial" w:hAnsi="Arial" w:cs="Arial"/>
          <w:b/>
        </w:rPr>
        <w:t>ХҮНИЙ ЭРХ, ЭДИЙН ЗАСАГ, НИЙГЭМ, БАЙГАЛЬ ОРЧИНД ҮЗҮҮЛЭХ</w:t>
      </w:r>
    </w:p>
    <w:p w14:paraId="37AE8F0F" w14:textId="77777777" w:rsidR="001E4EFE" w:rsidRPr="008D5060" w:rsidRDefault="00BC5206" w:rsidP="008D5060">
      <w:pPr>
        <w:spacing w:after="0" w:line="240" w:lineRule="auto"/>
        <w:jc w:val="center"/>
        <w:rPr>
          <w:rFonts w:ascii="Arial" w:eastAsia="Arial" w:hAnsi="Arial" w:cs="Arial"/>
          <w:b/>
        </w:rPr>
      </w:pPr>
      <w:r w:rsidRPr="008D5060">
        <w:rPr>
          <w:rFonts w:ascii="Arial" w:eastAsia="Arial" w:hAnsi="Arial" w:cs="Arial"/>
          <w:b/>
        </w:rPr>
        <w:t>ҮР НӨЛӨӨНИЙ ТАНДАЛТЫН СУДАЛГАА</w:t>
      </w:r>
    </w:p>
    <w:p w14:paraId="3EB31475" w14:textId="77777777" w:rsidR="001E4EFE" w:rsidRPr="008D5060" w:rsidRDefault="00BC5206" w:rsidP="008D5060">
      <w:pPr>
        <w:spacing w:after="0" w:line="240" w:lineRule="auto"/>
        <w:ind w:left="720"/>
        <w:jc w:val="center"/>
        <w:rPr>
          <w:rFonts w:ascii="Arial" w:eastAsia="Arial" w:hAnsi="Arial" w:cs="Arial"/>
          <w:b/>
        </w:rPr>
      </w:pPr>
      <w:r w:rsidRPr="008D5060">
        <w:rPr>
          <w:rFonts w:ascii="Arial" w:eastAsia="Arial" w:hAnsi="Arial" w:cs="Arial"/>
          <w:b/>
        </w:rPr>
        <w:t>ХҮНИЙ ЭРХЭД ҮЗҮҮЛЭХ ҮР НӨЛӨӨ</w:t>
      </w:r>
    </w:p>
    <w:tbl>
      <w:tblPr>
        <w:tblW w:w="0" w:type="auto"/>
        <w:tblInd w:w="8" w:type="dxa"/>
        <w:tblCellMar>
          <w:left w:w="10" w:type="dxa"/>
          <w:right w:w="10" w:type="dxa"/>
        </w:tblCellMar>
        <w:tblLook w:val="04A0" w:firstRow="1" w:lastRow="0" w:firstColumn="1" w:lastColumn="0" w:noHBand="0" w:noVBand="1"/>
      </w:tblPr>
      <w:tblGrid>
        <w:gridCol w:w="1722"/>
        <w:gridCol w:w="4392"/>
        <w:gridCol w:w="1097"/>
        <w:gridCol w:w="2119"/>
      </w:tblGrid>
      <w:tr w:rsidR="001E4EFE" w:rsidRPr="008D5060" w14:paraId="3A87FE3F" w14:textId="77777777">
        <w:tc>
          <w:tcPr>
            <w:tcW w:w="164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7249675"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rPr>
              <w:t> </w:t>
            </w:r>
            <w:r w:rsidRPr="008D5060">
              <w:rPr>
                <w:rFonts w:ascii="Arial" w:eastAsia="Arial" w:hAnsi="Arial" w:cs="Arial"/>
                <w:b/>
              </w:rPr>
              <w:t>Үзүүлэх үр нөлөө</w:t>
            </w: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ACEB0F"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Холбогдох асуулт</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1C26F4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Хариулт</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349013"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Тайлбар</w:t>
            </w:r>
          </w:p>
        </w:tc>
      </w:tr>
      <w:tr w:rsidR="001E4EFE" w:rsidRPr="008D5060" w14:paraId="1B8683AE" w14:textId="77777777">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E318C75" w14:textId="77777777" w:rsidR="001E4EFE" w:rsidRPr="008D5060" w:rsidRDefault="00BC5206" w:rsidP="008D5060">
            <w:pPr>
              <w:spacing w:after="0" w:line="240" w:lineRule="auto"/>
              <w:rPr>
                <w:rFonts w:ascii="Arial" w:eastAsia="Arial" w:hAnsi="Arial" w:cs="Arial"/>
              </w:rPr>
            </w:pPr>
            <w:r w:rsidRPr="008D5060">
              <w:rPr>
                <w:rFonts w:ascii="Arial" w:eastAsia="Arial" w:hAnsi="Arial" w:cs="Arial"/>
              </w:rPr>
              <w:t>1.Хүний эрхийн суурь зарчмуудад нийцэж байгаа эсэх</w:t>
            </w:r>
          </w:p>
          <w:p w14:paraId="1DE6289E" w14:textId="77777777" w:rsidR="001E4EFE" w:rsidRPr="008D5060" w:rsidRDefault="00BC5206" w:rsidP="008D5060">
            <w:pPr>
              <w:spacing w:after="0" w:line="240" w:lineRule="auto"/>
              <w:rPr>
                <w:rFonts w:ascii="Arial" w:hAnsi="Arial" w:cs="Arial"/>
              </w:rPr>
            </w:pPr>
            <w:r w:rsidRPr="008D5060">
              <w:rPr>
                <w:rFonts w:ascii="Arial" w:eastAsia="Arial" w:hAnsi="Arial" w:cs="Arial"/>
              </w:rPr>
              <w:t> </w:t>
            </w:r>
          </w:p>
        </w:tc>
        <w:tc>
          <w:tcPr>
            <w:tcW w:w="7717"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B0ED2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1.1.Ялгаварлан гадуурхахгүй ба тэгш байх</w:t>
            </w:r>
          </w:p>
        </w:tc>
      </w:tr>
      <w:tr w:rsidR="001E4EFE" w:rsidRPr="008D5060" w14:paraId="174E8EED"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765885"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2EA38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1.1.1.Ялгаварлан гадуурхахыг хориглох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44819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02CF20C"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9DC76CF"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CDE866"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55963C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1.1.2.Ялгаварлан гадуурхсан буюу аль нэг бүлэгт давуу байдал үүсгэх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559127"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AAE4010"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79BEFA6"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C6CA9A"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5742E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AE39F0"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F1718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Ямар нэгэн сөрөг нөлөө байхгүй</w:t>
            </w:r>
          </w:p>
        </w:tc>
      </w:tr>
      <w:tr w:rsidR="001E4EFE" w:rsidRPr="008D5060" w14:paraId="4CABE82E"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4459D54" w14:textId="77777777" w:rsidR="001E4EFE" w:rsidRPr="008D5060" w:rsidRDefault="001E4EFE" w:rsidP="008D5060">
            <w:pPr>
              <w:spacing w:after="0" w:line="240" w:lineRule="auto"/>
              <w:rPr>
                <w:rFonts w:ascii="Arial" w:eastAsia="Mongolian Baiti" w:hAnsi="Arial" w:cs="Arial"/>
              </w:rPr>
            </w:pPr>
          </w:p>
        </w:tc>
        <w:tc>
          <w:tcPr>
            <w:tcW w:w="7717"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B17A4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1.2.Оролцоог хангах</w:t>
            </w:r>
          </w:p>
        </w:tc>
      </w:tr>
      <w:tr w:rsidR="001E4EFE" w:rsidRPr="008D5060" w14:paraId="53D05681"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F6FB28"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0E348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302EB5A"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0BA54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Ямар нэгэн сөрөг нөлөө байхгүй</w:t>
            </w:r>
          </w:p>
        </w:tc>
      </w:tr>
      <w:tr w:rsidR="001E4EFE" w:rsidRPr="008D5060" w14:paraId="38539B26"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93782A"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75D34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137138C"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F5CA02"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Ямар нэгэн сөрөг нөлөө байхгүй</w:t>
            </w:r>
          </w:p>
        </w:tc>
      </w:tr>
      <w:tr w:rsidR="001E4EFE" w:rsidRPr="008D5060" w14:paraId="3FF0E0CB"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73D446" w14:textId="77777777" w:rsidR="001E4EFE" w:rsidRPr="008D5060" w:rsidRDefault="001E4EFE" w:rsidP="008D5060">
            <w:pPr>
              <w:spacing w:after="0" w:line="240" w:lineRule="auto"/>
              <w:rPr>
                <w:rFonts w:ascii="Arial" w:eastAsia="Mongolian Baiti" w:hAnsi="Arial" w:cs="Arial"/>
              </w:rPr>
            </w:pPr>
          </w:p>
        </w:tc>
        <w:tc>
          <w:tcPr>
            <w:tcW w:w="7717"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8A3689B"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1.3.Хууль дээдлэх зарчим ба сайн засаглал, хариуцлага </w:t>
            </w:r>
          </w:p>
        </w:tc>
      </w:tr>
      <w:tr w:rsidR="001E4EFE" w:rsidRPr="008D5060" w14:paraId="419BE062"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ECA776"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FE119E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1.3.1.Зохицуулалтыг бий болгосноор хүний эрхийг хөхүүлэн дэмжих, хангах, хамгаалах явцад ахиц дэвшил гарах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ACA4EA"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3F7C9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Ямар нэгэн сөрөг нөлөө байхгүй</w:t>
            </w:r>
          </w:p>
        </w:tc>
      </w:tr>
      <w:tr w:rsidR="001E4EFE" w:rsidRPr="008D5060" w14:paraId="166536CE"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FBF189"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6DD7C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FAEFC9"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Тийм</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CDE8B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Монгол Улсын нэгдэн орсон Олон улсын гэрээнд аливаа байдлаар харшлаагүй бөгөөд хүний эрхийг хамгаалахад чиглэгдэж байна. </w:t>
            </w:r>
          </w:p>
        </w:tc>
      </w:tr>
      <w:tr w:rsidR="001E4EFE" w:rsidRPr="008D5060" w14:paraId="690FAC32"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F44883"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8EB4F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1.3.3.Хүний эрхийг зөрчигчдөд хүлээлгэх хариуцлагыг тусгах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C1265F"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AE9DEA8"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36CC6972" w14:textId="77777777">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94DD9DA" w14:textId="77777777" w:rsidR="001E4EFE" w:rsidRPr="008D5060" w:rsidRDefault="00BC5206" w:rsidP="008D5060">
            <w:pPr>
              <w:spacing w:after="0" w:line="240" w:lineRule="auto"/>
              <w:rPr>
                <w:rFonts w:ascii="Arial" w:hAnsi="Arial" w:cs="Arial"/>
              </w:rPr>
            </w:pPr>
            <w:r w:rsidRPr="008D5060">
              <w:rPr>
                <w:rFonts w:ascii="Arial" w:eastAsia="Arial" w:hAnsi="Arial" w:cs="Arial"/>
              </w:rPr>
              <w:t>2.Хүний эрхийг хязгаарласан зохицуулалт агуулсан эсэх</w:t>
            </w: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AB31F2"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2.1.Зохицуулалт нь хүний эрхийг хязгаарлах тохиолдолд энэ нь хууль ёсны ашиг сонирхолд нийцсэн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4A80221"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66976F"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19301B6E"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F61873"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E14CC0B"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2.2.Хязгаарлалт тогтоох нь зайлшгүй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E49AC9"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12F439"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хязгаарлалт тогтоохгүй</w:t>
            </w:r>
          </w:p>
        </w:tc>
      </w:tr>
      <w:tr w:rsidR="001E4EFE" w:rsidRPr="008D5060" w14:paraId="14EC8B0A" w14:textId="77777777">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59913F0" w14:textId="77777777" w:rsidR="001E4EFE" w:rsidRPr="008D5060" w:rsidRDefault="00BC5206" w:rsidP="008D5060">
            <w:pPr>
              <w:spacing w:after="0" w:line="240" w:lineRule="auto"/>
              <w:rPr>
                <w:rFonts w:ascii="Arial" w:hAnsi="Arial" w:cs="Arial"/>
              </w:rPr>
            </w:pPr>
            <w:r w:rsidRPr="008D5060">
              <w:rPr>
                <w:rFonts w:ascii="Arial" w:eastAsia="Arial" w:hAnsi="Arial" w:cs="Arial"/>
              </w:rPr>
              <w:t>3.Эрх агуулагч</w:t>
            </w: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9EDB3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3.1.Зохицуулалтын хувилбарт хамаарах бүлгүүд буюу эрх агуулагчдыг тодорхойлсон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4DB96F"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1CF9DFC"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BA37C0D"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9EC4D8"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F26484"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3.2.Эрх агуулагчдыг эмзэг байдлаар нь ялгаж тодорхойлсон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806F1D2"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D77E545"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байдлаар ялгаж тодорхойлоогүй</w:t>
            </w:r>
          </w:p>
        </w:tc>
      </w:tr>
      <w:tr w:rsidR="001E4EFE" w:rsidRPr="008D5060" w14:paraId="79EF3F26"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DB05D1"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27B0FF2"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3.3.Зохицуулалтын хувилбар нь энэхүү эмзэг бүлгийн нөхцөл байдлыг харгалзан </w:t>
            </w:r>
            <w:r w:rsidRPr="008D5060">
              <w:rPr>
                <w:rFonts w:ascii="Arial" w:eastAsia="Arial" w:hAnsi="Arial" w:cs="Arial"/>
              </w:rPr>
              <w:lastRenderedPageBreak/>
              <w:t>үзэж, тэдний эмзэг байдлыг дээрдүүлэхэд чиглэсэн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1F9BC4"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lastRenderedPageBreak/>
              <w:t xml:space="preserve">Үгүй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5A79AED"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0DB4BA1"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5698D3"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31D8F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5CDD9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BAE82C2"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54B390C" w14:textId="77777777">
        <w:tc>
          <w:tcPr>
            <w:tcW w:w="164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F142C5" w14:textId="77777777" w:rsidR="001E4EFE" w:rsidRPr="008D5060" w:rsidRDefault="00BC5206" w:rsidP="008D5060">
            <w:pPr>
              <w:spacing w:after="0" w:line="240" w:lineRule="auto"/>
              <w:rPr>
                <w:rFonts w:ascii="Arial" w:hAnsi="Arial" w:cs="Arial"/>
              </w:rPr>
            </w:pPr>
            <w:r w:rsidRPr="008D5060">
              <w:rPr>
                <w:rFonts w:ascii="Arial" w:eastAsia="Arial" w:hAnsi="Arial" w:cs="Arial"/>
              </w:rPr>
              <w:t>4.Үүрэг хүлээгч</w:t>
            </w: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B4CF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4.1.Үүрэг хүлээгчдийг тодорхойлсон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E491E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Тийм </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BEDDA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Төр үүрэг хүлээнэ</w:t>
            </w:r>
          </w:p>
        </w:tc>
      </w:tr>
      <w:tr w:rsidR="001E4EFE" w:rsidRPr="008D5060" w14:paraId="07C56931" w14:textId="77777777">
        <w:tc>
          <w:tcPr>
            <w:tcW w:w="1643"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1D85D38" w14:textId="77777777" w:rsidR="001E4EFE" w:rsidRPr="008D5060" w:rsidRDefault="00BC5206" w:rsidP="008D5060">
            <w:pPr>
              <w:spacing w:after="0" w:line="240" w:lineRule="auto"/>
              <w:rPr>
                <w:rFonts w:ascii="Arial" w:hAnsi="Arial" w:cs="Arial"/>
              </w:rPr>
            </w:pPr>
            <w:r w:rsidRPr="008D5060">
              <w:rPr>
                <w:rFonts w:ascii="Arial" w:eastAsia="Arial" w:hAnsi="Arial" w:cs="Arial"/>
              </w:rPr>
              <w:t>5.Жендэрийнэрх тэгш байдлыг хангах тухай хуульд нийцүүлсэн эсэх</w:t>
            </w: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7D21B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5.1.Жендэрийн үзэл баримтлалыг тусгасан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F82FA0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BF30F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xml:space="preserve">Уг тогтоолд жендэрийн эрх хөндөгдөхгүй болно. </w:t>
            </w:r>
          </w:p>
        </w:tc>
      </w:tr>
      <w:tr w:rsidR="001E4EFE" w:rsidRPr="008D5060" w14:paraId="013939B6" w14:textId="77777777">
        <w:tc>
          <w:tcPr>
            <w:tcW w:w="1643"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6135F9" w14:textId="77777777" w:rsidR="001E4EFE" w:rsidRPr="008D5060" w:rsidRDefault="001E4EFE" w:rsidP="008D5060">
            <w:pPr>
              <w:spacing w:after="0" w:line="240" w:lineRule="auto"/>
              <w:rPr>
                <w:rFonts w:ascii="Arial" w:eastAsia="Mongolian Baiti" w:hAnsi="Arial" w:cs="Arial"/>
              </w:rPr>
            </w:pPr>
          </w:p>
        </w:tc>
        <w:tc>
          <w:tcPr>
            <w:tcW w:w="447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605BA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5.2.Эрэгтэй, эмэгтэй хүний тэгш эрх, тэгш боломж, тэгш хандлагын баталгааг бүрдүүлэх эсэх</w:t>
            </w:r>
          </w:p>
        </w:tc>
        <w:tc>
          <w:tcPr>
            <w:tcW w:w="110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A84F4F"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1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F7746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Уг тогтоолд жендэрийн эрх хөндөгдөхгүй болно.</w:t>
            </w:r>
          </w:p>
        </w:tc>
      </w:tr>
    </w:tbl>
    <w:p w14:paraId="0B67A7A1" w14:textId="77777777" w:rsidR="00AC36AA" w:rsidRPr="00682683" w:rsidRDefault="00AC36AA" w:rsidP="008D5060">
      <w:pPr>
        <w:spacing w:after="0" w:line="240" w:lineRule="auto"/>
        <w:jc w:val="right"/>
        <w:rPr>
          <w:rFonts w:ascii="Arial" w:eastAsia="Arial" w:hAnsi="Arial" w:cs="Arial"/>
          <w:b/>
          <w:sz w:val="24"/>
          <w:szCs w:val="24"/>
        </w:rPr>
      </w:pPr>
    </w:p>
    <w:p w14:paraId="22967AEC" w14:textId="77777777" w:rsidR="00AC36AA" w:rsidRPr="00682683" w:rsidRDefault="00AC36AA" w:rsidP="008D5060">
      <w:pPr>
        <w:spacing w:after="0" w:line="240" w:lineRule="auto"/>
        <w:jc w:val="right"/>
        <w:rPr>
          <w:rFonts w:ascii="Arial" w:eastAsia="Arial" w:hAnsi="Arial" w:cs="Arial"/>
          <w:b/>
          <w:sz w:val="24"/>
          <w:szCs w:val="24"/>
        </w:rPr>
      </w:pPr>
    </w:p>
    <w:p w14:paraId="54FE81C2" w14:textId="77777777" w:rsidR="006D3582" w:rsidRDefault="006D3582" w:rsidP="008D5060">
      <w:pPr>
        <w:spacing w:after="0" w:line="240" w:lineRule="auto"/>
        <w:jc w:val="right"/>
        <w:rPr>
          <w:rFonts w:ascii="Arial" w:eastAsia="Arial" w:hAnsi="Arial" w:cs="Arial"/>
          <w:b/>
          <w:sz w:val="24"/>
          <w:szCs w:val="24"/>
        </w:rPr>
      </w:pPr>
    </w:p>
    <w:p w14:paraId="1493E145" w14:textId="77777777" w:rsidR="006D3582" w:rsidRDefault="006D3582" w:rsidP="008D5060">
      <w:pPr>
        <w:spacing w:after="0" w:line="240" w:lineRule="auto"/>
        <w:jc w:val="right"/>
        <w:rPr>
          <w:rFonts w:ascii="Arial" w:eastAsia="Arial" w:hAnsi="Arial" w:cs="Arial"/>
          <w:b/>
          <w:sz w:val="24"/>
          <w:szCs w:val="24"/>
        </w:rPr>
      </w:pPr>
    </w:p>
    <w:p w14:paraId="144B991E" w14:textId="77777777" w:rsidR="006D3582" w:rsidRDefault="006D3582" w:rsidP="008D5060">
      <w:pPr>
        <w:spacing w:after="0" w:line="240" w:lineRule="auto"/>
        <w:jc w:val="right"/>
        <w:rPr>
          <w:rFonts w:ascii="Arial" w:eastAsia="Arial" w:hAnsi="Arial" w:cs="Arial"/>
          <w:b/>
          <w:sz w:val="24"/>
          <w:szCs w:val="24"/>
        </w:rPr>
      </w:pPr>
    </w:p>
    <w:p w14:paraId="6421FF07" w14:textId="77777777" w:rsidR="006D3582" w:rsidRDefault="006D3582" w:rsidP="008D5060">
      <w:pPr>
        <w:spacing w:after="0" w:line="240" w:lineRule="auto"/>
        <w:jc w:val="right"/>
        <w:rPr>
          <w:rFonts w:ascii="Arial" w:eastAsia="Arial" w:hAnsi="Arial" w:cs="Arial"/>
          <w:b/>
          <w:sz w:val="24"/>
          <w:szCs w:val="24"/>
        </w:rPr>
      </w:pPr>
    </w:p>
    <w:p w14:paraId="7B766148" w14:textId="77777777" w:rsidR="006D3582" w:rsidRDefault="006D3582" w:rsidP="008D5060">
      <w:pPr>
        <w:spacing w:after="0" w:line="240" w:lineRule="auto"/>
        <w:jc w:val="right"/>
        <w:rPr>
          <w:rFonts w:ascii="Arial" w:eastAsia="Arial" w:hAnsi="Arial" w:cs="Arial"/>
          <w:b/>
          <w:sz w:val="24"/>
          <w:szCs w:val="24"/>
        </w:rPr>
      </w:pPr>
    </w:p>
    <w:p w14:paraId="30D11495" w14:textId="77777777" w:rsidR="006D3582" w:rsidRDefault="006D3582" w:rsidP="008D5060">
      <w:pPr>
        <w:spacing w:after="0" w:line="240" w:lineRule="auto"/>
        <w:jc w:val="right"/>
        <w:rPr>
          <w:rFonts w:ascii="Arial" w:eastAsia="Arial" w:hAnsi="Arial" w:cs="Arial"/>
          <w:b/>
          <w:sz w:val="24"/>
          <w:szCs w:val="24"/>
        </w:rPr>
      </w:pPr>
    </w:p>
    <w:p w14:paraId="490D45DD" w14:textId="77777777" w:rsidR="006D3582" w:rsidRDefault="006D3582" w:rsidP="008D5060">
      <w:pPr>
        <w:spacing w:after="0" w:line="240" w:lineRule="auto"/>
        <w:jc w:val="right"/>
        <w:rPr>
          <w:rFonts w:ascii="Arial" w:eastAsia="Arial" w:hAnsi="Arial" w:cs="Arial"/>
          <w:b/>
          <w:sz w:val="24"/>
          <w:szCs w:val="24"/>
        </w:rPr>
      </w:pPr>
    </w:p>
    <w:p w14:paraId="70D9B7D2" w14:textId="77777777" w:rsidR="006D3582" w:rsidRDefault="006D3582" w:rsidP="008D5060">
      <w:pPr>
        <w:spacing w:after="0" w:line="240" w:lineRule="auto"/>
        <w:jc w:val="right"/>
        <w:rPr>
          <w:rFonts w:ascii="Arial" w:eastAsia="Arial" w:hAnsi="Arial" w:cs="Arial"/>
          <w:b/>
          <w:sz w:val="24"/>
          <w:szCs w:val="24"/>
        </w:rPr>
      </w:pPr>
    </w:p>
    <w:p w14:paraId="7009C9CC" w14:textId="77777777" w:rsidR="006D3582" w:rsidRDefault="006D3582" w:rsidP="008D5060">
      <w:pPr>
        <w:spacing w:after="0" w:line="240" w:lineRule="auto"/>
        <w:jc w:val="right"/>
        <w:rPr>
          <w:rFonts w:ascii="Arial" w:eastAsia="Arial" w:hAnsi="Arial" w:cs="Arial"/>
          <w:b/>
          <w:sz w:val="24"/>
          <w:szCs w:val="24"/>
        </w:rPr>
      </w:pPr>
    </w:p>
    <w:p w14:paraId="1728C6C8" w14:textId="77777777" w:rsidR="006D3582" w:rsidRDefault="006D3582" w:rsidP="008D5060">
      <w:pPr>
        <w:spacing w:after="0" w:line="240" w:lineRule="auto"/>
        <w:jc w:val="right"/>
        <w:rPr>
          <w:rFonts w:ascii="Arial" w:eastAsia="Arial" w:hAnsi="Arial" w:cs="Arial"/>
          <w:b/>
          <w:sz w:val="24"/>
          <w:szCs w:val="24"/>
        </w:rPr>
      </w:pPr>
    </w:p>
    <w:p w14:paraId="53A1ECA2" w14:textId="77777777" w:rsidR="006D3582" w:rsidRDefault="006D3582" w:rsidP="008D5060">
      <w:pPr>
        <w:spacing w:after="0" w:line="240" w:lineRule="auto"/>
        <w:jc w:val="right"/>
        <w:rPr>
          <w:rFonts w:ascii="Arial" w:eastAsia="Arial" w:hAnsi="Arial" w:cs="Arial"/>
          <w:b/>
          <w:sz w:val="24"/>
          <w:szCs w:val="24"/>
        </w:rPr>
      </w:pPr>
    </w:p>
    <w:p w14:paraId="44F01665" w14:textId="77777777" w:rsidR="006D3582" w:rsidRDefault="006D3582" w:rsidP="008D5060">
      <w:pPr>
        <w:spacing w:after="0" w:line="240" w:lineRule="auto"/>
        <w:jc w:val="right"/>
        <w:rPr>
          <w:rFonts w:ascii="Arial" w:eastAsia="Arial" w:hAnsi="Arial" w:cs="Arial"/>
          <w:b/>
          <w:sz w:val="24"/>
          <w:szCs w:val="24"/>
        </w:rPr>
      </w:pPr>
    </w:p>
    <w:p w14:paraId="64C6B859" w14:textId="77777777" w:rsidR="006D3582" w:rsidRDefault="006D3582" w:rsidP="008D5060">
      <w:pPr>
        <w:spacing w:after="0" w:line="240" w:lineRule="auto"/>
        <w:jc w:val="right"/>
        <w:rPr>
          <w:rFonts w:ascii="Arial" w:eastAsia="Arial" w:hAnsi="Arial" w:cs="Arial"/>
          <w:b/>
          <w:sz w:val="24"/>
          <w:szCs w:val="24"/>
        </w:rPr>
      </w:pPr>
    </w:p>
    <w:p w14:paraId="748CB20B" w14:textId="77777777" w:rsidR="006D3582" w:rsidRDefault="006D3582" w:rsidP="008D5060">
      <w:pPr>
        <w:spacing w:after="0" w:line="240" w:lineRule="auto"/>
        <w:jc w:val="right"/>
        <w:rPr>
          <w:rFonts w:ascii="Arial" w:eastAsia="Arial" w:hAnsi="Arial" w:cs="Arial"/>
          <w:b/>
          <w:sz w:val="24"/>
          <w:szCs w:val="24"/>
        </w:rPr>
      </w:pPr>
    </w:p>
    <w:p w14:paraId="47F5D400" w14:textId="77777777" w:rsidR="006D3582" w:rsidRDefault="006D3582" w:rsidP="008D5060">
      <w:pPr>
        <w:spacing w:after="0" w:line="240" w:lineRule="auto"/>
        <w:jc w:val="right"/>
        <w:rPr>
          <w:rFonts w:ascii="Arial" w:eastAsia="Arial" w:hAnsi="Arial" w:cs="Arial"/>
          <w:b/>
          <w:sz w:val="24"/>
          <w:szCs w:val="24"/>
        </w:rPr>
      </w:pPr>
    </w:p>
    <w:p w14:paraId="0224E0CE" w14:textId="77777777" w:rsidR="006D3582" w:rsidRDefault="006D3582" w:rsidP="008D5060">
      <w:pPr>
        <w:spacing w:after="0" w:line="240" w:lineRule="auto"/>
        <w:jc w:val="right"/>
        <w:rPr>
          <w:rFonts w:ascii="Arial" w:eastAsia="Arial" w:hAnsi="Arial" w:cs="Arial"/>
          <w:b/>
          <w:sz w:val="24"/>
          <w:szCs w:val="24"/>
        </w:rPr>
      </w:pPr>
    </w:p>
    <w:p w14:paraId="7A4014FC" w14:textId="77777777" w:rsidR="006D3582" w:rsidRDefault="006D3582" w:rsidP="008D5060">
      <w:pPr>
        <w:spacing w:after="0" w:line="240" w:lineRule="auto"/>
        <w:jc w:val="right"/>
        <w:rPr>
          <w:rFonts w:ascii="Arial" w:eastAsia="Arial" w:hAnsi="Arial" w:cs="Arial"/>
          <w:b/>
          <w:sz w:val="24"/>
          <w:szCs w:val="24"/>
        </w:rPr>
      </w:pPr>
    </w:p>
    <w:p w14:paraId="3998056A" w14:textId="77777777" w:rsidR="006D3582" w:rsidRDefault="006D3582" w:rsidP="008D5060">
      <w:pPr>
        <w:spacing w:after="0" w:line="240" w:lineRule="auto"/>
        <w:jc w:val="right"/>
        <w:rPr>
          <w:rFonts w:ascii="Arial" w:eastAsia="Arial" w:hAnsi="Arial" w:cs="Arial"/>
          <w:b/>
          <w:sz w:val="24"/>
          <w:szCs w:val="24"/>
        </w:rPr>
      </w:pPr>
    </w:p>
    <w:p w14:paraId="687F357E" w14:textId="77777777" w:rsidR="006D3582" w:rsidRDefault="006D3582" w:rsidP="008D5060">
      <w:pPr>
        <w:spacing w:after="0" w:line="240" w:lineRule="auto"/>
        <w:jc w:val="right"/>
        <w:rPr>
          <w:rFonts w:ascii="Arial" w:eastAsia="Arial" w:hAnsi="Arial" w:cs="Arial"/>
          <w:b/>
          <w:sz w:val="24"/>
          <w:szCs w:val="24"/>
        </w:rPr>
      </w:pPr>
    </w:p>
    <w:p w14:paraId="2EE46863" w14:textId="77777777" w:rsidR="006D3582" w:rsidRDefault="006D3582" w:rsidP="008D5060">
      <w:pPr>
        <w:spacing w:after="0" w:line="240" w:lineRule="auto"/>
        <w:jc w:val="right"/>
        <w:rPr>
          <w:rFonts w:ascii="Arial" w:eastAsia="Arial" w:hAnsi="Arial" w:cs="Arial"/>
          <w:b/>
          <w:sz w:val="24"/>
          <w:szCs w:val="24"/>
        </w:rPr>
      </w:pPr>
    </w:p>
    <w:p w14:paraId="173E4EF2" w14:textId="77777777" w:rsidR="006D3582" w:rsidRDefault="006D3582" w:rsidP="008D5060">
      <w:pPr>
        <w:spacing w:after="0" w:line="240" w:lineRule="auto"/>
        <w:jc w:val="right"/>
        <w:rPr>
          <w:rFonts w:ascii="Arial" w:eastAsia="Arial" w:hAnsi="Arial" w:cs="Arial"/>
          <w:b/>
          <w:sz w:val="24"/>
          <w:szCs w:val="24"/>
        </w:rPr>
      </w:pPr>
    </w:p>
    <w:p w14:paraId="347DAB11" w14:textId="77777777" w:rsidR="006D3582" w:rsidRDefault="006D3582" w:rsidP="008D5060">
      <w:pPr>
        <w:spacing w:after="0" w:line="240" w:lineRule="auto"/>
        <w:jc w:val="right"/>
        <w:rPr>
          <w:rFonts w:ascii="Arial" w:eastAsia="Arial" w:hAnsi="Arial" w:cs="Arial"/>
          <w:b/>
          <w:sz w:val="24"/>
          <w:szCs w:val="24"/>
        </w:rPr>
      </w:pPr>
    </w:p>
    <w:p w14:paraId="4A778A5A" w14:textId="77777777" w:rsidR="006D3582" w:rsidRDefault="006D3582" w:rsidP="008D5060">
      <w:pPr>
        <w:spacing w:after="0" w:line="240" w:lineRule="auto"/>
        <w:jc w:val="right"/>
        <w:rPr>
          <w:rFonts w:ascii="Arial" w:eastAsia="Arial" w:hAnsi="Arial" w:cs="Arial"/>
          <w:b/>
          <w:sz w:val="24"/>
          <w:szCs w:val="24"/>
        </w:rPr>
      </w:pPr>
    </w:p>
    <w:p w14:paraId="0A147E61" w14:textId="77777777" w:rsidR="006D3582" w:rsidRDefault="006D3582" w:rsidP="008D5060">
      <w:pPr>
        <w:spacing w:after="0" w:line="240" w:lineRule="auto"/>
        <w:jc w:val="right"/>
        <w:rPr>
          <w:rFonts w:ascii="Arial" w:eastAsia="Arial" w:hAnsi="Arial" w:cs="Arial"/>
          <w:b/>
          <w:sz w:val="24"/>
          <w:szCs w:val="24"/>
        </w:rPr>
      </w:pPr>
    </w:p>
    <w:p w14:paraId="0A854A01" w14:textId="77777777" w:rsidR="006D3582" w:rsidRDefault="006D3582" w:rsidP="008D5060">
      <w:pPr>
        <w:spacing w:after="0" w:line="240" w:lineRule="auto"/>
        <w:jc w:val="right"/>
        <w:rPr>
          <w:rFonts w:ascii="Arial" w:eastAsia="Arial" w:hAnsi="Arial" w:cs="Arial"/>
          <w:b/>
          <w:sz w:val="24"/>
          <w:szCs w:val="24"/>
        </w:rPr>
      </w:pPr>
    </w:p>
    <w:p w14:paraId="36430532" w14:textId="77777777" w:rsidR="006D3582" w:rsidRDefault="006D3582" w:rsidP="008D5060">
      <w:pPr>
        <w:spacing w:after="0" w:line="240" w:lineRule="auto"/>
        <w:jc w:val="right"/>
        <w:rPr>
          <w:rFonts w:ascii="Arial" w:eastAsia="Arial" w:hAnsi="Arial" w:cs="Arial"/>
          <w:b/>
          <w:sz w:val="24"/>
          <w:szCs w:val="24"/>
        </w:rPr>
      </w:pPr>
    </w:p>
    <w:p w14:paraId="42CBCB55" w14:textId="77777777" w:rsidR="006D3582" w:rsidRDefault="006D3582" w:rsidP="008D5060">
      <w:pPr>
        <w:spacing w:after="0" w:line="240" w:lineRule="auto"/>
        <w:jc w:val="right"/>
        <w:rPr>
          <w:rFonts w:ascii="Arial" w:eastAsia="Arial" w:hAnsi="Arial" w:cs="Arial"/>
          <w:b/>
          <w:sz w:val="24"/>
          <w:szCs w:val="24"/>
        </w:rPr>
      </w:pPr>
    </w:p>
    <w:p w14:paraId="1E28A808" w14:textId="77777777" w:rsidR="006D3582" w:rsidRDefault="006D3582" w:rsidP="008D5060">
      <w:pPr>
        <w:spacing w:after="0" w:line="240" w:lineRule="auto"/>
        <w:jc w:val="right"/>
        <w:rPr>
          <w:rFonts w:ascii="Arial" w:eastAsia="Arial" w:hAnsi="Arial" w:cs="Arial"/>
          <w:b/>
          <w:sz w:val="24"/>
          <w:szCs w:val="24"/>
        </w:rPr>
      </w:pPr>
    </w:p>
    <w:p w14:paraId="0C1A166E" w14:textId="77777777" w:rsidR="006D3582" w:rsidRDefault="006D3582" w:rsidP="008D5060">
      <w:pPr>
        <w:spacing w:after="0" w:line="240" w:lineRule="auto"/>
        <w:jc w:val="right"/>
        <w:rPr>
          <w:rFonts w:ascii="Arial" w:eastAsia="Arial" w:hAnsi="Arial" w:cs="Arial"/>
          <w:b/>
          <w:sz w:val="24"/>
          <w:szCs w:val="24"/>
        </w:rPr>
      </w:pPr>
    </w:p>
    <w:p w14:paraId="74B60704" w14:textId="77777777" w:rsidR="006D3582" w:rsidRDefault="006D3582" w:rsidP="008D5060">
      <w:pPr>
        <w:spacing w:after="0" w:line="240" w:lineRule="auto"/>
        <w:jc w:val="right"/>
        <w:rPr>
          <w:rFonts w:ascii="Arial" w:eastAsia="Arial" w:hAnsi="Arial" w:cs="Arial"/>
          <w:b/>
          <w:sz w:val="24"/>
          <w:szCs w:val="24"/>
        </w:rPr>
      </w:pPr>
    </w:p>
    <w:p w14:paraId="2EF5000B" w14:textId="77777777" w:rsidR="006D3582" w:rsidRDefault="006D3582" w:rsidP="008D5060">
      <w:pPr>
        <w:spacing w:after="0" w:line="240" w:lineRule="auto"/>
        <w:jc w:val="right"/>
        <w:rPr>
          <w:rFonts w:ascii="Arial" w:eastAsia="Arial" w:hAnsi="Arial" w:cs="Arial"/>
          <w:b/>
          <w:sz w:val="24"/>
          <w:szCs w:val="24"/>
        </w:rPr>
      </w:pPr>
    </w:p>
    <w:p w14:paraId="5451F5CE" w14:textId="77777777" w:rsidR="006D3582" w:rsidRDefault="006D3582" w:rsidP="008D5060">
      <w:pPr>
        <w:spacing w:after="0" w:line="240" w:lineRule="auto"/>
        <w:jc w:val="right"/>
        <w:rPr>
          <w:rFonts w:ascii="Arial" w:eastAsia="Arial" w:hAnsi="Arial" w:cs="Arial"/>
          <w:b/>
          <w:sz w:val="24"/>
          <w:szCs w:val="24"/>
        </w:rPr>
      </w:pPr>
    </w:p>
    <w:p w14:paraId="7742A2A6" w14:textId="77777777" w:rsidR="006D3582" w:rsidRDefault="006D3582" w:rsidP="008D5060">
      <w:pPr>
        <w:spacing w:after="0" w:line="240" w:lineRule="auto"/>
        <w:jc w:val="right"/>
        <w:rPr>
          <w:rFonts w:ascii="Arial" w:eastAsia="Arial" w:hAnsi="Arial" w:cs="Arial"/>
          <w:b/>
          <w:sz w:val="24"/>
          <w:szCs w:val="24"/>
        </w:rPr>
      </w:pPr>
    </w:p>
    <w:p w14:paraId="47815C41" w14:textId="77777777" w:rsidR="006D3582" w:rsidRDefault="006D3582" w:rsidP="008D5060">
      <w:pPr>
        <w:spacing w:after="0" w:line="240" w:lineRule="auto"/>
        <w:jc w:val="right"/>
        <w:rPr>
          <w:rFonts w:ascii="Arial" w:eastAsia="Arial" w:hAnsi="Arial" w:cs="Arial"/>
          <w:b/>
          <w:sz w:val="24"/>
          <w:szCs w:val="24"/>
        </w:rPr>
      </w:pPr>
    </w:p>
    <w:p w14:paraId="185F521D" w14:textId="77777777" w:rsidR="006D3582" w:rsidRDefault="006D3582" w:rsidP="008D5060">
      <w:pPr>
        <w:spacing w:after="0" w:line="240" w:lineRule="auto"/>
        <w:jc w:val="right"/>
        <w:rPr>
          <w:rFonts w:ascii="Arial" w:eastAsia="Arial" w:hAnsi="Arial" w:cs="Arial"/>
          <w:b/>
          <w:sz w:val="24"/>
          <w:szCs w:val="24"/>
        </w:rPr>
      </w:pPr>
    </w:p>
    <w:p w14:paraId="2B1CC399" w14:textId="77777777" w:rsidR="006D3582" w:rsidRDefault="006D3582" w:rsidP="008D5060">
      <w:pPr>
        <w:spacing w:after="0" w:line="240" w:lineRule="auto"/>
        <w:jc w:val="right"/>
        <w:rPr>
          <w:rFonts w:ascii="Arial" w:eastAsia="Arial" w:hAnsi="Arial" w:cs="Arial"/>
          <w:b/>
          <w:sz w:val="24"/>
          <w:szCs w:val="24"/>
        </w:rPr>
      </w:pPr>
    </w:p>
    <w:p w14:paraId="01F66DE4" w14:textId="1BDDE812" w:rsidR="001E4EFE" w:rsidRPr="00682683" w:rsidRDefault="00BC5206" w:rsidP="008D5060">
      <w:pPr>
        <w:spacing w:after="0" w:line="240" w:lineRule="auto"/>
        <w:jc w:val="right"/>
        <w:rPr>
          <w:rFonts w:ascii="Arial" w:eastAsia="Arial" w:hAnsi="Arial" w:cs="Arial"/>
          <w:b/>
          <w:sz w:val="24"/>
          <w:szCs w:val="24"/>
        </w:rPr>
      </w:pPr>
      <w:r w:rsidRPr="00682683">
        <w:rPr>
          <w:rFonts w:ascii="Arial" w:eastAsia="Arial" w:hAnsi="Arial" w:cs="Arial"/>
          <w:b/>
          <w:sz w:val="24"/>
          <w:szCs w:val="24"/>
        </w:rPr>
        <w:lastRenderedPageBreak/>
        <w:t>Хавсралт-2</w:t>
      </w:r>
    </w:p>
    <w:p w14:paraId="65E27DDC" w14:textId="77777777" w:rsidR="001E4EFE" w:rsidRPr="008D5060" w:rsidRDefault="00BC5206" w:rsidP="008D5060">
      <w:pPr>
        <w:spacing w:after="0" w:line="240" w:lineRule="auto"/>
        <w:ind w:left="720"/>
        <w:jc w:val="center"/>
        <w:rPr>
          <w:rFonts w:ascii="Arial" w:eastAsia="Arial" w:hAnsi="Arial" w:cs="Arial"/>
          <w:b/>
        </w:rPr>
      </w:pPr>
      <w:r w:rsidRPr="008D5060">
        <w:rPr>
          <w:rFonts w:ascii="Arial" w:eastAsia="Arial" w:hAnsi="Arial" w:cs="Arial"/>
          <w:b/>
        </w:rPr>
        <w:t>ЭДИЙН ЗАСАГТ ҮЗҮҮЛЭХ ҮР НӨЛӨӨ</w:t>
      </w:r>
    </w:p>
    <w:tbl>
      <w:tblPr>
        <w:tblW w:w="0" w:type="auto"/>
        <w:tblInd w:w="8" w:type="dxa"/>
        <w:tblCellMar>
          <w:left w:w="10" w:type="dxa"/>
          <w:right w:w="10" w:type="dxa"/>
        </w:tblCellMar>
        <w:tblLook w:val="04A0" w:firstRow="1" w:lastRow="0" w:firstColumn="1" w:lastColumn="0" w:noHBand="0" w:noVBand="1"/>
      </w:tblPr>
      <w:tblGrid>
        <w:gridCol w:w="2000"/>
        <w:gridCol w:w="4119"/>
        <w:gridCol w:w="1258"/>
        <w:gridCol w:w="1953"/>
      </w:tblGrid>
      <w:tr w:rsidR="001E4EFE" w:rsidRPr="008D5060" w14:paraId="539FBE66" w14:textId="77777777">
        <w:tc>
          <w:tcPr>
            <w:tcW w:w="2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0341B2"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Үзүүлэх үр нөлөө</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FC1784" w14:textId="77777777" w:rsidR="001E4EFE" w:rsidRPr="008D5060" w:rsidRDefault="00BC5206" w:rsidP="008D5060">
            <w:pPr>
              <w:spacing w:after="0" w:line="240" w:lineRule="auto"/>
              <w:jc w:val="center"/>
              <w:rPr>
                <w:rFonts w:ascii="Arial" w:eastAsia="Arial" w:hAnsi="Arial" w:cs="Arial"/>
                <w:b/>
              </w:rPr>
            </w:pPr>
            <w:r w:rsidRPr="008D5060">
              <w:rPr>
                <w:rFonts w:ascii="Arial" w:eastAsia="Arial" w:hAnsi="Arial" w:cs="Arial"/>
                <w:b/>
              </w:rPr>
              <w:t> </w:t>
            </w:r>
          </w:p>
          <w:p w14:paraId="221EF23B" w14:textId="77777777" w:rsidR="001E4EFE" w:rsidRPr="008D5060" w:rsidRDefault="00BC5206" w:rsidP="008D5060">
            <w:pPr>
              <w:spacing w:after="0" w:line="240" w:lineRule="auto"/>
              <w:jc w:val="center"/>
              <w:rPr>
                <w:rFonts w:ascii="Arial" w:eastAsia="Arial" w:hAnsi="Arial" w:cs="Arial"/>
                <w:b/>
              </w:rPr>
            </w:pPr>
            <w:r w:rsidRPr="008D5060">
              <w:rPr>
                <w:rFonts w:ascii="Arial" w:eastAsia="Arial" w:hAnsi="Arial" w:cs="Arial"/>
                <w:b/>
              </w:rPr>
              <w:t>Холбогдох асуулт</w:t>
            </w:r>
          </w:p>
          <w:p w14:paraId="183F7BA8"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7794AD"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Хариулт</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48F96FA"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Тайлбар</w:t>
            </w:r>
          </w:p>
        </w:tc>
      </w:tr>
      <w:tr w:rsidR="001E4EFE" w:rsidRPr="008D5060" w14:paraId="4F550428"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2583722" w14:textId="77777777" w:rsidR="001E4EFE" w:rsidRPr="008D5060" w:rsidRDefault="00BC5206" w:rsidP="008D5060">
            <w:pPr>
              <w:spacing w:after="0" w:line="240" w:lineRule="auto"/>
              <w:rPr>
                <w:rFonts w:ascii="Arial" w:eastAsia="Arial" w:hAnsi="Arial" w:cs="Arial"/>
              </w:rPr>
            </w:pPr>
            <w:r w:rsidRPr="008D5060">
              <w:rPr>
                <w:rFonts w:ascii="Arial" w:eastAsia="Arial" w:hAnsi="Arial" w:cs="Arial"/>
              </w:rPr>
              <w:t>1.Дэлхийн зах зээл дээр өрсөлдөх чадвар</w:t>
            </w:r>
          </w:p>
          <w:p w14:paraId="7D47D24A" w14:textId="77777777" w:rsidR="001E4EFE" w:rsidRPr="008D5060" w:rsidRDefault="00BC5206" w:rsidP="008D5060">
            <w:pPr>
              <w:spacing w:after="0" w:line="240" w:lineRule="auto"/>
              <w:rPr>
                <w:rFonts w:ascii="Arial" w:eastAsia="Arial" w:hAnsi="Arial" w:cs="Arial"/>
              </w:rPr>
            </w:pPr>
            <w:r w:rsidRPr="008D5060">
              <w:rPr>
                <w:rFonts w:ascii="Arial" w:eastAsia="Arial" w:hAnsi="Arial" w:cs="Arial"/>
              </w:rPr>
              <w:t> </w:t>
            </w:r>
          </w:p>
          <w:p w14:paraId="475B50E7" w14:textId="77777777" w:rsidR="001E4EFE" w:rsidRPr="008D5060" w:rsidRDefault="00BC5206" w:rsidP="008D5060">
            <w:pPr>
              <w:spacing w:after="0" w:line="240" w:lineRule="auto"/>
              <w:rPr>
                <w:rFonts w:ascii="Arial" w:hAnsi="Arial" w:cs="Arial"/>
              </w:rPr>
            </w:pPr>
            <w:r w:rsidRPr="008D5060">
              <w:rPr>
                <w:rFonts w:ascii="Arial" w:eastAsia="Arial" w:hAnsi="Arial" w:cs="Arial"/>
              </w:rPr>
              <w:t> </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3B76A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1.1.Дотоодын аж ахуйн нэгж болон гадаадын хөрөнгө оруулалттай аж ахуйн нэгж хоорондын өрсөлдөөнд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5448CA3"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D40F1F"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00BC2B88"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8D61F4"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F384F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E3FC6FA"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FC12BDB"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D283920"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DEB202"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35FDA0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1.3.Дэлхийн зах зээл дээрх таагүй нөлөөллийг Монголын зах зээлд орж ирэхээс хамгаалахад нөлөөлж чадах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F3B5784"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299463B"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E43115A"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24457B" w14:textId="77777777" w:rsidR="001E4EFE" w:rsidRPr="008D5060" w:rsidRDefault="00BC5206" w:rsidP="008D5060">
            <w:pPr>
              <w:spacing w:after="0" w:line="240" w:lineRule="auto"/>
              <w:jc w:val="both"/>
              <w:rPr>
                <w:rFonts w:ascii="Arial" w:eastAsia="Arial" w:hAnsi="Arial" w:cs="Arial"/>
              </w:rPr>
            </w:pPr>
            <w:r w:rsidRPr="008D5060">
              <w:rPr>
                <w:rFonts w:ascii="Arial" w:eastAsia="Arial" w:hAnsi="Arial" w:cs="Arial"/>
              </w:rPr>
              <w:t>2.Дотоодын зах зээлийн өрсөлдөх чадвар болон тогтвортой байдал</w:t>
            </w:r>
          </w:p>
          <w:p w14:paraId="398A7D1D" w14:textId="77777777" w:rsidR="001E4EFE" w:rsidRPr="008D5060" w:rsidRDefault="00BC5206" w:rsidP="008D5060">
            <w:pPr>
              <w:spacing w:after="0" w:line="240" w:lineRule="auto"/>
              <w:jc w:val="both"/>
              <w:rPr>
                <w:rFonts w:ascii="Arial" w:eastAsia="Arial" w:hAnsi="Arial" w:cs="Arial"/>
              </w:rPr>
            </w:pPr>
            <w:r w:rsidRPr="008D5060">
              <w:rPr>
                <w:rFonts w:ascii="Arial" w:eastAsia="Arial" w:hAnsi="Arial" w:cs="Arial"/>
              </w:rPr>
              <w:t> </w:t>
            </w:r>
          </w:p>
          <w:p w14:paraId="10EE9E1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32FEE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2.1.Хэрэглэгчдийн шийдвэр гаргах боломжийг бууруулах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694F51"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B148BC7"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33C8FE1D"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FDB582"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293A5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2.2.Хязгаарлагдмал өрсөлдөөний улмаас үнийн хөөрөгдлийг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DAF9D53"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533802C"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31E7A601"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C9681D"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9AC089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2.3.Зах зээлд шинээр орж ирж байгаа аж ахуйн нэгжид бэрхшээл, хүндрэл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D32DFA"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B979979"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C08771F"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ED82F56"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9CA7D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2.4.Зах зээлд шинээр монополийг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2DFECC0"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38A4F14"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1442F09B"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BCEDDB2" w14:textId="77777777" w:rsidR="001E4EFE" w:rsidRPr="008D5060" w:rsidRDefault="00BC5206" w:rsidP="008D5060">
            <w:pPr>
              <w:spacing w:after="0" w:line="240" w:lineRule="auto"/>
              <w:rPr>
                <w:rFonts w:ascii="Arial" w:hAnsi="Arial" w:cs="Arial"/>
              </w:rPr>
            </w:pPr>
            <w:r w:rsidRPr="008D5060">
              <w:rPr>
                <w:rFonts w:ascii="Arial" w:eastAsia="Arial" w:hAnsi="Arial" w:cs="Arial"/>
              </w:rPr>
              <w:t>3.Аж ахуйн нэгжийн үйлдвэрлэлийн болон захиргааны зардал</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1BABD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3.1.Зохицуулалтын хувилбарыг хэрэгжүүлснээр аж ахуйн нэгжид шинээр зардал үүсэх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9C1718"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92ED233"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16BAD4CA"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152A5F"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20763F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3.2.Санхүүжилтийн эх үүсвэр олж авахад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092D252"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B9B7A96"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B5F3F0E"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820C72"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243AB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3.3.Зах зээлээс тодорхой бараа бүтээгдэхүүнийг худалдан авахад хүргэх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EC8ADE"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5983613"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B5C2F63"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02F938"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D1F9A0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3.4.Бараа бүтээгдэхүүний борлуулалтад ямар нэг хязгаарлалт, эсхүл хориг тавих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640F34"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A7F484"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3DFD11E"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A92D517"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058B0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3.5.Аж ахуйн нэгжийг үйл ажиллагаагаа зогсооход хүргэх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B363D0"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E08D4FD"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53740B6" w14:textId="77777777">
        <w:tc>
          <w:tcPr>
            <w:tcW w:w="2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66324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4.Мэдээлэх үүргийн улмаас үүсч байгаа захиргааны зардлын ачаалал</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7A2D6F4"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4.1.Хуулийн этгээдэд захиргааны шинж чанартай нэмэлт зардал (Тухайлбал, мэдээлэх, тайлан гаргах г.м)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1D4BD9"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F38B64"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D4E085B"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3BA6799" w14:textId="77777777" w:rsidR="001E4EFE" w:rsidRPr="008D5060" w:rsidRDefault="00BC5206" w:rsidP="008D5060">
            <w:pPr>
              <w:spacing w:after="0" w:line="240" w:lineRule="auto"/>
              <w:rPr>
                <w:rFonts w:ascii="Arial" w:hAnsi="Arial" w:cs="Arial"/>
              </w:rPr>
            </w:pPr>
            <w:r w:rsidRPr="008D5060">
              <w:rPr>
                <w:rFonts w:ascii="Arial" w:eastAsia="Arial" w:hAnsi="Arial" w:cs="Arial"/>
              </w:rPr>
              <w:t>5.Өмчлөх эрх</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253E7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5.1.Өмчлөх эрхийг (үл хөдлөх, хөдлөх эд хөрөнгө, эдийн бус баялаг зэргийг) хөндсөн зохицуулалт бий болох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DAF616"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71F7812"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6F31FDF"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5A35F48"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8B06E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5.2.Өмчлөх эрх олж авах, шилжүүлэх болон хэрэгжүүлэхэд хязгаарлалт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958DA8"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36864E3"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0078EE20"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1A8BD2"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72E104"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5.3.Оюуны өмчийн (патент, барааны тэмдэг, зохиогчийн эрх зэрэг) эрхийг хөндсөн зохицуулалт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2F1552"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851AD7A"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7406582"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A53FC12" w14:textId="77777777" w:rsidR="001E4EFE" w:rsidRPr="008D5060" w:rsidRDefault="00BC5206" w:rsidP="008D5060">
            <w:pPr>
              <w:spacing w:after="0" w:line="240" w:lineRule="auto"/>
              <w:rPr>
                <w:rFonts w:ascii="Arial" w:hAnsi="Arial" w:cs="Arial"/>
              </w:rPr>
            </w:pPr>
            <w:r w:rsidRPr="008D5060">
              <w:rPr>
                <w:rFonts w:ascii="Arial" w:eastAsia="Arial" w:hAnsi="Arial" w:cs="Arial"/>
              </w:rPr>
              <w:lastRenderedPageBreak/>
              <w:t>6.Инноваци болон судалгаа шинжилгээ</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FA0C1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6.1.Судалгаа шинжилгээ, нээлт хийх, шинэ бүтээл гаргах асуудлыг дэмжих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AEB396"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22C442F"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190FC29"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833365"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57B4A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6.2.Үйлдвэрлэлийн шинэ технологи болон шинэ бүтээгдэхүүн нэвтрүүлэх, дэлгэрүүлэхийг илүү хялбар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BB7551"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59072CC"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37798500"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2269AFE" w14:textId="77777777" w:rsidR="001E4EFE" w:rsidRPr="008D5060" w:rsidRDefault="00BC5206" w:rsidP="008D5060">
            <w:pPr>
              <w:spacing w:after="0" w:line="240" w:lineRule="auto"/>
              <w:rPr>
                <w:rFonts w:ascii="Arial" w:hAnsi="Arial" w:cs="Arial"/>
              </w:rPr>
            </w:pPr>
            <w:r w:rsidRPr="008D5060">
              <w:rPr>
                <w:rFonts w:ascii="Arial" w:eastAsia="Arial" w:hAnsi="Arial" w:cs="Arial"/>
              </w:rPr>
              <w:t>7.Хэрэглэгч болон гэр бүлийн төсөв</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14E3E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7.1.Хэрэглээний үнийн түвшинд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7808C3"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F4CD6C"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ABFCC3B"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F01688"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49D4ED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7.2.Хэрэглэгчдийн хувьд дотоодын зах зээлийг ашиглах боломж 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E5D250"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8C222D9"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3DA272D2"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0AAE68"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D17D6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7.3.Хэрэглэгчдийн эрх ашигт нөлөөлөх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C3FBE2"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7A2DA6D"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9AEC339"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1BB96F"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A5945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7.4.Хувь хүний/гэр бүлийн санхүүгийн байдалд (шууд буюу урт хугацааны туршид)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37BBB8"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2296905"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5A001808"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0845CD1" w14:textId="77777777" w:rsidR="001E4EFE" w:rsidRPr="008D5060" w:rsidRDefault="00BC5206" w:rsidP="008D5060">
            <w:pPr>
              <w:spacing w:after="0" w:line="240" w:lineRule="auto"/>
              <w:rPr>
                <w:rFonts w:ascii="Arial" w:hAnsi="Arial" w:cs="Arial"/>
              </w:rPr>
            </w:pPr>
            <w:r w:rsidRPr="008D5060">
              <w:rPr>
                <w:rFonts w:ascii="Arial" w:eastAsia="Arial" w:hAnsi="Arial" w:cs="Arial"/>
              </w:rPr>
              <w:t>8.Тодорхой бүс нутаг, салбарууд</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0E9823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8.1.Тодорхой бүс нутагт буюу тодорхой нэг чиглэлд ажлын байрыг шинээр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9343120"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24D4941"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5FA210EA"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A6C771"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3E206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8.2.Тодорхой бүс нутагт буюу тодорхой нэг чиглэлд ажлын байр багасгах чиглэлээр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6DEDE7"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4C92A1"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9BB8F21"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6FC675"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1D747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8.3.Жижиг, дунд үйлдвэр, эсхүл аль нэг салбарт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309934D"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64F944"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002B87B1"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B6EAE45" w14:textId="77777777" w:rsidR="001E4EFE" w:rsidRPr="008D5060" w:rsidRDefault="00BC5206" w:rsidP="008D5060">
            <w:pPr>
              <w:spacing w:after="0" w:line="240" w:lineRule="auto"/>
              <w:rPr>
                <w:rFonts w:ascii="Arial" w:hAnsi="Arial" w:cs="Arial"/>
              </w:rPr>
            </w:pPr>
            <w:r w:rsidRPr="008D5060">
              <w:rPr>
                <w:rFonts w:ascii="Arial" w:eastAsia="Arial" w:hAnsi="Arial" w:cs="Arial"/>
              </w:rPr>
              <w:t>9.Төрийн захиргааны байгууллага</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020594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9.1.Улсын төсөвт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40D7B7D"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44758EE"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FC3B914"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0153FD"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FFDDB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9.2.Шинээр төрийн байгууллага байгуулах, эсхүл төрийн байгууллагад бүтцийн өөрчлөлт хийх шаардлага тавигдах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4E97E4F"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C9F8BD2"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3DF5FE3"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9FFA2E"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4D55E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9.3.Төрийн байгууллагад захиргааны шинэ чиг үүрэг бий болгох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E4882A"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5485B3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Ямар нэгэн сөрөг нөлөө байхгүй</w:t>
            </w:r>
          </w:p>
        </w:tc>
      </w:tr>
      <w:tr w:rsidR="001E4EFE" w:rsidRPr="008D5060" w14:paraId="088E38D2" w14:textId="77777777">
        <w:tc>
          <w:tcPr>
            <w:tcW w:w="200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B6E4F52" w14:textId="77777777" w:rsidR="001E4EFE" w:rsidRPr="008D5060" w:rsidRDefault="00BC5206" w:rsidP="008D5060">
            <w:pPr>
              <w:spacing w:after="0" w:line="240" w:lineRule="auto"/>
              <w:rPr>
                <w:rFonts w:ascii="Arial" w:hAnsi="Arial" w:cs="Arial"/>
              </w:rPr>
            </w:pPr>
            <w:r w:rsidRPr="008D5060">
              <w:rPr>
                <w:rFonts w:ascii="Arial" w:eastAsia="Arial" w:hAnsi="Arial" w:cs="Arial"/>
              </w:rPr>
              <w:t>10.Макро эдийн засгийн хүрээнд</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E5DE0B"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10.1.Эдийн засгийн өсөлт болон ажил эрхлэлтийн байдалд нөлөө үзүүлэх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84435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Тийм</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F18E176" w14:textId="77777777" w:rsidR="001E4EFE" w:rsidRPr="008D5060" w:rsidRDefault="00BC5206" w:rsidP="008D5060">
            <w:pPr>
              <w:spacing w:after="0" w:line="240" w:lineRule="auto"/>
              <w:rPr>
                <w:rFonts w:ascii="Arial" w:hAnsi="Arial" w:cs="Arial"/>
              </w:rPr>
            </w:pPr>
            <w:r w:rsidRPr="008D5060">
              <w:rPr>
                <w:rFonts w:ascii="Arial" w:eastAsia="Arial" w:hAnsi="Arial" w:cs="Arial"/>
              </w:rPr>
              <w:t>Эерэг нөлөө үзүүлнэ.</w:t>
            </w:r>
          </w:p>
        </w:tc>
      </w:tr>
      <w:tr w:rsidR="001E4EFE" w:rsidRPr="008D5060" w14:paraId="759475A9"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2698AB"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BBC3C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10.2.Хөрөнгө оруулалтын нөхцөлийг сайжруулах, зах зээлийн тогтвортой хөгжлийг дэмжих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0531D42"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F9656FF"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BAEE308" w14:textId="77777777">
        <w:tc>
          <w:tcPr>
            <w:tcW w:w="200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72CC81" w14:textId="77777777" w:rsidR="001E4EFE" w:rsidRPr="008D5060" w:rsidRDefault="001E4EFE" w:rsidP="008D5060">
            <w:pPr>
              <w:spacing w:after="0" w:line="240" w:lineRule="auto"/>
              <w:rPr>
                <w:rFonts w:ascii="Arial" w:eastAsia="Mongolian Baiti" w:hAnsi="Arial" w:cs="Arial"/>
              </w:rPr>
            </w:pP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E1C514B"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10.3.Инфляц нэмэгдэх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67A1AE"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5B27E95"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9C6E0D1" w14:textId="77777777">
        <w:tc>
          <w:tcPr>
            <w:tcW w:w="200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F489FF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11.Олон улсын харилцаа</w:t>
            </w:r>
          </w:p>
        </w:tc>
        <w:tc>
          <w:tcPr>
            <w:tcW w:w="413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2EB74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11.1.Монгол Улсын олон улсын гэрээтэй нийцэж байгаа эсэх</w:t>
            </w:r>
          </w:p>
        </w:tc>
        <w:tc>
          <w:tcPr>
            <w:tcW w:w="126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3AF19E"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Тийм</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5422C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 Олон улсын гэрээ, хэлэлцээртэй нийцнэ.</w:t>
            </w:r>
          </w:p>
        </w:tc>
      </w:tr>
    </w:tbl>
    <w:p w14:paraId="0DAB986E" w14:textId="77777777" w:rsidR="001E4EFE" w:rsidRPr="00682683" w:rsidRDefault="001E4EFE" w:rsidP="008D5060">
      <w:pPr>
        <w:spacing w:after="0" w:line="240" w:lineRule="auto"/>
        <w:rPr>
          <w:rFonts w:ascii="Arial" w:eastAsia="Arial" w:hAnsi="Arial" w:cs="Arial"/>
          <w:b/>
          <w:sz w:val="24"/>
          <w:szCs w:val="24"/>
        </w:rPr>
      </w:pPr>
    </w:p>
    <w:p w14:paraId="694B7312" w14:textId="77777777" w:rsidR="00AC36AA" w:rsidRPr="00682683" w:rsidRDefault="00AC36AA" w:rsidP="008D5060">
      <w:pPr>
        <w:spacing w:after="0" w:line="240" w:lineRule="auto"/>
        <w:rPr>
          <w:rFonts w:ascii="Arial" w:eastAsia="Arial" w:hAnsi="Arial" w:cs="Arial"/>
          <w:b/>
          <w:sz w:val="24"/>
          <w:szCs w:val="24"/>
        </w:rPr>
      </w:pPr>
    </w:p>
    <w:p w14:paraId="0E8A74A6" w14:textId="77777777" w:rsidR="00AC36AA" w:rsidRPr="00682683" w:rsidRDefault="00AC36AA" w:rsidP="008D5060">
      <w:pPr>
        <w:spacing w:after="0" w:line="240" w:lineRule="auto"/>
        <w:rPr>
          <w:rFonts w:ascii="Arial" w:eastAsia="Arial" w:hAnsi="Arial" w:cs="Arial"/>
          <w:b/>
          <w:sz w:val="24"/>
          <w:szCs w:val="24"/>
        </w:rPr>
      </w:pPr>
    </w:p>
    <w:p w14:paraId="54054286" w14:textId="77777777" w:rsidR="006D3582" w:rsidRDefault="006D3582" w:rsidP="008D5060">
      <w:pPr>
        <w:spacing w:after="0" w:line="240" w:lineRule="auto"/>
        <w:jc w:val="right"/>
        <w:rPr>
          <w:rFonts w:ascii="Arial" w:eastAsia="Arial" w:hAnsi="Arial" w:cs="Arial"/>
          <w:b/>
        </w:rPr>
      </w:pPr>
    </w:p>
    <w:p w14:paraId="7434463B" w14:textId="77777777" w:rsidR="006D3582" w:rsidRDefault="006D3582" w:rsidP="008D5060">
      <w:pPr>
        <w:spacing w:after="0" w:line="240" w:lineRule="auto"/>
        <w:jc w:val="right"/>
        <w:rPr>
          <w:rFonts w:ascii="Arial" w:eastAsia="Arial" w:hAnsi="Arial" w:cs="Arial"/>
          <w:b/>
        </w:rPr>
      </w:pPr>
    </w:p>
    <w:p w14:paraId="3E6F7345" w14:textId="77777777" w:rsidR="006D3582" w:rsidRDefault="006D3582" w:rsidP="008D5060">
      <w:pPr>
        <w:spacing w:after="0" w:line="240" w:lineRule="auto"/>
        <w:jc w:val="right"/>
        <w:rPr>
          <w:rFonts w:ascii="Arial" w:eastAsia="Arial" w:hAnsi="Arial" w:cs="Arial"/>
          <w:b/>
        </w:rPr>
      </w:pPr>
    </w:p>
    <w:p w14:paraId="7E5AEE7E" w14:textId="77777777" w:rsidR="006D3582" w:rsidRDefault="006D3582" w:rsidP="008D5060">
      <w:pPr>
        <w:spacing w:after="0" w:line="240" w:lineRule="auto"/>
        <w:jc w:val="right"/>
        <w:rPr>
          <w:rFonts w:ascii="Arial" w:eastAsia="Arial" w:hAnsi="Arial" w:cs="Arial"/>
          <w:b/>
        </w:rPr>
      </w:pPr>
    </w:p>
    <w:p w14:paraId="19FA46FD" w14:textId="77777777" w:rsidR="006D3582" w:rsidRDefault="006D3582" w:rsidP="008D5060">
      <w:pPr>
        <w:spacing w:after="0" w:line="240" w:lineRule="auto"/>
        <w:jc w:val="right"/>
        <w:rPr>
          <w:rFonts w:ascii="Arial" w:eastAsia="Arial" w:hAnsi="Arial" w:cs="Arial"/>
          <w:b/>
        </w:rPr>
      </w:pPr>
    </w:p>
    <w:p w14:paraId="6457D982" w14:textId="77777777" w:rsidR="006D3582" w:rsidRDefault="006D3582" w:rsidP="008D5060">
      <w:pPr>
        <w:spacing w:after="0" w:line="240" w:lineRule="auto"/>
        <w:jc w:val="right"/>
        <w:rPr>
          <w:rFonts w:ascii="Arial" w:eastAsia="Arial" w:hAnsi="Arial" w:cs="Arial"/>
          <w:b/>
        </w:rPr>
      </w:pPr>
    </w:p>
    <w:p w14:paraId="50706F28" w14:textId="77777777" w:rsidR="006D3582" w:rsidRDefault="006D3582" w:rsidP="008D5060">
      <w:pPr>
        <w:spacing w:after="0" w:line="240" w:lineRule="auto"/>
        <w:jc w:val="right"/>
        <w:rPr>
          <w:rFonts w:ascii="Arial" w:eastAsia="Arial" w:hAnsi="Arial" w:cs="Arial"/>
          <w:b/>
        </w:rPr>
      </w:pPr>
    </w:p>
    <w:p w14:paraId="36F03C30" w14:textId="77777777" w:rsidR="006D3582" w:rsidRDefault="006D3582" w:rsidP="008D5060">
      <w:pPr>
        <w:spacing w:after="0" w:line="240" w:lineRule="auto"/>
        <w:jc w:val="right"/>
        <w:rPr>
          <w:rFonts w:ascii="Arial" w:eastAsia="Arial" w:hAnsi="Arial" w:cs="Arial"/>
          <w:b/>
        </w:rPr>
      </w:pPr>
    </w:p>
    <w:p w14:paraId="2AC1F4F0" w14:textId="77777777" w:rsidR="006D3582" w:rsidRDefault="006D3582" w:rsidP="008D5060">
      <w:pPr>
        <w:spacing w:after="0" w:line="240" w:lineRule="auto"/>
        <w:jc w:val="right"/>
        <w:rPr>
          <w:rFonts w:ascii="Arial" w:eastAsia="Arial" w:hAnsi="Arial" w:cs="Arial"/>
          <w:b/>
        </w:rPr>
      </w:pPr>
    </w:p>
    <w:p w14:paraId="061A8ED0" w14:textId="77777777" w:rsidR="006D3582" w:rsidRDefault="006D3582" w:rsidP="008D5060">
      <w:pPr>
        <w:spacing w:after="0" w:line="240" w:lineRule="auto"/>
        <w:jc w:val="right"/>
        <w:rPr>
          <w:rFonts w:ascii="Arial" w:eastAsia="Arial" w:hAnsi="Arial" w:cs="Arial"/>
          <w:b/>
        </w:rPr>
      </w:pPr>
    </w:p>
    <w:p w14:paraId="520A71DC" w14:textId="77777777" w:rsidR="006D3582" w:rsidRDefault="006D3582" w:rsidP="008D5060">
      <w:pPr>
        <w:spacing w:after="0" w:line="240" w:lineRule="auto"/>
        <w:jc w:val="right"/>
        <w:rPr>
          <w:rFonts w:ascii="Arial" w:eastAsia="Arial" w:hAnsi="Arial" w:cs="Arial"/>
          <w:b/>
        </w:rPr>
      </w:pPr>
    </w:p>
    <w:p w14:paraId="3799E352" w14:textId="77777777" w:rsidR="006D3582" w:rsidRDefault="006D3582" w:rsidP="008D5060">
      <w:pPr>
        <w:spacing w:after="0" w:line="240" w:lineRule="auto"/>
        <w:jc w:val="right"/>
        <w:rPr>
          <w:rFonts w:ascii="Arial" w:eastAsia="Arial" w:hAnsi="Arial" w:cs="Arial"/>
          <w:b/>
        </w:rPr>
      </w:pPr>
    </w:p>
    <w:p w14:paraId="70A9C87D" w14:textId="25B29BD4" w:rsidR="001E4EFE" w:rsidRPr="008D5060" w:rsidRDefault="00BC5206" w:rsidP="008D5060">
      <w:pPr>
        <w:spacing w:after="0" w:line="240" w:lineRule="auto"/>
        <w:jc w:val="right"/>
        <w:rPr>
          <w:rFonts w:ascii="Arial" w:eastAsia="Arial" w:hAnsi="Arial" w:cs="Arial"/>
          <w:b/>
        </w:rPr>
      </w:pPr>
      <w:r w:rsidRPr="008D5060">
        <w:rPr>
          <w:rFonts w:ascii="Arial" w:eastAsia="Arial" w:hAnsi="Arial" w:cs="Arial"/>
          <w:b/>
        </w:rPr>
        <w:lastRenderedPageBreak/>
        <w:t>Хавсралт-3</w:t>
      </w:r>
    </w:p>
    <w:p w14:paraId="3C7D487D" w14:textId="77777777" w:rsidR="001E4EFE" w:rsidRPr="008D5060" w:rsidRDefault="00BC5206" w:rsidP="008D5060">
      <w:pPr>
        <w:spacing w:after="0" w:line="240" w:lineRule="auto"/>
        <w:ind w:left="720"/>
        <w:jc w:val="center"/>
        <w:rPr>
          <w:rFonts w:ascii="Arial" w:eastAsia="Arial" w:hAnsi="Arial" w:cs="Arial"/>
          <w:b/>
        </w:rPr>
      </w:pPr>
      <w:r w:rsidRPr="008D5060">
        <w:rPr>
          <w:rFonts w:ascii="Arial" w:eastAsia="Arial" w:hAnsi="Arial" w:cs="Arial"/>
          <w:b/>
        </w:rPr>
        <w:t>НИЙГЭМД ҮЗҮҮЛЭХ ҮР НӨЛӨӨ</w:t>
      </w:r>
    </w:p>
    <w:tbl>
      <w:tblPr>
        <w:tblW w:w="0" w:type="auto"/>
        <w:tblInd w:w="8" w:type="dxa"/>
        <w:tblCellMar>
          <w:left w:w="10" w:type="dxa"/>
          <w:right w:w="10" w:type="dxa"/>
        </w:tblCellMar>
        <w:tblLook w:val="04A0" w:firstRow="1" w:lastRow="0" w:firstColumn="1" w:lastColumn="0" w:noHBand="0" w:noVBand="1"/>
      </w:tblPr>
      <w:tblGrid>
        <w:gridCol w:w="2038"/>
        <w:gridCol w:w="3545"/>
        <w:gridCol w:w="1437"/>
        <w:gridCol w:w="2310"/>
      </w:tblGrid>
      <w:tr w:rsidR="001E4EFE" w:rsidRPr="008D5060" w14:paraId="2A54B497" w14:textId="77777777">
        <w:tc>
          <w:tcPr>
            <w:tcW w:w="204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52BE99"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Үзүүлэх үр нөлөө</w:t>
            </w: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66CF98"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Холбогдох асуулт</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36D628"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Хариулт</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C29181"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Тайлбар</w:t>
            </w:r>
          </w:p>
        </w:tc>
      </w:tr>
      <w:tr w:rsidR="001E4EFE" w:rsidRPr="008D5060" w14:paraId="47171D7C"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EA0DD93" w14:textId="77777777" w:rsidR="001E4EFE" w:rsidRPr="008D5060" w:rsidRDefault="00BC5206" w:rsidP="008D5060">
            <w:pPr>
              <w:spacing w:after="0" w:line="240" w:lineRule="auto"/>
              <w:rPr>
                <w:rFonts w:ascii="Arial" w:hAnsi="Arial" w:cs="Arial"/>
              </w:rPr>
            </w:pPr>
            <w:r w:rsidRPr="008D5060">
              <w:rPr>
                <w:rFonts w:ascii="Arial" w:eastAsia="Arial" w:hAnsi="Arial" w:cs="Arial"/>
              </w:rPr>
              <w:t>1.Ажил эрхлэлтийн байдал, хөдөлмөрийн зах зээл</w:t>
            </w: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61064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1.1.Шинээр ажлын байр бий болох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13A9C46"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089F20A" w14:textId="77777777" w:rsidR="001E4EFE" w:rsidRPr="008D5060" w:rsidRDefault="00BC5206" w:rsidP="008D5060">
            <w:pPr>
              <w:spacing w:after="0" w:line="240" w:lineRule="auto"/>
              <w:rPr>
                <w:rFonts w:ascii="Arial" w:hAnsi="Arial" w:cs="Arial"/>
              </w:rPr>
            </w:pPr>
            <w:r w:rsidRPr="008D5060">
              <w:rPr>
                <w:rFonts w:ascii="Arial" w:eastAsia="Arial" w:hAnsi="Arial" w:cs="Arial"/>
              </w:rPr>
              <w:t>Шинээр ажлын байр бий болохгүй</w:t>
            </w:r>
          </w:p>
        </w:tc>
      </w:tr>
      <w:tr w:rsidR="001E4EFE" w:rsidRPr="008D5060" w14:paraId="6EC5B57B"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CD2EC32"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2BC30C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1.2.Шууд болон шууд бусаар ажлын байрны цомхтгол бий болгох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8A80A60"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A2D4AC"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193233A0"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D01836"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3D921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1.3.Тодорхой ажил мэргэжлийн хүмүүс болон хувиараа хөдөлмөр эрхлэгчдэд нөлөө үзүүлэх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019E787"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D3ECD9"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641FE15"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F33F17"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C8378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1.4.Тодорхой насны хүмүүсийн ажил эрхлэлтийн байдалд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06747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5AF6EFF"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1004E6D6"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CBD567A" w14:textId="77777777" w:rsidR="001E4EFE" w:rsidRPr="008D5060" w:rsidRDefault="00BC5206" w:rsidP="008D5060">
            <w:pPr>
              <w:spacing w:after="0" w:line="240" w:lineRule="auto"/>
              <w:rPr>
                <w:rFonts w:ascii="Arial" w:hAnsi="Arial" w:cs="Arial"/>
              </w:rPr>
            </w:pPr>
            <w:r w:rsidRPr="008D5060">
              <w:rPr>
                <w:rFonts w:ascii="Arial" w:eastAsia="Arial" w:hAnsi="Arial" w:cs="Arial"/>
              </w:rPr>
              <w:t>2.Ажлын стандарт, хөдөлмөрлөх эрх</w:t>
            </w: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AB610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2.1.Ажлын чанар, стандартад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B75503"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F4548C1"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2937BA8"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18679A"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4B39D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2.2.Ажилчдын эрүүл мэнд, хөдөлмөрийн аюулгүй байдалд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F6BE1A"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2E7D2EC"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06E387C"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FBA04B"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4122E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2.3.Ажилчдын эрх, үүрэгт шууд болон шууд бусаар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E5DB73"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20C68E"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01325904"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79D379"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B2AE69"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2.4.Шинээр ажлын стандарт гаргах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4D9C9BC"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21D181A"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C3F66F1"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38DB171"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DCFE5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2.5.Ажлын байранд технологийн шинэчлэлийг хэрэгжүүлэхтэй холбогдсон өөрчлөлт бий болгох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17119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A0B3D66"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35D80D70"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5D132E" w14:textId="77777777" w:rsidR="001E4EFE" w:rsidRPr="008D5060" w:rsidRDefault="00BC5206" w:rsidP="008D5060">
            <w:pPr>
              <w:spacing w:after="0" w:line="240" w:lineRule="auto"/>
              <w:rPr>
                <w:rFonts w:ascii="Arial" w:hAnsi="Arial" w:cs="Arial"/>
              </w:rPr>
            </w:pPr>
            <w:r w:rsidRPr="008D5060">
              <w:rPr>
                <w:rFonts w:ascii="Arial" w:eastAsia="Arial" w:hAnsi="Arial" w:cs="Arial"/>
              </w:rPr>
              <w:t>3.Нийгмийн тодорхой бүлгийг хамгаалах асуудал</w:t>
            </w: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8B5874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3.1.Шууд болон шууд бусаар тэгш бус байдал үүсгэх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139825"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5C085C1"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0A6133C8"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8850BD"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48E2E5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4849D"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5B06009"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4C2C1E1"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0C3288"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4FB720F" w14:textId="77777777" w:rsidR="001E4EFE" w:rsidRPr="008D5060" w:rsidRDefault="00BC5206" w:rsidP="008D5060">
            <w:pPr>
              <w:spacing w:after="0" w:line="240" w:lineRule="auto"/>
              <w:jc w:val="both"/>
              <w:rPr>
                <w:rFonts w:ascii="Arial" w:eastAsia="Arial" w:hAnsi="Arial" w:cs="Arial"/>
              </w:rPr>
            </w:pPr>
            <w:r w:rsidRPr="008D5060">
              <w:rPr>
                <w:rFonts w:ascii="Arial" w:eastAsia="Arial" w:hAnsi="Arial" w:cs="Arial"/>
              </w:rPr>
              <w:t>3.3.Гадаадын иргэдэд илэрхий нөлөөлөх эсэх</w:t>
            </w:r>
          </w:p>
          <w:p w14:paraId="7D537D71" w14:textId="77777777" w:rsidR="001E4EFE" w:rsidRPr="008D5060" w:rsidRDefault="001E4EFE" w:rsidP="008D5060">
            <w:pPr>
              <w:spacing w:after="0" w:line="240" w:lineRule="auto"/>
              <w:jc w:val="both"/>
              <w:rPr>
                <w:rFonts w:ascii="Arial" w:eastAsia="Arial" w:hAnsi="Arial" w:cs="Arial"/>
              </w:rPr>
            </w:pPr>
          </w:p>
          <w:p w14:paraId="070049A5" w14:textId="77777777" w:rsidR="001E4EFE" w:rsidRPr="008D5060" w:rsidRDefault="001E4EFE" w:rsidP="008D5060">
            <w:pPr>
              <w:spacing w:after="0" w:line="240" w:lineRule="auto"/>
              <w:jc w:val="both"/>
              <w:rPr>
                <w:rFonts w:ascii="Arial" w:eastAsia="Arial" w:hAnsi="Arial" w:cs="Arial"/>
              </w:rPr>
            </w:pPr>
          </w:p>
          <w:p w14:paraId="31160081" w14:textId="77777777" w:rsidR="001E4EFE" w:rsidRPr="008D5060" w:rsidRDefault="001E4EFE" w:rsidP="008D5060">
            <w:pPr>
              <w:spacing w:after="0" w:line="240" w:lineRule="auto"/>
              <w:jc w:val="both"/>
              <w:rPr>
                <w:rFonts w:ascii="Arial" w:hAnsi="Arial" w:cs="Arial"/>
              </w:rPr>
            </w:pP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41E2C3B" w14:textId="77777777" w:rsidR="001E4EFE" w:rsidRPr="008D5060" w:rsidRDefault="00BC5206" w:rsidP="008D5060">
            <w:pPr>
              <w:spacing w:after="0" w:line="240" w:lineRule="auto"/>
              <w:jc w:val="center"/>
              <w:rPr>
                <w:rFonts w:ascii="Arial" w:eastAsia="Arial" w:hAnsi="Arial" w:cs="Arial"/>
              </w:rPr>
            </w:pPr>
            <w:r w:rsidRPr="008D5060">
              <w:rPr>
                <w:rFonts w:ascii="Arial" w:eastAsia="Arial" w:hAnsi="Arial" w:cs="Arial"/>
                <w:b/>
              </w:rPr>
              <w:t xml:space="preserve">Үгүй </w:t>
            </w:r>
          </w:p>
          <w:p w14:paraId="0493A556" w14:textId="77777777" w:rsidR="001E4EFE" w:rsidRPr="008D5060" w:rsidRDefault="001E4EFE" w:rsidP="008D5060">
            <w:pPr>
              <w:spacing w:after="0" w:line="240" w:lineRule="auto"/>
              <w:jc w:val="center"/>
              <w:rPr>
                <w:rFonts w:ascii="Arial" w:eastAsia="Arial" w:hAnsi="Arial" w:cs="Arial"/>
              </w:rPr>
            </w:pPr>
          </w:p>
          <w:p w14:paraId="2F3A75D0" w14:textId="77777777" w:rsidR="001E4EFE" w:rsidRPr="008D5060" w:rsidRDefault="001E4EFE" w:rsidP="008D5060">
            <w:pPr>
              <w:spacing w:after="0" w:line="240" w:lineRule="auto"/>
              <w:jc w:val="center"/>
              <w:rPr>
                <w:rFonts w:ascii="Arial" w:eastAsia="Arial" w:hAnsi="Arial" w:cs="Arial"/>
              </w:rPr>
            </w:pPr>
          </w:p>
          <w:p w14:paraId="70C66E6C" w14:textId="77777777" w:rsidR="001E4EFE" w:rsidRPr="008D5060" w:rsidRDefault="001E4EFE" w:rsidP="008D5060">
            <w:pPr>
              <w:spacing w:after="0" w:line="240" w:lineRule="auto"/>
              <w:jc w:val="center"/>
              <w:rPr>
                <w:rFonts w:ascii="Arial" w:hAnsi="Arial" w:cs="Arial"/>
              </w:rPr>
            </w:pP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787187A"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D675B46"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E94D278" w14:textId="77777777" w:rsidR="001E4EFE" w:rsidRPr="008D5060" w:rsidRDefault="00BC5206" w:rsidP="008D5060">
            <w:pPr>
              <w:spacing w:after="0" w:line="240" w:lineRule="auto"/>
              <w:rPr>
                <w:rFonts w:ascii="Arial" w:hAnsi="Arial" w:cs="Arial"/>
              </w:rPr>
            </w:pPr>
            <w:r w:rsidRPr="008D5060">
              <w:rPr>
                <w:rFonts w:ascii="Arial" w:eastAsia="Arial" w:hAnsi="Arial" w:cs="Arial"/>
              </w:rPr>
              <w:t>4.Төрийн удирдлага, сайн засаглал, шүүх эрх мэдэл, хэвлэл мэдээлэл, ёс суртахуун</w:t>
            </w: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5B177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4.1.Засаглалын харилцаанд оролцогчдод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A104B5"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73E559E"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5FFF0AA9"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1257435"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4E7DEA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4.2.Төрийн байгууллагуудын үүрэг, үйл ажиллагаанд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E56B9B7"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01F68A9"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583CCCB"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48EB7B"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7EB1B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4.3.Төрийн захиргааны албан хаагчдын эрх, үүрэг, харилцаанд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747FC4"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56443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Ямар нэгэн сөрөг нөлөө байхгүй</w:t>
            </w:r>
          </w:p>
        </w:tc>
      </w:tr>
      <w:tr w:rsidR="001E4EFE" w:rsidRPr="008D5060" w14:paraId="668AF7DA"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C546747"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D0AFF5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4.4.Иргэдийн шүүхэд хандах, асуудлаа шийдвэрлүүлэх эрхэд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F2597D"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15FE2C1"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BA9D934"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535C0E"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4FF7A9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4.5.Улс төрийн нам, төрийн бус байгууллагын үйл ажиллагаанд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0E2C0C"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2BCAF9C"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0CD630B1"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FE5817" w14:textId="77777777" w:rsidR="001E4EFE" w:rsidRPr="008D5060" w:rsidRDefault="00BC5206" w:rsidP="008D5060">
            <w:pPr>
              <w:spacing w:after="0" w:line="240" w:lineRule="auto"/>
              <w:rPr>
                <w:rFonts w:ascii="Arial" w:hAnsi="Arial" w:cs="Arial"/>
              </w:rPr>
            </w:pPr>
            <w:r w:rsidRPr="008D5060">
              <w:rPr>
                <w:rFonts w:ascii="Arial" w:eastAsia="Arial" w:hAnsi="Arial" w:cs="Arial"/>
              </w:rPr>
              <w:t>5.Нийтийн эрүүл мэнд, аюулгүй байдал</w:t>
            </w: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18626A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5.1.Хувь хүн/нийт хүн амын дундаж наслалт, өвчлөлт, нас баралтын байдалд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8676CA"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B880936"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016E2B87"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16A223"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56D62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629446"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DDF0FCE"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8D90767"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889DC6"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19BCE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5.3.Хүмүүсийн амьдралын хэв маяг (хооллолт, хөдөлгөөн, архи, тамхины хэрэглээ)-т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471A931"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7746F28"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4176CDD"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8FDEB42" w14:textId="77777777" w:rsidR="001E4EFE" w:rsidRPr="008D5060" w:rsidRDefault="00BC5206" w:rsidP="008D5060">
            <w:pPr>
              <w:spacing w:after="0" w:line="240" w:lineRule="auto"/>
              <w:rPr>
                <w:rFonts w:ascii="Arial" w:hAnsi="Arial" w:cs="Arial"/>
              </w:rPr>
            </w:pPr>
            <w:r w:rsidRPr="008D5060">
              <w:rPr>
                <w:rFonts w:ascii="Arial" w:eastAsia="Arial" w:hAnsi="Arial" w:cs="Arial"/>
              </w:rPr>
              <w:t>6.Нийгмийн хамгаалал, эрүүл мэнд, боловсролын систем</w:t>
            </w: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3731F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6.1.Нийгмийн үйлчилгээний чанар, хүртээмжид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83EB22"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FE01F24"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B025EDB"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B82A62"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3ED21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6.2.Ажилчдын боловсрол, шилжилт хөдөлгөөнд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0F5437"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11E85DE"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6A738C8"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FDD3CC"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B3039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9D8076"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3560914"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E041C95"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3A1570"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55602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6.4.Нийгмийн болон эрүүл мэндийн үйлчилгээ авахад сөрөг нөлөө үзүүлэх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567263"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C6F1EF8"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5AE28F63"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C97026"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0E02A7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6.5.Их, дээд сургуулиудын үйл ажиллагаа, өөрийн удирдлагад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CAB83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60A7977"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9A6EF7D"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0A3BBE8" w14:textId="77777777" w:rsidR="001E4EFE" w:rsidRPr="008D5060" w:rsidRDefault="00BC5206" w:rsidP="008D5060">
            <w:pPr>
              <w:spacing w:after="0" w:line="240" w:lineRule="auto"/>
              <w:rPr>
                <w:rFonts w:ascii="Arial" w:hAnsi="Arial" w:cs="Arial"/>
              </w:rPr>
            </w:pPr>
            <w:r w:rsidRPr="008D5060">
              <w:rPr>
                <w:rFonts w:ascii="Arial" w:eastAsia="Arial" w:hAnsi="Arial" w:cs="Arial"/>
              </w:rPr>
              <w:t>7.Гэмт хэрэг, нийгмийн аюулгүй байдал</w:t>
            </w: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46C7F2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7.1.Нийгмийн аюулгүй байдал, гэмт хэргийн нөхцөл байдалд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5807FD"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9374D8E"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DF606BA"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3E8360"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42C22E"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7.2.Хуулийг албадан хэрэгжүүлэхэд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20436A"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rPr>
              <w:t>Ү</w:t>
            </w:r>
            <w:r w:rsidRPr="008D5060">
              <w:rPr>
                <w:rFonts w:ascii="Arial" w:eastAsia="Arial" w:hAnsi="Arial" w:cs="Arial"/>
                <w:b/>
              </w:rPr>
              <w:t>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1C71825"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3933DDF7"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26CEBC1"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9D485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7.3.Гэмт хэргийн илрүүлэлтэд нөлөө үзүүлэх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7EC3958"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C60D0B7"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3A3DFF1E"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D70C46"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5FE8E1A"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7.4.Гэмт хэргийн хохирогчид, гэрчийн эрхэд сөрөг нөлөө үзүүлэх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19E6FE2"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637156D"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47381EC" w14:textId="77777777">
        <w:tc>
          <w:tcPr>
            <w:tcW w:w="204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770F9F0" w14:textId="77777777" w:rsidR="001E4EFE" w:rsidRPr="008D5060" w:rsidRDefault="00BC5206" w:rsidP="008D5060">
            <w:pPr>
              <w:spacing w:after="0" w:line="240" w:lineRule="auto"/>
              <w:rPr>
                <w:rFonts w:ascii="Arial" w:hAnsi="Arial" w:cs="Arial"/>
              </w:rPr>
            </w:pPr>
            <w:r w:rsidRPr="008D5060">
              <w:rPr>
                <w:rFonts w:ascii="Arial" w:eastAsia="Arial" w:hAnsi="Arial" w:cs="Arial"/>
              </w:rPr>
              <w:t>8.Соёл</w:t>
            </w: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431567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8.1.Соёлын өвийг хамгаалахад нөлөө үзүүлэх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3CDD00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9B3092A"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09C57DC5"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E4C29B4"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E8B89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8.2.Хэл, соёлын ялгаатай байдал бий болгох эсэх, эсхүл уг ялгаатай байдалд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FEE076"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8F5D3A6"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57CF9DC2" w14:textId="77777777">
        <w:tc>
          <w:tcPr>
            <w:tcW w:w="204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76A8C8" w14:textId="77777777" w:rsidR="001E4EFE" w:rsidRPr="008D5060" w:rsidRDefault="001E4EFE" w:rsidP="008D5060">
            <w:pPr>
              <w:spacing w:after="0" w:line="240" w:lineRule="auto"/>
              <w:rPr>
                <w:rFonts w:ascii="Arial" w:eastAsia="Mongolian Baiti" w:hAnsi="Arial" w:cs="Arial"/>
              </w:rPr>
            </w:pPr>
          </w:p>
        </w:tc>
        <w:tc>
          <w:tcPr>
            <w:tcW w:w="355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36060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8.3.Иргэдийн түүх, соёлоо хамгаалах оролцоонд нөлөөлөх эсэх</w:t>
            </w:r>
          </w:p>
        </w:tc>
        <w:tc>
          <w:tcPr>
            <w:tcW w:w="14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9220A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xml:space="preserve">Үгүй </w:t>
            </w:r>
          </w:p>
        </w:tc>
        <w:tc>
          <w:tcPr>
            <w:tcW w:w="231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AFC3024"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bl>
    <w:p w14:paraId="52E3FCA8" w14:textId="77777777" w:rsidR="001E4EFE" w:rsidRPr="008D5060" w:rsidRDefault="001E4EFE" w:rsidP="008D5060">
      <w:pPr>
        <w:spacing w:after="0" w:line="240" w:lineRule="auto"/>
        <w:rPr>
          <w:rFonts w:ascii="Arial" w:eastAsia="Arial" w:hAnsi="Arial" w:cs="Arial"/>
          <w:b/>
        </w:rPr>
      </w:pPr>
    </w:p>
    <w:p w14:paraId="0F60A96D" w14:textId="77777777" w:rsidR="00AC36AA" w:rsidRPr="00682683" w:rsidRDefault="00AC36AA" w:rsidP="008D5060">
      <w:pPr>
        <w:spacing w:after="0" w:line="240" w:lineRule="auto"/>
        <w:rPr>
          <w:rFonts w:ascii="Arial" w:eastAsia="Arial" w:hAnsi="Arial" w:cs="Arial"/>
          <w:b/>
          <w:sz w:val="24"/>
          <w:szCs w:val="24"/>
        </w:rPr>
      </w:pPr>
    </w:p>
    <w:p w14:paraId="4EBEDEA9" w14:textId="32BE7089" w:rsidR="00AC36AA" w:rsidRDefault="00AC36AA" w:rsidP="008D5060">
      <w:pPr>
        <w:spacing w:after="0" w:line="240" w:lineRule="auto"/>
        <w:rPr>
          <w:rFonts w:ascii="Arial" w:eastAsia="Arial" w:hAnsi="Arial" w:cs="Arial"/>
          <w:b/>
          <w:sz w:val="24"/>
          <w:szCs w:val="24"/>
        </w:rPr>
      </w:pPr>
    </w:p>
    <w:p w14:paraId="4EF00BFD" w14:textId="6A08C90A" w:rsidR="006D3582" w:rsidRDefault="006D3582" w:rsidP="008D5060">
      <w:pPr>
        <w:spacing w:after="0" w:line="240" w:lineRule="auto"/>
        <w:rPr>
          <w:rFonts w:ascii="Arial" w:eastAsia="Arial" w:hAnsi="Arial" w:cs="Arial"/>
          <w:b/>
          <w:sz w:val="24"/>
          <w:szCs w:val="24"/>
        </w:rPr>
      </w:pPr>
    </w:p>
    <w:p w14:paraId="6E15868E" w14:textId="4AD7F470" w:rsidR="006D3582" w:rsidRDefault="006D3582" w:rsidP="008D5060">
      <w:pPr>
        <w:spacing w:after="0" w:line="240" w:lineRule="auto"/>
        <w:rPr>
          <w:rFonts w:ascii="Arial" w:eastAsia="Arial" w:hAnsi="Arial" w:cs="Arial"/>
          <w:b/>
          <w:sz w:val="24"/>
          <w:szCs w:val="24"/>
        </w:rPr>
      </w:pPr>
    </w:p>
    <w:p w14:paraId="59C95A75" w14:textId="1CA01851" w:rsidR="006D3582" w:rsidRDefault="006D3582" w:rsidP="008D5060">
      <w:pPr>
        <w:spacing w:after="0" w:line="240" w:lineRule="auto"/>
        <w:rPr>
          <w:rFonts w:ascii="Arial" w:eastAsia="Arial" w:hAnsi="Arial" w:cs="Arial"/>
          <w:b/>
          <w:sz w:val="24"/>
          <w:szCs w:val="24"/>
        </w:rPr>
      </w:pPr>
    </w:p>
    <w:p w14:paraId="44D19EC9" w14:textId="38C56A2C" w:rsidR="006D3582" w:rsidRDefault="006D3582" w:rsidP="008D5060">
      <w:pPr>
        <w:spacing w:after="0" w:line="240" w:lineRule="auto"/>
        <w:rPr>
          <w:rFonts w:ascii="Arial" w:eastAsia="Arial" w:hAnsi="Arial" w:cs="Arial"/>
          <w:b/>
          <w:sz w:val="24"/>
          <w:szCs w:val="24"/>
        </w:rPr>
      </w:pPr>
    </w:p>
    <w:p w14:paraId="0886FC12" w14:textId="3D80E919" w:rsidR="006D3582" w:rsidRDefault="006D3582" w:rsidP="008D5060">
      <w:pPr>
        <w:spacing w:after="0" w:line="240" w:lineRule="auto"/>
        <w:rPr>
          <w:rFonts w:ascii="Arial" w:eastAsia="Arial" w:hAnsi="Arial" w:cs="Arial"/>
          <w:b/>
          <w:sz w:val="24"/>
          <w:szCs w:val="24"/>
        </w:rPr>
      </w:pPr>
    </w:p>
    <w:p w14:paraId="157B4485" w14:textId="35004D07" w:rsidR="006D3582" w:rsidRDefault="006D3582" w:rsidP="008D5060">
      <w:pPr>
        <w:spacing w:after="0" w:line="240" w:lineRule="auto"/>
        <w:rPr>
          <w:rFonts w:ascii="Arial" w:eastAsia="Arial" w:hAnsi="Arial" w:cs="Arial"/>
          <w:b/>
          <w:sz w:val="24"/>
          <w:szCs w:val="24"/>
        </w:rPr>
      </w:pPr>
    </w:p>
    <w:p w14:paraId="6797CD8C" w14:textId="45B5630E" w:rsidR="006D3582" w:rsidRDefault="006D3582" w:rsidP="008D5060">
      <w:pPr>
        <w:spacing w:after="0" w:line="240" w:lineRule="auto"/>
        <w:rPr>
          <w:rFonts w:ascii="Arial" w:eastAsia="Arial" w:hAnsi="Arial" w:cs="Arial"/>
          <w:b/>
          <w:sz w:val="24"/>
          <w:szCs w:val="24"/>
        </w:rPr>
      </w:pPr>
    </w:p>
    <w:p w14:paraId="5AA5D8D7" w14:textId="77777777" w:rsidR="006D3582" w:rsidRPr="00682683" w:rsidRDefault="006D3582" w:rsidP="008D5060">
      <w:pPr>
        <w:spacing w:after="0" w:line="240" w:lineRule="auto"/>
        <w:rPr>
          <w:rFonts w:ascii="Arial" w:eastAsia="Arial" w:hAnsi="Arial" w:cs="Arial"/>
          <w:b/>
          <w:sz w:val="24"/>
          <w:szCs w:val="24"/>
        </w:rPr>
      </w:pPr>
    </w:p>
    <w:p w14:paraId="0B70DC27" w14:textId="77777777" w:rsidR="001E4EFE" w:rsidRPr="008D5060" w:rsidRDefault="00BC5206" w:rsidP="008D5060">
      <w:pPr>
        <w:spacing w:after="0" w:line="240" w:lineRule="auto"/>
        <w:jc w:val="right"/>
        <w:rPr>
          <w:rFonts w:ascii="Arial" w:eastAsia="Arial" w:hAnsi="Arial" w:cs="Arial"/>
          <w:b/>
        </w:rPr>
      </w:pPr>
      <w:r w:rsidRPr="008D5060">
        <w:rPr>
          <w:rFonts w:ascii="Arial" w:eastAsia="Arial" w:hAnsi="Arial" w:cs="Arial"/>
          <w:b/>
        </w:rPr>
        <w:lastRenderedPageBreak/>
        <w:t>Хавсралт-4</w:t>
      </w:r>
    </w:p>
    <w:p w14:paraId="03BA8715" w14:textId="77777777" w:rsidR="001E4EFE" w:rsidRPr="008D5060" w:rsidRDefault="00BC5206" w:rsidP="008D5060">
      <w:pPr>
        <w:spacing w:after="0" w:line="240" w:lineRule="auto"/>
        <w:ind w:left="720"/>
        <w:jc w:val="center"/>
        <w:rPr>
          <w:rFonts w:ascii="Arial" w:eastAsia="Arial" w:hAnsi="Arial" w:cs="Arial"/>
          <w:b/>
        </w:rPr>
      </w:pPr>
      <w:r w:rsidRPr="008D5060">
        <w:rPr>
          <w:rFonts w:ascii="Arial" w:eastAsia="Arial" w:hAnsi="Arial" w:cs="Arial"/>
          <w:b/>
        </w:rPr>
        <w:t>БАЙГАЛЬ ОРЧИНД ҮЗҮҮЛЭХ ҮР НӨЛӨӨ</w:t>
      </w:r>
    </w:p>
    <w:p w14:paraId="25DCEBF9" w14:textId="77777777" w:rsidR="001E4EFE" w:rsidRPr="008D5060" w:rsidRDefault="001E4EFE" w:rsidP="008D5060">
      <w:pPr>
        <w:spacing w:after="0" w:line="240" w:lineRule="auto"/>
        <w:rPr>
          <w:rFonts w:ascii="Arial" w:eastAsia="Arial" w:hAnsi="Arial" w:cs="Arial"/>
          <w:b/>
        </w:rPr>
      </w:pPr>
    </w:p>
    <w:tbl>
      <w:tblPr>
        <w:tblW w:w="0" w:type="auto"/>
        <w:tblInd w:w="8" w:type="dxa"/>
        <w:tblCellMar>
          <w:left w:w="10" w:type="dxa"/>
          <w:right w:w="10" w:type="dxa"/>
        </w:tblCellMar>
        <w:tblLook w:val="04A0" w:firstRow="1" w:lastRow="0" w:firstColumn="1" w:lastColumn="0" w:noHBand="0" w:noVBand="1"/>
      </w:tblPr>
      <w:tblGrid>
        <w:gridCol w:w="2059"/>
        <w:gridCol w:w="4242"/>
        <w:gridCol w:w="1079"/>
        <w:gridCol w:w="1950"/>
      </w:tblGrid>
      <w:tr w:rsidR="001E4EFE" w:rsidRPr="008D5060" w14:paraId="4961258C" w14:textId="77777777">
        <w:tc>
          <w:tcPr>
            <w:tcW w:w="20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5583E7"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Үзүүлэх үр нөлөө</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B20398" w14:textId="77777777" w:rsidR="001E4EFE" w:rsidRPr="008D5060" w:rsidRDefault="00BC5206" w:rsidP="008D5060">
            <w:pPr>
              <w:spacing w:after="0" w:line="240" w:lineRule="auto"/>
              <w:jc w:val="center"/>
              <w:rPr>
                <w:rFonts w:ascii="Arial" w:eastAsia="Arial" w:hAnsi="Arial" w:cs="Arial"/>
                <w:b/>
              </w:rPr>
            </w:pPr>
            <w:r w:rsidRPr="008D5060">
              <w:rPr>
                <w:rFonts w:ascii="Arial" w:eastAsia="Arial" w:hAnsi="Arial" w:cs="Arial"/>
                <w:b/>
              </w:rPr>
              <w:t> </w:t>
            </w:r>
          </w:p>
          <w:p w14:paraId="4640AD6B" w14:textId="77777777" w:rsidR="001E4EFE" w:rsidRPr="008D5060" w:rsidRDefault="00BC5206" w:rsidP="008D5060">
            <w:pPr>
              <w:spacing w:after="0" w:line="240" w:lineRule="auto"/>
              <w:jc w:val="center"/>
              <w:rPr>
                <w:rFonts w:ascii="Arial" w:eastAsia="Arial" w:hAnsi="Arial" w:cs="Arial"/>
                <w:b/>
              </w:rPr>
            </w:pPr>
            <w:r w:rsidRPr="008D5060">
              <w:rPr>
                <w:rFonts w:ascii="Arial" w:eastAsia="Arial" w:hAnsi="Arial" w:cs="Arial"/>
                <w:b/>
              </w:rPr>
              <w:t>Холбогдох асуулт</w:t>
            </w:r>
          </w:p>
          <w:p w14:paraId="3A49BB7C"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 </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AA672D"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Хариулт</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9450F19"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Тайлбар</w:t>
            </w:r>
          </w:p>
        </w:tc>
      </w:tr>
      <w:tr w:rsidR="001E4EFE" w:rsidRPr="008D5060" w14:paraId="5000703C" w14:textId="77777777">
        <w:tc>
          <w:tcPr>
            <w:tcW w:w="206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EEA422E" w14:textId="77777777" w:rsidR="001E4EFE" w:rsidRPr="008D5060" w:rsidRDefault="00BC5206" w:rsidP="008D5060">
            <w:pPr>
              <w:spacing w:after="0" w:line="240" w:lineRule="auto"/>
              <w:rPr>
                <w:rFonts w:ascii="Arial" w:hAnsi="Arial" w:cs="Arial"/>
              </w:rPr>
            </w:pPr>
            <w:r w:rsidRPr="008D5060">
              <w:rPr>
                <w:rFonts w:ascii="Arial" w:eastAsia="Arial" w:hAnsi="Arial" w:cs="Arial"/>
              </w:rPr>
              <w:t>1.Агаар</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F99BC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1.1.Зохицуулалтын хувилбарын үр дүнд агаарын бохирдлыг нэмэгдүүлэх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D9FC8E"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2BAB6B8"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528C94B"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BDE7AE7" w14:textId="77777777" w:rsidR="001E4EFE" w:rsidRPr="008D5060" w:rsidRDefault="00BC5206" w:rsidP="008D5060">
            <w:pPr>
              <w:spacing w:after="0" w:line="240" w:lineRule="auto"/>
              <w:rPr>
                <w:rFonts w:ascii="Arial" w:hAnsi="Arial" w:cs="Arial"/>
              </w:rPr>
            </w:pPr>
            <w:r w:rsidRPr="008D5060">
              <w:rPr>
                <w:rFonts w:ascii="Arial" w:eastAsia="Arial" w:hAnsi="Arial" w:cs="Arial"/>
              </w:rPr>
              <w:t>2.Зам тээвэр, түлш, эрчим хүч</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11DB6E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2.1.Тээврийн хэрэгслийн түлшний хэрэглээг нэмэгдүүлэх/бууруулах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FD89BD"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899F3BF"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B022261"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8BF1318"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4C592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2.2.Эрчим хүчний хэрэглээг нэмэгдүүлэх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D063545"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2365FB3"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886425E"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EDC09A"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0293D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2.3.Эрчим хүчний үйлдвэрлэлд нөлөө үзүүлэх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CEF3671"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0084685"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5208A15"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1ACF921"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3DE0675"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2.4.Тээврийн хэрэгслийн агаарын бохирдлыг нэмэгдүүлэх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7AA9B6F"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19D581"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06B94A9"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C5E27C4" w14:textId="77777777" w:rsidR="001E4EFE" w:rsidRPr="008D5060" w:rsidRDefault="00BC5206" w:rsidP="008D5060">
            <w:pPr>
              <w:spacing w:after="0" w:line="240" w:lineRule="auto"/>
              <w:rPr>
                <w:rFonts w:ascii="Arial" w:hAnsi="Arial" w:cs="Arial"/>
              </w:rPr>
            </w:pPr>
            <w:r w:rsidRPr="008D5060">
              <w:rPr>
                <w:rFonts w:ascii="Arial" w:eastAsia="Arial" w:hAnsi="Arial" w:cs="Arial"/>
              </w:rPr>
              <w:t>3.Ан амьтан, ургамлыг хамгаалах</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283F6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3.1.Ан амьтны тоо хэмжээг бууруулах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152AE9"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91BF3F9"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8D3A4B0"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33053D"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25CDA1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3.2.Ховордсон болон нэн ховор амьтан, ургамалд сөргөөр нөлөөлөх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277187"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3B4BB2"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4E31D026"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61B02E"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B0B00C"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3.3.Ан амьтдын нүүдэл, суурьшилд сөргөөр нөлөөлөх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5EA64F"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B1EF88B"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FDFF783"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0B31F8"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88F414"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3.4.Тусгай хамгаалалттай газар нутагт сөргөөр нөлөөлөх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10855D7"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7D20A3F"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120CF836"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E275A9E" w14:textId="77777777" w:rsidR="001E4EFE" w:rsidRPr="008D5060" w:rsidRDefault="00BC5206" w:rsidP="008D5060">
            <w:pPr>
              <w:spacing w:after="0" w:line="240" w:lineRule="auto"/>
              <w:rPr>
                <w:rFonts w:ascii="Arial" w:hAnsi="Arial" w:cs="Arial"/>
              </w:rPr>
            </w:pPr>
            <w:r w:rsidRPr="008D5060">
              <w:rPr>
                <w:rFonts w:ascii="Arial" w:eastAsia="Arial" w:hAnsi="Arial" w:cs="Arial"/>
              </w:rPr>
              <w:t>4.Усны нөөц</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6CC4D51"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4.1.Газрын дээрх ус болон гүний ус, цэвэр усны нөөцөд сөргөөр нөлөөлөх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BF082B"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9A96178"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7A21083"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9AEB43"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40334B"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4.2.Усны бохирдлыг нэмэгдүүлэх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FCA8CD"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CE4912B"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5F338736"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604F06"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C4866D"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4.3.Ундны усны чанарт нөлөөлөх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A65D6FE"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FF5AE7C"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245CD049"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6D71D59" w14:textId="77777777" w:rsidR="001E4EFE" w:rsidRPr="008D5060" w:rsidRDefault="00BC5206" w:rsidP="008D5060">
            <w:pPr>
              <w:spacing w:after="0" w:line="240" w:lineRule="auto"/>
              <w:rPr>
                <w:rFonts w:ascii="Arial" w:hAnsi="Arial" w:cs="Arial"/>
              </w:rPr>
            </w:pPr>
            <w:r w:rsidRPr="008D5060">
              <w:rPr>
                <w:rFonts w:ascii="Arial" w:eastAsia="Arial" w:hAnsi="Arial" w:cs="Arial"/>
              </w:rPr>
              <w:t>5.Хөрсний бохирдол</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8DCD68"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5.1.Хөрсний бохирдолтод нөлөө үзүүлэх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0DBBBC"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5E81AE7"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3F15F96B"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AF351F"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795AD5F"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5.2.Хөрсийг эвдэх, ашиглагдсан талбайн хэмжээг нэмэгдүүлэх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428D774"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DE2AA0"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1A01B51"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90E47AD" w14:textId="77777777" w:rsidR="001E4EFE" w:rsidRPr="008D5060" w:rsidRDefault="00BC5206" w:rsidP="008D5060">
            <w:pPr>
              <w:spacing w:after="0" w:line="240" w:lineRule="auto"/>
              <w:rPr>
                <w:rFonts w:ascii="Arial" w:hAnsi="Arial" w:cs="Arial"/>
              </w:rPr>
            </w:pPr>
            <w:r w:rsidRPr="008D5060">
              <w:rPr>
                <w:rFonts w:ascii="Arial" w:eastAsia="Arial" w:hAnsi="Arial" w:cs="Arial"/>
              </w:rPr>
              <w:t>6.Газрын ашиглалт</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E08E7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6.1.Ашиглагдаагүй байсан газрыг ашиглах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C6442C"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93216C4"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77C84ACD"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644E284"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B2D7F7"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6.2.Газрын зориулалтыг өөрчлөх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713FBCC"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4AF6527"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236FB47"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9EA9F2B"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E928D6"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6.3.Экологийн зориулалтаар хамгаалагдсан газрын зориулалтыг өөрчлөх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D06904"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599F0A"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6A1F3940" w14:textId="77777777">
        <w:tc>
          <w:tcPr>
            <w:tcW w:w="206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252B8EB" w14:textId="77777777" w:rsidR="001E4EFE" w:rsidRPr="008D5060" w:rsidRDefault="00BC5206" w:rsidP="008D5060">
            <w:pPr>
              <w:spacing w:after="0" w:line="240" w:lineRule="auto"/>
              <w:rPr>
                <w:rFonts w:ascii="Arial" w:hAnsi="Arial" w:cs="Arial"/>
              </w:rPr>
            </w:pPr>
            <w:r w:rsidRPr="008D5060">
              <w:rPr>
                <w:rFonts w:ascii="Arial" w:eastAsia="Arial" w:hAnsi="Arial" w:cs="Arial"/>
              </w:rPr>
              <w:t>7.Нөхөн сэргээгдэх/нөхөн сэргээгдэхгүй байгалийн баялаг</w:t>
            </w: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8CFF50"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7.1.Нөхөн сэргээгдэх байгалийн баялгийг өөрөө нөхөн сэргээгдэх чадавхийг нь алдагдуулахгүйгээр зохистой ашиглах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E2B884A"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7184BC3"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r w:rsidR="001E4EFE" w:rsidRPr="008D5060" w14:paraId="1C612798" w14:textId="77777777">
        <w:tc>
          <w:tcPr>
            <w:tcW w:w="206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E43C0B" w14:textId="77777777" w:rsidR="001E4EFE" w:rsidRPr="008D5060" w:rsidRDefault="001E4EFE" w:rsidP="008D5060">
            <w:pPr>
              <w:spacing w:after="0" w:line="240" w:lineRule="auto"/>
              <w:rPr>
                <w:rFonts w:ascii="Arial" w:eastAsia="Mongolian Baiti" w:hAnsi="Arial" w:cs="Arial"/>
              </w:rPr>
            </w:pPr>
          </w:p>
        </w:tc>
        <w:tc>
          <w:tcPr>
            <w:tcW w:w="425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0E04C23" w14:textId="77777777" w:rsidR="001E4EFE" w:rsidRPr="008D5060" w:rsidRDefault="00BC5206" w:rsidP="008D5060">
            <w:pPr>
              <w:spacing w:after="0" w:line="240" w:lineRule="auto"/>
              <w:jc w:val="both"/>
              <w:rPr>
                <w:rFonts w:ascii="Arial" w:hAnsi="Arial" w:cs="Arial"/>
              </w:rPr>
            </w:pPr>
            <w:r w:rsidRPr="008D5060">
              <w:rPr>
                <w:rFonts w:ascii="Arial" w:eastAsia="Arial" w:hAnsi="Arial" w:cs="Arial"/>
              </w:rPr>
              <w:t>7.2.Нөхөн сэргээгдэхгүй байгалийн баялгийн ашиглалт нэмэгдэх эсэх</w:t>
            </w:r>
          </w:p>
        </w:tc>
        <w:tc>
          <w:tcPr>
            <w:tcW w:w="108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D5A1E6" w14:textId="77777777" w:rsidR="001E4EFE" w:rsidRPr="008D5060" w:rsidRDefault="00BC5206" w:rsidP="008D5060">
            <w:pPr>
              <w:spacing w:after="0" w:line="240" w:lineRule="auto"/>
              <w:jc w:val="center"/>
              <w:rPr>
                <w:rFonts w:ascii="Arial" w:hAnsi="Arial" w:cs="Arial"/>
              </w:rPr>
            </w:pPr>
            <w:r w:rsidRPr="008D5060">
              <w:rPr>
                <w:rFonts w:ascii="Arial" w:eastAsia="Arial" w:hAnsi="Arial" w:cs="Arial"/>
                <w:b/>
              </w:rPr>
              <w:t>Үгүй</w:t>
            </w:r>
          </w:p>
        </w:tc>
        <w:tc>
          <w:tcPr>
            <w:tcW w:w="195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9B0BD76" w14:textId="77777777" w:rsidR="001E4EFE" w:rsidRPr="008D5060" w:rsidRDefault="00BC5206" w:rsidP="008D5060">
            <w:pPr>
              <w:spacing w:after="0" w:line="240" w:lineRule="auto"/>
              <w:rPr>
                <w:rFonts w:ascii="Arial" w:hAnsi="Arial" w:cs="Arial"/>
              </w:rPr>
            </w:pPr>
            <w:r w:rsidRPr="008D5060">
              <w:rPr>
                <w:rFonts w:ascii="Arial" w:eastAsia="Arial" w:hAnsi="Arial" w:cs="Arial"/>
              </w:rPr>
              <w:t>Ямар нэгэн сөрөг нөлөө байхгүй</w:t>
            </w:r>
          </w:p>
        </w:tc>
      </w:tr>
    </w:tbl>
    <w:p w14:paraId="5638AFE2" w14:textId="77777777" w:rsidR="001E4EFE" w:rsidRPr="008D5060" w:rsidRDefault="001E4EFE" w:rsidP="008D5060">
      <w:pPr>
        <w:spacing w:after="0" w:line="240" w:lineRule="auto"/>
        <w:rPr>
          <w:rFonts w:ascii="Arial" w:eastAsia="Arial" w:hAnsi="Arial" w:cs="Arial"/>
        </w:rPr>
      </w:pPr>
    </w:p>
    <w:p w14:paraId="57C05DBF" w14:textId="081C3487" w:rsidR="001E4EFE" w:rsidRDefault="001E4EFE" w:rsidP="00682683">
      <w:pPr>
        <w:spacing w:after="0" w:line="240" w:lineRule="auto"/>
        <w:rPr>
          <w:rFonts w:ascii="Arial" w:eastAsia="Arial" w:hAnsi="Arial" w:cs="Arial"/>
        </w:rPr>
      </w:pPr>
    </w:p>
    <w:p w14:paraId="3D17D837" w14:textId="545E1F89" w:rsidR="008C5232" w:rsidRDefault="008C5232" w:rsidP="008C5232">
      <w:pPr>
        <w:spacing w:after="0" w:line="240" w:lineRule="auto"/>
        <w:jc w:val="center"/>
        <w:rPr>
          <w:rFonts w:ascii="Arial" w:eastAsia="Arial" w:hAnsi="Arial" w:cs="Arial"/>
          <w:lang w:val="mn-MN"/>
        </w:rPr>
      </w:pPr>
      <w:r>
        <w:rPr>
          <w:rFonts w:ascii="Arial" w:eastAsia="Arial" w:hAnsi="Arial" w:cs="Arial"/>
          <w:lang w:val="mn-MN"/>
        </w:rPr>
        <w:t>---о0о----</w:t>
      </w:r>
    </w:p>
    <w:p w14:paraId="39ECB40B" w14:textId="57A3007A" w:rsidR="008C5232" w:rsidRDefault="008C5232" w:rsidP="008C5232">
      <w:pPr>
        <w:spacing w:after="0" w:line="240" w:lineRule="auto"/>
        <w:jc w:val="center"/>
        <w:rPr>
          <w:rFonts w:ascii="Arial" w:eastAsia="Arial" w:hAnsi="Arial" w:cs="Arial"/>
          <w:lang w:val="mn-MN"/>
        </w:rPr>
      </w:pPr>
    </w:p>
    <w:p w14:paraId="235638DE" w14:textId="73B8A4FE" w:rsidR="008C5232" w:rsidRDefault="008C5232" w:rsidP="008C5232">
      <w:pPr>
        <w:spacing w:after="0" w:line="240" w:lineRule="auto"/>
        <w:jc w:val="center"/>
        <w:rPr>
          <w:rFonts w:ascii="Arial" w:eastAsia="Arial" w:hAnsi="Arial" w:cs="Arial"/>
          <w:lang w:val="mn-MN"/>
        </w:rPr>
      </w:pPr>
    </w:p>
    <w:p w14:paraId="0D9E9964" w14:textId="14AE30FB" w:rsidR="008C5232" w:rsidRDefault="008C5232" w:rsidP="008C5232">
      <w:pPr>
        <w:spacing w:after="0" w:line="240" w:lineRule="auto"/>
        <w:jc w:val="center"/>
        <w:rPr>
          <w:rFonts w:ascii="Arial" w:eastAsia="Arial" w:hAnsi="Arial" w:cs="Arial"/>
          <w:lang w:val="mn-MN"/>
        </w:rPr>
      </w:pPr>
    </w:p>
    <w:p w14:paraId="7999D2F0" w14:textId="5A3EC3EC" w:rsidR="008C5232" w:rsidRDefault="008C5232" w:rsidP="008C5232">
      <w:pPr>
        <w:spacing w:after="0" w:line="240" w:lineRule="auto"/>
        <w:jc w:val="center"/>
        <w:rPr>
          <w:rFonts w:ascii="Arial" w:eastAsia="Arial" w:hAnsi="Arial" w:cs="Arial"/>
          <w:lang w:val="mn-MN"/>
        </w:rPr>
      </w:pPr>
    </w:p>
    <w:p w14:paraId="00A0D9BD" w14:textId="77777777" w:rsidR="001E4EFE" w:rsidRPr="00682683" w:rsidRDefault="001E4EFE" w:rsidP="008D5060">
      <w:pPr>
        <w:spacing w:after="0" w:line="240" w:lineRule="auto"/>
        <w:rPr>
          <w:rFonts w:ascii="Arial" w:eastAsia="Arial" w:hAnsi="Arial" w:cs="Arial"/>
          <w:sz w:val="24"/>
          <w:szCs w:val="24"/>
        </w:rPr>
      </w:pPr>
    </w:p>
    <w:sectPr w:rsidR="001E4EFE" w:rsidRPr="00682683" w:rsidSect="007A6B97">
      <w:footerReference w:type="even" r:id="rId8"/>
      <w:footerReference w:type="default" r:id="rId9"/>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7FD44" w14:textId="77777777" w:rsidR="00C119BD" w:rsidRDefault="00C119BD" w:rsidP="007A6B97">
      <w:pPr>
        <w:spacing w:after="0" w:line="240" w:lineRule="auto"/>
      </w:pPr>
      <w:r>
        <w:separator/>
      </w:r>
    </w:p>
  </w:endnote>
  <w:endnote w:type="continuationSeparator" w:id="0">
    <w:p w14:paraId="6745CF2A" w14:textId="77777777" w:rsidR="00C119BD" w:rsidRDefault="00C119BD" w:rsidP="007A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2529995"/>
      <w:docPartObj>
        <w:docPartGallery w:val="Page Numbers (Bottom of Page)"/>
        <w:docPartUnique/>
      </w:docPartObj>
    </w:sdtPr>
    <w:sdtEndPr>
      <w:rPr>
        <w:rStyle w:val="PageNumber"/>
      </w:rPr>
    </w:sdtEndPr>
    <w:sdtContent>
      <w:p w14:paraId="0F3D6982" w14:textId="61B68E92" w:rsidR="007A6B97" w:rsidRDefault="007A6B97" w:rsidP="006D35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7A6B97" w:rsidRDefault="007A6B97"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8815996"/>
      <w:docPartObj>
        <w:docPartGallery w:val="Page Numbers (Bottom of Page)"/>
        <w:docPartUnique/>
      </w:docPartObj>
    </w:sdtPr>
    <w:sdtEndPr>
      <w:rPr>
        <w:rStyle w:val="PageNumber"/>
      </w:rPr>
    </w:sdtEndPr>
    <w:sdtContent>
      <w:p w14:paraId="0307525D" w14:textId="6ACCA1C6" w:rsidR="007A6B97" w:rsidRDefault="007A6B97" w:rsidP="006D35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A264F1" w14:textId="77777777" w:rsidR="007A6B97" w:rsidRDefault="007A6B97"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67E62" w14:textId="77777777" w:rsidR="00C119BD" w:rsidRDefault="00C119BD" w:rsidP="007A6B97">
      <w:pPr>
        <w:spacing w:after="0" w:line="240" w:lineRule="auto"/>
      </w:pPr>
      <w:r>
        <w:separator/>
      </w:r>
    </w:p>
  </w:footnote>
  <w:footnote w:type="continuationSeparator" w:id="0">
    <w:p w14:paraId="48332901" w14:textId="77777777" w:rsidR="00C119BD" w:rsidRDefault="00C119BD" w:rsidP="007A6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
  </w:num>
  <w:num w:numId="3">
    <w:abstractNumId w:val="17"/>
  </w:num>
  <w:num w:numId="4">
    <w:abstractNumId w:val="7"/>
  </w:num>
  <w:num w:numId="5">
    <w:abstractNumId w:val="3"/>
  </w:num>
  <w:num w:numId="6">
    <w:abstractNumId w:val="10"/>
  </w:num>
  <w:num w:numId="7">
    <w:abstractNumId w:val="19"/>
  </w:num>
  <w:num w:numId="8">
    <w:abstractNumId w:val="13"/>
  </w:num>
  <w:num w:numId="9">
    <w:abstractNumId w:val="5"/>
  </w:num>
  <w:num w:numId="10">
    <w:abstractNumId w:val="21"/>
  </w:num>
  <w:num w:numId="11">
    <w:abstractNumId w:val="16"/>
  </w:num>
  <w:num w:numId="12">
    <w:abstractNumId w:val="6"/>
  </w:num>
  <w:num w:numId="13">
    <w:abstractNumId w:val="9"/>
  </w:num>
  <w:num w:numId="14">
    <w:abstractNumId w:val="11"/>
  </w:num>
  <w:num w:numId="15">
    <w:abstractNumId w:val="23"/>
  </w:num>
  <w:num w:numId="16">
    <w:abstractNumId w:val="25"/>
  </w:num>
  <w:num w:numId="17">
    <w:abstractNumId w:val="2"/>
  </w:num>
  <w:num w:numId="18">
    <w:abstractNumId w:val="29"/>
  </w:num>
  <w:num w:numId="19">
    <w:abstractNumId w:val="27"/>
  </w:num>
  <w:num w:numId="20">
    <w:abstractNumId w:val="0"/>
  </w:num>
  <w:num w:numId="21">
    <w:abstractNumId w:val="4"/>
  </w:num>
  <w:num w:numId="22">
    <w:abstractNumId w:val="22"/>
  </w:num>
  <w:num w:numId="23">
    <w:abstractNumId w:val="14"/>
  </w:num>
  <w:num w:numId="24">
    <w:abstractNumId w:val="26"/>
  </w:num>
  <w:num w:numId="25">
    <w:abstractNumId w:val="24"/>
  </w:num>
  <w:num w:numId="26">
    <w:abstractNumId w:val="18"/>
  </w:num>
  <w:num w:numId="27">
    <w:abstractNumId w:val="15"/>
  </w:num>
  <w:num w:numId="28">
    <w:abstractNumId w:val="8"/>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10744"/>
    <w:rsid w:val="00013C34"/>
    <w:rsid w:val="00053E8B"/>
    <w:rsid w:val="00056E99"/>
    <w:rsid w:val="0006178F"/>
    <w:rsid w:val="0007044A"/>
    <w:rsid w:val="000774FC"/>
    <w:rsid w:val="00077DC1"/>
    <w:rsid w:val="00081A82"/>
    <w:rsid w:val="00096434"/>
    <w:rsid w:val="000B4921"/>
    <w:rsid w:val="000D0CEB"/>
    <w:rsid w:val="000F0F38"/>
    <w:rsid w:val="001214D5"/>
    <w:rsid w:val="0015378F"/>
    <w:rsid w:val="0016562F"/>
    <w:rsid w:val="001913FD"/>
    <w:rsid w:val="001B0BEB"/>
    <w:rsid w:val="001B4607"/>
    <w:rsid w:val="001C0BE5"/>
    <w:rsid w:val="001D5CEC"/>
    <w:rsid w:val="001E0D68"/>
    <w:rsid w:val="001E4EFE"/>
    <w:rsid w:val="00205EC9"/>
    <w:rsid w:val="002128B1"/>
    <w:rsid w:val="00235133"/>
    <w:rsid w:val="00236C42"/>
    <w:rsid w:val="002413B6"/>
    <w:rsid w:val="00241E3F"/>
    <w:rsid w:val="00275ABD"/>
    <w:rsid w:val="002868C0"/>
    <w:rsid w:val="002900A0"/>
    <w:rsid w:val="00290CB9"/>
    <w:rsid w:val="002A7B6C"/>
    <w:rsid w:val="002B1150"/>
    <w:rsid w:val="002C208E"/>
    <w:rsid w:val="002C4C40"/>
    <w:rsid w:val="003066B2"/>
    <w:rsid w:val="00306E53"/>
    <w:rsid w:val="00306F93"/>
    <w:rsid w:val="00313614"/>
    <w:rsid w:val="00314433"/>
    <w:rsid w:val="00321997"/>
    <w:rsid w:val="0033106E"/>
    <w:rsid w:val="00363D26"/>
    <w:rsid w:val="0036546C"/>
    <w:rsid w:val="00383F01"/>
    <w:rsid w:val="003917E4"/>
    <w:rsid w:val="003C388B"/>
    <w:rsid w:val="003C5303"/>
    <w:rsid w:val="003E1198"/>
    <w:rsid w:val="003E3AE0"/>
    <w:rsid w:val="003F024C"/>
    <w:rsid w:val="00423922"/>
    <w:rsid w:val="004303E2"/>
    <w:rsid w:val="00430410"/>
    <w:rsid w:val="00433E67"/>
    <w:rsid w:val="00435914"/>
    <w:rsid w:val="00457BE2"/>
    <w:rsid w:val="004934B7"/>
    <w:rsid w:val="0049426B"/>
    <w:rsid w:val="004A022A"/>
    <w:rsid w:val="004A0468"/>
    <w:rsid w:val="004A45A8"/>
    <w:rsid w:val="004F1F19"/>
    <w:rsid w:val="004F7072"/>
    <w:rsid w:val="00505FD7"/>
    <w:rsid w:val="00543664"/>
    <w:rsid w:val="00555002"/>
    <w:rsid w:val="00584B3D"/>
    <w:rsid w:val="005939E7"/>
    <w:rsid w:val="00597424"/>
    <w:rsid w:val="005F3B7B"/>
    <w:rsid w:val="00607F8C"/>
    <w:rsid w:val="00611F3C"/>
    <w:rsid w:val="00617019"/>
    <w:rsid w:val="00626E65"/>
    <w:rsid w:val="006423F8"/>
    <w:rsid w:val="00646122"/>
    <w:rsid w:val="006466F1"/>
    <w:rsid w:val="00673B7B"/>
    <w:rsid w:val="00680FC0"/>
    <w:rsid w:val="00682683"/>
    <w:rsid w:val="00683B5E"/>
    <w:rsid w:val="006933A0"/>
    <w:rsid w:val="006D3582"/>
    <w:rsid w:val="006F0626"/>
    <w:rsid w:val="006F5378"/>
    <w:rsid w:val="00727390"/>
    <w:rsid w:val="007345DF"/>
    <w:rsid w:val="00750635"/>
    <w:rsid w:val="0075233D"/>
    <w:rsid w:val="007606DF"/>
    <w:rsid w:val="00761BA7"/>
    <w:rsid w:val="00795301"/>
    <w:rsid w:val="0079704C"/>
    <w:rsid w:val="007A6025"/>
    <w:rsid w:val="007A6B97"/>
    <w:rsid w:val="007A7D48"/>
    <w:rsid w:val="007B0025"/>
    <w:rsid w:val="007C38F4"/>
    <w:rsid w:val="007D25EB"/>
    <w:rsid w:val="007D7FDB"/>
    <w:rsid w:val="007E7C0E"/>
    <w:rsid w:val="00804BCF"/>
    <w:rsid w:val="00805873"/>
    <w:rsid w:val="00830D20"/>
    <w:rsid w:val="008465D4"/>
    <w:rsid w:val="0085068B"/>
    <w:rsid w:val="00874353"/>
    <w:rsid w:val="008B0C8E"/>
    <w:rsid w:val="008B7830"/>
    <w:rsid w:val="008C5232"/>
    <w:rsid w:val="008D22A7"/>
    <w:rsid w:val="008D5060"/>
    <w:rsid w:val="008D58E0"/>
    <w:rsid w:val="008F0E77"/>
    <w:rsid w:val="009009FB"/>
    <w:rsid w:val="009118C5"/>
    <w:rsid w:val="00915816"/>
    <w:rsid w:val="00925887"/>
    <w:rsid w:val="00935453"/>
    <w:rsid w:val="00935DD8"/>
    <w:rsid w:val="0095202F"/>
    <w:rsid w:val="00954B87"/>
    <w:rsid w:val="009757F9"/>
    <w:rsid w:val="009F5BBF"/>
    <w:rsid w:val="00A121A7"/>
    <w:rsid w:val="00A15EB9"/>
    <w:rsid w:val="00A231FF"/>
    <w:rsid w:val="00A301B7"/>
    <w:rsid w:val="00A340DA"/>
    <w:rsid w:val="00A37F29"/>
    <w:rsid w:val="00A51107"/>
    <w:rsid w:val="00A75671"/>
    <w:rsid w:val="00A80D73"/>
    <w:rsid w:val="00A82451"/>
    <w:rsid w:val="00A85AB7"/>
    <w:rsid w:val="00AA5FD2"/>
    <w:rsid w:val="00AC0269"/>
    <w:rsid w:val="00AC36AA"/>
    <w:rsid w:val="00AD3665"/>
    <w:rsid w:val="00AE047C"/>
    <w:rsid w:val="00AE08BD"/>
    <w:rsid w:val="00AE0BBC"/>
    <w:rsid w:val="00B26733"/>
    <w:rsid w:val="00B371C2"/>
    <w:rsid w:val="00B60575"/>
    <w:rsid w:val="00B662BF"/>
    <w:rsid w:val="00B83738"/>
    <w:rsid w:val="00BC06C3"/>
    <w:rsid w:val="00BC5206"/>
    <w:rsid w:val="00BD0FEE"/>
    <w:rsid w:val="00BD2FBB"/>
    <w:rsid w:val="00BD38D9"/>
    <w:rsid w:val="00BD667C"/>
    <w:rsid w:val="00BE6F15"/>
    <w:rsid w:val="00BF25F0"/>
    <w:rsid w:val="00C0288D"/>
    <w:rsid w:val="00C03F3C"/>
    <w:rsid w:val="00C06999"/>
    <w:rsid w:val="00C119BD"/>
    <w:rsid w:val="00C1321F"/>
    <w:rsid w:val="00C22711"/>
    <w:rsid w:val="00C43937"/>
    <w:rsid w:val="00C52048"/>
    <w:rsid w:val="00C6705E"/>
    <w:rsid w:val="00C7356F"/>
    <w:rsid w:val="00CA0C0C"/>
    <w:rsid w:val="00CB743C"/>
    <w:rsid w:val="00CC6FA4"/>
    <w:rsid w:val="00CD0D7C"/>
    <w:rsid w:val="00CD3600"/>
    <w:rsid w:val="00CD5099"/>
    <w:rsid w:val="00CF5735"/>
    <w:rsid w:val="00CF70B6"/>
    <w:rsid w:val="00D167EC"/>
    <w:rsid w:val="00D26471"/>
    <w:rsid w:val="00D3288A"/>
    <w:rsid w:val="00D52477"/>
    <w:rsid w:val="00D54902"/>
    <w:rsid w:val="00D73396"/>
    <w:rsid w:val="00D75C52"/>
    <w:rsid w:val="00D86B2F"/>
    <w:rsid w:val="00D904DF"/>
    <w:rsid w:val="00D95A5E"/>
    <w:rsid w:val="00DA0AFF"/>
    <w:rsid w:val="00DA297D"/>
    <w:rsid w:val="00DA6BBE"/>
    <w:rsid w:val="00DB1681"/>
    <w:rsid w:val="00DB795D"/>
    <w:rsid w:val="00DC13D6"/>
    <w:rsid w:val="00DD0AE0"/>
    <w:rsid w:val="00DD3F1B"/>
    <w:rsid w:val="00DD72AE"/>
    <w:rsid w:val="00DD7DDC"/>
    <w:rsid w:val="00DE37CE"/>
    <w:rsid w:val="00DE4D15"/>
    <w:rsid w:val="00E1543B"/>
    <w:rsid w:val="00E15C72"/>
    <w:rsid w:val="00E22B17"/>
    <w:rsid w:val="00E739E2"/>
    <w:rsid w:val="00E94F62"/>
    <w:rsid w:val="00EE19A6"/>
    <w:rsid w:val="00EF5EAF"/>
    <w:rsid w:val="00F15349"/>
    <w:rsid w:val="00F20494"/>
    <w:rsid w:val="00F41379"/>
    <w:rsid w:val="00F579AA"/>
    <w:rsid w:val="00F65458"/>
    <w:rsid w:val="00F766F0"/>
    <w:rsid w:val="00F9257E"/>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DC62-6A03-1A48-B74B-1BC2E87C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cp:revision>
  <cp:lastPrinted>2022-11-25T07:57:00Z</cp:lastPrinted>
  <dcterms:created xsi:type="dcterms:W3CDTF">2022-11-25T07:33:00Z</dcterms:created>
  <dcterms:modified xsi:type="dcterms:W3CDTF">2022-11-25T07:59:00Z</dcterms:modified>
</cp:coreProperties>
</file>