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1"/>
        <w:tblW w:w="10090" w:type="dxa"/>
        <w:tblLayout w:type="fixed"/>
        <w:tblLook w:val="04A0" w:firstRow="1" w:lastRow="0" w:firstColumn="1" w:lastColumn="0" w:noHBand="0" w:noVBand="1"/>
      </w:tblPr>
      <w:tblGrid>
        <w:gridCol w:w="386"/>
        <w:gridCol w:w="4276"/>
        <w:gridCol w:w="5428"/>
      </w:tblGrid>
      <w:tr w:rsidR="000541B8" w:rsidRPr="00AA5BCE" w14:paraId="229E9854" w14:textId="77777777" w:rsidTr="000541B8">
        <w:trPr>
          <w:trHeight w:val="267"/>
        </w:trPr>
        <w:tc>
          <w:tcPr>
            <w:tcW w:w="386" w:type="dxa"/>
          </w:tcPr>
          <w:p w14:paraId="6F641B35" w14:textId="77777777" w:rsidR="000541B8" w:rsidRPr="00EE46B5" w:rsidRDefault="000541B8" w:rsidP="000541B8">
            <w:pPr>
              <w:spacing w:after="0" w:line="240" w:lineRule="auto"/>
              <w:ind w:right="784"/>
              <w:jc w:val="center"/>
              <w:rPr>
                <w:rFonts w:ascii="Arial" w:eastAsia="Arial" w:hAnsi="Arial" w:cs="Arial"/>
                <w:b/>
                <w:bCs/>
                <w:sz w:val="24"/>
                <w:szCs w:val="24"/>
              </w:rPr>
            </w:pPr>
            <w:bookmarkStart w:id="0" w:name="_GoBack"/>
            <w:bookmarkEnd w:id="0"/>
          </w:p>
        </w:tc>
        <w:tc>
          <w:tcPr>
            <w:tcW w:w="4276" w:type="dxa"/>
            <w:shd w:val="clear" w:color="auto" w:fill="auto"/>
          </w:tcPr>
          <w:p w14:paraId="6E74A33B" w14:textId="77777777" w:rsidR="000541B8" w:rsidRPr="000541B8" w:rsidRDefault="000541B8" w:rsidP="000541B8">
            <w:pPr>
              <w:spacing w:after="0" w:line="240" w:lineRule="auto"/>
              <w:ind w:left="361" w:right="36" w:hanging="219"/>
              <w:rPr>
                <w:rFonts w:ascii="Arial" w:eastAsia="Arial" w:hAnsi="Arial" w:cs="Arial"/>
                <w:b/>
                <w:bCs/>
                <w:sz w:val="24"/>
                <w:szCs w:val="24"/>
              </w:rPr>
            </w:pPr>
            <w:r w:rsidRPr="000541B8">
              <w:rPr>
                <w:rFonts w:ascii="Arial" w:eastAsia="Arial" w:hAnsi="Arial" w:cs="Arial"/>
                <w:b/>
                <w:bCs/>
                <w:sz w:val="24"/>
                <w:szCs w:val="24"/>
                <w:lang w:val="mn-MN"/>
              </w:rPr>
              <w:t>БАТЛАВ.</w:t>
            </w:r>
          </w:p>
        </w:tc>
        <w:tc>
          <w:tcPr>
            <w:tcW w:w="5428" w:type="dxa"/>
            <w:shd w:val="clear" w:color="auto" w:fill="auto"/>
          </w:tcPr>
          <w:p w14:paraId="0BA70CB1" w14:textId="77777777" w:rsidR="000541B8" w:rsidRPr="000541B8" w:rsidRDefault="000541B8" w:rsidP="000541B8">
            <w:pPr>
              <w:spacing w:after="0" w:line="240" w:lineRule="auto"/>
              <w:ind w:right="1253"/>
              <w:jc w:val="center"/>
              <w:rPr>
                <w:rFonts w:ascii="Arial" w:eastAsia="Arial" w:hAnsi="Arial" w:cs="Arial"/>
                <w:b/>
                <w:bCs/>
                <w:sz w:val="24"/>
                <w:szCs w:val="24"/>
              </w:rPr>
            </w:pPr>
            <w:r w:rsidRPr="000541B8">
              <w:rPr>
                <w:rFonts w:ascii="Arial" w:eastAsia="Arial" w:hAnsi="Arial" w:cs="Arial"/>
                <w:b/>
                <w:bCs/>
                <w:sz w:val="24"/>
                <w:szCs w:val="24"/>
                <w:lang w:val="mn-MN"/>
              </w:rPr>
              <w:t>БАТЛАВ.</w:t>
            </w:r>
          </w:p>
        </w:tc>
      </w:tr>
      <w:tr w:rsidR="000541B8" w:rsidRPr="00BB4613" w14:paraId="57CC41B5" w14:textId="77777777" w:rsidTr="000541B8">
        <w:trPr>
          <w:trHeight w:val="1070"/>
        </w:trPr>
        <w:tc>
          <w:tcPr>
            <w:tcW w:w="4662" w:type="dxa"/>
            <w:gridSpan w:val="2"/>
            <w:shd w:val="clear" w:color="auto" w:fill="auto"/>
          </w:tcPr>
          <w:p w14:paraId="39468092" w14:textId="77777777" w:rsidR="000541B8" w:rsidRPr="000541B8" w:rsidRDefault="000541B8" w:rsidP="000541B8">
            <w:pPr>
              <w:spacing w:after="0" w:line="240" w:lineRule="auto"/>
              <w:ind w:right="-106" w:firstLine="533"/>
              <w:rPr>
                <w:rFonts w:ascii="Arial" w:eastAsia="Arial" w:hAnsi="Arial" w:cs="Arial"/>
                <w:b/>
                <w:bCs/>
                <w:sz w:val="24"/>
                <w:szCs w:val="24"/>
                <w:lang w:val="mn-MN"/>
              </w:rPr>
            </w:pPr>
            <w:r w:rsidRPr="000541B8">
              <w:rPr>
                <w:rFonts w:ascii="Arial" w:eastAsia="Arial" w:hAnsi="Arial" w:cs="Arial"/>
                <w:b/>
                <w:bCs/>
                <w:sz w:val="24"/>
                <w:szCs w:val="24"/>
                <w:lang w:val="mn-MN"/>
              </w:rPr>
              <w:t>САНГИЙН САЙД</w:t>
            </w:r>
          </w:p>
        </w:tc>
        <w:tc>
          <w:tcPr>
            <w:tcW w:w="5428" w:type="dxa"/>
            <w:shd w:val="clear" w:color="auto" w:fill="auto"/>
          </w:tcPr>
          <w:p w14:paraId="60BF2167" w14:textId="77777777" w:rsidR="000541B8" w:rsidRPr="000541B8" w:rsidRDefault="000541B8" w:rsidP="000541B8">
            <w:pPr>
              <w:spacing w:after="0" w:line="240" w:lineRule="auto"/>
              <w:ind w:right="-107"/>
              <w:jc w:val="center"/>
              <w:rPr>
                <w:rFonts w:ascii="Arial" w:eastAsia="Arial" w:hAnsi="Arial" w:cs="Arial"/>
                <w:b/>
                <w:bCs/>
                <w:sz w:val="24"/>
                <w:szCs w:val="24"/>
                <w:lang w:val="mn-MN"/>
              </w:rPr>
            </w:pPr>
            <w:r w:rsidRPr="000541B8">
              <w:rPr>
                <w:rFonts w:ascii="Arial" w:eastAsia="Arial" w:hAnsi="Arial" w:cs="Arial"/>
                <w:b/>
                <w:bCs/>
                <w:sz w:val="24"/>
                <w:szCs w:val="24"/>
                <w:lang w:val="mn-MN"/>
              </w:rPr>
              <w:t xml:space="preserve"> ХУУЛЬ ЗҮЙ, ДОТООД</w:t>
            </w:r>
          </w:p>
          <w:p w14:paraId="1F714762" w14:textId="77777777" w:rsidR="000541B8" w:rsidRPr="000541B8" w:rsidRDefault="000541B8" w:rsidP="000541B8">
            <w:pPr>
              <w:spacing w:after="0" w:line="240" w:lineRule="auto"/>
              <w:ind w:right="402"/>
              <w:jc w:val="center"/>
              <w:rPr>
                <w:rFonts w:ascii="Arial" w:eastAsia="Arial" w:hAnsi="Arial" w:cs="Arial"/>
                <w:b/>
                <w:bCs/>
                <w:sz w:val="24"/>
                <w:szCs w:val="24"/>
                <w:lang w:val="mn-MN"/>
              </w:rPr>
            </w:pPr>
            <w:r w:rsidRPr="000541B8">
              <w:rPr>
                <w:rFonts w:ascii="Arial" w:eastAsia="Arial" w:hAnsi="Arial" w:cs="Arial"/>
                <w:b/>
                <w:bCs/>
                <w:sz w:val="24"/>
                <w:szCs w:val="24"/>
                <w:lang w:val="mn-MN"/>
              </w:rPr>
              <w:t>ХЭРГИЙН САЙД</w:t>
            </w:r>
          </w:p>
        </w:tc>
      </w:tr>
      <w:tr w:rsidR="000541B8" w:rsidRPr="00AA5BCE" w14:paraId="1FF31AE7" w14:textId="77777777" w:rsidTr="000541B8">
        <w:trPr>
          <w:trHeight w:val="786"/>
        </w:trPr>
        <w:tc>
          <w:tcPr>
            <w:tcW w:w="4662" w:type="dxa"/>
            <w:gridSpan w:val="2"/>
            <w:shd w:val="clear" w:color="auto" w:fill="auto"/>
          </w:tcPr>
          <w:p w14:paraId="2425DDEF" w14:textId="77777777" w:rsidR="000541B8" w:rsidRPr="000541B8" w:rsidRDefault="000541B8" w:rsidP="000541B8">
            <w:pPr>
              <w:spacing w:after="0" w:line="240" w:lineRule="auto"/>
              <w:ind w:right="784"/>
              <w:rPr>
                <w:rFonts w:ascii="Arial" w:eastAsia="Arial" w:hAnsi="Arial" w:cs="Arial"/>
                <w:b/>
                <w:bCs/>
                <w:sz w:val="24"/>
                <w:szCs w:val="24"/>
                <w:lang w:val="mn-MN"/>
              </w:rPr>
            </w:pPr>
          </w:p>
          <w:p w14:paraId="5BBFD71D" w14:textId="77777777" w:rsidR="000541B8" w:rsidRPr="000541B8" w:rsidRDefault="000541B8" w:rsidP="000541B8">
            <w:pPr>
              <w:spacing w:after="0" w:line="240" w:lineRule="auto"/>
              <w:ind w:left="602" w:right="-106"/>
              <w:rPr>
                <w:rFonts w:ascii="Arial" w:eastAsia="Arial" w:hAnsi="Arial" w:cs="Arial"/>
                <w:b/>
                <w:bCs/>
                <w:sz w:val="24"/>
                <w:szCs w:val="24"/>
                <w:lang w:val="mn-MN"/>
              </w:rPr>
            </w:pPr>
            <w:r w:rsidRPr="000541B8">
              <w:rPr>
                <w:rFonts w:ascii="Arial" w:eastAsia="Arial" w:hAnsi="Arial" w:cs="Arial"/>
                <w:b/>
                <w:bCs/>
                <w:sz w:val="24"/>
                <w:szCs w:val="24"/>
                <w:lang w:val="mn-MN"/>
              </w:rPr>
              <w:t>Б.ЖАВХЛАН</w:t>
            </w:r>
          </w:p>
        </w:tc>
        <w:tc>
          <w:tcPr>
            <w:tcW w:w="5428" w:type="dxa"/>
            <w:shd w:val="clear" w:color="auto" w:fill="auto"/>
          </w:tcPr>
          <w:p w14:paraId="69AC63B3" w14:textId="77777777" w:rsidR="000541B8" w:rsidRPr="000541B8" w:rsidRDefault="000541B8" w:rsidP="000541B8">
            <w:pPr>
              <w:spacing w:after="0" w:line="240" w:lineRule="auto"/>
              <w:ind w:right="784"/>
              <w:jc w:val="center"/>
              <w:rPr>
                <w:rFonts w:ascii="Arial" w:eastAsia="Arial" w:hAnsi="Arial" w:cs="Arial"/>
                <w:b/>
                <w:bCs/>
                <w:sz w:val="24"/>
                <w:szCs w:val="24"/>
                <w:lang w:val="mn-MN"/>
              </w:rPr>
            </w:pPr>
          </w:p>
          <w:p w14:paraId="7BD470AA" w14:textId="77777777" w:rsidR="000541B8" w:rsidRPr="000541B8" w:rsidRDefault="000541B8" w:rsidP="000541B8">
            <w:pPr>
              <w:spacing w:after="0" w:line="240" w:lineRule="auto"/>
              <w:ind w:left="1741" w:right="-107" w:hanging="283"/>
              <w:rPr>
                <w:rFonts w:ascii="Arial" w:eastAsia="Arial" w:hAnsi="Arial" w:cs="Arial"/>
                <w:b/>
                <w:bCs/>
                <w:sz w:val="24"/>
                <w:szCs w:val="24"/>
                <w:lang w:val="mn-MN"/>
              </w:rPr>
            </w:pPr>
            <w:r w:rsidRPr="000541B8">
              <w:rPr>
                <w:rFonts w:ascii="Arial" w:eastAsia="Arial" w:hAnsi="Arial" w:cs="Arial"/>
                <w:b/>
                <w:bCs/>
                <w:sz w:val="24"/>
                <w:szCs w:val="24"/>
                <w:lang w:val="mn-MN"/>
              </w:rPr>
              <w:t>Х.НЯМБААТАР</w:t>
            </w:r>
          </w:p>
        </w:tc>
      </w:tr>
    </w:tbl>
    <w:p w14:paraId="52F67FC6" w14:textId="77777777" w:rsidR="000541B8" w:rsidRDefault="000541B8" w:rsidP="004917F3">
      <w:pPr>
        <w:pStyle w:val="NormalWeb"/>
        <w:spacing w:before="0" w:beforeAutospacing="0" w:after="0" w:afterAutospacing="0"/>
        <w:rPr>
          <w:rStyle w:val="mceitemhidden"/>
          <w:rFonts w:ascii="Arial" w:hAnsi="Arial" w:cs="Arial"/>
          <w:b/>
          <w:bCs/>
          <w:color w:val="000000"/>
          <w:lang w:val="mn-MN"/>
        </w:rPr>
      </w:pPr>
    </w:p>
    <w:p w14:paraId="53350EC3" w14:textId="79D3F1F7" w:rsidR="00DE1EA0" w:rsidRPr="00DE1EA0" w:rsidRDefault="00BE5A48" w:rsidP="00DE1EA0">
      <w:pPr>
        <w:pStyle w:val="NormalWeb"/>
        <w:spacing w:before="0" w:beforeAutospacing="0" w:after="0" w:afterAutospacing="0"/>
        <w:jc w:val="center"/>
        <w:rPr>
          <w:rStyle w:val="mceitemhidden"/>
          <w:rFonts w:ascii="Arial" w:hAnsi="Arial" w:cs="Arial"/>
          <w:b/>
          <w:bCs/>
          <w:color w:val="000000"/>
          <w:lang w:val="mn-MN"/>
        </w:rPr>
      </w:pPr>
      <w:r w:rsidRPr="00DE1EA0">
        <w:rPr>
          <w:rStyle w:val="mceitemhidden"/>
          <w:rFonts w:ascii="Arial" w:hAnsi="Arial" w:cs="Arial"/>
          <w:b/>
          <w:bCs/>
          <w:color w:val="000000"/>
          <w:lang w:val="mn-MN"/>
        </w:rPr>
        <w:t xml:space="preserve">БООЦООТ ТААВАР, ХОНЖВОРТ СУГАЛААНЫ ТУХАЙ ХУУЛИЙН </w:t>
      </w:r>
    </w:p>
    <w:p w14:paraId="21E26B86" w14:textId="2443AC48" w:rsidR="00BE5A48" w:rsidRPr="00DE1EA0" w:rsidRDefault="00BE5A48" w:rsidP="00DE1EA0">
      <w:pPr>
        <w:pStyle w:val="NormalWeb"/>
        <w:spacing w:before="0" w:beforeAutospacing="0" w:after="0" w:afterAutospacing="0"/>
        <w:jc w:val="center"/>
        <w:rPr>
          <w:rStyle w:val="mceitemhidden"/>
          <w:rFonts w:ascii="Arial" w:hAnsi="Arial" w:cs="Arial"/>
          <w:b/>
          <w:bCs/>
          <w:color w:val="000000"/>
          <w:lang w:val="mn-MN"/>
        </w:rPr>
      </w:pPr>
      <w:r w:rsidRPr="00DE1EA0">
        <w:rPr>
          <w:rStyle w:val="mceitemhidden"/>
          <w:rFonts w:ascii="Arial" w:hAnsi="Arial" w:cs="Arial"/>
          <w:b/>
          <w:bCs/>
          <w:color w:val="000000"/>
          <w:lang w:val="mn-MN"/>
        </w:rPr>
        <w:t>ТӨСЛИЙН ҮЗЭЛ БАРИМТЛАЛ</w:t>
      </w:r>
    </w:p>
    <w:p w14:paraId="7B155FE2" w14:textId="77777777" w:rsidR="00DE1EA0" w:rsidRDefault="00DE1EA0" w:rsidP="00DE1EA0">
      <w:pPr>
        <w:pStyle w:val="NormalWeb"/>
        <w:spacing w:before="0" w:beforeAutospacing="0" w:after="0" w:afterAutospacing="0"/>
        <w:ind w:firstLine="567"/>
        <w:jc w:val="both"/>
        <w:rPr>
          <w:rStyle w:val="mceitemhidden"/>
          <w:rFonts w:ascii="Arial" w:hAnsi="Arial" w:cs="Arial"/>
          <w:b/>
          <w:bCs/>
          <w:color w:val="000000"/>
          <w:lang w:val="mn-MN"/>
        </w:rPr>
      </w:pPr>
    </w:p>
    <w:p w14:paraId="0643C8E1" w14:textId="48C9A6EB" w:rsidR="00BE5A48" w:rsidRPr="00DE1EA0" w:rsidRDefault="00BE5A48" w:rsidP="00DE1EA0">
      <w:pPr>
        <w:pStyle w:val="NormalWeb"/>
        <w:spacing w:before="0" w:beforeAutospacing="0" w:after="0" w:afterAutospacing="0"/>
        <w:ind w:firstLine="567"/>
        <w:jc w:val="both"/>
        <w:rPr>
          <w:rStyle w:val="mceitemhidden"/>
          <w:rFonts w:ascii="Arial" w:hAnsi="Arial" w:cs="Arial"/>
          <w:b/>
          <w:bCs/>
          <w:color w:val="000000"/>
          <w:lang w:val="mn-MN"/>
        </w:rPr>
      </w:pPr>
      <w:r w:rsidRPr="00DE1EA0">
        <w:rPr>
          <w:rStyle w:val="mceitemhidden"/>
          <w:rFonts w:ascii="Arial" w:hAnsi="Arial" w:cs="Arial"/>
          <w:b/>
          <w:bCs/>
          <w:color w:val="000000"/>
          <w:lang w:val="mn-MN"/>
        </w:rPr>
        <w:t>Нэг.Хуулийн төсөл боловсруулах болсон үндэслэл, шаардлага</w:t>
      </w:r>
    </w:p>
    <w:p w14:paraId="38AAE55D" w14:textId="77777777" w:rsidR="00DE1EA0" w:rsidRDefault="00DE1EA0" w:rsidP="00DE1EA0">
      <w:pPr>
        <w:pStyle w:val="NormalWeb"/>
        <w:spacing w:before="0" w:beforeAutospacing="0" w:after="0" w:afterAutospacing="0"/>
        <w:ind w:firstLine="567"/>
        <w:jc w:val="both"/>
        <w:rPr>
          <w:rFonts w:ascii="Arial" w:hAnsi="Arial" w:cs="Arial"/>
          <w:color w:val="000000"/>
          <w:lang w:val="mn-MN"/>
        </w:rPr>
      </w:pPr>
    </w:p>
    <w:p w14:paraId="717E0101" w14:textId="0C85FC52" w:rsidR="00BE5A48" w:rsidRPr="00DE1EA0" w:rsidRDefault="00BE5A48" w:rsidP="00DE1EA0">
      <w:pPr>
        <w:pStyle w:val="NormalWeb"/>
        <w:spacing w:before="0" w:beforeAutospacing="0" w:after="0" w:afterAutospacing="0"/>
        <w:ind w:firstLine="567"/>
        <w:jc w:val="both"/>
        <w:rPr>
          <w:rStyle w:val="mceitemhidden"/>
          <w:rFonts w:ascii="Arial" w:hAnsi="Arial" w:cs="Arial"/>
          <w:color w:val="000000"/>
          <w:lang w:val="mn-MN"/>
        </w:rPr>
      </w:pPr>
      <w:r w:rsidRPr="00DE1EA0">
        <w:rPr>
          <w:rFonts w:ascii="Arial" w:hAnsi="Arial" w:cs="Arial"/>
          <w:color w:val="000000"/>
          <w:lang w:val="mn-MN"/>
        </w:rPr>
        <w:t>Бооцоот таавар, хонжворт сугалааны тухай хуулийн төслийг боловсруулах дараах хууль зүйн</w:t>
      </w:r>
      <w:r w:rsidR="00FF6B3C" w:rsidRPr="00DE1EA0">
        <w:rPr>
          <w:rFonts w:ascii="Arial" w:hAnsi="Arial" w:cs="Arial"/>
          <w:color w:val="000000"/>
          <w:lang w:val="mn-MN"/>
        </w:rPr>
        <w:t xml:space="preserve"> үндэслэл</w:t>
      </w:r>
      <w:r w:rsidRPr="00DE1EA0">
        <w:rPr>
          <w:rFonts w:ascii="Arial" w:hAnsi="Arial" w:cs="Arial"/>
          <w:color w:val="000000"/>
          <w:lang w:val="mn-MN"/>
        </w:rPr>
        <w:t xml:space="preserve"> болон практик шаардлага байна. Үүнд:</w:t>
      </w:r>
    </w:p>
    <w:p w14:paraId="71C69FDD" w14:textId="77777777" w:rsidR="00DE1EA0" w:rsidRDefault="00DE1EA0" w:rsidP="00DE1EA0">
      <w:pPr>
        <w:pStyle w:val="NormalWeb"/>
        <w:spacing w:before="0" w:beforeAutospacing="0" w:after="0" w:afterAutospacing="0"/>
        <w:ind w:firstLine="567"/>
        <w:jc w:val="both"/>
        <w:rPr>
          <w:rStyle w:val="mceitemhidden"/>
          <w:rFonts w:ascii="Arial" w:hAnsi="Arial" w:cs="Arial"/>
          <w:b/>
          <w:bCs/>
          <w:color w:val="000000"/>
          <w:lang w:val="mn-MN"/>
        </w:rPr>
      </w:pPr>
    </w:p>
    <w:p w14:paraId="09F97615" w14:textId="0F2DF96E" w:rsidR="00BE5A48" w:rsidRPr="00DE1EA0" w:rsidRDefault="00BE5A48" w:rsidP="00DE1EA0">
      <w:pPr>
        <w:pStyle w:val="NormalWeb"/>
        <w:spacing w:before="0" w:beforeAutospacing="0" w:after="0" w:afterAutospacing="0"/>
        <w:ind w:firstLine="567"/>
        <w:jc w:val="both"/>
        <w:rPr>
          <w:rFonts w:ascii="Arial" w:hAnsi="Arial" w:cs="Arial"/>
          <w:b/>
          <w:bCs/>
          <w:color w:val="000000"/>
          <w:lang w:val="mn-MN"/>
        </w:rPr>
      </w:pPr>
      <w:r w:rsidRPr="00DE1EA0">
        <w:rPr>
          <w:rStyle w:val="mceitemhidden"/>
          <w:rFonts w:ascii="Arial" w:hAnsi="Arial" w:cs="Arial"/>
          <w:b/>
          <w:bCs/>
          <w:color w:val="000000"/>
          <w:lang w:val="mn-MN"/>
        </w:rPr>
        <w:t xml:space="preserve">1.1.Хууль зүйн үндэслэл </w:t>
      </w:r>
    </w:p>
    <w:p w14:paraId="6AFB1D8E" w14:textId="77777777" w:rsidR="00DE1EA0" w:rsidRDefault="00DE1EA0" w:rsidP="00DE1EA0">
      <w:pPr>
        <w:pStyle w:val="NormalWeb"/>
        <w:spacing w:before="0" w:beforeAutospacing="0" w:after="0" w:afterAutospacing="0"/>
        <w:ind w:firstLine="567"/>
        <w:jc w:val="both"/>
        <w:rPr>
          <w:rStyle w:val="mceitemhidden"/>
          <w:rFonts w:ascii="Arial" w:hAnsi="Arial" w:cs="Arial"/>
          <w:color w:val="000000"/>
          <w:lang w:val="mn-MN"/>
        </w:rPr>
      </w:pPr>
    </w:p>
    <w:p w14:paraId="4233BAB4" w14:textId="68ACBBFD" w:rsidR="00BE5A48" w:rsidRPr="00DE1EA0" w:rsidRDefault="00BE5A48" w:rsidP="00DE1EA0">
      <w:pPr>
        <w:pStyle w:val="NormalWeb"/>
        <w:spacing w:before="0" w:beforeAutospacing="0" w:after="0" w:afterAutospacing="0"/>
        <w:ind w:firstLine="567"/>
        <w:jc w:val="both"/>
        <w:rPr>
          <w:rFonts w:ascii="Arial" w:hAnsi="Arial" w:cs="Arial"/>
          <w:color w:val="000000"/>
          <w:lang w:val="mn-MN"/>
        </w:rPr>
      </w:pPr>
      <w:r w:rsidRPr="00DE1EA0">
        <w:rPr>
          <w:rStyle w:val="mceitemhidden"/>
          <w:rFonts w:ascii="Arial" w:hAnsi="Arial" w:cs="Arial"/>
          <w:color w:val="000000"/>
          <w:lang w:val="mn-MN"/>
        </w:rPr>
        <w:t xml:space="preserve">Монгол Улсын Үндсэн хуулийн </w:t>
      </w:r>
      <w:r w:rsidR="00F35C35">
        <w:rPr>
          <w:rStyle w:val="mceitemhidden"/>
          <w:rFonts w:ascii="Arial" w:hAnsi="Arial" w:cs="Arial"/>
          <w:color w:val="000000"/>
          <w:lang w:val="mn-MN"/>
        </w:rPr>
        <w:t>А</w:t>
      </w:r>
      <w:r w:rsidRPr="00DE1EA0">
        <w:rPr>
          <w:rStyle w:val="mceitemhidden"/>
          <w:rFonts w:ascii="Arial" w:hAnsi="Arial" w:cs="Arial"/>
          <w:color w:val="000000"/>
          <w:lang w:val="mn-MN"/>
        </w:rPr>
        <w:t xml:space="preserve">рван нэгдүгээр зүйлийн 1 дэх хэсэгт “...үндэсний аюулгүй байдал, нийгмийн дэг журмыг хангах нь төрийн үүрэг мөн.” гэж, мөн хуулийн </w:t>
      </w:r>
      <w:r w:rsidR="00F35C35">
        <w:rPr>
          <w:rStyle w:val="mceitemhidden"/>
          <w:rFonts w:ascii="Arial" w:hAnsi="Arial" w:cs="Arial"/>
          <w:color w:val="000000"/>
          <w:lang w:val="mn-MN"/>
        </w:rPr>
        <w:t>А</w:t>
      </w:r>
      <w:r w:rsidRPr="00DE1EA0">
        <w:rPr>
          <w:rStyle w:val="mceitemhidden"/>
          <w:rFonts w:ascii="Arial" w:hAnsi="Arial" w:cs="Arial"/>
          <w:color w:val="000000"/>
          <w:lang w:val="mn-MN"/>
        </w:rPr>
        <w:t>рван зургадугаар зүйлийн 4 дэх хэсэгт “Монгол Улсын иргэн хувийн аж ахуй </w:t>
      </w:r>
      <w:r w:rsidRPr="00DE1EA0">
        <w:rPr>
          <w:rStyle w:val="mceitemhiddenspellword"/>
          <w:rFonts w:ascii="Arial" w:hAnsi="Arial" w:cs="Arial"/>
          <w:color w:val="000000"/>
          <w:lang w:val="mn-MN"/>
        </w:rPr>
        <w:t>эрхлэх</w:t>
      </w:r>
      <w:r w:rsidRPr="00DE1EA0">
        <w:rPr>
          <w:rStyle w:val="mceitemhidden"/>
          <w:rFonts w:ascii="Arial" w:hAnsi="Arial" w:cs="Arial"/>
          <w:color w:val="000000"/>
          <w:lang w:val="mn-MN"/>
        </w:rPr>
        <w:t xml:space="preserve"> эрхтэй.” гэж </w:t>
      </w:r>
      <w:r w:rsidR="00FF6B3C" w:rsidRPr="00DE1EA0">
        <w:rPr>
          <w:rStyle w:val="mceitemhidden"/>
          <w:rFonts w:ascii="Arial" w:hAnsi="Arial" w:cs="Arial"/>
          <w:color w:val="000000"/>
          <w:lang w:val="mn-MN"/>
        </w:rPr>
        <w:t>заасан</w:t>
      </w:r>
      <w:r w:rsidRPr="00DE1EA0">
        <w:rPr>
          <w:rStyle w:val="mceitemhidden"/>
          <w:rFonts w:ascii="Arial" w:hAnsi="Arial" w:cs="Arial"/>
          <w:color w:val="000000"/>
          <w:lang w:val="mn-MN"/>
        </w:rPr>
        <w:t>.</w:t>
      </w:r>
    </w:p>
    <w:p w14:paraId="26E9A85C" w14:textId="77777777" w:rsidR="00973D13" w:rsidRPr="000541B8" w:rsidRDefault="00973D13" w:rsidP="00973D13">
      <w:pPr>
        <w:pStyle w:val="NormalWeb"/>
        <w:spacing w:before="0" w:beforeAutospacing="0" w:after="0" w:afterAutospacing="0"/>
        <w:jc w:val="both"/>
        <w:rPr>
          <w:rStyle w:val="mceitemhidden"/>
          <w:rFonts w:ascii="Arial" w:hAnsi="Arial" w:cs="Arial"/>
          <w:color w:val="000000"/>
          <w:lang w:val="mn-MN"/>
        </w:rPr>
      </w:pPr>
    </w:p>
    <w:p w14:paraId="77834AAF" w14:textId="42428BB8" w:rsidR="00973D13" w:rsidRDefault="00973D13" w:rsidP="00973D13">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 xml:space="preserve">Аж ахуйн үйл ажиллагааны тусгай зөвшөөрлийн тухай хуулийн 15 дугаар зүйлийн </w:t>
      </w:r>
      <w:r>
        <w:rPr>
          <w:rFonts w:ascii="Arial" w:hAnsi="Arial" w:cs="Arial"/>
          <w:sz w:val="24"/>
          <w:szCs w:val="24"/>
          <w:lang w:val="mn-MN"/>
        </w:rPr>
        <w:t xml:space="preserve">15.4.4 болон </w:t>
      </w:r>
      <w:r w:rsidRPr="00DE1EA0">
        <w:rPr>
          <w:rFonts w:ascii="Arial" w:hAnsi="Arial" w:cs="Arial"/>
          <w:sz w:val="24"/>
          <w:szCs w:val="24"/>
          <w:lang w:val="mn-MN"/>
        </w:rPr>
        <w:t xml:space="preserve">15.5.8-д зааснаар </w:t>
      </w:r>
      <w:r w:rsidRPr="00DE1EA0">
        <w:rPr>
          <w:rStyle w:val="mceitemhidden"/>
          <w:rFonts w:ascii="Arial" w:hAnsi="Arial" w:cs="Arial"/>
          <w:color w:val="000000"/>
          <w:sz w:val="24"/>
          <w:szCs w:val="24"/>
          <w:lang w:val="mn-MN"/>
        </w:rPr>
        <w:t>эд мөнгөний хонжворт сугалаа гаргах</w:t>
      </w:r>
      <w:r>
        <w:rPr>
          <w:rStyle w:val="mceitemhidden"/>
          <w:rFonts w:ascii="Arial" w:hAnsi="Arial" w:cs="Arial"/>
          <w:color w:val="000000"/>
          <w:sz w:val="24"/>
          <w:szCs w:val="24"/>
          <w:lang w:val="mn-MN"/>
        </w:rPr>
        <w:t xml:space="preserve"> үйл ажиллагаа болон</w:t>
      </w:r>
      <w:r w:rsidRPr="00DE1EA0">
        <w:rPr>
          <w:rFonts w:ascii="Arial" w:hAnsi="Arial" w:cs="Arial"/>
          <w:sz w:val="24"/>
          <w:szCs w:val="24"/>
          <w:lang w:val="mn-MN"/>
        </w:rPr>
        <w:t xml:space="preserve"> төлбөрт таавар, бооцоот тоглоомын үйл ажиллагаа</w:t>
      </w:r>
      <w:r>
        <w:rPr>
          <w:rFonts w:ascii="Arial" w:hAnsi="Arial" w:cs="Arial"/>
          <w:sz w:val="24"/>
          <w:szCs w:val="24"/>
          <w:lang w:val="mn-MN"/>
        </w:rPr>
        <w:t>г</w:t>
      </w:r>
      <w:r w:rsidRPr="00DE1EA0">
        <w:rPr>
          <w:rFonts w:ascii="Arial" w:hAnsi="Arial" w:cs="Arial"/>
          <w:sz w:val="24"/>
          <w:szCs w:val="24"/>
          <w:lang w:val="mn-MN"/>
        </w:rPr>
        <w:t xml:space="preserve"> тусгай зөвшөөрөлтэйгээр эрхлэх бөгөөд</w:t>
      </w:r>
      <w:r w:rsidRPr="00DE1EA0">
        <w:rPr>
          <w:rFonts w:ascii="Arial" w:hAnsi="Arial" w:cs="Arial"/>
          <w:b/>
          <w:bCs/>
          <w:color w:val="FF0000"/>
          <w:sz w:val="24"/>
          <w:szCs w:val="24"/>
          <w:lang w:val="mn-MN"/>
        </w:rPr>
        <w:t xml:space="preserve"> </w:t>
      </w:r>
      <w:r w:rsidRPr="00DE1EA0">
        <w:rPr>
          <w:rFonts w:ascii="Arial" w:hAnsi="Arial" w:cs="Arial"/>
          <w:sz w:val="24"/>
          <w:szCs w:val="24"/>
          <w:lang w:val="mn-MN"/>
        </w:rPr>
        <w:t>уг хуули</w:t>
      </w:r>
      <w:r>
        <w:rPr>
          <w:rFonts w:ascii="Arial" w:hAnsi="Arial" w:cs="Arial"/>
          <w:sz w:val="24"/>
          <w:szCs w:val="24"/>
          <w:lang w:val="mn-MN"/>
        </w:rPr>
        <w:t>ар</w:t>
      </w:r>
      <w:r w:rsidRPr="00DE1EA0">
        <w:rPr>
          <w:rFonts w:ascii="Arial" w:hAnsi="Arial" w:cs="Arial"/>
          <w:sz w:val="24"/>
          <w:szCs w:val="24"/>
          <w:lang w:val="mn-MN"/>
        </w:rPr>
        <w:t xml:space="preserve"> тусгай зөвшөөрлийн агуулга, үйлчлэх хүрээ, хугацаа, сунгалт, олгох журам, зөвшөөрөл олгоход баримтлах зарчим, шаардлага, бүрдүүлэх баримт бичиг зэрэг нийтлэг журмыг тогтоосон. Төлбөрт таавар, бооцоот тоглоомын үйл ажиллагаа эрхлэхтэй холбоотой татвар, хураамжийн асуудлыг Улсын тэмдэгтийн хураамжийн тухай хууль, Хувь хүний орлогын албан татварын тухай хууль, Аж ахуйн нэгжийн орлогын албан татварын тухай хууль, Онцгой албан татварын тухай  хууль, Нэмэгдсэн өртгийн албан татварын тухай хуулиудын холбогдох зүйл, заалтуудаар зохицуулсан байна. </w:t>
      </w:r>
    </w:p>
    <w:p w14:paraId="4AD564A7" w14:textId="77777777" w:rsidR="00973D13" w:rsidRDefault="00973D13" w:rsidP="00DE1EA0">
      <w:pPr>
        <w:pStyle w:val="NormalWeb"/>
        <w:spacing w:before="0" w:beforeAutospacing="0" w:after="0" w:afterAutospacing="0"/>
        <w:ind w:firstLine="567"/>
        <w:jc w:val="both"/>
        <w:rPr>
          <w:rStyle w:val="mceitemhidden"/>
          <w:rFonts w:ascii="Arial" w:hAnsi="Arial" w:cs="Arial"/>
          <w:color w:val="000000"/>
          <w:lang w:val="mn-MN"/>
        </w:rPr>
      </w:pPr>
    </w:p>
    <w:p w14:paraId="570E2326" w14:textId="51D1024F" w:rsidR="008A7F21" w:rsidRDefault="00FF6B3C" w:rsidP="002F5FEA">
      <w:pPr>
        <w:pStyle w:val="NormalWeb"/>
        <w:spacing w:before="0" w:beforeAutospacing="0" w:after="0" w:afterAutospacing="0"/>
        <w:ind w:firstLine="567"/>
        <w:jc w:val="both"/>
        <w:rPr>
          <w:rFonts w:ascii="Arial" w:hAnsi="Arial" w:cs="Arial"/>
          <w:color w:val="000000"/>
          <w:lang w:val="mn-MN"/>
        </w:rPr>
      </w:pPr>
      <w:r w:rsidRPr="00DE1EA0">
        <w:rPr>
          <w:rStyle w:val="mceitemhidden"/>
          <w:rFonts w:ascii="Arial" w:hAnsi="Arial" w:cs="Arial"/>
          <w:color w:val="000000"/>
          <w:lang w:val="mn-MN"/>
        </w:rPr>
        <w:t xml:space="preserve">Харин </w:t>
      </w:r>
      <w:r w:rsidR="00D23D0B" w:rsidRPr="00DE1EA0">
        <w:rPr>
          <w:rStyle w:val="mceitemhidden"/>
          <w:rFonts w:ascii="Arial" w:hAnsi="Arial" w:cs="Arial"/>
          <w:color w:val="000000"/>
          <w:lang w:val="mn-MN"/>
        </w:rPr>
        <w:t>тус</w:t>
      </w:r>
      <w:r w:rsidR="00BE5A48" w:rsidRPr="00DE1EA0">
        <w:rPr>
          <w:rFonts w:ascii="Arial" w:hAnsi="Arial" w:cs="Arial"/>
          <w:color w:val="000000"/>
          <w:lang w:val="mn-MN"/>
        </w:rPr>
        <w:t xml:space="preserve"> хуулийн 7 дугаар зүйлийн 7.3 дахь хэсэгт “тухайн төрлийн аж ахуйн үйл ажиллагаанд хамаарах тусгай зөвшөөрөлтэй холбоотой нарийвчилсан журмыг тус тусын хуулиар зохицуулна.” гэж </w:t>
      </w:r>
      <w:r w:rsidR="00973D13">
        <w:rPr>
          <w:rFonts w:ascii="Arial" w:hAnsi="Arial" w:cs="Arial"/>
          <w:color w:val="000000"/>
          <w:lang w:val="mn-MN"/>
        </w:rPr>
        <w:t xml:space="preserve">заасны дагуу </w:t>
      </w:r>
      <w:r w:rsidR="00973D13" w:rsidRPr="00DE1EA0">
        <w:rPr>
          <w:rStyle w:val="mceitemhidden"/>
          <w:rFonts w:ascii="Arial" w:hAnsi="Arial" w:cs="Arial"/>
          <w:color w:val="000000"/>
          <w:lang w:val="mn-MN"/>
        </w:rPr>
        <w:t>эдгээр үйл ажиллагаа</w:t>
      </w:r>
      <w:r w:rsidR="007B26E8">
        <w:rPr>
          <w:rStyle w:val="mceitemhidden"/>
          <w:rFonts w:ascii="Arial" w:hAnsi="Arial" w:cs="Arial"/>
          <w:color w:val="000000"/>
          <w:lang w:val="mn-MN"/>
        </w:rPr>
        <w:t xml:space="preserve"> болон тусгай зөвшөөрөл эзэмшигчийн эрхлэх үйл ажиллагаатай холбогдуулан хүлээх эрх, үүрэг, шаардлагыг</w:t>
      </w:r>
      <w:r w:rsidR="00973D13" w:rsidRPr="00DE1EA0">
        <w:rPr>
          <w:rStyle w:val="mceitemhidden"/>
          <w:rFonts w:ascii="Arial" w:hAnsi="Arial" w:cs="Arial"/>
          <w:color w:val="000000"/>
          <w:lang w:val="mn-MN"/>
        </w:rPr>
        <w:t xml:space="preserve"> </w:t>
      </w:r>
      <w:r w:rsidR="00973D13">
        <w:rPr>
          <w:rStyle w:val="mceitemhidden"/>
          <w:rFonts w:ascii="Arial" w:hAnsi="Arial" w:cs="Arial"/>
          <w:color w:val="000000"/>
          <w:lang w:val="mn-MN"/>
        </w:rPr>
        <w:t>зохицуулах нарийвчилсан хууль батлагдаагүй</w:t>
      </w:r>
      <w:r w:rsidR="007B26E8">
        <w:rPr>
          <w:rStyle w:val="mceitemhidden"/>
          <w:rFonts w:ascii="Arial" w:hAnsi="Arial" w:cs="Arial"/>
          <w:color w:val="000000"/>
          <w:lang w:val="mn-MN"/>
        </w:rPr>
        <w:t xml:space="preserve"> нь</w:t>
      </w:r>
      <w:r w:rsidR="00BE5A48" w:rsidRPr="00DE1EA0">
        <w:rPr>
          <w:rFonts w:ascii="Arial" w:hAnsi="Arial" w:cs="Arial"/>
          <w:color w:val="000000"/>
          <w:lang w:val="mn-MN"/>
        </w:rPr>
        <w:t xml:space="preserve"> </w:t>
      </w:r>
      <w:r w:rsidR="00D23D0B" w:rsidRPr="00DE1EA0">
        <w:rPr>
          <w:rFonts w:ascii="Arial" w:hAnsi="Arial" w:cs="Arial"/>
          <w:color w:val="000000"/>
          <w:lang w:val="mn-MN"/>
        </w:rPr>
        <w:t xml:space="preserve">энэхүү хуулийн төслийг боловсруулах </w:t>
      </w:r>
      <w:r w:rsidR="00BE5A48" w:rsidRPr="00DE1EA0">
        <w:rPr>
          <w:rFonts w:ascii="Arial" w:hAnsi="Arial" w:cs="Arial"/>
          <w:color w:val="000000"/>
          <w:lang w:val="mn-MN"/>
        </w:rPr>
        <w:t>хууль зүйн үндэслэл болж байна.</w:t>
      </w:r>
    </w:p>
    <w:p w14:paraId="21F3FABA" w14:textId="77777777" w:rsidR="005A5A43" w:rsidRPr="008A7F21" w:rsidRDefault="005A5A43" w:rsidP="008A7F21">
      <w:pPr>
        <w:pStyle w:val="NormalWeb"/>
        <w:spacing w:before="0" w:beforeAutospacing="0" w:after="0" w:afterAutospacing="0"/>
        <w:ind w:firstLine="567"/>
        <w:jc w:val="both"/>
        <w:rPr>
          <w:rFonts w:ascii="Arial" w:hAnsi="Arial" w:cs="Arial"/>
          <w:color w:val="000000"/>
          <w:lang w:val="mn-MN"/>
        </w:rPr>
      </w:pPr>
    </w:p>
    <w:p w14:paraId="4DA2A77F" w14:textId="27C256D0" w:rsidR="00DE1EA0" w:rsidRDefault="00BE5A48" w:rsidP="002F5FEA">
      <w:pPr>
        <w:spacing w:after="0" w:line="240" w:lineRule="auto"/>
        <w:ind w:firstLine="567"/>
        <w:jc w:val="both"/>
        <w:rPr>
          <w:rFonts w:ascii="Arial" w:eastAsia="Times New Roman" w:hAnsi="Arial" w:cs="Arial"/>
          <w:b/>
          <w:bCs/>
          <w:color w:val="000000"/>
          <w:sz w:val="24"/>
          <w:szCs w:val="24"/>
          <w:lang w:val="mn-MN"/>
        </w:rPr>
      </w:pPr>
      <w:r w:rsidRPr="00DE1EA0">
        <w:rPr>
          <w:rFonts w:ascii="Arial" w:eastAsia="Times New Roman" w:hAnsi="Arial" w:cs="Arial"/>
          <w:b/>
          <w:bCs/>
          <w:color w:val="000000"/>
          <w:sz w:val="24"/>
          <w:szCs w:val="24"/>
          <w:lang w:val="mn-MN"/>
        </w:rPr>
        <w:t>1.2.Практик шаардлага</w:t>
      </w:r>
    </w:p>
    <w:p w14:paraId="65893DEE" w14:textId="77777777" w:rsidR="002F5FEA" w:rsidRPr="00922A3B" w:rsidRDefault="002F5FEA" w:rsidP="002F5FEA">
      <w:pPr>
        <w:spacing w:after="0" w:line="240" w:lineRule="auto"/>
        <w:ind w:firstLine="567"/>
        <w:jc w:val="both"/>
        <w:rPr>
          <w:rFonts w:ascii="Arial" w:eastAsia="Times New Roman" w:hAnsi="Arial" w:cs="Arial"/>
          <w:b/>
          <w:bCs/>
          <w:color w:val="000000"/>
          <w:sz w:val="24"/>
          <w:szCs w:val="24"/>
          <w:lang w:val="mn-MN"/>
        </w:rPr>
      </w:pPr>
    </w:p>
    <w:p w14:paraId="5E5370B9" w14:textId="69926E3A" w:rsidR="00973D13" w:rsidRDefault="00DE1EA0" w:rsidP="00DE1EA0">
      <w:pPr>
        <w:spacing w:after="0" w:line="240" w:lineRule="auto"/>
        <w:ind w:firstLine="567"/>
        <w:jc w:val="both"/>
        <w:rPr>
          <w:rFonts w:ascii="Arial" w:hAnsi="Arial" w:cs="Arial"/>
          <w:sz w:val="24"/>
          <w:szCs w:val="24"/>
          <w:lang w:val="mn-MN"/>
        </w:rPr>
      </w:pPr>
      <w:r>
        <w:rPr>
          <w:rFonts w:ascii="Arial" w:hAnsi="Arial" w:cs="Arial"/>
          <w:sz w:val="24"/>
          <w:szCs w:val="24"/>
          <w:lang w:val="mn-MN"/>
        </w:rPr>
        <w:t>Т</w:t>
      </w:r>
      <w:r w:rsidR="00D23D0B" w:rsidRPr="00DE1EA0">
        <w:rPr>
          <w:rFonts w:ascii="Arial" w:hAnsi="Arial" w:cs="Arial"/>
          <w:sz w:val="24"/>
          <w:szCs w:val="24"/>
          <w:lang w:val="mn-MN"/>
        </w:rPr>
        <w:t>өлбөрт таавар, бооцоот тоглоомын</w:t>
      </w:r>
      <w:r w:rsidR="00BE5A48" w:rsidRPr="00DE1EA0">
        <w:rPr>
          <w:rFonts w:ascii="Arial" w:hAnsi="Arial" w:cs="Arial"/>
          <w:sz w:val="24"/>
          <w:szCs w:val="24"/>
          <w:lang w:val="mn-MN"/>
        </w:rPr>
        <w:t xml:space="preserve"> үйл ажиллагаа </w:t>
      </w:r>
      <w:r>
        <w:rPr>
          <w:rFonts w:ascii="Arial" w:hAnsi="Arial" w:cs="Arial"/>
          <w:sz w:val="24"/>
          <w:szCs w:val="24"/>
          <w:lang w:val="mn-MN"/>
        </w:rPr>
        <w:t>эрхлэх тусгай</w:t>
      </w:r>
      <w:r w:rsidR="00BE5A48" w:rsidRPr="00DE1EA0">
        <w:rPr>
          <w:rFonts w:ascii="Arial" w:hAnsi="Arial" w:cs="Arial"/>
          <w:sz w:val="24"/>
          <w:szCs w:val="24"/>
          <w:lang w:val="mn-MN"/>
        </w:rPr>
        <w:t xml:space="preserve"> зөвшөөрөл</w:t>
      </w:r>
      <w:r>
        <w:rPr>
          <w:rFonts w:ascii="Arial" w:hAnsi="Arial" w:cs="Arial"/>
          <w:sz w:val="24"/>
          <w:szCs w:val="24"/>
          <w:lang w:val="mn-MN"/>
        </w:rPr>
        <w:t xml:space="preserve"> хүссэн хүсэлт </w:t>
      </w:r>
      <w:r w:rsidR="00530060">
        <w:rPr>
          <w:rFonts w:ascii="Arial" w:hAnsi="Arial" w:cs="Arial"/>
          <w:sz w:val="24"/>
          <w:szCs w:val="24"/>
          <w:lang w:val="mn-MN"/>
        </w:rPr>
        <w:t>тусгай зөвшөөрөл олгох эрх бүхий байгууллагад иргэн, аж ахуйн нэгжээс</w:t>
      </w:r>
      <w:r>
        <w:rPr>
          <w:rFonts w:ascii="Arial" w:hAnsi="Arial" w:cs="Arial"/>
          <w:sz w:val="24"/>
          <w:szCs w:val="24"/>
          <w:lang w:val="mn-MN"/>
        </w:rPr>
        <w:t xml:space="preserve"> ирдэг боловч</w:t>
      </w:r>
      <w:r w:rsidR="00530060">
        <w:rPr>
          <w:rFonts w:ascii="Arial" w:hAnsi="Arial" w:cs="Arial"/>
          <w:sz w:val="24"/>
          <w:szCs w:val="24"/>
          <w:lang w:val="mn-MN"/>
        </w:rPr>
        <w:t xml:space="preserve"> казино, мөрийтэй тоглоом, төлбөрт таавар, бооцоот тоглоом, эд мөнгөний хонжворт сугалаа зэргийн хоорондын ялгаа, эдгээрт</w:t>
      </w:r>
      <w:r>
        <w:rPr>
          <w:rFonts w:ascii="Arial" w:hAnsi="Arial" w:cs="Arial"/>
          <w:sz w:val="24"/>
          <w:szCs w:val="24"/>
          <w:lang w:val="mn-MN"/>
        </w:rPr>
        <w:t xml:space="preserve"> ямар тоглоом </w:t>
      </w:r>
      <w:r w:rsidR="00530060">
        <w:rPr>
          <w:rFonts w:ascii="Arial" w:hAnsi="Arial" w:cs="Arial"/>
          <w:sz w:val="24"/>
          <w:szCs w:val="24"/>
          <w:lang w:val="mn-MN"/>
        </w:rPr>
        <w:t>хамаарах, үйл ажиллагаандаа ямар дүрэм</w:t>
      </w:r>
      <w:r w:rsidR="0036164F">
        <w:rPr>
          <w:rFonts w:ascii="Arial" w:hAnsi="Arial" w:cs="Arial"/>
          <w:sz w:val="24"/>
          <w:szCs w:val="24"/>
          <w:lang w:val="mn-MN"/>
        </w:rPr>
        <w:t xml:space="preserve">, </w:t>
      </w:r>
      <w:r w:rsidR="00530060">
        <w:rPr>
          <w:rFonts w:ascii="Arial" w:hAnsi="Arial" w:cs="Arial"/>
          <w:sz w:val="24"/>
          <w:szCs w:val="24"/>
          <w:lang w:val="mn-MN"/>
        </w:rPr>
        <w:t xml:space="preserve">журмыг мөрдөх, </w:t>
      </w:r>
      <w:r w:rsidR="00530060">
        <w:rPr>
          <w:rFonts w:ascii="Arial" w:hAnsi="Arial" w:cs="Arial"/>
          <w:sz w:val="24"/>
          <w:szCs w:val="24"/>
          <w:lang w:val="mn-MN"/>
        </w:rPr>
        <w:lastRenderedPageBreak/>
        <w:t xml:space="preserve">юуг хориглох зэргийг </w:t>
      </w:r>
      <w:r>
        <w:rPr>
          <w:rFonts w:ascii="Arial" w:hAnsi="Arial" w:cs="Arial"/>
          <w:sz w:val="24"/>
          <w:szCs w:val="24"/>
          <w:lang w:val="mn-MN"/>
        </w:rPr>
        <w:t>тодорхойлсон хууль байхгүй</w:t>
      </w:r>
      <w:r w:rsidR="00530060">
        <w:rPr>
          <w:rFonts w:ascii="Arial" w:hAnsi="Arial" w:cs="Arial"/>
          <w:sz w:val="24"/>
          <w:szCs w:val="24"/>
          <w:lang w:val="mn-MN"/>
        </w:rPr>
        <w:t>н</w:t>
      </w:r>
      <w:r w:rsidR="00973D13">
        <w:rPr>
          <w:rFonts w:ascii="Arial" w:hAnsi="Arial" w:cs="Arial"/>
          <w:sz w:val="24"/>
          <w:szCs w:val="24"/>
          <w:lang w:val="mn-MN"/>
        </w:rPr>
        <w:t xml:space="preserve"> </w:t>
      </w:r>
      <w:r w:rsidR="00530060">
        <w:rPr>
          <w:rFonts w:ascii="Arial" w:hAnsi="Arial" w:cs="Arial"/>
          <w:sz w:val="24"/>
          <w:szCs w:val="24"/>
          <w:lang w:val="mn-MN"/>
        </w:rPr>
        <w:t>улмаас</w:t>
      </w:r>
      <w:r>
        <w:rPr>
          <w:rFonts w:ascii="Arial" w:hAnsi="Arial" w:cs="Arial"/>
          <w:sz w:val="24"/>
          <w:szCs w:val="24"/>
          <w:lang w:val="mn-MN"/>
        </w:rPr>
        <w:t xml:space="preserve"> 2006 оноос хойш ийм төрлийн тусгай зөвшөөр</w:t>
      </w:r>
      <w:r w:rsidR="00530060">
        <w:rPr>
          <w:rFonts w:ascii="Arial" w:hAnsi="Arial" w:cs="Arial"/>
          <w:sz w:val="24"/>
          <w:szCs w:val="24"/>
          <w:lang w:val="mn-MN"/>
        </w:rPr>
        <w:t>лийг</w:t>
      </w:r>
      <w:r w:rsidR="00973D13">
        <w:rPr>
          <w:rFonts w:ascii="Arial" w:hAnsi="Arial" w:cs="Arial"/>
          <w:sz w:val="24"/>
          <w:szCs w:val="24"/>
          <w:lang w:val="mn-MN"/>
        </w:rPr>
        <w:t xml:space="preserve"> </w:t>
      </w:r>
      <w:r>
        <w:rPr>
          <w:rFonts w:ascii="Arial" w:hAnsi="Arial" w:cs="Arial"/>
          <w:sz w:val="24"/>
          <w:szCs w:val="24"/>
          <w:lang w:val="mn-MN"/>
        </w:rPr>
        <w:t>олгоогүй</w:t>
      </w:r>
      <w:r w:rsidR="00530060">
        <w:rPr>
          <w:rFonts w:ascii="Arial" w:hAnsi="Arial" w:cs="Arial"/>
          <w:sz w:val="24"/>
          <w:szCs w:val="24"/>
          <w:lang w:val="mn-MN"/>
        </w:rPr>
        <w:t xml:space="preserve"> байна</w:t>
      </w:r>
      <w:r>
        <w:rPr>
          <w:rFonts w:ascii="Arial" w:hAnsi="Arial" w:cs="Arial"/>
          <w:sz w:val="24"/>
          <w:szCs w:val="24"/>
          <w:lang w:val="mn-MN"/>
        </w:rPr>
        <w:t xml:space="preserve">. </w:t>
      </w:r>
    </w:p>
    <w:p w14:paraId="3C54810B" w14:textId="77777777" w:rsidR="00973D13" w:rsidRDefault="00973D13" w:rsidP="00DE1EA0">
      <w:pPr>
        <w:spacing w:after="0" w:line="240" w:lineRule="auto"/>
        <w:ind w:firstLine="567"/>
        <w:jc w:val="both"/>
        <w:rPr>
          <w:rFonts w:ascii="Arial" w:hAnsi="Arial" w:cs="Arial"/>
          <w:sz w:val="24"/>
          <w:szCs w:val="24"/>
          <w:lang w:val="mn-MN"/>
        </w:rPr>
      </w:pPr>
    </w:p>
    <w:p w14:paraId="15C1DC59" w14:textId="2C1630D4" w:rsidR="00973D13" w:rsidRPr="00DE1EA0" w:rsidRDefault="00973D13" w:rsidP="007B26E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Харин цахим </w:t>
      </w:r>
      <w:r w:rsidR="007B26E8">
        <w:rPr>
          <w:rFonts w:ascii="Arial" w:hAnsi="Arial" w:cs="Arial"/>
          <w:sz w:val="24"/>
          <w:szCs w:val="24"/>
          <w:lang w:val="mn-MN"/>
        </w:rPr>
        <w:t xml:space="preserve">орчинд казиногийн тоглоом, спортын болон бусад төрлийн бооцоот тоглоом эрхэлдэг гадаадын хуулийн этгээдийн үйл ажиллагаа Монгол Улсын хүн амын дунд </w:t>
      </w:r>
      <w:r w:rsidR="002634EB">
        <w:rPr>
          <w:rFonts w:ascii="Arial" w:hAnsi="Arial" w:cs="Arial"/>
          <w:sz w:val="24"/>
          <w:szCs w:val="24"/>
          <w:lang w:val="mn-MN"/>
        </w:rPr>
        <w:t>түгээмэл болсон</w:t>
      </w:r>
      <w:r w:rsidR="007B26E8">
        <w:rPr>
          <w:rFonts w:ascii="Arial" w:hAnsi="Arial" w:cs="Arial"/>
          <w:sz w:val="24"/>
          <w:szCs w:val="24"/>
          <w:lang w:val="mn-MN"/>
        </w:rPr>
        <w:t xml:space="preserve"> байгаа нь зайлшгүй шийдвэрлэ</w:t>
      </w:r>
      <w:r w:rsidR="00D23F3C">
        <w:rPr>
          <w:rFonts w:ascii="Arial" w:hAnsi="Arial" w:cs="Arial"/>
          <w:sz w:val="24"/>
          <w:szCs w:val="24"/>
          <w:lang w:val="mn-MN"/>
        </w:rPr>
        <w:t>вэл зохих</w:t>
      </w:r>
      <w:r w:rsidR="007B26E8">
        <w:rPr>
          <w:rFonts w:ascii="Arial" w:hAnsi="Arial" w:cs="Arial"/>
          <w:sz w:val="24"/>
          <w:szCs w:val="24"/>
          <w:lang w:val="mn-MN"/>
        </w:rPr>
        <w:t xml:space="preserve"> тулгамдсан асуудал болж байна.</w:t>
      </w:r>
      <w:r w:rsidR="00DE1EA0">
        <w:rPr>
          <w:rFonts w:ascii="Arial" w:hAnsi="Arial" w:cs="Arial"/>
          <w:sz w:val="24"/>
          <w:szCs w:val="24"/>
          <w:lang w:val="mn-MN"/>
        </w:rPr>
        <w:t xml:space="preserve"> </w:t>
      </w:r>
    </w:p>
    <w:p w14:paraId="2DCBE781" w14:textId="77777777" w:rsidR="00973D13" w:rsidRDefault="00973D13" w:rsidP="00DE1EA0">
      <w:pPr>
        <w:pStyle w:val="NormalWeb"/>
        <w:spacing w:before="0" w:beforeAutospacing="0" w:after="0" w:afterAutospacing="0"/>
        <w:ind w:firstLine="567"/>
        <w:jc w:val="both"/>
        <w:rPr>
          <w:rFonts w:ascii="Arial" w:hAnsi="Arial" w:cs="Arial"/>
          <w:lang w:val="mn-MN"/>
        </w:rPr>
      </w:pPr>
    </w:p>
    <w:p w14:paraId="6090E14B" w14:textId="1455ED21" w:rsidR="00BE5A48" w:rsidRPr="00DE1EA0" w:rsidRDefault="00BE5A48" w:rsidP="00DE1EA0">
      <w:pPr>
        <w:pStyle w:val="NormalWeb"/>
        <w:spacing w:before="0" w:beforeAutospacing="0" w:after="0" w:afterAutospacing="0"/>
        <w:ind w:firstLine="567"/>
        <w:jc w:val="both"/>
        <w:rPr>
          <w:rStyle w:val="mceitemhidden"/>
          <w:rFonts w:ascii="Arial" w:hAnsi="Arial" w:cs="Arial"/>
          <w:lang w:val="mn-MN"/>
        </w:rPr>
      </w:pPr>
      <w:r w:rsidRPr="00DE1EA0">
        <w:rPr>
          <w:rFonts w:ascii="Arial" w:hAnsi="Arial" w:cs="Arial"/>
          <w:lang w:val="mn-MN"/>
        </w:rPr>
        <w:t xml:space="preserve">2021 оны байдлаар Монгол </w:t>
      </w:r>
      <w:r w:rsidR="00E5285B">
        <w:rPr>
          <w:rFonts w:ascii="Arial" w:hAnsi="Arial" w:cs="Arial"/>
          <w:lang w:val="mn-MN"/>
        </w:rPr>
        <w:t>У</w:t>
      </w:r>
      <w:r w:rsidRPr="00DE1EA0">
        <w:rPr>
          <w:rFonts w:ascii="Arial" w:hAnsi="Arial" w:cs="Arial"/>
          <w:lang w:val="mn-MN"/>
        </w:rPr>
        <w:t>лсын хэмжээнд бооцоот</w:t>
      </w:r>
      <w:r w:rsidR="00E5285B">
        <w:rPr>
          <w:rFonts w:ascii="Arial" w:hAnsi="Arial" w:cs="Arial"/>
          <w:lang w:val="mn-MN"/>
        </w:rPr>
        <w:t xml:space="preserve"> </w:t>
      </w:r>
      <w:r w:rsidRPr="00DE1EA0">
        <w:rPr>
          <w:rFonts w:ascii="Arial" w:hAnsi="Arial" w:cs="Arial"/>
          <w:lang w:val="mn-MN"/>
        </w:rPr>
        <w:t>тоглоомын </w:t>
      </w:r>
      <w:r w:rsidR="00E5285B">
        <w:rPr>
          <w:rFonts w:ascii="Arial" w:hAnsi="Arial" w:cs="Arial"/>
          <w:lang w:val="mn-MN"/>
        </w:rPr>
        <w:t xml:space="preserve">вэбсайтад хандаж, бооцоо тавьдаг </w:t>
      </w:r>
      <w:r w:rsidRPr="00DE1EA0">
        <w:rPr>
          <w:rFonts w:ascii="Arial" w:hAnsi="Arial" w:cs="Arial"/>
          <w:lang w:val="mn-MN"/>
        </w:rPr>
        <w:t>хэрэглэгчдийн тоо 100 мянга давсан бөгөөд үүн</w:t>
      </w:r>
      <w:r w:rsidR="00E5285B">
        <w:rPr>
          <w:rFonts w:ascii="Arial" w:hAnsi="Arial" w:cs="Arial"/>
          <w:lang w:val="mn-MN"/>
        </w:rPr>
        <w:t>ээс</w:t>
      </w:r>
      <w:r w:rsidRPr="00DE1EA0">
        <w:rPr>
          <w:rFonts w:ascii="Arial" w:hAnsi="Arial" w:cs="Arial"/>
          <w:lang w:val="mn-MN"/>
        </w:rPr>
        <w:t xml:space="preserve"> идэвхтэй хэрэглэгчдийн тоо 15,000-20,000 байна гэсэн албан бус судалгаа бай</w:t>
      </w:r>
      <w:r w:rsidR="00E5285B">
        <w:rPr>
          <w:rFonts w:ascii="Arial" w:hAnsi="Arial" w:cs="Arial"/>
          <w:lang w:val="mn-MN"/>
        </w:rPr>
        <w:t>на</w:t>
      </w:r>
      <w:r w:rsidRPr="00DE1EA0">
        <w:rPr>
          <w:rFonts w:ascii="Arial" w:hAnsi="Arial" w:cs="Arial"/>
          <w:lang w:val="mn-MN"/>
        </w:rPr>
        <w:t>. М</w:t>
      </w:r>
      <w:r w:rsidR="00E5285B">
        <w:rPr>
          <w:rFonts w:ascii="Arial" w:hAnsi="Arial" w:cs="Arial"/>
          <w:lang w:val="mn-MN"/>
        </w:rPr>
        <w:t>өн тус албан бус судалгаанд М</w:t>
      </w:r>
      <w:r w:rsidRPr="00DE1EA0">
        <w:rPr>
          <w:rFonts w:ascii="Arial" w:hAnsi="Arial" w:cs="Arial"/>
          <w:lang w:val="mn-MN"/>
        </w:rPr>
        <w:t>онгол</w:t>
      </w:r>
      <w:r w:rsidR="00E5285B">
        <w:rPr>
          <w:rFonts w:ascii="Arial" w:hAnsi="Arial" w:cs="Arial"/>
          <w:lang w:val="mn-MN"/>
        </w:rPr>
        <w:t xml:space="preserve"> Улсын</w:t>
      </w:r>
      <w:r w:rsidRPr="00DE1EA0">
        <w:rPr>
          <w:rFonts w:ascii="Arial" w:hAnsi="Arial" w:cs="Arial"/>
          <w:lang w:val="mn-MN"/>
        </w:rPr>
        <w:t xml:space="preserve"> </w:t>
      </w:r>
      <w:r w:rsidR="00E5285B">
        <w:rPr>
          <w:rFonts w:ascii="Arial" w:hAnsi="Arial" w:cs="Arial"/>
          <w:lang w:val="mn-MN"/>
        </w:rPr>
        <w:t>нутаг дэвсгэр дээр</w:t>
      </w:r>
      <w:r w:rsidRPr="00DE1EA0">
        <w:rPr>
          <w:rFonts w:ascii="Arial" w:hAnsi="Arial" w:cs="Arial"/>
          <w:lang w:val="mn-MN"/>
        </w:rPr>
        <w:t xml:space="preserve"> идэвхтэй үйл ажиллагаа явуулж байгаа 20 гаруй агент</w:t>
      </w:r>
      <w:r w:rsidR="00E5285B">
        <w:rPr>
          <w:rFonts w:ascii="Arial" w:hAnsi="Arial" w:cs="Arial"/>
          <w:lang w:val="mn-MN"/>
        </w:rPr>
        <w:t xml:space="preserve"> буюу зуучлагч</w:t>
      </w:r>
      <w:r w:rsidRPr="00DE1EA0">
        <w:rPr>
          <w:rFonts w:ascii="Arial" w:hAnsi="Arial" w:cs="Arial"/>
          <w:lang w:val="mn-MN"/>
        </w:rPr>
        <w:t xml:space="preserve"> бай</w:t>
      </w:r>
      <w:r w:rsidR="00E5285B">
        <w:rPr>
          <w:rFonts w:ascii="Arial" w:hAnsi="Arial" w:cs="Arial"/>
          <w:lang w:val="mn-MN"/>
        </w:rPr>
        <w:t>на гэсэн</w:t>
      </w:r>
      <w:r w:rsidRPr="00DE1EA0">
        <w:rPr>
          <w:rFonts w:ascii="Arial" w:hAnsi="Arial" w:cs="Arial"/>
          <w:lang w:val="mn-MN"/>
        </w:rPr>
        <w:t xml:space="preserve"> бөгөөд эдгээр агентаар дамжин Монгол</w:t>
      </w:r>
      <w:r w:rsidR="00E5285B">
        <w:rPr>
          <w:rFonts w:ascii="Arial" w:hAnsi="Arial" w:cs="Arial"/>
          <w:lang w:val="mn-MN"/>
        </w:rPr>
        <w:t xml:space="preserve"> Улсаас</w:t>
      </w:r>
      <w:r w:rsidRPr="00DE1EA0">
        <w:rPr>
          <w:rFonts w:ascii="Arial" w:hAnsi="Arial" w:cs="Arial"/>
          <w:lang w:val="mn-MN"/>
        </w:rPr>
        <w:t> гарч байгаа мөнгө</w:t>
      </w:r>
      <w:r w:rsidR="00E5285B">
        <w:rPr>
          <w:rFonts w:ascii="Arial" w:hAnsi="Arial" w:cs="Arial"/>
          <w:lang w:val="mn-MN"/>
        </w:rPr>
        <w:t xml:space="preserve"> нь нэг</w:t>
      </w:r>
      <w:r w:rsidRPr="00DE1EA0">
        <w:rPr>
          <w:rFonts w:ascii="Arial" w:hAnsi="Arial" w:cs="Arial"/>
          <w:lang w:val="mn-MN"/>
        </w:rPr>
        <w:t xml:space="preserve"> сард 10 тэрбум</w:t>
      </w:r>
      <w:r w:rsidR="00F03AB8">
        <w:rPr>
          <w:rFonts w:ascii="Arial" w:hAnsi="Arial" w:cs="Arial"/>
          <w:lang w:val="mn-MN"/>
        </w:rPr>
        <w:t>, түүнээс дээш</w:t>
      </w:r>
      <w:r w:rsidRPr="00DE1EA0">
        <w:rPr>
          <w:rFonts w:ascii="Arial" w:hAnsi="Arial" w:cs="Arial"/>
          <w:lang w:val="mn-MN"/>
        </w:rPr>
        <w:t xml:space="preserve"> </w:t>
      </w:r>
      <w:r w:rsidR="00F03AB8">
        <w:rPr>
          <w:rFonts w:ascii="Arial" w:hAnsi="Arial" w:cs="Arial"/>
          <w:lang w:val="mn-MN"/>
        </w:rPr>
        <w:t xml:space="preserve">хэмжээний </w:t>
      </w:r>
      <w:r w:rsidRPr="00DE1EA0">
        <w:rPr>
          <w:rFonts w:ascii="Arial" w:hAnsi="Arial" w:cs="Arial"/>
          <w:lang w:val="mn-MN"/>
        </w:rPr>
        <w:t>төгрөгт хүрээд </w:t>
      </w:r>
      <w:r w:rsidRPr="00DE1EA0">
        <w:rPr>
          <w:rStyle w:val="mceitemhidden"/>
          <w:rFonts w:ascii="Arial" w:hAnsi="Arial" w:cs="Arial"/>
          <w:lang w:val="mn-MN"/>
        </w:rPr>
        <w:t>байна гэсэн байна. </w:t>
      </w:r>
    </w:p>
    <w:p w14:paraId="48A198CD" w14:textId="77777777" w:rsidR="007B26E8" w:rsidRDefault="007B26E8" w:rsidP="00DE1EA0">
      <w:pPr>
        <w:pStyle w:val="NormalWeb"/>
        <w:spacing w:before="0" w:beforeAutospacing="0" w:after="0" w:afterAutospacing="0"/>
        <w:ind w:firstLine="567"/>
        <w:jc w:val="both"/>
        <w:rPr>
          <w:rStyle w:val="mceitemhidden"/>
          <w:rFonts w:ascii="Arial" w:hAnsi="Arial" w:cs="Arial"/>
          <w:lang w:val="mn-MN"/>
        </w:rPr>
      </w:pPr>
    </w:p>
    <w:p w14:paraId="311FF3EE" w14:textId="3F76C881" w:rsidR="00BE5A48" w:rsidRDefault="00BE5A48" w:rsidP="00530060">
      <w:pPr>
        <w:pStyle w:val="NormalWeb"/>
        <w:spacing w:before="0" w:beforeAutospacing="0" w:after="0" w:afterAutospacing="0"/>
        <w:ind w:firstLine="567"/>
        <w:jc w:val="both"/>
        <w:rPr>
          <w:rFonts w:ascii="Arial" w:hAnsi="Arial" w:cs="Arial"/>
          <w:lang w:val="mn-MN"/>
        </w:rPr>
      </w:pPr>
      <w:r w:rsidRPr="00DE1EA0">
        <w:rPr>
          <w:rStyle w:val="mceitemhidden"/>
          <w:rFonts w:ascii="Arial" w:hAnsi="Arial" w:cs="Arial"/>
          <w:lang w:val="mn-MN"/>
        </w:rPr>
        <w:t>Үндэсний статистикийн хорооны судалгаан</w:t>
      </w:r>
      <w:r w:rsidR="00D23F3C">
        <w:rPr>
          <w:rStyle w:val="mceitemhidden"/>
          <w:rFonts w:ascii="Arial" w:hAnsi="Arial" w:cs="Arial"/>
          <w:lang w:val="mn-MN"/>
        </w:rPr>
        <w:t>д</w:t>
      </w:r>
      <w:r w:rsidRPr="00DE1EA0">
        <w:rPr>
          <w:rStyle w:val="mceitemhidden"/>
          <w:rFonts w:ascii="Arial" w:hAnsi="Arial" w:cs="Arial"/>
          <w:lang w:val="mn-MN"/>
        </w:rPr>
        <w:t xml:space="preserve"> 2020 оны байдлаар эдийн засгийн гэмт хэрэг 123 бүртгэгдэж</w:t>
      </w:r>
      <w:r w:rsidR="00CA543A">
        <w:rPr>
          <w:rStyle w:val="mceitemhidden"/>
          <w:rFonts w:ascii="Arial" w:hAnsi="Arial" w:cs="Arial"/>
          <w:lang w:val="mn-MN"/>
        </w:rPr>
        <w:t>,</w:t>
      </w:r>
      <w:r w:rsidRPr="00DE1EA0">
        <w:rPr>
          <w:rStyle w:val="mceitemhidden"/>
          <w:rFonts w:ascii="Arial" w:hAnsi="Arial" w:cs="Arial"/>
          <w:lang w:val="mn-MN"/>
        </w:rPr>
        <w:t xml:space="preserve"> </w:t>
      </w:r>
      <w:r w:rsidR="00B20167">
        <w:rPr>
          <w:rStyle w:val="mceitemhidden"/>
          <w:rFonts w:ascii="Arial" w:hAnsi="Arial" w:cs="Arial"/>
          <w:lang w:val="mn-MN"/>
        </w:rPr>
        <w:t xml:space="preserve">нийт </w:t>
      </w:r>
      <w:r w:rsidRPr="00DE1EA0">
        <w:rPr>
          <w:rStyle w:val="mceitemhidden"/>
          <w:rFonts w:ascii="Arial" w:hAnsi="Arial" w:cs="Arial"/>
          <w:lang w:val="mn-MN"/>
        </w:rPr>
        <w:t>102,8</w:t>
      </w:r>
      <w:r w:rsidR="00530060">
        <w:rPr>
          <w:rStyle w:val="mceitemhidden"/>
          <w:rFonts w:ascii="Arial" w:hAnsi="Arial" w:cs="Arial"/>
          <w:lang w:val="mn-MN"/>
        </w:rPr>
        <w:t xml:space="preserve"> </w:t>
      </w:r>
      <w:r w:rsidRPr="00DE1EA0">
        <w:rPr>
          <w:rStyle w:val="mceitemhidden"/>
          <w:rFonts w:ascii="Arial" w:hAnsi="Arial" w:cs="Arial"/>
          <w:lang w:val="mn-MN"/>
        </w:rPr>
        <w:t>тэрбум </w:t>
      </w:r>
      <w:r w:rsidRPr="00DE1EA0">
        <w:rPr>
          <w:rStyle w:val="mceitemhiddenspellword"/>
          <w:rFonts w:ascii="Arial" w:hAnsi="Arial" w:cs="Arial"/>
          <w:lang w:val="mn-MN"/>
        </w:rPr>
        <w:t>төгрөгийн</w:t>
      </w:r>
      <w:r w:rsidRPr="00DE1EA0">
        <w:rPr>
          <w:rStyle w:val="mceitemhidden"/>
          <w:rFonts w:ascii="Arial" w:hAnsi="Arial" w:cs="Arial"/>
          <w:lang w:val="mn-MN"/>
        </w:rPr>
        <w:t xml:space="preserve"> хохирол учруулсан </w:t>
      </w:r>
      <w:r w:rsidR="00E5285B">
        <w:rPr>
          <w:rStyle w:val="mceitemhidden"/>
          <w:rFonts w:ascii="Arial" w:hAnsi="Arial" w:cs="Arial"/>
          <w:lang w:val="mn-MN"/>
        </w:rPr>
        <w:t>гэ</w:t>
      </w:r>
      <w:r w:rsidR="00D23F3C">
        <w:rPr>
          <w:rStyle w:val="mceitemhidden"/>
          <w:rFonts w:ascii="Arial" w:hAnsi="Arial" w:cs="Arial"/>
          <w:lang w:val="mn-MN"/>
        </w:rPr>
        <w:t>ж дурдсан</w:t>
      </w:r>
      <w:r w:rsidR="00E5285B">
        <w:rPr>
          <w:rStyle w:val="mceitemhidden"/>
          <w:rFonts w:ascii="Arial" w:hAnsi="Arial" w:cs="Arial"/>
          <w:lang w:val="mn-MN"/>
        </w:rPr>
        <w:t xml:space="preserve"> байна</w:t>
      </w:r>
      <w:r w:rsidRPr="00DE1EA0">
        <w:rPr>
          <w:rStyle w:val="mceitemhidden"/>
          <w:rFonts w:ascii="Arial" w:hAnsi="Arial" w:cs="Arial"/>
          <w:lang w:val="mn-MN"/>
        </w:rPr>
        <w:t>.</w:t>
      </w:r>
      <w:r w:rsidRPr="00DE1EA0">
        <w:rPr>
          <w:rStyle w:val="FootnoteReference"/>
          <w:rFonts w:ascii="Arial" w:hAnsi="Arial" w:cs="Arial"/>
          <w:lang w:val="mn-MN"/>
        </w:rPr>
        <w:footnoteReference w:id="1"/>
      </w:r>
      <w:r w:rsidRPr="00DE1EA0">
        <w:rPr>
          <w:rStyle w:val="mceitemhidden"/>
          <w:rFonts w:ascii="Arial" w:hAnsi="Arial" w:cs="Arial"/>
          <w:lang w:val="mn-MN"/>
        </w:rPr>
        <w:t xml:space="preserve"> </w:t>
      </w:r>
      <w:r w:rsidR="00CA543A">
        <w:rPr>
          <w:rStyle w:val="mceitemhidden"/>
          <w:rFonts w:ascii="Arial" w:hAnsi="Arial" w:cs="Arial"/>
          <w:lang w:val="mn-MN"/>
        </w:rPr>
        <w:t>Эдийн засгийн</w:t>
      </w:r>
      <w:r w:rsidR="00E5285B" w:rsidRPr="00DE1EA0">
        <w:rPr>
          <w:rStyle w:val="mceitemhidden"/>
          <w:rFonts w:ascii="Arial" w:hAnsi="Arial" w:cs="Arial"/>
          <w:lang w:val="mn-MN"/>
        </w:rPr>
        <w:t xml:space="preserve"> гэмт хэрэг</w:t>
      </w:r>
      <w:r w:rsidR="00CA543A">
        <w:rPr>
          <w:rStyle w:val="mceitemhidden"/>
          <w:rFonts w:ascii="Arial" w:hAnsi="Arial" w:cs="Arial"/>
          <w:lang w:val="mn-MN"/>
        </w:rPr>
        <w:t xml:space="preserve"> гэдэг</w:t>
      </w:r>
      <w:r w:rsidR="00E5285B" w:rsidRPr="00DE1EA0">
        <w:rPr>
          <w:rStyle w:val="mceitemhidden"/>
          <w:rFonts w:ascii="Arial" w:hAnsi="Arial" w:cs="Arial"/>
          <w:lang w:val="mn-MN"/>
        </w:rPr>
        <w:t>т Монгол Улсын нутаг</w:t>
      </w:r>
      <w:r w:rsidR="00E5285B">
        <w:rPr>
          <w:rStyle w:val="mceitemhidden"/>
          <w:rFonts w:ascii="Arial" w:hAnsi="Arial" w:cs="Arial"/>
          <w:lang w:val="mn-MN"/>
        </w:rPr>
        <w:t xml:space="preserve"> дэвсгэр</w:t>
      </w:r>
      <w:r w:rsidR="00CA543A">
        <w:rPr>
          <w:rStyle w:val="mceitemhidden"/>
          <w:rFonts w:ascii="Arial" w:hAnsi="Arial" w:cs="Arial"/>
          <w:lang w:val="mn-MN"/>
        </w:rPr>
        <w:t xml:space="preserve"> дээр</w:t>
      </w:r>
      <w:r w:rsidR="00E5285B" w:rsidRPr="00DE1EA0">
        <w:rPr>
          <w:rStyle w:val="mceitemhidden"/>
          <w:rFonts w:ascii="Arial" w:hAnsi="Arial" w:cs="Arial"/>
          <w:lang w:val="mn-MN"/>
        </w:rPr>
        <w:t xml:space="preserve"> </w:t>
      </w:r>
      <w:r w:rsidR="00CA543A">
        <w:rPr>
          <w:rStyle w:val="mceitemhidden"/>
          <w:rFonts w:ascii="Arial" w:hAnsi="Arial" w:cs="Arial"/>
          <w:lang w:val="mn-MN"/>
        </w:rPr>
        <w:t>цахим</w:t>
      </w:r>
      <w:r w:rsidR="00E5285B" w:rsidRPr="00DE1EA0">
        <w:rPr>
          <w:rStyle w:val="mceitemhidden"/>
          <w:rFonts w:ascii="Arial" w:hAnsi="Arial" w:cs="Arial"/>
          <w:lang w:val="mn-MN"/>
        </w:rPr>
        <w:t xml:space="preserve"> болон </w:t>
      </w:r>
      <w:r w:rsidR="00CA543A">
        <w:rPr>
          <w:rStyle w:val="mceitemhidden"/>
          <w:rFonts w:ascii="Arial" w:hAnsi="Arial" w:cs="Arial"/>
          <w:lang w:val="mn-MN"/>
        </w:rPr>
        <w:t>цахим</w:t>
      </w:r>
      <w:r w:rsidR="00E5285B" w:rsidRPr="00DE1EA0">
        <w:rPr>
          <w:rStyle w:val="mceitemhidden"/>
          <w:rFonts w:ascii="Arial" w:hAnsi="Arial" w:cs="Arial"/>
          <w:lang w:val="mn-MN"/>
        </w:rPr>
        <w:t xml:space="preserve"> бус хэлбэрээр </w:t>
      </w:r>
      <w:r w:rsidR="00CA543A" w:rsidRPr="00DE1EA0">
        <w:rPr>
          <w:rStyle w:val="mceitemhidden"/>
          <w:rFonts w:ascii="Arial" w:hAnsi="Arial" w:cs="Arial"/>
          <w:lang w:val="mn-MN"/>
        </w:rPr>
        <w:t xml:space="preserve">хууль бусаар </w:t>
      </w:r>
      <w:r w:rsidR="00E5285B" w:rsidRPr="00DE1EA0">
        <w:rPr>
          <w:rStyle w:val="mceitemhidden"/>
          <w:rFonts w:ascii="Arial" w:hAnsi="Arial" w:cs="Arial"/>
          <w:lang w:val="mn-MN"/>
        </w:rPr>
        <w:t>бооцоот тоглоомын үйл ажиллагаа явуулж мөнгө угаах, бооцоот тоглоомоор дамжуулан бусдыг залилах, татвар </w:t>
      </w:r>
      <w:r w:rsidR="00E5285B" w:rsidRPr="00DE1EA0">
        <w:rPr>
          <w:rStyle w:val="mceitemhiddenspellword"/>
          <w:rFonts w:ascii="Arial" w:hAnsi="Arial" w:cs="Arial"/>
          <w:lang w:val="mn-MN"/>
        </w:rPr>
        <w:t>төлөхөөс</w:t>
      </w:r>
      <w:r w:rsidR="00E5285B" w:rsidRPr="00DE1EA0">
        <w:rPr>
          <w:rStyle w:val="mceitemhidden"/>
          <w:rFonts w:ascii="Arial" w:hAnsi="Arial" w:cs="Arial"/>
          <w:lang w:val="mn-MN"/>
        </w:rPr>
        <w:t> зайлсхийх зэрэг гэмт хэргүүд багтаж байна. </w:t>
      </w:r>
      <w:r w:rsidRPr="00DE1EA0">
        <w:rPr>
          <w:rStyle w:val="mceitemhidden"/>
          <w:rFonts w:ascii="Arial" w:hAnsi="Arial" w:cs="Arial"/>
          <w:lang w:val="mn-MN"/>
        </w:rPr>
        <w:t xml:space="preserve"> </w:t>
      </w:r>
      <w:r w:rsidR="00CA543A">
        <w:rPr>
          <w:rStyle w:val="mceitemhidden"/>
          <w:rFonts w:ascii="Arial" w:hAnsi="Arial" w:cs="Arial"/>
          <w:lang w:val="mn-MN"/>
        </w:rPr>
        <w:t>Харин</w:t>
      </w:r>
      <w:r w:rsidRPr="00DE1EA0">
        <w:rPr>
          <w:rStyle w:val="mceitemhidden"/>
          <w:rFonts w:ascii="Arial" w:hAnsi="Arial" w:cs="Arial"/>
          <w:lang w:val="mn-MN"/>
        </w:rPr>
        <w:t xml:space="preserve"> эдийн засгийн </w:t>
      </w:r>
      <w:r w:rsidR="00CA543A">
        <w:rPr>
          <w:rStyle w:val="mceitemhidden"/>
          <w:rFonts w:ascii="Arial" w:hAnsi="Arial" w:cs="Arial"/>
          <w:lang w:val="mn-MN"/>
        </w:rPr>
        <w:t xml:space="preserve">гэмт хэргийн хохирогчийн </w:t>
      </w:r>
      <w:r w:rsidR="00CA543A" w:rsidRPr="00DE1EA0">
        <w:rPr>
          <w:rStyle w:val="mceitemhidden"/>
          <w:rFonts w:ascii="Arial" w:hAnsi="Arial" w:cs="Arial"/>
          <w:lang w:val="mn-MN"/>
        </w:rPr>
        <w:t xml:space="preserve">13.6 хувийг </w:t>
      </w:r>
      <w:r w:rsidRPr="00DE1EA0">
        <w:rPr>
          <w:rStyle w:val="mceitemhidden"/>
          <w:rFonts w:ascii="Arial" w:hAnsi="Arial" w:cs="Arial"/>
          <w:lang w:val="mn-MN"/>
        </w:rPr>
        <w:t xml:space="preserve">18-29 насны иргэд, </w:t>
      </w:r>
      <w:r w:rsidR="00CA543A" w:rsidRPr="00DE1EA0">
        <w:rPr>
          <w:rStyle w:val="mceitemhidden"/>
          <w:rFonts w:ascii="Arial" w:hAnsi="Arial" w:cs="Arial"/>
          <w:lang w:val="mn-MN"/>
        </w:rPr>
        <w:t xml:space="preserve">38.6 хувийг </w:t>
      </w:r>
      <w:r w:rsidRPr="00DE1EA0">
        <w:rPr>
          <w:rStyle w:val="mceitemhidden"/>
          <w:rFonts w:ascii="Arial" w:hAnsi="Arial" w:cs="Arial"/>
          <w:lang w:val="mn-MN"/>
        </w:rPr>
        <w:t>30-39 насны иргэд эзэлж байна</w:t>
      </w:r>
      <w:r w:rsidR="00E5285B">
        <w:rPr>
          <w:rStyle w:val="mceitemhidden"/>
          <w:rFonts w:ascii="Arial" w:hAnsi="Arial" w:cs="Arial"/>
          <w:lang w:val="mn-MN"/>
        </w:rPr>
        <w:t xml:space="preserve"> гэжээ</w:t>
      </w:r>
      <w:r w:rsidRPr="00DE1EA0">
        <w:rPr>
          <w:rStyle w:val="mceitemhidden"/>
          <w:rFonts w:ascii="Arial" w:hAnsi="Arial" w:cs="Arial"/>
          <w:lang w:val="mn-MN"/>
        </w:rPr>
        <w:t>.</w:t>
      </w:r>
      <w:r w:rsidRPr="00DE1EA0">
        <w:rPr>
          <w:rStyle w:val="FootnoteReference"/>
          <w:rFonts w:ascii="Arial" w:hAnsi="Arial" w:cs="Arial"/>
          <w:lang w:val="mn-MN"/>
        </w:rPr>
        <w:footnoteReference w:id="2"/>
      </w:r>
      <w:r w:rsidRPr="00DE1EA0">
        <w:rPr>
          <w:rStyle w:val="mceitemhidden"/>
          <w:rFonts w:ascii="Arial" w:hAnsi="Arial" w:cs="Arial"/>
          <w:lang w:val="mn-MN"/>
        </w:rPr>
        <w:t xml:space="preserve"> </w:t>
      </w:r>
      <w:r w:rsidRPr="00DE1EA0">
        <w:rPr>
          <w:rFonts w:ascii="Arial" w:hAnsi="Arial" w:cs="Arial"/>
          <w:lang w:val="mn-MN"/>
        </w:rPr>
        <w:t xml:space="preserve">Бооцоот тааврын үйл ажиллагаа эрхлэх боломж, хуулийн </w:t>
      </w:r>
      <w:r w:rsidR="00CA543A">
        <w:rPr>
          <w:rFonts w:ascii="Arial" w:hAnsi="Arial" w:cs="Arial"/>
          <w:lang w:val="mn-MN"/>
        </w:rPr>
        <w:t>тодорхойгүй</w:t>
      </w:r>
      <w:r w:rsidRPr="00DE1EA0">
        <w:rPr>
          <w:rFonts w:ascii="Arial" w:hAnsi="Arial" w:cs="Arial"/>
          <w:lang w:val="mn-MN"/>
        </w:rPr>
        <w:t xml:space="preserve"> байдал, энэхүү зөвшөөрлийг олгох хуулийн заалт байгаа хэдий ч нарийвчилсан зохицуулалт байхгүй байгаа </w:t>
      </w:r>
      <w:r w:rsidR="00CA543A">
        <w:rPr>
          <w:rFonts w:ascii="Arial" w:hAnsi="Arial" w:cs="Arial"/>
          <w:lang w:val="mn-MN"/>
        </w:rPr>
        <w:t>зэрэг нь</w:t>
      </w:r>
      <w:r w:rsidRPr="00DE1EA0">
        <w:rPr>
          <w:rFonts w:ascii="Arial" w:hAnsi="Arial" w:cs="Arial"/>
          <w:lang w:val="mn-MN"/>
        </w:rPr>
        <w:t xml:space="preserve"> </w:t>
      </w:r>
      <w:r w:rsidR="00530060" w:rsidRPr="00DE1EA0">
        <w:rPr>
          <w:rFonts w:ascii="Arial" w:hAnsi="Arial" w:cs="Arial"/>
          <w:lang w:val="mn-MN"/>
        </w:rPr>
        <w:t xml:space="preserve">гадаад улсын </w:t>
      </w:r>
      <w:r w:rsidR="00530060">
        <w:rPr>
          <w:rFonts w:ascii="Arial" w:hAnsi="Arial" w:cs="Arial"/>
          <w:lang w:val="mn-MN"/>
        </w:rPr>
        <w:t>вэб</w:t>
      </w:r>
      <w:r w:rsidR="00530060" w:rsidRPr="00DE1EA0">
        <w:rPr>
          <w:rFonts w:ascii="Arial" w:hAnsi="Arial" w:cs="Arial"/>
          <w:lang w:val="mn-MN"/>
        </w:rPr>
        <w:t xml:space="preserve">сайтуудаар </w:t>
      </w:r>
      <w:r w:rsidRPr="00DE1EA0">
        <w:rPr>
          <w:rFonts w:ascii="Arial" w:hAnsi="Arial" w:cs="Arial"/>
          <w:lang w:val="mn-MN"/>
        </w:rPr>
        <w:t xml:space="preserve">Монгол </w:t>
      </w:r>
      <w:r w:rsidR="00CA543A">
        <w:rPr>
          <w:rFonts w:ascii="Arial" w:hAnsi="Arial" w:cs="Arial"/>
          <w:lang w:val="mn-MN"/>
        </w:rPr>
        <w:t>У</w:t>
      </w:r>
      <w:r w:rsidRPr="00DE1EA0">
        <w:rPr>
          <w:rFonts w:ascii="Arial" w:hAnsi="Arial" w:cs="Arial"/>
          <w:lang w:val="mn-MN"/>
        </w:rPr>
        <w:t>лсын иргэд цахим гэмт хэрэг</w:t>
      </w:r>
      <w:r w:rsidR="00CA543A">
        <w:rPr>
          <w:rFonts w:ascii="Arial" w:hAnsi="Arial" w:cs="Arial"/>
          <w:lang w:val="mn-MN"/>
        </w:rPr>
        <w:t>, залилангийн хохирогч болж,</w:t>
      </w:r>
      <w:r w:rsidRPr="00DE1EA0">
        <w:rPr>
          <w:rFonts w:ascii="Arial" w:hAnsi="Arial" w:cs="Arial"/>
          <w:lang w:val="mn-MN"/>
        </w:rPr>
        <w:t xml:space="preserve"> </w:t>
      </w:r>
      <w:r w:rsidR="00CA543A" w:rsidRPr="00DE1EA0">
        <w:rPr>
          <w:rFonts w:ascii="Arial" w:hAnsi="Arial" w:cs="Arial"/>
          <w:lang w:val="mn-MN"/>
        </w:rPr>
        <w:t xml:space="preserve">хөрөнгөө </w:t>
      </w:r>
      <w:r w:rsidRPr="00DE1EA0">
        <w:rPr>
          <w:rFonts w:ascii="Arial" w:hAnsi="Arial" w:cs="Arial"/>
          <w:lang w:val="mn-MN"/>
        </w:rPr>
        <w:t>их хэмжээгээр алдах эрсдэл</w:t>
      </w:r>
      <w:r w:rsidR="00CA543A">
        <w:rPr>
          <w:rFonts w:ascii="Arial" w:hAnsi="Arial" w:cs="Arial"/>
          <w:lang w:val="mn-MN"/>
        </w:rPr>
        <w:t>ийг</w:t>
      </w:r>
      <w:r w:rsidRPr="00DE1EA0">
        <w:rPr>
          <w:rFonts w:ascii="Arial" w:hAnsi="Arial" w:cs="Arial"/>
          <w:lang w:val="mn-MN"/>
        </w:rPr>
        <w:t xml:space="preserve"> </w:t>
      </w:r>
      <w:r w:rsidR="00CA543A">
        <w:rPr>
          <w:rFonts w:ascii="Arial" w:hAnsi="Arial" w:cs="Arial"/>
          <w:lang w:val="mn-MN"/>
        </w:rPr>
        <w:t>дагуулж</w:t>
      </w:r>
      <w:r w:rsidRPr="00DE1EA0">
        <w:rPr>
          <w:rFonts w:ascii="Arial" w:hAnsi="Arial" w:cs="Arial"/>
          <w:lang w:val="mn-MN"/>
        </w:rPr>
        <w:t xml:space="preserve"> байна.</w:t>
      </w:r>
    </w:p>
    <w:p w14:paraId="02A3916A" w14:textId="77777777" w:rsidR="00E5285B" w:rsidRPr="00DE1EA0" w:rsidRDefault="00E5285B" w:rsidP="00DE1EA0">
      <w:pPr>
        <w:pStyle w:val="NormalWeb"/>
        <w:spacing w:before="0" w:beforeAutospacing="0" w:after="0" w:afterAutospacing="0"/>
        <w:ind w:firstLine="567"/>
        <w:jc w:val="both"/>
        <w:rPr>
          <w:rFonts w:ascii="Arial" w:hAnsi="Arial" w:cs="Arial"/>
          <w:lang w:val="mn-MN"/>
        </w:rPr>
      </w:pPr>
    </w:p>
    <w:p w14:paraId="31DDCAB4" w14:textId="53B40C25" w:rsidR="00BE5A48" w:rsidRPr="00DE1EA0" w:rsidRDefault="00BE5A48" w:rsidP="00DE1EA0">
      <w:pPr>
        <w:pStyle w:val="NormalWeb"/>
        <w:spacing w:before="0" w:beforeAutospacing="0" w:after="0" w:afterAutospacing="0"/>
        <w:ind w:firstLine="567"/>
        <w:jc w:val="both"/>
        <w:rPr>
          <w:rStyle w:val="mceitemhidden"/>
          <w:rFonts w:ascii="Arial" w:hAnsi="Arial" w:cs="Arial"/>
          <w:lang w:val="mn-MN"/>
        </w:rPr>
      </w:pPr>
      <w:r w:rsidRPr="00DE1EA0">
        <w:rPr>
          <w:rFonts w:ascii="Arial" w:hAnsi="Arial" w:cs="Arial"/>
          <w:lang w:val="mn-MN"/>
        </w:rPr>
        <w:t>Цагдаагийн байгууллагаас Монголбанкны Санхүүгийн мэдээллийн албатай хамтран 2020 онд хууль бус мөрийтэй тоглоомтой холбоотой гүйлгээний талаар судалгаа хийхэд арилжааны 4 банкаар хууль бус мөрийтэй тоглоомын гүйлгээ тогтмол хийгдэж, өдөрт дунджаар 1024 харилцагчийн данс</w:t>
      </w:r>
      <w:r w:rsidR="00530060">
        <w:rPr>
          <w:rFonts w:ascii="Arial" w:hAnsi="Arial" w:cs="Arial"/>
          <w:lang w:val="mn-MN"/>
        </w:rPr>
        <w:t>наас</w:t>
      </w:r>
      <w:r w:rsidRPr="00DE1EA0">
        <w:rPr>
          <w:rFonts w:ascii="Arial" w:hAnsi="Arial" w:cs="Arial"/>
          <w:lang w:val="mn-MN"/>
        </w:rPr>
        <w:t xml:space="preserve"> 1871 удаагийн гүйлгээ хийгддэг гэх тоон үзүүлэлт гарчээ. Мөн цагдаагийн байгууллагаас 2021 оны эхний 10 сарын байдлаар цахим орчинд хууль бусаар мөрийтэй тоглоом зохион байгуулсан нэр бүхий 226 </w:t>
      </w:r>
      <w:r w:rsidR="00D23F3C">
        <w:rPr>
          <w:rFonts w:ascii="Arial" w:hAnsi="Arial" w:cs="Arial"/>
          <w:lang w:val="mn-MN"/>
        </w:rPr>
        <w:t>вэб</w:t>
      </w:r>
      <w:r w:rsidRPr="00DE1EA0">
        <w:rPr>
          <w:rFonts w:ascii="Arial" w:hAnsi="Arial" w:cs="Arial"/>
          <w:lang w:val="mn-MN"/>
        </w:rPr>
        <w:t>сайт</w:t>
      </w:r>
      <w:r w:rsidR="00D23F3C">
        <w:rPr>
          <w:rFonts w:ascii="Arial" w:hAnsi="Arial" w:cs="Arial"/>
          <w:lang w:val="mn-MN"/>
        </w:rPr>
        <w:t>ад</w:t>
      </w:r>
      <w:r w:rsidRPr="00DE1EA0">
        <w:rPr>
          <w:rFonts w:ascii="Arial" w:hAnsi="Arial" w:cs="Arial"/>
          <w:lang w:val="mn-MN"/>
        </w:rPr>
        <w:t xml:space="preserve"> Монгол Улсаас хандах хандалтыг хязгаарлаж, Мөнгө угаах</w:t>
      </w:r>
      <w:r w:rsidR="00D23F3C">
        <w:rPr>
          <w:rFonts w:ascii="Arial" w:hAnsi="Arial" w:cs="Arial"/>
          <w:lang w:val="mn-MN"/>
        </w:rPr>
        <w:t>,</w:t>
      </w:r>
      <w:r w:rsidRPr="00DE1EA0">
        <w:rPr>
          <w:rFonts w:ascii="Arial" w:hAnsi="Arial" w:cs="Arial"/>
          <w:lang w:val="mn-MN"/>
        </w:rPr>
        <w:t xml:space="preserve"> терроризмыг санхүүжүүлэхтэй тэмцэх тухай хуулийн 11 дүгээр зүйлийн 11.1 дэх хэсэгт заасны дагуу Монголбанкны Санхүүгийн мэдээллийн алба, Прокурорын байгууллагатай хамтран мөрийтэй тоглоомтой холбоотой</w:t>
      </w:r>
      <w:r w:rsidR="00D23F3C">
        <w:rPr>
          <w:rFonts w:ascii="Arial" w:hAnsi="Arial" w:cs="Arial"/>
          <w:lang w:val="mn-MN"/>
        </w:rPr>
        <w:t>гоор</w:t>
      </w:r>
      <w:r w:rsidRPr="00DE1EA0">
        <w:rPr>
          <w:rFonts w:ascii="Arial" w:hAnsi="Arial" w:cs="Arial"/>
          <w:lang w:val="mn-MN"/>
        </w:rPr>
        <w:t xml:space="preserve"> төвлөрсөн </w:t>
      </w:r>
      <w:r w:rsidR="00D23F3C" w:rsidRPr="00DE1EA0">
        <w:rPr>
          <w:rFonts w:ascii="Arial" w:hAnsi="Arial" w:cs="Arial"/>
          <w:lang w:val="mn-MN"/>
        </w:rPr>
        <w:t>227 харилцах дансан</w:t>
      </w:r>
      <w:r w:rsidR="00D23F3C">
        <w:rPr>
          <w:rFonts w:ascii="Arial" w:hAnsi="Arial" w:cs="Arial"/>
          <w:lang w:val="mn-MN"/>
        </w:rPr>
        <w:t xml:space="preserve"> дахь нийт</w:t>
      </w:r>
      <w:r w:rsidR="00D23F3C" w:rsidRPr="00DE1EA0">
        <w:rPr>
          <w:rFonts w:ascii="Arial" w:hAnsi="Arial" w:cs="Arial"/>
          <w:lang w:val="mn-MN"/>
        </w:rPr>
        <w:t xml:space="preserve"> </w:t>
      </w:r>
      <w:r w:rsidRPr="00DE1EA0">
        <w:rPr>
          <w:rFonts w:ascii="Arial" w:hAnsi="Arial" w:cs="Arial"/>
          <w:lang w:val="mn-MN"/>
        </w:rPr>
        <w:t>1.5 тэрбум төгрөгийн шилжилт хөдөлгөөнд хязгаарлалт тогтоосон байна.</w:t>
      </w:r>
      <w:r w:rsidRPr="00DE1EA0">
        <w:rPr>
          <w:rStyle w:val="FootnoteReference"/>
          <w:rFonts w:ascii="Arial" w:hAnsi="Arial" w:cs="Arial"/>
          <w:lang w:val="mn-MN"/>
        </w:rPr>
        <w:footnoteReference w:id="3"/>
      </w:r>
    </w:p>
    <w:p w14:paraId="520B0EF4" w14:textId="77777777" w:rsidR="00D23F3C" w:rsidRDefault="00D23F3C" w:rsidP="00DE1EA0">
      <w:pPr>
        <w:spacing w:after="0" w:line="240" w:lineRule="auto"/>
        <w:ind w:firstLine="567"/>
        <w:jc w:val="both"/>
        <w:rPr>
          <w:rFonts w:ascii="Arial" w:eastAsia="Times New Roman" w:hAnsi="Arial" w:cs="Arial"/>
          <w:color w:val="000000"/>
          <w:sz w:val="24"/>
          <w:szCs w:val="24"/>
          <w:lang w:val="mn-MN"/>
        </w:rPr>
      </w:pPr>
    </w:p>
    <w:p w14:paraId="24B61BAE" w14:textId="2AF6EF13" w:rsidR="00BE5A48" w:rsidRPr="00DE1EA0" w:rsidRDefault="00BE5A48" w:rsidP="00DE1EA0">
      <w:pPr>
        <w:spacing w:after="0" w:line="240" w:lineRule="auto"/>
        <w:ind w:firstLine="567"/>
        <w:jc w:val="both"/>
        <w:rPr>
          <w:rFonts w:ascii="Arial" w:eastAsia="Times New Roman" w:hAnsi="Arial" w:cs="Arial"/>
          <w:color w:val="000000"/>
          <w:sz w:val="24"/>
          <w:szCs w:val="24"/>
          <w:lang w:val="mn-MN"/>
        </w:rPr>
      </w:pPr>
      <w:r w:rsidRPr="00DE1EA0">
        <w:rPr>
          <w:rFonts w:ascii="Arial" w:eastAsia="Times New Roman" w:hAnsi="Arial" w:cs="Arial"/>
          <w:color w:val="000000"/>
          <w:sz w:val="24"/>
          <w:szCs w:val="24"/>
          <w:lang w:val="mn-MN"/>
        </w:rPr>
        <w:t>Иймд</w:t>
      </w:r>
      <w:r w:rsidR="00B20167" w:rsidRPr="00B20167">
        <w:rPr>
          <w:rFonts w:ascii="Arial" w:hAnsi="Arial" w:cs="Arial"/>
          <w:sz w:val="24"/>
          <w:szCs w:val="24"/>
          <w:lang w:val="mn-MN"/>
        </w:rPr>
        <w:t xml:space="preserve"> </w:t>
      </w:r>
      <w:r w:rsidR="00B20167">
        <w:rPr>
          <w:rFonts w:ascii="Arial" w:hAnsi="Arial" w:cs="Arial"/>
          <w:sz w:val="24"/>
          <w:szCs w:val="24"/>
          <w:lang w:val="mn-MN"/>
        </w:rPr>
        <w:t xml:space="preserve">казино, мөрийтэй тоглоом, төлбөрт таавар, бооцоот тоглоом, эд мөнгөний хонжворт сугалаа зэргийн хоорондын ялгааг тодорхой болгож, тусгай зөвшөөрөл олгох журам, тусгай зөвшөөрөл эзэмшигчийн үйл ажиллагаандаа </w:t>
      </w:r>
      <w:r w:rsidR="00B20167">
        <w:rPr>
          <w:rFonts w:ascii="Arial" w:hAnsi="Arial" w:cs="Arial"/>
          <w:sz w:val="24"/>
          <w:szCs w:val="24"/>
          <w:lang w:val="mn-MN"/>
        </w:rPr>
        <w:lastRenderedPageBreak/>
        <w:t xml:space="preserve">мөрдвөл зохих хэм хэмжээ, биелүүлэх шаардлага, </w:t>
      </w:r>
      <w:r w:rsidR="002074D2">
        <w:rPr>
          <w:rFonts w:ascii="Arial" w:hAnsi="Arial" w:cs="Arial"/>
          <w:sz w:val="24"/>
          <w:szCs w:val="24"/>
          <w:lang w:val="mn-MN"/>
        </w:rPr>
        <w:t xml:space="preserve">тавих </w:t>
      </w:r>
      <w:r w:rsidR="00B20167">
        <w:rPr>
          <w:rFonts w:ascii="Arial" w:hAnsi="Arial" w:cs="Arial"/>
          <w:sz w:val="24"/>
          <w:szCs w:val="24"/>
          <w:lang w:val="mn-MN"/>
        </w:rPr>
        <w:t>хяналт</w:t>
      </w:r>
      <w:r w:rsidR="002074D2">
        <w:rPr>
          <w:rFonts w:ascii="Arial" w:hAnsi="Arial" w:cs="Arial"/>
          <w:sz w:val="24"/>
          <w:szCs w:val="24"/>
          <w:lang w:val="mn-MN"/>
        </w:rPr>
        <w:t>ын</w:t>
      </w:r>
      <w:r w:rsidR="00B20167">
        <w:rPr>
          <w:rFonts w:ascii="Arial" w:hAnsi="Arial" w:cs="Arial"/>
          <w:sz w:val="24"/>
          <w:szCs w:val="24"/>
          <w:lang w:val="mn-MN"/>
        </w:rPr>
        <w:t xml:space="preserve"> талаар хуулиар зохицуулах</w:t>
      </w:r>
      <w:r w:rsidR="00B20167">
        <w:rPr>
          <w:rFonts w:ascii="Arial" w:eastAsia="Times New Roman" w:hAnsi="Arial" w:cs="Arial"/>
          <w:color w:val="000000"/>
          <w:sz w:val="24"/>
          <w:szCs w:val="24"/>
          <w:lang w:val="mn-MN"/>
        </w:rPr>
        <w:t xml:space="preserve"> шаардлагатай байна</w:t>
      </w:r>
      <w:r w:rsidRPr="00DE1EA0">
        <w:rPr>
          <w:rFonts w:ascii="Arial" w:eastAsia="Times New Roman" w:hAnsi="Arial" w:cs="Arial"/>
          <w:color w:val="000000"/>
          <w:sz w:val="24"/>
          <w:szCs w:val="24"/>
          <w:lang w:val="mn-MN"/>
        </w:rPr>
        <w:t>.</w:t>
      </w:r>
    </w:p>
    <w:p w14:paraId="4F4CA4CB" w14:textId="77777777" w:rsidR="00D23F3C" w:rsidRDefault="00D23F3C" w:rsidP="00DE1EA0">
      <w:pPr>
        <w:pStyle w:val="NormalWeb"/>
        <w:spacing w:before="0" w:beforeAutospacing="0" w:after="0" w:afterAutospacing="0"/>
        <w:ind w:firstLine="567"/>
        <w:jc w:val="both"/>
        <w:rPr>
          <w:rStyle w:val="mceitemhidden"/>
          <w:rFonts w:ascii="Arial" w:hAnsi="Arial" w:cs="Arial"/>
          <w:b/>
          <w:bCs/>
          <w:color w:val="000000"/>
          <w:lang w:val="mn-MN"/>
        </w:rPr>
      </w:pPr>
    </w:p>
    <w:p w14:paraId="7950B634" w14:textId="36AABE20" w:rsidR="00BE5A48" w:rsidRPr="002634EB" w:rsidRDefault="00BE5A48" w:rsidP="00DE1EA0">
      <w:pPr>
        <w:pStyle w:val="NormalWeb"/>
        <w:spacing w:before="0" w:beforeAutospacing="0" w:after="0" w:afterAutospacing="0"/>
        <w:ind w:firstLine="567"/>
        <w:jc w:val="both"/>
        <w:rPr>
          <w:rStyle w:val="mceitemhidden"/>
          <w:rFonts w:ascii="Arial" w:hAnsi="Arial" w:cs="Arial"/>
          <w:b/>
          <w:bCs/>
          <w:color w:val="000000"/>
          <w:lang w:val="mn-MN"/>
        </w:rPr>
      </w:pPr>
      <w:r w:rsidRPr="00DE1EA0">
        <w:rPr>
          <w:rStyle w:val="mceitemhidden"/>
          <w:rFonts w:ascii="Arial" w:hAnsi="Arial" w:cs="Arial"/>
          <w:b/>
          <w:bCs/>
          <w:color w:val="000000"/>
          <w:lang w:val="mn-MN"/>
        </w:rPr>
        <w:t xml:space="preserve">Хоёр.Хуулийн төслийн зорилго, ерөнхий бүтэц, зохицуулах харилцаа, хамрах хүрээ </w:t>
      </w:r>
    </w:p>
    <w:p w14:paraId="2111F81C" w14:textId="77777777" w:rsidR="00B20167" w:rsidRDefault="00B20167" w:rsidP="00DE1EA0">
      <w:pPr>
        <w:spacing w:after="0" w:line="240" w:lineRule="auto"/>
        <w:ind w:firstLine="567"/>
        <w:jc w:val="both"/>
        <w:rPr>
          <w:rFonts w:ascii="Arial" w:hAnsi="Arial" w:cs="Arial"/>
          <w:bCs/>
          <w:sz w:val="24"/>
          <w:szCs w:val="24"/>
          <w:lang w:val="mn-MN"/>
        </w:rPr>
      </w:pPr>
    </w:p>
    <w:p w14:paraId="605C9559" w14:textId="765948F6" w:rsidR="00AE32CA" w:rsidRDefault="00BE5A48" w:rsidP="00DE1EA0">
      <w:pPr>
        <w:spacing w:after="0" w:line="240" w:lineRule="auto"/>
        <w:ind w:firstLine="567"/>
        <w:jc w:val="both"/>
        <w:rPr>
          <w:rFonts w:ascii="Arial" w:hAnsi="Arial" w:cs="Arial"/>
          <w:sz w:val="24"/>
          <w:szCs w:val="24"/>
          <w:lang w:val="mn-MN"/>
        </w:rPr>
      </w:pPr>
      <w:r w:rsidRPr="00DE1EA0">
        <w:rPr>
          <w:rFonts w:ascii="Arial" w:hAnsi="Arial" w:cs="Arial"/>
          <w:bCs/>
          <w:sz w:val="24"/>
          <w:szCs w:val="24"/>
          <w:lang w:val="mn-MN"/>
        </w:rPr>
        <w:t>Хуулийн төсл</w:t>
      </w:r>
      <w:r w:rsidR="00F05837">
        <w:rPr>
          <w:rFonts w:ascii="Arial" w:hAnsi="Arial" w:cs="Arial"/>
          <w:bCs/>
          <w:sz w:val="24"/>
          <w:szCs w:val="24"/>
          <w:lang w:val="mn-MN"/>
        </w:rPr>
        <w:t>өөр</w:t>
      </w:r>
      <w:r w:rsidRPr="00DE1EA0">
        <w:rPr>
          <w:rFonts w:ascii="Arial" w:hAnsi="Arial" w:cs="Arial"/>
          <w:sz w:val="24"/>
          <w:szCs w:val="24"/>
          <w:lang w:val="mn-MN"/>
        </w:rPr>
        <w:t xml:space="preserve"> “бооцоот </w:t>
      </w:r>
      <w:r w:rsidR="005C3ED4">
        <w:rPr>
          <w:rFonts w:ascii="Arial" w:hAnsi="Arial" w:cs="Arial"/>
          <w:sz w:val="24"/>
          <w:szCs w:val="24"/>
          <w:lang w:val="mn-MN"/>
        </w:rPr>
        <w:t>таавар</w:t>
      </w:r>
      <w:r w:rsidRPr="00DE1EA0">
        <w:rPr>
          <w:rFonts w:ascii="Arial" w:hAnsi="Arial" w:cs="Arial"/>
          <w:sz w:val="24"/>
          <w:szCs w:val="24"/>
          <w:lang w:val="mn-MN"/>
        </w:rPr>
        <w:t>”, “хонжворт сугалаа” зэ</w:t>
      </w:r>
      <w:r w:rsidR="00F05837">
        <w:rPr>
          <w:rFonts w:ascii="Arial" w:hAnsi="Arial" w:cs="Arial"/>
          <w:sz w:val="24"/>
          <w:szCs w:val="24"/>
          <w:lang w:val="mn-MN"/>
        </w:rPr>
        <w:t>рэг нэр томьёог</w:t>
      </w:r>
      <w:r w:rsidRPr="00DE1EA0">
        <w:rPr>
          <w:rFonts w:ascii="Arial" w:hAnsi="Arial" w:cs="Arial"/>
          <w:sz w:val="24"/>
          <w:szCs w:val="24"/>
          <w:lang w:val="mn-MN"/>
        </w:rPr>
        <w:t xml:space="preserve"> тодорхойл</w:t>
      </w:r>
      <w:r w:rsidR="00AE32CA">
        <w:rPr>
          <w:rFonts w:ascii="Arial" w:hAnsi="Arial" w:cs="Arial"/>
          <w:sz w:val="24"/>
          <w:szCs w:val="24"/>
          <w:lang w:val="mn-MN"/>
        </w:rPr>
        <w:t>ж, ялгааг гаргах</w:t>
      </w:r>
      <w:r w:rsidR="00F05837">
        <w:rPr>
          <w:rFonts w:ascii="Arial" w:hAnsi="Arial" w:cs="Arial"/>
          <w:sz w:val="24"/>
          <w:szCs w:val="24"/>
          <w:lang w:val="mn-MN"/>
        </w:rPr>
        <w:t xml:space="preserve"> бөгөөд </w:t>
      </w:r>
      <w:r w:rsidR="00AE32CA">
        <w:rPr>
          <w:rFonts w:ascii="Arial" w:hAnsi="Arial" w:cs="Arial"/>
          <w:sz w:val="24"/>
          <w:szCs w:val="24"/>
          <w:lang w:val="mn-MN"/>
        </w:rPr>
        <w:t>эдгээрт ямар тоглоомыг хамааруулахыг тодорхой болгоно.</w:t>
      </w:r>
    </w:p>
    <w:p w14:paraId="08B8A500" w14:textId="77777777" w:rsidR="00AE32CA" w:rsidRDefault="00AE32CA" w:rsidP="00DE1EA0">
      <w:pPr>
        <w:spacing w:after="0" w:line="240" w:lineRule="auto"/>
        <w:ind w:firstLine="567"/>
        <w:jc w:val="both"/>
        <w:rPr>
          <w:rFonts w:ascii="Arial" w:hAnsi="Arial" w:cs="Arial"/>
          <w:sz w:val="24"/>
          <w:szCs w:val="24"/>
          <w:lang w:val="mn-MN"/>
        </w:rPr>
      </w:pPr>
    </w:p>
    <w:p w14:paraId="74E9D6C2" w14:textId="5C8A8ACA" w:rsidR="00AE32CA" w:rsidRDefault="00AE32CA" w:rsidP="00AE32CA">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мөрийтэй тоглоомын үйл ажиллагааг тодорхойлж, </w:t>
      </w:r>
      <w:r w:rsidR="005C3ED4">
        <w:rPr>
          <w:rFonts w:ascii="Arial" w:hAnsi="Arial" w:cs="Arial"/>
          <w:sz w:val="24"/>
          <w:szCs w:val="24"/>
          <w:lang w:val="mn-MN"/>
        </w:rPr>
        <w:t>ийм төрлийн</w:t>
      </w:r>
      <w:r>
        <w:rPr>
          <w:rFonts w:ascii="Arial" w:hAnsi="Arial" w:cs="Arial"/>
          <w:sz w:val="24"/>
          <w:szCs w:val="24"/>
          <w:lang w:val="mn-MN"/>
        </w:rPr>
        <w:t xml:space="preserve"> үйл ажиллагаа эрхлэх этгээдийн баримтлах нийтлэг шаардлагуудыг тогтооно.  </w:t>
      </w:r>
    </w:p>
    <w:p w14:paraId="37F5DE65" w14:textId="77777777" w:rsidR="00B20167" w:rsidRDefault="00B20167" w:rsidP="00DE1EA0">
      <w:pPr>
        <w:spacing w:after="0" w:line="240" w:lineRule="auto"/>
        <w:ind w:firstLine="567"/>
        <w:jc w:val="both"/>
        <w:rPr>
          <w:rFonts w:ascii="Arial" w:hAnsi="Arial" w:cs="Arial"/>
          <w:bCs/>
          <w:sz w:val="24"/>
          <w:szCs w:val="24"/>
          <w:lang w:val="mn-MN"/>
        </w:rPr>
      </w:pPr>
    </w:p>
    <w:p w14:paraId="264C889C" w14:textId="44425156" w:rsidR="00BE5A48" w:rsidRDefault="00AE32CA" w:rsidP="00DE1EA0">
      <w:pPr>
        <w:spacing w:after="0" w:line="240" w:lineRule="auto"/>
        <w:ind w:firstLine="567"/>
        <w:jc w:val="both"/>
        <w:rPr>
          <w:rFonts w:ascii="Arial" w:eastAsia="Arial" w:hAnsi="Arial" w:cs="Arial"/>
          <w:sz w:val="24"/>
          <w:szCs w:val="24"/>
          <w:lang w:val="mn-MN"/>
        </w:rPr>
      </w:pPr>
      <w:r>
        <w:rPr>
          <w:rFonts w:ascii="Arial" w:hAnsi="Arial" w:cs="Arial"/>
          <w:bCs/>
          <w:sz w:val="24"/>
          <w:szCs w:val="24"/>
          <w:lang w:val="mn-MN"/>
        </w:rPr>
        <w:t>Мөн хуулийн</w:t>
      </w:r>
      <w:r w:rsidR="00BE5A48" w:rsidRPr="00DE1EA0">
        <w:rPr>
          <w:rFonts w:ascii="Arial" w:hAnsi="Arial" w:cs="Arial"/>
          <w:bCs/>
          <w:sz w:val="24"/>
          <w:szCs w:val="24"/>
          <w:lang w:val="mn-MN"/>
        </w:rPr>
        <w:t xml:space="preserve"> төсл</w:t>
      </w:r>
      <w:r>
        <w:rPr>
          <w:rFonts w:ascii="Arial" w:hAnsi="Arial" w:cs="Arial"/>
          <w:bCs/>
          <w:sz w:val="24"/>
          <w:szCs w:val="24"/>
          <w:lang w:val="mn-MN"/>
        </w:rPr>
        <w:t xml:space="preserve">өөр бооцоот </w:t>
      </w:r>
      <w:r w:rsidR="005C3ED4">
        <w:rPr>
          <w:rFonts w:ascii="Arial" w:hAnsi="Arial" w:cs="Arial"/>
          <w:bCs/>
          <w:sz w:val="24"/>
          <w:szCs w:val="24"/>
          <w:lang w:val="mn-MN"/>
        </w:rPr>
        <w:t>таавар</w:t>
      </w:r>
      <w:r>
        <w:rPr>
          <w:rFonts w:ascii="Arial" w:hAnsi="Arial" w:cs="Arial"/>
          <w:bCs/>
          <w:sz w:val="24"/>
          <w:szCs w:val="24"/>
          <w:lang w:val="mn-MN"/>
        </w:rPr>
        <w:t xml:space="preserve"> болон хонжворт сугалааны </w:t>
      </w:r>
      <w:r w:rsidR="00BE5A48" w:rsidRPr="00DE1EA0">
        <w:rPr>
          <w:rFonts w:ascii="Arial" w:hAnsi="Arial" w:cs="Arial"/>
          <w:bCs/>
          <w:sz w:val="24"/>
          <w:szCs w:val="24"/>
          <w:lang w:val="mn-MN"/>
        </w:rPr>
        <w:t xml:space="preserve">үйл ажиллагаа эрхлэхэд тавигдах </w:t>
      </w:r>
      <w:r w:rsidR="00BE5A48" w:rsidRPr="00DE1EA0">
        <w:rPr>
          <w:rFonts w:ascii="Arial" w:eastAsia="Arial" w:hAnsi="Arial" w:cs="Arial"/>
          <w:sz w:val="24"/>
          <w:szCs w:val="24"/>
          <w:lang w:val="mn-MN"/>
        </w:rPr>
        <w:t>нөхцөл, шаардлага, тусгай зөвшөөрөл олгох, түдгэлзүүлэх, хүчингүй болгох, тусгай зөвшөөрөл эзэмшигчийн эрх, үүрэг, хариуцлага, хориглох үйл ажиллагаа, төрийн зүгээс тавих хяналтын тогтолцоо</w:t>
      </w:r>
      <w:r>
        <w:rPr>
          <w:rFonts w:ascii="Arial" w:eastAsia="Arial" w:hAnsi="Arial" w:cs="Arial"/>
          <w:sz w:val="24"/>
          <w:szCs w:val="24"/>
          <w:lang w:val="mn-MN"/>
        </w:rPr>
        <w:t xml:space="preserve"> болон бооцоот </w:t>
      </w:r>
      <w:r w:rsidR="005C3ED4">
        <w:rPr>
          <w:rFonts w:ascii="Arial" w:eastAsia="Arial" w:hAnsi="Arial" w:cs="Arial"/>
          <w:sz w:val="24"/>
          <w:szCs w:val="24"/>
          <w:lang w:val="mn-MN"/>
        </w:rPr>
        <w:t>таавар</w:t>
      </w:r>
      <w:r>
        <w:rPr>
          <w:rFonts w:ascii="Arial" w:eastAsia="Arial" w:hAnsi="Arial" w:cs="Arial"/>
          <w:sz w:val="24"/>
          <w:szCs w:val="24"/>
          <w:lang w:val="mn-MN"/>
        </w:rPr>
        <w:t>, хонжворт сугалаанд оролцогчийн</w:t>
      </w:r>
      <w:r w:rsidRPr="00DE1EA0">
        <w:rPr>
          <w:rFonts w:ascii="Arial" w:eastAsia="Arial" w:hAnsi="Arial" w:cs="Arial"/>
          <w:sz w:val="24"/>
          <w:szCs w:val="24"/>
          <w:lang w:val="mn-MN"/>
        </w:rPr>
        <w:t xml:space="preserve"> эрх, үүр</w:t>
      </w:r>
      <w:r>
        <w:rPr>
          <w:rFonts w:ascii="Arial" w:eastAsia="Arial" w:hAnsi="Arial" w:cs="Arial"/>
          <w:sz w:val="24"/>
          <w:szCs w:val="24"/>
          <w:lang w:val="mn-MN"/>
        </w:rPr>
        <w:t xml:space="preserve">эгтэй </w:t>
      </w:r>
      <w:r w:rsidR="00BE5A48" w:rsidRPr="00DE1EA0">
        <w:rPr>
          <w:rFonts w:ascii="Arial" w:eastAsia="Arial" w:hAnsi="Arial" w:cs="Arial"/>
          <w:sz w:val="24"/>
          <w:szCs w:val="24"/>
          <w:lang w:val="mn-MN"/>
        </w:rPr>
        <w:t>холбогдсон харилцааг зохицуулна.</w:t>
      </w:r>
    </w:p>
    <w:p w14:paraId="76F4D68A" w14:textId="29D76DC3" w:rsidR="007200D0" w:rsidRDefault="007200D0" w:rsidP="00DE1EA0">
      <w:pPr>
        <w:spacing w:after="0" w:line="240" w:lineRule="auto"/>
        <w:ind w:firstLine="567"/>
        <w:jc w:val="both"/>
        <w:rPr>
          <w:rFonts w:ascii="Arial" w:eastAsia="Arial" w:hAnsi="Arial" w:cs="Arial"/>
          <w:sz w:val="24"/>
          <w:szCs w:val="24"/>
          <w:lang w:val="mn-MN"/>
        </w:rPr>
      </w:pPr>
    </w:p>
    <w:p w14:paraId="489A8E9B" w14:textId="15DD4800" w:rsidR="007200D0" w:rsidRPr="007200D0" w:rsidRDefault="007200D0" w:rsidP="00DE1EA0">
      <w:pPr>
        <w:spacing w:after="0" w:line="240" w:lineRule="auto"/>
        <w:ind w:firstLine="567"/>
        <w:jc w:val="both"/>
        <w:rPr>
          <w:rFonts w:ascii="Arial" w:hAnsi="Arial" w:cs="Arial"/>
          <w:bCs/>
          <w:sz w:val="24"/>
          <w:szCs w:val="24"/>
          <w:lang w:val="mn-MN"/>
        </w:rPr>
      </w:pPr>
      <w:r w:rsidRPr="007200D0">
        <w:rPr>
          <w:rFonts w:ascii="Arial" w:hAnsi="Arial" w:cs="Arial"/>
          <w:bCs/>
          <w:sz w:val="24"/>
          <w:szCs w:val="24"/>
          <w:lang w:val="mn-MN"/>
        </w:rPr>
        <w:t>Мөрийтэй тоглоомын үйл ажиллагаанд төрийн зүгээс тавих хяналтыг хэрэгжү</w:t>
      </w:r>
      <w:r w:rsidR="00BB4613">
        <w:rPr>
          <w:rFonts w:ascii="Arial" w:hAnsi="Arial" w:cs="Arial"/>
          <w:bCs/>
          <w:sz w:val="24"/>
          <w:szCs w:val="24"/>
          <w:lang w:val="mn-MN"/>
        </w:rPr>
        <w:t>ү</w:t>
      </w:r>
      <w:r w:rsidRPr="007200D0">
        <w:rPr>
          <w:rFonts w:ascii="Arial" w:hAnsi="Arial" w:cs="Arial"/>
          <w:bCs/>
          <w:sz w:val="24"/>
          <w:szCs w:val="24"/>
          <w:lang w:val="mn-MN"/>
        </w:rPr>
        <w:t>лэх, зохицуулах чиг үүрэг бүхий Зөвлөлийг байгуулах бөгөөд зөвлөлийн үйл ажиллагаатай холбоотой зохицуулал</w:t>
      </w:r>
      <w:r>
        <w:rPr>
          <w:rFonts w:ascii="Arial" w:hAnsi="Arial" w:cs="Arial"/>
          <w:bCs/>
          <w:sz w:val="24"/>
          <w:szCs w:val="24"/>
          <w:lang w:val="mn-MN"/>
        </w:rPr>
        <w:t>т</w:t>
      </w:r>
      <w:r w:rsidRPr="007200D0">
        <w:rPr>
          <w:rFonts w:ascii="Arial" w:hAnsi="Arial" w:cs="Arial"/>
          <w:bCs/>
          <w:sz w:val="24"/>
          <w:szCs w:val="24"/>
          <w:lang w:val="mn-MN"/>
        </w:rPr>
        <w:t xml:space="preserve">ыг нарийвчлан тусгана.  </w:t>
      </w:r>
    </w:p>
    <w:p w14:paraId="13064ECD" w14:textId="77777777" w:rsidR="002074D2" w:rsidRDefault="002074D2" w:rsidP="005C3ED4">
      <w:pPr>
        <w:spacing w:after="0" w:line="240" w:lineRule="auto"/>
        <w:jc w:val="both"/>
        <w:rPr>
          <w:rFonts w:ascii="Arial" w:hAnsi="Arial" w:cs="Arial"/>
          <w:b/>
          <w:sz w:val="24"/>
          <w:szCs w:val="24"/>
          <w:lang w:val="mn-MN"/>
        </w:rPr>
      </w:pPr>
    </w:p>
    <w:p w14:paraId="6121A009" w14:textId="61ECEF76" w:rsidR="00BE5A48" w:rsidRPr="00DE1EA0" w:rsidRDefault="00BE5A48" w:rsidP="00DE1EA0">
      <w:pPr>
        <w:spacing w:after="0" w:line="240" w:lineRule="auto"/>
        <w:ind w:firstLine="567"/>
        <w:jc w:val="both"/>
        <w:rPr>
          <w:rFonts w:ascii="Arial" w:hAnsi="Arial" w:cs="Arial"/>
          <w:b/>
          <w:sz w:val="24"/>
          <w:szCs w:val="24"/>
          <w:lang w:val="mn-MN"/>
        </w:rPr>
      </w:pPr>
      <w:r w:rsidRPr="00DE1EA0">
        <w:rPr>
          <w:rFonts w:ascii="Arial" w:hAnsi="Arial" w:cs="Arial"/>
          <w:b/>
          <w:sz w:val="24"/>
          <w:szCs w:val="24"/>
          <w:lang w:val="mn-MN"/>
        </w:rPr>
        <w:t>Гурав.Хуулийн төсөл батлагдсаны дараа үүс</w:t>
      </w:r>
      <w:r w:rsidR="00211944">
        <w:rPr>
          <w:rFonts w:ascii="Arial" w:hAnsi="Arial" w:cs="Arial"/>
          <w:b/>
          <w:sz w:val="24"/>
          <w:szCs w:val="24"/>
          <w:lang w:val="mn-MN"/>
        </w:rPr>
        <w:t>эж</w:t>
      </w:r>
      <w:r w:rsidRPr="00DE1EA0">
        <w:rPr>
          <w:rFonts w:ascii="Arial" w:hAnsi="Arial" w:cs="Arial"/>
          <w:b/>
          <w:sz w:val="24"/>
          <w:szCs w:val="24"/>
          <w:lang w:val="mn-MN"/>
        </w:rPr>
        <w:t xml:space="preserve"> болох эдийн засаг, нийгэм, хууль зүйн үр дагавар</w:t>
      </w:r>
    </w:p>
    <w:p w14:paraId="3961AAE9" w14:textId="77777777" w:rsidR="002074D2" w:rsidRDefault="002074D2" w:rsidP="00DE1EA0">
      <w:pPr>
        <w:spacing w:after="0" w:line="240" w:lineRule="auto"/>
        <w:ind w:firstLine="567"/>
        <w:jc w:val="both"/>
        <w:rPr>
          <w:rFonts w:ascii="Arial" w:hAnsi="Arial" w:cs="Arial"/>
          <w:sz w:val="24"/>
          <w:szCs w:val="24"/>
          <w:lang w:val="mn-MN"/>
        </w:rPr>
      </w:pPr>
    </w:p>
    <w:p w14:paraId="62057187" w14:textId="323EF449" w:rsidR="00BE5A48" w:rsidRDefault="00BE5A48" w:rsidP="00DE1EA0">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 xml:space="preserve">Хуулийн төсөл батлагдсанаар бооцоот </w:t>
      </w:r>
      <w:r w:rsidR="005C3ED4">
        <w:rPr>
          <w:rFonts w:ascii="Arial" w:hAnsi="Arial" w:cs="Arial"/>
          <w:sz w:val="24"/>
          <w:szCs w:val="24"/>
          <w:lang w:val="mn-MN"/>
        </w:rPr>
        <w:t>таавар</w:t>
      </w:r>
      <w:r w:rsidRPr="00DE1EA0">
        <w:rPr>
          <w:rFonts w:ascii="Arial" w:hAnsi="Arial" w:cs="Arial"/>
          <w:sz w:val="24"/>
          <w:szCs w:val="24"/>
          <w:lang w:val="mn-MN"/>
        </w:rPr>
        <w:t>, хонжворт сугалааны үйл ажиллагааг  эрхлэх тусгай зөвшөөрлийг олгох асуудал нь тусгай  зөвшөөрөл хүсэгч этгээдэд тодорхой болсноор хуулиудын уялдаа холбоо хангагдана.</w:t>
      </w:r>
    </w:p>
    <w:p w14:paraId="0D4F893D" w14:textId="3F509299" w:rsidR="002074D2" w:rsidRDefault="002074D2" w:rsidP="00DE1EA0">
      <w:pPr>
        <w:spacing w:after="0" w:line="240" w:lineRule="auto"/>
        <w:ind w:firstLine="567"/>
        <w:jc w:val="both"/>
        <w:rPr>
          <w:rFonts w:ascii="Arial" w:hAnsi="Arial" w:cs="Arial"/>
          <w:sz w:val="24"/>
          <w:szCs w:val="24"/>
          <w:lang w:val="mn-MN"/>
        </w:rPr>
      </w:pPr>
    </w:p>
    <w:p w14:paraId="1114BC38" w14:textId="1A2C3103" w:rsidR="002074D2" w:rsidRPr="002634EB" w:rsidRDefault="002074D2" w:rsidP="00DE1EA0">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Монгол Улсын нутаг дэвсгэр дээр цахимаар казиногийн </w:t>
      </w:r>
      <w:r w:rsidR="005C3ED4">
        <w:rPr>
          <w:rFonts w:ascii="Arial" w:hAnsi="Arial" w:cs="Arial"/>
          <w:sz w:val="24"/>
          <w:szCs w:val="24"/>
          <w:lang w:val="mn-MN"/>
        </w:rPr>
        <w:t xml:space="preserve">тоглоом </w:t>
      </w:r>
      <w:r>
        <w:rPr>
          <w:rFonts w:ascii="Arial" w:hAnsi="Arial" w:cs="Arial"/>
          <w:sz w:val="24"/>
          <w:szCs w:val="24"/>
          <w:lang w:val="mn-MN"/>
        </w:rPr>
        <w:t xml:space="preserve">болон бооцоот </w:t>
      </w:r>
      <w:r w:rsidR="005C3ED4">
        <w:rPr>
          <w:rFonts w:ascii="Arial" w:hAnsi="Arial" w:cs="Arial"/>
          <w:sz w:val="24"/>
          <w:szCs w:val="24"/>
          <w:lang w:val="mn-MN"/>
        </w:rPr>
        <w:t>таавар</w:t>
      </w:r>
      <w:r>
        <w:rPr>
          <w:rFonts w:ascii="Arial" w:hAnsi="Arial" w:cs="Arial"/>
          <w:sz w:val="24"/>
          <w:szCs w:val="24"/>
          <w:lang w:val="mn-MN"/>
        </w:rPr>
        <w:t xml:space="preserve"> </w:t>
      </w:r>
      <w:r w:rsidR="005C3ED4">
        <w:rPr>
          <w:rFonts w:ascii="Arial" w:hAnsi="Arial" w:cs="Arial"/>
          <w:sz w:val="24"/>
          <w:szCs w:val="24"/>
          <w:lang w:val="mn-MN"/>
        </w:rPr>
        <w:t>эрхэлж</w:t>
      </w:r>
      <w:r>
        <w:rPr>
          <w:rFonts w:ascii="Arial" w:hAnsi="Arial" w:cs="Arial"/>
          <w:sz w:val="24"/>
          <w:szCs w:val="24"/>
          <w:lang w:val="mn-MN"/>
        </w:rPr>
        <w:t xml:space="preserve"> байгаа </w:t>
      </w:r>
      <w:r w:rsidR="00446CD7">
        <w:rPr>
          <w:rFonts w:ascii="Arial" w:hAnsi="Arial" w:cs="Arial"/>
          <w:sz w:val="24"/>
          <w:szCs w:val="24"/>
          <w:lang w:val="mn-MN"/>
        </w:rPr>
        <w:t>этгээдийн үйл ажиллагааг зохицуулах</w:t>
      </w:r>
      <w:r w:rsidR="00211944" w:rsidRPr="002634EB">
        <w:rPr>
          <w:rFonts w:ascii="Arial" w:hAnsi="Arial" w:cs="Arial"/>
          <w:sz w:val="24"/>
          <w:szCs w:val="24"/>
          <w:lang w:val="mn-MN"/>
        </w:rPr>
        <w:t>,</w:t>
      </w:r>
      <w:r w:rsidR="00211944" w:rsidRPr="00211944">
        <w:rPr>
          <w:rFonts w:ascii="Arial" w:hAnsi="Arial" w:cs="Arial"/>
          <w:sz w:val="24"/>
          <w:szCs w:val="24"/>
          <w:lang w:val="mn-MN"/>
        </w:rPr>
        <w:t xml:space="preserve"> </w:t>
      </w:r>
      <w:r w:rsidR="00211944">
        <w:rPr>
          <w:rFonts w:ascii="Arial" w:hAnsi="Arial" w:cs="Arial"/>
          <w:sz w:val="24"/>
          <w:szCs w:val="24"/>
          <w:lang w:val="mn-MN"/>
        </w:rPr>
        <w:t>хянах,</w:t>
      </w:r>
      <w:r w:rsidR="00446CD7">
        <w:rPr>
          <w:rFonts w:ascii="Arial" w:hAnsi="Arial" w:cs="Arial"/>
          <w:sz w:val="24"/>
          <w:szCs w:val="24"/>
          <w:lang w:val="mn-MN"/>
        </w:rPr>
        <w:t xml:space="preserve"> татвар ногдуулах боломжтой болно.</w:t>
      </w:r>
    </w:p>
    <w:p w14:paraId="0F522547" w14:textId="77777777" w:rsidR="002074D2" w:rsidRPr="00773290" w:rsidRDefault="00BE5A48" w:rsidP="00DE1EA0">
      <w:pPr>
        <w:spacing w:after="0" w:line="240" w:lineRule="auto"/>
        <w:ind w:firstLine="567"/>
        <w:jc w:val="both"/>
        <w:rPr>
          <w:rFonts w:ascii="Arial" w:hAnsi="Arial" w:cs="Arial"/>
          <w:sz w:val="24"/>
          <w:szCs w:val="24"/>
        </w:rPr>
      </w:pPr>
      <w:r w:rsidRPr="00DE1EA0">
        <w:rPr>
          <w:rFonts w:ascii="Arial" w:hAnsi="Arial" w:cs="Arial"/>
          <w:sz w:val="24"/>
          <w:szCs w:val="24"/>
          <w:lang w:val="mn-MN"/>
        </w:rPr>
        <w:tab/>
      </w:r>
    </w:p>
    <w:p w14:paraId="05E13657" w14:textId="6845227B" w:rsidR="00BE5A48" w:rsidRPr="00DE1EA0" w:rsidRDefault="00BE5A48" w:rsidP="00DE1EA0">
      <w:pPr>
        <w:spacing w:after="0" w:line="240" w:lineRule="auto"/>
        <w:ind w:firstLine="567"/>
        <w:jc w:val="both"/>
        <w:rPr>
          <w:rFonts w:ascii="Arial" w:hAnsi="Arial" w:cs="Arial"/>
          <w:b/>
          <w:sz w:val="24"/>
          <w:szCs w:val="24"/>
        </w:rPr>
      </w:pPr>
      <w:r w:rsidRPr="00DE1EA0">
        <w:rPr>
          <w:rFonts w:ascii="Arial" w:hAnsi="Arial" w:cs="Arial"/>
          <w:b/>
          <w:sz w:val="24"/>
          <w:szCs w:val="24"/>
          <w:lang w:val="mn-MN"/>
        </w:rPr>
        <w:t>Дөрөв.</w:t>
      </w:r>
      <w:r w:rsidRPr="00DE1EA0">
        <w:rPr>
          <w:rFonts w:ascii="Arial" w:hAnsi="Arial" w:cs="Arial"/>
          <w:b/>
          <w:sz w:val="24"/>
          <w:szCs w:val="24"/>
        </w:rPr>
        <w:t>Хуулийн төсөл нь Монгол Улсын Үндсэн хууль, Монгол Улсын олон улсын гэрээ болон бусад хуультай хэрхэн уялдах, хуулийг хэрэгжүүлэх зорилгоор цаашид шинээр боловсруулах буюу нэмэлт</w:t>
      </w:r>
      <w:r w:rsidR="002074D2">
        <w:rPr>
          <w:rFonts w:ascii="Arial" w:hAnsi="Arial" w:cs="Arial"/>
          <w:b/>
          <w:sz w:val="24"/>
          <w:szCs w:val="24"/>
        </w:rPr>
        <w:t>,</w:t>
      </w:r>
      <w:r w:rsidRPr="00DE1EA0">
        <w:rPr>
          <w:rFonts w:ascii="Arial" w:hAnsi="Arial" w:cs="Arial"/>
          <w:b/>
          <w:sz w:val="24"/>
          <w:szCs w:val="24"/>
        </w:rPr>
        <w:t xml:space="preserve"> өөрчлөлт оруулах, хүчингүй болгох хуулийн талаар</w:t>
      </w:r>
    </w:p>
    <w:p w14:paraId="2FD061D0" w14:textId="77777777" w:rsidR="002074D2" w:rsidRDefault="002074D2" w:rsidP="00DE1EA0">
      <w:pPr>
        <w:spacing w:after="0" w:line="240" w:lineRule="auto"/>
        <w:ind w:firstLine="567"/>
        <w:jc w:val="both"/>
        <w:rPr>
          <w:rFonts w:ascii="Arial" w:hAnsi="Arial" w:cs="Arial"/>
          <w:sz w:val="24"/>
          <w:szCs w:val="24"/>
          <w:lang w:val="mn-MN"/>
        </w:rPr>
      </w:pPr>
    </w:p>
    <w:p w14:paraId="674C5F58" w14:textId="54BA08A4" w:rsidR="00032E8D" w:rsidRPr="00032E8D" w:rsidRDefault="00BE5A48" w:rsidP="00DE1EA0">
      <w:pPr>
        <w:spacing w:after="0" w:line="240" w:lineRule="auto"/>
        <w:ind w:firstLine="567"/>
        <w:jc w:val="both"/>
        <w:rPr>
          <w:rFonts w:ascii="Arial" w:hAnsi="Arial" w:cs="Arial"/>
          <w:sz w:val="28"/>
          <w:szCs w:val="28"/>
          <w:lang w:val="mn-MN"/>
        </w:rPr>
      </w:pPr>
      <w:r w:rsidRPr="00DE1EA0">
        <w:rPr>
          <w:rFonts w:ascii="Arial" w:hAnsi="Arial" w:cs="Arial"/>
          <w:sz w:val="24"/>
          <w:szCs w:val="24"/>
          <w:lang w:val="mn-MN"/>
        </w:rPr>
        <w:t>Хуулийн төсөл нь Монгол Улсын Үндсэн хууль</w:t>
      </w:r>
      <w:r w:rsidR="00211944">
        <w:rPr>
          <w:rFonts w:ascii="Arial" w:hAnsi="Arial" w:cs="Arial"/>
          <w:sz w:val="24"/>
          <w:szCs w:val="24"/>
          <w:lang w:val="mn-MN"/>
        </w:rPr>
        <w:t xml:space="preserve">д </w:t>
      </w:r>
      <w:r w:rsidRPr="00DE1EA0">
        <w:rPr>
          <w:rFonts w:ascii="Arial" w:hAnsi="Arial" w:cs="Arial"/>
          <w:sz w:val="24"/>
          <w:szCs w:val="24"/>
          <w:lang w:val="mn-MN"/>
        </w:rPr>
        <w:t xml:space="preserve">нийцэх бөгөөд </w:t>
      </w:r>
      <w:r w:rsidR="00032E8D" w:rsidRPr="00032E8D">
        <w:rPr>
          <w:rFonts w:ascii="Arial" w:hAnsi="Arial" w:cs="Arial"/>
          <w:sz w:val="24"/>
          <w:szCs w:val="24"/>
          <w:lang w:val="mn-MN"/>
        </w:rPr>
        <w:t xml:space="preserve">хуулийн төслийг Бооцоот </w:t>
      </w:r>
      <w:r w:rsidR="00032E8D">
        <w:rPr>
          <w:rFonts w:ascii="Arial" w:hAnsi="Arial" w:cs="Arial"/>
          <w:sz w:val="24"/>
          <w:szCs w:val="24"/>
          <w:lang w:val="mn-MN"/>
        </w:rPr>
        <w:t>морин уралдааны тухай</w:t>
      </w:r>
      <w:r w:rsidR="00032E8D" w:rsidRPr="00032E8D">
        <w:rPr>
          <w:rFonts w:ascii="Arial" w:hAnsi="Arial" w:cs="Arial"/>
          <w:sz w:val="24"/>
          <w:szCs w:val="24"/>
          <w:lang w:val="mn-MN"/>
        </w:rPr>
        <w:t xml:space="preserve"> хуулийн төсөл болон Казиногийн тухай хуулийн төсөлтэй уялдуулан боловсруул</w:t>
      </w:r>
      <w:r w:rsidR="00032E8D">
        <w:rPr>
          <w:rFonts w:ascii="Arial" w:hAnsi="Arial" w:cs="Arial"/>
          <w:sz w:val="24"/>
          <w:szCs w:val="24"/>
          <w:lang w:val="mn-MN"/>
        </w:rPr>
        <w:t>на.</w:t>
      </w:r>
    </w:p>
    <w:p w14:paraId="345D75D5" w14:textId="77777777" w:rsidR="00032E8D" w:rsidRDefault="00032E8D" w:rsidP="00DE1EA0">
      <w:pPr>
        <w:spacing w:after="0" w:line="240" w:lineRule="auto"/>
        <w:ind w:firstLine="567"/>
        <w:jc w:val="both"/>
        <w:rPr>
          <w:rFonts w:ascii="Arial" w:hAnsi="Arial" w:cs="Arial"/>
          <w:sz w:val="24"/>
          <w:szCs w:val="24"/>
          <w:lang w:val="mn-MN"/>
        </w:rPr>
      </w:pPr>
    </w:p>
    <w:p w14:paraId="6214990B" w14:textId="7166C4C7" w:rsidR="00922A3B" w:rsidRPr="00534594" w:rsidRDefault="00032E8D" w:rsidP="000E2704">
      <w:pPr>
        <w:spacing w:after="0" w:line="240" w:lineRule="auto"/>
        <w:ind w:firstLine="567"/>
        <w:jc w:val="both"/>
        <w:rPr>
          <w:rFonts w:ascii="Arial" w:hAnsi="Arial" w:cs="Arial"/>
          <w:sz w:val="24"/>
          <w:szCs w:val="24"/>
          <w:lang w:val="mn-MN"/>
        </w:rPr>
      </w:pPr>
      <w:r w:rsidRPr="00534594">
        <w:rPr>
          <w:rFonts w:ascii="Arial" w:hAnsi="Arial" w:cs="Arial"/>
          <w:sz w:val="24"/>
          <w:szCs w:val="24"/>
          <w:lang w:val="mn-MN"/>
        </w:rPr>
        <w:t>Энэ</w:t>
      </w:r>
      <w:r w:rsidR="00BE5A48" w:rsidRPr="00534594">
        <w:rPr>
          <w:rFonts w:ascii="Arial" w:hAnsi="Arial" w:cs="Arial"/>
          <w:sz w:val="24"/>
          <w:szCs w:val="24"/>
          <w:lang w:val="mn-MN"/>
        </w:rPr>
        <w:t xml:space="preserve"> хуулийн төсөлтэй холбогдуулан Улсын тэмдэгтийн хураамжийн тухай</w:t>
      </w:r>
      <w:r w:rsidR="00211944" w:rsidRPr="00534594">
        <w:rPr>
          <w:rFonts w:ascii="Arial" w:hAnsi="Arial" w:cs="Arial"/>
          <w:sz w:val="24"/>
          <w:szCs w:val="24"/>
          <w:lang w:val="mn-MN"/>
        </w:rPr>
        <w:t xml:space="preserve"> хуульд </w:t>
      </w:r>
      <w:r w:rsidR="000E2704">
        <w:rPr>
          <w:rFonts w:ascii="Arial" w:hAnsi="Arial" w:cs="Arial"/>
          <w:sz w:val="24"/>
          <w:szCs w:val="24"/>
          <w:lang w:val="mn-MN"/>
        </w:rPr>
        <w:t xml:space="preserve">өөрчлөлт </w:t>
      </w:r>
      <w:r w:rsidR="00211944" w:rsidRPr="00534594">
        <w:rPr>
          <w:rFonts w:ascii="Arial" w:hAnsi="Arial" w:cs="Arial"/>
          <w:sz w:val="24"/>
          <w:szCs w:val="24"/>
          <w:lang w:val="mn-MN"/>
        </w:rPr>
        <w:t>оруулах тухай</w:t>
      </w:r>
      <w:r w:rsidR="00BE5A48" w:rsidRPr="00534594">
        <w:rPr>
          <w:rFonts w:ascii="Arial" w:hAnsi="Arial" w:cs="Arial"/>
          <w:sz w:val="24"/>
          <w:szCs w:val="24"/>
          <w:lang w:val="mn-MN"/>
        </w:rPr>
        <w:t xml:space="preserve">, </w:t>
      </w:r>
      <w:r w:rsidR="000E2704" w:rsidRPr="00534594">
        <w:rPr>
          <w:rFonts w:ascii="Arial" w:hAnsi="Arial" w:cs="Arial"/>
          <w:bCs/>
          <w:color w:val="000000" w:themeColor="text1"/>
          <w:sz w:val="24"/>
          <w:szCs w:val="24"/>
          <w:lang w:val="mn-MN"/>
        </w:rPr>
        <w:t>Нэмэгдсэн өртгийн албан татварын тухай хуульд нэмэлт оруулах тухай,</w:t>
      </w:r>
      <w:r w:rsidR="000E2704" w:rsidRPr="000E2704">
        <w:rPr>
          <w:rFonts w:ascii="Arial" w:hAnsi="Arial" w:cs="Arial"/>
          <w:bCs/>
          <w:color w:val="000000" w:themeColor="text1"/>
          <w:sz w:val="24"/>
          <w:szCs w:val="24"/>
          <w:lang w:val="mn-MN"/>
        </w:rPr>
        <w:t xml:space="preserve"> </w:t>
      </w:r>
      <w:r w:rsidR="000E2704" w:rsidRPr="00534594">
        <w:rPr>
          <w:rFonts w:ascii="Arial" w:hAnsi="Arial" w:cs="Arial"/>
          <w:bCs/>
          <w:color w:val="000000" w:themeColor="text1"/>
          <w:sz w:val="24"/>
          <w:szCs w:val="24"/>
          <w:lang w:val="mn-MN"/>
        </w:rPr>
        <w:t xml:space="preserve">Аж ахуйн нэгжийн орлогын албан татварын тухай хуульд нэмэлт, өөрчлөлт оруулах тухай, </w:t>
      </w:r>
      <w:r w:rsidR="000E2704" w:rsidRPr="00534594">
        <w:rPr>
          <w:rFonts w:ascii="Arial" w:hAnsi="Arial" w:cs="Arial"/>
          <w:sz w:val="24"/>
          <w:szCs w:val="24"/>
          <w:lang w:val="mn-MN"/>
        </w:rPr>
        <w:t>Хувь хүний орлогын албан татварын тухай хуульд нэмэлт, өөрчлөлт оруулах тухай,</w:t>
      </w:r>
      <w:r w:rsidR="000E2704">
        <w:rPr>
          <w:rFonts w:ascii="Arial" w:hAnsi="Arial" w:cs="Arial"/>
          <w:sz w:val="24"/>
          <w:szCs w:val="24"/>
          <w:lang w:val="mn-MN"/>
        </w:rPr>
        <w:t xml:space="preserve"> </w:t>
      </w:r>
      <w:r w:rsidR="00211944" w:rsidRPr="00534594">
        <w:rPr>
          <w:rFonts w:ascii="Arial" w:hAnsi="Arial" w:cs="Arial"/>
          <w:sz w:val="24"/>
          <w:szCs w:val="24"/>
          <w:lang w:val="mn-MN"/>
        </w:rPr>
        <w:t>Онцгой албан татварын тухай хуульд нэмэлт, өөрчлөлт оруулах тухай,</w:t>
      </w:r>
      <w:r w:rsidR="00534594">
        <w:rPr>
          <w:rFonts w:ascii="Arial" w:hAnsi="Arial" w:cs="Arial"/>
          <w:sz w:val="24"/>
          <w:szCs w:val="24"/>
          <w:lang w:val="mn-MN"/>
        </w:rPr>
        <w:t xml:space="preserve"> </w:t>
      </w:r>
      <w:r w:rsidR="000E2704">
        <w:rPr>
          <w:rFonts w:ascii="Arial" w:hAnsi="Arial" w:cs="Arial"/>
          <w:sz w:val="24"/>
          <w:szCs w:val="24"/>
          <w:lang w:val="mn-MN"/>
        </w:rPr>
        <w:t xml:space="preserve">Чөлөөт бүсийн тухай </w:t>
      </w:r>
      <w:r w:rsidR="000E2704" w:rsidRPr="00534594">
        <w:rPr>
          <w:rFonts w:ascii="Arial" w:hAnsi="Arial" w:cs="Arial"/>
          <w:sz w:val="24"/>
          <w:szCs w:val="24"/>
          <w:lang w:val="mn-MN"/>
        </w:rPr>
        <w:t xml:space="preserve">хуульд нэмэлт оруулах тухай, Ирээдүйн өв сангийн тухай хуульд нэмэлт оруулах тухай, </w:t>
      </w:r>
      <w:r w:rsidR="00534594" w:rsidRPr="00534594">
        <w:rPr>
          <w:rFonts w:ascii="Arial" w:hAnsi="Arial" w:cs="Arial"/>
          <w:sz w:val="24"/>
          <w:szCs w:val="24"/>
        </w:rPr>
        <w:t>З</w:t>
      </w:r>
      <w:r w:rsidR="00BE5A48" w:rsidRPr="00534594">
        <w:rPr>
          <w:rFonts w:ascii="Arial" w:hAnsi="Arial" w:cs="Arial"/>
          <w:sz w:val="24"/>
          <w:szCs w:val="24"/>
          <w:lang w:val="mn-MN"/>
        </w:rPr>
        <w:t xml:space="preserve">өвшөөрлийн </w:t>
      </w:r>
      <w:r w:rsidR="00BE5A48" w:rsidRPr="00534594">
        <w:rPr>
          <w:rFonts w:ascii="Arial" w:hAnsi="Arial" w:cs="Arial"/>
          <w:sz w:val="24"/>
          <w:szCs w:val="24"/>
          <w:lang w:val="mn-MN"/>
        </w:rPr>
        <w:lastRenderedPageBreak/>
        <w:t>тухай хуульд</w:t>
      </w:r>
      <w:r w:rsidR="00534594">
        <w:rPr>
          <w:rFonts w:ascii="Arial" w:hAnsi="Arial" w:cs="Arial"/>
          <w:sz w:val="24"/>
          <w:szCs w:val="24"/>
          <w:lang w:val="mn-MN"/>
        </w:rPr>
        <w:t xml:space="preserve"> нэмэлт, </w:t>
      </w:r>
      <w:r w:rsidR="00211944" w:rsidRPr="00534594">
        <w:rPr>
          <w:rFonts w:ascii="Arial" w:hAnsi="Arial" w:cs="Arial"/>
          <w:sz w:val="24"/>
          <w:szCs w:val="24"/>
          <w:lang w:val="mn-MN"/>
        </w:rPr>
        <w:t>өөрчлөлт</w:t>
      </w:r>
      <w:r w:rsidR="00BE5A48" w:rsidRPr="00534594">
        <w:rPr>
          <w:rFonts w:ascii="Arial" w:hAnsi="Arial" w:cs="Arial"/>
          <w:sz w:val="24"/>
          <w:szCs w:val="24"/>
          <w:lang w:val="mn-MN"/>
        </w:rPr>
        <w:t xml:space="preserve"> оруулах тухай</w:t>
      </w:r>
      <w:r w:rsidR="00211944" w:rsidRPr="00534594">
        <w:rPr>
          <w:rFonts w:ascii="Arial" w:hAnsi="Arial" w:cs="Arial"/>
          <w:sz w:val="24"/>
          <w:szCs w:val="24"/>
          <w:lang w:val="mn-MN"/>
        </w:rPr>
        <w:t>,</w:t>
      </w:r>
      <w:r w:rsidR="000E2704">
        <w:rPr>
          <w:rFonts w:ascii="Arial" w:hAnsi="Arial" w:cs="Arial"/>
          <w:sz w:val="24"/>
          <w:szCs w:val="24"/>
          <w:lang w:val="mn-MN"/>
        </w:rPr>
        <w:t xml:space="preserve"> </w:t>
      </w:r>
      <w:r w:rsidR="00211944" w:rsidRPr="00534594">
        <w:rPr>
          <w:rFonts w:ascii="Arial" w:hAnsi="Arial" w:cs="Arial"/>
          <w:sz w:val="24"/>
          <w:szCs w:val="24"/>
          <w:lang w:val="mn-MN"/>
        </w:rPr>
        <w:t>Иргэний хуульд өөрчлөлт оруулах тухай, Мөнгө угаах, терроризмыг санхүүжүүлэхтэй тэмцэх тухай хуульд нэмэлт</w:t>
      </w:r>
      <w:r w:rsidR="00534594" w:rsidRPr="00534594">
        <w:rPr>
          <w:rFonts w:ascii="Arial" w:hAnsi="Arial" w:cs="Arial"/>
          <w:sz w:val="24"/>
          <w:szCs w:val="24"/>
          <w:lang w:val="mn-MN"/>
        </w:rPr>
        <w:t xml:space="preserve"> </w:t>
      </w:r>
      <w:r w:rsidR="00AA2ED5" w:rsidRPr="00534594">
        <w:rPr>
          <w:rFonts w:ascii="Arial" w:hAnsi="Arial" w:cs="Arial"/>
          <w:sz w:val="24"/>
          <w:szCs w:val="24"/>
          <w:lang w:val="mn-MN"/>
        </w:rPr>
        <w:t>оруулах тухай, Зөрчлийн тухай хуульд нэмэлт оруулах тухай, Зөрчил шалган шийдвэрлэх тухай хуульд нэмэлт оруулах тухай</w:t>
      </w:r>
      <w:r w:rsidR="00534594">
        <w:rPr>
          <w:rFonts w:ascii="Arial" w:hAnsi="Arial" w:cs="Arial"/>
          <w:sz w:val="24"/>
          <w:szCs w:val="24"/>
          <w:lang w:val="mn-MN"/>
        </w:rPr>
        <w:t>, Төрийн албаны тухай хуульд нэмэлт оруулах тухай</w:t>
      </w:r>
      <w:r w:rsidR="00BE5A48" w:rsidRPr="00534594">
        <w:rPr>
          <w:rFonts w:ascii="Arial" w:hAnsi="Arial" w:cs="Arial"/>
          <w:sz w:val="24"/>
          <w:szCs w:val="24"/>
          <w:lang w:val="mn-MN"/>
        </w:rPr>
        <w:t xml:space="preserve"> хуулийн төсл</w:t>
      </w:r>
      <w:r w:rsidR="00534594">
        <w:rPr>
          <w:rFonts w:ascii="Arial" w:hAnsi="Arial" w:cs="Arial"/>
          <w:sz w:val="24"/>
          <w:szCs w:val="24"/>
          <w:lang w:val="mn-MN"/>
        </w:rPr>
        <w:t xml:space="preserve">үүдийг </w:t>
      </w:r>
      <w:r w:rsidRPr="00534594">
        <w:rPr>
          <w:rFonts w:ascii="Arial" w:hAnsi="Arial" w:cs="Arial"/>
          <w:sz w:val="24"/>
          <w:szCs w:val="24"/>
          <w:lang w:val="mn-MN"/>
        </w:rPr>
        <w:t xml:space="preserve">дагалдуулан </w:t>
      </w:r>
      <w:r w:rsidR="00BE5A48" w:rsidRPr="00534594">
        <w:rPr>
          <w:rFonts w:ascii="Arial" w:hAnsi="Arial" w:cs="Arial"/>
          <w:sz w:val="24"/>
          <w:szCs w:val="24"/>
          <w:lang w:val="mn-MN"/>
        </w:rPr>
        <w:t>боловсруулна.</w:t>
      </w:r>
    </w:p>
    <w:p w14:paraId="14820D54" w14:textId="77777777" w:rsidR="006F7A83" w:rsidRDefault="006F7A83" w:rsidP="006F7A83">
      <w:pPr>
        <w:spacing w:after="0" w:line="240" w:lineRule="auto"/>
        <w:ind w:firstLine="567"/>
        <w:jc w:val="center"/>
        <w:rPr>
          <w:rFonts w:ascii="Arial" w:hAnsi="Arial" w:cs="Arial"/>
          <w:sz w:val="24"/>
          <w:szCs w:val="24"/>
          <w:lang w:val="mn-MN"/>
        </w:rPr>
      </w:pPr>
    </w:p>
    <w:p w14:paraId="41D2EA00" w14:textId="792B7DB2" w:rsidR="006F7A83" w:rsidRPr="00DE1EA0" w:rsidRDefault="006F7A83" w:rsidP="006F7A83">
      <w:pPr>
        <w:spacing w:after="0" w:line="240" w:lineRule="auto"/>
        <w:ind w:firstLine="567"/>
        <w:jc w:val="center"/>
        <w:rPr>
          <w:rFonts w:ascii="Arial" w:hAnsi="Arial" w:cs="Arial"/>
          <w:sz w:val="24"/>
          <w:szCs w:val="24"/>
        </w:rPr>
      </w:pPr>
      <w:r w:rsidRPr="00DE1EA0">
        <w:rPr>
          <w:rFonts w:ascii="Arial" w:hAnsi="Arial" w:cs="Arial"/>
          <w:sz w:val="24"/>
          <w:szCs w:val="24"/>
          <w:lang w:val="mn-MN"/>
        </w:rPr>
        <w:t>---o0o---</w:t>
      </w:r>
    </w:p>
    <w:p w14:paraId="0C284B60" w14:textId="77777777" w:rsidR="00BE5A48" w:rsidRPr="00DE1EA0" w:rsidRDefault="00BE5A48" w:rsidP="004917F3">
      <w:pPr>
        <w:spacing w:after="0" w:line="240" w:lineRule="auto"/>
        <w:jc w:val="both"/>
        <w:rPr>
          <w:rFonts w:ascii="Arial" w:hAnsi="Arial" w:cs="Arial"/>
          <w:bCs/>
          <w:sz w:val="24"/>
          <w:szCs w:val="24"/>
        </w:rPr>
      </w:pPr>
    </w:p>
    <w:p w14:paraId="00E06B29" w14:textId="77777777" w:rsidR="00BE5A48" w:rsidRPr="00DE1EA0" w:rsidRDefault="00BE5A48" w:rsidP="00DE1EA0">
      <w:pPr>
        <w:spacing w:after="0" w:line="240" w:lineRule="auto"/>
        <w:ind w:firstLine="567"/>
        <w:rPr>
          <w:rFonts w:ascii="Arial" w:hAnsi="Arial" w:cs="Arial"/>
          <w:sz w:val="24"/>
          <w:szCs w:val="24"/>
          <w:lang w:val="mn-MN"/>
        </w:rPr>
      </w:pPr>
    </w:p>
    <w:p w14:paraId="46D5F762" w14:textId="77777777" w:rsidR="00534594" w:rsidRPr="00534594" w:rsidRDefault="00534594">
      <w:pPr>
        <w:spacing w:after="0" w:line="240" w:lineRule="auto"/>
        <w:jc w:val="both"/>
        <w:rPr>
          <w:rFonts w:ascii="Arial" w:hAnsi="Arial" w:cs="Arial"/>
          <w:bCs/>
          <w:color w:val="000000" w:themeColor="text1"/>
          <w:sz w:val="24"/>
          <w:szCs w:val="24"/>
          <w:lang w:val="mn-MN"/>
        </w:rPr>
      </w:pPr>
    </w:p>
    <w:sectPr w:rsidR="00534594" w:rsidRPr="00534594" w:rsidSect="006F7A83">
      <w:pgSz w:w="11900" w:h="16840"/>
      <w:pgMar w:top="1440" w:right="1440" w:bottom="1284"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84DD" w14:textId="77777777" w:rsidR="002D2871" w:rsidRDefault="002D2871" w:rsidP="00BE5A48">
      <w:pPr>
        <w:spacing w:after="0" w:line="240" w:lineRule="auto"/>
      </w:pPr>
      <w:r>
        <w:separator/>
      </w:r>
    </w:p>
  </w:endnote>
  <w:endnote w:type="continuationSeparator" w:id="0">
    <w:p w14:paraId="7221E005" w14:textId="77777777" w:rsidR="002D2871" w:rsidRDefault="002D2871" w:rsidP="00BE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6772B" w14:textId="77777777" w:rsidR="002D2871" w:rsidRDefault="002D2871" w:rsidP="00BE5A48">
      <w:pPr>
        <w:spacing w:after="0" w:line="240" w:lineRule="auto"/>
      </w:pPr>
      <w:r>
        <w:separator/>
      </w:r>
    </w:p>
  </w:footnote>
  <w:footnote w:type="continuationSeparator" w:id="0">
    <w:p w14:paraId="3DBC5D27" w14:textId="77777777" w:rsidR="002D2871" w:rsidRDefault="002D2871" w:rsidP="00BE5A48">
      <w:pPr>
        <w:spacing w:after="0" w:line="240" w:lineRule="auto"/>
      </w:pPr>
      <w:r>
        <w:continuationSeparator/>
      </w:r>
    </w:p>
  </w:footnote>
  <w:footnote w:id="1">
    <w:p w14:paraId="7D386871" w14:textId="00B47DBD" w:rsidR="00BE5A48" w:rsidRPr="00BC2119" w:rsidRDefault="00BE5A48" w:rsidP="00BE5A48">
      <w:pPr>
        <w:pStyle w:val="FootnoteText"/>
        <w:rPr>
          <w:rFonts w:ascii="Arial" w:hAnsi="Arial" w:cs="Arial"/>
        </w:rPr>
      </w:pPr>
      <w:r w:rsidRPr="00BC2119">
        <w:rPr>
          <w:rStyle w:val="FootnoteReference"/>
          <w:rFonts w:ascii="Arial" w:hAnsi="Arial" w:cs="Arial"/>
        </w:rPr>
        <w:footnoteRef/>
      </w:r>
      <w:r>
        <w:rPr>
          <w:rFonts w:ascii="Arial" w:hAnsi="Arial" w:cs="Arial"/>
        </w:rPr>
        <w:t xml:space="preserve"> </w:t>
      </w:r>
      <w:proofErr w:type="spellStart"/>
      <w:r w:rsidRPr="00BC2119">
        <w:rPr>
          <w:rFonts w:ascii="Arial" w:hAnsi="Arial" w:cs="Arial"/>
        </w:rPr>
        <w:t>Үндэсний</w:t>
      </w:r>
      <w:proofErr w:type="spellEnd"/>
      <w:r w:rsidRPr="00BC2119">
        <w:rPr>
          <w:rFonts w:ascii="Arial" w:hAnsi="Arial" w:cs="Arial"/>
        </w:rPr>
        <w:t xml:space="preserve"> </w:t>
      </w:r>
      <w:proofErr w:type="spellStart"/>
      <w:r w:rsidRPr="00BC2119">
        <w:rPr>
          <w:rFonts w:ascii="Arial" w:hAnsi="Arial" w:cs="Arial"/>
        </w:rPr>
        <w:t>статистикийн</w:t>
      </w:r>
      <w:proofErr w:type="spellEnd"/>
      <w:r w:rsidRPr="00BC2119">
        <w:rPr>
          <w:rFonts w:ascii="Arial" w:hAnsi="Arial" w:cs="Arial"/>
        </w:rPr>
        <w:t xml:space="preserve"> </w:t>
      </w:r>
      <w:proofErr w:type="spellStart"/>
      <w:r w:rsidRPr="00BC2119">
        <w:rPr>
          <w:rFonts w:ascii="Arial" w:hAnsi="Arial" w:cs="Arial"/>
        </w:rPr>
        <w:t>хороо</w:t>
      </w:r>
      <w:proofErr w:type="spellEnd"/>
      <w:r w:rsidRPr="00BC2119">
        <w:rPr>
          <w:rFonts w:ascii="Arial" w:hAnsi="Arial" w:cs="Arial"/>
        </w:rPr>
        <w:t xml:space="preserve">: </w:t>
      </w:r>
      <w:proofErr w:type="spellStart"/>
      <w:r w:rsidRPr="00BC2119">
        <w:rPr>
          <w:rFonts w:ascii="Arial" w:hAnsi="Arial" w:cs="Arial"/>
        </w:rPr>
        <w:t>Гэмт</w:t>
      </w:r>
      <w:proofErr w:type="spellEnd"/>
      <w:r w:rsidRPr="00BC2119">
        <w:rPr>
          <w:rFonts w:ascii="Arial" w:hAnsi="Arial" w:cs="Arial"/>
        </w:rPr>
        <w:t xml:space="preserve"> </w:t>
      </w:r>
      <w:proofErr w:type="spellStart"/>
      <w:r w:rsidRPr="00BC2119">
        <w:rPr>
          <w:rFonts w:ascii="Arial" w:hAnsi="Arial" w:cs="Arial"/>
        </w:rPr>
        <w:t>хэргийн</w:t>
      </w:r>
      <w:proofErr w:type="spellEnd"/>
      <w:r w:rsidRPr="00BC2119">
        <w:rPr>
          <w:rFonts w:ascii="Arial" w:hAnsi="Arial" w:cs="Arial"/>
        </w:rPr>
        <w:t xml:space="preserve"> </w:t>
      </w:r>
      <w:proofErr w:type="spellStart"/>
      <w:r w:rsidRPr="00BC2119">
        <w:rPr>
          <w:rFonts w:ascii="Arial" w:hAnsi="Arial" w:cs="Arial"/>
        </w:rPr>
        <w:t>статистик</w:t>
      </w:r>
      <w:proofErr w:type="spellEnd"/>
      <w:r w:rsidRPr="00BC2119">
        <w:rPr>
          <w:rFonts w:ascii="Arial" w:hAnsi="Arial" w:cs="Arial"/>
        </w:rPr>
        <w:t xml:space="preserve"> 2020, 56-р </w:t>
      </w:r>
      <w:proofErr w:type="spellStart"/>
      <w:r w:rsidRPr="00BC2119">
        <w:rPr>
          <w:rFonts w:ascii="Arial" w:hAnsi="Arial" w:cs="Arial"/>
        </w:rPr>
        <w:t>хуудас</w:t>
      </w:r>
      <w:proofErr w:type="spellEnd"/>
      <w:r w:rsidRPr="00BC2119">
        <w:rPr>
          <w:rFonts w:ascii="Arial" w:hAnsi="Arial" w:cs="Arial"/>
        </w:rPr>
        <w:t xml:space="preserve"> </w:t>
      </w:r>
    </w:p>
  </w:footnote>
  <w:footnote w:id="2">
    <w:p w14:paraId="780BB9F3" w14:textId="27486DB7" w:rsidR="00BE5A48" w:rsidRDefault="00BE5A48" w:rsidP="00BE5A48">
      <w:pPr>
        <w:pStyle w:val="FootnoteText"/>
      </w:pPr>
      <w:r w:rsidRPr="00BC2119">
        <w:rPr>
          <w:rStyle w:val="FootnoteReference"/>
          <w:rFonts w:ascii="Arial" w:hAnsi="Arial" w:cs="Arial"/>
        </w:rPr>
        <w:footnoteRef/>
      </w:r>
      <w:r w:rsidRPr="00BC2119">
        <w:rPr>
          <w:rFonts w:ascii="Arial" w:hAnsi="Arial" w:cs="Arial"/>
        </w:rPr>
        <w:t xml:space="preserve"> </w:t>
      </w:r>
      <w:proofErr w:type="spellStart"/>
      <w:r w:rsidRPr="00BC2119">
        <w:rPr>
          <w:rFonts w:ascii="Arial" w:hAnsi="Arial" w:cs="Arial"/>
        </w:rPr>
        <w:t>Үндэсний</w:t>
      </w:r>
      <w:proofErr w:type="spellEnd"/>
      <w:r w:rsidRPr="00BC2119">
        <w:rPr>
          <w:rFonts w:ascii="Arial" w:hAnsi="Arial" w:cs="Arial"/>
        </w:rPr>
        <w:t xml:space="preserve"> </w:t>
      </w:r>
      <w:proofErr w:type="spellStart"/>
      <w:r w:rsidRPr="00BC2119">
        <w:rPr>
          <w:rFonts w:ascii="Arial" w:hAnsi="Arial" w:cs="Arial"/>
        </w:rPr>
        <w:t>статистикийн</w:t>
      </w:r>
      <w:proofErr w:type="spellEnd"/>
      <w:r w:rsidRPr="00BC2119">
        <w:rPr>
          <w:rFonts w:ascii="Arial" w:hAnsi="Arial" w:cs="Arial"/>
        </w:rPr>
        <w:t xml:space="preserve"> </w:t>
      </w:r>
      <w:proofErr w:type="spellStart"/>
      <w:r w:rsidRPr="00BC2119">
        <w:rPr>
          <w:rFonts w:ascii="Arial" w:hAnsi="Arial" w:cs="Arial"/>
        </w:rPr>
        <w:t>хороо</w:t>
      </w:r>
      <w:proofErr w:type="spellEnd"/>
      <w:r w:rsidRPr="00BC2119">
        <w:rPr>
          <w:rFonts w:ascii="Arial" w:hAnsi="Arial" w:cs="Arial"/>
        </w:rPr>
        <w:t xml:space="preserve">: </w:t>
      </w:r>
      <w:proofErr w:type="spellStart"/>
      <w:r w:rsidRPr="00BC2119">
        <w:rPr>
          <w:rFonts w:ascii="Arial" w:hAnsi="Arial" w:cs="Arial"/>
        </w:rPr>
        <w:t>Гэмт</w:t>
      </w:r>
      <w:proofErr w:type="spellEnd"/>
      <w:r w:rsidRPr="00BC2119">
        <w:rPr>
          <w:rFonts w:ascii="Arial" w:hAnsi="Arial" w:cs="Arial"/>
        </w:rPr>
        <w:t xml:space="preserve"> </w:t>
      </w:r>
      <w:proofErr w:type="spellStart"/>
      <w:r w:rsidRPr="00BC2119">
        <w:rPr>
          <w:rFonts w:ascii="Arial" w:hAnsi="Arial" w:cs="Arial"/>
        </w:rPr>
        <w:t>хэргийн</w:t>
      </w:r>
      <w:proofErr w:type="spellEnd"/>
      <w:r w:rsidRPr="00BC2119">
        <w:rPr>
          <w:rFonts w:ascii="Arial" w:hAnsi="Arial" w:cs="Arial"/>
        </w:rPr>
        <w:t xml:space="preserve"> </w:t>
      </w:r>
      <w:proofErr w:type="spellStart"/>
      <w:r w:rsidRPr="00BC2119">
        <w:rPr>
          <w:rFonts w:ascii="Arial" w:hAnsi="Arial" w:cs="Arial"/>
        </w:rPr>
        <w:t>статистик</w:t>
      </w:r>
      <w:proofErr w:type="spellEnd"/>
      <w:r w:rsidRPr="00BC2119">
        <w:rPr>
          <w:rFonts w:ascii="Arial" w:hAnsi="Arial" w:cs="Arial"/>
        </w:rPr>
        <w:t xml:space="preserve"> 2020, 55-р </w:t>
      </w:r>
      <w:proofErr w:type="spellStart"/>
      <w:r w:rsidRPr="00BC2119">
        <w:rPr>
          <w:rFonts w:ascii="Arial" w:hAnsi="Arial" w:cs="Arial"/>
        </w:rPr>
        <w:t>хуудас</w:t>
      </w:r>
      <w:proofErr w:type="spellEnd"/>
    </w:p>
  </w:footnote>
  <w:footnote w:id="3">
    <w:p w14:paraId="74E985B4" w14:textId="1BAC934F" w:rsidR="00BE5A48" w:rsidRPr="00A02C39" w:rsidRDefault="00BE5A48" w:rsidP="00BE5A48">
      <w:pPr>
        <w:pStyle w:val="FootnoteText"/>
        <w:rPr>
          <w:rFonts w:ascii="Arial" w:hAnsi="Arial" w:cs="Arial"/>
        </w:rPr>
      </w:pPr>
      <w:r w:rsidRPr="00A02C39">
        <w:rPr>
          <w:rStyle w:val="FootnoteReference"/>
          <w:rFonts w:ascii="Arial" w:hAnsi="Arial" w:cs="Arial"/>
        </w:rPr>
        <w:footnoteRef/>
      </w:r>
      <w:r w:rsidRPr="00A02C39">
        <w:rPr>
          <w:rFonts w:ascii="Arial" w:hAnsi="Arial" w:cs="Arial"/>
        </w:rPr>
        <w:t xml:space="preserve"> </w:t>
      </w:r>
      <w:proofErr w:type="spellStart"/>
      <w:r w:rsidRPr="00A02C39">
        <w:rPr>
          <w:rFonts w:ascii="Arial" w:hAnsi="Arial" w:cs="Arial"/>
        </w:rPr>
        <w:t>Цагдаагийн</w:t>
      </w:r>
      <w:proofErr w:type="spellEnd"/>
      <w:r w:rsidRPr="00A02C39">
        <w:rPr>
          <w:rFonts w:ascii="Arial" w:hAnsi="Arial" w:cs="Arial"/>
        </w:rPr>
        <w:t xml:space="preserve"> </w:t>
      </w:r>
      <w:proofErr w:type="spellStart"/>
      <w:r w:rsidRPr="00A02C39">
        <w:rPr>
          <w:rFonts w:ascii="Arial" w:hAnsi="Arial" w:cs="Arial"/>
        </w:rPr>
        <w:t>ерөнхий</w:t>
      </w:r>
      <w:proofErr w:type="spellEnd"/>
      <w:r w:rsidRPr="00A02C39">
        <w:rPr>
          <w:rFonts w:ascii="Arial" w:hAnsi="Arial" w:cs="Arial"/>
        </w:rPr>
        <w:t xml:space="preserve"> </w:t>
      </w:r>
      <w:proofErr w:type="spellStart"/>
      <w:r w:rsidRPr="00A02C39">
        <w:rPr>
          <w:rFonts w:ascii="Arial" w:hAnsi="Arial" w:cs="Arial"/>
        </w:rPr>
        <w:t>газр</w:t>
      </w:r>
      <w:r w:rsidR="00032E8D">
        <w:rPr>
          <w:rFonts w:ascii="Arial" w:hAnsi="Arial" w:cs="Arial"/>
        </w:rPr>
        <w:t>аас</w:t>
      </w:r>
      <w:proofErr w:type="spellEnd"/>
      <w:r w:rsidRPr="00A02C39">
        <w:rPr>
          <w:rFonts w:ascii="Arial" w:hAnsi="Arial" w:cs="Arial"/>
        </w:rPr>
        <w:t xml:space="preserve"> 2021 </w:t>
      </w:r>
      <w:proofErr w:type="spellStart"/>
      <w:r w:rsidRPr="00A02C39">
        <w:rPr>
          <w:rFonts w:ascii="Arial" w:hAnsi="Arial" w:cs="Arial"/>
        </w:rPr>
        <w:t>оны</w:t>
      </w:r>
      <w:proofErr w:type="spellEnd"/>
      <w:r w:rsidRPr="00A02C39">
        <w:rPr>
          <w:rFonts w:ascii="Arial" w:hAnsi="Arial" w:cs="Arial"/>
        </w:rPr>
        <w:t xml:space="preserve"> 11 </w:t>
      </w:r>
      <w:proofErr w:type="spellStart"/>
      <w:r w:rsidRPr="00A02C39">
        <w:rPr>
          <w:rFonts w:ascii="Arial" w:hAnsi="Arial" w:cs="Arial"/>
        </w:rPr>
        <w:t>дүгээр</w:t>
      </w:r>
      <w:proofErr w:type="spellEnd"/>
      <w:r w:rsidRPr="00A02C39">
        <w:rPr>
          <w:rFonts w:ascii="Arial" w:hAnsi="Arial" w:cs="Arial"/>
        </w:rPr>
        <w:t xml:space="preserve"> </w:t>
      </w:r>
      <w:proofErr w:type="spellStart"/>
      <w:r w:rsidRPr="00A02C39">
        <w:rPr>
          <w:rFonts w:ascii="Arial" w:hAnsi="Arial" w:cs="Arial"/>
        </w:rPr>
        <w:t>сарын</w:t>
      </w:r>
      <w:proofErr w:type="spellEnd"/>
      <w:r w:rsidRPr="00A02C39">
        <w:rPr>
          <w:rFonts w:ascii="Arial" w:hAnsi="Arial" w:cs="Arial"/>
        </w:rPr>
        <w:t xml:space="preserve"> 15-ны </w:t>
      </w:r>
      <w:proofErr w:type="spellStart"/>
      <w:r w:rsidRPr="00A02C39">
        <w:rPr>
          <w:rFonts w:ascii="Arial" w:hAnsi="Arial" w:cs="Arial"/>
        </w:rPr>
        <w:t>ө</w:t>
      </w:r>
      <w:r w:rsidR="00032E8D">
        <w:rPr>
          <w:rFonts w:ascii="Arial" w:hAnsi="Arial" w:cs="Arial"/>
        </w:rPr>
        <w:t>дөр</w:t>
      </w:r>
      <w:proofErr w:type="spellEnd"/>
      <w:r w:rsidR="00032E8D">
        <w:rPr>
          <w:rFonts w:ascii="Arial" w:hAnsi="Arial" w:cs="Arial"/>
        </w:rPr>
        <w:t xml:space="preserve"> </w:t>
      </w:r>
      <w:proofErr w:type="spellStart"/>
      <w:r w:rsidRPr="00A02C39">
        <w:rPr>
          <w:rFonts w:ascii="Arial" w:hAnsi="Arial" w:cs="Arial"/>
        </w:rPr>
        <w:t>албан</w:t>
      </w:r>
      <w:proofErr w:type="spellEnd"/>
      <w:r w:rsidRPr="00A02C39">
        <w:rPr>
          <w:rFonts w:ascii="Arial" w:hAnsi="Arial" w:cs="Arial"/>
        </w:rPr>
        <w:t xml:space="preserve"> </w:t>
      </w:r>
      <w:proofErr w:type="spellStart"/>
      <w:r w:rsidRPr="00A02C39">
        <w:rPr>
          <w:rFonts w:ascii="Arial" w:hAnsi="Arial" w:cs="Arial"/>
        </w:rPr>
        <w:t>бичг</w:t>
      </w:r>
      <w:r w:rsidR="00032E8D">
        <w:rPr>
          <w:rFonts w:ascii="Arial" w:hAnsi="Arial" w:cs="Arial"/>
        </w:rPr>
        <w:t>ээр</w:t>
      </w:r>
      <w:proofErr w:type="spellEnd"/>
      <w:r w:rsidR="00032E8D">
        <w:rPr>
          <w:rFonts w:ascii="Arial" w:hAnsi="Arial" w:cs="Arial"/>
        </w:rPr>
        <w:t xml:space="preserve"> </w:t>
      </w:r>
      <w:proofErr w:type="spellStart"/>
      <w:r w:rsidR="00032E8D">
        <w:rPr>
          <w:rFonts w:ascii="Arial" w:hAnsi="Arial" w:cs="Arial"/>
        </w:rPr>
        <w:t>ирүүлсэн</w:t>
      </w:r>
      <w:proofErr w:type="spellEnd"/>
      <w:r w:rsidR="00032E8D">
        <w:rPr>
          <w:rFonts w:ascii="Arial" w:hAnsi="Arial" w:cs="Arial"/>
        </w:rPr>
        <w:t xml:space="preserve"> </w:t>
      </w:r>
      <w:proofErr w:type="spellStart"/>
      <w:r w:rsidR="00032E8D">
        <w:rPr>
          <w:rFonts w:ascii="Arial" w:hAnsi="Arial" w:cs="Arial"/>
        </w:rPr>
        <w:t>мэдээлэл</w:t>
      </w:r>
      <w:proofErr w:type="spellEnd"/>
      <w:r w:rsidR="00032E8D">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48"/>
    <w:rsid w:val="00003E2A"/>
    <w:rsid w:val="00032E8D"/>
    <w:rsid w:val="000541B8"/>
    <w:rsid w:val="000E2704"/>
    <w:rsid w:val="001330C9"/>
    <w:rsid w:val="00153748"/>
    <w:rsid w:val="00166AB3"/>
    <w:rsid w:val="001F31B5"/>
    <w:rsid w:val="002074D2"/>
    <w:rsid w:val="00211944"/>
    <w:rsid w:val="00247E1E"/>
    <w:rsid w:val="002634EB"/>
    <w:rsid w:val="002D2871"/>
    <w:rsid w:val="002F5FEA"/>
    <w:rsid w:val="003422CE"/>
    <w:rsid w:val="0036164F"/>
    <w:rsid w:val="003C544F"/>
    <w:rsid w:val="004037D0"/>
    <w:rsid w:val="00446CD7"/>
    <w:rsid w:val="00470ADA"/>
    <w:rsid w:val="004917F3"/>
    <w:rsid w:val="00492991"/>
    <w:rsid w:val="004A0D9B"/>
    <w:rsid w:val="004F5947"/>
    <w:rsid w:val="00530060"/>
    <w:rsid w:val="00534594"/>
    <w:rsid w:val="00545B4B"/>
    <w:rsid w:val="00547A54"/>
    <w:rsid w:val="005A5A43"/>
    <w:rsid w:val="005C2D9A"/>
    <w:rsid w:val="005C3ED4"/>
    <w:rsid w:val="00663D6E"/>
    <w:rsid w:val="00665727"/>
    <w:rsid w:val="006C272F"/>
    <w:rsid w:val="006F7A83"/>
    <w:rsid w:val="00712F80"/>
    <w:rsid w:val="007200D0"/>
    <w:rsid w:val="00773290"/>
    <w:rsid w:val="007B26E8"/>
    <w:rsid w:val="008460C5"/>
    <w:rsid w:val="008A7F21"/>
    <w:rsid w:val="008E310C"/>
    <w:rsid w:val="00922A3B"/>
    <w:rsid w:val="00973D13"/>
    <w:rsid w:val="00976A67"/>
    <w:rsid w:val="009E7C20"/>
    <w:rsid w:val="00A12D2F"/>
    <w:rsid w:val="00AA2ED5"/>
    <w:rsid w:val="00AD1958"/>
    <w:rsid w:val="00AE32CA"/>
    <w:rsid w:val="00AF19F5"/>
    <w:rsid w:val="00B03612"/>
    <w:rsid w:val="00B20167"/>
    <w:rsid w:val="00BB01FB"/>
    <w:rsid w:val="00BB4613"/>
    <w:rsid w:val="00BE5A48"/>
    <w:rsid w:val="00C02640"/>
    <w:rsid w:val="00C1522D"/>
    <w:rsid w:val="00C55C84"/>
    <w:rsid w:val="00CA0C01"/>
    <w:rsid w:val="00CA543A"/>
    <w:rsid w:val="00D23D0B"/>
    <w:rsid w:val="00D23F3C"/>
    <w:rsid w:val="00DE1EA0"/>
    <w:rsid w:val="00E5285B"/>
    <w:rsid w:val="00EE46B5"/>
    <w:rsid w:val="00F03AB8"/>
    <w:rsid w:val="00F05837"/>
    <w:rsid w:val="00F35C35"/>
    <w:rsid w:val="00FC0C9E"/>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9A3B19"/>
  <w15:chartTrackingRefBased/>
  <w15:docId w15:val="{88E1BA74-D35B-3346-A835-FD1B0455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48"/>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BE5A48"/>
  </w:style>
  <w:style w:type="character" w:customStyle="1" w:styleId="mceitemhiddenspellword">
    <w:name w:val="mceitemhiddenspellword"/>
    <w:basedOn w:val="DefaultParagraphFont"/>
    <w:rsid w:val="00BE5A48"/>
  </w:style>
  <w:style w:type="character" w:styleId="CommentReference">
    <w:name w:val="annotation reference"/>
    <w:basedOn w:val="DefaultParagraphFont"/>
    <w:uiPriority w:val="99"/>
    <w:semiHidden/>
    <w:unhideWhenUsed/>
    <w:rsid w:val="00BE5A48"/>
    <w:rPr>
      <w:sz w:val="16"/>
      <w:szCs w:val="16"/>
    </w:rPr>
  </w:style>
  <w:style w:type="paragraph" w:styleId="CommentText">
    <w:name w:val="annotation text"/>
    <w:basedOn w:val="Normal"/>
    <w:link w:val="CommentTextChar"/>
    <w:uiPriority w:val="99"/>
    <w:unhideWhenUsed/>
    <w:rsid w:val="00BE5A48"/>
    <w:pPr>
      <w:spacing w:line="240" w:lineRule="auto"/>
    </w:pPr>
    <w:rPr>
      <w:sz w:val="20"/>
      <w:szCs w:val="20"/>
    </w:rPr>
  </w:style>
  <w:style w:type="character" w:customStyle="1" w:styleId="CommentTextChar">
    <w:name w:val="Comment Text Char"/>
    <w:basedOn w:val="DefaultParagraphFont"/>
    <w:link w:val="CommentText"/>
    <w:uiPriority w:val="99"/>
    <w:rsid w:val="00BE5A48"/>
    <w:rPr>
      <w:rFonts w:eastAsiaTheme="minorEastAsia"/>
      <w:sz w:val="20"/>
      <w:szCs w:val="20"/>
      <w:lang w:val="en-US" w:eastAsia="zh-CN"/>
    </w:rPr>
  </w:style>
  <w:style w:type="paragraph" w:styleId="FootnoteText">
    <w:name w:val="footnote text"/>
    <w:basedOn w:val="Normal"/>
    <w:link w:val="FootnoteTextChar"/>
    <w:uiPriority w:val="99"/>
    <w:semiHidden/>
    <w:unhideWhenUsed/>
    <w:rsid w:val="00BE5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A48"/>
    <w:rPr>
      <w:rFonts w:eastAsiaTheme="minorEastAsia"/>
      <w:sz w:val="20"/>
      <w:szCs w:val="20"/>
      <w:lang w:val="en-US" w:eastAsia="zh-CN"/>
    </w:rPr>
  </w:style>
  <w:style w:type="character" w:styleId="FootnoteReference">
    <w:name w:val="footnote reference"/>
    <w:basedOn w:val="DefaultParagraphFont"/>
    <w:uiPriority w:val="99"/>
    <w:semiHidden/>
    <w:unhideWhenUsed/>
    <w:rsid w:val="00BE5A48"/>
    <w:rPr>
      <w:vertAlign w:val="superscript"/>
    </w:rPr>
  </w:style>
  <w:style w:type="paragraph" w:styleId="Header">
    <w:name w:val="header"/>
    <w:basedOn w:val="Normal"/>
    <w:link w:val="HeaderChar"/>
    <w:uiPriority w:val="99"/>
    <w:unhideWhenUsed/>
    <w:rsid w:val="0054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A54"/>
    <w:rPr>
      <w:rFonts w:eastAsiaTheme="minorEastAsia"/>
      <w:sz w:val="22"/>
      <w:szCs w:val="22"/>
      <w:lang w:val="en-US" w:eastAsia="zh-CN"/>
    </w:rPr>
  </w:style>
  <w:style w:type="paragraph" w:styleId="Footer">
    <w:name w:val="footer"/>
    <w:basedOn w:val="Normal"/>
    <w:link w:val="FooterChar"/>
    <w:uiPriority w:val="99"/>
    <w:unhideWhenUsed/>
    <w:rsid w:val="0054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A54"/>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6778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Microsoft Office User</cp:lastModifiedBy>
  <cp:revision>2</cp:revision>
  <cp:lastPrinted>2022-12-23T05:49:00Z</cp:lastPrinted>
  <dcterms:created xsi:type="dcterms:W3CDTF">2022-12-27T09:06:00Z</dcterms:created>
  <dcterms:modified xsi:type="dcterms:W3CDTF">2022-12-27T09:06:00Z</dcterms:modified>
</cp:coreProperties>
</file>