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t>Төсөл</w:t>
      </w: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ind w:left="-142"/>
        <w:jc w:val="center"/>
        <w:rPr>
          <w:rFonts w:ascii="Arial" w:eastAsia="Arial" w:hAnsi="Arial" w:cs="Arial"/>
          <w:b/>
          <w:sz w:val="24"/>
          <w:szCs w:val="24"/>
        </w:rPr>
      </w:pPr>
      <w:r w:rsidRPr="005A7BC8">
        <w:rPr>
          <w:rFonts w:ascii="Arial" w:eastAsia="Arial" w:hAnsi="Arial" w:cs="Arial"/>
          <w:b/>
          <w:sz w:val="24"/>
          <w:szCs w:val="24"/>
        </w:rPr>
        <w:t>МОНГОЛ УЛСЫН ХУУЛЬ</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202</w:t>
      </w:r>
      <w:r w:rsidRPr="005A7BC8">
        <w:rPr>
          <w:rFonts w:ascii="Arial" w:eastAsia="Arial" w:hAnsi="Arial" w:cs="Arial"/>
          <w:sz w:val="24"/>
          <w:szCs w:val="24"/>
          <w:lang w:val="mn-MN"/>
        </w:rPr>
        <w:t>3</w:t>
      </w:r>
      <w:r w:rsidRPr="005A7BC8">
        <w:rPr>
          <w:rFonts w:ascii="Arial" w:eastAsia="Arial" w:hAnsi="Arial" w:cs="Arial"/>
          <w:sz w:val="24"/>
          <w:szCs w:val="24"/>
        </w:rPr>
        <w:t xml:space="preserve"> оны … дугаар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Улаанбаатар </w:t>
      </w: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сарын …-ны өдөр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хот </w:t>
      </w:r>
    </w:p>
    <w:p w:rsidR="005A7BC8" w:rsidRPr="005A7BC8" w:rsidRDefault="005A7BC8" w:rsidP="005A7BC8">
      <w:pPr>
        <w:spacing w:after="0" w:line="240" w:lineRule="auto"/>
        <w:jc w:val="both"/>
        <w:rPr>
          <w:rFonts w:ascii="Arial" w:eastAsia="Arial" w:hAnsi="Arial" w:cs="Arial"/>
          <w:b/>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ind w:right="-8"/>
        <w:jc w:val="center"/>
        <w:rPr>
          <w:rFonts w:ascii="Arial" w:eastAsia="Arial" w:hAnsi="Arial" w:cs="Arial"/>
          <w:b/>
          <w:sz w:val="24"/>
          <w:szCs w:val="24"/>
        </w:rPr>
      </w:pPr>
      <w:r w:rsidRPr="005A7BC8">
        <w:rPr>
          <w:rFonts w:ascii="Arial" w:eastAsia="Arial" w:hAnsi="Arial" w:cs="Arial"/>
          <w:b/>
          <w:sz w:val="24"/>
          <w:szCs w:val="24"/>
        </w:rPr>
        <w:t xml:space="preserve">НИЙТИЙН МЭДЭЭЛЛИЙН ИЛ ТОД БАЙДЛЫН ТУХАЙ </w:t>
      </w:r>
    </w:p>
    <w:p w:rsidR="005A7BC8" w:rsidRPr="005A7BC8" w:rsidRDefault="005A7BC8" w:rsidP="005A7BC8">
      <w:pPr>
        <w:spacing w:after="0" w:line="240" w:lineRule="auto"/>
        <w:ind w:right="-8"/>
        <w:jc w:val="center"/>
        <w:rPr>
          <w:rFonts w:ascii="Arial" w:eastAsia="Arial" w:hAnsi="Arial" w:cs="Arial"/>
          <w:b/>
          <w:sz w:val="24"/>
          <w:szCs w:val="24"/>
        </w:rPr>
      </w:pPr>
      <w:r w:rsidRPr="005A7BC8">
        <w:rPr>
          <w:rFonts w:ascii="Arial" w:eastAsia="Arial" w:hAnsi="Arial" w:cs="Arial"/>
          <w:b/>
          <w:sz w:val="24"/>
          <w:szCs w:val="24"/>
        </w:rPr>
        <w:t>ХУУЛЬД НЭМЭЛТ ОРУУЛАХ ТУХАЙ</w:t>
      </w:r>
    </w:p>
    <w:p w:rsidR="005A7BC8" w:rsidRPr="005A7BC8" w:rsidRDefault="005A7BC8" w:rsidP="005A7BC8">
      <w:pPr>
        <w:spacing w:after="0" w:line="240" w:lineRule="auto"/>
        <w:ind w:right="-8"/>
        <w:jc w:val="center"/>
        <w:rPr>
          <w:rFonts w:ascii="Arial" w:eastAsia="Arial" w:hAnsi="Arial" w:cs="Arial"/>
          <w:b/>
          <w:sz w:val="24"/>
          <w:szCs w:val="24"/>
        </w:rPr>
      </w:pPr>
    </w:p>
    <w:p w:rsidR="005A7BC8" w:rsidRPr="005A7BC8" w:rsidRDefault="005A7BC8" w:rsidP="005A7BC8">
      <w:pPr>
        <w:spacing w:after="0" w:line="240" w:lineRule="auto"/>
        <w:ind w:right="-8" w:firstLine="720"/>
        <w:jc w:val="both"/>
        <w:rPr>
          <w:rFonts w:ascii="Arial" w:eastAsia="Arial" w:hAnsi="Arial" w:cs="Arial"/>
          <w:b/>
          <w:sz w:val="24"/>
          <w:szCs w:val="24"/>
          <w:shd w:val="clear" w:color="auto" w:fill="FFFFFF"/>
        </w:rPr>
      </w:pPr>
      <w:r w:rsidRPr="005A7BC8">
        <w:rPr>
          <w:rFonts w:ascii="Arial" w:eastAsia="Arial" w:hAnsi="Arial" w:cs="Arial"/>
          <w:b/>
          <w:sz w:val="24"/>
          <w:szCs w:val="24"/>
        </w:rPr>
        <w:t>1 дүгээр зүйл.</w:t>
      </w:r>
      <w:r w:rsidRPr="005A7BC8">
        <w:rPr>
          <w:rFonts w:ascii="Arial" w:eastAsia="Arial" w:hAnsi="Arial" w:cs="Arial"/>
          <w:sz w:val="24"/>
          <w:szCs w:val="24"/>
        </w:rPr>
        <w:t>Нийтийн мэдээллийн ил тод байдлын тухай</w:t>
      </w:r>
      <w:r w:rsidRPr="005A7BC8">
        <w:rPr>
          <w:rFonts w:ascii="Arial" w:eastAsia="Arial" w:hAnsi="Arial" w:cs="Arial"/>
          <w:b/>
          <w:sz w:val="24"/>
          <w:szCs w:val="24"/>
        </w:rPr>
        <w:t xml:space="preserve"> </w:t>
      </w:r>
      <w:r w:rsidRPr="005A7BC8">
        <w:rPr>
          <w:rFonts w:ascii="Arial" w:eastAsia="Arial" w:hAnsi="Arial" w:cs="Arial"/>
          <w:sz w:val="24"/>
          <w:szCs w:val="24"/>
        </w:rPr>
        <w:t>хуулийн 8 дугаар зүйлийн 8.4.1 дэх заалтын “</w:t>
      </w:r>
      <w:r w:rsidRPr="005A7BC8">
        <w:rPr>
          <w:rFonts w:ascii="Arial" w:eastAsia="Arial" w:hAnsi="Arial" w:cs="Arial"/>
          <w:sz w:val="24"/>
          <w:szCs w:val="24"/>
          <w:shd w:val="clear" w:color="auto" w:fill="FFFFFF"/>
        </w:rPr>
        <w:t>төсөл” гэсний дараа “, Төсвийн тухай хуулийн 8.4.3-т заасан төсвийн ерөнхийлөн захирагчийн жилийн төсвийн санал,</w:t>
      </w:r>
      <w:r w:rsidRPr="005A7BC8">
        <w:rPr>
          <w:rFonts w:eastAsia="Arial" w:cstheme="minorHAnsi"/>
          <w:lang w:val="mn-MN"/>
        </w:rPr>
        <w:t xml:space="preserve"> </w:t>
      </w:r>
      <w:r w:rsidRPr="005A7BC8">
        <w:rPr>
          <w:rFonts w:ascii="Arial" w:eastAsia="Arial" w:hAnsi="Arial" w:cs="Arial"/>
          <w:sz w:val="24"/>
          <w:szCs w:val="24"/>
          <w:shd w:val="clear" w:color="auto" w:fill="FFFFFF"/>
        </w:rPr>
        <w:t>Төсвийн тухай хуулийн 54.5.4-т заасан мэдээлэл ” гэж, 8.4.15 дахь заалтын “хөрөнгө оруулалт,” гэсний дараа “түүний хөрөнгө оруулалтын хөтөлбөр, арга хэмжээ бүрийг кодоор,”</w:t>
      </w:r>
      <w:r w:rsidRPr="005A7BC8">
        <w:rPr>
          <w:rFonts w:ascii="Arial" w:eastAsiaTheme="minorEastAsia" w:hAnsi="Arial"/>
          <w:sz w:val="24"/>
          <w:shd w:val="clear" w:color="auto" w:fill="FFFFFF"/>
          <w:lang w:val="mn-MN"/>
        </w:rPr>
        <w:t xml:space="preserve"> </w:t>
      </w:r>
      <w:r w:rsidRPr="005A7BC8">
        <w:rPr>
          <w:rFonts w:ascii="Arial" w:eastAsia="Arial" w:hAnsi="Arial" w:cs="Arial"/>
          <w:sz w:val="24"/>
          <w:szCs w:val="24"/>
        </w:rPr>
        <w:t xml:space="preserve">8.7 дахь хэсгийн “Энэ хуулийн” гэсний дараа “8.4.1-д заасан </w:t>
      </w:r>
      <w:r w:rsidRPr="005A7BC8">
        <w:rPr>
          <w:rFonts w:ascii="Arial" w:eastAsia="Arial" w:hAnsi="Arial" w:cs="Arial"/>
          <w:sz w:val="24"/>
          <w:szCs w:val="24"/>
          <w:shd w:val="clear" w:color="auto" w:fill="FFFFFF"/>
          <w:lang w:val="mn-MN"/>
        </w:rPr>
        <w:t>мэдээллийг</w:t>
      </w:r>
      <w:r w:rsidRPr="005A7BC8">
        <w:rPr>
          <w:rFonts w:ascii="Arial" w:eastAsia="Arial" w:hAnsi="Arial" w:cs="Arial"/>
          <w:sz w:val="24"/>
          <w:szCs w:val="24"/>
          <w:shd w:val="clear" w:color="auto" w:fill="FFFFFF"/>
        </w:rPr>
        <w:t xml:space="preserve"> төсвийн ерөнхийлөн захирагчид,” гэж тус тус</w:t>
      </w:r>
      <w:r w:rsidRPr="005A7BC8">
        <w:rPr>
          <w:rFonts w:ascii="Arial" w:eastAsia="Arial" w:hAnsi="Arial" w:cs="Arial"/>
          <w:b/>
          <w:sz w:val="24"/>
          <w:szCs w:val="24"/>
          <w:shd w:val="clear" w:color="auto" w:fill="FFFFFF"/>
        </w:rPr>
        <w:t xml:space="preserve"> </w:t>
      </w:r>
      <w:r w:rsidRPr="005A7BC8">
        <w:rPr>
          <w:rFonts w:ascii="Arial" w:eastAsia="Arial" w:hAnsi="Arial" w:cs="Arial"/>
          <w:sz w:val="24"/>
          <w:szCs w:val="24"/>
          <w:shd w:val="clear" w:color="auto" w:fill="FFFFFF"/>
        </w:rPr>
        <w:t>нэмсүгэй.</w:t>
      </w:r>
      <w:r w:rsidRPr="005A7BC8">
        <w:rPr>
          <w:rFonts w:ascii="Arial" w:eastAsia="Arial" w:hAnsi="Arial" w:cs="Arial"/>
          <w:b/>
          <w:sz w:val="24"/>
          <w:szCs w:val="24"/>
          <w:shd w:val="clear" w:color="auto" w:fill="FFFFFF"/>
        </w:rPr>
        <w:t xml:space="preserve"> </w:t>
      </w:r>
    </w:p>
    <w:p w:rsidR="005A7BC8" w:rsidRPr="005A7BC8" w:rsidRDefault="005A7BC8" w:rsidP="005A7BC8">
      <w:pPr>
        <w:spacing w:after="0" w:line="240" w:lineRule="auto"/>
        <w:ind w:right="-8" w:firstLine="720"/>
        <w:jc w:val="both"/>
        <w:rPr>
          <w:rFonts w:ascii="Arial" w:eastAsia="Arial" w:hAnsi="Arial" w:cs="Arial"/>
          <w:b/>
          <w:sz w:val="24"/>
          <w:szCs w:val="24"/>
          <w:shd w:val="clear" w:color="auto" w:fill="FFFFFF"/>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 xml:space="preserve">2 </w:t>
      </w:r>
      <w:r w:rsidRPr="005A7BC8">
        <w:rPr>
          <w:rFonts w:ascii="Arial" w:eastAsia="Arial" w:hAnsi="Arial" w:cs="Arial"/>
          <w:b/>
          <w:sz w:val="24"/>
          <w:szCs w:val="24"/>
        </w:rPr>
        <w:t>дугаар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pacing w:after="0" w:line="240" w:lineRule="auto"/>
        <w:ind w:right="-8" w:firstLine="720"/>
        <w:jc w:val="both"/>
        <w:rPr>
          <w:rFonts w:ascii="Arial" w:eastAsia="Arial" w:hAnsi="Arial" w:cs="Arial"/>
          <w:b/>
          <w:sz w:val="24"/>
          <w:szCs w:val="24"/>
          <w:shd w:val="clear" w:color="auto" w:fill="FFFFFF"/>
        </w:rPr>
      </w:pPr>
    </w:p>
    <w:p w:rsidR="005A7BC8" w:rsidRPr="005A7BC8" w:rsidRDefault="005A7BC8" w:rsidP="005A7BC8">
      <w:pPr>
        <w:spacing w:after="0" w:line="240" w:lineRule="auto"/>
        <w:ind w:right="-8"/>
        <w:rPr>
          <w:rFonts w:eastAsiaTheme="minorEastAsia"/>
          <w:lang w:val="mn-MN"/>
        </w:rPr>
      </w:pPr>
    </w:p>
    <w:p w:rsidR="005A7BC8" w:rsidRPr="005A7BC8" w:rsidRDefault="005A7BC8" w:rsidP="005A7BC8">
      <w:pPr>
        <w:spacing w:after="0" w:line="240" w:lineRule="auto"/>
        <w:ind w:right="-8"/>
        <w:rPr>
          <w:rFonts w:ascii="Arial" w:eastAsia="Arial" w:hAnsi="Arial" w:cs="Arial"/>
          <w:sz w:val="24"/>
          <w:szCs w:val="24"/>
        </w:rPr>
      </w:pPr>
    </w:p>
    <w:p w:rsidR="005A7BC8" w:rsidRPr="005A7BC8" w:rsidRDefault="005A7BC8" w:rsidP="005A7BC8">
      <w:pPr>
        <w:spacing w:after="0" w:line="240" w:lineRule="auto"/>
        <w:ind w:right="-8"/>
        <w:jc w:val="center"/>
        <w:rPr>
          <w:rFonts w:ascii="Arial" w:eastAsia="Arial" w:hAnsi="Arial" w:cs="Arial"/>
          <w:sz w:val="24"/>
          <w:szCs w:val="24"/>
        </w:rPr>
      </w:pPr>
      <w:r w:rsidRPr="005A7BC8">
        <w:rPr>
          <w:rFonts w:ascii="Arial" w:eastAsia="Arial" w:hAnsi="Arial" w:cs="Arial"/>
          <w:sz w:val="24"/>
          <w:szCs w:val="24"/>
        </w:rPr>
        <w:t>Гарын үсэг</w:t>
      </w: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ind w:right="-6" w:firstLine="720"/>
        <w:jc w:val="right"/>
        <w:rPr>
          <w:rFonts w:ascii="Arial" w:eastAsia="Arial" w:hAnsi="Arial" w:cs="Arial"/>
          <w:sz w:val="24"/>
          <w:szCs w:val="24"/>
        </w:rPr>
      </w:pPr>
    </w:p>
    <w:p w:rsidR="005A7BC8" w:rsidRPr="005A7BC8" w:rsidRDefault="005A7BC8" w:rsidP="005A7BC8">
      <w:pPr>
        <w:spacing w:after="0" w:line="240" w:lineRule="auto"/>
        <w:ind w:right="-6" w:firstLine="720"/>
        <w:jc w:val="right"/>
        <w:rPr>
          <w:rFonts w:ascii="Arial" w:eastAsia="Arial" w:hAnsi="Arial" w:cs="Arial"/>
          <w:sz w:val="24"/>
          <w:szCs w:val="24"/>
        </w:rPr>
      </w:pPr>
      <w:r w:rsidRPr="005A7BC8">
        <w:rPr>
          <w:rFonts w:ascii="Arial" w:eastAsia="Arial" w:hAnsi="Arial" w:cs="Arial"/>
          <w:sz w:val="24"/>
          <w:szCs w:val="24"/>
        </w:rPr>
        <w:t>Төсөл</w:t>
      </w:r>
    </w:p>
    <w:p w:rsidR="005A7BC8" w:rsidRPr="005A7BC8" w:rsidRDefault="005A7BC8" w:rsidP="005A7BC8">
      <w:pPr>
        <w:spacing w:after="0" w:line="240" w:lineRule="auto"/>
        <w:ind w:right="-666"/>
        <w:jc w:val="right"/>
        <w:rPr>
          <w:rFonts w:ascii="Arial" w:eastAsia="Arial" w:hAnsi="Arial" w:cs="Arial"/>
          <w:sz w:val="24"/>
          <w:szCs w:val="24"/>
        </w:rPr>
      </w:pPr>
    </w:p>
    <w:p w:rsidR="005A7BC8" w:rsidRPr="005A7BC8" w:rsidRDefault="005A7BC8" w:rsidP="005A7BC8">
      <w:pPr>
        <w:tabs>
          <w:tab w:val="left" w:pos="993"/>
        </w:tabs>
        <w:spacing w:after="0" w:line="240" w:lineRule="auto"/>
        <w:ind w:right="-666"/>
        <w:jc w:val="center"/>
        <w:rPr>
          <w:rFonts w:ascii="Arial" w:eastAsia="Arial" w:hAnsi="Arial" w:cs="Arial"/>
          <w:b/>
          <w:sz w:val="24"/>
          <w:szCs w:val="24"/>
        </w:rPr>
      </w:pPr>
      <w:r w:rsidRPr="005A7BC8">
        <w:rPr>
          <w:rFonts w:ascii="Arial" w:eastAsia="Arial" w:hAnsi="Arial" w:cs="Arial"/>
          <w:b/>
          <w:sz w:val="24"/>
          <w:szCs w:val="24"/>
        </w:rPr>
        <w:t>МОНГОЛ УЛСЫН ХУУЛЬ</w:t>
      </w:r>
    </w:p>
    <w:p w:rsidR="005A7BC8" w:rsidRPr="005A7BC8" w:rsidRDefault="005A7BC8" w:rsidP="005A7BC8">
      <w:pPr>
        <w:tabs>
          <w:tab w:val="left" w:pos="993"/>
        </w:tabs>
        <w:spacing w:after="0" w:line="240" w:lineRule="auto"/>
        <w:ind w:right="-666"/>
        <w:jc w:val="center"/>
        <w:rPr>
          <w:rFonts w:ascii="Arial" w:eastAsia="Arial" w:hAnsi="Arial" w:cs="Arial"/>
          <w:b/>
          <w:sz w:val="24"/>
          <w:szCs w:val="24"/>
        </w:rPr>
      </w:pPr>
    </w:p>
    <w:p w:rsidR="005A7BC8" w:rsidRPr="005A7BC8" w:rsidRDefault="005A7BC8" w:rsidP="005A7BC8">
      <w:pPr>
        <w:tabs>
          <w:tab w:val="left" w:pos="720"/>
          <w:tab w:val="left" w:pos="993"/>
          <w:tab w:val="center" w:pos="4153"/>
          <w:tab w:val="right" w:pos="9356"/>
        </w:tabs>
        <w:spacing w:after="0" w:line="240" w:lineRule="auto"/>
        <w:ind w:right="-666"/>
        <w:rPr>
          <w:rFonts w:ascii="Arial" w:eastAsia="Arial" w:hAnsi="Arial" w:cs="Arial"/>
          <w:sz w:val="24"/>
          <w:szCs w:val="24"/>
        </w:rPr>
      </w:pPr>
      <w:r w:rsidRPr="005A7BC8">
        <w:rPr>
          <w:rFonts w:ascii="Arial" w:eastAsia="Arial" w:hAnsi="Arial" w:cs="Arial"/>
          <w:sz w:val="24"/>
          <w:szCs w:val="24"/>
        </w:rPr>
        <w:t>202</w:t>
      </w:r>
      <w:r w:rsidRPr="005A7BC8">
        <w:rPr>
          <w:rFonts w:ascii="Arial" w:eastAsia="Arial" w:hAnsi="Arial" w:cs="Arial"/>
          <w:sz w:val="24"/>
          <w:szCs w:val="24"/>
          <w:lang w:val="mn-MN"/>
        </w:rPr>
        <w:t>3</w:t>
      </w:r>
      <w:r w:rsidRPr="005A7BC8">
        <w:rPr>
          <w:rFonts w:ascii="Arial" w:eastAsia="Arial" w:hAnsi="Arial" w:cs="Arial"/>
          <w:sz w:val="24"/>
          <w:szCs w:val="24"/>
        </w:rPr>
        <w:t xml:space="preserve"> оны … дугаар</w:t>
      </w:r>
      <w:r w:rsidRPr="005A7BC8">
        <w:rPr>
          <w:rFonts w:ascii="Arial" w:eastAsia="Arial" w:hAnsi="Arial" w:cs="Arial"/>
          <w:sz w:val="24"/>
          <w:szCs w:val="24"/>
        </w:rPr>
        <w:tab/>
      </w:r>
      <w:r w:rsidRPr="005A7BC8">
        <w:rPr>
          <w:rFonts w:ascii="Arial" w:eastAsia="Arial" w:hAnsi="Arial" w:cs="Arial"/>
          <w:sz w:val="24"/>
          <w:szCs w:val="24"/>
        </w:rPr>
        <w:tab/>
        <w:t xml:space="preserve">     Улаанбаатар </w:t>
      </w:r>
    </w:p>
    <w:p w:rsidR="005A7BC8" w:rsidRPr="005A7BC8" w:rsidRDefault="005A7BC8" w:rsidP="005A7BC8">
      <w:pPr>
        <w:spacing w:after="0" w:line="240" w:lineRule="auto"/>
        <w:ind w:right="-666"/>
        <w:jc w:val="both"/>
        <w:rPr>
          <w:rFonts w:ascii="Arial" w:eastAsia="Arial" w:hAnsi="Arial" w:cs="Arial"/>
          <w:sz w:val="24"/>
          <w:szCs w:val="24"/>
        </w:rPr>
      </w:pPr>
      <w:r w:rsidRPr="005A7BC8">
        <w:rPr>
          <w:rFonts w:ascii="Arial" w:eastAsia="Arial" w:hAnsi="Arial" w:cs="Arial"/>
          <w:sz w:val="24"/>
          <w:szCs w:val="24"/>
        </w:rPr>
        <w:t xml:space="preserve">сарын …-ны өдөр </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proofErr w:type="gramStart"/>
      <w:r w:rsidRPr="005A7BC8">
        <w:rPr>
          <w:rFonts w:ascii="Arial" w:eastAsia="Arial" w:hAnsi="Arial" w:cs="Arial"/>
          <w:sz w:val="24"/>
          <w:szCs w:val="24"/>
        </w:rPr>
        <w:tab/>
        <w:t xml:space="preserve">  хот</w:t>
      </w:r>
      <w:proofErr w:type="gramEnd"/>
    </w:p>
    <w:p w:rsidR="005A7BC8" w:rsidRPr="005A7BC8" w:rsidRDefault="005A7BC8" w:rsidP="005A7BC8">
      <w:pPr>
        <w:spacing w:after="0" w:line="240" w:lineRule="auto"/>
        <w:ind w:right="-666"/>
        <w:jc w:val="both"/>
        <w:rPr>
          <w:rFonts w:ascii="Arial" w:eastAsia="Arial" w:hAnsi="Arial" w:cs="Arial"/>
          <w:sz w:val="24"/>
          <w:szCs w:val="24"/>
        </w:rPr>
      </w:pPr>
    </w:p>
    <w:p w:rsidR="005A7BC8" w:rsidRPr="005A7BC8" w:rsidRDefault="005A7BC8" w:rsidP="005A7BC8">
      <w:pPr>
        <w:spacing w:after="0" w:line="240" w:lineRule="auto"/>
        <w:ind w:right="-666"/>
        <w:jc w:val="center"/>
        <w:rPr>
          <w:rFonts w:ascii="Arial" w:eastAsia="Arial" w:hAnsi="Arial" w:cs="Arial"/>
          <w:b/>
          <w:sz w:val="24"/>
          <w:szCs w:val="24"/>
          <w:lang w:val="mn-MN"/>
        </w:rPr>
      </w:pPr>
      <w:r w:rsidRPr="005A7BC8">
        <w:rPr>
          <w:rFonts w:ascii="Arial" w:eastAsia="Arial" w:hAnsi="Arial" w:cs="Arial"/>
          <w:b/>
          <w:sz w:val="24"/>
          <w:szCs w:val="24"/>
        </w:rPr>
        <w:t xml:space="preserve">ХУУЛЬ ТОГТООМЖИЙН ТУХАЙ ХУУЛЬД </w:t>
      </w:r>
      <w:r w:rsidRPr="005A7BC8">
        <w:rPr>
          <w:rFonts w:ascii="Arial" w:eastAsia="Arial" w:hAnsi="Arial" w:cs="Arial"/>
          <w:b/>
          <w:sz w:val="24"/>
          <w:szCs w:val="24"/>
          <w:lang w:val="mn-MN"/>
        </w:rPr>
        <w:t xml:space="preserve">НЭМЭЛТ, </w:t>
      </w:r>
    </w:p>
    <w:p w:rsidR="005A7BC8" w:rsidRPr="005A7BC8" w:rsidRDefault="005A7BC8" w:rsidP="005A7BC8">
      <w:pPr>
        <w:spacing w:after="0" w:line="240" w:lineRule="auto"/>
        <w:ind w:right="-666"/>
        <w:jc w:val="center"/>
        <w:rPr>
          <w:rFonts w:ascii="Arial" w:eastAsia="Arial" w:hAnsi="Arial" w:cs="Arial"/>
          <w:b/>
          <w:sz w:val="24"/>
          <w:szCs w:val="24"/>
        </w:rPr>
      </w:pPr>
      <w:r w:rsidRPr="005A7BC8">
        <w:rPr>
          <w:rFonts w:ascii="Arial" w:eastAsiaTheme="minorEastAsia" w:hAnsi="Arial" w:cs="Arial"/>
          <w:b/>
          <w:sz w:val="24"/>
          <w:szCs w:val="24"/>
        </w:rPr>
        <w:t xml:space="preserve">ӨӨРЧЛӨЛТ </w:t>
      </w:r>
      <w:r w:rsidRPr="005A7BC8">
        <w:rPr>
          <w:rFonts w:ascii="Arial" w:eastAsia="Arial" w:hAnsi="Arial" w:cs="Arial"/>
          <w:b/>
          <w:sz w:val="24"/>
          <w:szCs w:val="24"/>
        </w:rPr>
        <w:t xml:space="preserve">ОРУУЛАХ ТУХАЙ </w:t>
      </w:r>
    </w:p>
    <w:p w:rsidR="005A7BC8" w:rsidRPr="005A7BC8" w:rsidRDefault="005A7BC8" w:rsidP="005A7BC8">
      <w:pPr>
        <w:spacing w:after="0" w:line="240" w:lineRule="auto"/>
        <w:ind w:right="-619"/>
        <w:rPr>
          <w:rFonts w:ascii="Arial" w:eastAsia="Arial" w:hAnsi="Arial" w:cs="Arial"/>
          <w:b/>
          <w:sz w:val="24"/>
          <w:szCs w:val="24"/>
        </w:rPr>
      </w:pPr>
    </w:p>
    <w:p w:rsidR="005A7BC8" w:rsidRPr="005A7BC8" w:rsidRDefault="005A7BC8" w:rsidP="005A7BC8">
      <w:pPr>
        <w:spacing w:after="0" w:line="240" w:lineRule="auto"/>
        <w:ind w:right="-6"/>
        <w:jc w:val="both"/>
        <w:rPr>
          <w:rFonts w:ascii="Arial" w:eastAsia="Arial" w:hAnsi="Arial" w:cs="Arial"/>
          <w:sz w:val="24"/>
          <w:szCs w:val="24"/>
        </w:rPr>
      </w:pPr>
      <w:r w:rsidRPr="005A7BC8">
        <w:rPr>
          <w:rFonts w:ascii="Arial" w:eastAsia="Arial" w:hAnsi="Arial" w:cs="Arial"/>
          <w:sz w:val="24"/>
          <w:szCs w:val="24"/>
        </w:rPr>
        <w:tab/>
      </w:r>
      <w:r w:rsidRPr="005A7BC8">
        <w:rPr>
          <w:rFonts w:ascii="Arial" w:eastAsia="Arial" w:hAnsi="Arial" w:cs="Arial"/>
          <w:b/>
          <w:sz w:val="24"/>
          <w:szCs w:val="24"/>
        </w:rPr>
        <w:t xml:space="preserve">1 дүгээр </w:t>
      </w:r>
      <w:proofErr w:type="gramStart"/>
      <w:r w:rsidRPr="005A7BC8">
        <w:rPr>
          <w:rFonts w:ascii="Arial" w:eastAsia="Arial" w:hAnsi="Arial" w:cs="Arial"/>
          <w:b/>
          <w:sz w:val="24"/>
          <w:szCs w:val="24"/>
        </w:rPr>
        <w:t>зүйл.</w:t>
      </w:r>
      <w:r w:rsidRPr="005A7BC8">
        <w:rPr>
          <w:rFonts w:ascii="Arial" w:eastAsia="Arial" w:hAnsi="Arial" w:cs="Arial"/>
          <w:sz w:val="24"/>
          <w:szCs w:val="24"/>
        </w:rPr>
        <w:t>Хууль</w:t>
      </w:r>
      <w:proofErr w:type="gramEnd"/>
      <w:r w:rsidRPr="005A7BC8">
        <w:rPr>
          <w:rFonts w:ascii="Arial" w:eastAsia="Arial" w:hAnsi="Arial" w:cs="Arial"/>
          <w:sz w:val="24"/>
          <w:szCs w:val="24"/>
        </w:rPr>
        <w:t xml:space="preserve"> тогтоомжийн тухай хуулийн </w:t>
      </w:r>
      <w:r w:rsidRPr="005A7BC8">
        <w:rPr>
          <w:rFonts w:ascii="Arial" w:eastAsia="Arial" w:hAnsi="Arial" w:cs="Arial"/>
          <w:sz w:val="24"/>
          <w:szCs w:val="24"/>
          <w:lang w:val="mn-MN"/>
        </w:rPr>
        <w:t>12</w:t>
      </w:r>
      <w:r w:rsidRPr="005A7BC8">
        <w:rPr>
          <w:rFonts w:ascii="Arial" w:eastAsia="Arial" w:hAnsi="Arial" w:cs="Arial"/>
          <w:sz w:val="24"/>
          <w:szCs w:val="24"/>
        </w:rPr>
        <w:t xml:space="preserve"> дугаар зүйлийн </w:t>
      </w:r>
      <w:r w:rsidRPr="005A7BC8">
        <w:rPr>
          <w:rFonts w:ascii="Arial" w:eastAsia="Arial" w:hAnsi="Arial" w:cs="Arial"/>
          <w:sz w:val="24"/>
          <w:szCs w:val="24"/>
          <w:lang w:val="mn-MN"/>
        </w:rPr>
        <w:t>12.2.1  дэх заалтын “олон”</w:t>
      </w:r>
      <w:r w:rsidRPr="005A7BC8">
        <w:rPr>
          <w:rFonts w:ascii="Arial" w:eastAsia="Arial" w:hAnsi="Arial" w:cs="Arial"/>
          <w:sz w:val="24"/>
          <w:szCs w:val="24"/>
        </w:rPr>
        <w:t xml:space="preserve"> </w:t>
      </w:r>
      <w:r w:rsidRPr="005A7BC8">
        <w:rPr>
          <w:rFonts w:ascii="Arial" w:eastAsia="Arial" w:hAnsi="Arial" w:cs="Arial"/>
          <w:sz w:val="24"/>
          <w:szCs w:val="24"/>
          <w:lang w:val="mn-MN"/>
        </w:rPr>
        <w:t>гэсний өмнө “зээлийн хэлэлцээр батлахаас бусад” гэж нэмсүгэй</w:t>
      </w:r>
      <w:r w:rsidRPr="005A7BC8">
        <w:rPr>
          <w:rFonts w:ascii="Arial" w:eastAsia="Arial" w:hAnsi="Arial" w:cs="Arial"/>
          <w:sz w:val="24"/>
          <w:szCs w:val="24"/>
        </w:rPr>
        <w:t>.</w:t>
      </w:r>
    </w:p>
    <w:p w:rsidR="005A7BC8" w:rsidRPr="005A7BC8" w:rsidRDefault="005A7BC8" w:rsidP="005A7BC8">
      <w:pPr>
        <w:spacing w:after="0" w:line="240" w:lineRule="auto"/>
        <w:ind w:right="-6"/>
        <w:jc w:val="both"/>
        <w:rPr>
          <w:rFonts w:ascii="Arial" w:eastAsia="Arial" w:hAnsi="Arial" w:cs="Arial"/>
          <w:sz w:val="24"/>
          <w:szCs w:val="24"/>
        </w:rPr>
      </w:pPr>
    </w:p>
    <w:p w:rsidR="005A7BC8" w:rsidRPr="005A7BC8" w:rsidRDefault="005A7BC8" w:rsidP="005A7BC8">
      <w:pPr>
        <w:spacing w:after="0" w:line="240" w:lineRule="auto"/>
        <w:ind w:right="-6"/>
        <w:jc w:val="both"/>
        <w:rPr>
          <w:rFonts w:ascii="Arial" w:eastAsia="Arial" w:hAnsi="Arial" w:cs="Arial"/>
          <w:sz w:val="24"/>
          <w:szCs w:val="24"/>
        </w:rPr>
      </w:pPr>
      <w:r w:rsidRPr="005A7BC8">
        <w:rPr>
          <w:rFonts w:ascii="Arial" w:eastAsia="Arial" w:hAnsi="Arial" w:cs="Arial"/>
          <w:sz w:val="24"/>
          <w:szCs w:val="24"/>
        </w:rPr>
        <w:tab/>
      </w:r>
      <w:r w:rsidRPr="005A7BC8">
        <w:rPr>
          <w:rFonts w:ascii="Arial" w:eastAsia="Arial" w:hAnsi="Arial" w:cs="Arial"/>
          <w:b/>
          <w:sz w:val="24"/>
          <w:szCs w:val="24"/>
          <w:lang w:val="mn-MN"/>
        </w:rPr>
        <w:t>2 дугаар</w:t>
      </w:r>
      <w:r w:rsidRPr="005A7BC8">
        <w:rPr>
          <w:rFonts w:ascii="Arial" w:eastAsia="Arial" w:hAnsi="Arial" w:cs="Arial"/>
          <w:b/>
          <w:sz w:val="24"/>
          <w:szCs w:val="24"/>
        </w:rPr>
        <w:t xml:space="preserve"> зүйл.</w:t>
      </w:r>
      <w:r w:rsidRPr="005A7BC8">
        <w:rPr>
          <w:rFonts w:ascii="Arial" w:eastAsia="Arial" w:hAnsi="Arial" w:cs="Arial"/>
          <w:sz w:val="24"/>
          <w:szCs w:val="24"/>
        </w:rPr>
        <w:t>Хууль тогтоомжийн тухай хуулийн 38 дугаар зүйлийн 38.8 дахь хэсгийн “12.2-т” гэснийг “12.2.1, 12.2.4-12.2.24-т” гэж өөрчилсүгэй.</w:t>
      </w:r>
    </w:p>
    <w:p w:rsidR="005A7BC8" w:rsidRPr="005A7BC8" w:rsidRDefault="005A7BC8" w:rsidP="005A7BC8">
      <w:pPr>
        <w:spacing w:after="0" w:line="240" w:lineRule="auto"/>
        <w:ind w:right="-684" w:firstLine="720"/>
        <w:jc w:val="both"/>
        <w:rPr>
          <w:rFonts w:ascii="Arial" w:eastAsia="Arial" w:hAnsi="Arial" w:cs="Arial"/>
          <w:sz w:val="24"/>
          <w:szCs w:val="24"/>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3 дугаар</w:t>
      </w:r>
      <w:r w:rsidRPr="005A7BC8">
        <w:rPr>
          <w:rFonts w:ascii="Arial" w:eastAsia="Arial" w:hAnsi="Arial" w:cs="Arial"/>
          <w:b/>
          <w:sz w:val="24"/>
          <w:szCs w:val="24"/>
        </w:rPr>
        <w:t xml:space="preserve">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keepNext/>
        <w:keepLines/>
        <w:spacing w:after="0" w:line="240" w:lineRule="auto"/>
        <w:ind w:firstLine="720"/>
        <w:jc w:val="both"/>
        <w:rPr>
          <w:rFonts w:ascii="Arial" w:eastAsia="Arial" w:hAnsi="Arial" w:cs="Arial"/>
          <w:sz w:val="24"/>
          <w:szCs w:val="24"/>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p>
    <w:p w:rsidR="005A7BC8" w:rsidRPr="005A7BC8" w:rsidRDefault="005A7BC8" w:rsidP="005A7BC8">
      <w:pPr>
        <w:spacing w:after="0" w:line="240" w:lineRule="auto"/>
        <w:ind w:right="-684" w:firstLine="720"/>
        <w:jc w:val="both"/>
        <w:rPr>
          <w:rFonts w:ascii="Arial" w:eastAsia="Arial" w:hAnsi="Arial" w:cs="Arial"/>
          <w:sz w:val="24"/>
          <w:szCs w:val="24"/>
        </w:rPr>
      </w:pPr>
    </w:p>
    <w:p w:rsidR="005A7BC8" w:rsidRPr="005A7BC8" w:rsidRDefault="005A7BC8" w:rsidP="005A7BC8">
      <w:pPr>
        <w:spacing w:after="0" w:line="240" w:lineRule="auto"/>
        <w:ind w:right="-619"/>
        <w:jc w:val="both"/>
        <w:rPr>
          <w:rFonts w:ascii="Arial" w:eastAsia="Arial" w:hAnsi="Arial" w:cs="Arial"/>
          <w:sz w:val="24"/>
          <w:szCs w:val="24"/>
          <w:shd w:val="clear" w:color="auto" w:fill="FFFFFF"/>
        </w:rPr>
      </w:pPr>
    </w:p>
    <w:p w:rsidR="005A7BC8" w:rsidRPr="005A7BC8" w:rsidRDefault="005A7BC8" w:rsidP="005A7BC8">
      <w:pPr>
        <w:spacing w:after="0" w:line="240" w:lineRule="auto"/>
        <w:ind w:right="-619"/>
        <w:jc w:val="center"/>
        <w:rPr>
          <w:rFonts w:ascii="Arial" w:eastAsia="Arial" w:hAnsi="Arial" w:cs="Arial"/>
          <w:sz w:val="24"/>
          <w:szCs w:val="24"/>
        </w:rPr>
      </w:pPr>
      <w:r w:rsidRPr="005A7BC8">
        <w:rPr>
          <w:rFonts w:ascii="Arial" w:eastAsia="Arial" w:hAnsi="Arial" w:cs="Arial"/>
          <w:sz w:val="24"/>
          <w:szCs w:val="24"/>
        </w:rPr>
        <w:t>Гарын үсэг</w:t>
      </w: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napToGrid w:val="0"/>
        <w:spacing w:after="0" w:line="240" w:lineRule="auto"/>
        <w:jc w:val="right"/>
        <w:rPr>
          <w:rFonts w:ascii="Arial" w:eastAsia="Times New Roman" w:hAnsi="Arial" w:cs="Arial"/>
          <w:noProof/>
          <w:sz w:val="24"/>
          <w:szCs w:val="24"/>
          <w:lang w:val="mn-MN"/>
        </w:rPr>
      </w:pPr>
      <w:r w:rsidRPr="005A7BC8">
        <w:rPr>
          <w:rFonts w:ascii="Arial" w:eastAsia="Times New Roman" w:hAnsi="Arial" w:cs="Arial"/>
          <w:bCs/>
          <w:noProof/>
          <w:sz w:val="24"/>
          <w:szCs w:val="24"/>
          <w:lang w:val="mn-MN"/>
        </w:rPr>
        <w:t>Төсөл</w:t>
      </w:r>
    </w:p>
    <w:p w:rsidR="005A7BC8" w:rsidRPr="005A7BC8" w:rsidRDefault="005A7BC8" w:rsidP="005A7BC8">
      <w:pPr>
        <w:snapToGrid w:val="0"/>
        <w:spacing w:after="0" w:line="240" w:lineRule="auto"/>
        <w:jc w:val="right"/>
        <w:rPr>
          <w:rFonts w:ascii="Arial" w:eastAsia="Times New Roman" w:hAnsi="Arial" w:cs="Arial"/>
          <w:bCs/>
          <w:noProof/>
          <w:sz w:val="24"/>
          <w:szCs w:val="24"/>
          <w:lang w:val="mn-MN"/>
        </w:rPr>
      </w:pPr>
      <w:r w:rsidRPr="005A7BC8">
        <w:rPr>
          <w:rFonts w:ascii="Arial" w:eastAsia="Times New Roman" w:hAnsi="Arial" w:cs="Arial"/>
          <w:noProof/>
          <w:sz w:val="24"/>
          <w:szCs w:val="24"/>
          <w:lang w:val="mn-MN"/>
        </w:rPr>
        <w:t xml:space="preserve">                                                                                        </w:t>
      </w:r>
    </w:p>
    <w:p w:rsidR="005A7BC8" w:rsidRPr="005A7BC8" w:rsidRDefault="005A7BC8" w:rsidP="005A7BC8">
      <w:pPr>
        <w:snapToGrid w:val="0"/>
        <w:spacing w:after="0" w:line="240" w:lineRule="auto"/>
        <w:ind w:left="-142"/>
        <w:jc w:val="center"/>
        <w:rPr>
          <w:rFonts w:ascii="Arial" w:eastAsia="Times New Roman" w:hAnsi="Arial" w:cs="Arial"/>
          <w:b/>
          <w:noProof/>
          <w:sz w:val="24"/>
          <w:szCs w:val="24"/>
          <w:lang w:val="mn-MN"/>
        </w:rPr>
      </w:pPr>
      <w:r w:rsidRPr="005A7BC8">
        <w:rPr>
          <w:rFonts w:ascii="Arial" w:eastAsia="Times New Roman" w:hAnsi="Arial" w:cs="Arial"/>
          <w:b/>
          <w:noProof/>
          <w:sz w:val="24"/>
          <w:szCs w:val="24"/>
          <w:lang w:val="mn-MN"/>
        </w:rPr>
        <w:t>МОНГОЛ УЛСЫН ХУУЛЬ</w:t>
      </w:r>
    </w:p>
    <w:p w:rsidR="005A7BC8" w:rsidRPr="005A7BC8" w:rsidRDefault="005A7BC8" w:rsidP="005A7BC8">
      <w:pPr>
        <w:snapToGrid w:val="0"/>
        <w:spacing w:after="0" w:line="240" w:lineRule="auto"/>
        <w:jc w:val="both"/>
        <w:rPr>
          <w:rFonts w:ascii="Arial" w:eastAsia="Times New Roman" w:hAnsi="Arial" w:cs="Arial"/>
          <w:noProof/>
          <w:sz w:val="24"/>
          <w:szCs w:val="24"/>
          <w:lang w:val="mn-MN"/>
        </w:rPr>
      </w:pPr>
    </w:p>
    <w:p w:rsidR="005A7BC8" w:rsidRPr="005A7BC8" w:rsidRDefault="005A7BC8" w:rsidP="005A7BC8">
      <w:pPr>
        <w:snapToGrid w:val="0"/>
        <w:spacing w:after="0" w:line="240" w:lineRule="auto"/>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2023 оны … дугаар</w:t>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t xml:space="preserve">          Улаанбаатар </w:t>
      </w:r>
    </w:p>
    <w:p w:rsidR="005A7BC8" w:rsidRPr="005A7BC8" w:rsidRDefault="005A7BC8" w:rsidP="005A7BC8">
      <w:pPr>
        <w:snapToGrid w:val="0"/>
        <w:spacing w:after="0" w:line="240" w:lineRule="auto"/>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сарын …-ны өдөр</w:t>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r>
      <w:r w:rsidRPr="005A7BC8">
        <w:rPr>
          <w:rFonts w:ascii="Arial" w:eastAsiaTheme="minorEastAsia" w:hAnsi="Arial" w:cs="Arial"/>
          <w:noProof/>
          <w:sz w:val="24"/>
          <w:szCs w:val="24"/>
          <w:lang w:val="mn-MN"/>
        </w:rPr>
        <w:tab/>
        <w:t xml:space="preserve">        хот </w:t>
      </w:r>
    </w:p>
    <w:p w:rsidR="005A7BC8" w:rsidRPr="005A7BC8" w:rsidRDefault="005A7BC8" w:rsidP="005A7BC8">
      <w:pPr>
        <w:snapToGrid w:val="0"/>
        <w:spacing w:after="0" w:line="240" w:lineRule="auto"/>
        <w:jc w:val="both"/>
        <w:rPr>
          <w:rFonts w:ascii="Arial" w:hAnsi="Arial" w:cs="Arial"/>
          <w:b/>
          <w:bCs/>
          <w:noProof/>
          <w:sz w:val="24"/>
          <w:szCs w:val="24"/>
          <w:lang w:val="mn-MN"/>
        </w:rPr>
      </w:pPr>
      <w:r w:rsidRPr="005A7BC8">
        <w:rPr>
          <w:rFonts w:ascii="Arial" w:eastAsiaTheme="minorEastAsia" w:hAnsi="Arial" w:cs="Arial"/>
          <w:noProof/>
          <w:sz w:val="24"/>
          <w:szCs w:val="24"/>
          <w:lang w:val="mn-MN"/>
        </w:rPr>
        <w:t xml:space="preserve">                                                                                            </w:t>
      </w:r>
    </w:p>
    <w:p w:rsidR="005A7BC8" w:rsidRPr="005A7BC8" w:rsidRDefault="005A7BC8" w:rsidP="005A7BC8">
      <w:pPr>
        <w:spacing w:after="0" w:line="240" w:lineRule="auto"/>
        <w:jc w:val="both"/>
        <w:rPr>
          <w:rFonts w:ascii="Arial" w:eastAsiaTheme="minorEastAsia" w:hAnsi="Arial" w:cs="Arial"/>
          <w:noProof/>
          <w:sz w:val="24"/>
          <w:szCs w:val="24"/>
          <w:lang w:val="mn-MN"/>
        </w:rPr>
      </w:pPr>
    </w:p>
    <w:p w:rsidR="005A7BC8" w:rsidRPr="005A7BC8" w:rsidRDefault="005A7BC8" w:rsidP="005A7BC8">
      <w:pPr>
        <w:spacing w:after="0" w:line="240" w:lineRule="auto"/>
        <w:jc w:val="center"/>
        <w:rPr>
          <w:rFonts w:ascii="Arial" w:eastAsiaTheme="minorEastAsia" w:hAnsi="Arial" w:cs="Arial"/>
          <w:b/>
          <w:noProof/>
          <w:sz w:val="24"/>
          <w:szCs w:val="24"/>
          <w:lang w:val="mn-MN"/>
        </w:rPr>
      </w:pPr>
      <w:r w:rsidRPr="005A7BC8">
        <w:rPr>
          <w:rFonts w:ascii="Arial" w:eastAsiaTheme="minorEastAsia" w:hAnsi="Arial" w:cs="Arial"/>
          <w:b/>
          <w:bCs/>
          <w:noProof/>
          <w:sz w:val="24"/>
          <w:szCs w:val="24"/>
          <w:lang w:val="mn-MN"/>
        </w:rPr>
        <w:t xml:space="preserve">МОНГОЛ УЛСЫН ИХ ХУРЛЫН ЧУУЛГАНЫ ХУРАЛДААНЫ ДЭГИЙН ТУХАЙ ХУУЛЬД </w:t>
      </w:r>
      <w:r w:rsidRPr="005A7BC8">
        <w:rPr>
          <w:rFonts w:ascii="Arial" w:eastAsiaTheme="minorEastAsia" w:hAnsi="Arial" w:cs="Arial"/>
          <w:b/>
          <w:noProof/>
          <w:sz w:val="24"/>
          <w:szCs w:val="24"/>
          <w:lang w:val="mn-MN"/>
        </w:rPr>
        <w:t>НЭМЭЛТ, ӨӨРЧЛӨЛТ ОРУУЛАХ ТУХАЙ</w:t>
      </w:r>
    </w:p>
    <w:p w:rsidR="005A7BC8" w:rsidRPr="005A7BC8" w:rsidRDefault="005A7BC8" w:rsidP="005A7BC8">
      <w:pPr>
        <w:spacing w:after="0" w:line="240" w:lineRule="auto"/>
        <w:jc w:val="both"/>
        <w:rPr>
          <w:rFonts w:ascii="Arial" w:eastAsiaTheme="minorEastAsia" w:hAnsi="Arial" w:cs="Arial"/>
          <w:b/>
          <w:bCs/>
          <w:noProof/>
          <w:sz w:val="24"/>
          <w:szCs w:val="24"/>
          <w:lang w:val="mn-MN"/>
        </w:rPr>
      </w:pPr>
    </w:p>
    <w:p w:rsidR="005A7BC8" w:rsidRPr="005A7BC8" w:rsidRDefault="005A7BC8" w:rsidP="005A7BC8">
      <w:pPr>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b/>
          <w:bCs/>
          <w:noProof/>
          <w:sz w:val="24"/>
          <w:szCs w:val="24"/>
          <w:lang w:val="mn-MN"/>
        </w:rPr>
        <w:t>1 дүгээр зүйл</w:t>
      </w:r>
      <w:r w:rsidRPr="005A7BC8">
        <w:rPr>
          <w:rFonts w:ascii="Arial" w:eastAsiaTheme="minorEastAsia" w:hAnsi="Arial" w:cs="Arial"/>
          <w:b/>
          <w:noProof/>
          <w:sz w:val="24"/>
          <w:szCs w:val="24"/>
          <w:lang w:val="mn-MN"/>
        </w:rPr>
        <w:t>.</w:t>
      </w:r>
      <w:r w:rsidRPr="005A7BC8">
        <w:rPr>
          <w:rFonts w:ascii="Arial" w:eastAsiaTheme="minorEastAsia" w:hAnsi="Arial" w:cs="Arial"/>
          <w:noProof/>
          <w:sz w:val="24"/>
          <w:szCs w:val="24"/>
          <w:lang w:val="mn-MN"/>
        </w:rPr>
        <w:t>Монгол Улсын Их Хурлын чуулганы хуралдааны дэгийн тухай хуульд доор дурдсан агуулгатай 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 xml:space="preserve"> дүгээр зүйл нэмсүгэй:</w:t>
      </w:r>
    </w:p>
    <w:p w:rsidR="005A7BC8" w:rsidRPr="005A7BC8" w:rsidRDefault="005A7BC8" w:rsidP="005A7BC8">
      <w:pPr>
        <w:spacing w:after="0" w:line="240" w:lineRule="auto"/>
        <w:ind w:firstLine="720"/>
        <w:jc w:val="both"/>
        <w:rPr>
          <w:rFonts w:ascii="Arial" w:eastAsiaTheme="minorEastAsia" w:hAnsi="Arial" w:cs="Arial"/>
          <w:noProof/>
          <w:sz w:val="24"/>
          <w:szCs w:val="24"/>
          <w:lang w:val="mn-MN"/>
        </w:rPr>
      </w:pPr>
    </w:p>
    <w:p w:rsidR="005A7BC8" w:rsidRPr="005A7BC8" w:rsidRDefault="005A7BC8" w:rsidP="005A7BC8">
      <w:pPr>
        <w:spacing w:after="0" w:line="240" w:lineRule="auto"/>
        <w:ind w:firstLine="720"/>
        <w:jc w:val="both"/>
        <w:rPr>
          <w:rFonts w:ascii="Arial" w:eastAsiaTheme="minorEastAsia" w:hAnsi="Arial" w:cs="Arial"/>
          <w:b/>
          <w:bCs/>
          <w:noProof/>
          <w:sz w:val="24"/>
          <w:szCs w:val="24"/>
          <w:lang w:val="mn-MN"/>
        </w:rPr>
      </w:pPr>
      <w:r w:rsidRPr="005A7BC8">
        <w:rPr>
          <w:rFonts w:ascii="Arial" w:eastAsiaTheme="minorEastAsia" w:hAnsi="Arial" w:cs="Arial"/>
          <w:b/>
          <w:bCs/>
          <w:noProof/>
          <w:sz w:val="24"/>
          <w:szCs w:val="24"/>
          <w:lang w:val="mn-MN"/>
        </w:rPr>
        <w:t xml:space="preserve">  “75</w:t>
      </w:r>
      <w:r w:rsidRPr="005A7BC8">
        <w:rPr>
          <w:rFonts w:ascii="Arial" w:eastAsiaTheme="minorEastAsia" w:hAnsi="Arial" w:cs="Arial"/>
          <w:b/>
          <w:bCs/>
          <w:noProof/>
          <w:sz w:val="24"/>
          <w:szCs w:val="24"/>
          <w:vertAlign w:val="superscript"/>
          <w:lang w:val="mn-MN"/>
        </w:rPr>
        <w:t xml:space="preserve">1 </w:t>
      </w:r>
      <w:r w:rsidRPr="005A7BC8">
        <w:rPr>
          <w:rFonts w:ascii="Arial" w:eastAsiaTheme="minorEastAsia" w:hAnsi="Arial" w:cs="Arial"/>
          <w:b/>
          <w:bCs/>
          <w:noProof/>
          <w:sz w:val="24"/>
          <w:szCs w:val="24"/>
          <w:lang w:val="mn-MN"/>
        </w:rPr>
        <w:t>дүгээр зүйл</w:t>
      </w:r>
      <w:r w:rsidRPr="005A7BC8">
        <w:rPr>
          <w:rFonts w:ascii="Arial" w:eastAsiaTheme="minorEastAsia" w:hAnsi="Arial" w:cs="Arial"/>
          <w:b/>
          <w:noProof/>
          <w:sz w:val="24"/>
          <w:szCs w:val="24"/>
          <w:lang w:val="mn-MN"/>
        </w:rPr>
        <w:t xml:space="preserve">.Зээлийн ерөнхий нөхцөлийн талаарх олон улсын гэрээ байгуулах санал, гэрээний төслийг Улсын Их Хуралтай урьдчилан зөвшилцөх </w:t>
      </w:r>
    </w:p>
    <w:p w:rsidR="005A7BC8" w:rsidRPr="005A7BC8" w:rsidRDefault="005A7BC8" w:rsidP="005A7BC8">
      <w:pPr>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b/>
          <w:bCs/>
          <w:noProof/>
          <w:sz w:val="24"/>
          <w:szCs w:val="24"/>
          <w:lang w:val="mn-MN"/>
        </w:rPr>
        <w:t xml:space="preserve">                                                                                                                                  </w:t>
      </w: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.1.Гадаад улс, олон улсын байгууллага, гадаад улсын болон олон улсын банк, санхүүгийн байгууллагаас авах зээлийн ерөнхий нөхцөлийн талаарх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rsidR="005A7BC8" w:rsidRPr="005A7BC8" w:rsidRDefault="005A7BC8" w:rsidP="005A7BC8">
      <w:pPr>
        <w:autoSpaceDE w:val="0"/>
        <w:spacing w:after="0" w:line="240" w:lineRule="auto"/>
        <w:jc w:val="both"/>
        <w:rPr>
          <w:rFonts w:ascii="Arial" w:eastAsiaTheme="minorEastAsia" w:hAnsi="Arial" w:cs="Arial"/>
          <w:noProof/>
          <w:sz w:val="24"/>
          <w:szCs w:val="24"/>
          <w:lang w:val="mn-MN"/>
        </w:rPr>
      </w:pP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 xml:space="preserve"> </w:t>
      </w:r>
      <w:r w:rsidRPr="005A7BC8">
        <w:rPr>
          <w:rFonts w:ascii="Arial" w:eastAsiaTheme="minorEastAsia" w:hAnsi="Arial" w:cs="Arial"/>
          <w:noProof/>
          <w:sz w:val="24"/>
          <w:szCs w:val="24"/>
          <w:lang w:val="mn-MN"/>
        </w:rPr>
        <w:tab/>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.3.1.тухайн зээлийн зориулалт нь ;</w:t>
      </w:r>
    </w:p>
    <w:p w:rsidR="005A7BC8" w:rsidRPr="005A7BC8" w:rsidRDefault="005A7BC8" w:rsidP="005A7BC8">
      <w:pPr>
        <w:autoSpaceDE w:val="0"/>
        <w:spacing w:after="0" w:line="240" w:lineRule="auto"/>
        <w:ind w:left="720"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 xml:space="preserve">.3.2.зээлийн хөрөнгөөр хэрэгжүүлэх төсөл, арга хэмжээг хөгжлийн зорилтот хөтөлбөртэй нийцсэн эсэх; </w:t>
      </w:r>
    </w:p>
    <w:p w:rsidR="005A7BC8" w:rsidRPr="005A7BC8" w:rsidRDefault="005A7BC8" w:rsidP="005A7BC8">
      <w:pPr>
        <w:autoSpaceDE w:val="0"/>
        <w:spacing w:after="0" w:line="240" w:lineRule="auto"/>
        <w:ind w:left="720" w:firstLine="720"/>
        <w:jc w:val="both"/>
        <w:rPr>
          <w:rFonts w:ascii="Arial" w:eastAsiaTheme="minorEastAsia" w:hAnsi="Arial" w:cs="Arial"/>
          <w:noProof/>
          <w:sz w:val="24"/>
          <w:szCs w:val="24"/>
          <w:lang w:val="mn-MN"/>
        </w:rPr>
      </w:pPr>
    </w:p>
    <w:p w:rsidR="005A7BC8" w:rsidRPr="005A7BC8" w:rsidRDefault="005A7BC8" w:rsidP="005A7BC8">
      <w:pPr>
        <w:autoSpaceDE w:val="0"/>
        <w:spacing w:after="0" w:line="240" w:lineRule="auto"/>
        <w:ind w:left="720"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.3.3.Өрийн удирдлагын тухай хуулийн 12.1.5-д заасан төсөл, арга хэмжээ нь эдийн засгийн бодит өсөлтийг нэмэгдүүлэх;</w:t>
      </w:r>
    </w:p>
    <w:p w:rsidR="005A7BC8" w:rsidRPr="005A7BC8" w:rsidRDefault="005A7BC8" w:rsidP="005A7BC8">
      <w:pPr>
        <w:autoSpaceDE w:val="0"/>
        <w:spacing w:after="0" w:line="240" w:lineRule="auto"/>
        <w:ind w:left="720"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 xml:space="preserve">.3.4.тухайн зээлийн хэмжээ төсвийн тусгай шаардлагын тогтоосон хэмжээнд нөлөөлөхгүй байх.  </w:t>
      </w:r>
    </w:p>
    <w:p w:rsidR="005A7BC8" w:rsidRPr="005A7BC8" w:rsidRDefault="005A7BC8" w:rsidP="005A7BC8">
      <w:pPr>
        <w:autoSpaceDE w:val="0"/>
        <w:spacing w:after="0" w:line="240" w:lineRule="auto"/>
        <w:jc w:val="both"/>
        <w:rPr>
          <w:rFonts w:ascii="Arial" w:eastAsiaTheme="minorEastAsia" w:hAnsi="Arial" w:cs="Arial"/>
          <w:noProof/>
          <w:sz w:val="24"/>
          <w:szCs w:val="24"/>
          <w:lang w:val="mn-MN"/>
        </w:rPr>
      </w:pP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rsidR="005A7BC8" w:rsidRPr="005A7BC8" w:rsidRDefault="005A7BC8" w:rsidP="005A7BC8">
      <w:pPr>
        <w:autoSpaceDE w:val="0"/>
        <w:spacing w:after="0" w:line="240" w:lineRule="auto"/>
        <w:jc w:val="both"/>
        <w:rPr>
          <w:rFonts w:ascii="Arial" w:eastAsiaTheme="minorEastAsia" w:hAnsi="Arial" w:cs="Arial"/>
          <w:noProof/>
          <w:sz w:val="24"/>
          <w:szCs w:val="24"/>
          <w:lang w:val="mn-MN"/>
        </w:rPr>
      </w:pP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.5.Олон улсын гэрээ байгуулах санал, олон улсын гэрээний төсөл, эх бичвэртэй холбогдуулан гишүүд асуулт асууж, үг хэлж болно.</w:t>
      </w:r>
    </w:p>
    <w:p w:rsidR="005A7BC8" w:rsidRPr="005A7BC8" w:rsidRDefault="005A7BC8" w:rsidP="005A7BC8">
      <w:pPr>
        <w:autoSpaceDE w:val="0"/>
        <w:spacing w:after="0" w:line="240" w:lineRule="auto"/>
        <w:jc w:val="both"/>
        <w:rPr>
          <w:rFonts w:ascii="Arial" w:eastAsiaTheme="minorEastAsia" w:hAnsi="Arial" w:cs="Arial"/>
          <w:noProof/>
          <w:sz w:val="24"/>
          <w:szCs w:val="24"/>
          <w:lang w:val="mn-MN"/>
        </w:rPr>
      </w:pPr>
    </w:p>
    <w:p w:rsidR="005A7BC8" w:rsidRPr="005A7BC8" w:rsidRDefault="005A7BC8" w:rsidP="005A7BC8">
      <w:pPr>
        <w:autoSpaceDE w:val="0"/>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lastRenderedPageBreak/>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 xml:space="preserve">.6.Төсвийн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5A7BC8">
        <w:rPr>
          <w:rFonts w:ascii="Arial" w:eastAsiaTheme="minorEastAsia" w:hAnsi="Arial" w:cs="Arial"/>
          <w:bCs/>
          <w:noProof/>
          <w:sz w:val="24"/>
          <w:szCs w:val="24"/>
          <w:lang w:val="mn-MN"/>
        </w:rPr>
        <w:t>хуралдаанд оролцсон</w:t>
      </w:r>
      <w:r w:rsidRPr="005A7BC8">
        <w:rPr>
          <w:rFonts w:ascii="Arial" w:eastAsiaTheme="minorEastAsia" w:hAnsi="Arial" w:cs="Arial"/>
          <w:noProof/>
          <w:sz w:val="24"/>
          <w:szCs w:val="24"/>
          <w:lang w:val="mn-MN"/>
        </w:rPr>
        <w:t xml:space="preserve"> гишүүдийн олонхын саналаар дараах санал, дүгнэлтийн аль нэгийг гаргана:</w:t>
      </w:r>
    </w:p>
    <w:p w:rsidR="005A7BC8" w:rsidRPr="005A7BC8" w:rsidRDefault="005A7BC8" w:rsidP="005A7BC8">
      <w:pPr>
        <w:autoSpaceDE w:val="0"/>
        <w:spacing w:after="0" w:line="240" w:lineRule="auto"/>
        <w:jc w:val="both"/>
        <w:rPr>
          <w:rFonts w:ascii="Arial" w:eastAsiaTheme="minorEastAsia" w:hAnsi="Arial" w:cs="Arial"/>
          <w:noProof/>
          <w:sz w:val="24"/>
          <w:szCs w:val="24"/>
          <w:lang w:val="mn-MN"/>
        </w:rPr>
      </w:pPr>
    </w:p>
    <w:p w:rsidR="005A7BC8" w:rsidRPr="005A7BC8" w:rsidRDefault="005A7BC8" w:rsidP="005A7BC8">
      <w:pPr>
        <w:autoSpaceDE w:val="0"/>
        <w:autoSpaceDN w:val="0"/>
        <w:spacing w:after="0" w:line="240" w:lineRule="auto"/>
        <w:ind w:firstLine="720"/>
        <w:jc w:val="both"/>
        <w:rPr>
          <w:rFonts w:ascii="Arial" w:eastAsia="SimSun" w:hAnsi="Arial" w:cs="Arial"/>
          <w:noProof/>
          <w:sz w:val="24"/>
          <w:szCs w:val="24"/>
          <w:lang w:val="mn-MN"/>
        </w:rPr>
      </w:pPr>
      <w:r w:rsidRPr="005A7BC8">
        <w:rPr>
          <w:rFonts w:ascii="Arial" w:eastAsia="SimSun" w:hAnsi="Arial" w:cs="Arial"/>
          <w:noProof/>
          <w:sz w:val="24"/>
          <w:szCs w:val="24"/>
          <w:lang w:val="mn-MN"/>
        </w:rPr>
        <w:tab/>
        <w:t>75</w:t>
      </w:r>
      <w:r w:rsidRPr="005A7BC8">
        <w:rPr>
          <w:rFonts w:ascii="Arial" w:eastAsia="SimSun" w:hAnsi="Arial" w:cs="Arial"/>
          <w:noProof/>
          <w:sz w:val="24"/>
          <w:szCs w:val="24"/>
          <w:vertAlign w:val="superscript"/>
          <w:lang w:val="mn-MN"/>
        </w:rPr>
        <w:t>1</w:t>
      </w:r>
      <w:r w:rsidRPr="005A7BC8">
        <w:rPr>
          <w:rFonts w:ascii="Arial" w:eastAsia="SimSun" w:hAnsi="Arial" w:cs="Arial"/>
          <w:noProof/>
          <w:sz w:val="24"/>
          <w:szCs w:val="24"/>
          <w:lang w:val="mn-MN"/>
        </w:rPr>
        <w:t xml:space="preserve">.6.1.олон улсын гэрээний төсөл, эсхүл эх бичвэрийг бүхэлд нь зөвшөөрч, олон улсын гэрээнд гарын үсэг зурах эрхийг </w:t>
      </w:r>
      <w:r w:rsidRPr="005A7BC8">
        <w:rPr>
          <w:rFonts w:ascii="Arial" w:eastAsia="SimSun" w:hAnsi="Arial" w:cs="Arial"/>
          <w:bCs/>
          <w:iCs/>
          <w:noProof/>
          <w:sz w:val="24"/>
          <w:szCs w:val="24"/>
          <w:lang w:val="mn-MN"/>
        </w:rPr>
        <w:t>Монгол Улсын</w:t>
      </w:r>
      <w:r w:rsidRPr="005A7BC8">
        <w:rPr>
          <w:rFonts w:ascii="Arial" w:eastAsia="SimSun" w:hAnsi="Arial" w:cs="Arial"/>
          <w:noProof/>
          <w:sz w:val="24"/>
          <w:szCs w:val="24"/>
          <w:lang w:val="mn-MN"/>
        </w:rPr>
        <w:t xml:space="preserve"> Ерөнхийлөгч, Засгийн газарт олгох;</w:t>
      </w:r>
    </w:p>
    <w:p w:rsidR="005A7BC8" w:rsidRPr="005A7BC8" w:rsidRDefault="005A7BC8" w:rsidP="005A7BC8">
      <w:pPr>
        <w:autoSpaceDE w:val="0"/>
        <w:autoSpaceDN w:val="0"/>
        <w:spacing w:after="0" w:line="240" w:lineRule="auto"/>
        <w:ind w:firstLine="720"/>
        <w:jc w:val="both"/>
        <w:rPr>
          <w:rFonts w:ascii="Arial" w:eastAsia="SimSun" w:hAnsi="Arial" w:cs="Arial"/>
          <w:noProof/>
          <w:sz w:val="24"/>
          <w:szCs w:val="24"/>
          <w:lang w:val="mn-MN"/>
        </w:rPr>
      </w:pPr>
    </w:p>
    <w:p w:rsidR="005A7BC8" w:rsidRPr="005A7BC8" w:rsidRDefault="005A7BC8" w:rsidP="005A7BC8">
      <w:pPr>
        <w:autoSpaceDE w:val="0"/>
        <w:autoSpaceDN w:val="0"/>
        <w:spacing w:after="0" w:line="240" w:lineRule="auto"/>
        <w:ind w:firstLine="720"/>
        <w:jc w:val="both"/>
        <w:rPr>
          <w:rFonts w:ascii="Arial" w:eastAsia="SimSun" w:hAnsi="Arial" w:cs="Arial"/>
          <w:noProof/>
          <w:sz w:val="24"/>
          <w:szCs w:val="24"/>
          <w:lang w:val="mn-MN"/>
        </w:rPr>
      </w:pPr>
      <w:r w:rsidRPr="005A7BC8">
        <w:rPr>
          <w:rFonts w:ascii="Arial" w:eastAsia="SimSun" w:hAnsi="Arial" w:cs="Arial"/>
          <w:noProof/>
          <w:sz w:val="24"/>
          <w:szCs w:val="24"/>
          <w:lang w:val="mn-MN"/>
        </w:rPr>
        <w:tab/>
        <w:t>75</w:t>
      </w:r>
      <w:r w:rsidRPr="005A7BC8">
        <w:rPr>
          <w:rFonts w:ascii="Arial" w:eastAsia="SimSun" w:hAnsi="Arial" w:cs="Arial"/>
          <w:noProof/>
          <w:sz w:val="24"/>
          <w:szCs w:val="24"/>
          <w:vertAlign w:val="superscript"/>
          <w:lang w:val="mn-MN"/>
        </w:rPr>
        <w:t>1</w:t>
      </w:r>
      <w:r w:rsidRPr="005A7BC8">
        <w:rPr>
          <w:rFonts w:ascii="Arial" w:eastAsia="SimSun" w:hAnsi="Arial" w:cs="Arial"/>
          <w:noProof/>
          <w:sz w:val="24"/>
          <w:szCs w:val="24"/>
          <w:lang w:val="mn-MN"/>
        </w:rPr>
        <w:t xml:space="preserve">.6.2.баталсан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5A7BC8">
        <w:rPr>
          <w:rFonts w:ascii="Arial" w:eastAsia="SimSun" w:hAnsi="Arial" w:cs="Arial"/>
          <w:bCs/>
          <w:iCs/>
          <w:noProof/>
          <w:sz w:val="24"/>
          <w:szCs w:val="24"/>
          <w:lang w:val="mn-MN"/>
        </w:rPr>
        <w:t>Монгол Улсын</w:t>
      </w:r>
      <w:r w:rsidRPr="005A7BC8">
        <w:rPr>
          <w:rFonts w:ascii="Arial" w:eastAsia="SimSun" w:hAnsi="Arial" w:cs="Arial"/>
          <w:noProof/>
          <w:sz w:val="24"/>
          <w:szCs w:val="24"/>
          <w:lang w:val="mn-MN"/>
        </w:rPr>
        <w:t xml:space="preserve"> Ерөнхийлөгч, Засгийн газарт хүргүүлэх;</w:t>
      </w:r>
    </w:p>
    <w:p w:rsidR="005A7BC8" w:rsidRPr="005A7BC8" w:rsidRDefault="005A7BC8" w:rsidP="005A7BC8">
      <w:pPr>
        <w:autoSpaceDE w:val="0"/>
        <w:autoSpaceDN w:val="0"/>
        <w:spacing w:after="0" w:line="240" w:lineRule="auto"/>
        <w:ind w:firstLine="720"/>
        <w:jc w:val="both"/>
        <w:rPr>
          <w:rFonts w:ascii="Arial" w:eastAsia="SimSun" w:hAnsi="Arial" w:cs="Arial"/>
          <w:noProof/>
          <w:sz w:val="24"/>
          <w:szCs w:val="24"/>
          <w:lang w:val="mn-MN"/>
        </w:rPr>
      </w:pPr>
    </w:p>
    <w:p w:rsidR="005A7BC8" w:rsidRPr="005A7BC8" w:rsidRDefault="005A7BC8" w:rsidP="005A7BC8">
      <w:pPr>
        <w:autoSpaceDE w:val="0"/>
        <w:autoSpaceDN w:val="0"/>
        <w:spacing w:after="0" w:line="240" w:lineRule="auto"/>
        <w:ind w:firstLine="720"/>
        <w:jc w:val="both"/>
        <w:rPr>
          <w:rFonts w:ascii="Arial" w:eastAsia="SimSun" w:hAnsi="Arial" w:cs="Arial"/>
          <w:noProof/>
          <w:sz w:val="24"/>
          <w:szCs w:val="24"/>
          <w:lang w:val="mn-MN"/>
        </w:rPr>
      </w:pPr>
      <w:r w:rsidRPr="005A7BC8">
        <w:rPr>
          <w:rFonts w:ascii="Arial" w:eastAsia="SimSun" w:hAnsi="Arial" w:cs="Arial"/>
          <w:noProof/>
          <w:sz w:val="24"/>
          <w:szCs w:val="24"/>
          <w:lang w:val="mn-MN"/>
        </w:rPr>
        <w:tab/>
        <w:t>75</w:t>
      </w:r>
      <w:r w:rsidRPr="005A7BC8">
        <w:rPr>
          <w:rFonts w:ascii="Arial" w:eastAsia="SimSun" w:hAnsi="Arial" w:cs="Arial"/>
          <w:noProof/>
          <w:sz w:val="24"/>
          <w:szCs w:val="24"/>
          <w:vertAlign w:val="superscript"/>
          <w:lang w:val="mn-MN"/>
        </w:rPr>
        <w:t>1</w:t>
      </w:r>
      <w:r w:rsidRPr="005A7BC8">
        <w:rPr>
          <w:rFonts w:ascii="Arial" w:eastAsia="SimSun" w:hAnsi="Arial" w:cs="Arial"/>
          <w:noProof/>
          <w:sz w:val="24"/>
          <w:szCs w:val="24"/>
          <w:lang w:val="mn-MN"/>
        </w:rPr>
        <w:t xml:space="preserve">.6.3.олон улсын гэрээ байгуулах санал, олон улсын гэрээний төсөл, эсхүл эх бичвэрийг дэмжээгүй бол шалтгааныг тайлбарласан санал, дүгнэлтийг </w:t>
      </w:r>
      <w:r w:rsidRPr="005A7BC8">
        <w:rPr>
          <w:rFonts w:ascii="Arial" w:eastAsia="SimSun" w:hAnsi="Arial" w:cs="Arial"/>
          <w:bCs/>
          <w:iCs/>
          <w:noProof/>
          <w:sz w:val="24"/>
          <w:szCs w:val="24"/>
          <w:lang w:val="mn-MN"/>
        </w:rPr>
        <w:t>Монгол Улсын</w:t>
      </w:r>
      <w:r w:rsidRPr="005A7BC8">
        <w:rPr>
          <w:rFonts w:ascii="Arial" w:eastAsia="SimSun" w:hAnsi="Arial" w:cs="Arial"/>
          <w:noProof/>
          <w:sz w:val="24"/>
          <w:szCs w:val="24"/>
          <w:lang w:val="mn-MN"/>
        </w:rPr>
        <w:t xml:space="preserve"> Ерөнхийлөгч, Засгийн газарт хүргүүлэх.</w:t>
      </w:r>
    </w:p>
    <w:p w:rsidR="005A7BC8" w:rsidRPr="005A7BC8" w:rsidRDefault="005A7BC8" w:rsidP="005A7BC8">
      <w:pPr>
        <w:autoSpaceDE w:val="0"/>
        <w:autoSpaceDN w:val="0"/>
        <w:spacing w:after="0" w:line="240" w:lineRule="auto"/>
        <w:ind w:firstLine="720"/>
        <w:jc w:val="both"/>
        <w:rPr>
          <w:rFonts w:ascii="Arial" w:eastAsia="SimSun" w:hAnsi="Arial" w:cs="Arial"/>
          <w:noProof/>
          <w:sz w:val="24"/>
          <w:szCs w:val="24"/>
          <w:lang w:val="mn-MN"/>
        </w:rPr>
      </w:pPr>
    </w:p>
    <w:p w:rsidR="005A7BC8" w:rsidRPr="005A7BC8" w:rsidRDefault="005A7BC8" w:rsidP="005A7BC8">
      <w:pPr>
        <w:spacing w:after="0" w:line="240" w:lineRule="auto"/>
        <w:ind w:firstLine="720"/>
        <w:jc w:val="both"/>
        <w:rPr>
          <w:rFonts w:ascii="Arial" w:eastAsia="Times New Roman" w:hAnsi="Arial" w:cs="Arial"/>
          <w:noProof/>
          <w:sz w:val="24"/>
          <w:szCs w:val="24"/>
          <w:lang w:val="mn-MN"/>
        </w:rPr>
      </w:pPr>
      <w:r w:rsidRPr="005A7BC8">
        <w:rPr>
          <w:rFonts w:ascii="Arial" w:eastAsia="Times New Roman" w:hAnsi="Arial" w:cs="Arial"/>
          <w:noProof/>
          <w:sz w:val="24"/>
          <w:szCs w:val="24"/>
          <w:lang w:val="mn-MN"/>
        </w:rPr>
        <w:t>75</w:t>
      </w:r>
      <w:r w:rsidRPr="005A7BC8">
        <w:rPr>
          <w:rFonts w:ascii="Arial" w:eastAsia="Times New Roman" w:hAnsi="Arial" w:cs="Arial"/>
          <w:noProof/>
          <w:sz w:val="24"/>
          <w:szCs w:val="24"/>
          <w:vertAlign w:val="superscript"/>
          <w:lang w:val="mn-MN"/>
        </w:rPr>
        <w:t>1</w:t>
      </w:r>
      <w:r w:rsidRPr="005A7BC8">
        <w:rPr>
          <w:rFonts w:ascii="Arial" w:eastAsia="Times New Roman" w:hAnsi="Arial" w:cs="Arial"/>
          <w:noProof/>
          <w:sz w:val="24"/>
          <w:szCs w:val="24"/>
          <w:lang w:val="mn-MN"/>
        </w:rPr>
        <w:t>.7.</w:t>
      </w:r>
      <w:r w:rsidRPr="005A7BC8">
        <w:rPr>
          <w:rFonts w:ascii="Arial" w:eastAsia="Times New Roman" w:hAnsi="Arial" w:cs="Arial"/>
          <w:bCs/>
          <w:iCs/>
          <w:noProof/>
          <w:sz w:val="24"/>
          <w:szCs w:val="24"/>
          <w:lang w:val="mn-MN"/>
        </w:rPr>
        <w:t>Монгол Улсын</w:t>
      </w:r>
      <w:r w:rsidRPr="005A7BC8">
        <w:rPr>
          <w:rFonts w:ascii="Arial" w:eastAsia="Times New Roman" w:hAnsi="Arial" w:cs="Arial"/>
          <w:noProof/>
          <w:sz w:val="24"/>
          <w:szCs w:val="24"/>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rsidR="005A7BC8" w:rsidRPr="005A7BC8" w:rsidRDefault="005A7BC8" w:rsidP="005A7BC8">
      <w:pPr>
        <w:spacing w:after="0" w:line="240" w:lineRule="auto"/>
        <w:ind w:firstLine="720"/>
        <w:jc w:val="both"/>
        <w:rPr>
          <w:rFonts w:ascii="Arial" w:eastAsia="Times New Roman" w:hAnsi="Arial" w:cs="Arial"/>
          <w:noProof/>
          <w:sz w:val="24"/>
          <w:szCs w:val="24"/>
          <w:lang w:val="mn-MN"/>
        </w:rPr>
      </w:pPr>
    </w:p>
    <w:p w:rsidR="005A7BC8" w:rsidRPr="005A7BC8" w:rsidRDefault="005A7BC8" w:rsidP="005A7BC8">
      <w:pPr>
        <w:spacing w:after="0" w:line="240" w:lineRule="auto"/>
        <w:jc w:val="both"/>
        <w:rPr>
          <w:rFonts w:ascii="Arial" w:eastAsia="Times New Roman" w:hAnsi="Arial" w:cs="Arial"/>
          <w:noProof/>
          <w:sz w:val="24"/>
          <w:szCs w:val="24"/>
          <w:lang w:val="mn-MN"/>
        </w:rPr>
      </w:pPr>
      <w:r w:rsidRPr="005A7BC8">
        <w:rPr>
          <w:rFonts w:ascii="Arial" w:eastAsia="Times New Roman" w:hAnsi="Arial" w:cs="Arial"/>
          <w:noProof/>
          <w:sz w:val="24"/>
          <w:szCs w:val="24"/>
          <w:lang w:val="mn-MN"/>
        </w:rPr>
        <w:tab/>
        <w:t>75</w:t>
      </w:r>
      <w:r w:rsidRPr="005A7BC8">
        <w:rPr>
          <w:rFonts w:ascii="Arial" w:eastAsia="Times New Roman" w:hAnsi="Arial" w:cs="Arial"/>
          <w:noProof/>
          <w:sz w:val="24"/>
          <w:szCs w:val="24"/>
          <w:vertAlign w:val="superscript"/>
          <w:lang w:val="mn-MN"/>
        </w:rPr>
        <w:t>1</w:t>
      </w:r>
      <w:r w:rsidRPr="005A7BC8">
        <w:rPr>
          <w:rFonts w:ascii="Arial" w:eastAsia="Times New Roman" w:hAnsi="Arial" w:cs="Arial"/>
          <w:noProof/>
          <w:sz w:val="24"/>
          <w:szCs w:val="24"/>
          <w:lang w:val="mn-MN"/>
        </w:rPr>
        <w:t>.8.</w:t>
      </w:r>
      <w:r w:rsidRPr="005A7BC8">
        <w:rPr>
          <w:rFonts w:ascii="Arial" w:eastAsia="Times New Roman" w:hAnsi="Arial" w:cs="Arial"/>
          <w:bCs/>
          <w:iCs/>
          <w:noProof/>
          <w:sz w:val="24"/>
          <w:szCs w:val="24"/>
          <w:lang w:val="mn-MN"/>
        </w:rPr>
        <w:t>Монгол Улсын</w:t>
      </w:r>
      <w:r w:rsidRPr="005A7BC8">
        <w:rPr>
          <w:rFonts w:ascii="Arial" w:eastAsia="Times New Roman" w:hAnsi="Arial" w:cs="Arial"/>
          <w:noProof/>
          <w:sz w:val="24"/>
          <w:szCs w:val="24"/>
          <w:lang w:val="mn-MN"/>
        </w:rPr>
        <w:t xml:space="preserve"> Ерөнхийлөгч, Засгийн газар энэ хуулийн 75</w:t>
      </w:r>
      <w:r w:rsidRPr="005A7BC8">
        <w:rPr>
          <w:rFonts w:ascii="Arial" w:eastAsia="Times New Roman" w:hAnsi="Arial" w:cs="Arial"/>
          <w:noProof/>
          <w:sz w:val="24"/>
          <w:szCs w:val="24"/>
          <w:vertAlign w:val="superscript"/>
          <w:lang w:val="mn-MN"/>
        </w:rPr>
        <w:t>1</w:t>
      </w:r>
      <w:r w:rsidRPr="005A7BC8">
        <w:rPr>
          <w:rFonts w:ascii="Arial" w:eastAsia="Times New Roman" w:hAnsi="Arial" w:cs="Arial"/>
          <w:noProof/>
          <w:sz w:val="24"/>
          <w:szCs w:val="24"/>
          <w:lang w:val="mn-MN"/>
        </w:rPr>
        <w:t>.6.2-т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rsidR="005A7BC8" w:rsidRPr="005A7BC8" w:rsidRDefault="005A7BC8" w:rsidP="005A7BC8">
      <w:pPr>
        <w:spacing w:after="0" w:line="240" w:lineRule="auto"/>
        <w:jc w:val="both"/>
        <w:rPr>
          <w:rFonts w:ascii="Arial" w:eastAsia="Times New Roman" w:hAnsi="Arial" w:cs="Arial"/>
          <w:noProof/>
          <w:sz w:val="24"/>
          <w:szCs w:val="24"/>
          <w:lang w:val="mn-MN"/>
        </w:rPr>
      </w:pPr>
    </w:p>
    <w:p w:rsidR="005A7BC8" w:rsidRPr="005A7BC8" w:rsidRDefault="005A7BC8" w:rsidP="005A7BC8">
      <w:pPr>
        <w:spacing w:after="0" w:line="240" w:lineRule="auto"/>
        <w:jc w:val="both"/>
        <w:rPr>
          <w:rFonts w:ascii="Arial" w:eastAsia="Times New Roman" w:hAnsi="Arial" w:cs="Arial"/>
          <w:noProof/>
          <w:sz w:val="24"/>
          <w:szCs w:val="24"/>
          <w:lang w:val="mn-MN"/>
        </w:rPr>
      </w:pPr>
      <w:r w:rsidRPr="005A7BC8">
        <w:rPr>
          <w:rFonts w:ascii="Arial" w:eastAsia="Times New Roman" w:hAnsi="Arial" w:cs="Arial"/>
          <w:noProof/>
          <w:sz w:val="24"/>
          <w:szCs w:val="24"/>
          <w:lang w:val="mn-MN"/>
        </w:rPr>
        <w:tab/>
        <w:t>75</w:t>
      </w:r>
      <w:r w:rsidRPr="005A7BC8">
        <w:rPr>
          <w:rFonts w:ascii="Arial" w:eastAsia="Times New Roman" w:hAnsi="Arial" w:cs="Arial"/>
          <w:noProof/>
          <w:sz w:val="24"/>
          <w:szCs w:val="24"/>
          <w:vertAlign w:val="superscript"/>
          <w:lang w:val="mn-MN"/>
        </w:rPr>
        <w:t>1</w:t>
      </w:r>
      <w:r w:rsidRPr="005A7BC8">
        <w:rPr>
          <w:rFonts w:ascii="Arial" w:eastAsia="Times New Roman" w:hAnsi="Arial" w:cs="Arial"/>
          <w:noProof/>
          <w:sz w:val="24"/>
          <w:szCs w:val="24"/>
          <w:lang w:val="mn-MN"/>
        </w:rPr>
        <w:t>.9.</w:t>
      </w:r>
      <w:r w:rsidRPr="005A7BC8">
        <w:rPr>
          <w:rFonts w:ascii="Arial" w:eastAsia="Times New Roman" w:hAnsi="Arial" w:cs="Arial"/>
          <w:bCs/>
          <w:iCs/>
          <w:noProof/>
          <w:sz w:val="24"/>
          <w:szCs w:val="24"/>
          <w:lang w:val="mn-MN"/>
        </w:rPr>
        <w:t>Монгол Улсын</w:t>
      </w:r>
      <w:r w:rsidRPr="005A7BC8">
        <w:rPr>
          <w:rFonts w:ascii="Arial" w:eastAsia="Times New Roman" w:hAnsi="Arial" w:cs="Arial"/>
          <w:noProof/>
          <w:sz w:val="24"/>
          <w:szCs w:val="24"/>
          <w:lang w:val="mn-MN"/>
        </w:rPr>
        <w:t xml:space="preserve"> Ерөнхийлөгч, Засгийн газар энэ хуулийн 75</w:t>
      </w:r>
      <w:r w:rsidRPr="005A7BC8">
        <w:rPr>
          <w:rFonts w:ascii="Arial" w:eastAsia="Times New Roman" w:hAnsi="Arial" w:cs="Arial"/>
          <w:noProof/>
          <w:sz w:val="24"/>
          <w:szCs w:val="24"/>
          <w:vertAlign w:val="superscript"/>
          <w:lang w:val="mn-MN"/>
        </w:rPr>
        <w:t>1</w:t>
      </w:r>
      <w:r w:rsidRPr="005A7BC8">
        <w:rPr>
          <w:rFonts w:ascii="Arial" w:eastAsia="Times New Roman" w:hAnsi="Arial" w:cs="Arial"/>
          <w:noProof/>
          <w:sz w:val="24"/>
          <w:szCs w:val="24"/>
          <w:lang w:val="mn-MN"/>
        </w:rPr>
        <w:t>.6.3-т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rsidR="005A7BC8" w:rsidRPr="005A7BC8" w:rsidRDefault="005A7BC8" w:rsidP="005A7BC8">
      <w:pPr>
        <w:spacing w:after="0" w:line="240" w:lineRule="auto"/>
        <w:jc w:val="both"/>
        <w:rPr>
          <w:rFonts w:ascii="Arial" w:eastAsia="Times New Roman" w:hAnsi="Arial" w:cs="Arial"/>
          <w:noProof/>
          <w:sz w:val="24"/>
          <w:szCs w:val="24"/>
          <w:lang w:val="mn-MN"/>
        </w:rPr>
      </w:pPr>
    </w:p>
    <w:p w:rsidR="005A7BC8" w:rsidRPr="005A7BC8" w:rsidRDefault="005A7BC8" w:rsidP="005A7BC8">
      <w:pPr>
        <w:spacing w:after="0" w:line="240" w:lineRule="auto"/>
        <w:ind w:firstLine="720"/>
        <w:jc w:val="both"/>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.10.Энэ хуулийн 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.7-т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.6.1, 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.6.2, 75</w:t>
      </w:r>
      <w:r w:rsidRPr="005A7BC8">
        <w:rPr>
          <w:rFonts w:ascii="Arial" w:eastAsiaTheme="minorEastAsia" w:hAnsi="Arial" w:cs="Arial"/>
          <w:noProof/>
          <w:sz w:val="24"/>
          <w:szCs w:val="24"/>
          <w:vertAlign w:val="superscript"/>
          <w:lang w:val="mn-MN"/>
        </w:rPr>
        <w:t>1</w:t>
      </w:r>
      <w:r w:rsidRPr="005A7BC8">
        <w:rPr>
          <w:rFonts w:ascii="Arial" w:eastAsiaTheme="minorEastAsia" w:hAnsi="Arial" w:cs="Arial"/>
          <w:noProof/>
          <w:sz w:val="24"/>
          <w:szCs w:val="24"/>
          <w:lang w:val="mn-MN"/>
        </w:rPr>
        <w:t>.6.3-т заасан шийдвэрийн аль нэгийг гаргана.”</w:t>
      </w:r>
    </w:p>
    <w:p w:rsidR="005A7BC8" w:rsidRPr="005A7BC8" w:rsidRDefault="005A7BC8" w:rsidP="005A7BC8">
      <w:pPr>
        <w:spacing w:after="0" w:line="240" w:lineRule="auto"/>
        <w:ind w:firstLine="720"/>
        <w:jc w:val="both"/>
        <w:rPr>
          <w:rFonts w:ascii="Arial" w:eastAsiaTheme="minorEastAsia" w:hAnsi="Arial" w:cs="Arial"/>
          <w:noProof/>
          <w:sz w:val="24"/>
          <w:szCs w:val="24"/>
          <w:lang w:val="mn-MN"/>
        </w:rPr>
      </w:pPr>
    </w:p>
    <w:p w:rsidR="005A7BC8" w:rsidRPr="005A7BC8" w:rsidRDefault="005A7BC8" w:rsidP="005A7BC8">
      <w:pPr>
        <w:shd w:val="clear" w:color="auto" w:fill="FFFFFF"/>
        <w:spacing w:after="0" w:line="240" w:lineRule="auto"/>
        <w:ind w:firstLine="720"/>
        <w:contextualSpacing/>
        <w:jc w:val="both"/>
        <w:rPr>
          <w:rFonts w:ascii="Arial" w:eastAsia="Times New Roman" w:hAnsi="Arial" w:cs="Arial"/>
          <w:bCs/>
          <w:noProof/>
          <w:sz w:val="24"/>
          <w:szCs w:val="24"/>
          <w:lang w:val="mn-MN"/>
        </w:rPr>
      </w:pPr>
      <w:r w:rsidRPr="005A7BC8">
        <w:rPr>
          <w:rFonts w:ascii="Arial" w:eastAsia="Times New Roman" w:hAnsi="Arial" w:cs="Arial"/>
          <w:b/>
          <w:bCs/>
          <w:noProof/>
          <w:sz w:val="24"/>
          <w:szCs w:val="24"/>
          <w:lang w:val="mn-MN"/>
        </w:rPr>
        <w:t>2 дугаар зүйл.</w:t>
      </w:r>
      <w:r w:rsidRPr="005A7BC8">
        <w:rPr>
          <w:rFonts w:ascii="Arial" w:eastAsia="Times New Roman" w:hAnsi="Arial" w:cs="Arial"/>
          <w:noProof/>
          <w:sz w:val="24"/>
          <w:szCs w:val="24"/>
          <w:lang w:val="mn-MN"/>
        </w:rPr>
        <w:t>Монгол Улсын Их Хурлын чуулганы хуралдааны дэгийн</w:t>
      </w:r>
      <w:r w:rsidRPr="005A7BC8">
        <w:rPr>
          <w:rFonts w:ascii="Arial" w:eastAsia="Times New Roman" w:hAnsi="Arial" w:cs="Arial"/>
          <w:bCs/>
          <w:noProof/>
          <w:sz w:val="24"/>
          <w:szCs w:val="24"/>
          <w:lang w:val="mn-MN"/>
        </w:rPr>
        <w:t xml:space="preserve"> тухай хуулийн 75 дугаар зүйлийн 75.3.1 дэх заалтыг хүчингүй болсонд тооцсугай. </w:t>
      </w:r>
    </w:p>
    <w:p w:rsidR="005A7BC8" w:rsidRPr="005A7BC8" w:rsidRDefault="005A7BC8" w:rsidP="005A7BC8">
      <w:pPr>
        <w:shd w:val="clear" w:color="auto" w:fill="FFFFFF"/>
        <w:spacing w:after="0" w:line="240" w:lineRule="auto"/>
        <w:ind w:firstLine="720"/>
        <w:contextualSpacing/>
        <w:jc w:val="both"/>
        <w:rPr>
          <w:rFonts w:ascii="Arial" w:eastAsia="Times New Roman" w:hAnsi="Arial" w:cs="Arial"/>
          <w:bCs/>
          <w:noProof/>
          <w:sz w:val="24"/>
          <w:szCs w:val="24"/>
          <w:lang w:val="mn-MN"/>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3</w:t>
      </w:r>
      <w:r w:rsidRPr="005A7BC8">
        <w:rPr>
          <w:rFonts w:ascii="Arial" w:eastAsia="Arial" w:hAnsi="Arial" w:cs="Arial"/>
          <w:b/>
          <w:sz w:val="24"/>
          <w:szCs w:val="24"/>
        </w:rPr>
        <w:t xml:space="preserve"> дугаар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hd w:val="clear" w:color="auto" w:fill="FFFFFF"/>
        <w:spacing w:after="0" w:line="240" w:lineRule="auto"/>
        <w:ind w:firstLine="720"/>
        <w:contextualSpacing/>
        <w:jc w:val="both"/>
        <w:rPr>
          <w:rFonts w:ascii="Arial" w:eastAsia="Times New Roman" w:hAnsi="Arial" w:cs="Arial"/>
          <w:bCs/>
          <w:noProof/>
          <w:sz w:val="24"/>
          <w:szCs w:val="24"/>
          <w:lang w:val="mn-MN"/>
        </w:rPr>
      </w:pPr>
    </w:p>
    <w:p w:rsidR="005A7BC8" w:rsidRPr="005A7BC8" w:rsidRDefault="005A7BC8" w:rsidP="005A7BC8">
      <w:pPr>
        <w:shd w:val="clear" w:color="auto" w:fill="FFFFFF"/>
        <w:spacing w:after="0" w:line="240" w:lineRule="auto"/>
        <w:ind w:firstLine="720"/>
        <w:contextualSpacing/>
        <w:jc w:val="both"/>
        <w:rPr>
          <w:rFonts w:ascii="Arial" w:eastAsia="Times New Roman" w:hAnsi="Arial" w:cs="Arial"/>
          <w:bCs/>
          <w:noProof/>
          <w:sz w:val="24"/>
          <w:szCs w:val="24"/>
          <w:lang w:val="mn-MN"/>
        </w:rPr>
      </w:pPr>
    </w:p>
    <w:p w:rsidR="005A7BC8" w:rsidRPr="005A7BC8" w:rsidRDefault="005A7BC8" w:rsidP="005A7BC8">
      <w:pPr>
        <w:spacing w:after="0" w:line="240" w:lineRule="auto"/>
        <w:contextualSpacing/>
        <w:jc w:val="center"/>
        <w:rPr>
          <w:rFonts w:ascii="Arial" w:eastAsiaTheme="minorEastAsia" w:hAnsi="Arial" w:cs="Arial"/>
          <w:noProof/>
          <w:sz w:val="24"/>
          <w:szCs w:val="24"/>
          <w:lang w:val="mn-MN"/>
        </w:rPr>
      </w:pPr>
      <w:r w:rsidRPr="005A7BC8">
        <w:rPr>
          <w:rFonts w:ascii="Arial" w:eastAsiaTheme="minorEastAsia" w:hAnsi="Arial" w:cs="Arial"/>
          <w:noProof/>
          <w:sz w:val="24"/>
          <w:szCs w:val="24"/>
          <w:lang w:val="mn-MN"/>
        </w:rPr>
        <w:t>Гарын үсэг</w:t>
      </w: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center"/>
        <w:rPr>
          <w:rFonts w:ascii="Arial" w:eastAsiaTheme="minorEastAsia"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lastRenderedPageBreak/>
        <w:t>Төсөл</w:t>
      </w: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ind w:left="-142"/>
        <w:jc w:val="center"/>
        <w:rPr>
          <w:rFonts w:ascii="Arial" w:eastAsia="Arial" w:hAnsi="Arial" w:cs="Arial"/>
          <w:b/>
          <w:sz w:val="24"/>
          <w:szCs w:val="24"/>
        </w:rPr>
      </w:pPr>
      <w:r w:rsidRPr="005A7BC8">
        <w:rPr>
          <w:rFonts w:ascii="Arial" w:eastAsia="Arial" w:hAnsi="Arial" w:cs="Arial"/>
          <w:b/>
          <w:sz w:val="24"/>
          <w:szCs w:val="24"/>
        </w:rPr>
        <w:t>МОНГОЛ УЛСЫН ХУУЛЬ</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202</w:t>
      </w:r>
      <w:r w:rsidRPr="005A7BC8">
        <w:rPr>
          <w:rFonts w:ascii="Arial" w:eastAsia="Arial" w:hAnsi="Arial" w:cs="Arial"/>
          <w:sz w:val="24"/>
          <w:szCs w:val="24"/>
          <w:lang w:val="mn-MN"/>
        </w:rPr>
        <w:t>3</w:t>
      </w:r>
      <w:r w:rsidRPr="005A7BC8">
        <w:rPr>
          <w:rFonts w:ascii="Arial" w:eastAsia="Arial" w:hAnsi="Arial" w:cs="Arial"/>
          <w:sz w:val="24"/>
          <w:szCs w:val="24"/>
        </w:rPr>
        <w:t xml:space="preserve"> оны … дугаар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Улаанбаатар </w:t>
      </w: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сарын …-ны өдөр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хот </w:t>
      </w:r>
    </w:p>
    <w:p w:rsidR="005A7BC8" w:rsidRPr="005A7BC8" w:rsidRDefault="005A7BC8" w:rsidP="005A7BC8">
      <w:pPr>
        <w:spacing w:after="0" w:line="240" w:lineRule="auto"/>
        <w:jc w:val="center"/>
        <w:rPr>
          <w:rFonts w:ascii="Arial" w:eastAsiaTheme="minorEastAsia" w:hAnsi="Arial" w:cs="Arial"/>
          <w:sz w:val="24"/>
          <w:szCs w:val="24"/>
        </w:rPr>
      </w:pPr>
    </w:p>
    <w:p w:rsidR="005A7BC8" w:rsidRPr="005A7BC8" w:rsidRDefault="005A7BC8" w:rsidP="005A7BC8">
      <w:pPr>
        <w:spacing w:after="0" w:line="240" w:lineRule="auto"/>
        <w:jc w:val="center"/>
        <w:rPr>
          <w:rFonts w:ascii="Arial" w:eastAsiaTheme="minorEastAsia" w:hAnsi="Arial" w:cs="Arial"/>
          <w:sz w:val="24"/>
          <w:szCs w:val="24"/>
        </w:rPr>
      </w:pPr>
    </w:p>
    <w:p w:rsidR="005A7BC8" w:rsidRPr="005A7BC8" w:rsidRDefault="005A7BC8" w:rsidP="005A7BC8">
      <w:pPr>
        <w:spacing w:after="0" w:line="240" w:lineRule="auto"/>
        <w:jc w:val="center"/>
        <w:rPr>
          <w:rFonts w:ascii="Arial" w:eastAsiaTheme="minorEastAsia" w:hAnsi="Arial" w:cs="Arial"/>
          <w:b/>
          <w:bCs/>
          <w:sz w:val="24"/>
          <w:szCs w:val="24"/>
          <w:lang w:val="mn-MN"/>
        </w:rPr>
      </w:pPr>
      <w:r w:rsidRPr="005A7BC8">
        <w:rPr>
          <w:rFonts w:ascii="Arial" w:eastAsiaTheme="minorEastAsia" w:hAnsi="Arial" w:cs="Arial"/>
          <w:b/>
          <w:bCs/>
          <w:sz w:val="24"/>
          <w:szCs w:val="24"/>
          <w:lang w:val="mn-MN"/>
        </w:rPr>
        <w:t xml:space="preserve">МОНГОЛ УЛСЫН ИХ ХУРЛЫН СОНГУУЛИЙН ТУХАЙ </w:t>
      </w:r>
    </w:p>
    <w:p w:rsidR="005A7BC8" w:rsidRPr="005A7BC8" w:rsidRDefault="005A7BC8" w:rsidP="005A7BC8">
      <w:pPr>
        <w:spacing w:after="0" w:line="240" w:lineRule="auto"/>
        <w:jc w:val="center"/>
        <w:rPr>
          <w:rFonts w:ascii="Arial" w:eastAsiaTheme="minorEastAsia" w:hAnsi="Arial" w:cs="Arial"/>
          <w:b/>
          <w:bCs/>
          <w:sz w:val="24"/>
          <w:szCs w:val="24"/>
          <w:lang w:val="mn-MN"/>
        </w:rPr>
      </w:pPr>
      <w:r w:rsidRPr="005A7BC8">
        <w:rPr>
          <w:rFonts w:ascii="Arial" w:eastAsiaTheme="minorEastAsia" w:hAnsi="Arial" w:cs="Arial"/>
          <w:b/>
          <w:bCs/>
          <w:sz w:val="24"/>
          <w:szCs w:val="24"/>
          <w:lang w:val="mn-MN"/>
        </w:rPr>
        <w:t>ХУУЛЬД НЭМЭЛТ ОРУУЛАХ ТУХАЙ</w:t>
      </w:r>
    </w:p>
    <w:p w:rsidR="005A7BC8" w:rsidRPr="005A7BC8" w:rsidRDefault="005A7BC8" w:rsidP="005A7BC8">
      <w:pPr>
        <w:spacing w:after="0" w:line="240" w:lineRule="auto"/>
        <w:jc w:val="center"/>
        <w:rPr>
          <w:rFonts w:ascii="Arial" w:eastAsiaTheme="minorEastAsia" w:hAnsi="Arial" w:cs="Arial"/>
          <w:b/>
          <w:bCs/>
          <w:sz w:val="24"/>
          <w:szCs w:val="24"/>
          <w:lang w:val="mn-MN"/>
        </w:rPr>
      </w:pPr>
    </w:p>
    <w:p w:rsidR="005A7BC8" w:rsidRPr="005A7BC8" w:rsidRDefault="005A7BC8" w:rsidP="005A7BC8">
      <w:pPr>
        <w:spacing w:after="0" w:line="240" w:lineRule="auto"/>
        <w:jc w:val="center"/>
        <w:rPr>
          <w:rFonts w:ascii="Arial" w:eastAsiaTheme="minorEastAsia" w:hAnsi="Arial" w:cs="Arial"/>
          <w:b/>
          <w:bCs/>
          <w:sz w:val="24"/>
          <w:szCs w:val="24"/>
          <w:lang w:val="mn-MN"/>
        </w:rPr>
      </w:pP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r w:rsidRPr="005A7BC8">
        <w:rPr>
          <w:rFonts w:ascii="Arial" w:eastAsia="Arial" w:hAnsi="Arial" w:cs="Arial"/>
          <w:b/>
          <w:sz w:val="24"/>
          <w:szCs w:val="24"/>
        </w:rPr>
        <w:t xml:space="preserve">1 дүгээр </w:t>
      </w:r>
      <w:proofErr w:type="gramStart"/>
      <w:r w:rsidRPr="005A7BC8">
        <w:rPr>
          <w:rFonts w:ascii="Arial" w:eastAsia="Arial" w:hAnsi="Arial" w:cs="Arial"/>
          <w:b/>
          <w:sz w:val="24"/>
          <w:szCs w:val="24"/>
        </w:rPr>
        <w:t>зүйл</w:t>
      </w:r>
      <w:r w:rsidRPr="005A7BC8">
        <w:rPr>
          <w:rFonts w:ascii="Arial" w:eastAsia="Times New Roman" w:hAnsi="Arial" w:cs="Arial"/>
          <w:sz w:val="24"/>
          <w:szCs w:val="24"/>
          <w:lang w:val="mn-MN"/>
        </w:rPr>
        <w:t>.Монгол</w:t>
      </w:r>
      <w:proofErr w:type="gramEnd"/>
      <w:r w:rsidRPr="005A7BC8">
        <w:rPr>
          <w:rFonts w:ascii="Arial" w:eastAsia="Times New Roman" w:hAnsi="Arial" w:cs="Arial"/>
          <w:sz w:val="24"/>
          <w:szCs w:val="24"/>
          <w:lang w:val="mn-MN"/>
        </w:rPr>
        <w:t xml:space="preserve"> Улсын Их хурлын сонгуулийн тухай хуулийн 29 дүгээр зүйлд доор дурдсан агуулгатай 29.3.3 дахь заалт нэмсүгэй:</w:t>
      </w: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p>
    <w:p w:rsidR="005A7BC8" w:rsidRPr="005A7BC8" w:rsidRDefault="005A7BC8" w:rsidP="005A7BC8">
      <w:pPr>
        <w:shd w:val="clear" w:color="auto" w:fill="FFFFFF"/>
        <w:spacing w:after="0" w:line="240" w:lineRule="auto"/>
        <w:ind w:firstLine="1440"/>
        <w:jc w:val="both"/>
        <w:rPr>
          <w:rFonts w:ascii="Arial" w:eastAsia="Times New Roman" w:hAnsi="Arial" w:cs="Arial"/>
          <w:sz w:val="24"/>
          <w:szCs w:val="24"/>
          <w:lang w:val="mn-MN"/>
        </w:rPr>
      </w:pPr>
      <w:r w:rsidRPr="005A7BC8">
        <w:rPr>
          <w:rFonts w:ascii="Arial" w:eastAsia="Times New Roman" w:hAnsi="Arial" w:cs="Arial"/>
          <w:sz w:val="24"/>
          <w:szCs w:val="24"/>
          <w:lang w:val="mn-MN"/>
        </w:rPr>
        <w:t xml:space="preserve">“29.3.3.сүүлийн 6 хүртэл жилийн хугацаанд Төсвийн тогтвортой байдлын тухай хуульд заасан төсвийн тогтвортой байдлын зөвлөлд гишүүнээр ажиллаж байгаагүй.” </w:t>
      </w:r>
    </w:p>
    <w:p w:rsidR="005A7BC8" w:rsidRPr="005A7BC8" w:rsidRDefault="005A7BC8" w:rsidP="005A7BC8">
      <w:pPr>
        <w:shd w:val="clear" w:color="auto" w:fill="FFFFFF"/>
        <w:spacing w:after="0" w:line="240" w:lineRule="auto"/>
        <w:ind w:firstLine="1440"/>
        <w:jc w:val="both"/>
        <w:rPr>
          <w:rFonts w:ascii="Arial" w:eastAsia="Times New Roman" w:hAnsi="Arial" w:cs="Arial"/>
          <w:sz w:val="24"/>
          <w:szCs w:val="24"/>
          <w:lang w:val="mn-MN"/>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2</w:t>
      </w:r>
      <w:r w:rsidRPr="005A7BC8">
        <w:rPr>
          <w:rFonts w:ascii="Arial" w:eastAsia="Arial" w:hAnsi="Arial" w:cs="Arial"/>
          <w:b/>
          <w:sz w:val="24"/>
          <w:szCs w:val="24"/>
        </w:rPr>
        <w:t xml:space="preserve"> дугаар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hd w:val="clear" w:color="auto" w:fill="FFFFFF"/>
        <w:spacing w:after="0" w:line="240" w:lineRule="auto"/>
        <w:ind w:firstLine="1440"/>
        <w:jc w:val="both"/>
        <w:rPr>
          <w:rFonts w:ascii="Arial" w:eastAsia="Times New Roman" w:hAnsi="Arial" w:cs="Arial"/>
          <w:sz w:val="24"/>
          <w:szCs w:val="24"/>
          <w:lang w:val="mn-MN"/>
        </w:rPr>
      </w:pPr>
    </w:p>
    <w:p w:rsidR="005A7BC8" w:rsidRPr="005A7BC8" w:rsidRDefault="005A7BC8" w:rsidP="005A7BC8">
      <w:pPr>
        <w:shd w:val="clear" w:color="auto" w:fill="FFFFFF"/>
        <w:spacing w:after="0" w:line="240" w:lineRule="auto"/>
        <w:ind w:firstLine="1440"/>
        <w:jc w:val="both"/>
        <w:rPr>
          <w:rFonts w:ascii="Arial" w:eastAsia="Times New Roman" w:hAnsi="Arial" w:cs="Arial"/>
          <w:sz w:val="24"/>
          <w:szCs w:val="24"/>
          <w:lang w:val="mn-MN"/>
        </w:rPr>
      </w:pPr>
    </w:p>
    <w:p w:rsidR="005A7BC8" w:rsidRPr="005A7BC8" w:rsidRDefault="005A7BC8" w:rsidP="005A7BC8">
      <w:pPr>
        <w:spacing w:after="0" w:line="240" w:lineRule="auto"/>
        <w:jc w:val="center"/>
        <w:rPr>
          <w:rFonts w:ascii="Arial" w:eastAsiaTheme="minorEastAsia" w:hAnsi="Arial" w:cs="Arial"/>
          <w:sz w:val="24"/>
          <w:szCs w:val="24"/>
          <w:lang w:val="mn-MN"/>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center"/>
        <w:rPr>
          <w:rFonts w:ascii="Arial" w:eastAsia="Arial" w:hAnsi="Arial" w:cs="Arial"/>
          <w:bCs/>
          <w:sz w:val="24"/>
          <w:szCs w:val="24"/>
          <w:lang w:val="mn-MN"/>
        </w:rPr>
      </w:pPr>
      <w:r w:rsidRPr="005A7BC8">
        <w:rPr>
          <w:rFonts w:ascii="Arial" w:eastAsia="Arial" w:hAnsi="Arial" w:cs="Arial"/>
          <w:bCs/>
          <w:sz w:val="24"/>
          <w:szCs w:val="24"/>
          <w:lang w:val="mn-MN"/>
        </w:rPr>
        <w:t>Гарын үсэг</w:t>
      </w: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center"/>
        <w:rPr>
          <w:rFonts w:ascii="Arial" w:eastAsia="Arial" w:hAnsi="Arial" w:cs="Arial"/>
          <w:bCs/>
          <w:sz w:val="24"/>
          <w:szCs w:val="24"/>
          <w:lang w:val="mn-MN"/>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lastRenderedPageBreak/>
        <w:t>Төсөл</w:t>
      </w: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ind w:left="-142"/>
        <w:jc w:val="center"/>
        <w:rPr>
          <w:rFonts w:ascii="Arial" w:eastAsia="Arial" w:hAnsi="Arial" w:cs="Arial"/>
          <w:b/>
          <w:sz w:val="24"/>
          <w:szCs w:val="24"/>
        </w:rPr>
      </w:pPr>
      <w:r w:rsidRPr="005A7BC8">
        <w:rPr>
          <w:rFonts w:ascii="Arial" w:eastAsia="Arial" w:hAnsi="Arial" w:cs="Arial"/>
          <w:b/>
          <w:sz w:val="24"/>
          <w:szCs w:val="24"/>
        </w:rPr>
        <w:t>МОНГОЛ УЛСЫН ХУУЛЬ</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202</w:t>
      </w:r>
      <w:r w:rsidRPr="005A7BC8">
        <w:rPr>
          <w:rFonts w:ascii="Arial" w:eastAsia="Arial" w:hAnsi="Arial" w:cs="Arial"/>
          <w:sz w:val="24"/>
          <w:szCs w:val="24"/>
          <w:lang w:val="mn-MN"/>
        </w:rPr>
        <w:t>3</w:t>
      </w:r>
      <w:r w:rsidRPr="005A7BC8">
        <w:rPr>
          <w:rFonts w:ascii="Arial" w:eastAsia="Arial" w:hAnsi="Arial" w:cs="Arial"/>
          <w:sz w:val="24"/>
          <w:szCs w:val="24"/>
        </w:rPr>
        <w:t xml:space="preserve"> оны … дугаар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Улаанбаатар </w:t>
      </w: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сарын …-ны өдөр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хот </w:t>
      </w:r>
    </w:p>
    <w:p w:rsidR="005A7BC8" w:rsidRPr="005A7BC8" w:rsidRDefault="005A7BC8" w:rsidP="005A7BC8">
      <w:pPr>
        <w:spacing w:after="0" w:line="240" w:lineRule="auto"/>
        <w:jc w:val="center"/>
        <w:rPr>
          <w:rFonts w:ascii="Arial" w:eastAsiaTheme="minorEastAsia" w:hAnsi="Arial" w:cs="Arial"/>
          <w:sz w:val="24"/>
          <w:szCs w:val="24"/>
        </w:rPr>
      </w:pPr>
    </w:p>
    <w:p w:rsidR="005A7BC8" w:rsidRPr="005A7BC8" w:rsidRDefault="005A7BC8" w:rsidP="005A7BC8">
      <w:pPr>
        <w:spacing w:after="0" w:line="240" w:lineRule="auto"/>
        <w:jc w:val="center"/>
        <w:rPr>
          <w:rFonts w:ascii="Arial" w:eastAsiaTheme="minorEastAsia" w:hAnsi="Arial" w:cs="Arial"/>
          <w:sz w:val="24"/>
          <w:szCs w:val="24"/>
        </w:rPr>
      </w:pPr>
    </w:p>
    <w:p w:rsidR="005A7BC8" w:rsidRPr="005A7BC8" w:rsidRDefault="005A7BC8" w:rsidP="005A7BC8">
      <w:pPr>
        <w:shd w:val="clear" w:color="auto" w:fill="FFFFFF"/>
        <w:spacing w:after="0" w:line="240" w:lineRule="auto"/>
        <w:jc w:val="center"/>
        <w:rPr>
          <w:rFonts w:ascii="Arial" w:eastAsia="Times New Roman" w:hAnsi="Arial" w:cs="Arial"/>
          <w:b/>
          <w:bCs/>
          <w:sz w:val="24"/>
          <w:szCs w:val="24"/>
          <w:lang w:val="mn-MN"/>
        </w:rPr>
      </w:pPr>
      <w:r w:rsidRPr="005A7BC8">
        <w:rPr>
          <w:rFonts w:ascii="Arial" w:eastAsia="Times New Roman" w:hAnsi="Arial" w:cs="Arial"/>
          <w:b/>
          <w:bCs/>
          <w:caps/>
          <w:sz w:val="24"/>
          <w:szCs w:val="24"/>
        </w:rPr>
        <w:t xml:space="preserve">АЙМАГ, НИЙСЛЭЛ, СУМ, ДҮҮРГИЙН ИРГЭДИЙН ТӨЛӨӨЛӨГЧДИЙН ХУРЛЫН СОНГУУЛИЙН </w:t>
      </w:r>
      <w:r w:rsidRPr="005A7BC8">
        <w:rPr>
          <w:rFonts w:ascii="Arial" w:eastAsia="Times New Roman" w:hAnsi="Arial" w:cs="Arial"/>
          <w:b/>
          <w:bCs/>
          <w:sz w:val="24"/>
          <w:szCs w:val="24"/>
          <w:lang w:val="mn-MN"/>
        </w:rPr>
        <w:t>ХУУЛЬД НЭМЭЛТ ОРУУЛАХ ТУХАЙ</w:t>
      </w:r>
    </w:p>
    <w:p w:rsidR="005A7BC8" w:rsidRPr="005A7BC8" w:rsidRDefault="005A7BC8" w:rsidP="005A7BC8">
      <w:pPr>
        <w:spacing w:after="0" w:line="240" w:lineRule="auto"/>
        <w:jc w:val="center"/>
        <w:rPr>
          <w:rFonts w:ascii="Arial" w:eastAsiaTheme="minorEastAsia" w:hAnsi="Arial" w:cs="Arial"/>
          <w:b/>
          <w:bCs/>
          <w:sz w:val="24"/>
          <w:szCs w:val="24"/>
          <w:lang w:val="mn-MN"/>
        </w:rPr>
      </w:pPr>
    </w:p>
    <w:p w:rsidR="005A7BC8" w:rsidRPr="005A7BC8" w:rsidRDefault="005A7BC8" w:rsidP="005A7BC8">
      <w:pPr>
        <w:spacing w:after="0" w:line="240" w:lineRule="auto"/>
        <w:jc w:val="center"/>
        <w:rPr>
          <w:rFonts w:ascii="Arial" w:eastAsiaTheme="minorEastAsia" w:hAnsi="Arial" w:cs="Arial"/>
          <w:b/>
          <w:bCs/>
          <w:sz w:val="24"/>
          <w:szCs w:val="24"/>
          <w:lang w:val="mn-MN"/>
        </w:rPr>
      </w:pP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r w:rsidRPr="005A7BC8">
        <w:rPr>
          <w:rFonts w:ascii="Arial" w:eastAsia="Arial" w:hAnsi="Arial" w:cs="Arial"/>
          <w:b/>
          <w:sz w:val="24"/>
          <w:szCs w:val="24"/>
        </w:rPr>
        <w:t xml:space="preserve">1 дүгээр </w:t>
      </w:r>
      <w:proofErr w:type="gramStart"/>
      <w:r w:rsidRPr="005A7BC8">
        <w:rPr>
          <w:rFonts w:ascii="Arial" w:eastAsia="Arial" w:hAnsi="Arial" w:cs="Arial"/>
          <w:b/>
          <w:sz w:val="24"/>
          <w:szCs w:val="24"/>
        </w:rPr>
        <w:t>зүйл</w:t>
      </w:r>
      <w:r w:rsidRPr="005A7BC8">
        <w:rPr>
          <w:rFonts w:ascii="Arial" w:eastAsia="Times New Roman" w:hAnsi="Arial" w:cs="Arial"/>
          <w:sz w:val="24"/>
          <w:szCs w:val="24"/>
          <w:lang w:val="mn-MN"/>
        </w:rPr>
        <w:t>.</w:t>
      </w:r>
      <w:r w:rsidRPr="005A7BC8">
        <w:rPr>
          <w:rFonts w:ascii="Arial" w:eastAsia="Times New Roman" w:hAnsi="Arial" w:cs="Arial"/>
          <w:sz w:val="24"/>
          <w:szCs w:val="24"/>
        </w:rPr>
        <w:t>Аймаг</w:t>
      </w:r>
      <w:proofErr w:type="gramEnd"/>
      <w:r w:rsidRPr="005A7BC8">
        <w:rPr>
          <w:rFonts w:ascii="Arial" w:eastAsia="Times New Roman" w:hAnsi="Arial" w:cs="Arial"/>
          <w:sz w:val="24"/>
          <w:szCs w:val="24"/>
        </w:rPr>
        <w:t>, нийслэл, сум, дүүргийн иргэдийн төлөөлөгчдийн хурлын сонгуулийн тухай</w:t>
      </w:r>
      <w:r w:rsidRPr="005A7BC8">
        <w:rPr>
          <w:rFonts w:ascii="Arial" w:eastAsia="Times New Roman" w:hAnsi="Arial" w:cs="Arial"/>
          <w:sz w:val="24"/>
          <w:szCs w:val="24"/>
          <w:lang w:val="mn-MN"/>
        </w:rPr>
        <w:t xml:space="preserve"> хуулийн 28 дугаар зүйлд доор дурдсан агуулгатай 28.3.3 дахь заалт нэмсүгэй:</w:t>
      </w: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p>
    <w:p w:rsidR="005A7BC8" w:rsidRPr="005A7BC8" w:rsidRDefault="005A7BC8" w:rsidP="005A7BC8">
      <w:pPr>
        <w:shd w:val="clear" w:color="auto" w:fill="FFFFFF"/>
        <w:spacing w:after="0" w:line="240" w:lineRule="auto"/>
        <w:ind w:firstLine="1440"/>
        <w:jc w:val="both"/>
        <w:rPr>
          <w:rFonts w:ascii="Arial" w:eastAsia="Times New Roman" w:hAnsi="Arial" w:cs="Arial"/>
          <w:sz w:val="24"/>
          <w:szCs w:val="24"/>
          <w:lang w:val="mn-MN"/>
        </w:rPr>
      </w:pPr>
      <w:r w:rsidRPr="005A7BC8">
        <w:rPr>
          <w:rFonts w:ascii="Arial" w:eastAsia="Times New Roman" w:hAnsi="Arial" w:cs="Arial"/>
          <w:sz w:val="24"/>
          <w:szCs w:val="24"/>
          <w:lang w:val="mn-MN"/>
        </w:rPr>
        <w:t xml:space="preserve">“28.3.3.сүүлийн 6 хүртэл жилийн хугацаанд Төсвийн тогтвортой байдлын тухай хуульд заасан төсвийн тогтвортой байдлын зөвлөлд гишүүнээр ажиллаж байгаагүй.” </w:t>
      </w:r>
    </w:p>
    <w:p w:rsidR="005A7BC8" w:rsidRPr="005A7BC8" w:rsidRDefault="005A7BC8" w:rsidP="005A7BC8">
      <w:pPr>
        <w:shd w:val="clear" w:color="auto" w:fill="FFFFFF"/>
        <w:spacing w:after="0" w:line="240" w:lineRule="auto"/>
        <w:ind w:firstLine="1440"/>
        <w:jc w:val="both"/>
        <w:rPr>
          <w:rFonts w:ascii="Arial" w:eastAsia="Times New Roman" w:hAnsi="Arial" w:cs="Arial"/>
          <w:sz w:val="24"/>
          <w:szCs w:val="24"/>
          <w:lang w:val="mn-MN"/>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2</w:t>
      </w:r>
      <w:r w:rsidRPr="005A7BC8">
        <w:rPr>
          <w:rFonts w:ascii="Arial" w:eastAsia="Arial" w:hAnsi="Arial" w:cs="Arial"/>
          <w:b/>
          <w:sz w:val="24"/>
          <w:szCs w:val="24"/>
        </w:rPr>
        <w:t xml:space="preserve"> дугаар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pacing w:after="0" w:line="240" w:lineRule="auto"/>
        <w:jc w:val="center"/>
        <w:rPr>
          <w:rFonts w:ascii="Arial" w:eastAsiaTheme="minorEastAsia" w:hAnsi="Arial" w:cs="Arial"/>
          <w:sz w:val="24"/>
          <w:szCs w:val="24"/>
          <w:lang w:val="mn-MN"/>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center"/>
        <w:rPr>
          <w:rFonts w:ascii="Arial" w:eastAsia="Arial" w:hAnsi="Arial" w:cs="Arial"/>
          <w:bCs/>
          <w:sz w:val="24"/>
          <w:szCs w:val="24"/>
          <w:lang w:val="mn-MN"/>
        </w:rPr>
      </w:pPr>
      <w:r w:rsidRPr="005A7BC8">
        <w:rPr>
          <w:rFonts w:ascii="Arial" w:eastAsia="Arial" w:hAnsi="Arial" w:cs="Arial"/>
          <w:bCs/>
          <w:sz w:val="24"/>
          <w:szCs w:val="24"/>
          <w:lang w:val="mn-MN"/>
        </w:rPr>
        <w:t>Гарын үсэг</w:t>
      </w: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b/>
          <w:sz w:val="24"/>
          <w:szCs w:val="24"/>
        </w:rPr>
      </w:pP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lastRenderedPageBreak/>
        <w:t>Төсөл</w:t>
      </w: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ind w:left="-142"/>
        <w:jc w:val="center"/>
        <w:rPr>
          <w:rFonts w:ascii="Arial" w:eastAsia="Arial" w:hAnsi="Arial" w:cs="Arial"/>
          <w:b/>
          <w:sz w:val="24"/>
          <w:szCs w:val="24"/>
        </w:rPr>
      </w:pPr>
      <w:r w:rsidRPr="005A7BC8">
        <w:rPr>
          <w:rFonts w:ascii="Arial" w:eastAsia="Arial" w:hAnsi="Arial" w:cs="Arial"/>
          <w:b/>
          <w:sz w:val="24"/>
          <w:szCs w:val="24"/>
        </w:rPr>
        <w:t>МОНГОЛ УЛСЫН ХУУЛЬ</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202</w:t>
      </w:r>
      <w:r w:rsidRPr="005A7BC8">
        <w:rPr>
          <w:rFonts w:ascii="Arial" w:eastAsia="Arial" w:hAnsi="Arial" w:cs="Arial"/>
          <w:sz w:val="24"/>
          <w:szCs w:val="24"/>
          <w:lang w:val="mn-MN"/>
        </w:rPr>
        <w:t>3</w:t>
      </w:r>
      <w:r w:rsidRPr="005A7BC8">
        <w:rPr>
          <w:rFonts w:ascii="Arial" w:eastAsia="Arial" w:hAnsi="Arial" w:cs="Arial"/>
          <w:sz w:val="24"/>
          <w:szCs w:val="24"/>
        </w:rPr>
        <w:t xml:space="preserve"> оны … дугаар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Улаанбаатар </w:t>
      </w: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сарын …-ны өдөр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хот </w:t>
      </w:r>
    </w:p>
    <w:p w:rsidR="005A7BC8" w:rsidRPr="005A7BC8" w:rsidRDefault="005A7BC8" w:rsidP="005A7BC8">
      <w:pPr>
        <w:spacing w:after="0" w:line="240" w:lineRule="auto"/>
        <w:jc w:val="both"/>
        <w:rPr>
          <w:rFonts w:ascii="Arial" w:eastAsia="Arial" w:hAnsi="Arial" w:cs="Arial"/>
          <w:b/>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jc w:val="center"/>
        <w:rPr>
          <w:rFonts w:ascii="Arial" w:eastAsia="Arial" w:hAnsi="Arial" w:cs="Arial"/>
          <w:b/>
          <w:sz w:val="24"/>
          <w:szCs w:val="24"/>
        </w:rPr>
      </w:pPr>
      <w:r w:rsidRPr="005A7BC8">
        <w:rPr>
          <w:rFonts w:ascii="Arial" w:eastAsia="Arial" w:hAnsi="Arial" w:cs="Arial"/>
          <w:b/>
          <w:sz w:val="24"/>
          <w:szCs w:val="24"/>
        </w:rPr>
        <w:t xml:space="preserve">ӨРИЙН УДИРДЛАГЫН ТУХАЙ ХУУЛЬД </w:t>
      </w:r>
    </w:p>
    <w:p w:rsidR="005A7BC8" w:rsidRPr="005A7BC8" w:rsidRDefault="005A7BC8" w:rsidP="005A7BC8">
      <w:pPr>
        <w:spacing w:after="0" w:line="240" w:lineRule="auto"/>
        <w:jc w:val="center"/>
        <w:rPr>
          <w:rFonts w:ascii="Arial" w:eastAsia="Arial" w:hAnsi="Arial" w:cs="Arial"/>
          <w:b/>
          <w:sz w:val="24"/>
          <w:szCs w:val="24"/>
        </w:rPr>
      </w:pPr>
      <w:r w:rsidRPr="005A7BC8">
        <w:rPr>
          <w:rFonts w:ascii="Arial" w:eastAsia="Arial" w:hAnsi="Arial" w:cs="Arial"/>
          <w:b/>
          <w:sz w:val="24"/>
          <w:szCs w:val="24"/>
        </w:rPr>
        <w:t>НЭМЭЛТ</w:t>
      </w:r>
      <w:r w:rsidRPr="005A7BC8">
        <w:rPr>
          <w:rFonts w:ascii="Arial" w:eastAsia="Arial" w:hAnsi="Arial" w:cs="Arial"/>
          <w:b/>
          <w:sz w:val="24"/>
          <w:szCs w:val="24"/>
          <w:lang w:val="mn-MN"/>
        </w:rPr>
        <w:t>, ӨӨРЧЛӨЛТ</w:t>
      </w:r>
      <w:r w:rsidRPr="005A7BC8">
        <w:rPr>
          <w:rFonts w:ascii="Arial" w:eastAsia="Arial" w:hAnsi="Arial" w:cs="Arial"/>
          <w:b/>
          <w:sz w:val="24"/>
          <w:szCs w:val="24"/>
        </w:rPr>
        <w:t xml:space="preserve"> ОРУУЛАХ ТУХАЙ</w:t>
      </w:r>
    </w:p>
    <w:p w:rsidR="005A7BC8" w:rsidRPr="005A7BC8" w:rsidRDefault="005A7BC8" w:rsidP="005A7BC8">
      <w:pPr>
        <w:spacing w:after="0" w:line="240" w:lineRule="auto"/>
        <w:jc w:val="center"/>
        <w:rPr>
          <w:rFonts w:ascii="Arial" w:eastAsia="Arial" w:hAnsi="Arial" w:cs="Arial"/>
          <w:b/>
          <w:sz w:val="24"/>
          <w:szCs w:val="24"/>
        </w:rPr>
      </w:pPr>
    </w:p>
    <w:p w:rsidR="005A7BC8" w:rsidRPr="005A7BC8" w:rsidRDefault="005A7BC8" w:rsidP="005A7BC8">
      <w:pPr>
        <w:spacing w:after="0" w:line="240" w:lineRule="auto"/>
        <w:ind w:firstLine="720"/>
        <w:jc w:val="both"/>
        <w:rPr>
          <w:rFonts w:ascii="Arial" w:eastAsia="Arial" w:hAnsi="Arial" w:cs="Arial"/>
          <w:sz w:val="24"/>
          <w:szCs w:val="24"/>
        </w:rPr>
      </w:pPr>
      <w:r w:rsidRPr="005A7BC8">
        <w:rPr>
          <w:rFonts w:ascii="Arial" w:eastAsia="Arial" w:hAnsi="Arial" w:cs="Arial"/>
          <w:b/>
          <w:sz w:val="24"/>
          <w:szCs w:val="24"/>
        </w:rPr>
        <w:t xml:space="preserve">1 дүгээр </w:t>
      </w:r>
      <w:proofErr w:type="gramStart"/>
      <w:r w:rsidRPr="005A7BC8">
        <w:rPr>
          <w:rFonts w:ascii="Arial" w:eastAsia="Arial" w:hAnsi="Arial" w:cs="Arial"/>
          <w:b/>
          <w:sz w:val="24"/>
          <w:szCs w:val="24"/>
        </w:rPr>
        <w:t>зүйл.</w:t>
      </w:r>
      <w:r w:rsidRPr="005A7BC8">
        <w:rPr>
          <w:rFonts w:ascii="Arial" w:eastAsia="Arial" w:hAnsi="Arial" w:cs="Arial"/>
          <w:sz w:val="24"/>
          <w:szCs w:val="24"/>
        </w:rPr>
        <w:t>Өрийн</w:t>
      </w:r>
      <w:proofErr w:type="gramEnd"/>
      <w:r w:rsidRPr="005A7BC8">
        <w:rPr>
          <w:rFonts w:ascii="Arial" w:eastAsia="Arial" w:hAnsi="Arial" w:cs="Arial"/>
          <w:sz w:val="24"/>
          <w:szCs w:val="24"/>
        </w:rPr>
        <w:t xml:space="preserve"> удирдлагын тухай хуульд доор дурдсан агуулгатай дараах заалт нэмсүгэй:</w:t>
      </w:r>
    </w:p>
    <w:p w:rsidR="005A7BC8" w:rsidRPr="005A7BC8" w:rsidRDefault="005A7BC8" w:rsidP="005A7BC8">
      <w:pPr>
        <w:spacing w:after="0" w:line="240" w:lineRule="auto"/>
        <w:ind w:firstLine="720"/>
        <w:jc w:val="both"/>
        <w:rPr>
          <w:rFonts w:ascii="Arial" w:eastAsia="Arial" w:hAnsi="Arial" w:cs="Arial"/>
          <w:sz w:val="24"/>
          <w:szCs w:val="24"/>
        </w:rPr>
      </w:pPr>
    </w:p>
    <w:p w:rsidR="005A7BC8" w:rsidRPr="005A7BC8" w:rsidRDefault="005A7BC8" w:rsidP="005A7BC8">
      <w:pPr>
        <w:spacing w:after="0" w:line="240" w:lineRule="auto"/>
        <w:ind w:left="720" w:firstLine="720"/>
        <w:jc w:val="both"/>
        <w:rPr>
          <w:rFonts w:ascii="Arial" w:eastAsia="Arial" w:hAnsi="Arial" w:cs="Arial"/>
          <w:b/>
          <w:bCs/>
          <w:sz w:val="24"/>
          <w:szCs w:val="24"/>
          <w:lang w:val="mn-MN"/>
        </w:rPr>
      </w:pPr>
      <w:r w:rsidRPr="005A7BC8">
        <w:rPr>
          <w:rFonts w:ascii="Arial" w:eastAsia="Arial" w:hAnsi="Arial" w:cs="Arial"/>
          <w:b/>
          <w:bCs/>
          <w:sz w:val="24"/>
          <w:szCs w:val="24"/>
          <w:lang w:val="mn-MN"/>
        </w:rPr>
        <w:t>1/6 дугаар зүйлийн 6.2.5 дахь заалт:</w:t>
      </w:r>
    </w:p>
    <w:p w:rsidR="005A7BC8" w:rsidRPr="005A7BC8" w:rsidRDefault="005A7BC8" w:rsidP="005A7BC8">
      <w:pPr>
        <w:spacing w:after="0" w:line="240" w:lineRule="auto"/>
        <w:jc w:val="both"/>
        <w:rPr>
          <w:rFonts w:ascii="Arial" w:eastAsia="Arial" w:hAnsi="Arial" w:cs="Arial"/>
          <w:sz w:val="24"/>
          <w:szCs w:val="24"/>
          <w:lang w:val="mn-MN"/>
        </w:rPr>
      </w:pP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r w:rsidRPr="005A7BC8">
        <w:rPr>
          <w:rFonts w:ascii="Arial" w:eastAsia="Arial" w:hAnsi="Arial" w:cs="Arial"/>
          <w:sz w:val="24"/>
          <w:szCs w:val="24"/>
          <w:lang w:val="mn-MN"/>
        </w:rPr>
        <w:t xml:space="preserve">“6.2.5.Өрийн удирдлагын тухай хуулийн 12.1.5-д заасан зориулалтаар хийх </w:t>
      </w:r>
      <w:r w:rsidRPr="005A7BC8">
        <w:rPr>
          <w:rFonts w:ascii="Arial" w:eastAsiaTheme="minorEastAsia" w:hAnsi="Arial" w:cs="Arial"/>
          <w:sz w:val="24"/>
          <w:szCs w:val="24"/>
          <w:shd w:val="clear" w:color="auto" w:fill="FFFFFF"/>
        </w:rPr>
        <w:t>Засгийн газар, орон нутгийн зээллэг, Засгийн газрын өрийн баталгаа</w:t>
      </w:r>
      <w:r w:rsidRPr="005A7BC8">
        <w:rPr>
          <w:rFonts w:ascii="Arial" w:eastAsiaTheme="minorEastAsia" w:hAnsi="Arial" w:cs="Arial"/>
          <w:sz w:val="24"/>
          <w:szCs w:val="24"/>
          <w:shd w:val="clear" w:color="auto" w:fill="FFFFFF"/>
          <w:lang w:val="mn-MN"/>
        </w:rPr>
        <w:t xml:space="preserve"> нь </w:t>
      </w:r>
      <w:r w:rsidRPr="005A7BC8">
        <w:rPr>
          <w:rFonts w:ascii="Arial" w:eastAsiaTheme="minorEastAsia" w:hAnsi="Arial" w:cs="Arial"/>
          <w:sz w:val="24"/>
          <w:szCs w:val="24"/>
          <w:shd w:val="clear" w:color="auto" w:fill="FFFFFF"/>
        </w:rPr>
        <w:t>эдийн</w:t>
      </w:r>
      <w:r w:rsidRPr="005A7BC8">
        <w:rPr>
          <w:rFonts w:ascii="Arial" w:eastAsiaTheme="minorEastAsia" w:hAnsi="Arial" w:cs="Arial"/>
          <w:sz w:val="24"/>
          <w:szCs w:val="24"/>
          <w:shd w:val="clear" w:color="auto" w:fill="FFFFFF"/>
          <w:lang w:val="mn-MN"/>
        </w:rPr>
        <w:t xml:space="preserve"> </w:t>
      </w:r>
      <w:r w:rsidRPr="005A7BC8">
        <w:rPr>
          <w:rFonts w:ascii="Arial" w:eastAsiaTheme="minorEastAsia" w:hAnsi="Arial" w:cs="Arial"/>
          <w:sz w:val="24"/>
          <w:szCs w:val="24"/>
          <w:shd w:val="clear" w:color="auto" w:fill="FFFFFF"/>
        </w:rPr>
        <w:t>засгийн бодит үр өгөөж</w:t>
      </w:r>
      <w:r w:rsidRPr="005A7BC8">
        <w:rPr>
          <w:rFonts w:ascii="Arial" w:eastAsiaTheme="minorEastAsia" w:hAnsi="Arial" w:cs="Arial"/>
          <w:sz w:val="24"/>
          <w:szCs w:val="24"/>
          <w:shd w:val="clear" w:color="auto" w:fill="FFFFFF"/>
          <w:lang w:val="mn-MN"/>
        </w:rPr>
        <w:t xml:space="preserve"> өгөх боломжтой байх.”</w:t>
      </w: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p>
    <w:p w:rsidR="005A7BC8" w:rsidRPr="005A7BC8" w:rsidRDefault="005A7BC8" w:rsidP="005A7BC8">
      <w:pPr>
        <w:spacing w:after="0" w:line="240" w:lineRule="auto"/>
        <w:ind w:left="720" w:firstLine="720"/>
        <w:jc w:val="both"/>
        <w:rPr>
          <w:rFonts w:ascii="Arial" w:eastAsia="Arial" w:hAnsi="Arial" w:cs="Arial"/>
          <w:sz w:val="24"/>
          <w:szCs w:val="24"/>
        </w:rPr>
      </w:pPr>
      <w:r w:rsidRPr="005A7BC8">
        <w:rPr>
          <w:rFonts w:ascii="Arial" w:eastAsia="Arial" w:hAnsi="Arial" w:cs="Arial"/>
          <w:b/>
          <w:sz w:val="24"/>
          <w:szCs w:val="24"/>
          <w:lang w:val="mn-MN"/>
        </w:rPr>
        <w:t>2</w:t>
      </w:r>
      <w:r w:rsidRPr="005A7BC8">
        <w:rPr>
          <w:rFonts w:ascii="Arial" w:eastAsia="Arial" w:hAnsi="Arial" w:cs="Arial"/>
          <w:b/>
          <w:sz w:val="24"/>
          <w:szCs w:val="24"/>
        </w:rPr>
        <w:t>/</w:t>
      </w:r>
      <w:r w:rsidRPr="005A7BC8">
        <w:rPr>
          <w:rFonts w:ascii="Arial" w:eastAsia="Arial" w:hAnsi="Arial" w:cs="Arial"/>
          <w:b/>
          <w:sz w:val="24"/>
          <w:szCs w:val="24"/>
          <w:lang w:val="mn-MN"/>
        </w:rPr>
        <w:t>6</w:t>
      </w:r>
      <w:r w:rsidRPr="005A7BC8">
        <w:rPr>
          <w:rFonts w:ascii="Arial" w:eastAsia="Arial" w:hAnsi="Arial" w:cs="Arial"/>
          <w:b/>
          <w:sz w:val="24"/>
          <w:szCs w:val="24"/>
        </w:rPr>
        <w:t xml:space="preserve"> дугаар зүйлийн </w:t>
      </w:r>
      <w:r w:rsidRPr="005A7BC8">
        <w:rPr>
          <w:rFonts w:ascii="Arial" w:eastAsia="Arial" w:hAnsi="Arial" w:cs="Arial"/>
          <w:b/>
          <w:sz w:val="24"/>
          <w:szCs w:val="24"/>
          <w:lang w:val="mn-MN"/>
        </w:rPr>
        <w:t>6.4.6, 6.4.7, 6.4.8</w:t>
      </w:r>
      <w:r w:rsidRPr="005A7BC8" w:rsidDel="00CD71E3">
        <w:rPr>
          <w:rFonts w:ascii="Arial" w:eastAsia="Arial" w:hAnsi="Arial" w:cs="Arial"/>
          <w:b/>
          <w:sz w:val="24"/>
          <w:szCs w:val="24"/>
        </w:rPr>
        <w:t xml:space="preserve"> </w:t>
      </w:r>
      <w:r w:rsidRPr="005A7BC8">
        <w:rPr>
          <w:rFonts w:ascii="Arial" w:eastAsia="Arial" w:hAnsi="Arial" w:cs="Arial"/>
          <w:b/>
          <w:sz w:val="24"/>
          <w:szCs w:val="24"/>
        </w:rPr>
        <w:t xml:space="preserve">дахь заалт: </w:t>
      </w:r>
    </w:p>
    <w:p w:rsidR="005A7BC8" w:rsidRPr="005A7BC8" w:rsidRDefault="005A7BC8" w:rsidP="005A7BC8">
      <w:pPr>
        <w:spacing w:after="0" w:line="240" w:lineRule="auto"/>
        <w:ind w:firstLine="709"/>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 xml:space="preserve">     </w:t>
      </w:r>
      <w:r w:rsidRPr="005A7BC8">
        <w:rPr>
          <w:rFonts w:ascii="Arial" w:eastAsia="Arial" w:hAnsi="Arial" w:cs="Arial"/>
          <w:sz w:val="24"/>
          <w:szCs w:val="24"/>
        </w:rPr>
        <w:tab/>
      </w:r>
      <w:r w:rsidRPr="005A7BC8">
        <w:rPr>
          <w:rFonts w:ascii="Arial" w:eastAsia="Arial" w:hAnsi="Arial" w:cs="Arial"/>
          <w:sz w:val="24"/>
          <w:szCs w:val="24"/>
        </w:rPr>
        <w:tab/>
        <w:t>“</w:t>
      </w:r>
      <w:r w:rsidRPr="005A7BC8">
        <w:rPr>
          <w:rFonts w:ascii="Arial" w:eastAsia="Arial" w:hAnsi="Arial" w:cs="Arial"/>
          <w:sz w:val="24"/>
          <w:szCs w:val="24"/>
          <w:lang w:val="mn-MN"/>
        </w:rPr>
        <w:t>6.4</w:t>
      </w:r>
      <w:r w:rsidRPr="005A7BC8">
        <w:rPr>
          <w:rFonts w:ascii="Arial" w:eastAsia="Arial" w:hAnsi="Arial" w:cs="Arial"/>
          <w:sz w:val="24"/>
          <w:szCs w:val="24"/>
        </w:rPr>
        <w:t>.</w:t>
      </w:r>
      <w:proofErr w:type="gramStart"/>
      <w:r w:rsidRPr="005A7BC8">
        <w:rPr>
          <w:rFonts w:ascii="Arial" w:eastAsia="Arial" w:hAnsi="Arial" w:cs="Arial"/>
          <w:sz w:val="24"/>
          <w:szCs w:val="24"/>
        </w:rPr>
        <w:t>6.төсөл</w:t>
      </w:r>
      <w:proofErr w:type="gramEnd"/>
      <w:r w:rsidRPr="005A7BC8">
        <w:rPr>
          <w:rFonts w:ascii="Arial" w:eastAsia="Arial" w:hAnsi="Arial" w:cs="Arial"/>
          <w:sz w:val="24"/>
          <w:szCs w:val="24"/>
        </w:rPr>
        <w:t>, арга хэмжээг тогтоосон хугацаанд, үр дүнтэй хэрэгжүүлэх;</w:t>
      </w:r>
    </w:p>
    <w:p w:rsidR="005A7BC8" w:rsidRPr="005A7BC8" w:rsidRDefault="005A7BC8" w:rsidP="005A7BC8">
      <w:pPr>
        <w:spacing w:after="0" w:line="240" w:lineRule="auto"/>
        <w:jc w:val="both"/>
        <w:rPr>
          <w:rFonts w:ascii="Arial" w:eastAsia="Arial" w:hAnsi="Arial" w:cs="Arial"/>
          <w:sz w:val="24"/>
          <w:szCs w:val="24"/>
          <w:lang w:val="mn-MN"/>
        </w:rPr>
      </w:pPr>
      <w:r w:rsidRPr="005A7BC8">
        <w:rPr>
          <w:rFonts w:ascii="Arial" w:eastAsia="Arial" w:hAnsi="Arial" w:cs="Arial"/>
          <w:sz w:val="24"/>
          <w:szCs w:val="24"/>
        </w:rPr>
        <w:t xml:space="preserve">    </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lang w:val="mn-MN"/>
        </w:rPr>
        <w:t>6.4</w:t>
      </w:r>
      <w:r w:rsidRPr="005A7BC8">
        <w:rPr>
          <w:rFonts w:ascii="Arial" w:eastAsia="Arial" w:hAnsi="Arial" w:cs="Arial"/>
          <w:sz w:val="24"/>
          <w:szCs w:val="24"/>
        </w:rPr>
        <w:t>.7.санхүү, төсвийн зохистой, үр ашигтай удирдлагыг хэрэгжүүлэх</w:t>
      </w:r>
      <w:r w:rsidRPr="005A7BC8">
        <w:rPr>
          <w:rFonts w:ascii="Arial" w:eastAsia="Arial" w:hAnsi="Arial" w:cs="Arial"/>
          <w:sz w:val="24"/>
          <w:szCs w:val="24"/>
          <w:lang w:val="mn-MN"/>
        </w:rPr>
        <w:t>.</w:t>
      </w: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r w:rsidRPr="005A7BC8">
        <w:rPr>
          <w:rFonts w:ascii="Arial" w:eastAsiaTheme="minorEastAsia" w:hAnsi="Arial" w:cs="Arial"/>
          <w:sz w:val="24"/>
          <w:szCs w:val="24"/>
          <w:shd w:val="clear" w:color="auto" w:fill="FFFFFF"/>
          <w:lang w:val="mn-MN"/>
        </w:rPr>
        <w:t>6.4.8.энэ хуулийн 24.2-т зааснаас бусад зардал, үр өгөөжийн тооцооллыг хийж, үр ашигтай төслийг санхүүжүүлж, зардлын хяналтыг хэрэгжүүлэх.”</w:t>
      </w: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p>
    <w:p w:rsidR="005A7BC8" w:rsidRPr="005A7BC8" w:rsidRDefault="005A7BC8" w:rsidP="005A7BC8">
      <w:pPr>
        <w:spacing w:after="0" w:line="240" w:lineRule="auto"/>
        <w:ind w:left="720" w:firstLine="720"/>
        <w:jc w:val="both"/>
        <w:rPr>
          <w:rFonts w:ascii="Arial" w:eastAsia="Arial" w:hAnsi="Arial" w:cs="Arial"/>
          <w:b/>
          <w:bCs/>
          <w:sz w:val="24"/>
          <w:szCs w:val="24"/>
          <w:lang w:val="mn-MN"/>
        </w:rPr>
      </w:pPr>
      <w:r w:rsidRPr="005A7BC8">
        <w:rPr>
          <w:rFonts w:ascii="Arial" w:eastAsia="Arial" w:hAnsi="Arial" w:cs="Arial"/>
          <w:b/>
          <w:bCs/>
          <w:sz w:val="24"/>
          <w:szCs w:val="24"/>
          <w:lang w:val="mn-MN"/>
        </w:rPr>
        <w:t>3/6 дугаар зүйлийн 6.5.3, 6.5.4 дэх заалт:</w:t>
      </w: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rPr>
      </w:pPr>
      <w:r w:rsidRPr="005A7BC8">
        <w:rPr>
          <w:rFonts w:ascii="Arial" w:eastAsiaTheme="minorEastAsia" w:hAnsi="Arial" w:cs="Arial"/>
          <w:sz w:val="24"/>
          <w:szCs w:val="24"/>
          <w:shd w:val="clear" w:color="auto" w:fill="FFFFFF"/>
          <w:lang w:val="mn-MN"/>
        </w:rPr>
        <w:t>“6.5.3.хуульд өөрөөр заагаагүй бол Монгол Улсын Засгийн газраас гадаад улс, олон улсын байгууллага болон банк санхүүгийн байгууллагаас зээл  авах аливаа хэлэлцээр хийх, үзэглэх, батлах, соёрхон батлах үйл явцыг тухай бүр нийтэд ил тод мэдээллэх</w:t>
      </w:r>
      <w:r w:rsidRPr="005A7BC8">
        <w:rPr>
          <w:rFonts w:ascii="Arial" w:eastAsiaTheme="minorEastAsia" w:hAnsi="Arial" w:cs="Arial"/>
          <w:sz w:val="24"/>
          <w:szCs w:val="24"/>
          <w:shd w:val="clear" w:color="auto" w:fill="FFFFFF"/>
        </w:rPr>
        <w:t>;</w:t>
      </w: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rPr>
      </w:pP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r w:rsidRPr="005A7BC8">
        <w:rPr>
          <w:rFonts w:ascii="Arial" w:eastAsiaTheme="minorEastAsia" w:hAnsi="Arial" w:cs="Arial"/>
          <w:sz w:val="24"/>
          <w:szCs w:val="24"/>
          <w:shd w:val="clear" w:color="auto" w:fill="FFFFFF"/>
        </w:rPr>
        <w:t>6</w:t>
      </w:r>
      <w:r w:rsidRPr="005A7BC8">
        <w:rPr>
          <w:rFonts w:ascii="Arial" w:eastAsiaTheme="minorEastAsia" w:hAnsi="Arial" w:cs="Arial"/>
          <w:sz w:val="24"/>
          <w:szCs w:val="24"/>
          <w:shd w:val="clear" w:color="auto" w:fill="FFFFFF"/>
          <w:lang w:val="mn-MN"/>
        </w:rPr>
        <w:t>.5.</w:t>
      </w:r>
      <w:proofErr w:type="gramStart"/>
      <w:r w:rsidRPr="005A7BC8">
        <w:rPr>
          <w:rFonts w:ascii="Arial" w:eastAsiaTheme="minorEastAsia" w:hAnsi="Arial" w:cs="Arial"/>
          <w:sz w:val="24"/>
          <w:szCs w:val="24"/>
          <w:shd w:val="clear" w:color="auto" w:fill="FFFFFF"/>
          <w:lang w:val="mn-MN"/>
        </w:rPr>
        <w:t>4.Монгол</w:t>
      </w:r>
      <w:proofErr w:type="gramEnd"/>
      <w:r w:rsidRPr="005A7BC8">
        <w:rPr>
          <w:rFonts w:ascii="Arial" w:eastAsiaTheme="minorEastAsia" w:hAnsi="Arial" w:cs="Arial"/>
          <w:sz w:val="24"/>
          <w:szCs w:val="24"/>
          <w:shd w:val="clear" w:color="auto" w:fill="FFFFFF"/>
          <w:lang w:val="mn-MN"/>
        </w:rPr>
        <w:t xml:space="preserve"> Улс шинээр зээл авах, зээлийн хэлэлцээрт нэмэлт өөрчлөлт оруулах бүрт зээлийн нийт хэмжээ, эргэн төлөх хуваарь, хүү, зээлийн зориулалт зэрэг мэдээллийг нэгтгэсэн байдлаар тухай бүр нийтэд мэдээллэх.”</w:t>
      </w: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p>
    <w:p w:rsidR="005A7BC8" w:rsidRPr="005A7BC8" w:rsidRDefault="005A7BC8" w:rsidP="005A7BC8">
      <w:pPr>
        <w:spacing w:after="0" w:line="240" w:lineRule="auto"/>
        <w:ind w:firstLine="1440"/>
        <w:jc w:val="both"/>
        <w:rPr>
          <w:rFonts w:ascii="Arial" w:eastAsia="Arial" w:hAnsi="Arial" w:cs="Arial"/>
          <w:b/>
          <w:sz w:val="24"/>
          <w:szCs w:val="24"/>
        </w:rPr>
      </w:pPr>
      <w:r w:rsidRPr="005A7BC8">
        <w:rPr>
          <w:rFonts w:ascii="Arial" w:eastAsia="Arial" w:hAnsi="Arial" w:cs="Arial"/>
          <w:b/>
          <w:bCs/>
          <w:sz w:val="24"/>
          <w:szCs w:val="24"/>
          <w:lang w:val="mn-MN"/>
        </w:rPr>
        <w:t>4/</w:t>
      </w:r>
      <w:r w:rsidRPr="005A7BC8">
        <w:rPr>
          <w:rFonts w:ascii="Arial" w:eastAsia="Arial" w:hAnsi="Arial" w:cs="Arial"/>
          <w:b/>
          <w:sz w:val="24"/>
          <w:szCs w:val="24"/>
          <w:lang w:val="mn-MN"/>
        </w:rPr>
        <w:t>6</w:t>
      </w:r>
      <w:r w:rsidRPr="005A7BC8">
        <w:rPr>
          <w:rFonts w:ascii="Arial" w:eastAsia="Arial" w:hAnsi="Arial" w:cs="Arial"/>
          <w:b/>
          <w:sz w:val="24"/>
          <w:szCs w:val="24"/>
        </w:rPr>
        <w:t xml:space="preserve"> дугаар зүйлийн </w:t>
      </w:r>
      <w:r w:rsidRPr="005A7BC8">
        <w:rPr>
          <w:rFonts w:ascii="Arial" w:eastAsia="Arial" w:hAnsi="Arial" w:cs="Arial"/>
          <w:b/>
          <w:sz w:val="24"/>
          <w:szCs w:val="24"/>
          <w:lang w:val="mn-MN"/>
        </w:rPr>
        <w:t>6.6.6</w:t>
      </w:r>
      <w:r w:rsidRPr="005A7BC8" w:rsidDel="00CD71E3">
        <w:rPr>
          <w:rFonts w:ascii="Arial" w:eastAsia="Arial" w:hAnsi="Arial" w:cs="Arial"/>
          <w:b/>
          <w:sz w:val="24"/>
          <w:szCs w:val="24"/>
        </w:rPr>
        <w:t xml:space="preserve"> </w:t>
      </w:r>
      <w:r w:rsidRPr="005A7BC8">
        <w:rPr>
          <w:rFonts w:ascii="Arial" w:eastAsia="Arial" w:hAnsi="Arial" w:cs="Arial"/>
          <w:b/>
          <w:sz w:val="24"/>
          <w:szCs w:val="24"/>
        </w:rPr>
        <w:t>дахь заалт:</w:t>
      </w:r>
    </w:p>
    <w:p w:rsidR="005A7BC8" w:rsidRPr="005A7BC8" w:rsidRDefault="005A7BC8" w:rsidP="005A7BC8">
      <w:pPr>
        <w:spacing w:after="0" w:line="240" w:lineRule="auto"/>
        <w:ind w:firstLine="1440"/>
        <w:jc w:val="both"/>
        <w:rPr>
          <w:rFonts w:ascii="Arial" w:eastAsia="Arial" w:hAnsi="Arial" w:cs="Arial"/>
          <w:sz w:val="24"/>
          <w:szCs w:val="24"/>
          <w:lang w:val="mn-MN"/>
        </w:rPr>
      </w:pPr>
    </w:p>
    <w:p w:rsidR="005A7BC8" w:rsidRPr="005A7BC8" w:rsidRDefault="005A7BC8" w:rsidP="005A7BC8">
      <w:pPr>
        <w:spacing w:after="0" w:line="240" w:lineRule="auto"/>
        <w:ind w:firstLine="1440"/>
        <w:jc w:val="both"/>
        <w:rPr>
          <w:rFonts w:ascii="Arial" w:eastAsia="Arial" w:hAnsi="Arial" w:cs="Arial"/>
          <w:sz w:val="24"/>
          <w:szCs w:val="24"/>
        </w:rPr>
      </w:pPr>
      <w:r w:rsidRPr="005A7BC8">
        <w:rPr>
          <w:rFonts w:ascii="Arial" w:eastAsia="Arial" w:hAnsi="Arial" w:cs="Arial"/>
          <w:sz w:val="24"/>
          <w:szCs w:val="24"/>
          <w:lang w:val="mn-MN"/>
        </w:rPr>
        <w:t>“6.6.6.</w:t>
      </w:r>
      <w:r w:rsidRPr="005A7BC8">
        <w:rPr>
          <w:rFonts w:ascii="Arial" w:eastAsia="Arial" w:hAnsi="Arial" w:cs="Arial"/>
          <w:sz w:val="24"/>
          <w:szCs w:val="24"/>
        </w:rPr>
        <w:t>үйл ажиллагааны шуурхай, хариуцлагатай, тогтвортой байдлыг хангах.”</w:t>
      </w: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p>
    <w:p w:rsidR="005A7BC8" w:rsidRPr="005A7BC8" w:rsidRDefault="005A7BC8" w:rsidP="005A7BC8">
      <w:pPr>
        <w:spacing w:after="0" w:line="240" w:lineRule="auto"/>
        <w:ind w:left="720" w:firstLine="720"/>
        <w:jc w:val="both"/>
        <w:rPr>
          <w:rFonts w:ascii="Arial" w:eastAsia="Arial" w:hAnsi="Arial" w:cs="Arial"/>
          <w:b/>
          <w:bCs/>
          <w:sz w:val="24"/>
          <w:szCs w:val="24"/>
          <w:lang w:val="mn-MN"/>
        </w:rPr>
      </w:pPr>
      <w:r w:rsidRPr="005A7BC8">
        <w:rPr>
          <w:rFonts w:ascii="Arial" w:eastAsia="Arial" w:hAnsi="Arial" w:cs="Arial"/>
          <w:b/>
          <w:bCs/>
          <w:sz w:val="24"/>
          <w:szCs w:val="24"/>
          <w:lang w:val="mn-MN"/>
        </w:rPr>
        <w:t>5/13 дугаар зүйлийн 13.2.5 дахь заалт:</w:t>
      </w:r>
    </w:p>
    <w:p w:rsidR="005A7BC8" w:rsidRPr="005A7BC8" w:rsidRDefault="005A7BC8" w:rsidP="005A7BC8">
      <w:pPr>
        <w:spacing w:after="0" w:line="240" w:lineRule="auto"/>
        <w:ind w:left="720" w:firstLine="720"/>
        <w:jc w:val="both"/>
        <w:rPr>
          <w:rFonts w:ascii="Arial" w:eastAsia="Arial" w:hAnsi="Arial" w:cs="Arial"/>
          <w:b/>
          <w:bCs/>
          <w:sz w:val="24"/>
          <w:szCs w:val="24"/>
          <w:lang w:val="mn-MN"/>
        </w:rPr>
      </w:pPr>
    </w:p>
    <w:p w:rsidR="005A7BC8" w:rsidRPr="005A7BC8" w:rsidRDefault="005A7BC8" w:rsidP="005A7BC8">
      <w:pPr>
        <w:spacing w:after="0" w:line="240" w:lineRule="auto"/>
        <w:ind w:firstLine="1440"/>
        <w:jc w:val="both"/>
        <w:rPr>
          <w:rFonts w:ascii="Arial" w:eastAsiaTheme="minorEastAsia" w:hAnsi="Arial" w:cs="Arial"/>
          <w:sz w:val="24"/>
          <w:szCs w:val="24"/>
          <w:shd w:val="clear" w:color="auto" w:fill="FFFFFF"/>
          <w:lang w:val="mn-MN"/>
        </w:rPr>
      </w:pPr>
      <w:r w:rsidRPr="005A7BC8">
        <w:rPr>
          <w:rFonts w:ascii="Arial" w:eastAsiaTheme="minorEastAsia" w:hAnsi="Arial" w:cs="Arial"/>
          <w:sz w:val="24"/>
          <w:szCs w:val="24"/>
          <w:shd w:val="clear" w:color="auto" w:fill="FFFFFF"/>
          <w:lang w:val="mn-MN"/>
        </w:rPr>
        <w:t>“13.2.5.энэ хуулийн 12.1.5-д заасан зориулалтаар үүсгэх өрийн зориулалт, хэмжээ, өрийн багцын бүтэц, эргэн төлөх чадвар, эрсдэлийг зээлийн хэлэлцээрийн нийт хугацаагаар тодорхойлж, удирдан зохицуулах.”</w:t>
      </w:r>
    </w:p>
    <w:p w:rsidR="005A7BC8" w:rsidRPr="005A7BC8" w:rsidRDefault="005A7BC8" w:rsidP="005A7BC8">
      <w:pPr>
        <w:spacing w:after="0" w:line="240" w:lineRule="auto"/>
        <w:ind w:left="720" w:firstLine="720"/>
        <w:jc w:val="both"/>
        <w:rPr>
          <w:rFonts w:ascii="Arial" w:eastAsia="Arial" w:hAnsi="Arial" w:cs="Arial"/>
          <w:b/>
          <w:bCs/>
          <w:sz w:val="24"/>
          <w:szCs w:val="24"/>
          <w:lang w:val="mn-MN"/>
        </w:rPr>
      </w:pPr>
    </w:p>
    <w:p w:rsidR="005A7BC8" w:rsidRPr="005A7BC8" w:rsidRDefault="005A7BC8" w:rsidP="005A7BC8">
      <w:pPr>
        <w:spacing w:after="0" w:line="240" w:lineRule="auto"/>
        <w:ind w:left="720" w:firstLine="720"/>
        <w:jc w:val="both"/>
        <w:rPr>
          <w:rFonts w:ascii="Arial" w:eastAsia="Arial" w:hAnsi="Arial" w:cs="Arial"/>
          <w:b/>
          <w:bCs/>
          <w:sz w:val="24"/>
          <w:szCs w:val="24"/>
          <w:lang w:val="mn-MN"/>
        </w:rPr>
      </w:pPr>
      <w:r w:rsidRPr="005A7BC8">
        <w:rPr>
          <w:rFonts w:ascii="Arial" w:eastAsia="Arial" w:hAnsi="Arial" w:cs="Arial"/>
          <w:b/>
          <w:bCs/>
          <w:sz w:val="24"/>
          <w:szCs w:val="24"/>
          <w:lang w:val="mn-MN"/>
        </w:rPr>
        <w:t>6/13 дугаар зүйлийн 13.3 дахь хэсэг:</w:t>
      </w:r>
    </w:p>
    <w:p w:rsidR="005A7BC8" w:rsidRPr="005A7BC8" w:rsidRDefault="005A7BC8" w:rsidP="005A7BC8">
      <w:pPr>
        <w:spacing w:after="0" w:line="240" w:lineRule="auto"/>
        <w:ind w:left="720" w:firstLine="720"/>
        <w:jc w:val="both"/>
        <w:rPr>
          <w:rFonts w:ascii="Arial" w:eastAsia="Arial" w:hAnsi="Arial" w:cs="Arial"/>
          <w:b/>
          <w:bCs/>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shd w:val="clear" w:color="auto" w:fill="FFFFFF"/>
          <w:lang w:val="mn-MN"/>
        </w:rPr>
      </w:pPr>
      <w:r w:rsidRPr="005A7BC8">
        <w:rPr>
          <w:rFonts w:ascii="Arial" w:eastAsiaTheme="minorEastAsia" w:hAnsi="Arial" w:cs="Arial"/>
          <w:sz w:val="24"/>
          <w:szCs w:val="24"/>
          <w:shd w:val="clear" w:color="auto" w:fill="FFFFFF"/>
          <w:lang w:val="mn-MN"/>
        </w:rPr>
        <w:lastRenderedPageBreak/>
        <w:t>“13.3.Энэ хуулийн 13.1-д заасан макро эдийн засгийн үндсэн үзүүлэлтийг Төсвийн тогтвортой байдлын зөвлөлөөс тодорхойлсон байна.”</w:t>
      </w:r>
    </w:p>
    <w:p w:rsidR="005A7BC8" w:rsidRPr="005A7BC8" w:rsidRDefault="005A7BC8" w:rsidP="005A7BC8">
      <w:pPr>
        <w:shd w:val="clear" w:color="auto" w:fill="FFFFFF"/>
        <w:spacing w:after="0" w:line="240" w:lineRule="auto"/>
        <w:ind w:firstLine="1440"/>
        <w:jc w:val="both"/>
        <w:rPr>
          <w:rFonts w:ascii="Arial" w:eastAsiaTheme="minorEastAsia" w:hAnsi="Arial" w:cs="Arial"/>
          <w:b/>
          <w:bCs/>
          <w:sz w:val="24"/>
          <w:szCs w:val="24"/>
          <w:shd w:val="clear" w:color="auto" w:fill="FFFFFF"/>
          <w:lang w:val="mn-MN"/>
        </w:rPr>
      </w:pPr>
    </w:p>
    <w:p w:rsidR="005A7BC8" w:rsidRPr="005A7BC8" w:rsidRDefault="005A7BC8" w:rsidP="005A7BC8">
      <w:pPr>
        <w:shd w:val="clear" w:color="auto" w:fill="FFFFFF"/>
        <w:spacing w:after="0" w:line="240" w:lineRule="auto"/>
        <w:ind w:firstLine="1440"/>
        <w:jc w:val="both"/>
        <w:rPr>
          <w:rFonts w:ascii="Arial" w:eastAsia="Times New Roman" w:hAnsi="Arial" w:cs="Arial"/>
          <w:b/>
          <w:bCs/>
          <w:sz w:val="24"/>
          <w:szCs w:val="24"/>
          <w:lang w:val="mn-MN"/>
        </w:rPr>
      </w:pPr>
      <w:r w:rsidRPr="005A7BC8">
        <w:rPr>
          <w:rFonts w:ascii="Arial" w:eastAsiaTheme="minorEastAsia" w:hAnsi="Arial" w:cs="Arial"/>
          <w:b/>
          <w:bCs/>
          <w:sz w:val="24"/>
          <w:szCs w:val="24"/>
          <w:shd w:val="clear" w:color="auto" w:fill="FFFFFF"/>
          <w:lang w:val="mn-MN"/>
        </w:rPr>
        <w:t>7</w:t>
      </w:r>
      <w:r w:rsidRPr="005A7BC8">
        <w:rPr>
          <w:rFonts w:ascii="Arial" w:eastAsiaTheme="minorEastAsia" w:hAnsi="Arial" w:cs="Arial"/>
          <w:b/>
          <w:bCs/>
          <w:sz w:val="24"/>
          <w:szCs w:val="24"/>
          <w:shd w:val="clear" w:color="auto" w:fill="FFFFFF"/>
        </w:rPr>
        <w:t>/</w:t>
      </w:r>
      <w:r w:rsidRPr="005A7BC8">
        <w:rPr>
          <w:rFonts w:ascii="Arial" w:eastAsiaTheme="minorEastAsia" w:hAnsi="Arial" w:cs="Arial"/>
          <w:b/>
          <w:bCs/>
          <w:sz w:val="24"/>
          <w:szCs w:val="24"/>
          <w:shd w:val="clear" w:color="auto" w:fill="FFFFFF"/>
          <w:lang w:val="mn-MN"/>
        </w:rPr>
        <w:t>18</w:t>
      </w:r>
      <w:r w:rsidRPr="005A7BC8">
        <w:rPr>
          <w:rFonts w:ascii="Arial" w:eastAsiaTheme="minorEastAsia" w:hAnsi="Arial" w:cs="Arial"/>
          <w:b/>
          <w:bCs/>
          <w:sz w:val="24"/>
          <w:szCs w:val="24"/>
          <w:shd w:val="clear" w:color="auto" w:fill="FFFFFF"/>
        </w:rPr>
        <w:t xml:space="preserve"> дугаар зүйлийн 1</w:t>
      </w:r>
      <w:r w:rsidRPr="005A7BC8">
        <w:rPr>
          <w:rFonts w:ascii="Arial" w:eastAsiaTheme="minorEastAsia" w:hAnsi="Arial" w:cs="Arial"/>
          <w:b/>
          <w:bCs/>
          <w:sz w:val="24"/>
          <w:szCs w:val="24"/>
          <w:shd w:val="clear" w:color="auto" w:fill="FFFFFF"/>
          <w:lang w:val="mn-MN"/>
        </w:rPr>
        <w:t>8</w:t>
      </w:r>
      <w:r w:rsidRPr="005A7BC8">
        <w:rPr>
          <w:rFonts w:ascii="Arial" w:eastAsia="Times New Roman" w:hAnsi="Arial" w:cs="Arial"/>
          <w:b/>
          <w:bCs/>
          <w:sz w:val="24"/>
          <w:szCs w:val="24"/>
        </w:rPr>
        <w:t>.</w:t>
      </w:r>
      <w:r w:rsidRPr="005A7BC8">
        <w:rPr>
          <w:rFonts w:ascii="Arial" w:eastAsia="Times New Roman" w:hAnsi="Arial" w:cs="Arial"/>
          <w:b/>
          <w:bCs/>
          <w:sz w:val="24"/>
          <w:szCs w:val="24"/>
          <w:lang w:val="mn-MN"/>
        </w:rPr>
        <w:t>5</w:t>
      </w:r>
      <w:r w:rsidRPr="005A7BC8">
        <w:rPr>
          <w:rFonts w:ascii="Arial" w:eastAsia="Times New Roman" w:hAnsi="Arial" w:cs="Arial"/>
          <w:b/>
          <w:bCs/>
          <w:sz w:val="24"/>
          <w:szCs w:val="24"/>
        </w:rPr>
        <w:t>.</w:t>
      </w:r>
      <w:r w:rsidRPr="005A7BC8">
        <w:rPr>
          <w:rFonts w:ascii="Arial" w:eastAsia="Times New Roman" w:hAnsi="Arial" w:cs="Arial"/>
          <w:b/>
          <w:bCs/>
          <w:sz w:val="24"/>
          <w:szCs w:val="24"/>
          <w:lang w:val="mn-MN"/>
        </w:rPr>
        <w:t>8 дахь заалт:</w:t>
      </w:r>
    </w:p>
    <w:p w:rsidR="005A7BC8" w:rsidRPr="005A7BC8" w:rsidRDefault="005A7BC8" w:rsidP="005A7BC8">
      <w:pPr>
        <w:shd w:val="clear" w:color="auto" w:fill="FFFFFF"/>
        <w:spacing w:after="0" w:line="240" w:lineRule="auto"/>
        <w:ind w:firstLine="1440"/>
        <w:jc w:val="both"/>
        <w:rPr>
          <w:rFonts w:ascii="Arial" w:eastAsia="Times New Roman" w:hAnsi="Arial" w:cs="Arial"/>
          <w:b/>
          <w:bCs/>
          <w:sz w:val="24"/>
          <w:szCs w:val="24"/>
          <w:lang w:val="mn-MN"/>
        </w:rPr>
      </w:pPr>
    </w:p>
    <w:p w:rsidR="005A7BC8" w:rsidRPr="005A7BC8" w:rsidRDefault="005A7BC8" w:rsidP="005A7BC8">
      <w:pPr>
        <w:shd w:val="clear" w:color="auto" w:fill="FFFFFF"/>
        <w:spacing w:after="0" w:line="240" w:lineRule="auto"/>
        <w:ind w:firstLine="1440"/>
        <w:jc w:val="both"/>
        <w:rPr>
          <w:rFonts w:ascii="Arial" w:eastAsia="Times New Roman" w:hAnsi="Arial" w:cs="Arial"/>
          <w:sz w:val="24"/>
          <w:szCs w:val="24"/>
          <w:lang w:val="mn-MN"/>
        </w:rPr>
      </w:pPr>
      <w:r w:rsidRPr="005A7BC8">
        <w:rPr>
          <w:rFonts w:ascii="Arial" w:eastAsia="Times New Roman" w:hAnsi="Arial" w:cs="Arial"/>
          <w:sz w:val="24"/>
          <w:szCs w:val="24"/>
          <w:lang w:val="mn-MN"/>
        </w:rPr>
        <w:t>“18.5.8</w:t>
      </w:r>
      <w:r w:rsidRPr="005A7BC8">
        <w:rPr>
          <w:rFonts w:ascii="Arial" w:eastAsia="Times New Roman" w:hAnsi="Arial" w:cs="Arial"/>
          <w:sz w:val="24"/>
          <w:szCs w:val="24"/>
        </w:rPr>
        <w:t>.</w:t>
      </w:r>
      <w:r w:rsidRPr="005A7BC8">
        <w:rPr>
          <w:rFonts w:ascii="Arial" w:eastAsia="Times New Roman" w:hAnsi="Arial" w:cs="Arial"/>
          <w:sz w:val="24"/>
          <w:szCs w:val="24"/>
          <w:lang w:val="mn-MN"/>
        </w:rPr>
        <w:t>эдийн засгийн бодит өр өгөөж өгөх төсөл, арга хэмжээ байх нь холбогдох тооцоо судалгаагаар нотлогдсон байх.”</w:t>
      </w:r>
    </w:p>
    <w:p w:rsidR="005A7BC8" w:rsidRPr="005A7BC8" w:rsidRDefault="005A7BC8" w:rsidP="005A7BC8">
      <w:pPr>
        <w:shd w:val="clear" w:color="auto" w:fill="FFFFFF"/>
        <w:spacing w:after="0" w:line="240" w:lineRule="auto"/>
        <w:ind w:firstLine="1440"/>
        <w:jc w:val="both"/>
        <w:rPr>
          <w:rFonts w:ascii="Arial" w:eastAsia="Times New Roman" w:hAnsi="Arial" w:cs="Arial"/>
          <w:sz w:val="24"/>
          <w:szCs w:val="24"/>
          <w:lang w:val="mn-MN"/>
        </w:rPr>
      </w:pPr>
    </w:p>
    <w:p w:rsidR="005A7BC8" w:rsidRPr="005A7BC8" w:rsidRDefault="005A7BC8" w:rsidP="005A7BC8">
      <w:pPr>
        <w:shd w:val="clear" w:color="auto" w:fill="FFFFFF"/>
        <w:spacing w:after="0" w:line="240" w:lineRule="auto"/>
        <w:ind w:firstLine="1440"/>
        <w:jc w:val="both"/>
        <w:rPr>
          <w:rFonts w:ascii="Arial" w:eastAsia="Times New Roman" w:hAnsi="Arial" w:cs="Arial"/>
          <w:b/>
          <w:bCs/>
          <w:sz w:val="24"/>
          <w:szCs w:val="24"/>
          <w:lang w:val="mn-MN"/>
        </w:rPr>
      </w:pPr>
      <w:r w:rsidRPr="005A7BC8">
        <w:rPr>
          <w:rFonts w:ascii="Arial" w:eastAsiaTheme="minorEastAsia" w:hAnsi="Arial" w:cs="Arial"/>
          <w:b/>
          <w:bCs/>
          <w:sz w:val="24"/>
          <w:szCs w:val="24"/>
          <w:shd w:val="clear" w:color="auto" w:fill="FFFFFF"/>
          <w:lang w:val="mn-MN"/>
        </w:rPr>
        <w:t>8</w:t>
      </w:r>
      <w:r w:rsidRPr="005A7BC8">
        <w:rPr>
          <w:rFonts w:ascii="Arial" w:eastAsiaTheme="minorEastAsia" w:hAnsi="Arial" w:cs="Arial"/>
          <w:b/>
          <w:bCs/>
          <w:sz w:val="24"/>
          <w:szCs w:val="24"/>
          <w:shd w:val="clear" w:color="auto" w:fill="FFFFFF"/>
        </w:rPr>
        <w:t>/</w:t>
      </w:r>
      <w:r w:rsidRPr="005A7BC8">
        <w:rPr>
          <w:rFonts w:ascii="Arial" w:eastAsiaTheme="minorEastAsia" w:hAnsi="Arial" w:cs="Arial"/>
          <w:b/>
          <w:bCs/>
          <w:sz w:val="24"/>
          <w:szCs w:val="24"/>
          <w:shd w:val="clear" w:color="auto" w:fill="FFFFFF"/>
          <w:lang w:val="mn-MN"/>
        </w:rPr>
        <w:t>18</w:t>
      </w:r>
      <w:r w:rsidRPr="005A7BC8">
        <w:rPr>
          <w:rFonts w:ascii="Arial" w:eastAsiaTheme="minorEastAsia" w:hAnsi="Arial" w:cs="Arial"/>
          <w:b/>
          <w:bCs/>
          <w:sz w:val="24"/>
          <w:szCs w:val="24"/>
          <w:shd w:val="clear" w:color="auto" w:fill="FFFFFF"/>
        </w:rPr>
        <w:t xml:space="preserve"> дугаар зүйлийн 1</w:t>
      </w:r>
      <w:r w:rsidRPr="005A7BC8">
        <w:rPr>
          <w:rFonts w:ascii="Arial" w:eastAsiaTheme="minorEastAsia" w:hAnsi="Arial" w:cs="Arial"/>
          <w:b/>
          <w:bCs/>
          <w:sz w:val="24"/>
          <w:szCs w:val="24"/>
          <w:shd w:val="clear" w:color="auto" w:fill="FFFFFF"/>
          <w:lang w:val="mn-MN"/>
        </w:rPr>
        <w:t>8</w:t>
      </w:r>
      <w:r w:rsidRPr="005A7BC8">
        <w:rPr>
          <w:rFonts w:ascii="Arial" w:eastAsia="Times New Roman" w:hAnsi="Arial" w:cs="Arial"/>
          <w:b/>
          <w:bCs/>
          <w:sz w:val="24"/>
          <w:szCs w:val="24"/>
        </w:rPr>
        <w:t>.</w:t>
      </w:r>
      <w:r w:rsidRPr="005A7BC8">
        <w:rPr>
          <w:rFonts w:ascii="Arial" w:eastAsia="Times New Roman" w:hAnsi="Arial" w:cs="Arial"/>
          <w:b/>
          <w:bCs/>
          <w:sz w:val="24"/>
          <w:szCs w:val="24"/>
          <w:lang w:val="mn-MN"/>
        </w:rPr>
        <w:t>11 дэх хэсэг:</w:t>
      </w: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r w:rsidRPr="005A7BC8">
        <w:rPr>
          <w:rFonts w:ascii="Arial" w:eastAsia="Times New Roman" w:hAnsi="Arial" w:cs="Arial"/>
          <w:sz w:val="24"/>
          <w:szCs w:val="24"/>
          <w:lang w:val="mn-MN"/>
        </w:rPr>
        <w:t>“18.11.Энэ хуулийн 18.5.8-д заасан эдийн засгийн бодит үр өгөөжийн тооцоолол хийх аргачлалыг Монгол Улсын шадар сайд, эдийн засаг, хөгжлийн асуудал эрхэлсэн Засгийн газрын гишүүн батална.”</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keepNext/>
        <w:keepLines/>
        <w:spacing w:after="0" w:line="240" w:lineRule="auto"/>
        <w:ind w:firstLine="720"/>
        <w:jc w:val="both"/>
        <w:rPr>
          <w:rFonts w:ascii="Arial" w:eastAsia="Arial" w:hAnsi="Arial" w:cs="Arial"/>
          <w:sz w:val="24"/>
          <w:szCs w:val="24"/>
          <w:lang w:val="mn-MN"/>
        </w:rPr>
      </w:pPr>
      <w:r w:rsidRPr="005A7BC8">
        <w:rPr>
          <w:rFonts w:ascii="Arial" w:eastAsia="Arial" w:hAnsi="Arial" w:cs="Arial"/>
          <w:b/>
          <w:sz w:val="24"/>
          <w:szCs w:val="24"/>
        </w:rPr>
        <w:t xml:space="preserve">2 дугаар </w:t>
      </w:r>
      <w:proofErr w:type="gramStart"/>
      <w:r w:rsidRPr="005A7BC8">
        <w:rPr>
          <w:rFonts w:ascii="Arial" w:eastAsia="Arial" w:hAnsi="Arial" w:cs="Arial"/>
          <w:b/>
          <w:sz w:val="24"/>
          <w:szCs w:val="24"/>
        </w:rPr>
        <w:t>зүйл.</w:t>
      </w:r>
      <w:r w:rsidRPr="005A7BC8">
        <w:rPr>
          <w:rFonts w:ascii="Arial" w:eastAsia="Arial" w:hAnsi="Arial" w:cs="Arial"/>
          <w:sz w:val="24"/>
          <w:szCs w:val="24"/>
          <w:lang w:val="mn-MN"/>
        </w:rPr>
        <w:t>Өрийн</w:t>
      </w:r>
      <w:proofErr w:type="gramEnd"/>
      <w:r w:rsidRPr="005A7BC8">
        <w:rPr>
          <w:rFonts w:ascii="Arial" w:eastAsia="Arial" w:hAnsi="Arial" w:cs="Arial"/>
          <w:sz w:val="24"/>
          <w:szCs w:val="24"/>
          <w:lang w:val="mn-MN"/>
        </w:rPr>
        <w:t xml:space="preserve"> удирдлагын тухай хуулийн 13 дугаар зүйлийн 13.2.3 дахь заалтын “дунд” гэсний дараа “, урт” гэж нэмсүгэй.</w:t>
      </w:r>
    </w:p>
    <w:p w:rsidR="005A7BC8" w:rsidRPr="005A7BC8" w:rsidRDefault="005A7BC8" w:rsidP="005A7BC8">
      <w:pPr>
        <w:keepNext/>
        <w:keepLines/>
        <w:spacing w:after="0" w:line="240" w:lineRule="auto"/>
        <w:ind w:firstLine="720"/>
        <w:jc w:val="both"/>
        <w:rPr>
          <w:rFonts w:ascii="Arial" w:eastAsia="Arial" w:hAnsi="Arial" w:cs="Arial"/>
          <w:b/>
          <w:sz w:val="24"/>
          <w:szCs w:val="24"/>
        </w:rPr>
      </w:pPr>
    </w:p>
    <w:p w:rsidR="005A7BC8" w:rsidRPr="005A7BC8" w:rsidRDefault="005A7BC8" w:rsidP="005A7BC8">
      <w:pPr>
        <w:keepNext/>
        <w:keepLines/>
        <w:spacing w:after="0" w:line="240" w:lineRule="auto"/>
        <w:ind w:firstLine="720"/>
        <w:jc w:val="both"/>
        <w:rPr>
          <w:rFonts w:ascii="Arial" w:eastAsia="Arial" w:hAnsi="Arial" w:cs="Arial"/>
          <w:sz w:val="24"/>
          <w:szCs w:val="24"/>
          <w:lang w:val="mn-MN"/>
        </w:rPr>
      </w:pPr>
      <w:r w:rsidRPr="005A7BC8">
        <w:rPr>
          <w:rFonts w:ascii="Arial" w:eastAsia="Arial" w:hAnsi="Arial" w:cs="Arial"/>
          <w:b/>
          <w:sz w:val="24"/>
          <w:szCs w:val="24"/>
          <w:lang w:val="mn-MN"/>
        </w:rPr>
        <w:t>3</w:t>
      </w:r>
      <w:r w:rsidRPr="005A7BC8">
        <w:rPr>
          <w:rFonts w:ascii="Arial" w:eastAsia="Arial" w:hAnsi="Arial" w:cs="Arial"/>
          <w:b/>
          <w:sz w:val="24"/>
          <w:szCs w:val="24"/>
        </w:rPr>
        <w:t xml:space="preserve"> дугаар зүйл.</w:t>
      </w:r>
      <w:r w:rsidRPr="005A7BC8">
        <w:rPr>
          <w:rFonts w:ascii="Arial" w:eastAsia="Arial" w:hAnsi="Arial" w:cs="Arial"/>
          <w:sz w:val="24"/>
          <w:szCs w:val="24"/>
          <w:lang w:val="mn-MN"/>
        </w:rPr>
        <w:t>Өрийн удирдлагын тухай хуулийн 6 дугаар зүйлийн 6.5.1 дэх заалтын “тогтоосон хугацаанд” гэснийг “дэлгэрэнгүй мэдээллийг улирал тутам” гэж өөрчилсүгэй.</w:t>
      </w:r>
    </w:p>
    <w:p w:rsidR="005A7BC8" w:rsidRPr="005A7BC8" w:rsidRDefault="005A7BC8" w:rsidP="005A7BC8">
      <w:pPr>
        <w:keepNext/>
        <w:keepLines/>
        <w:spacing w:after="0" w:line="240" w:lineRule="auto"/>
        <w:ind w:firstLine="720"/>
        <w:jc w:val="both"/>
        <w:rPr>
          <w:rFonts w:ascii="Arial" w:eastAsia="Arial" w:hAnsi="Arial" w:cs="Arial"/>
          <w:sz w:val="24"/>
          <w:szCs w:val="24"/>
          <w:lang w:val="mn-MN"/>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4</w:t>
      </w:r>
      <w:r w:rsidRPr="005A7BC8">
        <w:rPr>
          <w:rFonts w:ascii="Arial" w:eastAsia="Arial" w:hAnsi="Arial" w:cs="Arial"/>
          <w:b/>
          <w:sz w:val="24"/>
          <w:szCs w:val="24"/>
        </w:rPr>
        <w:t xml:space="preserve"> </w:t>
      </w:r>
      <w:r w:rsidRPr="005A7BC8">
        <w:rPr>
          <w:rFonts w:ascii="Arial" w:eastAsia="Arial" w:hAnsi="Arial" w:cs="Arial"/>
          <w:b/>
          <w:sz w:val="24"/>
          <w:szCs w:val="24"/>
          <w:lang w:val="mn-MN"/>
        </w:rPr>
        <w:t>дүгээр</w:t>
      </w:r>
      <w:r w:rsidRPr="005A7BC8">
        <w:rPr>
          <w:rFonts w:ascii="Arial" w:eastAsia="Arial" w:hAnsi="Arial" w:cs="Arial"/>
          <w:b/>
          <w:sz w:val="24"/>
          <w:szCs w:val="24"/>
        </w:rPr>
        <w:t xml:space="preserve">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r w:rsidRPr="005A7BC8">
        <w:rPr>
          <w:rFonts w:ascii="Arial" w:eastAsia="Arial" w:hAnsi="Arial" w:cs="Arial"/>
          <w:sz w:val="24"/>
          <w:szCs w:val="24"/>
        </w:rPr>
        <w:t>Гарын үсэг</w:t>
      </w: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p>
    <w:p w:rsidR="005A7BC8" w:rsidRPr="005A7BC8" w:rsidRDefault="005A7BC8" w:rsidP="005A7BC8">
      <w:pPr>
        <w:spacing w:after="0" w:line="240" w:lineRule="auto"/>
        <w:ind w:right="-6"/>
        <w:jc w:val="right"/>
        <w:rPr>
          <w:rFonts w:ascii="Arial" w:eastAsia="Arial" w:hAnsi="Arial" w:cs="Arial"/>
          <w:sz w:val="24"/>
          <w:szCs w:val="24"/>
        </w:rPr>
      </w:pPr>
      <w:r w:rsidRPr="005A7BC8">
        <w:rPr>
          <w:rFonts w:ascii="Arial" w:eastAsia="Arial" w:hAnsi="Arial" w:cs="Arial"/>
          <w:sz w:val="24"/>
          <w:szCs w:val="24"/>
        </w:rPr>
        <w:lastRenderedPageBreak/>
        <w:t>Төсөл</w:t>
      </w:r>
    </w:p>
    <w:p w:rsidR="005A7BC8" w:rsidRPr="005A7BC8" w:rsidRDefault="005A7BC8" w:rsidP="005A7BC8">
      <w:pPr>
        <w:spacing w:after="0" w:line="240" w:lineRule="auto"/>
        <w:ind w:right="-662"/>
        <w:jc w:val="right"/>
        <w:rPr>
          <w:rFonts w:ascii="Arial" w:eastAsia="Arial" w:hAnsi="Arial" w:cs="Arial"/>
          <w:sz w:val="24"/>
          <w:szCs w:val="24"/>
        </w:rPr>
      </w:pPr>
    </w:p>
    <w:p w:rsidR="005A7BC8" w:rsidRPr="005A7BC8" w:rsidRDefault="005A7BC8" w:rsidP="005A7BC8">
      <w:pPr>
        <w:tabs>
          <w:tab w:val="left" w:pos="993"/>
        </w:tabs>
        <w:spacing w:after="0" w:line="240" w:lineRule="auto"/>
        <w:ind w:right="-662"/>
        <w:jc w:val="center"/>
        <w:rPr>
          <w:rFonts w:ascii="Arial" w:eastAsia="Arial" w:hAnsi="Arial" w:cs="Arial"/>
          <w:b/>
          <w:sz w:val="24"/>
          <w:szCs w:val="24"/>
        </w:rPr>
      </w:pPr>
      <w:r w:rsidRPr="005A7BC8">
        <w:rPr>
          <w:rFonts w:ascii="Arial" w:eastAsia="Arial" w:hAnsi="Arial" w:cs="Arial"/>
          <w:b/>
          <w:sz w:val="24"/>
          <w:szCs w:val="24"/>
        </w:rPr>
        <w:t>МОНГОЛ УЛСЫН ХУУЛЬ</w:t>
      </w:r>
    </w:p>
    <w:p w:rsidR="005A7BC8" w:rsidRPr="005A7BC8" w:rsidRDefault="005A7BC8" w:rsidP="005A7BC8">
      <w:pPr>
        <w:tabs>
          <w:tab w:val="left" w:pos="993"/>
        </w:tabs>
        <w:spacing w:after="0" w:line="240" w:lineRule="auto"/>
        <w:ind w:right="-662"/>
        <w:jc w:val="center"/>
        <w:rPr>
          <w:rFonts w:ascii="Arial" w:eastAsia="Arial" w:hAnsi="Arial" w:cs="Arial"/>
          <w:b/>
          <w:sz w:val="24"/>
          <w:szCs w:val="24"/>
        </w:rPr>
      </w:pPr>
    </w:p>
    <w:p w:rsidR="005A7BC8" w:rsidRPr="005A7BC8" w:rsidRDefault="005A7BC8" w:rsidP="005A7BC8">
      <w:pPr>
        <w:tabs>
          <w:tab w:val="left" w:pos="720"/>
          <w:tab w:val="left" w:pos="993"/>
          <w:tab w:val="center" w:pos="4153"/>
          <w:tab w:val="right" w:pos="9360"/>
        </w:tabs>
        <w:spacing w:after="0" w:line="240" w:lineRule="auto"/>
        <w:ind w:right="-720"/>
        <w:rPr>
          <w:rFonts w:ascii="Arial" w:eastAsia="Arial" w:hAnsi="Arial" w:cs="Arial"/>
          <w:sz w:val="24"/>
          <w:szCs w:val="24"/>
        </w:rPr>
      </w:pPr>
      <w:r w:rsidRPr="005A7BC8">
        <w:rPr>
          <w:rFonts w:ascii="Arial" w:eastAsia="Arial" w:hAnsi="Arial" w:cs="Arial"/>
          <w:sz w:val="24"/>
          <w:szCs w:val="24"/>
        </w:rPr>
        <w:t>20</w:t>
      </w:r>
      <w:r w:rsidRPr="005A7BC8">
        <w:rPr>
          <w:rFonts w:ascii="Arial" w:eastAsia="Arial" w:hAnsi="Arial" w:cs="Arial"/>
          <w:sz w:val="24"/>
          <w:szCs w:val="24"/>
          <w:lang w:val="mn-MN"/>
        </w:rPr>
        <w:t>23</w:t>
      </w:r>
      <w:r w:rsidRPr="005A7BC8">
        <w:rPr>
          <w:rFonts w:ascii="Arial" w:eastAsia="Arial" w:hAnsi="Arial" w:cs="Arial"/>
          <w:sz w:val="24"/>
          <w:szCs w:val="24"/>
        </w:rPr>
        <w:t xml:space="preserve"> оны … дугаар</w:t>
      </w:r>
      <w:r w:rsidRPr="005A7BC8">
        <w:rPr>
          <w:rFonts w:ascii="Arial" w:eastAsia="Arial" w:hAnsi="Arial" w:cs="Arial"/>
          <w:sz w:val="24"/>
          <w:szCs w:val="24"/>
        </w:rPr>
        <w:tab/>
      </w:r>
      <w:r w:rsidRPr="005A7BC8">
        <w:rPr>
          <w:rFonts w:ascii="Arial" w:eastAsia="Arial" w:hAnsi="Arial" w:cs="Arial"/>
          <w:sz w:val="24"/>
          <w:szCs w:val="24"/>
        </w:rPr>
        <w:tab/>
        <w:t xml:space="preserve">                     Улаанбаатар </w:t>
      </w:r>
    </w:p>
    <w:p w:rsidR="005A7BC8" w:rsidRPr="005A7BC8" w:rsidRDefault="005A7BC8" w:rsidP="005A7BC8">
      <w:pPr>
        <w:spacing w:after="0" w:line="240" w:lineRule="auto"/>
        <w:ind w:right="-662"/>
        <w:jc w:val="both"/>
        <w:rPr>
          <w:rFonts w:ascii="Arial" w:eastAsia="Arial" w:hAnsi="Arial" w:cs="Arial"/>
          <w:sz w:val="24"/>
          <w:szCs w:val="24"/>
        </w:rPr>
      </w:pPr>
      <w:r w:rsidRPr="005A7BC8">
        <w:rPr>
          <w:rFonts w:ascii="Arial" w:eastAsia="Arial" w:hAnsi="Arial" w:cs="Arial"/>
          <w:sz w:val="24"/>
          <w:szCs w:val="24"/>
        </w:rPr>
        <w:t xml:space="preserve">сарын …-ны өдөр </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хот</w:t>
      </w:r>
    </w:p>
    <w:p w:rsidR="005A7BC8" w:rsidRPr="005A7BC8" w:rsidRDefault="005A7BC8" w:rsidP="005A7BC8">
      <w:pPr>
        <w:spacing w:after="0" w:line="240" w:lineRule="auto"/>
        <w:ind w:right="-662"/>
        <w:jc w:val="both"/>
        <w:rPr>
          <w:rFonts w:ascii="Arial" w:eastAsia="Arial" w:hAnsi="Arial" w:cs="Arial"/>
          <w:sz w:val="24"/>
          <w:szCs w:val="24"/>
        </w:rPr>
      </w:pPr>
    </w:p>
    <w:p w:rsidR="005A7BC8" w:rsidRPr="005A7BC8" w:rsidRDefault="005A7BC8" w:rsidP="005A7BC8">
      <w:pPr>
        <w:spacing w:after="0" w:line="240" w:lineRule="auto"/>
        <w:ind w:right="-666"/>
        <w:jc w:val="center"/>
        <w:rPr>
          <w:rFonts w:ascii="Arial" w:eastAsia="Arial" w:hAnsi="Arial" w:cs="Arial"/>
          <w:b/>
          <w:sz w:val="24"/>
          <w:szCs w:val="24"/>
        </w:rPr>
      </w:pPr>
      <w:r w:rsidRPr="005A7BC8">
        <w:rPr>
          <w:rFonts w:ascii="Arial" w:eastAsia="Arial" w:hAnsi="Arial" w:cs="Arial"/>
          <w:b/>
          <w:sz w:val="24"/>
          <w:szCs w:val="24"/>
        </w:rPr>
        <w:t xml:space="preserve">ТӨРИЙН АУДИТЫН ТУХАЙ ХУУЛЬД </w:t>
      </w:r>
    </w:p>
    <w:p w:rsidR="005A7BC8" w:rsidRPr="005A7BC8" w:rsidRDefault="005A7BC8" w:rsidP="005A7BC8">
      <w:pPr>
        <w:spacing w:after="0" w:line="240" w:lineRule="auto"/>
        <w:ind w:right="-666"/>
        <w:jc w:val="center"/>
        <w:rPr>
          <w:rFonts w:ascii="Arial" w:eastAsia="Arial" w:hAnsi="Arial" w:cs="Arial"/>
          <w:b/>
          <w:sz w:val="24"/>
          <w:szCs w:val="24"/>
        </w:rPr>
      </w:pPr>
      <w:r w:rsidRPr="005A7BC8">
        <w:rPr>
          <w:rFonts w:ascii="Arial" w:eastAsia="Arial" w:hAnsi="Arial" w:cs="Arial"/>
          <w:b/>
          <w:sz w:val="24"/>
          <w:szCs w:val="24"/>
        </w:rPr>
        <w:t xml:space="preserve"> НЭМЭЛТ</w:t>
      </w:r>
      <w:r w:rsidRPr="005A7BC8">
        <w:rPr>
          <w:rFonts w:ascii="Arial" w:eastAsia="Arial" w:hAnsi="Arial" w:cs="Arial"/>
          <w:b/>
          <w:sz w:val="24"/>
          <w:szCs w:val="24"/>
          <w:lang w:val="mn-MN"/>
        </w:rPr>
        <w:t>, ӨӨРЧЛӨЛТ</w:t>
      </w:r>
      <w:r w:rsidRPr="005A7BC8">
        <w:rPr>
          <w:rFonts w:ascii="Arial" w:eastAsia="Arial" w:hAnsi="Arial" w:cs="Arial"/>
          <w:b/>
          <w:sz w:val="24"/>
          <w:szCs w:val="24"/>
        </w:rPr>
        <w:t xml:space="preserve"> ОРУУЛАХ ТУХАЙ </w:t>
      </w:r>
    </w:p>
    <w:p w:rsidR="005A7BC8" w:rsidRPr="005A7BC8" w:rsidRDefault="005A7BC8" w:rsidP="005A7BC8">
      <w:pPr>
        <w:spacing w:after="0" w:line="240" w:lineRule="auto"/>
        <w:ind w:right="-619"/>
        <w:rPr>
          <w:rFonts w:ascii="Arial" w:eastAsia="Arial" w:hAnsi="Arial" w:cs="Arial"/>
          <w:b/>
          <w:sz w:val="24"/>
          <w:szCs w:val="24"/>
        </w:rPr>
      </w:pPr>
    </w:p>
    <w:p w:rsidR="005A7BC8" w:rsidRPr="005A7BC8" w:rsidRDefault="005A7BC8" w:rsidP="005A7BC8">
      <w:pPr>
        <w:spacing w:after="0" w:line="240" w:lineRule="auto"/>
        <w:ind w:right="-5"/>
        <w:jc w:val="both"/>
        <w:rPr>
          <w:rFonts w:ascii="Arial" w:eastAsia="Arial" w:hAnsi="Arial" w:cs="Arial"/>
          <w:sz w:val="24"/>
          <w:szCs w:val="24"/>
        </w:rPr>
      </w:pPr>
      <w:r w:rsidRPr="005A7BC8">
        <w:rPr>
          <w:rFonts w:ascii="Arial" w:eastAsia="Arial" w:hAnsi="Arial" w:cs="Arial"/>
          <w:sz w:val="24"/>
          <w:szCs w:val="24"/>
        </w:rPr>
        <w:tab/>
      </w:r>
      <w:r w:rsidRPr="005A7BC8">
        <w:rPr>
          <w:rFonts w:ascii="Arial" w:eastAsia="Arial" w:hAnsi="Arial" w:cs="Arial"/>
          <w:b/>
          <w:sz w:val="24"/>
          <w:szCs w:val="24"/>
        </w:rPr>
        <w:t xml:space="preserve">1 дүгээр </w:t>
      </w:r>
      <w:proofErr w:type="gramStart"/>
      <w:r w:rsidRPr="005A7BC8">
        <w:rPr>
          <w:rFonts w:ascii="Arial" w:eastAsia="Arial" w:hAnsi="Arial" w:cs="Arial"/>
          <w:b/>
          <w:sz w:val="24"/>
          <w:szCs w:val="24"/>
        </w:rPr>
        <w:t>зүйл.</w:t>
      </w:r>
      <w:r w:rsidRPr="005A7BC8">
        <w:rPr>
          <w:rFonts w:ascii="Arial" w:eastAsia="Arial" w:hAnsi="Arial" w:cs="Arial"/>
          <w:sz w:val="24"/>
          <w:szCs w:val="24"/>
        </w:rPr>
        <w:t>Төрийн</w:t>
      </w:r>
      <w:proofErr w:type="gramEnd"/>
      <w:r w:rsidRPr="005A7BC8">
        <w:rPr>
          <w:rFonts w:ascii="Arial" w:eastAsia="Arial" w:hAnsi="Arial" w:cs="Arial"/>
          <w:sz w:val="24"/>
          <w:szCs w:val="24"/>
        </w:rPr>
        <w:t xml:space="preserve"> аудитын тухай</w:t>
      </w:r>
      <w:r w:rsidRPr="005A7BC8">
        <w:rPr>
          <w:rFonts w:ascii="Arial" w:eastAsia="Arial" w:hAnsi="Arial" w:cs="Arial"/>
          <w:b/>
          <w:sz w:val="24"/>
          <w:szCs w:val="24"/>
        </w:rPr>
        <w:t xml:space="preserve"> </w:t>
      </w:r>
      <w:r w:rsidRPr="005A7BC8">
        <w:rPr>
          <w:rFonts w:ascii="Arial" w:eastAsia="Arial" w:hAnsi="Arial" w:cs="Arial"/>
          <w:sz w:val="24"/>
          <w:szCs w:val="24"/>
        </w:rPr>
        <w:t>хуульд доор дурдсан агуулгатай дараах хэсэг нэмсүгэй:</w:t>
      </w:r>
    </w:p>
    <w:p w:rsidR="005A7BC8" w:rsidRPr="005A7BC8" w:rsidRDefault="005A7BC8" w:rsidP="005A7BC8">
      <w:pPr>
        <w:spacing w:after="0" w:line="240" w:lineRule="auto"/>
        <w:ind w:right="-5"/>
        <w:jc w:val="both"/>
        <w:rPr>
          <w:rFonts w:ascii="Arial" w:eastAsia="Arial" w:hAnsi="Arial" w:cs="Arial"/>
          <w:sz w:val="24"/>
          <w:szCs w:val="24"/>
        </w:rPr>
      </w:pPr>
    </w:p>
    <w:p w:rsidR="005A7BC8" w:rsidRPr="005A7BC8" w:rsidRDefault="005A7BC8" w:rsidP="005A7BC8">
      <w:pPr>
        <w:shd w:val="clear" w:color="auto" w:fill="FFFFFF"/>
        <w:spacing w:after="0" w:line="300" w:lineRule="atLeast"/>
        <w:jc w:val="both"/>
        <w:rPr>
          <w:rFonts w:ascii="Arial" w:eastAsia="Arial" w:hAnsi="Arial" w:cs="Arial"/>
          <w:b/>
          <w:sz w:val="24"/>
          <w:szCs w:val="24"/>
          <w:lang w:val="mn-MN"/>
        </w:rPr>
      </w:pPr>
      <w:r w:rsidRPr="005A7BC8">
        <w:rPr>
          <w:rFonts w:ascii="Arial" w:eastAsia="Arial" w:hAnsi="Arial" w:cs="Times New Roman"/>
          <w:sz w:val="24"/>
          <w:szCs w:val="24"/>
        </w:rPr>
        <w:tab/>
      </w:r>
      <w:r w:rsidRPr="005A7BC8">
        <w:rPr>
          <w:rFonts w:ascii="Arial" w:eastAsia="Arial" w:hAnsi="Arial" w:cs="Times New Roman"/>
          <w:sz w:val="24"/>
          <w:szCs w:val="24"/>
        </w:rPr>
        <w:tab/>
      </w:r>
      <w:r w:rsidRPr="005A7BC8">
        <w:rPr>
          <w:rFonts w:ascii="Arial" w:eastAsia="Arial" w:hAnsi="Arial" w:cs="Times New Roman"/>
          <w:b/>
          <w:sz w:val="24"/>
          <w:szCs w:val="24"/>
        </w:rPr>
        <w:t>1/</w:t>
      </w:r>
      <w:r w:rsidRPr="005A7BC8">
        <w:rPr>
          <w:rFonts w:ascii="Arial" w:eastAsia="Arial" w:hAnsi="Arial" w:cs="Arial"/>
          <w:b/>
          <w:sz w:val="24"/>
          <w:szCs w:val="24"/>
        </w:rPr>
        <w:t xml:space="preserve">8 </w:t>
      </w:r>
      <w:r w:rsidRPr="005A7BC8">
        <w:rPr>
          <w:rFonts w:ascii="Arial" w:eastAsia="Arial" w:hAnsi="Arial" w:cs="Arial"/>
          <w:b/>
          <w:sz w:val="24"/>
          <w:szCs w:val="24"/>
          <w:lang w:val="mn-MN"/>
        </w:rPr>
        <w:t>дугаар зүйлийн 8.8 дахь хэсэг:</w:t>
      </w:r>
    </w:p>
    <w:p w:rsidR="005A7BC8" w:rsidRPr="005A7BC8" w:rsidRDefault="005A7BC8" w:rsidP="005A7BC8">
      <w:pPr>
        <w:shd w:val="clear" w:color="auto" w:fill="FFFFFF"/>
        <w:spacing w:after="0" w:line="300" w:lineRule="atLeast"/>
        <w:jc w:val="both"/>
        <w:rPr>
          <w:rFonts w:ascii="Arial" w:eastAsia="Arial" w:hAnsi="Arial" w:cs="Arial"/>
          <w:b/>
          <w:sz w:val="24"/>
          <w:szCs w:val="24"/>
          <w:lang w:val="mn-MN"/>
        </w:rPr>
      </w:pPr>
    </w:p>
    <w:p w:rsidR="005A7BC8" w:rsidRPr="005A7BC8" w:rsidRDefault="005A7BC8" w:rsidP="005A7BC8">
      <w:pPr>
        <w:shd w:val="clear" w:color="auto" w:fill="FFFFFF"/>
        <w:spacing w:after="0" w:line="300" w:lineRule="atLeast"/>
        <w:ind w:firstLine="720"/>
        <w:jc w:val="both"/>
        <w:rPr>
          <w:rFonts w:ascii="Arial" w:eastAsia="Times New Roman" w:hAnsi="Arial" w:cs="Arial"/>
          <w:sz w:val="24"/>
          <w:szCs w:val="24"/>
          <w:lang w:val="mn-MN"/>
        </w:rPr>
      </w:pPr>
      <w:r w:rsidRPr="005A7BC8">
        <w:rPr>
          <w:rFonts w:ascii="Arial" w:eastAsia="Times New Roman" w:hAnsi="Arial" w:cs="Arial"/>
          <w:sz w:val="24"/>
          <w:szCs w:val="24"/>
          <w:lang w:val="mn-MN"/>
        </w:rPr>
        <w:t>“8.8.Монгол Улсын нэгдсэн төсвийн гүйцэтгэлийн аудитын тайланд Улсын хөгжлийн жилийн төлөвлөгөөний хэрэгжилтэд хийсэн аудитын үр дүнг төсвийн ерөнхийлөн захирагчийн хүрэх үр дүнгийн үзүүлэлттэй харьцуулан тусгана.”</w:t>
      </w:r>
    </w:p>
    <w:p w:rsidR="005A7BC8" w:rsidRPr="005A7BC8" w:rsidRDefault="005A7BC8" w:rsidP="005A7BC8">
      <w:pPr>
        <w:shd w:val="clear" w:color="auto" w:fill="FFFFFF"/>
        <w:spacing w:after="0" w:line="300" w:lineRule="atLeast"/>
        <w:jc w:val="both"/>
        <w:rPr>
          <w:rFonts w:ascii="Arial" w:eastAsia="Arial" w:hAnsi="Arial" w:cs="Arial"/>
          <w:b/>
          <w:sz w:val="24"/>
          <w:szCs w:val="24"/>
        </w:rPr>
      </w:pPr>
    </w:p>
    <w:p w:rsidR="005A7BC8" w:rsidRPr="005A7BC8" w:rsidRDefault="005A7BC8" w:rsidP="005A7BC8">
      <w:pPr>
        <w:shd w:val="clear" w:color="auto" w:fill="FFFFFF"/>
        <w:spacing w:after="0" w:line="300" w:lineRule="atLeast"/>
        <w:ind w:firstLine="1440"/>
        <w:jc w:val="both"/>
        <w:rPr>
          <w:rFonts w:ascii="Arial" w:eastAsia="Arial" w:hAnsi="Arial" w:cs="Arial"/>
          <w:b/>
          <w:sz w:val="24"/>
          <w:szCs w:val="24"/>
          <w:lang w:val="mn-MN"/>
        </w:rPr>
      </w:pPr>
      <w:r w:rsidRPr="005A7BC8">
        <w:rPr>
          <w:rFonts w:ascii="Arial" w:eastAsia="Arial" w:hAnsi="Arial" w:cs="Arial"/>
          <w:b/>
          <w:sz w:val="24"/>
          <w:szCs w:val="24"/>
          <w:lang w:val="mn-MN"/>
        </w:rPr>
        <w:t>2/11 дүгээр зүйлийн 11.3.4 дэх заалт:</w:t>
      </w:r>
    </w:p>
    <w:p w:rsidR="005A7BC8" w:rsidRPr="005A7BC8" w:rsidRDefault="005A7BC8" w:rsidP="005A7BC8">
      <w:pPr>
        <w:shd w:val="clear" w:color="auto" w:fill="FFFFFF"/>
        <w:spacing w:after="0" w:line="300" w:lineRule="atLeast"/>
        <w:jc w:val="both"/>
        <w:rPr>
          <w:rFonts w:ascii="Arial" w:eastAsia="Arial" w:hAnsi="Arial" w:cs="Arial"/>
          <w:b/>
          <w:sz w:val="24"/>
          <w:szCs w:val="24"/>
          <w:lang w:val="mn-MN"/>
        </w:rPr>
      </w:pPr>
    </w:p>
    <w:p w:rsidR="005A7BC8" w:rsidRPr="005A7BC8" w:rsidRDefault="005A7BC8" w:rsidP="005A7BC8">
      <w:pPr>
        <w:shd w:val="clear" w:color="auto" w:fill="FFFFFF"/>
        <w:spacing w:after="0" w:line="300" w:lineRule="atLeast"/>
        <w:ind w:firstLine="1440"/>
        <w:jc w:val="both"/>
        <w:rPr>
          <w:rFonts w:ascii="Arial" w:eastAsia="Arial" w:hAnsi="Arial" w:cs="Arial"/>
          <w:b/>
          <w:sz w:val="24"/>
          <w:szCs w:val="24"/>
          <w:lang w:val="mn-MN"/>
        </w:rPr>
      </w:pPr>
      <w:r w:rsidRPr="005A7BC8">
        <w:rPr>
          <w:rFonts w:ascii="Arial" w:eastAsia="Times New Roman" w:hAnsi="Arial" w:cs="Arial"/>
          <w:sz w:val="24"/>
          <w:szCs w:val="24"/>
          <w:lang w:val="mn-MN"/>
        </w:rPr>
        <w:t>“</w:t>
      </w:r>
      <w:r w:rsidRPr="005A7BC8">
        <w:rPr>
          <w:rFonts w:ascii="Arial" w:eastAsia="Times New Roman" w:hAnsi="Arial" w:cs="Arial"/>
          <w:sz w:val="24"/>
          <w:szCs w:val="24"/>
        </w:rPr>
        <w:t>11.3.4.</w:t>
      </w:r>
      <w:r w:rsidRPr="005A7BC8">
        <w:rPr>
          <w:rFonts w:ascii="Arial" w:eastAsia="Times New Roman" w:hAnsi="Arial" w:cs="Arial"/>
          <w:sz w:val="24"/>
          <w:szCs w:val="24"/>
          <w:lang w:val="mn-MN"/>
        </w:rPr>
        <w:t>т</w:t>
      </w:r>
      <w:r w:rsidRPr="005A7BC8">
        <w:rPr>
          <w:rFonts w:ascii="Arial" w:eastAsia="Times New Roman" w:hAnsi="Arial" w:cs="Arial"/>
          <w:sz w:val="24"/>
          <w:szCs w:val="24"/>
        </w:rPr>
        <w:t xml:space="preserve">өрийн аудитын байгууллагын </w:t>
      </w:r>
      <w:r w:rsidRPr="005A7BC8">
        <w:rPr>
          <w:rFonts w:ascii="Arial" w:eastAsia="Times New Roman" w:hAnsi="Arial" w:cs="Arial"/>
          <w:sz w:val="24"/>
          <w:szCs w:val="24"/>
          <w:shd w:val="clear" w:color="auto" w:fill="FFFFFF"/>
        </w:rPr>
        <w:t xml:space="preserve">аудитын сэдэвт санал авах хугацаанд </w:t>
      </w:r>
      <w:r w:rsidRPr="005A7BC8">
        <w:rPr>
          <w:rFonts w:ascii="Arial" w:eastAsia="Times New Roman" w:hAnsi="Arial" w:cs="Arial"/>
          <w:sz w:val="24"/>
          <w:szCs w:val="24"/>
        </w:rPr>
        <w:t xml:space="preserve">иргэд, олон нийтээс </w:t>
      </w:r>
      <w:r w:rsidRPr="005A7BC8">
        <w:rPr>
          <w:rFonts w:ascii="Arial" w:eastAsia="Times New Roman" w:hAnsi="Arial" w:cs="Arial"/>
          <w:sz w:val="24"/>
          <w:szCs w:val="24"/>
          <w:shd w:val="clear" w:color="auto" w:fill="FFFFFF"/>
        </w:rPr>
        <w:t xml:space="preserve">ирүүлсэн санал;” </w:t>
      </w:r>
    </w:p>
    <w:p w:rsidR="005A7BC8" w:rsidRPr="005A7BC8" w:rsidRDefault="005A7BC8" w:rsidP="005A7BC8">
      <w:pPr>
        <w:shd w:val="clear" w:color="auto" w:fill="FFFFFF"/>
        <w:spacing w:after="0" w:line="300" w:lineRule="atLeast"/>
        <w:jc w:val="both"/>
        <w:rPr>
          <w:rFonts w:ascii="Arial" w:eastAsia="Arial" w:hAnsi="Arial" w:cs="Arial"/>
          <w:b/>
          <w:sz w:val="24"/>
          <w:szCs w:val="24"/>
        </w:rPr>
      </w:pPr>
    </w:p>
    <w:p w:rsidR="005A7BC8" w:rsidRPr="005A7BC8" w:rsidRDefault="005A7BC8" w:rsidP="005A7BC8">
      <w:pPr>
        <w:spacing w:after="0" w:line="240" w:lineRule="auto"/>
        <w:ind w:firstLine="720"/>
        <w:jc w:val="both"/>
        <w:rPr>
          <w:rFonts w:ascii="Arial" w:eastAsiaTheme="minorEastAsia" w:hAnsi="Arial" w:cs="Arial"/>
          <w:b/>
          <w:bCs/>
          <w:sz w:val="24"/>
          <w:szCs w:val="24"/>
          <w:lang w:val="mn-MN"/>
        </w:rPr>
      </w:pPr>
      <w:r w:rsidRPr="005A7BC8">
        <w:rPr>
          <w:rFonts w:ascii="Arial" w:eastAsia="Arial" w:hAnsi="Arial" w:cs="Arial"/>
          <w:sz w:val="24"/>
          <w:szCs w:val="24"/>
        </w:rPr>
        <w:tab/>
      </w:r>
      <w:r w:rsidRPr="005A7BC8">
        <w:rPr>
          <w:rFonts w:ascii="Arial" w:eastAsia="Arial" w:hAnsi="Arial" w:cs="Arial"/>
          <w:b/>
          <w:bCs/>
          <w:sz w:val="24"/>
          <w:szCs w:val="24"/>
          <w:lang w:val="mn-MN"/>
        </w:rPr>
        <w:t>3</w:t>
      </w:r>
      <w:r w:rsidRPr="005A7BC8">
        <w:rPr>
          <w:rFonts w:ascii="Arial" w:eastAsiaTheme="minorEastAsia" w:hAnsi="Arial" w:cs="Arial"/>
          <w:b/>
          <w:bCs/>
          <w:sz w:val="24"/>
          <w:szCs w:val="24"/>
          <w:lang w:val="mn-MN"/>
        </w:rPr>
        <w:t>/20 дугаар зүйлийн зүйлийн 20.5</w:t>
      </w:r>
      <w:r w:rsidRPr="005A7BC8">
        <w:rPr>
          <w:rFonts w:ascii="Arial" w:eastAsiaTheme="minorEastAsia" w:hAnsi="Arial" w:cs="Arial"/>
          <w:b/>
          <w:bCs/>
          <w:sz w:val="24"/>
          <w:szCs w:val="24"/>
        </w:rPr>
        <w:t xml:space="preserve"> </w:t>
      </w:r>
      <w:r w:rsidRPr="005A7BC8">
        <w:rPr>
          <w:rFonts w:ascii="Arial" w:eastAsiaTheme="minorEastAsia" w:hAnsi="Arial" w:cs="Arial"/>
          <w:b/>
          <w:bCs/>
          <w:sz w:val="24"/>
          <w:szCs w:val="24"/>
          <w:lang w:val="mn-MN"/>
        </w:rPr>
        <w:t>дахь хэсэг:</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Arial" w:hAnsi="Arial" w:cs="Arial"/>
          <w:sz w:val="24"/>
          <w:szCs w:val="24"/>
        </w:rPr>
      </w:pPr>
      <w:r w:rsidRPr="005A7BC8">
        <w:rPr>
          <w:rFonts w:ascii="Arial" w:eastAsia="Arial" w:hAnsi="Arial" w:cs="Arial"/>
          <w:sz w:val="24"/>
          <w:szCs w:val="24"/>
        </w:rPr>
        <w:t>“20.</w:t>
      </w:r>
      <w:proofErr w:type="gramStart"/>
      <w:r w:rsidRPr="005A7BC8">
        <w:rPr>
          <w:rFonts w:ascii="Arial" w:eastAsia="Arial" w:hAnsi="Arial" w:cs="Arial"/>
          <w:sz w:val="24"/>
          <w:szCs w:val="24"/>
        </w:rPr>
        <w:t>5.Шалгагдагч</w:t>
      </w:r>
      <w:proofErr w:type="gramEnd"/>
      <w:r w:rsidRPr="005A7BC8">
        <w:rPr>
          <w:rFonts w:ascii="Arial" w:eastAsia="Arial" w:hAnsi="Arial" w:cs="Arial"/>
          <w:sz w:val="24"/>
          <w:szCs w:val="24"/>
        </w:rPr>
        <w:t xml:space="preserve"> этгээд болон холбогдох бусад албан тушаалтан нь энэ хуулийн 20.2-т заасан зөвлөмжийн мөрөөр авч хэрэгжүүлэх арга хэмжээний төлөвлөгөөг аудитын тайланг хүлээн авснаас хойш 30 хоногийн дотор төрийн аудитын байгууллагад ирүүлнэ. </w:t>
      </w:r>
    </w:p>
    <w:p w:rsidR="005A7BC8" w:rsidRPr="005A7BC8" w:rsidRDefault="005A7BC8" w:rsidP="005A7BC8">
      <w:pPr>
        <w:spacing w:after="0" w:line="240" w:lineRule="auto"/>
        <w:ind w:right="-619"/>
        <w:jc w:val="both"/>
        <w:rPr>
          <w:rFonts w:ascii="Arial" w:eastAsia="Arial" w:hAnsi="Arial" w:cs="Arial"/>
          <w:b/>
          <w:sz w:val="24"/>
          <w:szCs w:val="24"/>
          <w:lang w:val="mn-MN"/>
        </w:rPr>
      </w:pPr>
    </w:p>
    <w:p w:rsidR="005A7BC8" w:rsidRPr="005A7BC8" w:rsidRDefault="005A7BC8" w:rsidP="005A7BC8">
      <w:pPr>
        <w:spacing w:after="0" w:line="240" w:lineRule="auto"/>
        <w:ind w:left="720" w:right="-619" w:firstLine="720"/>
        <w:jc w:val="both"/>
        <w:rPr>
          <w:rFonts w:ascii="Arial" w:eastAsia="Arial" w:hAnsi="Arial" w:cs="Arial"/>
          <w:b/>
          <w:sz w:val="24"/>
          <w:szCs w:val="24"/>
        </w:rPr>
      </w:pPr>
      <w:r w:rsidRPr="005A7BC8">
        <w:rPr>
          <w:rFonts w:ascii="Arial" w:eastAsiaTheme="minorEastAsia" w:hAnsi="Arial"/>
          <w:b/>
          <w:sz w:val="24"/>
          <w:lang w:val="mn-MN"/>
        </w:rPr>
        <w:t>4/</w:t>
      </w:r>
      <w:r w:rsidRPr="005A7BC8">
        <w:rPr>
          <w:rFonts w:ascii="Arial" w:eastAsia="Arial" w:hAnsi="Arial" w:cs="Arial"/>
          <w:b/>
          <w:sz w:val="24"/>
          <w:szCs w:val="24"/>
        </w:rPr>
        <w:t>3</w:t>
      </w:r>
      <w:r w:rsidRPr="005A7BC8">
        <w:rPr>
          <w:rFonts w:ascii="Arial" w:eastAsia="Arial" w:hAnsi="Arial" w:cs="Arial"/>
          <w:b/>
          <w:sz w:val="24"/>
          <w:szCs w:val="24"/>
          <w:lang w:val="mn-MN"/>
        </w:rPr>
        <w:t>7</w:t>
      </w:r>
      <w:r w:rsidRPr="005A7BC8">
        <w:rPr>
          <w:rFonts w:ascii="Arial" w:eastAsia="Arial" w:hAnsi="Arial" w:cs="Arial"/>
          <w:b/>
          <w:sz w:val="24"/>
          <w:szCs w:val="24"/>
        </w:rPr>
        <w:t xml:space="preserve"> </w:t>
      </w:r>
      <w:r w:rsidRPr="005A7BC8">
        <w:rPr>
          <w:rFonts w:ascii="Arial" w:eastAsia="Arial" w:hAnsi="Arial" w:cs="Arial"/>
          <w:b/>
          <w:sz w:val="24"/>
          <w:szCs w:val="24"/>
          <w:lang w:val="mn-MN"/>
        </w:rPr>
        <w:t>дугаар</w:t>
      </w:r>
      <w:r w:rsidRPr="005A7BC8">
        <w:rPr>
          <w:rFonts w:ascii="Arial" w:eastAsia="Arial" w:hAnsi="Arial" w:cs="Arial"/>
          <w:b/>
          <w:sz w:val="24"/>
          <w:szCs w:val="24"/>
        </w:rPr>
        <w:t xml:space="preserve"> зүйлийн </w:t>
      </w:r>
      <w:r w:rsidRPr="005A7BC8">
        <w:rPr>
          <w:rFonts w:ascii="Arial" w:eastAsia="Arial" w:hAnsi="Arial" w:cs="Arial"/>
          <w:b/>
          <w:sz w:val="24"/>
          <w:szCs w:val="24"/>
          <w:lang w:val="mn-MN"/>
        </w:rPr>
        <w:t>37.6</w:t>
      </w:r>
      <w:r w:rsidRPr="005A7BC8">
        <w:rPr>
          <w:rFonts w:ascii="Arial" w:eastAsia="Arial" w:hAnsi="Arial" w:cs="Arial"/>
          <w:b/>
          <w:sz w:val="24"/>
          <w:szCs w:val="24"/>
        </w:rPr>
        <w:t xml:space="preserve"> дахь хэсэг:</w:t>
      </w:r>
    </w:p>
    <w:p w:rsidR="005A7BC8" w:rsidRPr="005A7BC8" w:rsidRDefault="005A7BC8" w:rsidP="005A7BC8">
      <w:pPr>
        <w:spacing w:after="0" w:line="240" w:lineRule="auto"/>
        <w:ind w:right="-5" w:firstLine="720"/>
        <w:jc w:val="both"/>
        <w:rPr>
          <w:rFonts w:ascii="Arial" w:eastAsia="Arial" w:hAnsi="Arial" w:cs="Arial"/>
          <w:sz w:val="24"/>
          <w:szCs w:val="24"/>
          <w:shd w:val="clear" w:color="auto" w:fill="FFFFFF"/>
        </w:rPr>
      </w:pPr>
    </w:p>
    <w:p w:rsidR="005A7BC8" w:rsidRPr="005A7BC8" w:rsidRDefault="005A7BC8" w:rsidP="005A7BC8">
      <w:pPr>
        <w:spacing w:after="0" w:line="240" w:lineRule="auto"/>
        <w:ind w:right="-5" w:firstLine="720"/>
        <w:jc w:val="both"/>
        <w:rPr>
          <w:rFonts w:ascii="Arial" w:eastAsia="Arial" w:hAnsi="Arial" w:cs="Arial"/>
          <w:sz w:val="24"/>
          <w:szCs w:val="24"/>
          <w:shd w:val="clear" w:color="auto" w:fill="FFFFFF"/>
          <w:lang w:val="mn-MN"/>
        </w:rPr>
      </w:pPr>
      <w:r w:rsidRPr="005A7BC8">
        <w:rPr>
          <w:rFonts w:ascii="Arial" w:eastAsia="Arial" w:hAnsi="Arial" w:cs="Arial"/>
          <w:sz w:val="24"/>
          <w:szCs w:val="24"/>
          <w:shd w:val="clear" w:color="auto" w:fill="FFFFFF"/>
          <w:lang w:val="mn-MN"/>
        </w:rPr>
        <w:t>“</w:t>
      </w:r>
      <w:r w:rsidRPr="005A7BC8">
        <w:rPr>
          <w:rFonts w:ascii="Arial" w:eastAsia="Arial" w:hAnsi="Arial" w:cs="Arial"/>
          <w:sz w:val="24"/>
          <w:szCs w:val="24"/>
          <w:shd w:val="clear" w:color="auto" w:fill="FFFFFF"/>
        </w:rPr>
        <w:t>37.6.Энэ хуулийн 11.3.4-т заасан саналыг аудитын сэдвийг батлахад тусгасан эсэх талаарх үндэслэл, тайлбарыг Төрийн аудитын байгууллагын цахим хуудсаар иргэд, олон нийтэд ил тод мэдээлнэ.</w:t>
      </w:r>
      <w:r w:rsidRPr="005A7BC8">
        <w:rPr>
          <w:rFonts w:ascii="Arial" w:eastAsia="Arial" w:hAnsi="Arial" w:cs="Arial"/>
          <w:sz w:val="24"/>
          <w:szCs w:val="24"/>
          <w:shd w:val="clear" w:color="auto" w:fill="FFFFFF"/>
          <w:lang w:val="mn-MN"/>
        </w:rPr>
        <w:t>”</w:t>
      </w:r>
    </w:p>
    <w:p w:rsidR="005A7BC8" w:rsidRPr="005A7BC8" w:rsidRDefault="005A7BC8" w:rsidP="005A7BC8">
      <w:pPr>
        <w:spacing w:after="0" w:line="240" w:lineRule="auto"/>
        <w:ind w:right="-5" w:firstLine="720"/>
        <w:jc w:val="both"/>
        <w:rPr>
          <w:rFonts w:ascii="Arial" w:eastAsia="Arial" w:hAnsi="Arial" w:cs="Arial"/>
          <w:sz w:val="24"/>
          <w:szCs w:val="24"/>
        </w:rPr>
      </w:pPr>
    </w:p>
    <w:p w:rsidR="005A7BC8" w:rsidRPr="005A7BC8" w:rsidRDefault="005A7BC8" w:rsidP="005A7BC8">
      <w:pPr>
        <w:spacing w:after="0" w:line="240" w:lineRule="auto"/>
        <w:ind w:right="-5" w:firstLine="720"/>
        <w:jc w:val="both"/>
        <w:rPr>
          <w:rFonts w:ascii="Arial" w:eastAsia="Arial" w:hAnsi="Arial" w:cs="Arial"/>
          <w:sz w:val="24"/>
          <w:szCs w:val="24"/>
        </w:rPr>
      </w:pPr>
      <w:r w:rsidRPr="005A7BC8">
        <w:rPr>
          <w:rFonts w:ascii="Arial" w:eastAsia="Arial" w:hAnsi="Arial" w:cs="Arial"/>
          <w:b/>
          <w:sz w:val="24"/>
          <w:szCs w:val="24"/>
        </w:rPr>
        <w:t xml:space="preserve">2 дугаар </w:t>
      </w:r>
      <w:proofErr w:type="gramStart"/>
      <w:r w:rsidRPr="005A7BC8">
        <w:rPr>
          <w:rFonts w:ascii="Arial" w:eastAsia="Arial" w:hAnsi="Arial" w:cs="Arial"/>
          <w:b/>
          <w:sz w:val="24"/>
          <w:szCs w:val="24"/>
        </w:rPr>
        <w:t>зүйл.</w:t>
      </w:r>
      <w:r w:rsidRPr="005A7BC8">
        <w:rPr>
          <w:rFonts w:ascii="Arial" w:eastAsia="Arial" w:hAnsi="Arial" w:cs="Arial"/>
          <w:sz w:val="24"/>
          <w:szCs w:val="24"/>
        </w:rPr>
        <w:t>Төрийн</w:t>
      </w:r>
      <w:proofErr w:type="gramEnd"/>
      <w:r w:rsidRPr="005A7BC8">
        <w:rPr>
          <w:rFonts w:ascii="Arial" w:eastAsia="Arial" w:hAnsi="Arial" w:cs="Arial"/>
          <w:sz w:val="24"/>
          <w:szCs w:val="24"/>
        </w:rPr>
        <w:t xml:space="preserve"> аудитын тухай</w:t>
      </w:r>
      <w:r w:rsidRPr="005A7BC8">
        <w:rPr>
          <w:rFonts w:ascii="Arial" w:eastAsia="Arial" w:hAnsi="Arial" w:cs="Arial"/>
          <w:b/>
          <w:sz w:val="24"/>
          <w:szCs w:val="24"/>
        </w:rPr>
        <w:t xml:space="preserve"> </w:t>
      </w:r>
      <w:r w:rsidRPr="005A7BC8">
        <w:rPr>
          <w:rFonts w:ascii="Arial" w:eastAsia="Arial" w:hAnsi="Arial" w:cs="Arial"/>
          <w:sz w:val="24"/>
          <w:szCs w:val="24"/>
        </w:rPr>
        <w:t>хуулийн 6 дугаар зүйлийн 6.3.2 дахь заалтын “Улсын Их Хурал” гэсний дараа “, Засгийн газар” гэж</w:t>
      </w:r>
      <w:r w:rsidRPr="005A7BC8">
        <w:rPr>
          <w:rFonts w:ascii="Arial" w:eastAsia="Arial" w:hAnsi="Arial" w:cs="Arial"/>
          <w:sz w:val="24"/>
          <w:szCs w:val="24"/>
          <w:lang w:val="mn-MN"/>
        </w:rPr>
        <w:t xml:space="preserve">, </w:t>
      </w:r>
      <w:r w:rsidRPr="005A7BC8">
        <w:rPr>
          <w:rFonts w:ascii="Arial" w:eastAsia="Arial" w:hAnsi="Arial" w:cs="Arial"/>
          <w:sz w:val="24"/>
          <w:szCs w:val="24"/>
        </w:rPr>
        <w:t>42 дугаар зүйлийн 42.2 дахь хэсгийн “татгалзсан” гэсний дараа “,энэ хуулийн 20.5-д заасан төлөвлөгөөг ирүүлээгүй” гэж, 42.3 дахь хэсгийн “ногдуулах” гэсний дараа “</w:t>
      </w:r>
      <w:r w:rsidRPr="005A7BC8">
        <w:rPr>
          <w:rFonts w:ascii="Arial" w:eastAsia="Arial" w:hAnsi="Arial" w:cs="Arial"/>
          <w:sz w:val="24"/>
          <w:szCs w:val="24"/>
          <w:lang w:val="mn-MN"/>
        </w:rPr>
        <w:t xml:space="preserve"> </w:t>
      </w:r>
      <w:r w:rsidRPr="005A7BC8">
        <w:rPr>
          <w:rFonts w:ascii="Arial" w:eastAsia="Arial" w:hAnsi="Arial" w:cs="Arial"/>
          <w:sz w:val="24"/>
          <w:szCs w:val="24"/>
        </w:rPr>
        <w:t>,</w:t>
      </w:r>
      <w:r w:rsidRPr="005A7BC8">
        <w:rPr>
          <w:rFonts w:ascii="Arial" w:eastAsia="Arial" w:hAnsi="Arial" w:cs="Arial"/>
          <w:sz w:val="24"/>
          <w:szCs w:val="24"/>
          <w:lang w:val="mn-MN"/>
        </w:rPr>
        <w:t xml:space="preserve"> </w:t>
      </w:r>
      <w:r w:rsidRPr="005A7BC8">
        <w:rPr>
          <w:rFonts w:ascii="Arial" w:eastAsia="Arial" w:hAnsi="Arial" w:cs="Arial"/>
          <w:sz w:val="24"/>
          <w:szCs w:val="24"/>
        </w:rPr>
        <w:t>албан тушаалаас чөлөөлөх</w:t>
      </w:r>
      <w:r w:rsidRPr="005A7BC8">
        <w:rPr>
          <w:rFonts w:ascii="Arial" w:eastAsia="Arial" w:hAnsi="Arial" w:cs="Arial"/>
          <w:sz w:val="24"/>
          <w:szCs w:val="24"/>
          <w:lang w:val="mn-MN"/>
        </w:rPr>
        <w:t xml:space="preserve">” гэж </w:t>
      </w:r>
      <w:r w:rsidRPr="005A7BC8">
        <w:rPr>
          <w:rFonts w:ascii="Arial" w:eastAsia="Arial" w:hAnsi="Arial" w:cs="Arial"/>
          <w:sz w:val="24"/>
          <w:szCs w:val="24"/>
        </w:rPr>
        <w:t>тус тус нэмсүгэй.</w:t>
      </w:r>
    </w:p>
    <w:p w:rsidR="005A7BC8" w:rsidRPr="005A7BC8" w:rsidRDefault="005A7BC8" w:rsidP="005A7BC8">
      <w:pPr>
        <w:spacing w:after="0" w:line="240" w:lineRule="auto"/>
        <w:ind w:right="-5" w:firstLine="720"/>
        <w:jc w:val="both"/>
        <w:rPr>
          <w:rFonts w:ascii="Arial" w:eastAsia="Arial" w:hAnsi="Arial" w:cs="Arial"/>
          <w:sz w:val="24"/>
          <w:szCs w:val="24"/>
        </w:rPr>
      </w:pPr>
    </w:p>
    <w:p w:rsidR="005A7BC8" w:rsidRPr="005A7BC8" w:rsidRDefault="005A7BC8" w:rsidP="005A7BC8">
      <w:pPr>
        <w:spacing w:after="0" w:line="240" w:lineRule="auto"/>
        <w:ind w:right="-5" w:firstLine="720"/>
        <w:jc w:val="both"/>
        <w:rPr>
          <w:rFonts w:ascii="Arial" w:eastAsia="Arial" w:hAnsi="Arial" w:cs="Arial"/>
          <w:sz w:val="24"/>
          <w:szCs w:val="24"/>
        </w:rPr>
      </w:pPr>
      <w:r w:rsidRPr="005A7BC8">
        <w:rPr>
          <w:rFonts w:ascii="Arial" w:eastAsia="Arial" w:hAnsi="Arial" w:cs="Arial"/>
          <w:b/>
          <w:sz w:val="24"/>
          <w:szCs w:val="24"/>
          <w:lang w:val="mn-MN"/>
        </w:rPr>
        <w:t>3</w:t>
      </w:r>
      <w:r w:rsidRPr="005A7BC8">
        <w:rPr>
          <w:rFonts w:ascii="Arial" w:eastAsia="Arial" w:hAnsi="Arial" w:cs="Arial"/>
          <w:b/>
          <w:sz w:val="24"/>
          <w:szCs w:val="24"/>
        </w:rPr>
        <w:t xml:space="preserve"> дугаар зүйл.</w:t>
      </w:r>
      <w:r w:rsidRPr="005A7BC8">
        <w:rPr>
          <w:rFonts w:ascii="Arial" w:eastAsia="Arial" w:hAnsi="Arial" w:cs="Arial"/>
          <w:sz w:val="24"/>
          <w:szCs w:val="24"/>
        </w:rPr>
        <w:t>Төрийн аудитын тухай</w:t>
      </w:r>
      <w:r w:rsidRPr="005A7BC8">
        <w:rPr>
          <w:rFonts w:ascii="Arial" w:eastAsia="Arial" w:hAnsi="Arial" w:cs="Arial"/>
          <w:b/>
          <w:sz w:val="24"/>
          <w:szCs w:val="24"/>
        </w:rPr>
        <w:t xml:space="preserve"> </w:t>
      </w:r>
      <w:r w:rsidRPr="005A7BC8">
        <w:rPr>
          <w:rFonts w:ascii="Arial" w:eastAsia="Arial" w:hAnsi="Arial" w:cs="Arial"/>
          <w:sz w:val="24"/>
          <w:szCs w:val="24"/>
        </w:rPr>
        <w:t>хуулийн 6 дугаар зүйлийн 6.3.2 дахь заалтын “</w:t>
      </w:r>
      <w:r w:rsidRPr="005A7BC8">
        <w:rPr>
          <w:rFonts w:ascii="Arial" w:eastAsia="Arial" w:hAnsi="Arial" w:cs="Arial"/>
          <w:sz w:val="24"/>
          <w:szCs w:val="24"/>
          <w:lang w:val="mn-MN"/>
        </w:rPr>
        <w:t>өргөн мэдүүлсэн</w:t>
      </w:r>
      <w:r w:rsidRPr="005A7BC8">
        <w:rPr>
          <w:rFonts w:ascii="Arial" w:eastAsia="Arial" w:hAnsi="Arial" w:cs="Arial"/>
          <w:sz w:val="24"/>
          <w:szCs w:val="24"/>
        </w:rPr>
        <w:t>” гэсний</w:t>
      </w:r>
      <w:r w:rsidRPr="005A7BC8">
        <w:rPr>
          <w:rFonts w:ascii="Arial" w:eastAsia="Arial" w:hAnsi="Arial" w:cs="Arial"/>
          <w:sz w:val="24"/>
          <w:szCs w:val="24"/>
          <w:lang w:val="mn-MN"/>
        </w:rPr>
        <w:t>г</w:t>
      </w:r>
      <w:r w:rsidRPr="005A7BC8">
        <w:rPr>
          <w:rFonts w:ascii="Arial" w:eastAsia="Arial" w:hAnsi="Arial" w:cs="Arial"/>
          <w:sz w:val="24"/>
          <w:szCs w:val="24"/>
        </w:rPr>
        <w:t xml:space="preserve"> “</w:t>
      </w:r>
      <w:r w:rsidRPr="005A7BC8">
        <w:rPr>
          <w:rFonts w:ascii="Arial" w:eastAsia="Arial" w:hAnsi="Arial" w:cs="Arial"/>
          <w:sz w:val="24"/>
          <w:szCs w:val="24"/>
          <w:lang w:val="mn-MN"/>
        </w:rPr>
        <w:t xml:space="preserve">өргөн </w:t>
      </w:r>
      <w:r w:rsidRPr="005A7BC8">
        <w:rPr>
          <w:rFonts w:ascii="Arial" w:eastAsia="Arial" w:hAnsi="Arial" w:cs="Arial"/>
          <w:sz w:val="24"/>
          <w:szCs w:val="24"/>
        </w:rPr>
        <w:t xml:space="preserve">мэдүүлэх” гэж, </w:t>
      </w:r>
      <w:r w:rsidRPr="005A7BC8">
        <w:rPr>
          <w:rFonts w:ascii="Arial" w:eastAsia="Arial" w:hAnsi="Arial" w:cs="Arial"/>
          <w:sz w:val="24"/>
          <w:szCs w:val="24"/>
          <w:lang w:val="mn-MN"/>
        </w:rPr>
        <w:t xml:space="preserve">37 дугаар зүйлийн 37.2 дахь хэсгийн “аудитын тайланг” гэснийг “, аудитын тайлан, зөвлөмжийн хэрэгжилтийг” гэж, </w:t>
      </w:r>
      <w:r w:rsidRPr="005A7BC8">
        <w:rPr>
          <w:rFonts w:ascii="Arial" w:eastAsia="Arial" w:hAnsi="Arial" w:cs="Arial"/>
          <w:sz w:val="24"/>
          <w:szCs w:val="24"/>
        </w:rPr>
        <w:t>42 дугаар зүйлийн 42.4 дэх хэсгийн “ногдуулахад” гэснийг “ногдуулах, албан тушаалаас чөлөөлөхөд” гэж өөрчилсүгэй.</w:t>
      </w:r>
    </w:p>
    <w:p w:rsidR="005A7BC8" w:rsidRPr="005A7BC8" w:rsidRDefault="005A7BC8" w:rsidP="005A7BC8">
      <w:pPr>
        <w:spacing w:after="0" w:line="240" w:lineRule="auto"/>
        <w:ind w:right="-5" w:firstLine="720"/>
        <w:jc w:val="both"/>
        <w:rPr>
          <w:rFonts w:ascii="Arial" w:eastAsia="Arial" w:hAnsi="Arial" w:cs="Arial"/>
          <w:sz w:val="24"/>
          <w:szCs w:val="24"/>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lastRenderedPageBreak/>
        <w:t>4 дүгээр</w:t>
      </w:r>
      <w:r w:rsidRPr="005A7BC8">
        <w:rPr>
          <w:rFonts w:ascii="Arial" w:eastAsia="Arial" w:hAnsi="Arial" w:cs="Arial"/>
          <w:b/>
          <w:sz w:val="24"/>
          <w:szCs w:val="24"/>
        </w:rPr>
        <w:t xml:space="preserve">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pacing w:after="0" w:line="240" w:lineRule="auto"/>
        <w:ind w:right="-5" w:firstLine="720"/>
        <w:jc w:val="both"/>
        <w:rPr>
          <w:rFonts w:ascii="Arial" w:eastAsia="Arial" w:hAnsi="Arial" w:cs="Arial"/>
          <w:sz w:val="24"/>
          <w:szCs w:val="24"/>
        </w:rPr>
      </w:pPr>
    </w:p>
    <w:p w:rsidR="005A7BC8" w:rsidRPr="005A7BC8" w:rsidRDefault="005A7BC8" w:rsidP="005A7BC8">
      <w:pPr>
        <w:spacing w:after="0" w:line="240" w:lineRule="auto"/>
        <w:ind w:right="-5" w:firstLine="720"/>
        <w:jc w:val="both"/>
        <w:rPr>
          <w:rFonts w:ascii="Arial" w:eastAsia="Arial" w:hAnsi="Arial" w:cs="Arial"/>
          <w:sz w:val="24"/>
          <w:szCs w:val="24"/>
        </w:rPr>
      </w:pPr>
    </w:p>
    <w:p w:rsidR="005A7BC8" w:rsidRPr="005A7BC8" w:rsidRDefault="005A7BC8" w:rsidP="005A7BC8">
      <w:pPr>
        <w:spacing w:after="0" w:line="240" w:lineRule="auto"/>
        <w:ind w:right="-5" w:firstLine="720"/>
        <w:jc w:val="both"/>
        <w:rPr>
          <w:rFonts w:ascii="Arial" w:eastAsia="Arial" w:hAnsi="Arial" w:cs="Arial"/>
          <w:sz w:val="24"/>
          <w:szCs w:val="24"/>
        </w:rPr>
      </w:pPr>
    </w:p>
    <w:p w:rsidR="005A7BC8" w:rsidRPr="005A7BC8" w:rsidRDefault="005A7BC8" w:rsidP="005A7BC8">
      <w:pPr>
        <w:spacing w:after="0" w:line="240" w:lineRule="auto"/>
        <w:ind w:right="-619"/>
        <w:jc w:val="both"/>
        <w:rPr>
          <w:rFonts w:ascii="Arial" w:eastAsia="Arial" w:hAnsi="Arial" w:cs="Arial"/>
          <w:sz w:val="24"/>
          <w:szCs w:val="24"/>
          <w:shd w:val="clear" w:color="auto" w:fill="FFFFFF"/>
        </w:rPr>
      </w:pPr>
    </w:p>
    <w:p w:rsidR="005A7BC8" w:rsidRPr="005A7BC8" w:rsidRDefault="005A7BC8" w:rsidP="005A7BC8">
      <w:pPr>
        <w:spacing w:after="0" w:line="240" w:lineRule="auto"/>
        <w:ind w:right="-619"/>
        <w:jc w:val="center"/>
        <w:rPr>
          <w:rFonts w:ascii="Arial" w:eastAsia="Arial" w:hAnsi="Arial" w:cs="Arial"/>
          <w:sz w:val="24"/>
          <w:szCs w:val="24"/>
        </w:rPr>
      </w:pPr>
      <w:r w:rsidRPr="005A7BC8">
        <w:rPr>
          <w:rFonts w:ascii="Arial" w:eastAsia="Arial" w:hAnsi="Arial" w:cs="Arial"/>
          <w:sz w:val="24"/>
          <w:szCs w:val="24"/>
        </w:rPr>
        <w:t>Гарын үсэг</w:t>
      </w: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t>Төсөл</w:t>
      </w:r>
    </w:p>
    <w:p w:rsidR="005A7BC8" w:rsidRPr="005A7BC8" w:rsidRDefault="005A7BC8" w:rsidP="005A7BC8">
      <w:pPr>
        <w:spacing w:after="0" w:line="240" w:lineRule="auto"/>
        <w:jc w:val="right"/>
        <w:rPr>
          <w:rFonts w:ascii="Arial" w:eastAsia="Arial" w:hAnsi="Arial" w:cs="Arial"/>
          <w:sz w:val="24"/>
          <w:szCs w:val="24"/>
        </w:rPr>
      </w:pPr>
    </w:p>
    <w:p w:rsidR="005A7BC8" w:rsidRPr="005A7BC8" w:rsidRDefault="005A7BC8" w:rsidP="005A7BC8">
      <w:pPr>
        <w:spacing w:after="0" w:line="240" w:lineRule="auto"/>
        <w:ind w:left="-142"/>
        <w:jc w:val="center"/>
        <w:rPr>
          <w:rFonts w:ascii="Arial" w:eastAsia="Arial" w:hAnsi="Arial" w:cs="Arial"/>
          <w:b/>
          <w:sz w:val="24"/>
          <w:szCs w:val="24"/>
        </w:rPr>
      </w:pPr>
      <w:r w:rsidRPr="005A7BC8">
        <w:rPr>
          <w:rFonts w:ascii="Arial" w:eastAsia="Arial" w:hAnsi="Arial" w:cs="Arial"/>
          <w:b/>
          <w:sz w:val="24"/>
          <w:szCs w:val="24"/>
        </w:rPr>
        <w:t>МОНГОЛ УЛСЫН ХУУЛЬ</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202</w:t>
      </w:r>
      <w:r w:rsidRPr="005A7BC8">
        <w:rPr>
          <w:rFonts w:ascii="Arial" w:eastAsia="Arial" w:hAnsi="Arial" w:cs="Arial"/>
          <w:sz w:val="24"/>
          <w:szCs w:val="24"/>
          <w:lang w:val="mn-MN"/>
        </w:rPr>
        <w:t>3</w:t>
      </w:r>
      <w:r w:rsidRPr="005A7BC8">
        <w:rPr>
          <w:rFonts w:ascii="Arial" w:eastAsia="Arial" w:hAnsi="Arial" w:cs="Arial"/>
          <w:sz w:val="24"/>
          <w:szCs w:val="24"/>
        </w:rPr>
        <w:t xml:space="preserve"> оны … дугаар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Улаанбаатар </w:t>
      </w: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сарын …-ны өдөр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хот </w:t>
      </w:r>
    </w:p>
    <w:p w:rsidR="005A7BC8" w:rsidRPr="005A7BC8" w:rsidRDefault="005A7BC8" w:rsidP="005A7BC8">
      <w:pPr>
        <w:spacing w:after="0" w:line="240" w:lineRule="auto"/>
        <w:jc w:val="both"/>
        <w:rPr>
          <w:rFonts w:ascii="Arial" w:eastAsia="Arial" w:hAnsi="Arial" w:cs="Arial"/>
          <w:b/>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jc w:val="center"/>
        <w:rPr>
          <w:rFonts w:ascii="Arial" w:eastAsia="Arial" w:hAnsi="Arial" w:cs="Arial"/>
          <w:b/>
          <w:sz w:val="24"/>
          <w:szCs w:val="24"/>
        </w:rPr>
      </w:pPr>
      <w:r w:rsidRPr="005A7BC8">
        <w:rPr>
          <w:rFonts w:ascii="Arial" w:eastAsia="Arial" w:hAnsi="Arial" w:cs="Arial"/>
          <w:b/>
          <w:sz w:val="24"/>
          <w:szCs w:val="24"/>
        </w:rPr>
        <w:t xml:space="preserve">ТӨСВИЙН ТОГТВОРТОЙ БАЙДЛЫН ТУХАЙ ХУУЛЬД </w:t>
      </w:r>
    </w:p>
    <w:p w:rsidR="005A7BC8" w:rsidRPr="005A7BC8" w:rsidRDefault="005A7BC8" w:rsidP="005A7BC8">
      <w:pPr>
        <w:spacing w:after="0" w:line="240" w:lineRule="auto"/>
        <w:jc w:val="center"/>
        <w:rPr>
          <w:rFonts w:ascii="Arial" w:eastAsia="Arial" w:hAnsi="Arial" w:cs="Arial"/>
          <w:b/>
          <w:sz w:val="24"/>
          <w:szCs w:val="24"/>
        </w:rPr>
      </w:pPr>
      <w:r w:rsidRPr="005A7BC8">
        <w:rPr>
          <w:rFonts w:ascii="Arial" w:eastAsia="Arial" w:hAnsi="Arial" w:cs="Arial"/>
          <w:b/>
          <w:sz w:val="24"/>
          <w:szCs w:val="24"/>
        </w:rPr>
        <w:t>НЭМЭЛТ ОРУУЛАХ ТУХАЙ</w:t>
      </w:r>
    </w:p>
    <w:p w:rsidR="005A7BC8" w:rsidRPr="005A7BC8" w:rsidRDefault="005A7BC8" w:rsidP="005A7BC8">
      <w:pPr>
        <w:spacing w:after="0" w:line="240" w:lineRule="auto"/>
        <w:jc w:val="center"/>
        <w:rPr>
          <w:rFonts w:ascii="Arial" w:eastAsia="Arial" w:hAnsi="Arial" w:cs="Arial"/>
          <w:b/>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b/>
          <w:sz w:val="24"/>
          <w:szCs w:val="24"/>
        </w:rPr>
        <w:tab/>
        <w:t xml:space="preserve">1 дүгээр </w:t>
      </w:r>
      <w:proofErr w:type="gramStart"/>
      <w:r w:rsidRPr="005A7BC8">
        <w:rPr>
          <w:rFonts w:ascii="Arial" w:eastAsia="Arial" w:hAnsi="Arial" w:cs="Arial"/>
          <w:b/>
          <w:sz w:val="24"/>
          <w:szCs w:val="24"/>
        </w:rPr>
        <w:t>зүйл.</w:t>
      </w:r>
      <w:r w:rsidRPr="005A7BC8">
        <w:rPr>
          <w:rFonts w:ascii="Arial" w:eastAsia="Arial" w:hAnsi="Arial" w:cs="Arial"/>
          <w:sz w:val="24"/>
          <w:szCs w:val="24"/>
        </w:rPr>
        <w:t>Төсвийн</w:t>
      </w:r>
      <w:proofErr w:type="gramEnd"/>
      <w:r w:rsidRPr="005A7BC8">
        <w:rPr>
          <w:rFonts w:ascii="Arial" w:eastAsia="Arial" w:hAnsi="Arial" w:cs="Arial"/>
          <w:sz w:val="24"/>
          <w:szCs w:val="24"/>
        </w:rPr>
        <w:t xml:space="preserve"> тухай хуульд доор дурдсан агуулгатай дараах зүйл, хэсэг,  заалт нэмсүгэй:</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b/>
          <w:sz w:val="24"/>
          <w:szCs w:val="24"/>
        </w:rPr>
      </w:pPr>
      <w:r w:rsidRPr="005A7BC8">
        <w:rPr>
          <w:rFonts w:ascii="Arial" w:eastAsia="Arial" w:hAnsi="Arial" w:cs="Arial"/>
          <w:b/>
          <w:sz w:val="24"/>
          <w:szCs w:val="24"/>
        </w:rPr>
        <w:tab/>
      </w:r>
      <w:r w:rsidRPr="005A7BC8">
        <w:rPr>
          <w:rFonts w:ascii="Arial" w:eastAsia="Arial" w:hAnsi="Arial" w:cs="Arial"/>
          <w:b/>
          <w:sz w:val="24"/>
          <w:szCs w:val="24"/>
        </w:rPr>
        <w:tab/>
        <w:t>1/6 дугаар зүйлийн 6.4, 6.5 дахь хэсэг:</w:t>
      </w:r>
    </w:p>
    <w:p w:rsidR="005A7BC8" w:rsidRPr="005A7BC8" w:rsidRDefault="005A7BC8" w:rsidP="005A7BC8">
      <w:pPr>
        <w:spacing w:after="0" w:line="240" w:lineRule="auto"/>
        <w:jc w:val="both"/>
        <w:rPr>
          <w:rFonts w:ascii="Arial" w:eastAsia="Arial" w:hAnsi="Arial" w:cs="Arial"/>
          <w:b/>
          <w:sz w:val="24"/>
          <w:szCs w:val="24"/>
        </w:rPr>
      </w:pPr>
    </w:p>
    <w:p w:rsidR="005A7BC8" w:rsidRPr="005A7BC8" w:rsidRDefault="005A7BC8" w:rsidP="005A7BC8">
      <w:pPr>
        <w:spacing w:after="0" w:line="240" w:lineRule="auto"/>
        <w:ind w:firstLine="720"/>
        <w:jc w:val="both"/>
        <w:rPr>
          <w:rFonts w:ascii="Arial" w:eastAsia="Arial" w:hAnsi="Arial" w:cs="Arial"/>
          <w:sz w:val="24"/>
          <w:szCs w:val="24"/>
        </w:rPr>
      </w:pPr>
      <w:r w:rsidRPr="005A7BC8">
        <w:rPr>
          <w:rFonts w:ascii="Arial" w:eastAsia="Arial" w:hAnsi="Arial" w:cs="Arial"/>
          <w:sz w:val="24"/>
          <w:szCs w:val="24"/>
        </w:rPr>
        <w:t>“6.</w:t>
      </w:r>
      <w:proofErr w:type="gramStart"/>
      <w:r w:rsidRPr="005A7BC8">
        <w:rPr>
          <w:rFonts w:ascii="Arial" w:eastAsia="Arial" w:hAnsi="Arial" w:cs="Arial"/>
          <w:sz w:val="24"/>
          <w:szCs w:val="24"/>
        </w:rPr>
        <w:t>4.Энэ</w:t>
      </w:r>
      <w:proofErr w:type="gramEnd"/>
      <w:r w:rsidRPr="005A7BC8">
        <w:rPr>
          <w:rFonts w:ascii="Arial" w:eastAsia="Arial" w:hAnsi="Arial" w:cs="Arial"/>
          <w:sz w:val="24"/>
          <w:szCs w:val="24"/>
        </w:rPr>
        <w:t xml:space="preserve"> хуулийн 6.1.2-т заасан тусгай шаардлагыг 2025 оны төсвийн жил хүртэл, 6.1.4-т заасан тусгай шаардлагыг 2024 оны төсвийн жил хүртэл үе шаттай хэрэгжүүлж болно. </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ab/>
        <w:t>6.</w:t>
      </w:r>
      <w:proofErr w:type="gramStart"/>
      <w:r w:rsidRPr="005A7BC8">
        <w:rPr>
          <w:rFonts w:ascii="Arial" w:eastAsia="Arial" w:hAnsi="Arial" w:cs="Arial"/>
          <w:sz w:val="24"/>
          <w:szCs w:val="24"/>
        </w:rPr>
        <w:t>5.Энэ</w:t>
      </w:r>
      <w:proofErr w:type="gramEnd"/>
      <w:r w:rsidRPr="005A7BC8">
        <w:rPr>
          <w:rFonts w:ascii="Arial" w:eastAsia="Arial" w:hAnsi="Arial" w:cs="Arial"/>
          <w:sz w:val="24"/>
          <w:szCs w:val="24"/>
        </w:rPr>
        <w:t xml:space="preserve"> хуулийн 6.1.2, 6.1.4-т заасан тусгай шаардлагын доод хэмжээг бууруулахыг, энэ 6.4-т заасан эцсийн хугацааг сунгахыг хориглоно.”   </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b/>
          <w:sz w:val="24"/>
          <w:szCs w:val="24"/>
        </w:rPr>
      </w:pP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b/>
          <w:sz w:val="24"/>
          <w:szCs w:val="24"/>
        </w:rPr>
        <w:t>2/7 дугаар зүйлийн 7.5</w:t>
      </w:r>
      <w:r w:rsidRPr="005A7BC8">
        <w:rPr>
          <w:rFonts w:ascii="Arial" w:eastAsia="Arial" w:hAnsi="Arial" w:cs="Arial"/>
          <w:b/>
          <w:sz w:val="24"/>
          <w:szCs w:val="24"/>
          <w:lang w:val="mn-MN"/>
        </w:rPr>
        <w:t>, 7.6, 7.7</w:t>
      </w:r>
      <w:r w:rsidRPr="005A7BC8">
        <w:rPr>
          <w:rFonts w:ascii="Arial" w:eastAsia="Arial" w:hAnsi="Arial" w:cs="Arial"/>
          <w:b/>
          <w:sz w:val="24"/>
          <w:szCs w:val="24"/>
        </w:rPr>
        <w:t xml:space="preserve"> дахь хэсэг:</w:t>
      </w:r>
    </w:p>
    <w:p w:rsidR="005A7BC8" w:rsidRPr="005A7BC8" w:rsidRDefault="005A7BC8" w:rsidP="005A7BC8">
      <w:pPr>
        <w:spacing w:after="0" w:line="240" w:lineRule="auto"/>
        <w:jc w:val="both"/>
        <w:rPr>
          <w:rFonts w:ascii="Arial" w:eastAsia="Arial" w:hAnsi="Arial" w:cs="Arial"/>
          <w:b/>
          <w:sz w:val="24"/>
          <w:szCs w:val="24"/>
        </w:rPr>
      </w:pPr>
    </w:p>
    <w:p w:rsidR="005A7BC8" w:rsidRPr="005A7BC8" w:rsidRDefault="005A7BC8" w:rsidP="005A7BC8">
      <w:pPr>
        <w:spacing w:after="0" w:line="240" w:lineRule="auto"/>
        <w:ind w:firstLine="720"/>
        <w:jc w:val="both"/>
        <w:rPr>
          <w:rFonts w:ascii="Arial" w:eastAsia="Arial" w:hAnsi="Arial" w:cs="Arial"/>
          <w:sz w:val="24"/>
          <w:szCs w:val="24"/>
        </w:rPr>
      </w:pPr>
      <w:bookmarkStart w:id="0" w:name="_Hlk120124166"/>
      <w:r w:rsidRPr="005A7BC8">
        <w:rPr>
          <w:rFonts w:ascii="Arial" w:eastAsia="Arial" w:hAnsi="Arial" w:cs="Arial"/>
          <w:sz w:val="24"/>
          <w:szCs w:val="24"/>
        </w:rPr>
        <w:t>“7.</w:t>
      </w:r>
      <w:proofErr w:type="gramStart"/>
      <w:r w:rsidRPr="005A7BC8">
        <w:rPr>
          <w:rFonts w:ascii="Arial" w:eastAsia="Arial" w:hAnsi="Arial" w:cs="Arial"/>
          <w:sz w:val="24"/>
          <w:szCs w:val="24"/>
        </w:rPr>
        <w:t>5.</w:t>
      </w:r>
      <w:r w:rsidRPr="005A7BC8">
        <w:rPr>
          <w:rFonts w:ascii="Arial" w:eastAsia="Arial" w:hAnsi="Arial" w:cs="Arial"/>
          <w:sz w:val="24"/>
          <w:szCs w:val="24"/>
          <w:lang w:val="mn-MN"/>
        </w:rPr>
        <w:t>Ду</w:t>
      </w:r>
      <w:r w:rsidRPr="005A7BC8">
        <w:rPr>
          <w:rFonts w:ascii="Arial" w:eastAsia="Arial" w:hAnsi="Arial" w:cs="Arial"/>
          <w:sz w:val="24"/>
          <w:szCs w:val="24"/>
        </w:rPr>
        <w:t>нд</w:t>
      </w:r>
      <w:proofErr w:type="gramEnd"/>
      <w:r w:rsidRPr="005A7BC8">
        <w:rPr>
          <w:rFonts w:ascii="Arial" w:eastAsia="Arial" w:hAnsi="Arial" w:cs="Arial"/>
          <w:sz w:val="24"/>
          <w:szCs w:val="24"/>
        </w:rPr>
        <w:t xml:space="preserve"> хугацааны төсвийн хүрээний мэдэгд</w:t>
      </w:r>
      <w:r w:rsidRPr="005A7BC8">
        <w:rPr>
          <w:rFonts w:ascii="Arial" w:eastAsia="Arial" w:hAnsi="Arial" w:cs="Arial"/>
          <w:sz w:val="24"/>
          <w:szCs w:val="24"/>
          <w:lang w:val="mn-MN"/>
        </w:rPr>
        <w:t>э</w:t>
      </w:r>
      <w:r w:rsidRPr="005A7BC8">
        <w:rPr>
          <w:rFonts w:ascii="Arial" w:eastAsia="Arial" w:hAnsi="Arial" w:cs="Arial"/>
          <w:sz w:val="24"/>
          <w:szCs w:val="24"/>
        </w:rPr>
        <w:t>л</w:t>
      </w:r>
      <w:r w:rsidRPr="005A7BC8">
        <w:rPr>
          <w:rFonts w:ascii="Arial" w:eastAsia="Arial" w:hAnsi="Arial" w:cs="Arial"/>
          <w:sz w:val="24"/>
          <w:szCs w:val="24"/>
          <w:lang w:val="mn-MN"/>
        </w:rPr>
        <w:t>, түүний нэмэлт, өөрчлөлт</w:t>
      </w:r>
      <w:r w:rsidRPr="005A7BC8">
        <w:rPr>
          <w:rFonts w:ascii="Arial" w:eastAsia="Arial" w:hAnsi="Arial" w:cs="Arial"/>
          <w:sz w:val="24"/>
          <w:szCs w:val="24"/>
        </w:rPr>
        <w:t xml:space="preserve">ийг баталснаас хойш </w:t>
      </w:r>
      <w:r w:rsidRPr="005A7BC8">
        <w:rPr>
          <w:rFonts w:ascii="Arial" w:eastAsia="Arial" w:hAnsi="Arial" w:cs="Arial"/>
          <w:sz w:val="24"/>
          <w:szCs w:val="24"/>
          <w:lang w:val="mn-MN"/>
        </w:rPr>
        <w:t>3 сараас</w:t>
      </w:r>
      <w:r w:rsidRPr="005A7BC8">
        <w:rPr>
          <w:rFonts w:ascii="Arial" w:eastAsia="Arial" w:hAnsi="Arial" w:cs="Arial"/>
          <w:sz w:val="24"/>
          <w:szCs w:val="24"/>
        </w:rPr>
        <w:t xml:space="preserve"> доошгүй хугацаанд төсвийн төсөл</w:t>
      </w:r>
      <w:r w:rsidRPr="005A7BC8">
        <w:rPr>
          <w:rFonts w:ascii="Arial" w:eastAsia="Arial" w:hAnsi="Arial" w:cs="Arial"/>
          <w:sz w:val="24"/>
          <w:szCs w:val="24"/>
          <w:lang w:val="mn-MN"/>
        </w:rPr>
        <w:t>,</w:t>
      </w:r>
      <w:r w:rsidRPr="005A7BC8">
        <w:rPr>
          <w:rFonts w:ascii="Arial" w:eastAsia="Arial" w:hAnsi="Arial" w:cs="Arial"/>
          <w:sz w:val="24"/>
          <w:szCs w:val="24"/>
        </w:rPr>
        <w:t xml:space="preserve"> төсвийн тодотголы</w:t>
      </w:r>
      <w:r w:rsidRPr="005A7BC8">
        <w:rPr>
          <w:rFonts w:ascii="Arial" w:eastAsia="Arial" w:hAnsi="Arial" w:cs="Arial"/>
          <w:sz w:val="24"/>
          <w:szCs w:val="24"/>
          <w:lang w:val="mn-MN"/>
        </w:rPr>
        <w:t>н төслийг</w:t>
      </w:r>
      <w:r w:rsidRPr="005A7BC8">
        <w:rPr>
          <w:rFonts w:ascii="Arial" w:eastAsia="Arial" w:hAnsi="Arial" w:cs="Arial"/>
          <w:sz w:val="24"/>
          <w:szCs w:val="24"/>
        </w:rPr>
        <w:t xml:space="preserve"> өргөн мэдүүлэх, батлахыг хориглоно.</w:t>
      </w:r>
    </w:p>
    <w:p w:rsidR="005A7BC8" w:rsidRPr="005A7BC8" w:rsidRDefault="005A7BC8" w:rsidP="005A7BC8">
      <w:pPr>
        <w:spacing w:after="0" w:line="240" w:lineRule="auto"/>
        <w:ind w:firstLine="720"/>
        <w:jc w:val="both"/>
        <w:rPr>
          <w:rFonts w:ascii="Arial" w:eastAsia="Arial" w:hAnsi="Arial" w:cs="Arial"/>
          <w:sz w:val="24"/>
          <w:szCs w:val="24"/>
        </w:rPr>
      </w:pPr>
    </w:p>
    <w:p w:rsidR="005A7BC8" w:rsidRPr="005A7BC8" w:rsidRDefault="005A7BC8" w:rsidP="005A7BC8">
      <w:pPr>
        <w:spacing w:after="0" w:line="240" w:lineRule="auto"/>
        <w:ind w:firstLine="720"/>
        <w:jc w:val="both"/>
        <w:rPr>
          <w:rFonts w:ascii="Arial" w:eastAsia="Arial" w:hAnsi="Arial" w:cs="Arial"/>
          <w:sz w:val="24"/>
          <w:szCs w:val="24"/>
          <w:lang w:val="mn-MN"/>
        </w:rPr>
      </w:pPr>
      <w:r w:rsidRPr="005A7BC8">
        <w:rPr>
          <w:rFonts w:ascii="Arial" w:eastAsia="Arial" w:hAnsi="Arial" w:cs="Arial"/>
          <w:sz w:val="24"/>
          <w:szCs w:val="24"/>
          <w:lang w:val="mn-MN"/>
        </w:rPr>
        <w:t>7.6.Давагдашгүй хүчин зүйлийн улмаас гамшиг бүхий нөхцөл байдал бий болж төсөв болон төсвийн тодотгол батлах бол энэ хуулийн 7.5-д заасан хязгаарлалт хамаарахгүй.</w:t>
      </w:r>
    </w:p>
    <w:p w:rsidR="005A7BC8" w:rsidRPr="005A7BC8" w:rsidRDefault="005A7BC8" w:rsidP="005A7BC8">
      <w:pPr>
        <w:spacing w:after="0" w:line="240" w:lineRule="auto"/>
        <w:ind w:firstLine="720"/>
        <w:jc w:val="both"/>
        <w:rPr>
          <w:rFonts w:ascii="Arial" w:eastAsia="Arial" w:hAnsi="Arial" w:cs="Arial"/>
          <w:sz w:val="24"/>
          <w:szCs w:val="24"/>
          <w:lang w:val="mn-MN"/>
        </w:rPr>
      </w:pPr>
    </w:p>
    <w:p w:rsidR="005A7BC8" w:rsidRPr="005A7BC8" w:rsidRDefault="005A7BC8" w:rsidP="005A7BC8">
      <w:pPr>
        <w:spacing w:after="0" w:line="240" w:lineRule="auto"/>
        <w:ind w:firstLine="720"/>
        <w:jc w:val="both"/>
        <w:rPr>
          <w:rFonts w:ascii="Arial" w:eastAsia="Arial" w:hAnsi="Arial" w:cs="Arial"/>
          <w:sz w:val="24"/>
          <w:szCs w:val="24"/>
          <w:lang w:val="mn-MN"/>
        </w:rPr>
      </w:pPr>
      <w:r w:rsidRPr="005A7BC8">
        <w:rPr>
          <w:rFonts w:ascii="Arial" w:eastAsia="Arial" w:hAnsi="Arial" w:cs="Arial"/>
          <w:sz w:val="24"/>
          <w:szCs w:val="24"/>
          <w:lang w:val="mn-MN"/>
        </w:rPr>
        <w:t>7.7.Төсвийн тусгай шаардлагыг өөрчлөх, хэрэгжих нөхцөл, хугацаанд өөрчлөлт оруулах тухай хуулийн төслийг хэлэлцэх Улсын Их Хурлын байнгын хорооны хуралдаан болон нэгдсэн чуулганд нийт гишүүн хүрэлцэн ирсэн бол хуралдааныг хүчинтэйд тооцно.</w:t>
      </w:r>
      <w:r w:rsidRPr="005A7BC8">
        <w:rPr>
          <w:rFonts w:ascii="Arial" w:eastAsia="Arial" w:hAnsi="Arial" w:cs="Arial"/>
          <w:sz w:val="24"/>
          <w:szCs w:val="24"/>
        </w:rPr>
        <w:t xml:space="preserve">”  </w:t>
      </w:r>
    </w:p>
    <w:bookmarkEnd w:id="0"/>
    <w:p w:rsidR="005A7BC8" w:rsidRPr="005A7BC8" w:rsidRDefault="005A7BC8" w:rsidP="005A7BC8">
      <w:pPr>
        <w:spacing w:after="0" w:line="240" w:lineRule="auto"/>
        <w:ind w:firstLine="720"/>
        <w:jc w:val="both"/>
        <w:rPr>
          <w:rFonts w:ascii="Arial" w:eastAsia="Arial" w:hAnsi="Arial" w:cs="Arial"/>
          <w:sz w:val="24"/>
          <w:szCs w:val="24"/>
        </w:rPr>
      </w:pPr>
    </w:p>
    <w:p w:rsidR="005A7BC8" w:rsidRPr="005A7BC8" w:rsidRDefault="005A7BC8" w:rsidP="005A7BC8">
      <w:pPr>
        <w:spacing w:after="0" w:line="240" w:lineRule="auto"/>
        <w:ind w:left="720" w:firstLine="720"/>
        <w:jc w:val="both"/>
        <w:rPr>
          <w:rFonts w:ascii="Arial" w:eastAsia="Arial" w:hAnsi="Arial" w:cs="Arial"/>
          <w:b/>
          <w:sz w:val="24"/>
          <w:szCs w:val="24"/>
          <w:lang w:val="mn-MN"/>
        </w:rPr>
      </w:pPr>
      <w:r w:rsidRPr="005A7BC8">
        <w:rPr>
          <w:rFonts w:ascii="Arial" w:eastAsia="Arial" w:hAnsi="Arial" w:cs="Arial"/>
          <w:b/>
          <w:sz w:val="24"/>
          <w:szCs w:val="24"/>
          <w:lang w:val="mn-MN"/>
        </w:rPr>
        <w:t>3/</w:t>
      </w:r>
      <w:r w:rsidRPr="005A7BC8">
        <w:rPr>
          <w:rFonts w:ascii="Arial" w:eastAsia="Arial" w:hAnsi="Arial" w:cs="Arial"/>
          <w:b/>
          <w:sz w:val="24"/>
          <w:szCs w:val="24"/>
        </w:rPr>
        <w:t>12</w:t>
      </w:r>
      <w:r w:rsidRPr="005A7BC8">
        <w:rPr>
          <w:rFonts w:ascii="Arial" w:eastAsia="Arial" w:hAnsi="Arial" w:cs="Arial"/>
          <w:b/>
          <w:sz w:val="24"/>
          <w:szCs w:val="24"/>
          <w:lang w:val="mn-MN"/>
        </w:rPr>
        <w:t xml:space="preserve"> дугаар зүйлийн </w:t>
      </w:r>
      <w:r w:rsidRPr="005A7BC8">
        <w:rPr>
          <w:rFonts w:ascii="Arial" w:eastAsia="Arial" w:hAnsi="Arial" w:cs="Arial"/>
          <w:b/>
          <w:sz w:val="24"/>
          <w:szCs w:val="24"/>
        </w:rPr>
        <w:t>12</w:t>
      </w:r>
      <w:r w:rsidRPr="005A7BC8">
        <w:rPr>
          <w:rFonts w:ascii="Arial" w:eastAsia="Arial" w:hAnsi="Arial" w:cs="Arial"/>
          <w:b/>
          <w:sz w:val="24"/>
          <w:szCs w:val="24"/>
          <w:lang w:val="mn-MN"/>
        </w:rPr>
        <w:t>.4 дэх хэсэг:</w:t>
      </w:r>
    </w:p>
    <w:p w:rsidR="005A7BC8" w:rsidRPr="005A7BC8" w:rsidRDefault="005A7BC8" w:rsidP="005A7BC8">
      <w:pPr>
        <w:spacing w:after="0" w:line="240" w:lineRule="auto"/>
        <w:ind w:left="720" w:firstLine="720"/>
        <w:jc w:val="both"/>
        <w:rPr>
          <w:rFonts w:ascii="Arial" w:eastAsia="Arial" w:hAnsi="Arial" w:cs="Arial"/>
          <w:bCs/>
          <w:sz w:val="24"/>
          <w:szCs w:val="24"/>
          <w:lang w:val="mn-MN"/>
        </w:rPr>
      </w:pPr>
    </w:p>
    <w:p w:rsidR="005A7BC8" w:rsidRPr="005A7BC8" w:rsidRDefault="005A7BC8" w:rsidP="005A7BC8">
      <w:pPr>
        <w:spacing w:after="0" w:line="240" w:lineRule="auto"/>
        <w:ind w:firstLine="720"/>
        <w:jc w:val="both"/>
        <w:rPr>
          <w:rFonts w:ascii="Arial" w:eastAsia="Arial" w:hAnsi="Arial" w:cs="Arial"/>
          <w:sz w:val="24"/>
          <w:szCs w:val="24"/>
          <w:shd w:val="clear" w:color="auto" w:fill="FFFFFF"/>
          <w:lang w:val="mn-MN"/>
        </w:rPr>
      </w:pPr>
      <w:r w:rsidRPr="005A7BC8">
        <w:rPr>
          <w:rFonts w:ascii="Arial" w:eastAsia="Arial" w:hAnsi="Arial" w:cs="Arial"/>
          <w:bCs/>
          <w:sz w:val="24"/>
          <w:szCs w:val="24"/>
          <w:lang w:val="mn-MN"/>
        </w:rPr>
        <w:t xml:space="preserve">“12.4.Төсвийн тогтвортой </w:t>
      </w:r>
      <w:r w:rsidRPr="005A7BC8">
        <w:rPr>
          <w:rFonts w:ascii="Arial" w:eastAsia="Arial" w:hAnsi="Arial" w:cs="Arial"/>
          <w:sz w:val="24"/>
          <w:szCs w:val="24"/>
          <w:shd w:val="clear" w:color="auto" w:fill="FFFFFF"/>
          <w:lang w:val="mn-MN"/>
        </w:rPr>
        <w:t xml:space="preserve">байдлын зөвлөл дунд хугацааны төсвийн хүрээний мэдэгдлийн төсөл боловсруулахад ашиглах макро эдийн засгийн үндсэн үзүүлэлт, төлөв байдлын таамаглалыг боловсруулахад хэрэглэсэн аргачлал, тооцооны үндэслэл зэргийг тодорхой гаргаж, энэ хуульд заасан холбогдох төрийн захиргааны төв байгууллагад хүргүүлнэ. </w:t>
      </w:r>
    </w:p>
    <w:p w:rsidR="005A7BC8" w:rsidRPr="005A7BC8" w:rsidRDefault="005A7BC8" w:rsidP="005A7BC8">
      <w:pPr>
        <w:tabs>
          <w:tab w:val="left" w:pos="720"/>
        </w:tabs>
        <w:spacing w:after="0" w:line="240" w:lineRule="auto"/>
        <w:jc w:val="both"/>
        <w:rPr>
          <w:rFonts w:ascii="Arial" w:eastAsia="Arial" w:hAnsi="Arial" w:cs="Arial"/>
          <w:sz w:val="24"/>
          <w:szCs w:val="24"/>
        </w:rPr>
      </w:pPr>
    </w:p>
    <w:p w:rsidR="005A7BC8" w:rsidRPr="005A7BC8" w:rsidRDefault="005A7BC8" w:rsidP="005A7BC8">
      <w:pPr>
        <w:tabs>
          <w:tab w:val="left" w:pos="720"/>
        </w:tabs>
        <w:spacing w:after="0" w:line="240" w:lineRule="auto"/>
        <w:jc w:val="both"/>
        <w:rPr>
          <w:rFonts w:ascii="Arial" w:eastAsia="Arial" w:hAnsi="Arial" w:cs="Arial"/>
          <w:b/>
          <w:sz w:val="24"/>
          <w:szCs w:val="24"/>
        </w:rPr>
      </w:pPr>
      <w:r w:rsidRPr="005A7BC8">
        <w:rPr>
          <w:rFonts w:ascii="Arial" w:eastAsia="Arial" w:hAnsi="Arial" w:cs="Arial"/>
          <w:b/>
          <w:sz w:val="24"/>
          <w:szCs w:val="24"/>
        </w:rPr>
        <w:tab/>
      </w:r>
      <w:r w:rsidRPr="005A7BC8">
        <w:rPr>
          <w:rFonts w:ascii="Arial" w:eastAsia="Arial" w:hAnsi="Arial" w:cs="Arial"/>
          <w:b/>
          <w:sz w:val="24"/>
          <w:szCs w:val="24"/>
        </w:rPr>
        <w:tab/>
      </w:r>
      <w:r w:rsidRPr="005A7BC8">
        <w:rPr>
          <w:rFonts w:ascii="Arial" w:eastAsia="Arial" w:hAnsi="Arial" w:cs="Arial"/>
          <w:b/>
          <w:sz w:val="24"/>
          <w:szCs w:val="24"/>
          <w:lang w:val="mn-MN"/>
        </w:rPr>
        <w:t>4</w:t>
      </w:r>
      <w:r w:rsidRPr="005A7BC8">
        <w:rPr>
          <w:rFonts w:ascii="Arial" w:eastAsia="Arial" w:hAnsi="Arial" w:cs="Arial"/>
          <w:b/>
          <w:sz w:val="24"/>
          <w:szCs w:val="24"/>
        </w:rPr>
        <w:t>/16</w:t>
      </w:r>
      <w:r w:rsidRPr="005A7BC8">
        <w:rPr>
          <w:rFonts w:ascii="Arial" w:eastAsia="Arial" w:hAnsi="Arial" w:cs="Arial"/>
          <w:b/>
          <w:sz w:val="24"/>
          <w:szCs w:val="24"/>
          <w:vertAlign w:val="superscript"/>
        </w:rPr>
        <w:t>1</w:t>
      </w:r>
      <w:r w:rsidRPr="005A7BC8">
        <w:rPr>
          <w:rFonts w:ascii="Arial" w:eastAsia="Arial" w:hAnsi="Arial" w:cs="Arial"/>
          <w:b/>
          <w:sz w:val="24"/>
          <w:szCs w:val="24"/>
        </w:rPr>
        <w:t xml:space="preserve"> дүгээр зүйл:</w:t>
      </w:r>
    </w:p>
    <w:p w:rsidR="005A7BC8" w:rsidRPr="005A7BC8" w:rsidRDefault="005A7BC8" w:rsidP="005A7BC8">
      <w:pPr>
        <w:tabs>
          <w:tab w:val="left" w:pos="720"/>
        </w:tabs>
        <w:spacing w:after="0" w:line="240" w:lineRule="auto"/>
        <w:jc w:val="both"/>
        <w:rPr>
          <w:rFonts w:ascii="Arial" w:eastAsia="Arial" w:hAnsi="Arial" w:cs="Arial"/>
          <w:sz w:val="24"/>
          <w:szCs w:val="24"/>
        </w:rPr>
      </w:pPr>
    </w:p>
    <w:p w:rsidR="005A7BC8" w:rsidRPr="005A7BC8" w:rsidRDefault="005A7BC8" w:rsidP="005A7BC8">
      <w:pPr>
        <w:tabs>
          <w:tab w:val="left" w:pos="0"/>
        </w:tabs>
        <w:spacing w:after="0" w:line="240" w:lineRule="auto"/>
        <w:jc w:val="both"/>
        <w:rPr>
          <w:rFonts w:ascii="Arial" w:eastAsia="Arial" w:hAnsi="Arial" w:cs="Arial"/>
          <w:b/>
          <w:sz w:val="24"/>
          <w:szCs w:val="24"/>
        </w:rPr>
      </w:pPr>
      <w:r w:rsidRPr="005A7BC8">
        <w:rPr>
          <w:rFonts w:ascii="Arial" w:eastAsia="Arial" w:hAnsi="Arial" w:cs="Arial"/>
          <w:sz w:val="24"/>
          <w:szCs w:val="24"/>
        </w:rPr>
        <w:tab/>
      </w:r>
      <w:r w:rsidRPr="005A7BC8">
        <w:rPr>
          <w:rFonts w:ascii="Arial" w:eastAsia="Arial" w:hAnsi="Arial" w:cs="Arial"/>
          <w:b/>
          <w:sz w:val="24"/>
          <w:szCs w:val="24"/>
        </w:rPr>
        <w:t>16</w:t>
      </w:r>
      <w:r w:rsidRPr="005A7BC8">
        <w:rPr>
          <w:rFonts w:ascii="Arial" w:eastAsia="Arial" w:hAnsi="Arial" w:cs="Arial"/>
          <w:b/>
          <w:sz w:val="24"/>
          <w:szCs w:val="24"/>
          <w:vertAlign w:val="superscript"/>
        </w:rPr>
        <w:t>1</w:t>
      </w:r>
      <w:r w:rsidRPr="005A7BC8">
        <w:rPr>
          <w:rFonts w:ascii="Arial" w:eastAsia="Arial" w:hAnsi="Arial" w:cs="Arial"/>
          <w:b/>
          <w:sz w:val="24"/>
          <w:szCs w:val="24"/>
        </w:rPr>
        <w:t xml:space="preserve"> дүгээр </w:t>
      </w:r>
      <w:proofErr w:type="gramStart"/>
      <w:r w:rsidRPr="005A7BC8">
        <w:rPr>
          <w:rFonts w:ascii="Arial" w:eastAsia="Arial" w:hAnsi="Arial" w:cs="Arial"/>
          <w:b/>
          <w:sz w:val="24"/>
          <w:szCs w:val="24"/>
        </w:rPr>
        <w:t>зүйл.Төсвийн</w:t>
      </w:r>
      <w:proofErr w:type="gramEnd"/>
      <w:r w:rsidRPr="005A7BC8">
        <w:rPr>
          <w:rFonts w:ascii="Arial" w:eastAsia="Arial" w:hAnsi="Arial" w:cs="Arial"/>
          <w:b/>
          <w:sz w:val="24"/>
          <w:szCs w:val="24"/>
        </w:rPr>
        <w:t xml:space="preserve"> тогтвортой байдлын зөвлөл</w:t>
      </w:r>
    </w:p>
    <w:p w:rsidR="005A7BC8" w:rsidRPr="005A7BC8" w:rsidRDefault="005A7BC8" w:rsidP="005A7BC8">
      <w:pPr>
        <w:tabs>
          <w:tab w:val="left" w:pos="0"/>
        </w:tabs>
        <w:spacing w:after="0" w:line="240" w:lineRule="auto"/>
        <w:jc w:val="both"/>
        <w:rPr>
          <w:rFonts w:ascii="Arial" w:eastAsia="Arial" w:hAnsi="Arial" w:cs="Arial"/>
          <w:b/>
          <w:sz w:val="24"/>
          <w:szCs w:val="24"/>
        </w:rPr>
      </w:pPr>
    </w:p>
    <w:p w:rsidR="005A7BC8" w:rsidRPr="005A7BC8" w:rsidRDefault="005A7BC8" w:rsidP="005A7BC8">
      <w:pPr>
        <w:tabs>
          <w:tab w:val="left" w:pos="720"/>
        </w:tabs>
        <w:spacing w:after="0" w:line="240" w:lineRule="auto"/>
        <w:jc w:val="both"/>
        <w:rPr>
          <w:rFonts w:ascii="Arial" w:eastAsia="Arial" w:hAnsi="Arial" w:cs="Arial"/>
          <w:sz w:val="24"/>
          <w:szCs w:val="24"/>
        </w:rPr>
      </w:pPr>
      <w:r w:rsidRPr="005A7BC8">
        <w:rPr>
          <w:rFonts w:ascii="Arial" w:eastAsia="Arial" w:hAnsi="Arial" w:cs="Arial"/>
          <w:sz w:val="24"/>
          <w:szCs w:val="24"/>
        </w:rPr>
        <w:tab/>
        <w:t>16</w:t>
      </w:r>
      <w:r w:rsidRPr="005A7BC8">
        <w:rPr>
          <w:rFonts w:ascii="Arial" w:eastAsia="Arial" w:hAnsi="Arial" w:cs="Arial"/>
          <w:sz w:val="24"/>
          <w:szCs w:val="24"/>
          <w:vertAlign w:val="superscript"/>
        </w:rPr>
        <w:t>1</w:t>
      </w:r>
      <w:r w:rsidRPr="005A7BC8">
        <w:rPr>
          <w:rFonts w:ascii="Arial" w:eastAsia="Arial" w:hAnsi="Arial" w:cs="Arial"/>
          <w:sz w:val="24"/>
          <w:szCs w:val="24"/>
        </w:rPr>
        <w:t>.1.Улсын Их Хуралд өргөн мэдүүлсэн Монгол Улсын жилийн төс</w:t>
      </w:r>
      <w:r w:rsidRPr="005A7BC8">
        <w:rPr>
          <w:rFonts w:ascii="Arial" w:eastAsia="Arial" w:hAnsi="Arial" w:cs="Arial"/>
          <w:sz w:val="24"/>
          <w:szCs w:val="24"/>
          <w:lang w:val="mn-MN"/>
        </w:rPr>
        <w:t>вийн төсөл, төсвийн</w:t>
      </w:r>
      <w:r w:rsidRPr="005A7BC8">
        <w:rPr>
          <w:rFonts w:ascii="Arial" w:eastAsia="Arial" w:hAnsi="Arial" w:cs="Arial"/>
          <w:sz w:val="24"/>
          <w:szCs w:val="24"/>
        </w:rPr>
        <w:t xml:space="preserve"> тодотголын төсөл, дунд хугацааны төсвийн хүрээний мэдэгдлийн </w:t>
      </w:r>
      <w:r w:rsidRPr="005A7BC8">
        <w:rPr>
          <w:rFonts w:ascii="Arial" w:eastAsia="Arial" w:hAnsi="Arial" w:cs="Arial"/>
          <w:sz w:val="24"/>
          <w:szCs w:val="24"/>
        </w:rPr>
        <w:lastRenderedPageBreak/>
        <w:t>төсөл, Монгол Улсын эдийн засаг, нийгмийг хөгжүүлэх үндсэн чиглэлийн төслийг Төсвийн тогтвортой байдлын тухай хуульд нийцсэн эсэх, төсөв, санхүүгийн тогтвортой байдлыг хангасан эсэх, улсын төсөвт үзүүлэх нөлөөлөл, ачааллын талаар судалгаа, шинжилгээ хийж, дүгнэлт, зөвлөмж гаргах</w:t>
      </w:r>
      <w:r w:rsidRPr="005A7BC8">
        <w:rPr>
          <w:rFonts w:ascii="Arial" w:eastAsia="Arial" w:hAnsi="Arial" w:cs="Arial"/>
          <w:sz w:val="24"/>
          <w:szCs w:val="24"/>
          <w:lang w:val="mn-MN"/>
        </w:rPr>
        <w:t xml:space="preserve"> болон төсвийн хүрээний мэдэгдлийн төсөл боловсруулахад баримтлах макро эдийн засгийн үндсэн үзүүлэлтийн төсөөллийг боловсруулах</w:t>
      </w:r>
      <w:r w:rsidRPr="005A7BC8">
        <w:rPr>
          <w:rFonts w:ascii="Arial" w:eastAsia="Arial" w:hAnsi="Arial" w:cs="Arial"/>
          <w:sz w:val="24"/>
          <w:szCs w:val="24"/>
        </w:rPr>
        <w:t xml:space="preserve"> үүрэг бүхий Төсвийн тогтвортой байдлын зөвлөл /цаашид “</w:t>
      </w:r>
      <w:r w:rsidRPr="005A7BC8">
        <w:rPr>
          <w:rFonts w:ascii="Arial" w:eastAsia="Arial" w:hAnsi="Arial" w:cs="Arial"/>
          <w:sz w:val="24"/>
          <w:szCs w:val="24"/>
          <w:lang w:val="mn-MN"/>
        </w:rPr>
        <w:t>з</w:t>
      </w:r>
      <w:r w:rsidRPr="005A7BC8">
        <w:rPr>
          <w:rFonts w:ascii="Arial" w:eastAsia="Arial" w:hAnsi="Arial" w:cs="Arial"/>
          <w:sz w:val="24"/>
          <w:szCs w:val="24"/>
        </w:rPr>
        <w:t>өвлөл” гэх/-ийг Улсын Их Хурлын Төсвийн байнгын хорооны дэргэд байгуулан ажиллуулна.</w:t>
      </w:r>
    </w:p>
    <w:p w:rsidR="005A7BC8" w:rsidRPr="005A7BC8" w:rsidRDefault="005A7BC8" w:rsidP="005A7BC8">
      <w:pPr>
        <w:tabs>
          <w:tab w:val="left" w:pos="720"/>
        </w:tabs>
        <w:spacing w:after="0" w:line="240" w:lineRule="auto"/>
        <w:jc w:val="both"/>
        <w:rPr>
          <w:rFonts w:ascii="Arial" w:eastAsia="Arial" w:hAnsi="Arial" w:cs="Arial"/>
          <w:sz w:val="24"/>
          <w:szCs w:val="24"/>
        </w:rPr>
      </w:pPr>
    </w:p>
    <w:p w:rsidR="005A7BC8" w:rsidRPr="005A7BC8" w:rsidRDefault="005A7BC8" w:rsidP="005A7BC8">
      <w:pPr>
        <w:spacing w:after="0" w:line="240" w:lineRule="auto"/>
        <w:ind w:firstLine="720"/>
        <w:jc w:val="both"/>
        <w:rPr>
          <w:rFonts w:ascii="Arial" w:eastAsia="Arial" w:hAnsi="Arial" w:cs="Arial"/>
          <w:sz w:val="24"/>
          <w:szCs w:val="24"/>
        </w:rPr>
      </w:pPr>
      <w:r w:rsidRPr="005A7BC8">
        <w:rPr>
          <w:rFonts w:ascii="Arial" w:eastAsia="Arial" w:hAnsi="Arial" w:cs="Arial"/>
          <w:sz w:val="24"/>
          <w:szCs w:val="24"/>
        </w:rPr>
        <w:t>16</w:t>
      </w:r>
      <w:r w:rsidRPr="005A7BC8">
        <w:rPr>
          <w:rFonts w:ascii="Arial" w:eastAsia="Arial" w:hAnsi="Arial" w:cs="Arial"/>
          <w:sz w:val="24"/>
          <w:szCs w:val="24"/>
          <w:vertAlign w:val="superscript"/>
        </w:rPr>
        <w:t>1</w:t>
      </w:r>
      <w:r w:rsidRPr="005A7BC8">
        <w:rPr>
          <w:rFonts w:ascii="Arial" w:eastAsia="Arial" w:hAnsi="Arial" w:cs="Arial"/>
          <w:sz w:val="24"/>
          <w:szCs w:val="24"/>
        </w:rPr>
        <w:t>.</w:t>
      </w:r>
      <w:proofErr w:type="gramStart"/>
      <w:r w:rsidRPr="005A7BC8">
        <w:rPr>
          <w:rFonts w:ascii="Arial" w:eastAsia="Arial" w:hAnsi="Arial" w:cs="Arial"/>
          <w:sz w:val="24"/>
          <w:szCs w:val="24"/>
        </w:rPr>
        <w:t>2.Зөвлөл</w:t>
      </w:r>
      <w:proofErr w:type="gramEnd"/>
      <w:r w:rsidRPr="005A7BC8">
        <w:rPr>
          <w:rFonts w:ascii="Arial" w:eastAsia="Arial" w:hAnsi="Arial" w:cs="Arial"/>
          <w:sz w:val="24"/>
          <w:szCs w:val="24"/>
        </w:rPr>
        <w:t xml:space="preserve"> нь </w:t>
      </w:r>
      <w:r w:rsidRPr="005A7BC8">
        <w:rPr>
          <w:rFonts w:ascii="Arial" w:eastAsia="Arial" w:hAnsi="Arial" w:cs="Arial"/>
          <w:sz w:val="24"/>
          <w:szCs w:val="24"/>
          <w:lang w:val="mn-MN"/>
        </w:rPr>
        <w:t>7</w:t>
      </w:r>
      <w:r w:rsidRPr="005A7BC8">
        <w:rPr>
          <w:rFonts w:ascii="Arial" w:eastAsia="Arial" w:hAnsi="Arial" w:cs="Arial"/>
          <w:sz w:val="24"/>
          <w:szCs w:val="24"/>
        </w:rPr>
        <w:t xml:space="preserve"> гишүүнээс бүрдэх бөгөөд Төсвийн байнгын хороо хариуцсан ажлын албанаас нээлттэй сонгон шалгаруулалтаар</w:t>
      </w:r>
      <w:r w:rsidRPr="005A7BC8">
        <w:rPr>
          <w:rFonts w:ascii="Arial" w:eastAsia="Arial" w:hAnsi="Arial" w:cs="Arial"/>
          <w:sz w:val="24"/>
          <w:szCs w:val="24"/>
          <w:lang w:val="mn-MN"/>
        </w:rPr>
        <w:t xml:space="preserve"> хүн нэг бүрээр шалгаруулж,</w:t>
      </w:r>
      <w:r w:rsidRPr="005A7BC8">
        <w:rPr>
          <w:rFonts w:ascii="Arial" w:eastAsia="Arial" w:hAnsi="Arial" w:cs="Arial"/>
          <w:sz w:val="24"/>
          <w:szCs w:val="24"/>
        </w:rPr>
        <w:t xml:space="preserve"> </w:t>
      </w:r>
      <w:r w:rsidRPr="005A7BC8">
        <w:rPr>
          <w:rFonts w:ascii="Arial" w:eastAsia="Arial" w:hAnsi="Arial" w:cs="Arial"/>
          <w:sz w:val="24"/>
          <w:szCs w:val="24"/>
          <w:lang w:val="mn-MN"/>
        </w:rPr>
        <w:t>Төсвийн байнгын хороо</w:t>
      </w:r>
      <w:r w:rsidRPr="005A7BC8">
        <w:rPr>
          <w:rFonts w:ascii="Arial" w:eastAsia="Arial" w:hAnsi="Arial" w:cs="Arial"/>
          <w:sz w:val="24"/>
          <w:szCs w:val="24"/>
        </w:rPr>
        <w:t xml:space="preserve"> </w:t>
      </w:r>
      <w:r w:rsidRPr="005A7BC8">
        <w:rPr>
          <w:rFonts w:ascii="Arial" w:eastAsia="Arial" w:hAnsi="Arial" w:cs="Arial"/>
          <w:sz w:val="24"/>
          <w:szCs w:val="24"/>
          <w:lang w:val="mn-MN"/>
        </w:rPr>
        <w:t xml:space="preserve">энэ хуульд заасан журмын дагуу </w:t>
      </w:r>
      <w:r w:rsidRPr="005A7BC8">
        <w:rPr>
          <w:rFonts w:ascii="Arial" w:eastAsia="Arial" w:hAnsi="Arial" w:cs="Arial"/>
          <w:sz w:val="24"/>
          <w:szCs w:val="24"/>
        </w:rPr>
        <w:t>томил</w:t>
      </w:r>
      <w:r w:rsidRPr="005A7BC8">
        <w:rPr>
          <w:rFonts w:ascii="Arial" w:eastAsia="Arial" w:hAnsi="Arial" w:cs="Arial"/>
          <w:sz w:val="24"/>
          <w:szCs w:val="24"/>
          <w:lang w:val="mn-MN"/>
        </w:rPr>
        <w:t>ж, чөлөөлнө</w:t>
      </w:r>
      <w:r w:rsidRPr="005A7BC8">
        <w:rPr>
          <w:rFonts w:ascii="Arial" w:eastAsia="Arial" w:hAnsi="Arial" w:cs="Arial"/>
          <w:sz w:val="24"/>
          <w:szCs w:val="24"/>
        </w:rPr>
        <w:t>.</w:t>
      </w:r>
    </w:p>
    <w:p w:rsidR="005A7BC8" w:rsidRPr="005A7BC8" w:rsidRDefault="005A7BC8" w:rsidP="005A7BC8">
      <w:pPr>
        <w:spacing w:after="0" w:line="240" w:lineRule="auto"/>
        <w:ind w:firstLine="720"/>
        <w:jc w:val="both"/>
        <w:rPr>
          <w:rFonts w:ascii="Arial" w:eastAsia="Arial" w:hAnsi="Arial" w:cs="Arial"/>
          <w:sz w:val="24"/>
          <w:szCs w:val="24"/>
        </w:rPr>
      </w:pPr>
    </w:p>
    <w:p w:rsidR="005A7BC8" w:rsidRPr="005A7BC8" w:rsidRDefault="005A7BC8" w:rsidP="005A7BC8">
      <w:pPr>
        <w:spacing w:after="0" w:line="240" w:lineRule="auto"/>
        <w:ind w:firstLine="720"/>
        <w:jc w:val="both"/>
        <w:rPr>
          <w:rFonts w:ascii="Arial" w:eastAsia="Arial" w:hAnsi="Arial" w:cs="Arial"/>
          <w:sz w:val="24"/>
          <w:szCs w:val="24"/>
        </w:rPr>
      </w:pPr>
      <w:r w:rsidRPr="005A7BC8">
        <w:rPr>
          <w:rFonts w:ascii="Arial" w:eastAsia="Arial" w:hAnsi="Arial" w:cs="Arial"/>
          <w:sz w:val="24"/>
          <w:szCs w:val="24"/>
        </w:rPr>
        <w:t>16</w:t>
      </w:r>
      <w:r w:rsidRPr="005A7BC8">
        <w:rPr>
          <w:rFonts w:ascii="Arial" w:eastAsia="Arial" w:hAnsi="Arial" w:cs="Arial"/>
          <w:sz w:val="24"/>
          <w:szCs w:val="24"/>
          <w:vertAlign w:val="superscript"/>
        </w:rPr>
        <w:t>1</w:t>
      </w:r>
      <w:r w:rsidRPr="005A7BC8">
        <w:rPr>
          <w:rFonts w:ascii="Arial" w:eastAsia="Arial" w:hAnsi="Arial" w:cs="Arial"/>
          <w:sz w:val="24"/>
          <w:szCs w:val="24"/>
        </w:rPr>
        <w:t>.</w:t>
      </w:r>
      <w:proofErr w:type="gramStart"/>
      <w:r w:rsidRPr="005A7BC8">
        <w:rPr>
          <w:rFonts w:ascii="Arial" w:eastAsia="Arial" w:hAnsi="Arial" w:cs="Arial"/>
          <w:sz w:val="24"/>
          <w:szCs w:val="24"/>
        </w:rPr>
        <w:t>3.Зөвлөлийн</w:t>
      </w:r>
      <w:proofErr w:type="gramEnd"/>
      <w:r w:rsidRPr="005A7BC8">
        <w:rPr>
          <w:rFonts w:ascii="Arial" w:eastAsia="Arial" w:hAnsi="Arial" w:cs="Arial"/>
          <w:sz w:val="24"/>
          <w:szCs w:val="24"/>
        </w:rPr>
        <w:t xml:space="preserve"> дарга, гишүүн нь дараахь шаардлагыг хангасан байна:</w:t>
      </w:r>
    </w:p>
    <w:p w:rsidR="005A7BC8" w:rsidRPr="005A7BC8" w:rsidRDefault="005A7BC8" w:rsidP="005A7BC8">
      <w:pPr>
        <w:spacing w:after="0" w:line="240" w:lineRule="auto"/>
        <w:ind w:firstLine="720"/>
        <w:jc w:val="both"/>
        <w:rPr>
          <w:rFonts w:ascii="Arial" w:eastAsia="Arial" w:hAnsi="Arial" w:cs="Arial"/>
          <w:sz w:val="24"/>
          <w:szCs w:val="24"/>
        </w:rPr>
      </w:pPr>
    </w:p>
    <w:p w:rsidR="005A7BC8" w:rsidRPr="005A7BC8" w:rsidRDefault="005A7BC8" w:rsidP="005A7BC8">
      <w:pPr>
        <w:spacing w:after="0" w:line="240" w:lineRule="auto"/>
        <w:ind w:firstLine="1440"/>
        <w:jc w:val="both"/>
        <w:rPr>
          <w:rFonts w:ascii="Arial" w:eastAsia="Arial" w:hAnsi="Arial" w:cs="Arial"/>
          <w:sz w:val="24"/>
          <w:szCs w:val="24"/>
        </w:rPr>
      </w:pPr>
      <w:r w:rsidRPr="005A7BC8">
        <w:rPr>
          <w:rFonts w:ascii="Arial" w:eastAsia="Arial" w:hAnsi="Arial" w:cs="Arial"/>
          <w:sz w:val="24"/>
          <w:szCs w:val="24"/>
        </w:rPr>
        <w:t>16</w:t>
      </w:r>
      <w:r w:rsidRPr="005A7BC8">
        <w:rPr>
          <w:rFonts w:ascii="Arial" w:eastAsia="Arial" w:hAnsi="Arial" w:cs="Arial"/>
          <w:sz w:val="24"/>
          <w:szCs w:val="24"/>
          <w:vertAlign w:val="superscript"/>
        </w:rPr>
        <w:t>1</w:t>
      </w:r>
      <w:r w:rsidRPr="005A7BC8">
        <w:rPr>
          <w:rFonts w:ascii="Arial" w:eastAsia="Arial" w:hAnsi="Arial" w:cs="Arial"/>
          <w:sz w:val="24"/>
          <w:szCs w:val="24"/>
        </w:rPr>
        <w:t>.3.</w:t>
      </w:r>
      <w:proofErr w:type="gramStart"/>
      <w:r w:rsidRPr="005A7BC8">
        <w:rPr>
          <w:rFonts w:ascii="Arial" w:eastAsia="Arial" w:hAnsi="Arial" w:cs="Arial"/>
          <w:sz w:val="24"/>
          <w:szCs w:val="24"/>
        </w:rPr>
        <w:t>1.эдийн</w:t>
      </w:r>
      <w:proofErr w:type="gramEnd"/>
      <w:r w:rsidRPr="005A7BC8">
        <w:rPr>
          <w:rFonts w:ascii="Arial" w:eastAsia="Arial" w:hAnsi="Arial" w:cs="Arial"/>
          <w:sz w:val="24"/>
          <w:szCs w:val="24"/>
        </w:rPr>
        <w:t xml:space="preserve"> засаг, санхүүгийн чиглэлээр </w:t>
      </w:r>
      <w:r w:rsidRPr="005A7BC8">
        <w:rPr>
          <w:rFonts w:ascii="Arial" w:eastAsia="Arial" w:hAnsi="Arial" w:cs="Arial"/>
          <w:sz w:val="24"/>
          <w:szCs w:val="24"/>
          <w:lang w:val="mn-MN"/>
        </w:rPr>
        <w:t>магистр болон түүнээс</w:t>
      </w:r>
      <w:r w:rsidRPr="005A7BC8">
        <w:rPr>
          <w:rFonts w:ascii="Arial" w:eastAsia="Arial" w:hAnsi="Arial" w:cs="Arial"/>
          <w:sz w:val="24"/>
          <w:szCs w:val="24"/>
        </w:rPr>
        <w:t xml:space="preserve"> </w:t>
      </w:r>
      <w:r w:rsidRPr="005A7BC8">
        <w:rPr>
          <w:rFonts w:ascii="Arial" w:eastAsia="Arial" w:hAnsi="Arial" w:cs="Arial"/>
          <w:sz w:val="24"/>
          <w:szCs w:val="24"/>
          <w:lang w:val="mn-MN"/>
        </w:rPr>
        <w:t xml:space="preserve">дээш </w:t>
      </w:r>
      <w:r w:rsidRPr="005A7BC8">
        <w:rPr>
          <w:rFonts w:ascii="Arial" w:eastAsia="Arial" w:hAnsi="Arial" w:cs="Arial"/>
          <w:sz w:val="24"/>
          <w:szCs w:val="24"/>
        </w:rPr>
        <w:t>боловсрол</w:t>
      </w:r>
      <w:r w:rsidRPr="005A7BC8">
        <w:rPr>
          <w:rFonts w:ascii="Arial" w:eastAsia="Arial" w:hAnsi="Arial" w:cs="Arial"/>
          <w:sz w:val="24"/>
          <w:szCs w:val="24"/>
          <w:lang w:val="mn-MN"/>
        </w:rPr>
        <w:t xml:space="preserve">ын зэрэгтэй </w:t>
      </w:r>
      <w:r w:rsidRPr="005A7BC8">
        <w:rPr>
          <w:rFonts w:ascii="Arial" w:eastAsia="Arial" w:hAnsi="Arial" w:cs="Arial"/>
          <w:sz w:val="24"/>
          <w:szCs w:val="24"/>
        </w:rPr>
        <w:t>байх;</w:t>
      </w:r>
    </w:p>
    <w:p w:rsidR="005A7BC8" w:rsidRPr="005A7BC8" w:rsidRDefault="005A7BC8" w:rsidP="005A7BC8">
      <w:pPr>
        <w:spacing w:after="0" w:line="240" w:lineRule="auto"/>
        <w:ind w:firstLine="1440"/>
        <w:jc w:val="both"/>
        <w:rPr>
          <w:rFonts w:ascii="Arial" w:eastAsia="Arial" w:hAnsi="Arial" w:cs="Arial"/>
          <w:sz w:val="24"/>
          <w:szCs w:val="24"/>
        </w:rPr>
      </w:pPr>
    </w:p>
    <w:p w:rsidR="005A7BC8" w:rsidRPr="005A7BC8" w:rsidRDefault="005A7BC8" w:rsidP="005A7BC8">
      <w:pPr>
        <w:spacing w:after="0" w:line="240" w:lineRule="auto"/>
        <w:ind w:firstLine="1440"/>
        <w:jc w:val="both"/>
        <w:rPr>
          <w:rFonts w:ascii="Arial" w:eastAsia="Arial" w:hAnsi="Arial" w:cs="Arial"/>
          <w:sz w:val="24"/>
          <w:szCs w:val="24"/>
        </w:rPr>
      </w:pPr>
      <w:r w:rsidRPr="005A7BC8">
        <w:rPr>
          <w:rFonts w:ascii="Arial" w:eastAsia="Arial" w:hAnsi="Arial" w:cs="Arial"/>
          <w:sz w:val="24"/>
          <w:szCs w:val="24"/>
        </w:rPr>
        <w:t>16</w:t>
      </w:r>
      <w:r w:rsidRPr="005A7BC8">
        <w:rPr>
          <w:rFonts w:ascii="Arial" w:eastAsia="Arial" w:hAnsi="Arial" w:cs="Arial"/>
          <w:sz w:val="24"/>
          <w:szCs w:val="24"/>
          <w:vertAlign w:val="superscript"/>
        </w:rPr>
        <w:t>1</w:t>
      </w:r>
      <w:r w:rsidRPr="005A7BC8">
        <w:rPr>
          <w:rFonts w:ascii="Arial" w:eastAsia="Arial" w:hAnsi="Arial" w:cs="Arial"/>
          <w:sz w:val="24"/>
          <w:szCs w:val="24"/>
        </w:rPr>
        <w:t>.3.</w:t>
      </w:r>
      <w:proofErr w:type="gramStart"/>
      <w:r w:rsidRPr="005A7BC8">
        <w:rPr>
          <w:rFonts w:ascii="Arial" w:eastAsia="Arial" w:hAnsi="Arial" w:cs="Arial"/>
          <w:sz w:val="24"/>
          <w:szCs w:val="24"/>
        </w:rPr>
        <w:t>2.сүүлийн</w:t>
      </w:r>
      <w:proofErr w:type="gramEnd"/>
      <w:r w:rsidRPr="005A7BC8">
        <w:rPr>
          <w:rFonts w:ascii="Arial" w:eastAsia="Arial" w:hAnsi="Arial" w:cs="Arial"/>
          <w:sz w:val="24"/>
          <w:szCs w:val="24"/>
        </w:rPr>
        <w:t xml:space="preserve"> зургаан жилийн хугацаанд улс төрийн намын гишүүнчлэлгүй, улс төрийн идэвхтэй үйл ажиллагаа явуулаагүй байх;</w:t>
      </w:r>
    </w:p>
    <w:p w:rsidR="005A7BC8" w:rsidRPr="005A7BC8" w:rsidRDefault="005A7BC8" w:rsidP="005A7BC8">
      <w:pPr>
        <w:spacing w:after="0" w:line="240" w:lineRule="auto"/>
        <w:ind w:firstLine="1440"/>
        <w:jc w:val="both"/>
        <w:rPr>
          <w:rFonts w:ascii="Arial" w:eastAsia="Arial" w:hAnsi="Arial" w:cs="Arial"/>
          <w:sz w:val="24"/>
          <w:szCs w:val="24"/>
        </w:rPr>
      </w:pPr>
    </w:p>
    <w:p w:rsidR="005A7BC8" w:rsidRPr="005A7BC8" w:rsidRDefault="005A7BC8" w:rsidP="005A7BC8">
      <w:pPr>
        <w:spacing w:after="0" w:line="240" w:lineRule="auto"/>
        <w:ind w:firstLine="1440"/>
        <w:jc w:val="both"/>
        <w:rPr>
          <w:rFonts w:ascii="Arial" w:eastAsia="Arial" w:hAnsi="Arial" w:cs="Arial"/>
          <w:sz w:val="24"/>
          <w:szCs w:val="24"/>
        </w:rPr>
      </w:pPr>
      <w:r w:rsidRPr="005A7BC8">
        <w:rPr>
          <w:rFonts w:ascii="Arial" w:eastAsia="Arial" w:hAnsi="Arial" w:cs="Arial"/>
          <w:sz w:val="24"/>
          <w:szCs w:val="24"/>
        </w:rPr>
        <w:t>16</w:t>
      </w:r>
      <w:r w:rsidRPr="005A7BC8">
        <w:rPr>
          <w:rFonts w:ascii="Arial" w:eastAsia="Arial" w:hAnsi="Arial" w:cs="Arial"/>
          <w:sz w:val="24"/>
          <w:szCs w:val="24"/>
          <w:vertAlign w:val="superscript"/>
        </w:rPr>
        <w:t>1</w:t>
      </w:r>
      <w:r w:rsidRPr="005A7BC8">
        <w:rPr>
          <w:rFonts w:ascii="Arial" w:eastAsia="Arial" w:hAnsi="Arial" w:cs="Arial"/>
          <w:sz w:val="24"/>
          <w:szCs w:val="24"/>
        </w:rPr>
        <w:t>.3.</w:t>
      </w:r>
      <w:proofErr w:type="gramStart"/>
      <w:r w:rsidRPr="005A7BC8">
        <w:rPr>
          <w:rFonts w:ascii="Arial" w:eastAsia="Arial" w:hAnsi="Arial" w:cs="Arial"/>
          <w:sz w:val="24"/>
          <w:szCs w:val="24"/>
          <w:lang w:val="mn-MN"/>
        </w:rPr>
        <w:t>3.зөвлөлийн</w:t>
      </w:r>
      <w:proofErr w:type="gramEnd"/>
      <w:r w:rsidRPr="005A7BC8">
        <w:rPr>
          <w:rFonts w:ascii="Arial" w:eastAsia="Arial" w:hAnsi="Arial" w:cs="Arial"/>
          <w:sz w:val="24"/>
          <w:szCs w:val="24"/>
          <w:lang w:val="mn-MN"/>
        </w:rPr>
        <w:t xml:space="preserve"> гишүүнээс чөлөөгдсөнөөс хойш</w:t>
      </w:r>
      <w:r w:rsidRPr="005A7BC8">
        <w:rPr>
          <w:rFonts w:ascii="Arial" w:eastAsia="Arial" w:hAnsi="Arial" w:cs="Arial"/>
          <w:sz w:val="24"/>
          <w:szCs w:val="24"/>
        </w:rPr>
        <w:t xml:space="preserve"> </w:t>
      </w:r>
      <w:r w:rsidRPr="005A7BC8">
        <w:rPr>
          <w:rFonts w:ascii="Arial" w:eastAsia="Arial" w:hAnsi="Arial" w:cs="Arial"/>
          <w:sz w:val="24"/>
          <w:szCs w:val="24"/>
          <w:lang w:val="mn-MN"/>
        </w:rPr>
        <w:t>6 жилийн хугацаанд улс төрийн аливаа сонгуульд нэр дэвшихгүй байх</w:t>
      </w:r>
      <w:r w:rsidRPr="005A7BC8">
        <w:rPr>
          <w:rFonts w:ascii="Arial" w:eastAsia="Arial" w:hAnsi="Arial" w:cs="Arial"/>
          <w:sz w:val="24"/>
          <w:szCs w:val="24"/>
        </w:rPr>
        <w:t>;</w:t>
      </w:r>
    </w:p>
    <w:p w:rsidR="005A7BC8" w:rsidRPr="005A7BC8" w:rsidRDefault="005A7BC8" w:rsidP="005A7BC8">
      <w:pPr>
        <w:spacing w:after="0" w:line="240" w:lineRule="auto"/>
        <w:ind w:firstLine="1440"/>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 xml:space="preserve">                     16</w:t>
      </w:r>
      <w:r w:rsidRPr="005A7BC8">
        <w:rPr>
          <w:rFonts w:ascii="Arial" w:eastAsia="Arial" w:hAnsi="Arial" w:cs="Arial"/>
          <w:sz w:val="24"/>
          <w:szCs w:val="24"/>
          <w:vertAlign w:val="superscript"/>
        </w:rPr>
        <w:t>1</w:t>
      </w:r>
      <w:r w:rsidRPr="005A7BC8">
        <w:rPr>
          <w:rFonts w:ascii="Arial" w:eastAsia="Arial" w:hAnsi="Arial" w:cs="Arial"/>
          <w:sz w:val="24"/>
          <w:szCs w:val="24"/>
        </w:rPr>
        <w:t>.3.</w:t>
      </w:r>
      <w:proofErr w:type="gramStart"/>
      <w:r w:rsidRPr="005A7BC8">
        <w:rPr>
          <w:rFonts w:ascii="Arial" w:eastAsia="Arial" w:hAnsi="Arial" w:cs="Arial"/>
          <w:sz w:val="24"/>
          <w:szCs w:val="24"/>
          <w:lang w:val="mn-MN"/>
        </w:rPr>
        <w:t>4</w:t>
      </w:r>
      <w:r w:rsidRPr="005A7BC8">
        <w:rPr>
          <w:rFonts w:ascii="Arial" w:eastAsia="Arial" w:hAnsi="Arial" w:cs="Arial"/>
          <w:sz w:val="24"/>
          <w:szCs w:val="24"/>
        </w:rPr>
        <w:t>.зээл</w:t>
      </w:r>
      <w:proofErr w:type="gramEnd"/>
      <w:r w:rsidRPr="005A7BC8">
        <w:rPr>
          <w:rFonts w:ascii="Arial" w:eastAsia="Arial" w:hAnsi="Arial" w:cs="Arial"/>
          <w:sz w:val="24"/>
          <w:szCs w:val="24"/>
        </w:rPr>
        <w:t>, батлан даалт, баталгааны гэрээгээр хугацаа хэтэрсэн өргүй байх;</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 xml:space="preserve">                     16</w:t>
      </w:r>
      <w:r w:rsidRPr="005A7BC8">
        <w:rPr>
          <w:rFonts w:ascii="Arial" w:eastAsia="Arial" w:hAnsi="Arial" w:cs="Arial"/>
          <w:sz w:val="24"/>
          <w:szCs w:val="24"/>
          <w:vertAlign w:val="superscript"/>
        </w:rPr>
        <w:t>1</w:t>
      </w:r>
      <w:r w:rsidRPr="005A7BC8">
        <w:rPr>
          <w:rFonts w:ascii="Arial" w:eastAsia="Arial" w:hAnsi="Arial" w:cs="Arial"/>
          <w:sz w:val="24"/>
          <w:szCs w:val="24"/>
        </w:rPr>
        <w:t>.3</w:t>
      </w:r>
      <w:r w:rsidRPr="005A7BC8">
        <w:rPr>
          <w:rFonts w:ascii="Arial" w:eastAsia="Arial" w:hAnsi="Arial" w:cs="Arial"/>
          <w:sz w:val="24"/>
          <w:szCs w:val="24"/>
          <w:lang w:val="mn-MN"/>
        </w:rPr>
        <w:t>.</w:t>
      </w:r>
      <w:proofErr w:type="gramStart"/>
      <w:r w:rsidRPr="005A7BC8">
        <w:rPr>
          <w:rFonts w:ascii="Arial" w:eastAsia="Arial" w:hAnsi="Arial" w:cs="Arial"/>
          <w:sz w:val="24"/>
          <w:szCs w:val="24"/>
          <w:lang w:val="mn-MN"/>
        </w:rPr>
        <w:t>5</w:t>
      </w:r>
      <w:r w:rsidRPr="005A7BC8">
        <w:rPr>
          <w:rFonts w:ascii="Arial" w:eastAsia="Arial" w:hAnsi="Arial" w:cs="Arial"/>
          <w:sz w:val="24"/>
          <w:szCs w:val="24"/>
        </w:rPr>
        <w:t>.хувь</w:t>
      </w:r>
      <w:proofErr w:type="gramEnd"/>
      <w:r w:rsidRPr="005A7BC8">
        <w:rPr>
          <w:rFonts w:ascii="Arial" w:eastAsia="Arial" w:hAnsi="Arial" w:cs="Arial"/>
          <w:sz w:val="24"/>
          <w:szCs w:val="24"/>
        </w:rPr>
        <w:t xml:space="preserve"> хүний ёс зүй болон нэр хүнд нь Зөвлөлийн үйл ажиллагаанд сөргөөр нөлөөлөхгүй байх;</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Times New Roman" w:hAnsi="Arial" w:cs="Arial"/>
          <w:sz w:val="24"/>
          <w:szCs w:val="24"/>
        </w:rPr>
      </w:pPr>
      <w:r w:rsidRPr="005A7BC8">
        <w:rPr>
          <w:rFonts w:ascii="Arial" w:eastAsia="Arial" w:hAnsi="Arial" w:cs="Arial"/>
          <w:sz w:val="24"/>
          <w:szCs w:val="24"/>
        </w:rPr>
        <w:tab/>
      </w:r>
      <w:r w:rsidRPr="005A7BC8">
        <w:rPr>
          <w:rFonts w:ascii="Arial" w:eastAsia="Arial" w:hAnsi="Arial" w:cs="Arial"/>
          <w:sz w:val="24"/>
          <w:szCs w:val="24"/>
        </w:rPr>
        <w:tab/>
        <w:t>16</w:t>
      </w:r>
      <w:r w:rsidRPr="005A7BC8">
        <w:rPr>
          <w:rFonts w:ascii="Arial" w:eastAsia="Arial" w:hAnsi="Arial" w:cs="Arial"/>
          <w:sz w:val="24"/>
          <w:szCs w:val="24"/>
          <w:vertAlign w:val="superscript"/>
        </w:rPr>
        <w:t>1</w:t>
      </w:r>
      <w:r w:rsidRPr="005A7BC8">
        <w:rPr>
          <w:rFonts w:ascii="Arial" w:eastAsia="Arial" w:hAnsi="Arial" w:cs="Arial"/>
          <w:sz w:val="24"/>
          <w:szCs w:val="24"/>
        </w:rPr>
        <w:t>.3.</w:t>
      </w:r>
      <w:proofErr w:type="gramStart"/>
      <w:r w:rsidRPr="005A7BC8">
        <w:rPr>
          <w:rFonts w:ascii="Arial" w:eastAsia="Arial" w:hAnsi="Arial" w:cs="Arial"/>
          <w:sz w:val="24"/>
          <w:szCs w:val="24"/>
          <w:lang w:val="mn-MN"/>
        </w:rPr>
        <w:t>6</w:t>
      </w:r>
      <w:r w:rsidRPr="005A7BC8">
        <w:rPr>
          <w:rFonts w:ascii="Arial" w:eastAsia="Arial" w:hAnsi="Arial" w:cs="Arial"/>
          <w:sz w:val="24"/>
          <w:szCs w:val="24"/>
        </w:rPr>
        <w:t>.эдийн</w:t>
      </w:r>
      <w:proofErr w:type="gramEnd"/>
      <w:r w:rsidRPr="005A7BC8">
        <w:rPr>
          <w:rFonts w:ascii="Arial" w:eastAsia="Arial" w:hAnsi="Arial" w:cs="Arial"/>
          <w:sz w:val="24"/>
          <w:szCs w:val="24"/>
        </w:rPr>
        <w:t xml:space="preserve"> засаг, санхүүгийн чиглэлээр </w:t>
      </w:r>
      <w:r w:rsidRPr="005A7BC8">
        <w:rPr>
          <w:rFonts w:ascii="Arial" w:eastAsia="Arial" w:hAnsi="Arial" w:cs="Arial"/>
          <w:sz w:val="24"/>
          <w:szCs w:val="24"/>
          <w:lang w:val="mn-MN"/>
        </w:rPr>
        <w:t xml:space="preserve">эрдэм шинжилгээ, </w:t>
      </w:r>
      <w:r w:rsidRPr="005A7BC8">
        <w:rPr>
          <w:rFonts w:ascii="Arial" w:eastAsia="Arial" w:hAnsi="Arial" w:cs="Arial"/>
          <w:sz w:val="24"/>
          <w:szCs w:val="24"/>
        </w:rPr>
        <w:t xml:space="preserve">судалгааны ажил хийж, </w:t>
      </w:r>
      <w:r w:rsidRPr="005A7BC8">
        <w:rPr>
          <w:rFonts w:ascii="Arial" w:eastAsia="Arial" w:hAnsi="Arial" w:cs="Arial"/>
          <w:sz w:val="24"/>
          <w:szCs w:val="24"/>
          <w:lang w:val="mn-MN"/>
        </w:rPr>
        <w:t xml:space="preserve">олон улсад нэр хүнд бүхий эрдэм, шинжилгээ судалгааны сэтгүүлд </w:t>
      </w:r>
      <w:r w:rsidRPr="005A7BC8">
        <w:rPr>
          <w:rFonts w:ascii="Arial" w:eastAsia="Arial" w:hAnsi="Arial" w:cs="Arial"/>
          <w:sz w:val="24"/>
          <w:szCs w:val="24"/>
        </w:rPr>
        <w:t>нийтлүүлсэн байх</w:t>
      </w:r>
      <w:r w:rsidRPr="005A7BC8">
        <w:rPr>
          <w:rFonts w:ascii="Arial" w:eastAsia="Arial" w:hAnsi="Arial" w:cs="Arial"/>
          <w:sz w:val="24"/>
          <w:szCs w:val="24"/>
          <w:lang w:val="mn-MN"/>
        </w:rPr>
        <w:t xml:space="preserve"> эсхүл </w:t>
      </w:r>
      <w:r w:rsidRPr="005A7BC8">
        <w:rPr>
          <w:rFonts w:ascii="Arial" w:eastAsia="Times New Roman" w:hAnsi="Arial" w:cs="Arial"/>
          <w:sz w:val="24"/>
          <w:szCs w:val="24"/>
          <w:lang w:val="mn-MN"/>
        </w:rPr>
        <w:t>эдийн засаг, төсөв, мөнгөний бодлого, санхүү, татварын чиглэлээр мэргэжлээрээ 10-аас доошгүй жил ажилласан туршлагатай</w:t>
      </w:r>
      <w:r w:rsidRPr="005A7BC8">
        <w:rPr>
          <w:rFonts w:ascii="Arial" w:eastAsia="Times New Roman" w:hAnsi="Arial" w:cs="Arial"/>
          <w:sz w:val="24"/>
          <w:szCs w:val="24"/>
        </w:rPr>
        <w:t xml:space="preserve"> </w:t>
      </w:r>
      <w:r w:rsidRPr="005A7BC8">
        <w:rPr>
          <w:rFonts w:ascii="Arial" w:eastAsia="Times New Roman" w:hAnsi="Arial" w:cs="Arial"/>
          <w:sz w:val="24"/>
          <w:szCs w:val="24"/>
          <w:lang w:val="mn-MN"/>
        </w:rPr>
        <w:t>байх</w:t>
      </w:r>
      <w:r w:rsidRPr="005A7BC8">
        <w:rPr>
          <w:rFonts w:ascii="Arial" w:eastAsia="Times New Roman" w:hAnsi="Arial" w:cs="Arial"/>
          <w:sz w:val="24"/>
          <w:szCs w:val="24"/>
        </w:rPr>
        <w:t>;</w:t>
      </w:r>
    </w:p>
    <w:p w:rsidR="005A7BC8" w:rsidRPr="005A7BC8" w:rsidRDefault="005A7BC8" w:rsidP="005A7BC8">
      <w:pPr>
        <w:spacing w:after="0" w:line="240" w:lineRule="auto"/>
        <w:ind w:firstLine="1440"/>
        <w:jc w:val="both"/>
        <w:rPr>
          <w:rFonts w:ascii="Arial" w:eastAsia="Times New Roman" w:hAnsi="Arial" w:cs="Arial"/>
          <w:sz w:val="24"/>
          <w:szCs w:val="24"/>
        </w:rPr>
      </w:pPr>
    </w:p>
    <w:p w:rsidR="005A7BC8" w:rsidRPr="005A7BC8" w:rsidRDefault="005A7BC8" w:rsidP="005A7BC8">
      <w:pPr>
        <w:spacing w:after="0" w:line="240" w:lineRule="auto"/>
        <w:ind w:firstLine="1440"/>
        <w:jc w:val="both"/>
        <w:rPr>
          <w:rFonts w:ascii="Arial" w:eastAsia="Times New Roman" w:hAnsi="Arial" w:cs="Arial"/>
          <w:color w:val="000000"/>
          <w:sz w:val="24"/>
          <w:szCs w:val="24"/>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.3.7.</w:t>
      </w:r>
      <w:r w:rsidRPr="005A7BC8">
        <w:rPr>
          <w:rFonts w:ascii="Arial" w:eastAsia="Times New Roman" w:hAnsi="Arial" w:cs="Arial"/>
          <w:color w:val="000000"/>
          <w:sz w:val="24"/>
          <w:szCs w:val="24"/>
          <w:lang w:val="mn-MN"/>
        </w:rPr>
        <w:t>Зөвлөлийн дарга, гишүүн нь төсвийн байгууллагад шууд болон шууд бус хэлбэрээр зөвлөх үйлчилгээ үзүүлэхгүй</w:t>
      </w:r>
      <w:r w:rsidRPr="005A7BC8">
        <w:rPr>
          <w:rFonts w:ascii="Arial" w:eastAsia="Times New Roman" w:hAnsi="Arial" w:cs="Arial"/>
          <w:color w:val="000000"/>
          <w:sz w:val="24"/>
          <w:szCs w:val="24"/>
        </w:rPr>
        <w:t>;</w:t>
      </w:r>
    </w:p>
    <w:p w:rsidR="005A7BC8" w:rsidRPr="005A7BC8" w:rsidRDefault="005A7BC8" w:rsidP="005A7BC8">
      <w:pPr>
        <w:spacing w:after="0" w:line="240" w:lineRule="auto"/>
        <w:ind w:firstLine="1440"/>
        <w:jc w:val="both"/>
        <w:rPr>
          <w:rFonts w:ascii="Arial" w:eastAsia="Times New Roman" w:hAnsi="Arial" w:cs="Arial"/>
          <w:sz w:val="24"/>
          <w:szCs w:val="24"/>
        </w:rPr>
      </w:pPr>
      <w:r w:rsidRPr="005A7BC8">
        <w:rPr>
          <w:rFonts w:ascii="Arial" w:eastAsia="Times New Roman" w:hAnsi="Arial" w:cs="Arial"/>
          <w:sz w:val="24"/>
          <w:szCs w:val="24"/>
        </w:rPr>
        <w:t>;</w:t>
      </w:r>
    </w:p>
    <w:p w:rsidR="005A7BC8" w:rsidRPr="005A7BC8" w:rsidRDefault="005A7BC8" w:rsidP="005A7BC8">
      <w:pPr>
        <w:spacing w:after="0" w:line="240" w:lineRule="auto"/>
        <w:ind w:firstLine="1440"/>
        <w:jc w:val="both"/>
        <w:rPr>
          <w:rFonts w:ascii="Arial" w:eastAsia="Times New Roman" w:hAnsi="Arial" w:cs="Arial"/>
          <w:sz w:val="24"/>
          <w:szCs w:val="24"/>
          <w:lang w:val="mn-MN"/>
        </w:rPr>
      </w:pPr>
    </w:p>
    <w:p w:rsidR="005A7BC8" w:rsidRPr="005A7BC8" w:rsidRDefault="005A7BC8" w:rsidP="005A7BC8">
      <w:pPr>
        <w:spacing w:after="0" w:line="240" w:lineRule="auto"/>
        <w:ind w:firstLine="720"/>
        <w:jc w:val="both"/>
        <w:rPr>
          <w:rFonts w:ascii="Arial" w:eastAsia="Times New Roman" w:hAnsi="Arial" w:cs="Arial"/>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.4.Зөвлөлийн дарга, гишүүнийг сонгон шалгаруулах, томилоход дараах журмыг баримтална:</w:t>
      </w:r>
    </w:p>
    <w:p w:rsidR="005A7BC8" w:rsidRPr="005A7BC8" w:rsidRDefault="005A7BC8" w:rsidP="005A7BC8">
      <w:pPr>
        <w:spacing w:after="0" w:line="240" w:lineRule="auto"/>
        <w:ind w:firstLine="720"/>
        <w:jc w:val="both"/>
        <w:rPr>
          <w:rFonts w:ascii="Arial" w:eastAsia="Times New Roman" w:hAnsi="Arial" w:cs="Arial"/>
          <w:sz w:val="24"/>
          <w:szCs w:val="24"/>
          <w:lang w:val="mn-MN"/>
        </w:rPr>
      </w:pPr>
    </w:p>
    <w:p w:rsidR="005A7BC8" w:rsidRPr="005A7BC8" w:rsidRDefault="005A7BC8" w:rsidP="005A7BC8">
      <w:pPr>
        <w:spacing w:after="0" w:line="240" w:lineRule="auto"/>
        <w:ind w:firstLine="1440"/>
        <w:jc w:val="both"/>
        <w:rPr>
          <w:rFonts w:ascii="Arial" w:eastAsia="Times New Roman" w:hAnsi="Arial" w:cs="Arial"/>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.4.1.</w:t>
      </w:r>
      <w:r w:rsidRPr="005A7BC8">
        <w:rPr>
          <w:rFonts w:ascii="Arial" w:eastAsia="Times New Roman" w:hAnsi="Arial" w:cs="Arial"/>
          <w:bCs/>
          <w:sz w:val="24"/>
          <w:szCs w:val="24"/>
          <w:lang w:val="mn-MN"/>
        </w:rPr>
        <w:t>Улсын Их Хурлын Төсвийн байнгын хороо 45-ээс доошгүй хоногийн өмнө Зөвлөлийн гишүүнийг сонгон шалгаруулах тухай зарыг олон нийтийн хэвлэл, мэдээллийн хэрэгслээр дамжуулан нийтэд мэдээлнэ</w:t>
      </w:r>
      <w:r w:rsidRPr="005A7BC8">
        <w:rPr>
          <w:rFonts w:ascii="Arial" w:eastAsia="Times New Roman" w:hAnsi="Arial" w:cs="Arial"/>
          <w:bCs/>
          <w:sz w:val="24"/>
          <w:szCs w:val="24"/>
        </w:rPr>
        <w:t>;</w:t>
      </w:r>
      <w:r w:rsidRPr="005A7BC8">
        <w:rPr>
          <w:rFonts w:ascii="Arial" w:eastAsia="Times New Roman" w:hAnsi="Arial" w:cs="Arial"/>
          <w:sz w:val="24"/>
          <w:szCs w:val="24"/>
          <w:lang w:val="mn-MN"/>
        </w:rPr>
        <w:t xml:space="preserve"> </w:t>
      </w:r>
    </w:p>
    <w:p w:rsidR="005A7BC8" w:rsidRPr="005A7BC8" w:rsidRDefault="005A7BC8" w:rsidP="005A7BC8">
      <w:pPr>
        <w:spacing w:after="0" w:line="240" w:lineRule="auto"/>
        <w:ind w:firstLine="720"/>
        <w:jc w:val="both"/>
        <w:rPr>
          <w:rFonts w:ascii="Arial" w:eastAsia="Times New Roman" w:hAnsi="Arial" w:cs="Arial"/>
          <w:sz w:val="24"/>
          <w:szCs w:val="24"/>
          <w:lang w:val="mn-MN"/>
        </w:rPr>
      </w:pPr>
    </w:p>
    <w:p w:rsidR="005A7BC8" w:rsidRPr="005A7BC8" w:rsidRDefault="005A7BC8" w:rsidP="005A7BC8">
      <w:pPr>
        <w:spacing w:after="0" w:line="240" w:lineRule="auto"/>
        <w:ind w:firstLine="1440"/>
        <w:jc w:val="both"/>
        <w:rPr>
          <w:rFonts w:ascii="Arial" w:eastAsia="Times New Roman" w:hAnsi="Arial" w:cs="Arial"/>
          <w:bCs/>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.4.2.энэ хуулийн 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 xml:space="preserve">.3-т заасан шаардлагыг хангасан иргэн сонгон шалгаруулалтын зар олон нийтийн мэдээллийн хэрэгслээр зарлагдсанаас хойш 30 хоногийн дотор нэр дэвших хүсэлтээ </w:t>
      </w:r>
      <w:r w:rsidRPr="005A7BC8">
        <w:rPr>
          <w:rFonts w:ascii="Arial" w:eastAsia="Times New Roman" w:hAnsi="Arial" w:cs="Arial"/>
          <w:bCs/>
          <w:sz w:val="24"/>
          <w:szCs w:val="24"/>
          <w:lang w:val="mn-MN"/>
        </w:rPr>
        <w:t>Төсвийн байнгын хороонд ирүүлнэ</w:t>
      </w:r>
      <w:r w:rsidRPr="005A7BC8">
        <w:rPr>
          <w:rFonts w:ascii="Arial" w:eastAsia="Times New Roman" w:hAnsi="Arial" w:cs="Arial"/>
          <w:bCs/>
          <w:sz w:val="24"/>
          <w:szCs w:val="24"/>
        </w:rPr>
        <w:t>;</w:t>
      </w:r>
      <w:r w:rsidRPr="005A7BC8">
        <w:rPr>
          <w:rFonts w:ascii="Arial" w:eastAsia="Times New Roman" w:hAnsi="Arial" w:cs="Arial"/>
          <w:bCs/>
          <w:sz w:val="24"/>
          <w:szCs w:val="24"/>
          <w:lang w:val="mn-MN"/>
        </w:rPr>
        <w:t xml:space="preserve">  </w:t>
      </w:r>
    </w:p>
    <w:p w:rsidR="005A7BC8" w:rsidRPr="005A7BC8" w:rsidRDefault="005A7BC8" w:rsidP="005A7BC8">
      <w:pPr>
        <w:spacing w:after="0" w:line="240" w:lineRule="auto"/>
        <w:ind w:firstLine="720"/>
        <w:jc w:val="both"/>
        <w:rPr>
          <w:rFonts w:ascii="Arial" w:eastAsia="Times New Roman" w:hAnsi="Arial" w:cs="Arial"/>
          <w:sz w:val="24"/>
          <w:szCs w:val="24"/>
          <w:lang w:val="mn-MN"/>
        </w:rPr>
      </w:pPr>
    </w:p>
    <w:p w:rsidR="005A7BC8" w:rsidRPr="005A7BC8" w:rsidRDefault="005A7BC8" w:rsidP="005A7BC8">
      <w:pPr>
        <w:spacing w:after="0" w:line="240" w:lineRule="auto"/>
        <w:ind w:firstLine="1440"/>
        <w:jc w:val="both"/>
        <w:rPr>
          <w:rFonts w:ascii="Arial" w:eastAsia="Times New Roman" w:hAnsi="Arial" w:cs="Arial"/>
          <w:bCs/>
          <w:sz w:val="24"/>
          <w:szCs w:val="24"/>
          <w:lang w:val="mn-MN"/>
        </w:rPr>
      </w:pPr>
      <w:r w:rsidRPr="005A7BC8">
        <w:rPr>
          <w:rFonts w:ascii="Arial" w:eastAsia="Times New Roman" w:hAnsi="Arial" w:cs="Arial"/>
          <w:sz w:val="24"/>
          <w:szCs w:val="24"/>
          <w:lang w:val="mn-MN"/>
        </w:rPr>
        <w:lastRenderedPageBreak/>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.4.3.</w:t>
      </w:r>
      <w:r w:rsidRPr="005A7BC8">
        <w:rPr>
          <w:rFonts w:ascii="Arial" w:eastAsia="Times New Roman" w:hAnsi="Arial" w:cs="Arial"/>
          <w:bCs/>
          <w:sz w:val="24"/>
          <w:szCs w:val="24"/>
          <w:lang w:val="mn-MN"/>
        </w:rPr>
        <w:t>Төсвийн байнгын хороо ажлын хэсэг байгуулж</w:t>
      </w:r>
      <w:r w:rsidRPr="005A7BC8">
        <w:rPr>
          <w:rFonts w:ascii="Arial" w:eastAsia="Times New Roman" w:hAnsi="Arial" w:cs="Arial"/>
          <w:bCs/>
          <w:sz w:val="24"/>
          <w:szCs w:val="24"/>
        </w:rPr>
        <w:t xml:space="preserve"> </w:t>
      </w:r>
      <w:r w:rsidRPr="005A7BC8">
        <w:rPr>
          <w:rFonts w:ascii="Arial" w:eastAsia="Times New Roman" w:hAnsi="Arial" w:cs="Arial"/>
          <w:bCs/>
          <w:sz w:val="24"/>
          <w:szCs w:val="24"/>
          <w:lang w:val="mn-MN"/>
        </w:rPr>
        <w:t xml:space="preserve">энэ хуулийн </w:t>
      </w: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 xml:space="preserve">.4.1-д </w:t>
      </w:r>
      <w:r w:rsidRPr="005A7BC8">
        <w:rPr>
          <w:rFonts w:ascii="Arial" w:eastAsia="Times New Roman" w:hAnsi="Arial" w:cs="Arial"/>
          <w:bCs/>
          <w:sz w:val="24"/>
          <w:szCs w:val="24"/>
          <w:lang w:val="mn-MN"/>
        </w:rPr>
        <w:t>хугацаанд багтаан сонгон шалгаруулалтыг зохион байгуулна</w:t>
      </w:r>
      <w:r w:rsidRPr="005A7BC8">
        <w:rPr>
          <w:rFonts w:ascii="Arial" w:eastAsia="Times New Roman" w:hAnsi="Arial" w:cs="Arial"/>
          <w:bCs/>
          <w:sz w:val="24"/>
          <w:szCs w:val="24"/>
        </w:rPr>
        <w:t>;</w:t>
      </w:r>
      <w:r w:rsidRPr="005A7BC8">
        <w:rPr>
          <w:rFonts w:ascii="Arial" w:eastAsia="Times New Roman" w:hAnsi="Arial" w:cs="Arial"/>
          <w:bCs/>
          <w:sz w:val="24"/>
          <w:szCs w:val="24"/>
          <w:lang w:val="mn-MN"/>
        </w:rPr>
        <w:t xml:space="preserve"> </w:t>
      </w:r>
    </w:p>
    <w:p w:rsidR="005A7BC8" w:rsidRPr="005A7BC8" w:rsidRDefault="005A7BC8" w:rsidP="005A7BC8">
      <w:pPr>
        <w:spacing w:after="0" w:line="240" w:lineRule="auto"/>
        <w:ind w:firstLine="720"/>
        <w:jc w:val="both"/>
        <w:rPr>
          <w:rFonts w:ascii="Arial" w:eastAsia="Times New Roman" w:hAnsi="Arial" w:cs="Arial"/>
          <w:bCs/>
          <w:sz w:val="24"/>
          <w:szCs w:val="24"/>
          <w:lang w:val="mn-MN"/>
        </w:rPr>
      </w:pPr>
    </w:p>
    <w:p w:rsidR="005A7BC8" w:rsidRPr="005A7BC8" w:rsidRDefault="005A7BC8" w:rsidP="005A7BC8">
      <w:pPr>
        <w:spacing w:after="0" w:line="240" w:lineRule="auto"/>
        <w:ind w:firstLine="1440"/>
        <w:jc w:val="both"/>
        <w:rPr>
          <w:rFonts w:ascii="Arial" w:eastAsia="Times New Roman" w:hAnsi="Arial" w:cs="Arial"/>
          <w:bCs/>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.4.4.</w:t>
      </w:r>
      <w:r w:rsidRPr="005A7BC8">
        <w:rPr>
          <w:rFonts w:ascii="Arial" w:eastAsia="Times New Roman" w:hAnsi="Arial" w:cs="Arial"/>
          <w:bCs/>
          <w:sz w:val="24"/>
          <w:szCs w:val="24"/>
          <w:lang w:val="mn-MN"/>
        </w:rPr>
        <w:t xml:space="preserve">ажлын хэсэг сонгон шалгаруулалтын үр дүнгийн талаар сонсгол зохион байгуулж хамгийн өндөр үнэлэмж авсан иргэнийг Зөвлөлийн гишүүнд нэр дэвшүүлж томилох саналаа Төсвийн байнгын хороонд хүргүүлнэ. </w:t>
      </w:r>
    </w:p>
    <w:p w:rsidR="005A7BC8" w:rsidRPr="005A7BC8" w:rsidRDefault="005A7BC8" w:rsidP="005A7BC8">
      <w:pPr>
        <w:spacing w:after="0" w:line="240" w:lineRule="auto"/>
        <w:ind w:firstLine="720"/>
        <w:jc w:val="both"/>
        <w:rPr>
          <w:rFonts w:ascii="Arial" w:eastAsia="Times New Roman" w:hAnsi="Arial" w:cs="Arial"/>
          <w:sz w:val="24"/>
          <w:szCs w:val="24"/>
          <w:lang w:val="mn-MN"/>
        </w:rPr>
      </w:pPr>
    </w:p>
    <w:p w:rsidR="005A7BC8" w:rsidRPr="005A7BC8" w:rsidRDefault="005A7BC8" w:rsidP="005A7BC8">
      <w:pPr>
        <w:shd w:val="clear" w:color="auto" w:fill="FFFFFF"/>
        <w:spacing w:after="0" w:line="300" w:lineRule="atLeast"/>
        <w:ind w:firstLine="1440"/>
        <w:jc w:val="both"/>
        <w:rPr>
          <w:rFonts w:ascii="Arial" w:eastAsia="Times New Roman" w:hAnsi="Arial" w:cs="Arial"/>
          <w:bCs/>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.4.5.энэ х</w:t>
      </w:r>
      <w:r w:rsidRPr="005A7BC8">
        <w:rPr>
          <w:rFonts w:ascii="Arial" w:eastAsia="Times New Roman" w:hAnsi="Arial" w:cs="Arial"/>
          <w:bCs/>
          <w:sz w:val="24"/>
          <w:szCs w:val="24"/>
          <w:lang w:val="mn-MN"/>
        </w:rPr>
        <w:t>уульд заасан журмын дагуу явуулсан нэр дэвшигчийн сонсголын тайлан гарсанаас хойш ажлын таван өдрийн дотор тухайн тайлан, нэр дэвшигчийн танилцуулгыг Төсвийн байнгын хороогоор хэлэлцэж, хамгийн олон санал авсан нэр дэвшигчийг томилох санал, дүгнэлт гаргах бөгөөд уг санал, дүгнэлтэд сонсголын тайлангийн агуулгыг өөрчлөхгүйгээр тусгана. Байнгын хорооны санал, дүгнэлтийг нэгдсэн хуралдаанд ажлын гурван өдрийн дотор танилцуулна.</w:t>
      </w:r>
    </w:p>
    <w:p w:rsidR="005A7BC8" w:rsidRPr="005A7BC8" w:rsidRDefault="005A7BC8" w:rsidP="005A7BC8">
      <w:pPr>
        <w:shd w:val="clear" w:color="auto" w:fill="FFFFFF"/>
        <w:spacing w:after="0" w:line="300" w:lineRule="atLeast"/>
        <w:ind w:firstLine="1440"/>
        <w:jc w:val="both"/>
        <w:rPr>
          <w:rFonts w:ascii="Arial" w:eastAsia="Times New Roman" w:hAnsi="Arial" w:cs="Arial"/>
          <w:sz w:val="24"/>
          <w:szCs w:val="24"/>
          <w:lang w:val="mn-MN"/>
        </w:rPr>
      </w:pPr>
    </w:p>
    <w:p w:rsidR="005A7BC8" w:rsidRPr="005A7BC8" w:rsidRDefault="005A7BC8" w:rsidP="005A7BC8">
      <w:pPr>
        <w:shd w:val="clear" w:color="auto" w:fill="FFFFFF"/>
        <w:spacing w:after="0" w:line="300" w:lineRule="atLeast"/>
        <w:ind w:firstLine="1440"/>
        <w:jc w:val="both"/>
        <w:rPr>
          <w:rFonts w:ascii="Arial" w:eastAsia="Times New Roman" w:hAnsi="Arial" w:cs="Arial"/>
          <w:bCs/>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.4.6.</w:t>
      </w:r>
      <w:r w:rsidRPr="005A7BC8">
        <w:rPr>
          <w:rFonts w:ascii="Arial" w:eastAsia="Times New Roman" w:hAnsi="Arial" w:cs="Arial"/>
          <w:bCs/>
          <w:sz w:val="24"/>
          <w:szCs w:val="24"/>
          <w:lang w:val="mn-MN"/>
        </w:rPr>
        <w:t>Төсвийн байнгын хорооны болон нэгдсэн хуралдаанд гишүүд ажлын хэсэг болон нэр дэвшигчээс асуулт асууж, үг хэлж болно.</w:t>
      </w:r>
    </w:p>
    <w:p w:rsidR="005A7BC8" w:rsidRPr="005A7BC8" w:rsidRDefault="005A7BC8" w:rsidP="005A7BC8">
      <w:pPr>
        <w:shd w:val="clear" w:color="auto" w:fill="FFFFFF"/>
        <w:spacing w:after="0" w:line="300" w:lineRule="atLeast"/>
        <w:ind w:firstLine="1440"/>
        <w:jc w:val="both"/>
        <w:rPr>
          <w:rFonts w:ascii="Arial" w:eastAsia="Times New Roman" w:hAnsi="Arial" w:cs="Arial"/>
          <w:bCs/>
          <w:sz w:val="24"/>
          <w:szCs w:val="24"/>
          <w:lang w:val="mn-MN"/>
        </w:rPr>
      </w:pPr>
    </w:p>
    <w:p w:rsidR="005A7BC8" w:rsidRPr="005A7BC8" w:rsidRDefault="005A7BC8" w:rsidP="005A7BC8">
      <w:pPr>
        <w:shd w:val="clear" w:color="auto" w:fill="FFFFFF"/>
        <w:spacing w:after="0" w:line="300" w:lineRule="atLeast"/>
        <w:ind w:firstLine="1440"/>
        <w:jc w:val="both"/>
        <w:rPr>
          <w:rFonts w:ascii="Arial" w:eastAsia="Times New Roman" w:hAnsi="Arial" w:cs="Arial"/>
          <w:bCs/>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.4.7</w:t>
      </w:r>
      <w:r w:rsidRPr="005A7BC8">
        <w:rPr>
          <w:rFonts w:ascii="Arial" w:eastAsia="Times New Roman" w:hAnsi="Arial" w:cs="Arial"/>
          <w:bCs/>
          <w:sz w:val="24"/>
          <w:szCs w:val="24"/>
          <w:lang w:val="mn-MN"/>
        </w:rPr>
        <w:t>.нэгдсэн хуралдаанд нэр дэвшигчийн талаар санал хураалт явуулахгүй.</w:t>
      </w:r>
    </w:p>
    <w:p w:rsidR="005A7BC8" w:rsidRPr="005A7BC8" w:rsidRDefault="005A7BC8" w:rsidP="005A7BC8">
      <w:pPr>
        <w:shd w:val="clear" w:color="auto" w:fill="FFFFFF"/>
        <w:spacing w:after="0" w:line="300" w:lineRule="atLeast"/>
        <w:ind w:firstLine="1440"/>
        <w:jc w:val="both"/>
        <w:rPr>
          <w:rFonts w:ascii="Arial" w:eastAsia="Times New Roman" w:hAnsi="Arial" w:cs="Arial"/>
          <w:sz w:val="24"/>
          <w:szCs w:val="24"/>
          <w:lang w:val="mn-MN"/>
        </w:rPr>
      </w:pPr>
    </w:p>
    <w:p w:rsidR="005A7BC8" w:rsidRPr="005A7BC8" w:rsidRDefault="005A7BC8" w:rsidP="005A7BC8">
      <w:pPr>
        <w:spacing w:after="0" w:line="240" w:lineRule="auto"/>
        <w:ind w:firstLine="1440"/>
        <w:jc w:val="both"/>
        <w:rPr>
          <w:rFonts w:ascii="Arial" w:eastAsiaTheme="minorEastAsia" w:hAnsi="Arial" w:cs="Arial"/>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.4.</w:t>
      </w:r>
      <w:r w:rsidRPr="005A7BC8">
        <w:rPr>
          <w:rFonts w:ascii="Arial" w:eastAsiaTheme="minorEastAsia" w:hAnsi="Arial" w:cs="Arial"/>
          <w:sz w:val="24"/>
          <w:szCs w:val="24"/>
          <w:lang w:val="mn-MN"/>
        </w:rPr>
        <w:t xml:space="preserve">8.нэгдсэн хуралдаанд нэр дэвшигчийг танилцуулснаар Төсвийн байнгын хорооны хуралдаанд оролцсон гишүүдийн олонхын санал авсан нэр дэвшигчийг Зөвлөлийн гишүүнээр томилно. </w:t>
      </w:r>
    </w:p>
    <w:p w:rsidR="005A7BC8" w:rsidRPr="005A7BC8" w:rsidRDefault="005A7BC8" w:rsidP="005A7BC8">
      <w:pPr>
        <w:spacing w:after="0" w:line="240" w:lineRule="auto"/>
        <w:ind w:firstLine="1440"/>
        <w:jc w:val="both"/>
        <w:rPr>
          <w:rFonts w:ascii="Arial" w:eastAsiaTheme="minorEastAsia" w:hAnsi="Arial" w:cs="Arial"/>
          <w:lang w:val="mn-MN"/>
        </w:rPr>
      </w:pPr>
    </w:p>
    <w:p w:rsidR="005A7BC8" w:rsidRPr="005A7BC8" w:rsidRDefault="005A7BC8" w:rsidP="005A7BC8">
      <w:pPr>
        <w:spacing w:after="0" w:line="240" w:lineRule="auto"/>
        <w:ind w:firstLine="720"/>
        <w:jc w:val="both"/>
        <w:rPr>
          <w:rFonts w:ascii="Arial" w:eastAsia="Times New Roman" w:hAnsi="Arial" w:cs="Arial"/>
          <w:bCs/>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.5</w:t>
      </w:r>
      <w:r w:rsidRPr="005A7BC8">
        <w:rPr>
          <w:rFonts w:ascii="Arial" w:eastAsiaTheme="minorEastAsia" w:hAnsi="Arial" w:cs="Arial"/>
          <w:lang w:val="mn-MN"/>
        </w:rPr>
        <w:t>.Энэ хуулийн 16</w:t>
      </w:r>
      <w:r w:rsidRPr="005A7BC8">
        <w:rPr>
          <w:rFonts w:ascii="Arial" w:eastAsiaTheme="minorEastAsia" w:hAnsi="Arial" w:cs="Arial"/>
          <w:vertAlign w:val="superscript"/>
          <w:lang w:val="mn-MN"/>
        </w:rPr>
        <w:t>1</w:t>
      </w:r>
      <w:r w:rsidRPr="005A7BC8">
        <w:rPr>
          <w:rFonts w:ascii="Arial" w:eastAsiaTheme="minorEastAsia" w:hAnsi="Arial" w:cs="Arial"/>
          <w:lang w:val="mn-MN"/>
        </w:rPr>
        <w:t xml:space="preserve">.4.5-д заасан </w:t>
      </w:r>
      <w:r w:rsidRPr="005A7BC8">
        <w:rPr>
          <w:rFonts w:ascii="Arial" w:eastAsia="Times New Roman" w:hAnsi="Arial" w:cs="Arial"/>
          <w:bCs/>
          <w:sz w:val="24"/>
          <w:szCs w:val="24"/>
          <w:lang w:val="mn-MN"/>
        </w:rPr>
        <w:t>эхний нэр дэвшигчийг Төсвийн байнгын хороогоор хэлэлцэх явцад нэр дэвшигч олонхын санал аваагүй тохиолдолд сонгон шалгаруулалтын явцад дараагийн нэр дэвшигчийг энэ хуульд заасан журмын дагуу Төсвийн байнгын хороогоор хэлэлцүүлнэ.</w:t>
      </w:r>
    </w:p>
    <w:p w:rsidR="005A7BC8" w:rsidRPr="005A7BC8" w:rsidRDefault="005A7BC8" w:rsidP="005A7BC8">
      <w:pPr>
        <w:spacing w:after="0" w:line="240" w:lineRule="auto"/>
        <w:ind w:firstLine="720"/>
        <w:jc w:val="both"/>
        <w:rPr>
          <w:rFonts w:ascii="Arial" w:eastAsia="Times New Roman" w:hAnsi="Arial" w:cs="Arial"/>
          <w:bCs/>
          <w:sz w:val="24"/>
          <w:szCs w:val="24"/>
          <w:lang w:val="mn-MN"/>
        </w:rPr>
      </w:pPr>
    </w:p>
    <w:p w:rsidR="005A7BC8" w:rsidRPr="005A7BC8" w:rsidRDefault="005A7BC8" w:rsidP="005A7BC8">
      <w:pPr>
        <w:spacing w:after="0" w:line="240" w:lineRule="auto"/>
        <w:ind w:firstLine="720"/>
        <w:jc w:val="both"/>
        <w:rPr>
          <w:rFonts w:ascii="Arial" w:eastAsia="Times New Roman" w:hAnsi="Arial" w:cs="Arial"/>
          <w:bCs/>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.6.энэ хуулийн 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.5</w:t>
      </w:r>
      <w:r w:rsidRPr="005A7BC8">
        <w:rPr>
          <w:rFonts w:ascii="Arial" w:eastAsiaTheme="minorEastAsia" w:hAnsi="Arial" w:cs="Arial"/>
          <w:lang w:val="mn-MN"/>
        </w:rPr>
        <w:t xml:space="preserve">-д зааснаар </w:t>
      </w:r>
      <w:r w:rsidRPr="005A7BC8">
        <w:rPr>
          <w:rFonts w:ascii="Arial" w:eastAsia="Times New Roman" w:hAnsi="Arial" w:cs="Arial"/>
          <w:sz w:val="24"/>
          <w:szCs w:val="24"/>
          <w:lang w:val="mn-MN"/>
        </w:rPr>
        <w:t>дараагийн нэр дэвшигч нь байнгын хорооны хуралдаанд оролцсон олонхын санал аваагүй бол Т</w:t>
      </w:r>
      <w:r w:rsidRPr="005A7BC8">
        <w:rPr>
          <w:rFonts w:ascii="Arial" w:eastAsia="Times New Roman" w:hAnsi="Arial" w:cs="Arial"/>
          <w:bCs/>
          <w:sz w:val="24"/>
          <w:szCs w:val="24"/>
          <w:lang w:val="mn-MN"/>
        </w:rPr>
        <w:t xml:space="preserve">өсвийн байнгын хороо сонгон шалгаруулалтыг 14 хоногийн дотор зохион байгуулж хамгийн өндөр үнэлэмж авсан иргэнийг нэр дэвшүүлэх бөгөөд өмнө нь олонхын санал аваагүй нэр дэвшигчийг дахин нэр дэвшүүлэхгүй.   </w:t>
      </w:r>
    </w:p>
    <w:p w:rsidR="005A7BC8" w:rsidRPr="005A7BC8" w:rsidRDefault="005A7BC8" w:rsidP="005A7BC8">
      <w:pPr>
        <w:spacing w:after="0" w:line="240" w:lineRule="auto"/>
        <w:ind w:firstLine="1440"/>
        <w:jc w:val="both"/>
        <w:rPr>
          <w:rFonts w:ascii="Arial" w:eastAsia="Times New Roman" w:hAnsi="Arial" w:cs="Arial"/>
          <w:bCs/>
          <w:sz w:val="24"/>
          <w:szCs w:val="24"/>
          <w:lang w:val="mn-MN"/>
        </w:rPr>
      </w:pPr>
    </w:p>
    <w:p w:rsidR="005A7BC8" w:rsidRPr="005A7BC8" w:rsidRDefault="005A7BC8" w:rsidP="005A7BC8">
      <w:pPr>
        <w:spacing w:after="0" w:line="240" w:lineRule="auto"/>
        <w:jc w:val="both"/>
        <w:rPr>
          <w:rFonts w:ascii="Arial" w:eastAsia="Times New Roman" w:hAnsi="Arial" w:cs="Arial"/>
          <w:bCs/>
          <w:sz w:val="24"/>
          <w:szCs w:val="24"/>
          <w:lang w:val="mn-MN"/>
        </w:rPr>
      </w:pPr>
      <w:r w:rsidRPr="005A7BC8">
        <w:rPr>
          <w:rFonts w:ascii="Arial" w:eastAsia="Times New Roman" w:hAnsi="Arial" w:cs="Arial"/>
          <w:bCs/>
          <w:sz w:val="24"/>
          <w:szCs w:val="24"/>
          <w:lang w:val="mn-MN"/>
        </w:rPr>
        <w:tab/>
      </w: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.7.</w:t>
      </w:r>
      <w:r w:rsidRPr="005A7BC8">
        <w:rPr>
          <w:rFonts w:ascii="Arial" w:eastAsia="Times New Roman" w:hAnsi="Arial" w:cs="Arial"/>
          <w:bCs/>
          <w:sz w:val="24"/>
          <w:szCs w:val="24"/>
          <w:lang w:val="mn-MN"/>
        </w:rPr>
        <w:t>Зөвлөлийн гишүүд нь даргаа олонхын саналаар 2 жилийн хугацаагаар сонгож, чөлөөлнө. Зөвлөлийн даргыг нэг удаа улируулан сонгож болно.</w:t>
      </w:r>
    </w:p>
    <w:p w:rsidR="005A7BC8" w:rsidRPr="005A7BC8" w:rsidRDefault="005A7BC8" w:rsidP="005A7BC8">
      <w:pPr>
        <w:spacing w:after="0" w:line="240" w:lineRule="auto"/>
        <w:jc w:val="both"/>
        <w:rPr>
          <w:rFonts w:ascii="Arial" w:eastAsia="Times New Roman" w:hAnsi="Arial" w:cs="Arial"/>
          <w:sz w:val="24"/>
          <w:szCs w:val="24"/>
          <w:lang w:val="mn-MN"/>
        </w:rPr>
      </w:pPr>
    </w:p>
    <w:p w:rsidR="005A7BC8" w:rsidRPr="005A7BC8" w:rsidRDefault="005A7BC8" w:rsidP="005A7BC8">
      <w:pPr>
        <w:spacing w:after="0" w:line="240" w:lineRule="auto"/>
        <w:ind w:firstLine="720"/>
        <w:jc w:val="both"/>
        <w:rPr>
          <w:rFonts w:ascii="Arial" w:eastAsia="Times New Roman" w:hAnsi="Arial" w:cs="Arial"/>
          <w:sz w:val="24"/>
          <w:szCs w:val="24"/>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.8.Зөвлөлийн гишүүнийг дараахь тохиолдолд хугацаанаас нь өмнө Төсвийн байнгын хорооны шийдвэрээр Зөвлөлөөс чөлөөлнө</w:t>
      </w:r>
      <w:r w:rsidRPr="005A7BC8">
        <w:rPr>
          <w:rFonts w:ascii="Arial" w:eastAsia="Times New Roman" w:hAnsi="Arial" w:cs="Arial"/>
          <w:sz w:val="24"/>
          <w:szCs w:val="24"/>
        </w:rPr>
        <w:t>:</w:t>
      </w:r>
    </w:p>
    <w:p w:rsidR="005A7BC8" w:rsidRPr="005A7BC8" w:rsidRDefault="005A7BC8" w:rsidP="005A7BC8">
      <w:pPr>
        <w:spacing w:after="0" w:line="240" w:lineRule="auto"/>
        <w:ind w:firstLine="1440"/>
        <w:jc w:val="both"/>
        <w:rPr>
          <w:rFonts w:ascii="Arial" w:eastAsia="Times New Roman" w:hAnsi="Arial" w:cs="Arial"/>
          <w:sz w:val="24"/>
          <w:szCs w:val="24"/>
          <w:lang w:val="mn-MN"/>
        </w:rPr>
      </w:pPr>
    </w:p>
    <w:p w:rsidR="005A7BC8" w:rsidRPr="005A7BC8" w:rsidRDefault="005A7BC8" w:rsidP="005A7BC8">
      <w:pPr>
        <w:spacing w:after="0" w:line="240" w:lineRule="auto"/>
        <w:ind w:firstLine="1440"/>
        <w:jc w:val="both"/>
        <w:rPr>
          <w:rFonts w:ascii="Arial" w:eastAsia="Times New Roman" w:hAnsi="Arial" w:cs="Arial"/>
          <w:sz w:val="24"/>
          <w:szCs w:val="24"/>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.8.1.өөр ажилд томилогдон ажиллах болсон</w:t>
      </w:r>
      <w:r w:rsidRPr="005A7BC8">
        <w:rPr>
          <w:rFonts w:ascii="Arial" w:eastAsia="Times New Roman" w:hAnsi="Arial" w:cs="Arial"/>
          <w:sz w:val="24"/>
          <w:szCs w:val="24"/>
        </w:rPr>
        <w:t>;</w:t>
      </w:r>
    </w:p>
    <w:p w:rsidR="005A7BC8" w:rsidRPr="005A7BC8" w:rsidRDefault="005A7BC8" w:rsidP="005A7BC8">
      <w:pPr>
        <w:spacing w:after="0" w:line="240" w:lineRule="auto"/>
        <w:ind w:firstLine="1440"/>
        <w:jc w:val="both"/>
        <w:rPr>
          <w:rFonts w:ascii="Arial" w:eastAsia="Times New Roman" w:hAnsi="Arial" w:cs="Arial"/>
          <w:sz w:val="24"/>
          <w:szCs w:val="24"/>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.8.</w:t>
      </w:r>
      <w:r w:rsidRPr="005A7BC8">
        <w:rPr>
          <w:rFonts w:ascii="Arial" w:eastAsia="Times New Roman" w:hAnsi="Arial" w:cs="Arial"/>
          <w:sz w:val="24"/>
          <w:szCs w:val="24"/>
        </w:rPr>
        <w:t>2</w:t>
      </w:r>
      <w:r w:rsidRPr="005A7BC8">
        <w:rPr>
          <w:rFonts w:ascii="Arial" w:eastAsia="Times New Roman" w:hAnsi="Arial" w:cs="Arial"/>
          <w:sz w:val="24"/>
          <w:szCs w:val="24"/>
          <w:lang w:val="mn-MN"/>
        </w:rPr>
        <w:t>.өөрийн хүсэлтээр чөлөөлөгдөх хүсэлт гаргасан</w:t>
      </w:r>
      <w:r w:rsidRPr="005A7BC8">
        <w:rPr>
          <w:rFonts w:ascii="Arial" w:eastAsia="Times New Roman" w:hAnsi="Arial" w:cs="Arial"/>
          <w:sz w:val="24"/>
          <w:szCs w:val="24"/>
        </w:rPr>
        <w:t>;</w:t>
      </w:r>
    </w:p>
    <w:p w:rsidR="005A7BC8" w:rsidRPr="005A7BC8" w:rsidRDefault="005A7BC8" w:rsidP="005A7BC8">
      <w:pPr>
        <w:spacing w:after="0" w:line="240" w:lineRule="auto"/>
        <w:ind w:firstLine="1440"/>
        <w:jc w:val="both"/>
        <w:rPr>
          <w:rFonts w:ascii="Arial" w:eastAsia="Times New Roman" w:hAnsi="Arial" w:cs="Arial"/>
          <w:sz w:val="24"/>
          <w:szCs w:val="24"/>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.8.</w:t>
      </w:r>
      <w:r w:rsidRPr="005A7BC8">
        <w:rPr>
          <w:rFonts w:ascii="Arial" w:eastAsia="Times New Roman" w:hAnsi="Arial" w:cs="Arial"/>
          <w:sz w:val="24"/>
          <w:szCs w:val="24"/>
        </w:rPr>
        <w:t>3</w:t>
      </w:r>
      <w:r w:rsidRPr="005A7BC8">
        <w:rPr>
          <w:rFonts w:ascii="Arial" w:eastAsia="Times New Roman" w:hAnsi="Arial" w:cs="Arial"/>
          <w:sz w:val="24"/>
          <w:szCs w:val="24"/>
          <w:lang w:val="mn-MN"/>
        </w:rPr>
        <w:t>.гэмт хэрэг үйлдсэн нь тогтоогдсон, шүүхийн шийтгэх тогтоол гарсан</w:t>
      </w:r>
      <w:r w:rsidRPr="005A7BC8">
        <w:rPr>
          <w:rFonts w:ascii="Arial" w:eastAsia="Times New Roman" w:hAnsi="Arial" w:cs="Arial"/>
          <w:sz w:val="24"/>
          <w:szCs w:val="24"/>
        </w:rPr>
        <w:t>;</w:t>
      </w:r>
    </w:p>
    <w:p w:rsidR="005A7BC8" w:rsidRPr="005A7BC8" w:rsidRDefault="005A7BC8" w:rsidP="005A7BC8">
      <w:pPr>
        <w:spacing w:after="0" w:line="240" w:lineRule="auto"/>
        <w:ind w:firstLine="1440"/>
        <w:jc w:val="both"/>
        <w:rPr>
          <w:rFonts w:ascii="Arial" w:eastAsia="Times New Roman" w:hAnsi="Arial" w:cs="Arial"/>
          <w:sz w:val="24"/>
          <w:szCs w:val="24"/>
        </w:rPr>
      </w:pPr>
    </w:p>
    <w:p w:rsidR="005A7BC8" w:rsidRPr="005A7BC8" w:rsidRDefault="005A7BC8" w:rsidP="005A7BC8">
      <w:pPr>
        <w:spacing w:after="0" w:line="240" w:lineRule="auto"/>
        <w:ind w:firstLine="1440"/>
        <w:jc w:val="both"/>
        <w:rPr>
          <w:rFonts w:ascii="Arial" w:eastAsia="Times New Roman" w:hAnsi="Arial" w:cs="Arial"/>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 xml:space="preserve">.8.4.энэ хуульд заасан зөвлөлийн гишүүний шаардлагыг хангахгүй болсон. </w:t>
      </w:r>
    </w:p>
    <w:p w:rsidR="005A7BC8" w:rsidRPr="005A7BC8" w:rsidRDefault="005A7BC8" w:rsidP="005A7BC8">
      <w:pPr>
        <w:spacing w:after="0" w:line="240" w:lineRule="auto"/>
        <w:ind w:firstLine="1440"/>
        <w:jc w:val="both"/>
        <w:rPr>
          <w:rFonts w:ascii="Arial" w:eastAsia="Times New Roman" w:hAnsi="Arial" w:cs="Arial"/>
          <w:sz w:val="24"/>
          <w:szCs w:val="24"/>
          <w:lang w:val="mn-MN"/>
        </w:rPr>
      </w:pPr>
    </w:p>
    <w:p w:rsidR="005A7BC8" w:rsidRPr="005A7BC8" w:rsidRDefault="005A7BC8" w:rsidP="005A7BC8">
      <w:pPr>
        <w:spacing w:after="0" w:line="240" w:lineRule="auto"/>
        <w:ind w:firstLine="1440"/>
        <w:jc w:val="both"/>
        <w:rPr>
          <w:rFonts w:ascii="Arial" w:eastAsia="Times New Roman" w:hAnsi="Arial" w:cs="Arial"/>
          <w:sz w:val="24"/>
          <w:szCs w:val="24"/>
        </w:rPr>
      </w:pPr>
      <w:r w:rsidRPr="005A7BC8">
        <w:rPr>
          <w:rFonts w:ascii="Arial" w:eastAsia="Times New Roman" w:hAnsi="Arial" w:cs="Arial"/>
          <w:sz w:val="24"/>
          <w:szCs w:val="24"/>
          <w:lang w:val="mn-MN"/>
        </w:rPr>
        <w:lastRenderedPageBreak/>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.8.5.хуульд өөрөөр заагаагүй бол төрийн алба хаах насны дээд хязгаарт хүрсэн</w:t>
      </w:r>
      <w:r w:rsidRPr="005A7BC8">
        <w:rPr>
          <w:rFonts w:ascii="Arial" w:eastAsia="Times New Roman" w:hAnsi="Arial" w:cs="Arial"/>
          <w:sz w:val="24"/>
          <w:szCs w:val="24"/>
        </w:rPr>
        <w:t>;</w:t>
      </w:r>
    </w:p>
    <w:p w:rsidR="005A7BC8" w:rsidRPr="005A7BC8" w:rsidRDefault="005A7BC8" w:rsidP="005A7BC8">
      <w:pPr>
        <w:spacing w:after="0" w:line="240" w:lineRule="auto"/>
        <w:ind w:firstLine="1440"/>
        <w:jc w:val="both"/>
        <w:rPr>
          <w:rFonts w:ascii="Arial" w:eastAsia="Times New Roman" w:hAnsi="Arial" w:cs="Arial"/>
          <w:sz w:val="24"/>
          <w:szCs w:val="24"/>
        </w:rPr>
      </w:pPr>
    </w:p>
    <w:p w:rsidR="005A7BC8" w:rsidRPr="005A7BC8" w:rsidRDefault="005A7BC8" w:rsidP="005A7BC8">
      <w:pPr>
        <w:spacing w:after="0" w:line="240" w:lineRule="auto"/>
        <w:ind w:firstLine="1440"/>
        <w:jc w:val="both"/>
        <w:rPr>
          <w:rFonts w:ascii="Arial" w:eastAsia="Times New Roman" w:hAnsi="Arial" w:cs="Arial"/>
          <w:sz w:val="24"/>
          <w:szCs w:val="24"/>
          <w:lang w:val="mn-MN"/>
        </w:rPr>
      </w:pPr>
      <w:r w:rsidRPr="005A7BC8">
        <w:rPr>
          <w:rFonts w:ascii="Arial" w:eastAsia="Times New Roman" w:hAnsi="Arial" w:cs="Arial"/>
          <w:sz w:val="24"/>
          <w:szCs w:val="24"/>
          <w:lang w:val="mn-MN"/>
        </w:rPr>
        <w:t>16</w:t>
      </w:r>
      <w:r w:rsidRPr="005A7BC8">
        <w:rPr>
          <w:rFonts w:ascii="Arial" w:eastAsia="Times New Roman" w:hAnsi="Arial" w:cs="Arial"/>
          <w:sz w:val="24"/>
          <w:szCs w:val="24"/>
          <w:vertAlign w:val="superscript"/>
          <w:lang w:val="mn-MN"/>
        </w:rPr>
        <w:t>1</w:t>
      </w:r>
      <w:r w:rsidRPr="005A7BC8">
        <w:rPr>
          <w:rFonts w:ascii="Arial" w:eastAsia="Times New Roman" w:hAnsi="Arial" w:cs="Arial"/>
          <w:sz w:val="24"/>
          <w:szCs w:val="24"/>
          <w:lang w:val="mn-MN"/>
        </w:rPr>
        <w:t>.8.</w:t>
      </w:r>
      <w:r w:rsidRPr="005A7BC8">
        <w:rPr>
          <w:rFonts w:ascii="Arial" w:eastAsia="Times New Roman" w:hAnsi="Arial" w:cs="Arial"/>
          <w:sz w:val="24"/>
          <w:szCs w:val="24"/>
        </w:rPr>
        <w:t>6</w:t>
      </w:r>
      <w:r w:rsidRPr="005A7BC8">
        <w:rPr>
          <w:rFonts w:ascii="Arial" w:eastAsia="Times New Roman" w:hAnsi="Arial" w:cs="Arial"/>
          <w:sz w:val="24"/>
          <w:szCs w:val="24"/>
          <w:lang w:val="mn-MN"/>
        </w:rPr>
        <w:t xml:space="preserve">.энэ хуульд заасан чиг үүргээ биелүүлээгүй эсхүл биелүүлэх чадамжгүй болох нь тогтоогдсон бол. </w:t>
      </w:r>
      <w:r w:rsidRPr="005A7BC8">
        <w:rPr>
          <w:rFonts w:ascii="Arial" w:eastAsia="Times New Roman" w:hAnsi="Arial" w:cs="Arial"/>
          <w:sz w:val="24"/>
          <w:szCs w:val="24"/>
          <w:lang w:val="mn-MN"/>
        </w:rPr>
        <w:tab/>
      </w:r>
    </w:p>
    <w:p w:rsidR="005A7BC8" w:rsidRPr="005A7BC8" w:rsidRDefault="005A7BC8" w:rsidP="005A7BC8">
      <w:pPr>
        <w:spacing w:after="0" w:line="240" w:lineRule="auto"/>
        <w:ind w:left="720" w:firstLine="720"/>
        <w:jc w:val="both"/>
        <w:rPr>
          <w:rFonts w:ascii="Arial" w:eastAsia="Times New Roman" w:hAnsi="Arial" w:cs="Arial"/>
          <w:sz w:val="24"/>
          <w:szCs w:val="24"/>
          <w:lang w:val="mn-MN"/>
        </w:rPr>
      </w:pPr>
    </w:p>
    <w:p w:rsidR="005A7BC8" w:rsidRPr="005A7BC8" w:rsidRDefault="005A7BC8" w:rsidP="005A7BC8">
      <w:pPr>
        <w:tabs>
          <w:tab w:val="left" w:pos="720"/>
        </w:tabs>
        <w:spacing w:after="0" w:line="240" w:lineRule="auto"/>
        <w:jc w:val="both"/>
        <w:rPr>
          <w:rFonts w:ascii="Arial" w:eastAsia="Times New Roman" w:hAnsi="Arial" w:cs="Arial"/>
          <w:bCs/>
          <w:sz w:val="24"/>
          <w:szCs w:val="24"/>
          <w:lang w:val="mn-MN"/>
        </w:rPr>
      </w:pPr>
      <w:r w:rsidRPr="005A7BC8">
        <w:rPr>
          <w:rFonts w:ascii="Arial" w:eastAsia="Times New Roman" w:hAnsi="Arial" w:cs="Arial"/>
          <w:bCs/>
          <w:sz w:val="24"/>
          <w:szCs w:val="24"/>
          <w:lang w:val="mn-MN"/>
        </w:rPr>
        <w:tab/>
        <w:t>16</w:t>
      </w:r>
      <w:r w:rsidRPr="005A7BC8">
        <w:rPr>
          <w:rFonts w:ascii="Arial" w:eastAsia="Times New Roman" w:hAnsi="Arial" w:cs="Arial"/>
          <w:bCs/>
          <w:sz w:val="24"/>
          <w:szCs w:val="24"/>
          <w:vertAlign w:val="superscript"/>
          <w:lang w:val="mn-MN"/>
        </w:rPr>
        <w:t>1</w:t>
      </w:r>
      <w:r w:rsidRPr="005A7BC8">
        <w:rPr>
          <w:rFonts w:ascii="Arial" w:eastAsia="Times New Roman" w:hAnsi="Arial" w:cs="Arial"/>
          <w:bCs/>
          <w:sz w:val="24"/>
          <w:szCs w:val="24"/>
          <w:lang w:val="mn-MN"/>
        </w:rPr>
        <w:t xml:space="preserve">.9.Зөвлөлийн үйл ажиллагаанд мэргэжил, арга зүйн дэмжлэг үзүүлэх зорилгоор төсвийн төсөл, төсвийн тодотголын төсөл, дунд хугацааны төсвийн хүрээний мэдэгдлийн төслийн тооцооллыг хянах, макро эдийн засгийн үндсэн үзүүлэлтийн тооцоолол хийхэд туслах чиг үүрэг бүхий төсвийн судалгааны нэгжийг Төсвийн байнгын хорооны харьяанд ажиллуулна. </w:t>
      </w:r>
    </w:p>
    <w:p w:rsidR="005A7BC8" w:rsidRPr="005A7BC8" w:rsidRDefault="005A7BC8" w:rsidP="005A7BC8">
      <w:pPr>
        <w:tabs>
          <w:tab w:val="left" w:pos="720"/>
        </w:tabs>
        <w:spacing w:after="0" w:line="240" w:lineRule="auto"/>
        <w:jc w:val="both"/>
        <w:rPr>
          <w:rFonts w:ascii="Arial" w:eastAsia="Times New Roman" w:hAnsi="Arial" w:cs="Arial"/>
          <w:bCs/>
          <w:sz w:val="24"/>
          <w:szCs w:val="24"/>
          <w:lang w:val="mn-MN"/>
        </w:rPr>
      </w:pPr>
    </w:p>
    <w:p w:rsidR="005A7BC8" w:rsidRPr="005A7BC8" w:rsidRDefault="005A7BC8" w:rsidP="005A7BC8">
      <w:pPr>
        <w:tabs>
          <w:tab w:val="left" w:pos="720"/>
        </w:tabs>
        <w:spacing w:after="0" w:line="240" w:lineRule="auto"/>
        <w:jc w:val="both"/>
        <w:rPr>
          <w:rFonts w:ascii="Arial" w:eastAsia="Times New Roman" w:hAnsi="Arial" w:cs="Arial"/>
          <w:bCs/>
          <w:sz w:val="24"/>
          <w:szCs w:val="24"/>
          <w:lang w:val="mn-MN"/>
        </w:rPr>
      </w:pPr>
      <w:r w:rsidRPr="005A7BC8">
        <w:rPr>
          <w:rFonts w:ascii="Arial" w:eastAsia="Times New Roman" w:hAnsi="Arial" w:cs="Arial"/>
          <w:bCs/>
          <w:sz w:val="24"/>
          <w:szCs w:val="24"/>
          <w:lang w:val="mn-MN"/>
        </w:rPr>
        <w:tab/>
        <w:t>16</w:t>
      </w:r>
      <w:r w:rsidRPr="005A7BC8">
        <w:rPr>
          <w:rFonts w:ascii="Arial" w:eastAsia="Times New Roman" w:hAnsi="Arial" w:cs="Arial"/>
          <w:bCs/>
          <w:sz w:val="24"/>
          <w:szCs w:val="24"/>
          <w:vertAlign w:val="superscript"/>
          <w:lang w:val="mn-MN"/>
        </w:rPr>
        <w:t>1</w:t>
      </w:r>
      <w:r w:rsidRPr="005A7BC8">
        <w:rPr>
          <w:rFonts w:ascii="Arial" w:eastAsia="Times New Roman" w:hAnsi="Arial" w:cs="Arial"/>
          <w:bCs/>
          <w:sz w:val="24"/>
          <w:szCs w:val="24"/>
          <w:lang w:val="mn-MN"/>
        </w:rPr>
        <w:t>.10.Зөвлөлийн санал, дүгнэлт, зөвлөмжийг хэрэгжүүлэх, гишүүдийн ажиллах нөхцөлтэй холбогдсон харилцааг холбогдох хууль тогтоомжоор зохицуулна.</w:t>
      </w:r>
    </w:p>
    <w:p w:rsidR="005A7BC8" w:rsidRPr="005A7BC8" w:rsidRDefault="005A7BC8" w:rsidP="005A7BC8">
      <w:pPr>
        <w:tabs>
          <w:tab w:val="left" w:pos="720"/>
        </w:tabs>
        <w:spacing w:after="0" w:line="240" w:lineRule="auto"/>
        <w:jc w:val="both"/>
        <w:rPr>
          <w:rFonts w:ascii="Arial" w:eastAsia="Times New Roman" w:hAnsi="Arial" w:cs="Arial"/>
          <w:bCs/>
          <w:sz w:val="24"/>
          <w:szCs w:val="24"/>
          <w:lang w:val="mn-MN"/>
        </w:rPr>
      </w:pPr>
    </w:p>
    <w:p w:rsidR="005A7BC8" w:rsidRPr="005A7BC8" w:rsidRDefault="005A7BC8" w:rsidP="005A7BC8">
      <w:pPr>
        <w:tabs>
          <w:tab w:val="left" w:pos="720"/>
        </w:tabs>
        <w:spacing w:after="0" w:line="240" w:lineRule="auto"/>
        <w:jc w:val="both"/>
        <w:rPr>
          <w:rFonts w:ascii="Arial" w:eastAsia="Times New Roman" w:hAnsi="Arial" w:cs="Arial"/>
          <w:bCs/>
          <w:sz w:val="24"/>
          <w:szCs w:val="24"/>
          <w:lang w:val="mn-MN"/>
        </w:rPr>
      </w:pPr>
      <w:r w:rsidRPr="005A7BC8">
        <w:rPr>
          <w:rFonts w:ascii="Arial" w:eastAsia="Times New Roman" w:hAnsi="Arial" w:cs="Arial"/>
          <w:bCs/>
          <w:sz w:val="24"/>
          <w:szCs w:val="24"/>
          <w:lang w:val="mn-MN"/>
        </w:rPr>
        <w:tab/>
        <w:t>16</w:t>
      </w:r>
      <w:r w:rsidRPr="005A7BC8">
        <w:rPr>
          <w:rFonts w:ascii="Arial" w:eastAsia="Times New Roman" w:hAnsi="Arial" w:cs="Arial"/>
          <w:bCs/>
          <w:sz w:val="24"/>
          <w:szCs w:val="24"/>
          <w:vertAlign w:val="superscript"/>
          <w:lang w:val="mn-MN"/>
        </w:rPr>
        <w:t>1</w:t>
      </w:r>
      <w:r w:rsidRPr="005A7BC8">
        <w:rPr>
          <w:rFonts w:ascii="Arial" w:eastAsia="Times New Roman" w:hAnsi="Arial" w:cs="Arial"/>
          <w:bCs/>
          <w:sz w:val="24"/>
          <w:szCs w:val="24"/>
          <w:lang w:val="mn-MN"/>
        </w:rPr>
        <w:t>.11.Зөвлөлийн дарга, гишүүдийн цалингийн хэмжээг тогтоох итгэлцүүрийг Улсын Их Хурал батална</w:t>
      </w:r>
      <w:r w:rsidRPr="005A7BC8">
        <w:rPr>
          <w:rFonts w:ascii="Arial" w:eastAsiaTheme="minorEastAsia" w:hAnsi="Arial" w:cs="Arial"/>
          <w:sz w:val="20"/>
          <w:szCs w:val="20"/>
          <w:shd w:val="clear" w:color="auto" w:fill="FFFFFF"/>
        </w:rPr>
        <w:t>.</w:t>
      </w:r>
    </w:p>
    <w:p w:rsidR="005A7BC8" w:rsidRPr="005A7BC8" w:rsidRDefault="005A7BC8" w:rsidP="005A7BC8">
      <w:pPr>
        <w:tabs>
          <w:tab w:val="left" w:pos="720"/>
        </w:tabs>
        <w:spacing w:after="0" w:line="240" w:lineRule="auto"/>
        <w:jc w:val="both"/>
        <w:rPr>
          <w:rFonts w:ascii="Arial" w:eastAsia="Times New Roman" w:hAnsi="Arial" w:cs="Arial"/>
          <w:bCs/>
          <w:sz w:val="24"/>
          <w:szCs w:val="24"/>
        </w:rPr>
      </w:pPr>
    </w:p>
    <w:p w:rsidR="005A7BC8" w:rsidRPr="005A7BC8" w:rsidRDefault="005A7BC8" w:rsidP="005A7BC8">
      <w:pPr>
        <w:tabs>
          <w:tab w:val="left" w:pos="720"/>
        </w:tabs>
        <w:spacing w:after="0" w:line="240" w:lineRule="auto"/>
        <w:jc w:val="both"/>
        <w:rPr>
          <w:rFonts w:ascii="Arial" w:eastAsia="Times New Roman" w:hAnsi="Arial" w:cs="Arial"/>
          <w:bCs/>
          <w:sz w:val="24"/>
          <w:szCs w:val="24"/>
          <w:lang w:val="mn-MN"/>
        </w:rPr>
      </w:pPr>
      <w:r w:rsidRPr="005A7BC8">
        <w:rPr>
          <w:rFonts w:ascii="Arial" w:eastAsia="Times New Roman" w:hAnsi="Arial" w:cs="Arial"/>
          <w:bCs/>
          <w:sz w:val="24"/>
          <w:szCs w:val="24"/>
          <w:lang w:val="mn-MN"/>
        </w:rPr>
        <w:tab/>
        <w:t>16</w:t>
      </w:r>
      <w:r w:rsidRPr="005A7BC8">
        <w:rPr>
          <w:rFonts w:ascii="Arial" w:eastAsia="Times New Roman" w:hAnsi="Arial" w:cs="Arial"/>
          <w:bCs/>
          <w:sz w:val="24"/>
          <w:szCs w:val="24"/>
          <w:vertAlign w:val="superscript"/>
          <w:lang w:val="mn-MN"/>
        </w:rPr>
        <w:t>1</w:t>
      </w:r>
      <w:r w:rsidRPr="005A7BC8">
        <w:rPr>
          <w:rFonts w:ascii="Arial" w:eastAsia="Times New Roman" w:hAnsi="Arial" w:cs="Arial"/>
          <w:bCs/>
          <w:sz w:val="24"/>
          <w:szCs w:val="24"/>
          <w:lang w:val="mn-MN"/>
        </w:rPr>
        <w:t xml:space="preserve">.12.Зөвлөлийн үйл ажиллагааны хэлбэр, зөвлөлөөс санал, дүгнэлт, зөвлөмж гаргах, </w:t>
      </w:r>
      <w:r w:rsidRPr="005A7BC8">
        <w:rPr>
          <w:rFonts w:ascii="Arial" w:eastAsia="Times New Roman" w:hAnsi="Arial" w:cs="Arial"/>
          <w:sz w:val="24"/>
          <w:szCs w:val="24"/>
          <w:lang w:val="mn-MN"/>
        </w:rPr>
        <w:t xml:space="preserve">зөвлөлийн дарга, гишүүнд нэр дэвших, томилох, чөлөөлөх, сонгон шалгаруулах, </w:t>
      </w:r>
      <w:r w:rsidRPr="005A7BC8">
        <w:rPr>
          <w:rFonts w:ascii="Arial" w:eastAsia="Times New Roman" w:hAnsi="Arial" w:cs="Arial"/>
          <w:bCs/>
          <w:sz w:val="24"/>
          <w:szCs w:val="24"/>
          <w:lang w:val="mn-MN"/>
        </w:rPr>
        <w:t>зөвлөлийн өдөр тутмын үйл ажиллагааны харилцааг зохицуулах журмыг Улсын Их Хурлын Төсвийн байнгын хорооны тогтоолоор баталж мөрдүүлнэ.</w:t>
      </w:r>
    </w:p>
    <w:p w:rsidR="005A7BC8" w:rsidRPr="005A7BC8" w:rsidRDefault="005A7BC8" w:rsidP="005A7BC8">
      <w:pPr>
        <w:tabs>
          <w:tab w:val="left" w:pos="720"/>
        </w:tabs>
        <w:spacing w:after="0" w:line="240" w:lineRule="auto"/>
        <w:jc w:val="both"/>
        <w:rPr>
          <w:rFonts w:ascii="Arial" w:eastAsia="Arial" w:hAnsi="Arial" w:cs="Arial"/>
          <w:sz w:val="24"/>
          <w:szCs w:val="24"/>
          <w:lang w:val="mn-MN"/>
        </w:rPr>
      </w:pPr>
    </w:p>
    <w:p w:rsidR="005A7BC8" w:rsidRPr="005A7BC8" w:rsidRDefault="005A7BC8" w:rsidP="005A7BC8">
      <w:pPr>
        <w:tabs>
          <w:tab w:val="left" w:pos="720"/>
        </w:tabs>
        <w:spacing w:after="0" w:line="240" w:lineRule="auto"/>
        <w:jc w:val="both"/>
        <w:rPr>
          <w:rFonts w:ascii="Arial" w:eastAsia="Arial" w:hAnsi="Arial" w:cs="Arial"/>
          <w:sz w:val="24"/>
          <w:szCs w:val="24"/>
          <w:lang w:val="mn-MN"/>
        </w:rPr>
      </w:pPr>
      <w:r w:rsidRPr="005A7BC8">
        <w:rPr>
          <w:rFonts w:ascii="Arial" w:eastAsia="Arial" w:hAnsi="Arial" w:cs="Arial"/>
          <w:b/>
          <w:bCs/>
          <w:sz w:val="24"/>
          <w:szCs w:val="24"/>
          <w:lang w:val="mn-MN"/>
        </w:rPr>
        <w:tab/>
      </w:r>
      <w:bookmarkStart w:id="1" w:name="_Hlk120124247"/>
      <w:r w:rsidRPr="005A7BC8">
        <w:rPr>
          <w:rFonts w:ascii="Arial" w:eastAsia="Arial" w:hAnsi="Arial" w:cs="Arial"/>
          <w:b/>
          <w:bCs/>
          <w:sz w:val="24"/>
          <w:szCs w:val="24"/>
          <w:lang w:val="mn-MN"/>
        </w:rPr>
        <w:t>2 дугаар зүйл</w:t>
      </w:r>
      <w:r w:rsidRPr="005A7BC8">
        <w:rPr>
          <w:rFonts w:ascii="Arial" w:eastAsia="Arial" w:hAnsi="Arial" w:cs="Arial"/>
          <w:sz w:val="24"/>
          <w:szCs w:val="24"/>
          <w:lang w:val="mn-MN"/>
        </w:rPr>
        <w:t>.Төсвийн тогтвортой байдлын тухай хуулийн 10 дугаар зүйлийн 10.1.2 дахь заалтын “нийцүүлэн” гэсний дараа “Төсвийн тогтвортой байдлын зөвлөлөөс боловсруулсан макро эдийн засгийн үндсэн үзүүлэлтийн төсөөлөлд үндэслэн” гэж, 11 дүгээр зүйлийн гарчиг, 11.1 дэх хэсгийн “төсвийн” гэсний дараа “болон эдийн засаг, хөгжлийн” гэж нэмсүгэй.</w:t>
      </w:r>
    </w:p>
    <w:p w:rsidR="005A7BC8" w:rsidRPr="005A7BC8" w:rsidRDefault="005A7BC8" w:rsidP="005A7BC8">
      <w:pPr>
        <w:tabs>
          <w:tab w:val="left" w:pos="720"/>
        </w:tabs>
        <w:spacing w:after="0" w:line="240" w:lineRule="auto"/>
        <w:jc w:val="both"/>
        <w:rPr>
          <w:rFonts w:ascii="Arial" w:eastAsia="Arial" w:hAnsi="Arial" w:cs="Arial"/>
          <w:sz w:val="24"/>
          <w:szCs w:val="24"/>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3</w:t>
      </w:r>
      <w:r w:rsidRPr="005A7BC8">
        <w:rPr>
          <w:rFonts w:ascii="Arial" w:eastAsia="Arial" w:hAnsi="Arial" w:cs="Arial"/>
          <w:b/>
          <w:sz w:val="24"/>
          <w:szCs w:val="24"/>
        </w:rPr>
        <w:t xml:space="preserve"> дугаар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pacing w:after="0" w:line="240" w:lineRule="auto"/>
        <w:jc w:val="both"/>
        <w:rPr>
          <w:rFonts w:ascii="Arial" w:eastAsia="Arial" w:hAnsi="Arial" w:cs="Arial"/>
          <w:sz w:val="24"/>
          <w:szCs w:val="24"/>
        </w:rPr>
      </w:pPr>
    </w:p>
    <w:bookmarkEnd w:id="1"/>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r w:rsidRPr="005A7BC8">
        <w:rPr>
          <w:rFonts w:ascii="Arial" w:eastAsia="Arial" w:hAnsi="Arial" w:cs="Arial"/>
          <w:sz w:val="24"/>
          <w:szCs w:val="24"/>
        </w:rPr>
        <w:t>Гарын үсэг</w:t>
      </w: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Arial" w:hAnsi="Arial" w:cs="Arial"/>
          <w:sz w:val="24"/>
          <w:szCs w:val="24"/>
          <w:lang w:val="mn-MN"/>
        </w:rPr>
      </w:pPr>
    </w:p>
    <w:p w:rsidR="005A7BC8" w:rsidRPr="005A7BC8" w:rsidRDefault="005A7BC8" w:rsidP="005A7BC8">
      <w:pPr>
        <w:spacing w:after="0" w:line="240" w:lineRule="auto"/>
        <w:contextualSpacing/>
        <w:jc w:val="right"/>
        <w:rPr>
          <w:rFonts w:ascii="Arial" w:eastAsiaTheme="minorEastAsia" w:hAnsi="Arial" w:cs="Arial"/>
          <w:sz w:val="24"/>
          <w:szCs w:val="24"/>
          <w:lang w:val="mn-MN"/>
        </w:rPr>
      </w:pPr>
      <w:r w:rsidRPr="005A7BC8">
        <w:rPr>
          <w:rFonts w:ascii="Arial" w:eastAsia="Arial" w:hAnsi="Arial" w:cs="Arial"/>
          <w:sz w:val="24"/>
          <w:szCs w:val="24"/>
          <w:lang w:val="mn-MN"/>
        </w:rPr>
        <w:t>Төс</w:t>
      </w:r>
      <w:r w:rsidRPr="005A7BC8">
        <w:rPr>
          <w:rFonts w:ascii="Arial" w:eastAsiaTheme="minorEastAsia" w:hAnsi="Arial" w:cs="Arial"/>
          <w:sz w:val="24"/>
          <w:szCs w:val="24"/>
        </w:rPr>
        <w:t>өл</w:t>
      </w:r>
    </w:p>
    <w:p w:rsidR="005A7BC8" w:rsidRPr="005A7BC8" w:rsidRDefault="005A7BC8" w:rsidP="005A7BC8">
      <w:pPr>
        <w:widowControl w:val="0"/>
        <w:spacing w:after="0" w:line="240" w:lineRule="auto"/>
        <w:jc w:val="right"/>
        <w:rPr>
          <w:rFonts w:ascii="Arial" w:eastAsia="Arial" w:hAnsi="Arial" w:cs="Arial"/>
          <w:sz w:val="24"/>
          <w:szCs w:val="24"/>
          <w:lang w:val="mn-MN"/>
        </w:rPr>
      </w:pPr>
    </w:p>
    <w:p w:rsidR="005A7BC8" w:rsidRPr="005A7BC8" w:rsidRDefault="005A7BC8" w:rsidP="005A7BC8">
      <w:pPr>
        <w:widowControl w:val="0"/>
        <w:spacing w:after="0" w:line="240" w:lineRule="auto"/>
        <w:jc w:val="center"/>
        <w:rPr>
          <w:rFonts w:ascii="Arial" w:eastAsia="Arial" w:hAnsi="Arial" w:cs="Arial"/>
          <w:sz w:val="24"/>
          <w:szCs w:val="24"/>
          <w:lang w:val="mn-MN"/>
        </w:rPr>
      </w:pPr>
      <w:r w:rsidRPr="005A7BC8">
        <w:rPr>
          <w:rFonts w:ascii="Arial" w:eastAsia="Arial" w:hAnsi="Arial" w:cs="Arial"/>
          <w:b/>
          <w:bCs/>
          <w:sz w:val="24"/>
          <w:szCs w:val="24"/>
          <w:lang w:val="mn-MN"/>
        </w:rPr>
        <w:t>МОНГОЛ УЛСЫН ХУУЛЬ</w:t>
      </w:r>
    </w:p>
    <w:p w:rsidR="005A7BC8" w:rsidRPr="005A7BC8" w:rsidRDefault="005A7BC8" w:rsidP="005A7BC8">
      <w:pPr>
        <w:widowControl w:val="0"/>
        <w:spacing w:after="0" w:line="240" w:lineRule="auto"/>
        <w:ind w:left="220"/>
        <w:jc w:val="center"/>
        <w:rPr>
          <w:rFonts w:ascii="Arial" w:eastAsia="Arial" w:hAnsi="Arial" w:cs="Arial"/>
          <w:sz w:val="24"/>
          <w:szCs w:val="24"/>
          <w:lang w:val="mn-MN"/>
        </w:rPr>
      </w:pPr>
    </w:p>
    <w:p w:rsidR="005A7BC8" w:rsidRPr="005A7BC8" w:rsidRDefault="005A7BC8" w:rsidP="005A7BC8">
      <w:pPr>
        <w:tabs>
          <w:tab w:val="right" w:pos="9168"/>
        </w:tabs>
        <w:spacing w:after="0" w:line="240" w:lineRule="auto"/>
        <w:rPr>
          <w:rFonts w:ascii="Arial" w:eastAsiaTheme="minorEastAsia" w:hAnsi="Arial" w:cs="Arial"/>
          <w:sz w:val="24"/>
          <w:szCs w:val="24"/>
        </w:rPr>
      </w:pPr>
      <w:r w:rsidRPr="005A7BC8">
        <w:rPr>
          <w:rFonts w:ascii="Arial" w:eastAsia="Arial" w:hAnsi="Arial" w:cs="Arial"/>
          <w:sz w:val="24"/>
          <w:szCs w:val="24"/>
          <w:lang w:val="mn-MN"/>
        </w:rPr>
        <w:t>2023 оны ... дугаар</w:t>
      </w:r>
      <w:r w:rsidRPr="005A7BC8">
        <w:rPr>
          <w:rFonts w:ascii="Arial" w:eastAsia="Arial" w:hAnsi="Arial" w:cs="Arial"/>
          <w:sz w:val="24"/>
          <w:szCs w:val="24"/>
          <w:lang w:val="mn-MN"/>
        </w:rPr>
        <w:tab/>
        <w:t xml:space="preserve">                 Улаанбаатар</w:t>
      </w:r>
    </w:p>
    <w:p w:rsidR="005A7BC8" w:rsidRPr="005A7BC8" w:rsidRDefault="005A7BC8" w:rsidP="005A7BC8">
      <w:pPr>
        <w:tabs>
          <w:tab w:val="center" w:pos="8556"/>
        </w:tabs>
        <w:spacing w:after="0" w:line="240" w:lineRule="auto"/>
        <w:rPr>
          <w:rFonts w:ascii="Arial" w:eastAsiaTheme="minorEastAsia" w:hAnsi="Arial" w:cs="Arial"/>
          <w:sz w:val="24"/>
          <w:szCs w:val="24"/>
        </w:rPr>
      </w:pPr>
      <w:r w:rsidRPr="005A7BC8">
        <w:rPr>
          <w:rFonts w:ascii="Arial" w:eastAsia="Arial" w:hAnsi="Arial" w:cs="Arial"/>
          <w:sz w:val="24"/>
          <w:szCs w:val="24"/>
          <w:lang w:val="mn-MN"/>
        </w:rPr>
        <w:t>сарын ...-ны өдөр                                                                                            хот</w:t>
      </w:r>
    </w:p>
    <w:p w:rsidR="005A7BC8" w:rsidRPr="005A7BC8" w:rsidRDefault="005A7BC8" w:rsidP="005A7BC8">
      <w:pPr>
        <w:widowControl w:val="0"/>
        <w:spacing w:after="0" w:line="240" w:lineRule="auto"/>
        <w:ind w:firstLine="720"/>
        <w:jc w:val="center"/>
        <w:rPr>
          <w:rFonts w:ascii="Arial" w:eastAsia="Arial" w:hAnsi="Arial" w:cs="Arial"/>
          <w:b/>
          <w:bCs/>
          <w:sz w:val="24"/>
          <w:szCs w:val="24"/>
          <w:lang w:val="mn-MN"/>
        </w:rPr>
      </w:pPr>
    </w:p>
    <w:p w:rsidR="005A7BC8" w:rsidRPr="005A7BC8" w:rsidRDefault="005A7BC8" w:rsidP="005A7BC8">
      <w:pPr>
        <w:widowControl w:val="0"/>
        <w:spacing w:after="0" w:line="240" w:lineRule="auto"/>
        <w:ind w:firstLine="720"/>
        <w:jc w:val="center"/>
        <w:rPr>
          <w:rFonts w:ascii="Arial" w:eastAsia="Arial" w:hAnsi="Arial" w:cs="Arial"/>
          <w:b/>
          <w:bCs/>
          <w:sz w:val="24"/>
          <w:szCs w:val="24"/>
          <w:lang w:val="mn-MN"/>
        </w:rPr>
      </w:pPr>
    </w:p>
    <w:p w:rsidR="005A7BC8" w:rsidRPr="005A7BC8" w:rsidRDefault="005A7BC8" w:rsidP="005A7BC8">
      <w:pPr>
        <w:widowControl w:val="0"/>
        <w:spacing w:after="0" w:line="240" w:lineRule="auto"/>
        <w:ind w:firstLine="720"/>
        <w:jc w:val="center"/>
        <w:rPr>
          <w:rFonts w:ascii="Arial" w:eastAsia="Arial" w:hAnsi="Arial" w:cs="Arial"/>
          <w:b/>
          <w:bCs/>
          <w:sz w:val="24"/>
          <w:szCs w:val="24"/>
          <w:lang w:val="mn-MN"/>
        </w:rPr>
      </w:pPr>
      <w:r w:rsidRPr="005A7BC8">
        <w:rPr>
          <w:rFonts w:ascii="Arial" w:eastAsia="Arial" w:hAnsi="Arial" w:cs="Arial"/>
          <w:b/>
          <w:bCs/>
          <w:sz w:val="24"/>
          <w:szCs w:val="24"/>
          <w:lang w:val="mn-MN"/>
        </w:rPr>
        <w:t xml:space="preserve">МОНГОЛ УЛСЫН ИХ ХУРЛЫН ТУХАЙ ХУУЛЬД </w:t>
      </w:r>
    </w:p>
    <w:p w:rsidR="005A7BC8" w:rsidRPr="005A7BC8" w:rsidRDefault="005A7BC8" w:rsidP="005A7BC8">
      <w:pPr>
        <w:widowControl w:val="0"/>
        <w:spacing w:after="0" w:line="240" w:lineRule="auto"/>
        <w:ind w:firstLine="720"/>
        <w:jc w:val="center"/>
        <w:rPr>
          <w:rFonts w:ascii="Arial" w:eastAsia="Arial" w:hAnsi="Arial" w:cs="Arial"/>
          <w:b/>
          <w:bCs/>
          <w:sz w:val="24"/>
          <w:szCs w:val="24"/>
          <w:lang w:val="mn-MN"/>
        </w:rPr>
      </w:pPr>
      <w:r w:rsidRPr="005A7BC8">
        <w:rPr>
          <w:rFonts w:ascii="Arial" w:eastAsia="Arial" w:hAnsi="Arial" w:cs="Arial"/>
          <w:b/>
          <w:bCs/>
          <w:sz w:val="24"/>
          <w:szCs w:val="24"/>
          <w:lang w:val="mn-MN"/>
        </w:rPr>
        <w:t>ӨӨРЧЛӨЛТ ОРУУЛАХ ТУХАЙ</w:t>
      </w:r>
    </w:p>
    <w:p w:rsidR="005A7BC8" w:rsidRPr="005A7BC8" w:rsidRDefault="005A7BC8" w:rsidP="005A7BC8">
      <w:pPr>
        <w:widowControl w:val="0"/>
        <w:spacing w:after="0" w:line="240" w:lineRule="auto"/>
        <w:ind w:firstLine="720"/>
        <w:jc w:val="center"/>
        <w:rPr>
          <w:rFonts w:ascii="Arial" w:eastAsia="Arial" w:hAnsi="Arial" w:cs="Arial"/>
          <w:sz w:val="24"/>
          <w:szCs w:val="24"/>
          <w:lang w:val="mn-MN"/>
        </w:rPr>
      </w:pPr>
    </w:p>
    <w:p w:rsidR="005A7BC8" w:rsidRPr="005A7BC8" w:rsidRDefault="005A7BC8" w:rsidP="005A7BC8">
      <w:pPr>
        <w:widowControl w:val="0"/>
        <w:spacing w:after="0" w:line="240" w:lineRule="auto"/>
        <w:ind w:firstLine="680"/>
        <w:jc w:val="both"/>
        <w:rPr>
          <w:rFonts w:ascii="Arial" w:eastAsia="Arial" w:hAnsi="Arial" w:cs="Arial"/>
          <w:sz w:val="24"/>
          <w:szCs w:val="24"/>
          <w:lang w:val="mn-MN"/>
        </w:rPr>
      </w:pPr>
      <w:r w:rsidRPr="005A7BC8">
        <w:rPr>
          <w:rFonts w:ascii="Arial" w:eastAsia="Arial" w:hAnsi="Arial" w:cs="Arial"/>
          <w:b/>
          <w:bCs/>
          <w:sz w:val="24"/>
          <w:szCs w:val="24"/>
          <w:lang w:val="mn-MN"/>
        </w:rPr>
        <w:t>1 дүгээр зүйл</w:t>
      </w:r>
      <w:r w:rsidRPr="005A7BC8">
        <w:rPr>
          <w:rFonts w:ascii="Arial" w:eastAsia="Arial" w:hAnsi="Arial" w:cs="Arial"/>
          <w:sz w:val="24"/>
          <w:szCs w:val="24"/>
          <w:lang w:val="mn-MN"/>
        </w:rPr>
        <w:t xml:space="preserve">.Монгол Улсын Их Хурлын тухай хуулийн 24 дүгээр зүйлийн 24.8 дахь хэсгийн 24.8.2 дахь заалтын “зээлийн” гэснийг “зээл, тусламжийн” гэж, </w:t>
      </w:r>
      <w:r w:rsidRPr="005A7BC8">
        <w:rPr>
          <w:rFonts w:ascii="Arial" w:eastAsia="Arial" w:hAnsi="Arial" w:cs="Arial"/>
          <w:sz w:val="24"/>
          <w:szCs w:val="24"/>
        </w:rPr>
        <w:t xml:space="preserve">мөн </w:t>
      </w:r>
      <w:r w:rsidRPr="005A7BC8">
        <w:rPr>
          <w:rFonts w:ascii="Arial" w:eastAsia="Arial" w:hAnsi="Arial" w:cs="Arial"/>
          <w:sz w:val="24"/>
          <w:szCs w:val="24"/>
          <w:lang w:val="mn-MN"/>
        </w:rPr>
        <w:t xml:space="preserve">зүйлийн 24.11 дэх </w:t>
      </w:r>
      <w:r w:rsidRPr="005A7BC8">
        <w:rPr>
          <w:rFonts w:ascii="Arial" w:eastAsia="Arial" w:hAnsi="Arial" w:cs="Arial"/>
          <w:sz w:val="24"/>
          <w:szCs w:val="24"/>
        </w:rPr>
        <w:t xml:space="preserve">хэсгийн </w:t>
      </w:r>
      <w:r w:rsidRPr="005A7BC8">
        <w:rPr>
          <w:rFonts w:ascii="Arial" w:eastAsia="Arial" w:hAnsi="Arial" w:cs="Arial"/>
          <w:sz w:val="24"/>
          <w:szCs w:val="24"/>
          <w:lang w:val="mn-MN"/>
        </w:rPr>
        <w:t xml:space="preserve">24.11.7 дахь заалтын “хөрөнгө оруулалт, зээл, тусламжийн” гэснийг “хөрөнгө оруулалтын” гэж тус тус өөрчилсүгэй. </w:t>
      </w:r>
    </w:p>
    <w:p w:rsidR="005A7BC8" w:rsidRPr="005A7BC8" w:rsidRDefault="005A7BC8" w:rsidP="005A7BC8">
      <w:pPr>
        <w:widowControl w:val="0"/>
        <w:spacing w:after="0" w:line="240" w:lineRule="auto"/>
        <w:jc w:val="both"/>
        <w:rPr>
          <w:rFonts w:ascii="Arial" w:eastAsia="Arial" w:hAnsi="Arial" w:cs="Arial"/>
          <w:sz w:val="24"/>
          <w:szCs w:val="24"/>
          <w:lang w:val="mn-MN"/>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2</w:t>
      </w:r>
      <w:r w:rsidRPr="005A7BC8">
        <w:rPr>
          <w:rFonts w:ascii="Arial" w:eastAsia="Arial" w:hAnsi="Arial" w:cs="Arial"/>
          <w:b/>
          <w:sz w:val="24"/>
          <w:szCs w:val="24"/>
        </w:rPr>
        <w:t xml:space="preserve"> дугаар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widowControl w:val="0"/>
        <w:spacing w:after="0" w:line="240" w:lineRule="auto"/>
        <w:ind w:firstLine="720"/>
        <w:jc w:val="both"/>
        <w:rPr>
          <w:rFonts w:ascii="Arial" w:eastAsia="Arial" w:hAnsi="Arial" w:cs="Arial"/>
          <w:sz w:val="24"/>
          <w:szCs w:val="24"/>
          <w:lang w:val="mn-MN"/>
        </w:rPr>
      </w:pPr>
    </w:p>
    <w:p w:rsidR="005A7BC8" w:rsidRPr="005A7BC8" w:rsidRDefault="005A7BC8" w:rsidP="005A7BC8">
      <w:pPr>
        <w:widowControl w:val="0"/>
        <w:spacing w:after="0" w:line="240" w:lineRule="auto"/>
        <w:ind w:firstLine="720"/>
        <w:jc w:val="both"/>
        <w:rPr>
          <w:rFonts w:ascii="Arial" w:eastAsia="Arial" w:hAnsi="Arial" w:cs="Arial"/>
          <w:sz w:val="24"/>
          <w:szCs w:val="24"/>
          <w:lang w:val="mn-MN"/>
        </w:rPr>
      </w:pPr>
    </w:p>
    <w:p w:rsidR="005A7BC8" w:rsidRPr="005A7BC8" w:rsidRDefault="005A7BC8" w:rsidP="005A7BC8">
      <w:pPr>
        <w:widowControl w:val="0"/>
        <w:spacing w:after="0" w:line="240" w:lineRule="auto"/>
        <w:jc w:val="center"/>
        <w:rPr>
          <w:rFonts w:ascii="Arial" w:eastAsia="Arial" w:hAnsi="Arial" w:cs="Arial"/>
          <w:sz w:val="24"/>
          <w:szCs w:val="24"/>
          <w:lang w:val="mn-MN"/>
        </w:rPr>
      </w:pPr>
      <w:r w:rsidRPr="005A7BC8">
        <w:rPr>
          <w:rFonts w:ascii="Arial" w:eastAsia="Arial" w:hAnsi="Arial" w:cs="Arial"/>
          <w:sz w:val="24"/>
          <w:szCs w:val="24"/>
          <w:lang w:val="mn-MN"/>
        </w:rPr>
        <w:t>Гарын үсэг</w:t>
      </w:r>
    </w:p>
    <w:p w:rsidR="005A7BC8" w:rsidRPr="005A7BC8" w:rsidRDefault="005A7BC8" w:rsidP="005A7BC8">
      <w:pPr>
        <w:spacing w:after="0" w:line="240" w:lineRule="auto"/>
        <w:rPr>
          <w:rFonts w:ascii="Arial" w:eastAsiaTheme="minorEastAsia" w:hAnsi="Arial" w:cs="Arial"/>
          <w:sz w:val="24"/>
          <w:szCs w:val="24"/>
        </w:rPr>
      </w:pPr>
    </w:p>
    <w:p w:rsidR="005A7BC8" w:rsidRPr="005A7BC8" w:rsidRDefault="005A7BC8" w:rsidP="005A7BC8">
      <w:pPr>
        <w:spacing w:after="0" w:line="240" w:lineRule="auto"/>
        <w:rPr>
          <w:rFonts w:ascii="Arial" w:eastAsiaTheme="minorEastAsia"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contextualSpacing/>
        <w:jc w:val="right"/>
        <w:rPr>
          <w:rFonts w:ascii="Arial" w:eastAsiaTheme="minorEastAsia" w:hAnsi="Arial" w:cs="Arial"/>
          <w:sz w:val="24"/>
          <w:szCs w:val="24"/>
          <w:lang w:val="mn-MN"/>
        </w:rPr>
      </w:pPr>
      <w:r w:rsidRPr="005A7BC8">
        <w:rPr>
          <w:rFonts w:ascii="Arial" w:eastAsia="Arial" w:hAnsi="Arial" w:cs="Arial"/>
          <w:sz w:val="24"/>
          <w:szCs w:val="24"/>
          <w:lang w:val="mn-MN"/>
        </w:rPr>
        <w:t>Төс</w:t>
      </w:r>
      <w:r w:rsidRPr="005A7BC8">
        <w:rPr>
          <w:rFonts w:ascii="Arial" w:eastAsiaTheme="minorEastAsia" w:hAnsi="Arial" w:cs="Arial"/>
          <w:sz w:val="24"/>
          <w:szCs w:val="24"/>
        </w:rPr>
        <w:t>өл</w:t>
      </w:r>
    </w:p>
    <w:p w:rsidR="005A7BC8" w:rsidRPr="005A7BC8" w:rsidRDefault="005A7BC8" w:rsidP="005A7BC8">
      <w:pPr>
        <w:widowControl w:val="0"/>
        <w:spacing w:after="0" w:line="240" w:lineRule="auto"/>
        <w:jc w:val="right"/>
        <w:rPr>
          <w:rFonts w:ascii="Arial" w:eastAsia="Arial" w:hAnsi="Arial" w:cs="Arial"/>
          <w:sz w:val="24"/>
          <w:szCs w:val="24"/>
          <w:lang w:val="mn-MN"/>
        </w:rPr>
      </w:pPr>
    </w:p>
    <w:p w:rsidR="005A7BC8" w:rsidRPr="005A7BC8" w:rsidRDefault="005A7BC8" w:rsidP="005A7BC8">
      <w:pPr>
        <w:widowControl w:val="0"/>
        <w:spacing w:after="0" w:line="240" w:lineRule="auto"/>
        <w:jc w:val="center"/>
        <w:rPr>
          <w:rFonts w:ascii="Arial" w:eastAsia="Arial" w:hAnsi="Arial" w:cs="Arial"/>
          <w:sz w:val="24"/>
          <w:szCs w:val="24"/>
          <w:lang w:val="mn-MN"/>
        </w:rPr>
      </w:pPr>
      <w:r w:rsidRPr="005A7BC8">
        <w:rPr>
          <w:rFonts w:ascii="Arial" w:eastAsia="Arial" w:hAnsi="Arial" w:cs="Arial"/>
          <w:b/>
          <w:bCs/>
          <w:sz w:val="24"/>
          <w:szCs w:val="24"/>
          <w:lang w:val="mn-MN"/>
        </w:rPr>
        <w:t>МОНГОЛ УЛСЫН ХУУЛЬ</w:t>
      </w:r>
    </w:p>
    <w:p w:rsidR="005A7BC8" w:rsidRPr="005A7BC8" w:rsidRDefault="005A7BC8" w:rsidP="005A7BC8">
      <w:pPr>
        <w:widowControl w:val="0"/>
        <w:spacing w:after="0" w:line="240" w:lineRule="auto"/>
        <w:ind w:left="220"/>
        <w:jc w:val="center"/>
        <w:rPr>
          <w:rFonts w:ascii="Arial" w:eastAsia="Arial" w:hAnsi="Arial" w:cs="Arial"/>
          <w:sz w:val="24"/>
          <w:szCs w:val="24"/>
          <w:lang w:val="mn-MN"/>
        </w:rPr>
      </w:pPr>
    </w:p>
    <w:p w:rsidR="005A7BC8" w:rsidRPr="005A7BC8" w:rsidRDefault="005A7BC8" w:rsidP="005A7BC8">
      <w:pPr>
        <w:tabs>
          <w:tab w:val="right" w:pos="9168"/>
        </w:tabs>
        <w:spacing w:after="0" w:line="240" w:lineRule="auto"/>
        <w:rPr>
          <w:rFonts w:ascii="Arial" w:eastAsiaTheme="minorEastAsia" w:hAnsi="Arial" w:cs="Arial"/>
          <w:sz w:val="24"/>
          <w:szCs w:val="24"/>
        </w:rPr>
      </w:pPr>
      <w:r w:rsidRPr="005A7BC8">
        <w:rPr>
          <w:rFonts w:ascii="Arial" w:eastAsia="Arial" w:hAnsi="Arial" w:cs="Arial"/>
          <w:sz w:val="24"/>
          <w:szCs w:val="24"/>
          <w:lang w:val="mn-MN"/>
        </w:rPr>
        <w:t>2023 оны ... дугаар</w:t>
      </w:r>
      <w:r w:rsidRPr="005A7BC8">
        <w:rPr>
          <w:rFonts w:ascii="Arial" w:eastAsia="Arial" w:hAnsi="Arial" w:cs="Arial"/>
          <w:sz w:val="24"/>
          <w:szCs w:val="24"/>
          <w:lang w:val="mn-MN"/>
        </w:rPr>
        <w:tab/>
        <w:t xml:space="preserve">                 Улаанбаатар</w:t>
      </w:r>
    </w:p>
    <w:p w:rsidR="005A7BC8" w:rsidRPr="005A7BC8" w:rsidRDefault="005A7BC8" w:rsidP="005A7BC8">
      <w:pPr>
        <w:tabs>
          <w:tab w:val="center" w:pos="8556"/>
        </w:tabs>
        <w:spacing w:after="0" w:line="240" w:lineRule="auto"/>
        <w:rPr>
          <w:rFonts w:ascii="Arial" w:eastAsiaTheme="minorEastAsia" w:hAnsi="Arial" w:cs="Arial"/>
          <w:sz w:val="24"/>
          <w:szCs w:val="24"/>
        </w:rPr>
      </w:pPr>
      <w:r w:rsidRPr="005A7BC8">
        <w:rPr>
          <w:rFonts w:ascii="Arial" w:eastAsia="Arial" w:hAnsi="Arial" w:cs="Arial"/>
          <w:sz w:val="24"/>
          <w:szCs w:val="24"/>
          <w:lang w:val="mn-MN"/>
        </w:rPr>
        <w:t>сарын ...-ны өдөр                                                                                            хот</w:t>
      </w:r>
    </w:p>
    <w:p w:rsidR="005A7BC8" w:rsidRPr="005A7BC8" w:rsidRDefault="005A7BC8" w:rsidP="005A7BC8">
      <w:pPr>
        <w:tabs>
          <w:tab w:val="left" w:pos="810"/>
        </w:tabs>
        <w:spacing w:after="0" w:line="240" w:lineRule="auto"/>
        <w:rPr>
          <w:rFonts w:ascii="Arial" w:eastAsiaTheme="minorEastAsia" w:hAnsi="Arial" w:cs="Arial"/>
          <w:b/>
          <w:bCs/>
          <w:sz w:val="24"/>
          <w:szCs w:val="24"/>
          <w:lang w:val="mn-MN"/>
        </w:rPr>
      </w:pPr>
    </w:p>
    <w:p w:rsidR="005A7BC8" w:rsidRPr="005A7BC8" w:rsidRDefault="005A7BC8" w:rsidP="005A7BC8">
      <w:pPr>
        <w:tabs>
          <w:tab w:val="left" w:pos="810"/>
        </w:tabs>
        <w:spacing w:after="0" w:line="240" w:lineRule="auto"/>
        <w:jc w:val="center"/>
        <w:rPr>
          <w:rFonts w:ascii="Arial" w:eastAsiaTheme="minorEastAsia" w:hAnsi="Arial" w:cs="Arial"/>
          <w:b/>
          <w:bCs/>
          <w:sz w:val="24"/>
          <w:szCs w:val="24"/>
          <w:lang w:val="mn-MN"/>
        </w:rPr>
      </w:pPr>
      <w:r w:rsidRPr="005A7BC8">
        <w:rPr>
          <w:rFonts w:ascii="Arial" w:eastAsiaTheme="minorEastAsia" w:hAnsi="Arial" w:cs="Arial"/>
          <w:b/>
          <w:bCs/>
          <w:sz w:val="24"/>
          <w:szCs w:val="24"/>
          <w:lang w:val="mn-MN"/>
        </w:rPr>
        <w:t xml:space="preserve">ИРЭЭДҮЙН ӨВ САНГИЙН ТУХАЙ ХУУЛЬД НЭМЭЛТ, </w:t>
      </w:r>
    </w:p>
    <w:p w:rsidR="005A7BC8" w:rsidRPr="005A7BC8" w:rsidRDefault="005A7BC8" w:rsidP="005A7BC8">
      <w:pPr>
        <w:tabs>
          <w:tab w:val="left" w:pos="810"/>
        </w:tabs>
        <w:spacing w:after="0" w:line="240" w:lineRule="auto"/>
        <w:jc w:val="center"/>
        <w:rPr>
          <w:rFonts w:ascii="Arial" w:eastAsiaTheme="minorEastAsia" w:hAnsi="Arial" w:cs="Arial"/>
          <w:b/>
          <w:bCs/>
          <w:sz w:val="24"/>
          <w:szCs w:val="24"/>
          <w:lang w:val="mn-MN"/>
        </w:rPr>
      </w:pPr>
      <w:r w:rsidRPr="005A7BC8">
        <w:rPr>
          <w:rFonts w:ascii="Arial" w:eastAsiaTheme="minorEastAsia" w:hAnsi="Arial" w:cs="Arial"/>
          <w:b/>
          <w:bCs/>
          <w:sz w:val="24"/>
          <w:szCs w:val="24"/>
          <w:lang w:val="mn-MN"/>
        </w:rPr>
        <w:t>ӨӨРЧЛӨЛТ ОРУУЛАХ ТУХАЙ</w:t>
      </w:r>
    </w:p>
    <w:p w:rsidR="005A7BC8" w:rsidRPr="005A7BC8" w:rsidRDefault="005A7BC8" w:rsidP="005A7BC8">
      <w:pPr>
        <w:tabs>
          <w:tab w:val="left" w:pos="810"/>
        </w:tabs>
        <w:spacing w:after="0" w:line="240" w:lineRule="auto"/>
        <w:rPr>
          <w:rFonts w:ascii="Arial" w:eastAsiaTheme="minorEastAsia" w:hAnsi="Arial" w:cs="Arial"/>
          <w:sz w:val="24"/>
          <w:szCs w:val="24"/>
          <w:lang w:val="mn-MN"/>
        </w:rPr>
      </w:pP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r w:rsidRPr="005A7BC8">
        <w:rPr>
          <w:rFonts w:ascii="Arial" w:eastAsia="Times New Roman" w:hAnsi="Arial" w:cs="Arial"/>
          <w:b/>
          <w:bCs/>
          <w:sz w:val="24"/>
          <w:szCs w:val="24"/>
          <w:lang w:val="mn-MN"/>
        </w:rPr>
        <w:t>1 дүгээр зүйл.</w:t>
      </w:r>
      <w:r w:rsidRPr="005A7BC8">
        <w:rPr>
          <w:rFonts w:ascii="Arial" w:eastAsia="Times New Roman" w:hAnsi="Arial" w:cs="Arial"/>
          <w:sz w:val="24"/>
          <w:szCs w:val="24"/>
          <w:lang w:val="mn-MN"/>
        </w:rPr>
        <w:t xml:space="preserve">Ирээдүйн өв сангийн тухай хуулийн 8 дугаар зүйлийн 8.3 дахь хэсэг нэмсүгэй: </w:t>
      </w: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rPr>
      </w:pP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r w:rsidRPr="005A7BC8">
        <w:rPr>
          <w:rFonts w:ascii="Arial" w:eastAsia="Times New Roman" w:hAnsi="Arial" w:cs="Arial"/>
          <w:sz w:val="24"/>
          <w:szCs w:val="24"/>
          <w:lang w:val="mn-MN"/>
        </w:rPr>
        <w:t>“</w:t>
      </w:r>
      <w:r w:rsidRPr="005A7BC8">
        <w:rPr>
          <w:rFonts w:ascii="Arial" w:eastAsia="Times New Roman" w:hAnsi="Arial" w:cs="Arial"/>
          <w:sz w:val="24"/>
          <w:szCs w:val="24"/>
        </w:rPr>
        <w:t xml:space="preserve">8.3.Энэ хуулийн 8.1-д заасан Сангийн данснаас </w:t>
      </w:r>
      <w:r w:rsidRPr="005A7BC8">
        <w:rPr>
          <w:rFonts w:ascii="Arial" w:eastAsia="Times New Roman" w:hAnsi="Arial" w:cs="Arial"/>
          <w:sz w:val="24"/>
          <w:szCs w:val="24"/>
          <w:lang w:val="mn-MN"/>
        </w:rPr>
        <w:t>Ерөнхий сайд</w:t>
      </w:r>
      <w:r w:rsidRPr="005A7BC8">
        <w:rPr>
          <w:rFonts w:ascii="Arial" w:eastAsia="Times New Roman" w:hAnsi="Arial" w:cs="Arial"/>
          <w:sz w:val="24"/>
          <w:szCs w:val="24"/>
        </w:rPr>
        <w:t xml:space="preserve"> ажлын таван өдрийн дотор Корпорацийн Монгол банкин дахь дансанд шилжүүлнэ.</w:t>
      </w:r>
      <w:r w:rsidRPr="005A7BC8">
        <w:rPr>
          <w:rFonts w:ascii="Arial" w:eastAsia="Times New Roman" w:hAnsi="Arial" w:cs="Arial"/>
          <w:sz w:val="24"/>
          <w:szCs w:val="24"/>
          <w:lang w:val="mn-MN"/>
        </w:rPr>
        <w:t>”</w:t>
      </w:r>
    </w:p>
    <w:p w:rsidR="005A7BC8" w:rsidRPr="005A7BC8" w:rsidRDefault="005A7BC8" w:rsidP="005A7BC8">
      <w:pPr>
        <w:shd w:val="clear" w:color="auto" w:fill="FFFFFF"/>
        <w:spacing w:after="0" w:line="240" w:lineRule="auto"/>
        <w:ind w:firstLine="720"/>
        <w:jc w:val="both"/>
        <w:rPr>
          <w:rFonts w:ascii="Arial" w:eastAsia="Times New Roman" w:hAnsi="Arial" w:cs="Arial"/>
          <w:sz w:val="24"/>
          <w:szCs w:val="24"/>
          <w:lang w:val="mn-MN"/>
        </w:rPr>
      </w:pPr>
    </w:p>
    <w:p w:rsidR="005A7BC8" w:rsidRPr="005A7BC8" w:rsidRDefault="005A7BC8" w:rsidP="005A7BC8">
      <w:pPr>
        <w:shd w:val="clear" w:color="auto" w:fill="FFFFFF"/>
        <w:spacing w:after="0" w:line="240" w:lineRule="auto"/>
        <w:jc w:val="both"/>
        <w:rPr>
          <w:rFonts w:ascii="Arial" w:eastAsia="Times New Roman" w:hAnsi="Arial" w:cs="Arial"/>
          <w:sz w:val="24"/>
          <w:szCs w:val="24"/>
          <w:lang w:val="mn-MN"/>
        </w:rPr>
      </w:pPr>
      <w:r w:rsidRPr="005A7BC8">
        <w:rPr>
          <w:rFonts w:ascii="Arial" w:eastAsia="Times New Roman" w:hAnsi="Arial" w:cs="Arial"/>
          <w:sz w:val="24"/>
          <w:szCs w:val="24"/>
          <w:lang w:val="mn-MN"/>
        </w:rPr>
        <w:tab/>
      </w:r>
      <w:r w:rsidRPr="005A7BC8">
        <w:rPr>
          <w:rFonts w:ascii="Arial" w:eastAsia="Times New Roman" w:hAnsi="Arial" w:cs="Arial"/>
          <w:b/>
          <w:bCs/>
          <w:sz w:val="24"/>
          <w:szCs w:val="24"/>
          <w:lang w:val="mn-MN"/>
        </w:rPr>
        <w:t>2 дугаар зүйл</w:t>
      </w:r>
      <w:r w:rsidRPr="005A7BC8">
        <w:rPr>
          <w:rFonts w:ascii="Arial" w:eastAsia="Times New Roman" w:hAnsi="Arial" w:cs="Arial"/>
          <w:sz w:val="24"/>
          <w:szCs w:val="24"/>
          <w:lang w:val="mn-MN"/>
        </w:rPr>
        <w:t>.Ирээдүйн өв сангийн тухай хуулийн 4 дүгээр зүйлийн 4.1.5 дахь хэсгийн “санхүү төсвийн асуудал эрхэлсэн Засгийн газрын гишүүнээс” гэснийг “Ерөнхий сайдаас” гэж, 9 дүгээр зүйлийн 9.2 дахь хэсгийн “</w:t>
      </w:r>
      <w:r w:rsidRPr="005A7BC8">
        <w:rPr>
          <w:rFonts w:ascii="Arial" w:eastAsia="Times New Roman" w:hAnsi="Arial" w:cs="Arial"/>
          <w:sz w:val="24"/>
          <w:szCs w:val="24"/>
        </w:rPr>
        <w:t>санхүү, төсвийн асуудал эрхэлсэн Засгийн газрын гишүүний</w:t>
      </w:r>
      <w:r w:rsidRPr="005A7BC8">
        <w:rPr>
          <w:rFonts w:ascii="Arial" w:eastAsia="Times New Roman" w:hAnsi="Arial" w:cs="Arial"/>
          <w:sz w:val="24"/>
          <w:szCs w:val="24"/>
          <w:lang w:val="mn-MN"/>
        </w:rPr>
        <w:t>” гэснийг “Ерөнхий сайдын” гэж, 9.3 дахь хэсэг, 10 дугаар зүйлийн 10.4, 10.5, 10.6, 10.10, 13 дугаар зүйлийн 13.5, 14 дүгээр зүйлийн 14.1, 15 дугаар зүйлийн 15.1, 15.6, 15.8, 15.9, 15.11.4, 15.11.5, 15.12, 16 дугаар зүйлийн 16.3, 17 дугаар зүйлийн 17.1.3, 20 дугаар зүйлийн 20.5, 20.7, 20.12, 21 дүгээр зүйлийн 21.2, 21.3, 26 дугаар зүйлийн 26.1, 26.2, 28 дугаар зүйлийн 28.5, 28.7, 29 дүгээр зүйлийн 29.1.2, 29.3, 30 дугаар зүйлийн 30.1.2, 30.2 дахь хэсгийн “</w:t>
      </w:r>
      <w:r w:rsidRPr="005A7BC8">
        <w:rPr>
          <w:rFonts w:ascii="Arial" w:eastAsia="Times New Roman" w:hAnsi="Arial" w:cs="Arial"/>
          <w:sz w:val="24"/>
          <w:szCs w:val="24"/>
        </w:rPr>
        <w:t>санхүү, төсвийн асуудал эрхэлсэн Засгийн газрын гишүүн</w:t>
      </w:r>
      <w:r w:rsidRPr="005A7BC8">
        <w:rPr>
          <w:rFonts w:ascii="Arial" w:eastAsia="Times New Roman" w:hAnsi="Arial" w:cs="Arial"/>
          <w:sz w:val="24"/>
          <w:szCs w:val="24"/>
          <w:lang w:val="mn-MN"/>
        </w:rPr>
        <w:t>” гэснийг “Ерөнхий сайд” гэж, 10.7, 10.8, 11 дүгээр зүйлийн 11.3, 15 дугаар зүйлийн 15.11.6, 15.11.8, 16 дугаар зүйлийн 16.2.1, 16.2.2, 20 дугаар зүйлийн 20.6, 22 дугаар зүйлийн 22.1.10, 28 дугаар зүйлийн 28.4, 28.6 дахь хэсэг “</w:t>
      </w:r>
      <w:r w:rsidRPr="005A7BC8">
        <w:rPr>
          <w:rFonts w:ascii="Arial" w:eastAsia="Times New Roman" w:hAnsi="Arial" w:cs="Arial"/>
          <w:sz w:val="24"/>
          <w:szCs w:val="24"/>
        </w:rPr>
        <w:t>санхүү, төсвийн асуудал эрхэлсэн Засгийн газрын гишүүн</w:t>
      </w:r>
      <w:r w:rsidRPr="005A7BC8">
        <w:rPr>
          <w:rFonts w:ascii="Arial" w:eastAsia="Times New Roman" w:hAnsi="Arial" w:cs="Arial"/>
          <w:sz w:val="24"/>
          <w:szCs w:val="24"/>
          <w:lang w:val="mn-MN"/>
        </w:rPr>
        <w:t>д” гэснийг “Ерөнхий сайдад” гэж, 11 дүгээр зүйлийн 11.1, 22 дугаар зүйлийн 22.1.2 дахь заалтын “</w:t>
      </w:r>
      <w:r w:rsidRPr="005A7BC8">
        <w:rPr>
          <w:rFonts w:ascii="Arial" w:eastAsia="Times New Roman" w:hAnsi="Arial" w:cs="Arial"/>
          <w:sz w:val="24"/>
          <w:szCs w:val="24"/>
        </w:rPr>
        <w:t>санхүү, төсвийн асуудал эрхэлсэн Засгийн газрын гишүүнтэй</w:t>
      </w:r>
      <w:r w:rsidRPr="005A7BC8">
        <w:rPr>
          <w:rFonts w:ascii="Arial" w:eastAsia="Times New Roman" w:hAnsi="Arial" w:cs="Arial"/>
          <w:sz w:val="24"/>
          <w:szCs w:val="24"/>
          <w:lang w:val="mn-MN"/>
        </w:rPr>
        <w:t>” гэснийг “Ерөнхий сайдтай” гэж, 14 дүгээр зүйлийн гарчиг, 15 дугаар зүйлийн 15.5.3, 15.7, 16 дугаар зүйлийн 16.1, 16.2.3, 17 дугаар зүйлийн 17.1.5, 21 дүгээр зүйлийн 21.5.2, 21.5.4, 25 дугаар зүйлийн 25.14.4, 24.15.5 дахь заалтын  “</w:t>
      </w:r>
      <w:r w:rsidRPr="005A7BC8">
        <w:rPr>
          <w:rFonts w:ascii="Arial" w:eastAsia="Times New Roman" w:hAnsi="Arial" w:cs="Arial"/>
          <w:sz w:val="24"/>
          <w:szCs w:val="24"/>
        </w:rPr>
        <w:t xml:space="preserve">санхүү, төсвийн асуудал эрхэлсэн </w:t>
      </w:r>
      <w:r w:rsidRPr="005A7BC8">
        <w:rPr>
          <w:rFonts w:ascii="Arial" w:eastAsia="Times New Roman" w:hAnsi="Arial" w:cs="Arial"/>
          <w:sz w:val="24"/>
          <w:szCs w:val="24"/>
          <w:lang w:val="mn-MN"/>
        </w:rPr>
        <w:t>Засгийн газрын гишүүний” гэснийг “Ерөнхий сайды</w:t>
      </w:r>
      <w:r w:rsidRPr="005A7BC8">
        <w:rPr>
          <w:rFonts w:ascii="Arial" w:eastAsia="Times New Roman" w:hAnsi="Arial" w:cs="Arial"/>
          <w:sz w:val="24"/>
          <w:szCs w:val="24"/>
        </w:rPr>
        <w:t>н</w:t>
      </w:r>
      <w:r w:rsidRPr="005A7BC8">
        <w:rPr>
          <w:rFonts w:ascii="Arial" w:eastAsia="Times New Roman" w:hAnsi="Arial" w:cs="Arial"/>
          <w:sz w:val="24"/>
          <w:szCs w:val="24"/>
          <w:lang w:val="mn-MN"/>
        </w:rPr>
        <w:t xml:space="preserve">” гэж, 16 дугаар зүйлийн </w:t>
      </w:r>
      <w:r w:rsidRPr="005A7BC8">
        <w:rPr>
          <w:rFonts w:ascii="Arial" w:eastAsia="Times New Roman" w:hAnsi="Arial" w:cs="Arial"/>
          <w:sz w:val="24"/>
          <w:szCs w:val="24"/>
        </w:rPr>
        <w:t>16.4.3</w:t>
      </w:r>
      <w:r w:rsidRPr="005A7BC8">
        <w:rPr>
          <w:rFonts w:ascii="Arial" w:eastAsia="Times New Roman" w:hAnsi="Arial" w:cs="Arial"/>
          <w:sz w:val="24"/>
          <w:szCs w:val="24"/>
          <w:lang w:val="mn-MN"/>
        </w:rPr>
        <w:t xml:space="preserve"> дахь заалтын “</w:t>
      </w:r>
      <w:r w:rsidRPr="005A7BC8">
        <w:rPr>
          <w:rFonts w:ascii="Arial" w:eastAsia="Times New Roman" w:hAnsi="Arial" w:cs="Arial"/>
          <w:sz w:val="24"/>
          <w:szCs w:val="24"/>
        </w:rPr>
        <w:t>санхүү, төсвийн асуудал эрхэлсэн Засгийн газрын гишүүнээс</w:t>
      </w:r>
      <w:r w:rsidRPr="005A7BC8">
        <w:rPr>
          <w:rFonts w:ascii="Arial" w:eastAsia="Times New Roman" w:hAnsi="Arial" w:cs="Arial"/>
          <w:sz w:val="24"/>
          <w:szCs w:val="24"/>
          <w:lang w:val="mn-MN"/>
        </w:rPr>
        <w:t xml:space="preserve">” гэснийг “Ерөнхий сайдаас” гэж, 17 дугаар зүйлийн </w:t>
      </w:r>
      <w:r w:rsidRPr="005A7BC8">
        <w:rPr>
          <w:rFonts w:ascii="Arial" w:eastAsia="Times New Roman" w:hAnsi="Arial" w:cs="Arial"/>
          <w:sz w:val="24"/>
          <w:szCs w:val="24"/>
        </w:rPr>
        <w:t>17.1.2</w:t>
      </w:r>
      <w:r w:rsidRPr="005A7BC8">
        <w:rPr>
          <w:rFonts w:ascii="Arial" w:eastAsia="Times New Roman" w:hAnsi="Arial" w:cs="Arial"/>
          <w:sz w:val="24"/>
          <w:szCs w:val="24"/>
          <w:lang w:val="mn-MN"/>
        </w:rPr>
        <w:t xml:space="preserve"> дахь заалтын “</w:t>
      </w:r>
      <w:r w:rsidRPr="005A7BC8">
        <w:rPr>
          <w:rFonts w:ascii="Arial" w:eastAsia="Times New Roman" w:hAnsi="Arial" w:cs="Arial"/>
          <w:sz w:val="24"/>
          <w:szCs w:val="24"/>
        </w:rPr>
        <w:t>санхүү, төсвийн асуудал эрхэлсэн Засгийн газрын гишүүнийг</w:t>
      </w:r>
      <w:r w:rsidRPr="005A7BC8">
        <w:rPr>
          <w:rFonts w:ascii="Arial" w:eastAsia="Times New Roman" w:hAnsi="Arial" w:cs="Arial"/>
          <w:sz w:val="24"/>
          <w:szCs w:val="24"/>
          <w:lang w:val="mn-MN"/>
        </w:rPr>
        <w:t xml:space="preserve">” гэснийг “Ерөнхий сайдыг” гэж тус тус өөрчилсүгэй. </w:t>
      </w: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3</w:t>
      </w:r>
      <w:r w:rsidRPr="005A7BC8">
        <w:rPr>
          <w:rFonts w:ascii="Arial" w:eastAsia="Arial" w:hAnsi="Arial" w:cs="Arial"/>
          <w:b/>
          <w:sz w:val="24"/>
          <w:szCs w:val="24"/>
        </w:rPr>
        <w:t xml:space="preserve"> дугаар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widowControl w:val="0"/>
        <w:spacing w:after="0" w:line="240" w:lineRule="auto"/>
        <w:ind w:firstLine="720"/>
        <w:jc w:val="both"/>
        <w:rPr>
          <w:rFonts w:ascii="Arial" w:eastAsia="Arial" w:hAnsi="Arial" w:cs="Arial"/>
          <w:sz w:val="24"/>
          <w:szCs w:val="24"/>
          <w:lang w:val="mn-MN"/>
        </w:rPr>
      </w:pPr>
    </w:p>
    <w:p w:rsidR="005A7BC8" w:rsidRPr="005A7BC8" w:rsidRDefault="005A7BC8" w:rsidP="005A7BC8">
      <w:pPr>
        <w:widowControl w:val="0"/>
        <w:spacing w:after="0" w:line="240" w:lineRule="auto"/>
        <w:ind w:firstLine="720"/>
        <w:jc w:val="both"/>
        <w:rPr>
          <w:rFonts w:ascii="Arial" w:eastAsia="Arial" w:hAnsi="Arial" w:cs="Arial"/>
          <w:sz w:val="24"/>
          <w:szCs w:val="24"/>
          <w:lang w:val="mn-MN"/>
        </w:rPr>
      </w:pPr>
    </w:p>
    <w:p w:rsidR="005A7BC8" w:rsidRPr="005A7BC8" w:rsidRDefault="005A7BC8" w:rsidP="005A7BC8">
      <w:pPr>
        <w:widowControl w:val="0"/>
        <w:spacing w:after="0" w:line="240" w:lineRule="auto"/>
        <w:jc w:val="center"/>
        <w:rPr>
          <w:rFonts w:ascii="Arial" w:eastAsia="Arial" w:hAnsi="Arial" w:cs="Arial"/>
          <w:sz w:val="24"/>
          <w:szCs w:val="24"/>
          <w:lang w:val="mn-MN"/>
        </w:rPr>
      </w:pPr>
      <w:r w:rsidRPr="005A7BC8">
        <w:rPr>
          <w:rFonts w:ascii="Arial" w:eastAsia="Arial" w:hAnsi="Arial" w:cs="Arial"/>
          <w:sz w:val="24"/>
          <w:szCs w:val="24"/>
          <w:lang w:val="mn-MN"/>
        </w:rPr>
        <w:t>Гарын үсэг</w:t>
      </w:r>
    </w:p>
    <w:p w:rsidR="005A7BC8" w:rsidRPr="005A7BC8" w:rsidRDefault="005A7BC8" w:rsidP="005A7BC8">
      <w:pPr>
        <w:spacing w:after="0" w:line="240" w:lineRule="auto"/>
        <w:rPr>
          <w:rFonts w:ascii="Arial" w:eastAsiaTheme="minorEastAsia"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ind w:firstLine="720"/>
        <w:jc w:val="center"/>
        <w:rPr>
          <w:rFonts w:ascii="Arial" w:eastAsiaTheme="minorEastAsia" w:hAnsi="Arial" w:cs="Arial"/>
          <w:b/>
          <w:bCs/>
          <w:sz w:val="24"/>
          <w:szCs w:val="24"/>
          <w:lang w:val="mn-MN"/>
        </w:rPr>
      </w:pPr>
    </w:p>
    <w:p w:rsidR="005A7BC8" w:rsidRPr="005A7BC8" w:rsidRDefault="005A7BC8" w:rsidP="005A7BC8">
      <w:pPr>
        <w:spacing w:after="0" w:line="240" w:lineRule="auto"/>
        <w:contextualSpacing/>
        <w:jc w:val="right"/>
        <w:rPr>
          <w:rFonts w:ascii="Arial" w:eastAsiaTheme="minorEastAsia" w:hAnsi="Arial" w:cs="Arial"/>
          <w:sz w:val="24"/>
          <w:szCs w:val="24"/>
          <w:lang w:val="mn-MN"/>
        </w:rPr>
      </w:pPr>
      <w:r w:rsidRPr="005A7BC8">
        <w:rPr>
          <w:rFonts w:ascii="Arial" w:eastAsia="Arial" w:hAnsi="Arial" w:cs="Arial"/>
          <w:sz w:val="24"/>
          <w:szCs w:val="24"/>
          <w:lang w:val="mn-MN"/>
        </w:rPr>
        <w:t>Төс</w:t>
      </w:r>
      <w:r w:rsidRPr="005A7BC8">
        <w:rPr>
          <w:rFonts w:ascii="Arial" w:eastAsiaTheme="minorEastAsia" w:hAnsi="Arial" w:cs="Arial"/>
          <w:sz w:val="24"/>
          <w:szCs w:val="24"/>
        </w:rPr>
        <w:t>өл</w:t>
      </w:r>
    </w:p>
    <w:p w:rsidR="005A7BC8" w:rsidRPr="005A7BC8" w:rsidRDefault="005A7BC8" w:rsidP="005A7BC8">
      <w:pPr>
        <w:widowControl w:val="0"/>
        <w:spacing w:after="0" w:line="240" w:lineRule="auto"/>
        <w:jc w:val="right"/>
        <w:rPr>
          <w:rFonts w:ascii="Arial" w:eastAsia="Arial" w:hAnsi="Arial" w:cs="Arial"/>
          <w:sz w:val="24"/>
          <w:szCs w:val="24"/>
          <w:lang w:val="mn-MN"/>
        </w:rPr>
      </w:pPr>
    </w:p>
    <w:p w:rsidR="005A7BC8" w:rsidRPr="005A7BC8" w:rsidRDefault="005A7BC8" w:rsidP="005A7BC8">
      <w:pPr>
        <w:widowControl w:val="0"/>
        <w:spacing w:after="0" w:line="240" w:lineRule="auto"/>
        <w:jc w:val="center"/>
        <w:rPr>
          <w:rFonts w:ascii="Arial" w:eastAsia="Arial" w:hAnsi="Arial" w:cs="Arial"/>
          <w:sz w:val="24"/>
          <w:szCs w:val="24"/>
          <w:lang w:val="mn-MN"/>
        </w:rPr>
      </w:pPr>
      <w:r w:rsidRPr="005A7BC8">
        <w:rPr>
          <w:rFonts w:ascii="Arial" w:eastAsia="Arial" w:hAnsi="Arial" w:cs="Arial"/>
          <w:b/>
          <w:bCs/>
          <w:sz w:val="24"/>
          <w:szCs w:val="24"/>
          <w:lang w:val="mn-MN"/>
        </w:rPr>
        <w:t>МОНГОЛ УЛСЫН ХУУЛЬ</w:t>
      </w:r>
    </w:p>
    <w:p w:rsidR="005A7BC8" w:rsidRPr="005A7BC8" w:rsidRDefault="005A7BC8" w:rsidP="005A7BC8">
      <w:pPr>
        <w:widowControl w:val="0"/>
        <w:spacing w:after="0" w:line="240" w:lineRule="auto"/>
        <w:ind w:left="220"/>
        <w:jc w:val="center"/>
        <w:rPr>
          <w:rFonts w:ascii="Arial" w:eastAsia="Arial" w:hAnsi="Arial" w:cs="Arial"/>
          <w:sz w:val="24"/>
          <w:szCs w:val="24"/>
          <w:lang w:val="mn-MN"/>
        </w:rPr>
      </w:pPr>
    </w:p>
    <w:p w:rsidR="005A7BC8" w:rsidRPr="005A7BC8" w:rsidRDefault="005A7BC8" w:rsidP="005A7BC8">
      <w:pPr>
        <w:tabs>
          <w:tab w:val="right" w:pos="9168"/>
        </w:tabs>
        <w:spacing w:after="0" w:line="240" w:lineRule="auto"/>
        <w:rPr>
          <w:rFonts w:ascii="Arial" w:eastAsiaTheme="minorEastAsia" w:hAnsi="Arial" w:cs="Arial"/>
          <w:sz w:val="24"/>
          <w:szCs w:val="24"/>
        </w:rPr>
      </w:pPr>
      <w:r w:rsidRPr="005A7BC8">
        <w:rPr>
          <w:rFonts w:ascii="Arial" w:eastAsia="Arial" w:hAnsi="Arial" w:cs="Arial"/>
          <w:sz w:val="24"/>
          <w:szCs w:val="24"/>
          <w:lang w:val="mn-MN"/>
        </w:rPr>
        <w:t>2023 оны ... дугаар</w:t>
      </w:r>
      <w:r w:rsidRPr="005A7BC8">
        <w:rPr>
          <w:rFonts w:ascii="Arial" w:eastAsia="Arial" w:hAnsi="Arial" w:cs="Arial"/>
          <w:sz w:val="24"/>
          <w:szCs w:val="24"/>
          <w:lang w:val="mn-MN"/>
        </w:rPr>
        <w:tab/>
        <w:t xml:space="preserve">                 Улаанбаатар</w:t>
      </w:r>
    </w:p>
    <w:p w:rsidR="005A7BC8" w:rsidRPr="005A7BC8" w:rsidRDefault="005A7BC8" w:rsidP="005A7BC8">
      <w:pPr>
        <w:tabs>
          <w:tab w:val="center" w:pos="8556"/>
        </w:tabs>
        <w:spacing w:after="0" w:line="240" w:lineRule="auto"/>
        <w:rPr>
          <w:rFonts w:ascii="Arial" w:eastAsiaTheme="minorEastAsia" w:hAnsi="Arial" w:cs="Arial"/>
          <w:sz w:val="24"/>
          <w:szCs w:val="24"/>
        </w:rPr>
      </w:pPr>
      <w:r w:rsidRPr="005A7BC8">
        <w:rPr>
          <w:rFonts w:ascii="Arial" w:eastAsia="Arial" w:hAnsi="Arial" w:cs="Arial"/>
          <w:sz w:val="24"/>
          <w:szCs w:val="24"/>
          <w:lang w:val="mn-MN"/>
        </w:rPr>
        <w:t>сарын ...-ны өдөр                                                                                            хот</w:t>
      </w:r>
    </w:p>
    <w:p w:rsidR="005A7BC8" w:rsidRPr="005A7BC8" w:rsidRDefault="005A7BC8" w:rsidP="005A7BC8">
      <w:pPr>
        <w:spacing w:after="0" w:line="240" w:lineRule="auto"/>
        <w:ind w:firstLine="720"/>
        <w:jc w:val="center"/>
        <w:rPr>
          <w:rFonts w:ascii="Arial" w:eastAsiaTheme="minorEastAsia" w:hAnsi="Arial" w:cs="Arial"/>
          <w:b/>
          <w:bCs/>
          <w:sz w:val="24"/>
          <w:szCs w:val="24"/>
          <w:lang w:val="mn-MN"/>
        </w:rPr>
      </w:pPr>
    </w:p>
    <w:p w:rsidR="005A7BC8" w:rsidRPr="005A7BC8" w:rsidRDefault="005A7BC8" w:rsidP="005A7BC8">
      <w:pPr>
        <w:spacing w:after="0" w:line="240" w:lineRule="auto"/>
        <w:ind w:firstLine="720"/>
        <w:jc w:val="center"/>
        <w:rPr>
          <w:rFonts w:ascii="Arial" w:eastAsiaTheme="minorEastAsia" w:hAnsi="Arial" w:cs="Arial"/>
          <w:b/>
          <w:bCs/>
          <w:sz w:val="24"/>
          <w:szCs w:val="24"/>
          <w:lang w:val="mn-MN"/>
        </w:rPr>
      </w:pPr>
      <w:r w:rsidRPr="005A7BC8">
        <w:rPr>
          <w:rFonts w:ascii="Arial" w:eastAsiaTheme="minorEastAsia" w:hAnsi="Arial" w:cs="Arial"/>
          <w:b/>
          <w:bCs/>
          <w:sz w:val="24"/>
          <w:szCs w:val="24"/>
          <w:lang w:val="mn-MN"/>
        </w:rPr>
        <w:t>ТӨРИЙН БОЛОН ОРОН НУТГИЙН ӨМЧИЙН ТУХАЙ ХУУЛЬД НЭМЭЛТ, ӨӨРЧЛӨЛТ ОРУУЛАХ ТУХАЙ</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r w:rsidRPr="005A7BC8">
        <w:rPr>
          <w:rFonts w:ascii="Arial" w:eastAsiaTheme="minorEastAsia" w:hAnsi="Arial" w:cs="Arial"/>
          <w:b/>
          <w:bCs/>
          <w:sz w:val="24"/>
          <w:szCs w:val="24"/>
          <w:lang w:val="mn-MN"/>
        </w:rPr>
        <w:t>1 дүгээр зүйл.</w:t>
      </w:r>
      <w:r w:rsidRPr="005A7BC8">
        <w:rPr>
          <w:rFonts w:ascii="Arial" w:eastAsiaTheme="minorEastAsia" w:hAnsi="Arial" w:cs="Arial"/>
          <w:sz w:val="24"/>
          <w:szCs w:val="24"/>
          <w:lang w:val="mn-MN"/>
        </w:rPr>
        <w:t xml:space="preserve">Төрийн болон орон нутгийн өмчийн тухай хуулийн 5, 16, 21 дүгээр зүйлд доор дурдсан агуулгатай хэсэг нэмсүгэй: </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b/>
          <w:bCs/>
          <w:sz w:val="24"/>
          <w:szCs w:val="24"/>
          <w:lang w:val="mn-MN"/>
        </w:rPr>
      </w:pPr>
      <w:r w:rsidRPr="005A7BC8">
        <w:rPr>
          <w:rFonts w:ascii="Arial" w:eastAsiaTheme="minorEastAsia" w:hAnsi="Arial" w:cs="Arial"/>
          <w:b/>
          <w:bCs/>
          <w:sz w:val="24"/>
          <w:szCs w:val="24"/>
          <w:lang w:val="mn-MN"/>
        </w:rPr>
        <w:t>1/5 дугаар зүйлийн 5 дахь хэсэг:</w:t>
      </w:r>
    </w:p>
    <w:p w:rsidR="005A7BC8" w:rsidRPr="005A7BC8" w:rsidRDefault="005A7BC8" w:rsidP="005A7BC8">
      <w:pPr>
        <w:spacing w:after="0" w:line="240" w:lineRule="auto"/>
        <w:ind w:firstLine="720"/>
        <w:jc w:val="both"/>
        <w:rPr>
          <w:rFonts w:ascii="Arial" w:eastAsiaTheme="minorEastAsia" w:hAnsi="Arial" w:cs="Arial"/>
          <w:b/>
          <w:bCs/>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r w:rsidRPr="005A7BC8">
        <w:rPr>
          <w:rFonts w:ascii="Arial" w:eastAsiaTheme="minorEastAsia" w:hAnsi="Arial" w:cs="Arial"/>
          <w:sz w:val="24"/>
          <w:szCs w:val="24"/>
          <w:lang w:val="mn-MN"/>
        </w:rPr>
        <w:t>“5.Төрийн өөрийн өмчийг зориулалт бусаар захиран зарцуулах, нийгмийн шинжтэй төсөл арга хэмжээнд зарцуулах, хандив, тусламж зэргээр аливаа хэлбэрээр бусдад шилжүүлэхийг хориглох бөгөөд энэхүү хориглолтыг зөрчсөн эрх бүхий этгээдийг албан тушаалаас чөлөөлж, учруулсан хохирлыг нөхөн төлүүлнэ.</w:t>
      </w:r>
    </w:p>
    <w:p w:rsidR="005A7BC8" w:rsidRPr="005A7BC8" w:rsidRDefault="005A7BC8" w:rsidP="005A7BC8">
      <w:pPr>
        <w:spacing w:after="0" w:line="240" w:lineRule="auto"/>
        <w:ind w:firstLine="720"/>
        <w:jc w:val="both"/>
        <w:rPr>
          <w:rFonts w:ascii="Arial" w:eastAsiaTheme="minorEastAsia" w:hAnsi="Arial" w:cs="Arial"/>
          <w:b/>
          <w:bCs/>
          <w:sz w:val="24"/>
          <w:szCs w:val="24"/>
          <w:lang w:val="mn-MN"/>
        </w:rPr>
      </w:pPr>
    </w:p>
    <w:p w:rsidR="005A7BC8" w:rsidRPr="005A7BC8" w:rsidRDefault="005A7BC8" w:rsidP="005A7BC8">
      <w:pPr>
        <w:spacing w:after="0" w:line="240" w:lineRule="auto"/>
        <w:ind w:firstLine="720"/>
        <w:jc w:val="both"/>
        <w:rPr>
          <w:rFonts w:ascii="Arial" w:eastAsiaTheme="minorEastAsia" w:hAnsi="Arial" w:cs="Arial"/>
          <w:b/>
          <w:bCs/>
          <w:sz w:val="24"/>
          <w:szCs w:val="24"/>
          <w:lang w:val="mn-MN"/>
        </w:rPr>
      </w:pPr>
      <w:r w:rsidRPr="005A7BC8">
        <w:rPr>
          <w:rFonts w:ascii="Arial" w:eastAsiaTheme="minorEastAsia" w:hAnsi="Arial" w:cs="Arial"/>
          <w:b/>
          <w:bCs/>
          <w:sz w:val="24"/>
          <w:szCs w:val="24"/>
          <w:lang w:val="mn-MN"/>
        </w:rPr>
        <w:t>2/16 дугаар зүйлийн 3 дахь хэсэг:</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r w:rsidRPr="005A7BC8">
        <w:rPr>
          <w:rFonts w:ascii="Arial" w:eastAsiaTheme="minorEastAsia" w:hAnsi="Arial" w:cs="Arial"/>
          <w:sz w:val="24"/>
          <w:szCs w:val="24"/>
          <w:lang w:val="mn-MN"/>
        </w:rPr>
        <w:t>“3.Аж ахуйн тооцоот үйлдвэрийн газрын хөрөнгөөр хандив, тусламж, нийгмийн шинжтэй үйл ажиллагаа, төсвийн алдагдал нөхөх зэрэг аливаа хөтөлбөр, арга хэмжээг санхүүжүүлэхийг хориглоно.”</w:t>
      </w:r>
      <w:r w:rsidRPr="005A7BC8">
        <w:rPr>
          <w:rFonts w:ascii="Arial" w:eastAsiaTheme="minorEastAsia" w:hAnsi="Arial" w:cs="Arial"/>
          <w:sz w:val="24"/>
          <w:szCs w:val="24"/>
        </w:rPr>
        <w:t>;</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b/>
          <w:bCs/>
          <w:sz w:val="24"/>
          <w:szCs w:val="24"/>
          <w:lang w:val="mn-MN"/>
        </w:rPr>
      </w:pPr>
      <w:r w:rsidRPr="005A7BC8">
        <w:rPr>
          <w:rFonts w:ascii="Arial" w:eastAsiaTheme="minorEastAsia" w:hAnsi="Arial" w:cs="Arial"/>
          <w:b/>
          <w:bCs/>
          <w:sz w:val="24"/>
          <w:szCs w:val="24"/>
          <w:lang w:val="mn-MN"/>
        </w:rPr>
        <w:t>3/21 дүгээр зүйлийн 21 дэх хэсэг:</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r w:rsidRPr="005A7BC8">
        <w:rPr>
          <w:rFonts w:ascii="Arial" w:eastAsiaTheme="minorEastAsia" w:hAnsi="Arial" w:cs="Arial"/>
          <w:sz w:val="24"/>
          <w:szCs w:val="24"/>
          <w:lang w:val="mn-MN"/>
        </w:rPr>
        <w:t xml:space="preserve">“21.Төрийн өмчит болон төрийн өмчийн оролцоотой хуулийн этгээдийн хөрөнгөөр хандив, тусламж, нийгмийн шинжтэй үйл ажиллагаа, төсвийн алдагдал нөхөх зэрэг аливаа хөтөлбөр, арга хэмжээг санхүүжүүлэхийг хориглоно.” </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r w:rsidRPr="005A7BC8">
        <w:rPr>
          <w:rFonts w:ascii="Arial" w:eastAsiaTheme="minorEastAsia" w:hAnsi="Arial" w:cs="Arial"/>
          <w:b/>
          <w:bCs/>
          <w:sz w:val="24"/>
          <w:szCs w:val="24"/>
          <w:lang w:val="mn-MN"/>
        </w:rPr>
        <w:t>2 дугаар зүйл</w:t>
      </w:r>
      <w:r w:rsidRPr="005A7BC8">
        <w:rPr>
          <w:rFonts w:ascii="Arial" w:eastAsiaTheme="minorEastAsia" w:hAnsi="Arial" w:cs="Arial"/>
          <w:sz w:val="24"/>
          <w:szCs w:val="24"/>
          <w:lang w:val="mn-MN"/>
        </w:rPr>
        <w:t>.Төрийн болон орон нутгийн өмчийн тухай хуулийн 79 дүгээр зүйлийн “эрх эдэлнэ.” гэснийг “эрх эдэлж, үүрэг хүлээнэ.” гэж өөрчилсүгэй.</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r w:rsidRPr="005A7BC8">
        <w:rPr>
          <w:rFonts w:ascii="Arial" w:eastAsiaTheme="minorEastAsia" w:hAnsi="Arial" w:cs="Arial"/>
          <w:b/>
          <w:bCs/>
          <w:sz w:val="24"/>
          <w:szCs w:val="24"/>
          <w:lang w:val="mn-MN"/>
        </w:rPr>
        <w:t>3 дугаар зүйл</w:t>
      </w:r>
      <w:r w:rsidRPr="005A7BC8">
        <w:rPr>
          <w:rFonts w:ascii="Arial" w:eastAsiaTheme="minorEastAsia" w:hAnsi="Arial" w:cs="Arial"/>
          <w:sz w:val="24"/>
          <w:szCs w:val="24"/>
          <w:lang w:val="mn-MN"/>
        </w:rPr>
        <w:t>.Төрийн болон орон нутгийн өмчийн тухай хуулийн 16 дугаар зүйлийн 1 дэх хэсгийн 1дэх заалтын  “үл хөдлөх” гэснийг хассугай.</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4 дүгээр</w:t>
      </w:r>
      <w:r w:rsidRPr="005A7BC8">
        <w:rPr>
          <w:rFonts w:ascii="Arial" w:eastAsia="Arial" w:hAnsi="Arial" w:cs="Arial"/>
          <w:b/>
          <w:sz w:val="24"/>
          <w:szCs w:val="24"/>
        </w:rPr>
        <w:t xml:space="preserve">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jc w:val="center"/>
        <w:rPr>
          <w:rFonts w:ascii="Arial" w:eastAsia="Arial" w:hAnsi="Arial" w:cs="Arial"/>
          <w:sz w:val="24"/>
          <w:szCs w:val="24"/>
        </w:rPr>
      </w:pPr>
      <w:r w:rsidRPr="005A7BC8">
        <w:rPr>
          <w:rFonts w:ascii="Arial" w:eastAsia="Arial" w:hAnsi="Arial" w:cs="Arial"/>
          <w:sz w:val="24"/>
          <w:szCs w:val="24"/>
        </w:rPr>
        <w:t>Гарын үсэг</w:t>
      </w: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t>Төсөл</w:t>
      </w:r>
    </w:p>
    <w:p w:rsidR="005A7BC8" w:rsidRPr="005A7BC8" w:rsidRDefault="005A7BC8" w:rsidP="005A7BC8">
      <w:pPr>
        <w:spacing w:after="0" w:line="240" w:lineRule="auto"/>
        <w:jc w:val="right"/>
        <w:rPr>
          <w:rFonts w:ascii="Arial" w:eastAsia="Arial" w:hAnsi="Arial" w:cs="Arial"/>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ind w:left="-142"/>
        <w:jc w:val="center"/>
        <w:rPr>
          <w:rFonts w:ascii="Arial" w:eastAsia="Arial" w:hAnsi="Arial" w:cs="Arial"/>
          <w:b/>
          <w:sz w:val="24"/>
          <w:szCs w:val="24"/>
        </w:rPr>
      </w:pPr>
      <w:r w:rsidRPr="005A7BC8">
        <w:rPr>
          <w:rFonts w:ascii="Arial" w:eastAsia="Arial" w:hAnsi="Arial" w:cs="Arial"/>
          <w:b/>
          <w:sz w:val="24"/>
          <w:szCs w:val="24"/>
        </w:rPr>
        <w:t>МОНГОЛ УЛСЫН ХУУЛЬ</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202</w:t>
      </w:r>
      <w:r w:rsidRPr="005A7BC8">
        <w:rPr>
          <w:rFonts w:ascii="Arial" w:eastAsia="Arial" w:hAnsi="Arial" w:cs="Arial"/>
          <w:sz w:val="24"/>
          <w:szCs w:val="24"/>
          <w:lang w:val="mn-MN"/>
        </w:rPr>
        <w:t>3</w:t>
      </w:r>
      <w:r w:rsidRPr="005A7BC8">
        <w:rPr>
          <w:rFonts w:ascii="Arial" w:eastAsia="Arial" w:hAnsi="Arial" w:cs="Arial"/>
          <w:sz w:val="24"/>
          <w:szCs w:val="24"/>
        </w:rPr>
        <w:t xml:space="preserve"> оны … дугаар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Улаанбаатар </w:t>
      </w: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сарын …-ны өдөр</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хот </w:t>
      </w: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 xml:space="preserve">                                                                                            </w:t>
      </w:r>
    </w:p>
    <w:p w:rsidR="005A7BC8" w:rsidRPr="005A7BC8" w:rsidRDefault="005A7BC8" w:rsidP="005A7BC8">
      <w:pPr>
        <w:spacing w:after="0" w:line="240" w:lineRule="auto"/>
        <w:jc w:val="both"/>
        <w:rPr>
          <w:rFonts w:ascii="Arial" w:eastAsia="Arial" w:hAnsi="Arial" w:cs="Arial"/>
          <w:b/>
          <w:sz w:val="24"/>
          <w:szCs w:val="24"/>
        </w:rPr>
      </w:pPr>
    </w:p>
    <w:p w:rsidR="005A7BC8" w:rsidRPr="005A7BC8" w:rsidRDefault="005A7BC8" w:rsidP="005A7BC8">
      <w:pPr>
        <w:spacing w:after="0" w:line="240" w:lineRule="auto"/>
        <w:ind w:right="-8"/>
        <w:jc w:val="center"/>
        <w:rPr>
          <w:rFonts w:ascii="Arial" w:eastAsia="Arial" w:hAnsi="Arial" w:cs="Arial"/>
          <w:b/>
          <w:sz w:val="24"/>
          <w:szCs w:val="24"/>
          <w:lang w:val="mn-MN"/>
        </w:rPr>
      </w:pPr>
      <w:r w:rsidRPr="005A7BC8">
        <w:rPr>
          <w:rFonts w:ascii="Arial" w:eastAsia="Arial" w:hAnsi="Arial" w:cs="Arial"/>
          <w:b/>
          <w:sz w:val="24"/>
          <w:szCs w:val="24"/>
          <w:lang w:val="mn-MN"/>
        </w:rPr>
        <w:t>ТӨСВИЙН ТУХАЙ ХУУЛЬД НЭМЭЛТ, ӨӨРЧЛӨЛТ ОРУУЛАХ ТУХАЙ</w:t>
      </w:r>
    </w:p>
    <w:p w:rsidR="005A7BC8" w:rsidRPr="005A7BC8" w:rsidRDefault="005A7BC8" w:rsidP="005A7BC8">
      <w:pPr>
        <w:spacing w:after="0" w:line="240" w:lineRule="auto"/>
        <w:ind w:right="-8"/>
        <w:jc w:val="center"/>
        <w:rPr>
          <w:rFonts w:ascii="Arial" w:eastAsia="Arial" w:hAnsi="Arial" w:cs="Arial"/>
          <w:b/>
          <w:sz w:val="24"/>
          <w:szCs w:val="24"/>
        </w:rPr>
      </w:pPr>
      <w:r w:rsidRPr="005A7BC8">
        <w:rPr>
          <w:rFonts w:ascii="Arial" w:eastAsia="Arial" w:hAnsi="Arial" w:cs="Arial"/>
          <w:b/>
          <w:sz w:val="24"/>
          <w:szCs w:val="24"/>
          <w:lang w:val="mn-MN"/>
        </w:rPr>
        <w:t xml:space="preserve"> ХУУЛИЙГ ДАГАЖ МӨРДӨХ ЖУРМЫН</w:t>
      </w:r>
      <w:r w:rsidRPr="005A7BC8">
        <w:rPr>
          <w:rFonts w:ascii="Arial" w:eastAsia="Arial" w:hAnsi="Arial" w:cs="Arial"/>
          <w:b/>
          <w:sz w:val="24"/>
          <w:szCs w:val="24"/>
        </w:rPr>
        <w:t xml:space="preserve"> ТУХАЙ </w:t>
      </w:r>
    </w:p>
    <w:p w:rsidR="005A7BC8" w:rsidRPr="005A7BC8" w:rsidRDefault="005A7BC8" w:rsidP="005A7BC8">
      <w:pPr>
        <w:spacing w:after="0" w:line="240" w:lineRule="auto"/>
        <w:ind w:right="-8"/>
        <w:jc w:val="center"/>
        <w:rPr>
          <w:rFonts w:ascii="Arial" w:eastAsia="Arial" w:hAnsi="Arial" w:cs="Arial"/>
          <w:b/>
          <w:sz w:val="24"/>
          <w:szCs w:val="24"/>
        </w:rPr>
      </w:pPr>
    </w:p>
    <w:p w:rsidR="005A7BC8" w:rsidRPr="005A7BC8" w:rsidRDefault="005A7BC8" w:rsidP="005A7BC8">
      <w:pPr>
        <w:spacing w:after="0" w:line="240" w:lineRule="auto"/>
        <w:ind w:right="-8" w:firstLine="720"/>
        <w:jc w:val="both"/>
        <w:rPr>
          <w:rFonts w:ascii="Arial" w:eastAsia="Arial" w:hAnsi="Arial" w:cs="Arial"/>
          <w:sz w:val="24"/>
          <w:szCs w:val="24"/>
          <w:lang w:val="mn-MN"/>
        </w:rPr>
      </w:pPr>
      <w:r w:rsidRPr="005A7BC8">
        <w:rPr>
          <w:rFonts w:ascii="Arial" w:eastAsia="Arial" w:hAnsi="Arial" w:cs="Arial"/>
          <w:b/>
          <w:sz w:val="24"/>
          <w:szCs w:val="24"/>
        </w:rPr>
        <w:t xml:space="preserve">1 дүгээр </w:t>
      </w:r>
      <w:proofErr w:type="gramStart"/>
      <w:r w:rsidRPr="005A7BC8">
        <w:rPr>
          <w:rFonts w:ascii="Arial" w:eastAsia="Arial" w:hAnsi="Arial" w:cs="Arial"/>
          <w:b/>
          <w:sz w:val="24"/>
          <w:szCs w:val="24"/>
        </w:rPr>
        <w:t>зүйл.</w:t>
      </w:r>
      <w:r w:rsidRPr="005A7BC8">
        <w:rPr>
          <w:rFonts w:ascii="Arial" w:eastAsia="Arial" w:hAnsi="Arial" w:cs="Arial"/>
          <w:bCs/>
          <w:sz w:val="24"/>
          <w:szCs w:val="24"/>
          <w:lang w:val="mn-MN"/>
        </w:rPr>
        <w:t>Дунд</w:t>
      </w:r>
      <w:proofErr w:type="gramEnd"/>
      <w:r w:rsidRPr="005A7BC8">
        <w:rPr>
          <w:rFonts w:ascii="Arial" w:eastAsia="Arial" w:hAnsi="Arial" w:cs="Arial"/>
          <w:bCs/>
          <w:sz w:val="24"/>
          <w:szCs w:val="24"/>
          <w:lang w:val="mn-MN"/>
        </w:rPr>
        <w:t xml:space="preserve"> хугацааны төсвийн</w:t>
      </w:r>
      <w:r w:rsidRPr="005A7BC8">
        <w:rPr>
          <w:rFonts w:ascii="Arial" w:eastAsia="Arial" w:hAnsi="Arial" w:cs="Arial"/>
          <w:b/>
          <w:sz w:val="24"/>
          <w:szCs w:val="24"/>
          <w:lang w:val="mn-MN"/>
        </w:rPr>
        <w:t xml:space="preserve"> </w:t>
      </w:r>
      <w:r w:rsidRPr="005A7BC8">
        <w:rPr>
          <w:rFonts w:ascii="Arial" w:eastAsia="Arial" w:hAnsi="Arial" w:cs="Arial"/>
          <w:sz w:val="24"/>
          <w:szCs w:val="24"/>
          <w:lang w:val="mn-MN"/>
        </w:rPr>
        <w:t xml:space="preserve">хүрээний мэдэгдлийн төсөл, төсвийн төсөл, төсвийн тодотголын төсөлд баримтлах макро эдийн засгийн үндсэн үзүүлэлтийг 2025 оныг хүртэлх хугацаанд эдийн засаг, хөгжлийн асуудал эрхэлсэн төрийн захиргааны төв байгууллага боловсруулна. </w:t>
      </w:r>
    </w:p>
    <w:p w:rsidR="005A7BC8" w:rsidRPr="005A7BC8" w:rsidRDefault="005A7BC8" w:rsidP="005A7BC8">
      <w:pPr>
        <w:spacing w:after="0" w:line="240" w:lineRule="auto"/>
        <w:ind w:right="-8" w:firstLine="720"/>
        <w:jc w:val="both"/>
        <w:rPr>
          <w:rFonts w:ascii="Arial" w:eastAsia="Arial" w:hAnsi="Arial" w:cs="Arial"/>
          <w:b/>
          <w:sz w:val="24"/>
          <w:szCs w:val="24"/>
          <w:lang w:val="mn-MN"/>
        </w:rPr>
      </w:pPr>
    </w:p>
    <w:p w:rsidR="005A7BC8" w:rsidRPr="005A7BC8" w:rsidRDefault="005A7BC8" w:rsidP="005A7BC8">
      <w:pPr>
        <w:keepNext/>
        <w:keepLines/>
        <w:spacing w:after="0" w:line="240" w:lineRule="auto"/>
        <w:ind w:firstLine="720"/>
        <w:jc w:val="both"/>
        <w:rPr>
          <w:rFonts w:ascii="Arial" w:eastAsia="Arial" w:hAnsi="Arial" w:cs="Arial"/>
          <w:sz w:val="24"/>
          <w:szCs w:val="24"/>
        </w:rPr>
      </w:pPr>
      <w:r w:rsidRPr="005A7BC8">
        <w:rPr>
          <w:rFonts w:ascii="Arial" w:eastAsia="Arial" w:hAnsi="Arial" w:cs="Arial"/>
          <w:b/>
          <w:sz w:val="24"/>
          <w:szCs w:val="24"/>
          <w:lang w:val="mn-MN"/>
        </w:rPr>
        <w:t xml:space="preserve">2 </w:t>
      </w:r>
      <w:r w:rsidRPr="005A7BC8">
        <w:rPr>
          <w:rFonts w:ascii="Arial" w:eastAsia="Arial" w:hAnsi="Arial" w:cs="Arial"/>
          <w:b/>
          <w:sz w:val="24"/>
          <w:szCs w:val="24"/>
        </w:rPr>
        <w:t>дугаар зүйл.</w:t>
      </w:r>
      <w:r w:rsidRPr="005A7BC8">
        <w:rPr>
          <w:rFonts w:ascii="Arial" w:eastAsia="Arial" w:hAnsi="Arial" w:cs="Arial"/>
          <w:sz w:val="24"/>
          <w:szCs w:val="24"/>
        </w:rPr>
        <w:t>Энэ хуулийг</w:t>
      </w:r>
      <w:r w:rsidRPr="005A7BC8">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5A7BC8">
        <w:rPr>
          <w:rFonts w:ascii="Arial" w:eastAsia="Arial" w:hAnsi="Arial" w:cs="Arial"/>
          <w:sz w:val="24"/>
          <w:szCs w:val="24"/>
        </w:rPr>
        <w:t>өдрөөс эхлэн дагаж мөрдөнө.</w:t>
      </w:r>
    </w:p>
    <w:p w:rsidR="005A7BC8" w:rsidRPr="005A7BC8" w:rsidRDefault="005A7BC8" w:rsidP="005A7BC8">
      <w:pPr>
        <w:spacing w:after="0" w:line="240" w:lineRule="auto"/>
        <w:ind w:right="-8" w:firstLine="720"/>
        <w:jc w:val="both"/>
        <w:rPr>
          <w:rFonts w:ascii="Arial" w:eastAsia="Arial" w:hAnsi="Arial" w:cs="Arial"/>
          <w:b/>
          <w:sz w:val="24"/>
          <w:szCs w:val="24"/>
          <w:shd w:val="clear" w:color="auto" w:fill="FFFFFF"/>
        </w:rPr>
      </w:pPr>
    </w:p>
    <w:p w:rsidR="005A7BC8" w:rsidRPr="005A7BC8" w:rsidRDefault="005A7BC8" w:rsidP="005A7BC8">
      <w:pPr>
        <w:spacing w:after="0" w:line="240" w:lineRule="auto"/>
        <w:ind w:right="-8"/>
        <w:rPr>
          <w:rFonts w:eastAsiaTheme="minorEastAsia"/>
          <w:lang w:val="mn-MN"/>
        </w:rPr>
      </w:pPr>
    </w:p>
    <w:p w:rsidR="005A7BC8" w:rsidRPr="005A7BC8" w:rsidRDefault="005A7BC8" w:rsidP="005A7BC8">
      <w:pPr>
        <w:spacing w:after="0" w:line="240" w:lineRule="auto"/>
        <w:ind w:right="-8"/>
        <w:rPr>
          <w:rFonts w:ascii="Arial" w:eastAsia="Arial" w:hAnsi="Arial" w:cs="Arial"/>
          <w:sz w:val="24"/>
          <w:szCs w:val="24"/>
        </w:rPr>
      </w:pPr>
    </w:p>
    <w:p w:rsidR="005A7BC8" w:rsidRPr="005A7BC8" w:rsidRDefault="005A7BC8" w:rsidP="005A7BC8">
      <w:pPr>
        <w:spacing w:after="0" w:line="240" w:lineRule="auto"/>
        <w:ind w:right="-8"/>
        <w:jc w:val="center"/>
        <w:rPr>
          <w:rFonts w:ascii="Arial" w:eastAsia="Arial" w:hAnsi="Arial" w:cs="Arial"/>
          <w:sz w:val="24"/>
          <w:szCs w:val="24"/>
        </w:rPr>
      </w:pPr>
      <w:r w:rsidRPr="005A7BC8">
        <w:rPr>
          <w:rFonts w:ascii="Arial" w:eastAsia="Arial" w:hAnsi="Arial" w:cs="Arial"/>
          <w:sz w:val="24"/>
          <w:szCs w:val="24"/>
        </w:rPr>
        <w:t>Гарын үсэг</w:t>
      </w: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ind w:firstLine="720"/>
        <w:jc w:val="both"/>
        <w:rPr>
          <w:rFonts w:ascii="Arial" w:eastAsiaTheme="minorEastAsia" w:hAnsi="Arial" w:cs="Arial"/>
          <w:sz w:val="24"/>
          <w:szCs w:val="24"/>
          <w:lang w:val="mn-MN"/>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ind w:left="-142"/>
        <w:jc w:val="right"/>
        <w:rPr>
          <w:rFonts w:ascii="Arial" w:eastAsia="Arial" w:hAnsi="Arial" w:cs="Arial"/>
          <w:sz w:val="24"/>
          <w:szCs w:val="24"/>
        </w:rPr>
      </w:pPr>
      <w:r w:rsidRPr="005A7BC8">
        <w:rPr>
          <w:rFonts w:ascii="Arial" w:eastAsia="Arial" w:hAnsi="Arial" w:cs="Arial"/>
          <w:sz w:val="24"/>
          <w:szCs w:val="24"/>
        </w:rPr>
        <w:t>Төсөл</w:t>
      </w:r>
    </w:p>
    <w:p w:rsidR="005A7BC8" w:rsidRPr="005A7BC8" w:rsidRDefault="005A7BC8" w:rsidP="005A7BC8">
      <w:pPr>
        <w:spacing w:after="0" w:line="240" w:lineRule="auto"/>
        <w:ind w:left="-142"/>
        <w:jc w:val="center"/>
        <w:rPr>
          <w:rFonts w:ascii="Arial" w:eastAsia="Arial" w:hAnsi="Arial" w:cs="Arial"/>
          <w:b/>
          <w:sz w:val="24"/>
          <w:szCs w:val="24"/>
        </w:rPr>
      </w:pPr>
    </w:p>
    <w:p w:rsidR="005A7BC8" w:rsidRPr="005A7BC8" w:rsidRDefault="005A7BC8" w:rsidP="005A7BC8">
      <w:pPr>
        <w:spacing w:after="0" w:line="240" w:lineRule="auto"/>
        <w:ind w:left="-142"/>
        <w:jc w:val="center"/>
        <w:rPr>
          <w:rFonts w:ascii="Arial" w:eastAsia="Arial" w:hAnsi="Arial" w:cs="Arial"/>
          <w:b/>
          <w:sz w:val="24"/>
          <w:szCs w:val="24"/>
        </w:rPr>
      </w:pPr>
      <w:r w:rsidRPr="005A7BC8">
        <w:rPr>
          <w:rFonts w:ascii="Arial" w:eastAsia="Arial" w:hAnsi="Arial" w:cs="Arial"/>
          <w:b/>
          <w:sz w:val="24"/>
          <w:szCs w:val="24"/>
        </w:rPr>
        <w:t>МОНГОЛ УЛСЫН ИХ ХУРЛЫН</w:t>
      </w:r>
    </w:p>
    <w:p w:rsidR="005A7BC8" w:rsidRPr="005A7BC8" w:rsidRDefault="005A7BC8" w:rsidP="005A7BC8">
      <w:pPr>
        <w:keepNext/>
        <w:keepLines/>
        <w:spacing w:after="0" w:line="240" w:lineRule="auto"/>
        <w:jc w:val="center"/>
        <w:rPr>
          <w:rFonts w:ascii="Arial" w:eastAsia="Arial" w:hAnsi="Arial" w:cs="Arial"/>
          <w:sz w:val="24"/>
          <w:szCs w:val="24"/>
        </w:rPr>
      </w:pPr>
      <w:r w:rsidRPr="005A7BC8">
        <w:rPr>
          <w:rFonts w:ascii="Arial" w:eastAsia="Arial" w:hAnsi="Arial" w:cs="Arial"/>
          <w:b/>
          <w:sz w:val="24"/>
          <w:szCs w:val="24"/>
        </w:rPr>
        <w:t>ТОГТООЛ</w:t>
      </w: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r w:rsidRPr="005A7BC8">
        <w:rPr>
          <w:rFonts w:ascii="Arial" w:eastAsia="Arial" w:hAnsi="Arial" w:cs="Arial"/>
          <w:sz w:val="24"/>
          <w:szCs w:val="24"/>
        </w:rPr>
        <w:t>202</w:t>
      </w:r>
      <w:r w:rsidRPr="005A7BC8">
        <w:rPr>
          <w:rFonts w:ascii="Arial" w:eastAsia="Arial" w:hAnsi="Arial" w:cs="Arial"/>
          <w:sz w:val="24"/>
          <w:szCs w:val="24"/>
          <w:lang w:val="mn-MN"/>
        </w:rPr>
        <w:t>3</w:t>
      </w:r>
      <w:r w:rsidRPr="005A7BC8">
        <w:rPr>
          <w:rFonts w:ascii="Arial" w:eastAsia="Arial" w:hAnsi="Arial" w:cs="Arial"/>
          <w:sz w:val="24"/>
          <w:szCs w:val="24"/>
        </w:rPr>
        <w:t xml:space="preserve"> оны ... дугаар </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Улаанбаатар</w:t>
      </w:r>
    </w:p>
    <w:p w:rsidR="005A7BC8" w:rsidRPr="005A7BC8" w:rsidRDefault="005A7BC8" w:rsidP="005A7BC8">
      <w:pPr>
        <w:spacing w:after="0" w:line="240" w:lineRule="auto"/>
        <w:rPr>
          <w:rFonts w:ascii="Arial" w:eastAsia="Arial" w:hAnsi="Arial" w:cs="Arial"/>
          <w:sz w:val="24"/>
          <w:szCs w:val="24"/>
        </w:rPr>
      </w:pPr>
      <w:r w:rsidRPr="005A7BC8">
        <w:rPr>
          <w:rFonts w:ascii="Arial" w:eastAsia="Arial" w:hAnsi="Arial" w:cs="Arial"/>
          <w:sz w:val="24"/>
          <w:szCs w:val="24"/>
        </w:rPr>
        <w:t xml:space="preserve">сарын ...-ны өдөр     </w:t>
      </w:r>
      <w:r w:rsidRPr="005A7BC8">
        <w:rPr>
          <w:rFonts w:ascii="Arial" w:eastAsia="Arial" w:hAnsi="Arial" w:cs="Arial"/>
          <w:sz w:val="24"/>
          <w:szCs w:val="24"/>
        </w:rPr>
        <w:tab/>
      </w:r>
      <w:r w:rsidRPr="005A7BC8">
        <w:rPr>
          <w:rFonts w:ascii="Arial" w:eastAsia="Arial" w:hAnsi="Arial" w:cs="Arial"/>
          <w:sz w:val="24"/>
          <w:szCs w:val="24"/>
        </w:rPr>
        <w:tab/>
        <w:t xml:space="preserve">            Дугаар... </w:t>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r>
      <w:r w:rsidRPr="005A7BC8">
        <w:rPr>
          <w:rFonts w:ascii="Arial" w:eastAsia="Arial" w:hAnsi="Arial" w:cs="Arial"/>
          <w:sz w:val="24"/>
          <w:szCs w:val="24"/>
        </w:rPr>
        <w:tab/>
        <w:t xml:space="preserve">      хот</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rPr>
          <w:rFonts w:ascii="Arial" w:eastAsia="Arial" w:hAnsi="Arial" w:cs="Arial"/>
          <w:b/>
          <w:sz w:val="24"/>
          <w:szCs w:val="24"/>
        </w:rPr>
      </w:pPr>
    </w:p>
    <w:p w:rsidR="005A7BC8" w:rsidRPr="005A7BC8" w:rsidRDefault="005A7BC8" w:rsidP="005A7BC8">
      <w:pPr>
        <w:spacing w:after="0" w:line="240" w:lineRule="auto"/>
        <w:ind w:left="284"/>
        <w:jc w:val="center"/>
        <w:rPr>
          <w:rFonts w:ascii="Arial" w:eastAsia="Arial" w:hAnsi="Arial" w:cs="Arial"/>
          <w:b/>
          <w:sz w:val="24"/>
          <w:szCs w:val="24"/>
        </w:rPr>
      </w:pPr>
      <w:r w:rsidRPr="005A7BC8">
        <w:rPr>
          <w:rFonts w:ascii="Arial" w:eastAsia="Arial" w:hAnsi="Arial" w:cs="Arial"/>
          <w:b/>
          <w:sz w:val="24"/>
          <w:szCs w:val="24"/>
        </w:rPr>
        <w:t xml:space="preserve">Тогтоолын хавсралтад өөрчлөлт </w:t>
      </w:r>
    </w:p>
    <w:p w:rsidR="005A7BC8" w:rsidRPr="005A7BC8" w:rsidRDefault="005A7BC8" w:rsidP="005A7BC8">
      <w:pPr>
        <w:spacing w:after="0" w:line="240" w:lineRule="auto"/>
        <w:ind w:left="284"/>
        <w:jc w:val="center"/>
        <w:rPr>
          <w:rFonts w:ascii="Arial" w:eastAsia="Arial" w:hAnsi="Arial" w:cs="Arial"/>
          <w:b/>
          <w:sz w:val="24"/>
          <w:szCs w:val="24"/>
        </w:rPr>
      </w:pPr>
      <w:r w:rsidRPr="005A7BC8">
        <w:rPr>
          <w:rFonts w:ascii="Arial" w:eastAsia="Arial" w:hAnsi="Arial" w:cs="Arial"/>
          <w:b/>
          <w:sz w:val="24"/>
          <w:szCs w:val="24"/>
        </w:rPr>
        <w:t>оруулах тухай</w:t>
      </w:r>
    </w:p>
    <w:p w:rsidR="005A7BC8" w:rsidRPr="005A7BC8" w:rsidRDefault="005A7BC8" w:rsidP="005A7BC8">
      <w:pPr>
        <w:spacing w:after="0" w:line="240" w:lineRule="auto"/>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r w:rsidRPr="005A7BC8">
        <w:rPr>
          <w:rFonts w:ascii="Arial" w:eastAsia="Arial" w:hAnsi="Arial" w:cs="Arial"/>
          <w:sz w:val="24"/>
          <w:szCs w:val="24"/>
        </w:rPr>
        <w:tab/>
        <w:t>Монгол Улсын Их Хурлын тухай хуулийн 5 дугаар зүйлийн 5.1 дэх хэсгийг үндэслэн Монгол Улсын Их Хурлаас ТОГТООХ нь:</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ind w:firstLine="720"/>
        <w:jc w:val="both"/>
        <w:rPr>
          <w:rFonts w:ascii="Arial" w:eastAsia="Arial" w:hAnsi="Arial" w:cs="Arial"/>
          <w:b/>
          <w:sz w:val="24"/>
          <w:szCs w:val="24"/>
        </w:rPr>
      </w:pPr>
      <w:r w:rsidRPr="005A7BC8">
        <w:rPr>
          <w:rFonts w:ascii="Arial" w:eastAsia="Arial" w:hAnsi="Arial" w:cs="Arial"/>
          <w:sz w:val="24"/>
          <w:szCs w:val="24"/>
        </w:rPr>
        <w:t>1.“Төсвийн тогтвортой байдлын зөвлөлийн дүрэм батлах тухай” Монгол Улсын Их Хурлын 2017 оны 12 дугаар сарын 22-ны өдрийн 83 дугаар тогтоолын тэмдэглэх хэсгийн “43 дугаар зүйлийн 43.1 дэх” гэснийг  “5 дугаар зүйлийн 5.1 дэх хэсэг, Төсвийн тогтвортой байдлын тухай хуулийн 16</w:t>
      </w:r>
      <w:r w:rsidRPr="005A7BC8">
        <w:rPr>
          <w:rFonts w:ascii="Arial" w:eastAsia="Arial" w:hAnsi="Arial" w:cs="Arial"/>
          <w:sz w:val="24"/>
          <w:szCs w:val="24"/>
          <w:vertAlign w:val="superscript"/>
        </w:rPr>
        <w:t>1</w:t>
      </w:r>
      <w:r w:rsidRPr="005A7BC8">
        <w:rPr>
          <w:rFonts w:ascii="Arial" w:eastAsia="Arial" w:hAnsi="Arial" w:cs="Arial"/>
          <w:sz w:val="24"/>
          <w:szCs w:val="24"/>
        </w:rPr>
        <w:t>.4 дэх” гэж, мөн тогтоолын</w:t>
      </w:r>
      <w:r w:rsidRPr="005A7BC8">
        <w:rPr>
          <w:rFonts w:ascii="Arial" w:eastAsia="Arial" w:hAnsi="Arial" w:cs="Arial"/>
          <w:sz w:val="24"/>
          <w:szCs w:val="24"/>
          <w:shd w:val="clear" w:color="auto" w:fill="C0C0C0"/>
        </w:rPr>
        <w:t xml:space="preserve"> </w:t>
      </w:r>
      <w:r w:rsidRPr="005A7BC8">
        <w:rPr>
          <w:rFonts w:ascii="Arial" w:eastAsia="Arial" w:hAnsi="Arial" w:cs="Arial"/>
          <w:sz w:val="24"/>
          <w:szCs w:val="24"/>
        </w:rPr>
        <w:t>хавсралтаар баталсан “Төсвийн тогтвортой байдлын зөвлөлийн дүрэм”-ийн Есдүгээр зүйлийн 9.2 дахь хэсгийн “Төсвийн байнгын хороо” гэснийг “Улсын Их Хурал” гэж, 9.2.3 дахь заалтын “гэж Байнгын хороо үзвэл, Байнгын хорооны хуралдаанд оролцсон гишүүдийн олонх</w:t>
      </w:r>
      <w:r w:rsidRPr="005A7BC8">
        <w:rPr>
          <w:rFonts w:ascii="Arial" w:eastAsia="Arial" w:hAnsi="Arial" w:cs="Arial"/>
          <w:sz w:val="24"/>
          <w:szCs w:val="24"/>
          <w:lang w:val="mn-MN"/>
        </w:rPr>
        <w:t>ы</w:t>
      </w:r>
      <w:r w:rsidRPr="005A7BC8">
        <w:rPr>
          <w:rFonts w:ascii="Arial" w:eastAsia="Arial" w:hAnsi="Arial" w:cs="Arial"/>
          <w:sz w:val="24"/>
          <w:szCs w:val="24"/>
        </w:rPr>
        <w:t>н саналаар” гэснийг “бол” гэж тус тус өөрчилсүгэй.</w:t>
      </w:r>
    </w:p>
    <w:p w:rsidR="005A7BC8" w:rsidRPr="005A7BC8" w:rsidRDefault="005A7BC8" w:rsidP="005A7BC8">
      <w:pPr>
        <w:spacing w:after="0" w:line="240" w:lineRule="auto"/>
        <w:ind w:firstLine="720"/>
        <w:jc w:val="both"/>
        <w:rPr>
          <w:rFonts w:ascii="Arial" w:eastAsia="Arial" w:hAnsi="Arial" w:cs="Arial"/>
          <w:sz w:val="24"/>
          <w:szCs w:val="24"/>
        </w:rPr>
      </w:pPr>
    </w:p>
    <w:p w:rsidR="005A7BC8" w:rsidRPr="005A7BC8" w:rsidRDefault="005A7BC8" w:rsidP="005A7BC8">
      <w:pPr>
        <w:spacing w:after="0" w:line="240" w:lineRule="auto"/>
        <w:ind w:firstLine="720"/>
        <w:jc w:val="both"/>
        <w:rPr>
          <w:rFonts w:ascii="Arial" w:eastAsia="Arial" w:hAnsi="Arial" w:cs="Arial"/>
          <w:b/>
          <w:sz w:val="24"/>
          <w:szCs w:val="24"/>
        </w:rPr>
      </w:pPr>
      <w:r w:rsidRPr="005A7BC8">
        <w:rPr>
          <w:rFonts w:ascii="Arial" w:eastAsia="Arial" w:hAnsi="Arial" w:cs="Arial"/>
          <w:sz w:val="24"/>
          <w:szCs w:val="24"/>
        </w:rPr>
        <w:t>2.“Төсвийн тогтвортой байдлын зөвлөлийн дүрэм батлах тухай” Монгол Улсын Их Хурлын 2017 оны 12 дугаар сарын 22-ны өдрийн 83 дугаар тогтоолын хавсралтаар баталсан “Төсвийн тогтвортой байдлын зөвлөлийн дүрэм”-ийн Наймдугаар зүйл, Есдүгээр зүйлийн 9.3 дахь хэсгийг тус тус хүчингүй болсонд тооцсугай.</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center"/>
        <w:rPr>
          <w:rFonts w:ascii="Arial" w:eastAsia="Arial" w:hAnsi="Arial" w:cs="Arial"/>
          <w:sz w:val="24"/>
          <w:szCs w:val="24"/>
        </w:rPr>
      </w:pPr>
      <w:r w:rsidRPr="005A7BC8">
        <w:rPr>
          <w:rFonts w:ascii="Arial" w:eastAsia="Arial" w:hAnsi="Arial" w:cs="Arial"/>
          <w:sz w:val="24"/>
          <w:szCs w:val="24"/>
        </w:rPr>
        <w:t>Гарын үсэг</w:t>
      </w: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jc w:val="both"/>
        <w:rPr>
          <w:rFonts w:ascii="Arial" w:eastAsia="Arial" w:hAnsi="Arial" w:cs="Arial"/>
          <w:sz w:val="24"/>
          <w:szCs w:val="24"/>
        </w:rPr>
      </w:pPr>
    </w:p>
    <w:p w:rsidR="005A7BC8" w:rsidRPr="005A7BC8" w:rsidRDefault="005A7BC8" w:rsidP="005A7BC8">
      <w:pPr>
        <w:spacing w:after="0" w:line="240" w:lineRule="auto"/>
        <w:rPr>
          <w:rFonts w:ascii="Arial" w:eastAsia="Arial" w:hAnsi="Arial" w:cs="Arial"/>
          <w:sz w:val="24"/>
          <w:szCs w:val="24"/>
        </w:rPr>
      </w:pPr>
    </w:p>
    <w:p w:rsidR="002845E8" w:rsidRDefault="002845E8">
      <w:bookmarkStart w:id="2" w:name="_GoBack"/>
      <w:bookmarkEnd w:id="2"/>
    </w:p>
    <w:sectPr w:rsidR="002845E8" w:rsidSect="007A6B97">
      <w:headerReference w:type="default" r:id="rId5"/>
      <w:footerReference w:type="even" r:id="rId6"/>
      <w:footerReference w:type="default" r:id="rId7"/>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72529995"/>
      <w:docPartObj>
        <w:docPartGallery w:val="Page Numbers (Bottom of Page)"/>
        <w:docPartUnique/>
      </w:docPartObj>
    </w:sdtPr>
    <w:sdtEndPr>
      <w:rPr>
        <w:rStyle w:val="PageNumber"/>
      </w:rPr>
    </w:sdtEndPr>
    <w:sdtContent>
      <w:p w:rsidR="004E0084" w:rsidRDefault="005A7BC8" w:rsidP="004E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E0084" w:rsidRDefault="005A7BC8" w:rsidP="007A6B9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84" w:rsidRDefault="005A7BC8" w:rsidP="007A6B97">
    <w:pPr>
      <w:pStyle w:val="Footer"/>
      <w:ind w:right="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84" w:rsidRDefault="005A7BC8" w:rsidP="00F776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B5148"/>
    <w:multiLevelType w:val="multilevel"/>
    <w:tmpl w:val="1098FEE2"/>
    <w:lvl w:ilvl="0">
      <w:start w:val="4"/>
      <w:numFmt w:val="decimal"/>
      <w:lvlText w:val="%1."/>
      <w:lvlJc w:val="left"/>
      <w:pPr>
        <w:ind w:left="360" w:hanging="360"/>
      </w:pPr>
      <w:rPr>
        <w:rFonts w:eastAsia="Arial" w:hint="default"/>
        <w:i/>
        <w:color w:val="0D0D0D" w:themeColor="text1" w:themeTint="F2"/>
      </w:rPr>
    </w:lvl>
    <w:lvl w:ilvl="1">
      <w:start w:val="1"/>
      <w:numFmt w:val="decimal"/>
      <w:lvlText w:val="%1.%2."/>
      <w:lvlJc w:val="left"/>
      <w:pPr>
        <w:ind w:left="360" w:hanging="360"/>
      </w:pPr>
      <w:rPr>
        <w:rFonts w:eastAsia="Arial" w:hint="default"/>
        <w:i/>
        <w:color w:val="0D0D0D" w:themeColor="text1" w:themeTint="F2"/>
      </w:rPr>
    </w:lvl>
    <w:lvl w:ilvl="2">
      <w:start w:val="1"/>
      <w:numFmt w:val="decimal"/>
      <w:lvlText w:val="%1.%2.%3."/>
      <w:lvlJc w:val="left"/>
      <w:pPr>
        <w:ind w:left="720" w:hanging="720"/>
      </w:pPr>
      <w:rPr>
        <w:rFonts w:eastAsia="Arial" w:hint="default"/>
        <w:i/>
        <w:color w:val="0D0D0D" w:themeColor="text1" w:themeTint="F2"/>
      </w:rPr>
    </w:lvl>
    <w:lvl w:ilvl="3">
      <w:start w:val="1"/>
      <w:numFmt w:val="decimal"/>
      <w:lvlText w:val="%1.%2.%3.%4."/>
      <w:lvlJc w:val="left"/>
      <w:pPr>
        <w:ind w:left="720" w:hanging="720"/>
      </w:pPr>
      <w:rPr>
        <w:rFonts w:eastAsia="Arial" w:hint="default"/>
        <w:i/>
        <w:color w:val="0D0D0D" w:themeColor="text1" w:themeTint="F2"/>
      </w:rPr>
    </w:lvl>
    <w:lvl w:ilvl="4">
      <w:start w:val="1"/>
      <w:numFmt w:val="decimal"/>
      <w:lvlText w:val="%1.%2.%3.%4.%5."/>
      <w:lvlJc w:val="left"/>
      <w:pPr>
        <w:ind w:left="1080" w:hanging="1080"/>
      </w:pPr>
      <w:rPr>
        <w:rFonts w:eastAsia="Arial" w:hint="default"/>
        <w:i/>
        <w:color w:val="0D0D0D" w:themeColor="text1" w:themeTint="F2"/>
      </w:rPr>
    </w:lvl>
    <w:lvl w:ilvl="5">
      <w:start w:val="1"/>
      <w:numFmt w:val="decimal"/>
      <w:lvlText w:val="%1.%2.%3.%4.%5.%6."/>
      <w:lvlJc w:val="left"/>
      <w:pPr>
        <w:ind w:left="1080" w:hanging="1080"/>
      </w:pPr>
      <w:rPr>
        <w:rFonts w:eastAsia="Arial" w:hint="default"/>
        <w:i/>
        <w:color w:val="0D0D0D" w:themeColor="text1" w:themeTint="F2"/>
      </w:rPr>
    </w:lvl>
    <w:lvl w:ilvl="6">
      <w:start w:val="1"/>
      <w:numFmt w:val="decimal"/>
      <w:lvlText w:val="%1.%2.%3.%4.%5.%6.%7."/>
      <w:lvlJc w:val="left"/>
      <w:pPr>
        <w:ind w:left="1440" w:hanging="1440"/>
      </w:pPr>
      <w:rPr>
        <w:rFonts w:eastAsia="Arial" w:hint="default"/>
        <w:i/>
        <w:color w:val="0D0D0D" w:themeColor="text1" w:themeTint="F2"/>
      </w:rPr>
    </w:lvl>
    <w:lvl w:ilvl="7">
      <w:start w:val="1"/>
      <w:numFmt w:val="decimal"/>
      <w:lvlText w:val="%1.%2.%3.%4.%5.%6.%7.%8."/>
      <w:lvlJc w:val="left"/>
      <w:pPr>
        <w:ind w:left="1440" w:hanging="1440"/>
      </w:pPr>
      <w:rPr>
        <w:rFonts w:eastAsia="Arial" w:hint="default"/>
        <w:i/>
        <w:color w:val="0D0D0D" w:themeColor="text1" w:themeTint="F2"/>
      </w:rPr>
    </w:lvl>
    <w:lvl w:ilvl="8">
      <w:start w:val="1"/>
      <w:numFmt w:val="decimal"/>
      <w:lvlText w:val="%1.%2.%3.%4.%5.%6.%7.%8.%9."/>
      <w:lvlJc w:val="left"/>
      <w:pPr>
        <w:ind w:left="1800" w:hanging="1800"/>
      </w:pPr>
      <w:rPr>
        <w:rFonts w:eastAsia="Arial" w:hint="default"/>
        <w:i/>
        <w:color w:val="0D0D0D" w:themeColor="text1" w:themeTint="F2"/>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8"/>
  </w:num>
  <w:num w:numId="5">
    <w:abstractNumId w:val="3"/>
  </w:num>
  <w:num w:numId="6">
    <w:abstractNumId w:val="11"/>
  </w:num>
  <w:num w:numId="7">
    <w:abstractNumId w:val="20"/>
  </w:num>
  <w:num w:numId="8">
    <w:abstractNumId w:val="14"/>
  </w:num>
  <w:num w:numId="9">
    <w:abstractNumId w:val="5"/>
  </w:num>
  <w:num w:numId="10">
    <w:abstractNumId w:val="22"/>
  </w:num>
  <w:num w:numId="11">
    <w:abstractNumId w:val="17"/>
  </w:num>
  <w:num w:numId="12">
    <w:abstractNumId w:val="7"/>
  </w:num>
  <w:num w:numId="13">
    <w:abstractNumId w:val="10"/>
  </w:num>
  <w:num w:numId="14">
    <w:abstractNumId w:val="12"/>
  </w:num>
  <w:num w:numId="15">
    <w:abstractNumId w:val="24"/>
  </w:num>
  <w:num w:numId="16">
    <w:abstractNumId w:val="26"/>
  </w:num>
  <w:num w:numId="17">
    <w:abstractNumId w:val="2"/>
  </w:num>
  <w:num w:numId="18">
    <w:abstractNumId w:val="30"/>
  </w:num>
  <w:num w:numId="19">
    <w:abstractNumId w:val="28"/>
  </w:num>
  <w:num w:numId="20">
    <w:abstractNumId w:val="0"/>
  </w:num>
  <w:num w:numId="21">
    <w:abstractNumId w:val="4"/>
  </w:num>
  <w:num w:numId="22">
    <w:abstractNumId w:val="23"/>
  </w:num>
  <w:num w:numId="23">
    <w:abstractNumId w:val="15"/>
  </w:num>
  <w:num w:numId="24">
    <w:abstractNumId w:val="27"/>
  </w:num>
  <w:num w:numId="25">
    <w:abstractNumId w:val="25"/>
  </w:num>
  <w:num w:numId="26">
    <w:abstractNumId w:val="19"/>
  </w:num>
  <w:num w:numId="27">
    <w:abstractNumId w:val="16"/>
  </w:num>
  <w:num w:numId="28">
    <w:abstractNumId w:val="9"/>
  </w:num>
  <w:num w:numId="29">
    <w:abstractNumId w:val="29"/>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C8"/>
    <w:rsid w:val="002845E8"/>
    <w:rsid w:val="005A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6A2FA-E9D9-476E-A551-48755C6D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5A7BC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A7BC8"/>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5A7BC8"/>
  </w:style>
  <w:style w:type="paragraph" w:styleId="BalloonText">
    <w:name w:val="Balloon Text"/>
    <w:basedOn w:val="Normal"/>
    <w:link w:val="BalloonTextChar"/>
    <w:uiPriority w:val="99"/>
    <w:semiHidden/>
    <w:unhideWhenUsed/>
    <w:rsid w:val="005A7BC8"/>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5A7BC8"/>
    <w:rPr>
      <w:rFonts w:ascii="Segoe UI" w:eastAsiaTheme="minorEastAsia" w:hAnsi="Segoe UI" w:cs="Segoe UI"/>
      <w:sz w:val="18"/>
      <w:szCs w:val="18"/>
    </w:rPr>
  </w:style>
  <w:style w:type="paragraph" w:styleId="Revision">
    <w:name w:val="Revision"/>
    <w:hidden/>
    <w:uiPriority w:val="99"/>
    <w:semiHidden/>
    <w:rsid w:val="005A7BC8"/>
    <w:pPr>
      <w:spacing w:after="0" w:line="240" w:lineRule="auto"/>
    </w:pPr>
    <w:rPr>
      <w:rFonts w:eastAsiaTheme="minorEastAsia"/>
    </w:rPr>
  </w:style>
  <w:style w:type="character" w:styleId="CommentReference">
    <w:name w:val="annotation reference"/>
    <w:basedOn w:val="DefaultParagraphFont"/>
    <w:uiPriority w:val="99"/>
    <w:semiHidden/>
    <w:unhideWhenUsed/>
    <w:rsid w:val="005A7BC8"/>
    <w:rPr>
      <w:sz w:val="16"/>
      <w:szCs w:val="16"/>
    </w:rPr>
  </w:style>
  <w:style w:type="paragraph" w:styleId="CommentText">
    <w:name w:val="annotation text"/>
    <w:basedOn w:val="Normal"/>
    <w:link w:val="CommentTextChar"/>
    <w:uiPriority w:val="99"/>
    <w:unhideWhenUsed/>
    <w:rsid w:val="005A7BC8"/>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5A7BC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A7BC8"/>
    <w:rPr>
      <w:b/>
      <w:bCs/>
    </w:rPr>
  </w:style>
  <w:style w:type="character" w:customStyle="1" w:styleId="CommentSubjectChar">
    <w:name w:val="Comment Subject Char"/>
    <w:basedOn w:val="CommentTextChar"/>
    <w:link w:val="CommentSubject"/>
    <w:uiPriority w:val="99"/>
    <w:semiHidden/>
    <w:rsid w:val="005A7BC8"/>
    <w:rPr>
      <w:rFonts w:eastAsiaTheme="minorEastAsia"/>
      <w:b/>
      <w:bCs/>
      <w:sz w:val="20"/>
      <w:szCs w:val="20"/>
    </w:rPr>
  </w:style>
  <w:style w:type="paragraph" w:styleId="NormalWeb">
    <w:name w:val="Normal (Web)"/>
    <w:basedOn w:val="Normal"/>
    <w:uiPriority w:val="99"/>
    <w:unhideWhenUsed/>
    <w:rsid w:val="005A7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5A7BC8"/>
    <w:rPr>
      <w:rFonts w:ascii="Arial" w:eastAsia="Arial" w:hAnsi="Arial" w:cs="Arial"/>
      <w:sz w:val="23"/>
      <w:szCs w:val="23"/>
      <w:shd w:val="clear" w:color="auto" w:fill="FFFFFF"/>
    </w:rPr>
  </w:style>
  <w:style w:type="paragraph" w:customStyle="1" w:styleId="BodyText2">
    <w:name w:val="Body Text2"/>
    <w:basedOn w:val="Normal"/>
    <w:link w:val="Bodytext"/>
    <w:rsid w:val="005A7BC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5A7BC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5A7BC8"/>
    <w:rPr>
      <w:b/>
      <w:bCs/>
    </w:rPr>
  </w:style>
  <w:style w:type="character" w:customStyle="1" w:styleId="BodyTextChar">
    <w:name w:val="Body Text Char"/>
    <w:basedOn w:val="DefaultParagraphFont"/>
    <w:link w:val="BodyText0"/>
    <w:rsid w:val="005A7BC8"/>
    <w:rPr>
      <w:rFonts w:ascii="Arial Mon" w:eastAsia="Times New Roman" w:hAnsi="Arial Mon" w:cs="Times New Roman"/>
      <w:szCs w:val="20"/>
    </w:rPr>
  </w:style>
  <w:style w:type="paragraph" w:styleId="BodyText0">
    <w:name w:val="Body Text"/>
    <w:basedOn w:val="Normal"/>
    <w:link w:val="BodyTextChar"/>
    <w:rsid w:val="005A7BC8"/>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5A7BC8"/>
  </w:style>
  <w:style w:type="paragraph" w:styleId="PlainText">
    <w:name w:val="Plain Text"/>
    <w:basedOn w:val="Normal"/>
    <w:link w:val="PlainTextChar"/>
    <w:rsid w:val="005A7BC8"/>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5A7BC8"/>
    <w:rPr>
      <w:rFonts w:ascii="Courier New" w:eastAsia="SimSun" w:hAnsi="Courier New" w:cs="Courier New"/>
      <w:sz w:val="20"/>
      <w:szCs w:val="20"/>
    </w:rPr>
  </w:style>
  <w:style w:type="character" w:customStyle="1" w:styleId="number">
    <w:name w:val="number"/>
    <w:basedOn w:val="DefaultParagraphFont"/>
    <w:rsid w:val="005A7BC8"/>
  </w:style>
  <w:style w:type="character" w:styleId="Hyperlink">
    <w:name w:val="Hyperlink"/>
    <w:basedOn w:val="DefaultParagraphFont"/>
    <w:uiPriority w:val="99"/>
    <w:semiHidden/>
    <w:unhideWhenUsed/>
    <w:rsid w:val="005A7BC8"/>
    <w:rPr>
      <w:color w:val="0000FF"/>
      <w:u w:val="single"/>
    </w:rPr>
  </w:style>
  <w:style w:type="paragraph" w:customStyle="1" w:styleId="uk-first-column">
    <w:name w:val="uk-first-column"/>
    <w:basedOn w:val="Normal"/>
    <w:rsid w:val="005A7B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5A7B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AusAID List Paragraph,List_Paragraph"/>
    <w:basedOn w:val="Normal"/>
    <w:link w:val="ListParagraphChar"/>
    <w:uiPriority w:val="34"/>
    <w:qFormat/>
    <w:rsid w:val="005A7BC8"/>
    <w:pPr>
      <w:ind w:left="720"/>
      <w:contextualSpacing/>
    </w:pPr>
    <w:rPr>
      <w:rFonts w:eastAsiaTheme="minorEastAsia"/>
    </w:rPr>
  </w:style>
  <w:style w:type="paragraph" w:styleId="Footer">
    <w:name w:val="footer"/>
    <w:basedOn w:val="Normal"/>
    <w:link w:val="FooterChar"/>
    <w:uiPriority w:val="99"/>
    <w:unhideWhenUsed/>
    <w:rsid w:val="005A7BC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A7BC8"/>
    <w:rPr>
      <w:rFonts w:eastAsiaTheme="minorEastAsia"/>
    </w:rPr>
  </w:style>
  <w:style w:type="character" w:styleId="PageNumber">
    <w:name w:val="page number"/>
    <w:basedOn w:val="DefaultParagraphFont"/>
    <w:uiPriority w:val="99"/>
    <w:semiHidden/>
    <w:unhideWhenUsed/>
    <w:rsid w:val="005A7BC8"/>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5A7BC8"/>
    <w:rPr>
      <w:rFonts w:eastAsiaTheme="minorEastAsia"/>
    </w:rPr>
  </w:style>
  <w:style w:type="table" w:styleId="TableGrid">
    <w:name w:val="Table Grid"/>
    <w:basedOn w:val="TableNormal"/>
    <w:uiPriority w:val="39"/>
    <w:rsid w:val="005A7BC8"/>
    <w:pPr>
      <w:spacing w:after="0" w:line="240" w:lineRule="auto"/>
    </w:pPr>
    <w:rPr>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BC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A7BC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2023-01-17T06:54:00Z</dcterms:created>
  <dcterms:modified xsi:type="dcterms:W3CDTF">2023-01-17T06:55:00Z</dcterms:modified>
</cp:coreProperties>
</file>