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7D567" w14:textId="135A14CE" w:rsidR="000A62CF" w:rsidRPr="00AA73A4" w:rsidRDefault="00552DC6" w:rsidP="00F24821">
      <w:pPr>
        <w:jc w:val="both"/>
        <w:rPr>
          <w:rFonts w:ascii="Arial" w:hAnsi="Arial" w:cs="Arial"/>
          <w:b/>
          <w:lang w:val="mn-MN"/>
        </w:rPr>
      </w:pPr>
      <w:bookmarkStart w:id="0" w:name="_GoBack"/>
      <w:bookmarkEnd w:id="0"/>
      <w:r w:rsidRPr="005D7436">
        <w:rPr>
          <w:rFonts w:ascii="Arial" w:hAnsi="Arial" w:cs="Arial"/>
          <w:lang w:val="mn-MN"/>
        </w:rPr>
        <w:tab/>
      </w:r>
      <w:r w:rsidR="000A62CF" w:rsidRPr="00AA73A4">
        <w:rPr>
          <w:rFonts w:ascii="Arial" w:hAnsi="Arial" w:cs="Arial"/>
          <w:b/>
          <w:lang w:val="mn-MN"/>
        </w:rPr>
        <w:t>ТӨРИЙН БОЛОН ОРОН НУТГИЙН ӨМЧИЙН ЭД ХӨРӨНГИЙН</w:t>
      </w:r>
    </w:p>
    <w:p w14:paraId="6B729EF1" w14:textId="77777777" w:rsidR="000A62CF" w:rsidRDefault="000A62CF" w:rsidP="000A62CF">
      <w:pPr>
        <w:ind w:left="360"/>
        <w:jc w:val="center"/>
        <w:rPr>
          <w:rFonts w:ascii="Arial" w:hAnsi="Arial" w:cs="Arial"/>
          <w:b/>
          <w:lang w:val="mn-MN"/>
        </w:rPr>
      </w:pPr>
      <w:r w:rsidRPr="00AA73A4">
        <w:rPr>
          <w:rFonts w:ascii="Arial" w:hAnsi="Arial" w:cs="Arial"/>
          <w:b/>
          <w:lang w:val="mn-MN"/>
        </w:rPr>
        <w:t>УЛСЫН ҮЗЛЭГ, ТООЛЛОГЫН ДҮНГИЙН ТУХАЙ ТАНИЛЦУУЛГА</w:t>
      </w:r>
    </w:p>
    <w:p w14:paraId="27486B2E" w14:textId="77777777" w:rsidR="000A62CF" w:rsidRPr="00AA73A4" w:rsidRDefault="000A62CF" w:rsidP="000A62CF">
      <w:pPr>
        <w:ind w:left="360"/>
        <w:jc w:val="center"/>
        <w:rPr>
          <w:rFonts w:ascii="Arial" w:hAnsi="Arial" w:cs="Arial"/>
          <w:b/>
          <w:lang w:val="mn-MN"/>
        </w:rPr>
      </w:pPr>
    </w:p>
    <w:p w14:paraId="00325AF1" w14:textId="77777777" w:rsidR="00E66C3B" w:rsidRPr="00E66C3B" w:rsidRDefault="00E66C3B" w:rsidP="00E66C3B">
      <w:pPr>
        <w:spacing w:after="60"/>
        <w:ind w:firstLine="720"/>
        <w:jc w:val="both"/>
        <w:rPr>
          <w:rFonts w:ascii="Arial" w:hAnsi="Arial" w:cs="Arial"/>
          <w:lang w:val="mn-MN"/>
        </w:rPr>
      </w:pPr>
      <w:r w:rsidRPr="00E66C3B">
        <w:rPr>
          <w:rFonts w:ascii="Arial" w:hAnsi="Arial" w:cs="Arial"/>
          <w:shd w:val="clear" w:color="auto" w:fill="FFFFFF"/>
          <w:lang w:val="mn-MN"/>
        </w:rPr>
        <w:t xml:space="preserve">Төрийн болон орон нутгийн өмчийн тухай хуулийн 70 дугаар зүйлд заасны дагуу </w:t>
      </w:r>
      <w:r w:rsidRPr="00E66C3B">
        <w:rPr>
          <w:rFonts w:ascii="Arial" w:hAnsi="Arial" w:cs="Arial"/>
          <w:lang w:val="mn-MN"/>
        </w:rPr>
        <w:t>Монгол Улсын Засгийн газрын 2020 оны “Төрийн болон орон нутгийн өмчийн талаар авах зарим арга хэмжээний тухай” 9 дүгээр тогтоолоор төрийн болон орон нутгийн өмчийн үзлэг тооллогыг 2022 онд явуулахаар шийдвэрлэсэн.</w:t>
      </w:r>
    </w:p>
    <w:p w14:paraId="26D78DBE" w14:textId="2F819978" w:rsidR="00E66C3B" w:rsidRPr="00E66C3B" w:rsidRDefault="00E66C3B" w:rsidP="00E66C3B">
      <w:pPr>
        <w:spacing w:after="60"/>
        <w:ind w:firstLine="720"/>
        <w:jc w:val="both"/>
        <w:rPr>
          <w:rFonts w:ascii="Arial" w:hAnsi="Arial" w:cs="Arial"/>
          <w:lang w:val="mn-MN"/>
        </w:rPr>
      </w:pPr>
      <w:r w:rsidRPr="00E66C3B">
        <w:rPr>
          <w:rFonts w:ascii="Arial" w:hAnsi="Arial" w:cs="Arial"/>
          <w:lang w:val="mn-MN"/>
        </w:rPr>
        <w:t>Энэ удаагийн улсын үзлэг, тооллогоор төрийн болон орон нутгийн өмчит хуулийн этгээдийн эзэмшил, хадгалалт, хамгаалалтад байгаа эд хөрөнгийн бүрэн бүтэн байдал, хэмжээг тогтоох, хөрөнгийн чанар байдал, хадгалалт, хамгаалалт, үнэлгээ, бүртгэлд үнэлэлт өгөх</w:t>
      </w:r>
      <w:r w:rsidRPr="00E66C3B">
        <w:rPr>
          <w:rFonts w:ascii="Arial" w:hAnsi="Arial" w:cs="Arial"/>
          <w:shd w:val="clear" w:color="auto" w:fill="FFFFFF"/>
          <w:lang w:val="mn-MN"/>
        </w:rPr>
        <w:t xml:space="preserve">, төрийн өмчийн улсын нэгдсэн бүртгэл хөтөлж, мэдээллийн санг бүрдүүлэх, баяжуулах, </w:t>
      </w:r>
      <w:r w:rsidRPr="00E66C3B">
        <w:rPr>
          <w:rFonts w:ascii="Arial" w:hAnsi="Arial" w:cs="Arial"/>
          <w:lang w:val="mn-MN"/>
        </w:rPr>
        <w:t>улсын бүртгэлийн мэдээлэлтэй тулган баталгаажуулах, төрийн цахим мэдээллийн нэгдсэн сан, “хур” системийн мэдээллийг ашиглах, мэдээллийн нэгдсэн сангийн суурь програм хангамжийг ашиглах мэдээллийг цахимжуулах, цаашид төрийн мэдээллийн санд холбож, нийтэд нээлттэй, цахим мэдээллийн санг бүрдүүлэх зорилго тавь</w:t>
      </w:r>
      <w:r>
        <w:rPr>
          <w:rFonts w:ascii="Arial" w:hAnsi="Arial" w:cs="Arial"/>
          <w:lang w:val="mn-MN"/>
        </w:rPr>
        <w:t>ж ажилласан</w:t>
      </w:r>
      <w:r w:rsidRPr="00E66C3B">
        <w:rPr>
          <w:rFonts w:ascii="Arial" w:hAnsi="Arial" w:cs="Arial"/>
          <w:lang w:val="mn-MN"/>
        </w:rPr>
        <w:t xml:space="preserve">. </w:t>
      </w:r>
    </w:p>
    <w:p w14:paraId="2962FC7E" w14:textId="77777777" w:rsidR="000D62CB" w:rsidRPr="00986AB7" w:rsidRDefault="000D62CB" w:rsidP="000D62CB">
      <w:pPr>
        <w:pStyle w:val="BodyText"/>
        <w:ind w:firstLine="720"/>
        <w:rPr>
          <w:lang w:val="mn-MN"/>
        </w:rPr>
      </w:pPr>
      <w:r w:rsidRPr="00986AB7">
        <w:rPr>
          <w:color w:val="000000"/>
          <w:lang w:val="mn-MN" w:eastAsia="mn-MN" w:bidi="mn-MN"/>
        </w:rPr>
        <w:t>Төрийн болон орон нутгийн өмчийн эд хөрөнгийн улсын үзлэг, тооллогод төрийн болон орон нутгийн өмчит болон тэдгээрийн оролцоотой хуулийн этгээдийн эзэмшилд бүртгэлтэй болон бүртгэлгүй байгаа төрийн өмчийн эд хөрөнгө хамрагда</w:t>
      </w:r>
      <w:r>
        <w:rPr>
          <w:color w:val="000000"/>
          <w:lang w:val="mn-MN" w:eastAsia="mn-MN" w:bidi="mn-MN"/>
        </w:rPr>
        <w:t>в</w:t>
      </w:r>
      <w:r w:rsidRPr="00986AB7">
        <w:rPr>
          <w:color w:val="000000"/>
          <w:lang w:val="mn-MN" w:eastAsia="mn-MN" w:bidi="mn-MN"/>
        </w:rPr>
        <w:t>.</w:t>
      </w:r>
    </w:p>
    <w:p w14:paraId="557D425E" w14:textId="3D73FE83" w:rsidR="000D62CB" w:rsidRPr="000D62CB" w:rsidRDefault="000D62CB" w:rsidP="000D62CB">
      <w:pPr>
        <w:pStyle w:val="BodyText"/>
        <w:ind w:firstLine="720"/>
        <w:rPr>
          <w:rFonts w:ascii="Arial" w:hAnsi="Arial" w:cs="Arial"/>
          <w:color w:val="000000"/>
          <w:lang w:val="mn-MN" w:eastAsia="mn-MN" w:bidi="mn-MN"/>
        </w:rPr>
      </w:pPr>
      <w:r>
        <w:rPr>
          <w:rFonts w:ascii="Arial" w:hAnsi="Arial" w:cs="Arial"/>
          <w:noProof/>
          <w:lang w:val="en-US"/>
        </w:rPr>
        <w:drawing>
          <wp:anchor distT="0" distB="0" distL="114300" distR="114300" simplePos="0" relativeHeight="251659264" behindDoc="1" locked="0" layoutInCell="1" allowOverlap="1" wp14:anchorId="634D0DBA" wp14:editId="1E148DE9">
            <wp:simplePos x="0" y="0"/>
            <wp:positionH relativeFrom="column">
              <wp:posOffset>171450</wp:posOffset>
            </wp:positionH>
            <wp:positionV relativeFrom="paragraph">
              <wp:posOffset>1905</wp:posOffset>
            </wp:positionV>
            <wp:extent cx="985520" cy="1381125"/>
            <wp:effectExtent l="0" t="0" r="0" b="0"/>
            <wp:wrapTight wrapText="bothSides">
              <wp:wrapPolygon edited="0">
                <wp:start x="0" y="0"/>
                <wp:lineTo x="0" y="21451"/>
                <wp:lineTo x="21294" y="21451"/>
                <wp:lineTo x="2129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985520" cy="1381125"/>
                    </a:xfrm>
                    <a:prstGeom prst="rect">
                      <a:avLst/>
                    </a:prstGeom>
                  </pic:spPr>
                </pic:pic>
              </a:graphicData>
            </a:graphic>
            <wp14:sizeRelH relativeFrom="margin">
              <wp14:pctWidth>0</wp14:pctWidth>
            </wp14:sizeRelH>
            <wp14:sizeRelV relativeFrom="margin">
              <wp14:pctHeight>0</wp14:pctHeight>
            </wp14:sizeRelV>
          </wp:anchor>
        </w:drawing>
      </w:r>
      <w:r w:rsidRPr="00986AB7">
        <w:rPr>
          <w:color w:val="000000"/>
          <w:lang w:val="mn-MN" w:eastAsia="mn-MN" w:bidi="mn-MN"/>
        </w:rPr>
        <w:t xml:space="preserve">Төрийн өмчийн бодлого, зохицуулалтын газрын 2020 оны 07 дугаар сарын 06-ны өдрийн 323 дугаар </w:t>
      </w:r>
      <w:r w:rsidRPr="00571CEB">
        <w:rPr>
          <w:lang w:val="mn-MN" w:eastAsia="mn-MN" w:bidi="mn-MN"/>
        </w:rPr>
        <w:t>тогтоол</w:t>
      </w:r>
      <w:r w:rsidR="00571CEB" w:rsidRPr="00571CEB">
        <w:rPr>
          <w:lang w:val="mn-MN" w:eastAsia="mn-MN" w:bidi="mn-MN"/>
        </w:rPr>
        <w:t>оор</w:t>
      </w:r>
      <w:r w:rsidRPr="00571CEB">
        <w:rPr>
          <w:lang w:val="mn-MN" w:eastAsia="mn-MN" w:bidi="mn-MN"/>
        </w:rPr>
        <w:t xml:space="preserve"> </w:t>
      </w:r>
      <w:r w:rsidRPr="00986AB7">
        <w:rPr>
          <w:color w:val="000000"/>
          <w:lang w:val="mn-MN" w:eastAsia="mn-MN" w:bidi="mn-MN"/>
        </w:rPr>
        <w:t xml:space="preserve">Төрийн болон орон нутгийн өмчийн эд хөрөнгийн </w:t>
      </w:r>
      <w:r w:rsidRPr="000D62CB">
        <w:rPr>
          <w:rFonts w:ascii="Arial" w:hAnsi="Arial" w:cs="Arial"/>
          <w:color w:val="000000"/>
          <w:lang w:val="mn-MN" w:eastAsia="mn-MN" w:bidi="mn-MN"/>
        </w:rPr>
        <w:t>бүртгэлийн маягт, түүний нөхөх заавар, 2 дугаар хавсралтаар Төрийн болон орон нутгийн өмчийн эд хөрөнгийн захиргааны статистикийн маягт, түүний нөхөх зааврыг тус тус баталсан.</w:t>
      </w:r>
    </w:p>
    <w:p w14:paraId="4167ECC3" w14:textId="77777777" w:rsidR="000D62CB" w:rsidRPr="000D62CB" w:rsidRDefault="000D62CB" w:rsidP="000D62CB">
      <w:pPr>
        <w:jc w:val="both"/>
        <w:rPr>
          <w:rFonts w:ascii="Arial" w:hAnsi="Arial" w:cs="Arial"/>
          <w:lang w:val="mn-MN"/>
        </w:rPr>
      </w:pPr>
      <w:r w:rsidRPr="000D62CB">
        <w:rPr>
          <w:rFonts w:ascii="Arial" w:hAnsi="Arial" w:cs="Arial"/>
          <w:lang w:val="mn-MN"/>
        </w:rPr>
        <w:t>Тооллого явуулахтай холбогдуулах Төрийн өмчийн бодлого, зохицуулалтын газрын 2022 оны 4 дүгээр сарын 6-ны өдрийн 126 дугаар тушаалаар Тооллого явуулах журам, маягт, зааврыг баталж,</w:t>
      </w:r>
      <w:r w:rsidRPr="000D62CB">
        <w:rPr>
          <w:rFonts w:ascii="Arial" w:hAnsi="Arial" w:cs="Arial"/>
        </w:rPr>
        <w:t xml:space="preserve"> </w:t>
      </w:r>
      <w:r w:rsidRPr="000D62CB">
        <w:rPr>
          <w:rFonts w:ascii="Arial" w:hAnsi="Arial" w:cs="Arial"/>
          <w:lang w:val="mn-MN"/>
        </w:rPr>
        <w:t xml:space="preserve">гарын авлага болгон хэвлүүлж, түүнийг цахимаар ашиглах боломжийг бүрдүүлсэн. </w:t>
      </w:r>
    </w:p>
    <w:p w14:paraId="4AF2BBCC" w14:textId="77777777" w:rsidR="000D62CB" w:rsidRPr="000D62CB" w:rsidRDefault="000D62CB" w:rsidP="000D62CB">
      <w:pPr>
        <w:jc w:val="both"/>
        <w:rPr>
          <w:rFonts w:ascii="Arial" w:hAnsi="Arial" w:cs="Arial"/>
          <w:lang w:val="mn-MN"/>
        </w:rPr>
      </w:pPr>
    </w:p>
    <w:p w14:paraId="5D1B5B79" w14:textId="77777777" w:rsidR="000D62CB" w:rsidRPr="000D62CB" w:rsidRDefault="000D62CB" w:rsidP="000D62CB">
      <w:pPr>
        <w:pStyle w:val="Footnote0"/>
        <w:ind w:firstLine="720"/>
        <w:jc w:val="both"/>
        <w:rPr>
          <w:sz w:val="24"/>
          <w:szCs w:val="24"/>
          <w:lang w:val="mn-MN" w:bidi="en-US"/>
        </w:rPr>
      </w:pPr>
      <w:r w:rsidRPr="000D62CB">
        <w:rPr>
          <w:sz w:val="24"/>
          <w:szCs w:val="24"/>
          <w:lang w:val="mn-MN" w:eastAsia="mn-MN" w:bidi="mn-MN"/>
        </w:rPr>
        <w:t xml:space="preserve">Төрийн өмчийн бодлого, зохицуулалтын газрын </w:t>
      </w:r>
      <w:r w:rsidRPr="000D62CB">
        <w:rPr>
          <w:sz w:val="24"/>
          <w:szCs w:val="24"/>
          <w:lang w:bidi="en-US"/>
        </w:rPr>
        <w:t xml:space="preserve">pcsp.gov.mn </w:t>
      </w:r>
      <w:r w:rsidRPr="000D62CB">
        <w:rPr>
          <w:sz w:val="24"/>
          <w:szCs w:val="24"/>
          <w:lang w:val="mn-MN" w:eastAsia="mn-MN" w:bidi="mn-MN"/>
        </w:rPr>
        <w:t xml:space="preserve">цахим хуудасны тусламжтайгаар </w:t>
      </w:r>
      <w:r w:rsidRPr="000D62CB">
        <w:rPr>
          <w:sz w:val="24"/>
          <w:szCs w:val="24"/>
          <w:lang w:eastAsia="mn-MN" w:bidi="mn-MN"/>
        </w:rPr>
        <w:t>burtgel.</w:t>
      </w:r>
      <w:r w:rsidRPr="000D62CB">
        <w:rPr>
          <w:sz w:val="24"/>
          <w:szCs w:val="24"/>
          <w:lang w:bidi="en-US"/>
        </w:rPr>
        <w:t xml:space="preserve">pcsp.gov.mn </w:t>
      </w:r>
      <w:r w:rsidRPr="000D62CB">
        <w:rPr>
          <w:sz w:val="24"/>
          <w:szCs w:val="24"/>
          <w:lang w:val="mn-MN" w:bidi="en-US"/>
        </w:rPr>
        <w:t xml:space="preserve">хаягаар Төрийн болон орон нутгийн өмчийн 2022 оны тооллогын зөвлөгөө мэдээллийн сайтыг ажиллуулсан. </w:t>
      </w:r>
    </w:p>
    <w:p w14:paraId="7D910D0A" w14:textId="77777777" w:rsidR="000D62CB" w:rsidRPr="000D62CB" w:rsidRDefault="000D62CB" w:rsidP="000D62CB">
      <w:pPr>
        <w:ind w:firstLine="720"/>
        <w:jc w:val="both"/>
        <w:rPr>
          <w:rFonts w:ascii="Arial" w:hAnsi="Arial" w:cs="Arial"/>
          <w:color w:val="FF0000"/>
        </w:rPr>
      </w:pPr>
    </w:p>
    <w:p w14:paraId="40AE41E7" w14:textId="77777777" w:rsidR="000D62CB" w:rsidRPr="000D62CB" w:rsidRDefault="000D62CB" w:rsidP="000D62CB">
      <w:pPr>
        <w:jc w:val="both"/>
        <w:rPr>
          <w:rFonts w:ascii="Arial" w:hAnsi="Arial" w:cs="Arial"/>
          <w:color w:val="FF0000"/>
        </w:rPr>
      </w:pPr>
      <w:r w:rsidRPr="000D62CB">
        <w:rPr>
          <w:rFonts w:ascii="Arial" w:hAnsi="Arial" w:cs="Arial"/>
          <w:noProof/>
        </w:rPr>
        <w:drawing>
          <wp:inline distT="0" distB="0" distL="0" distR="0" wp14:anchorId="1594E85B" wp14:editId="0CA2B431">
            <wp:extent cx="5846445" cy="7340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5846445" cy="734060"/>
                    </a:xfrm>
                    <a:prstGeom prst="rect">
                      <a:avLst/>
                    </a:prstGeom>
                  </pic:spPr>
                </pic:pic>
              </a:graphicData>
            </a:graphic>
          </wp:inline>
        </w:drawing>
      </w:r>
    </w:p>
    <w:p w14:paraId="78230BC3" w14:textId="77777777" w:rsidR="000D62CB" w:rsidRPr="000D62CB" w:rsidRDefault="000D62CB" w:rsidP="000D62CB">
      <w:pPr>
        <w:ind w:firstLine="720"/>
        <w:jc w:val="both"/>
        <w:rPr>
          <w:rFonts w:ascii="Arial" w:hAnsi="Arial" w:cs="Arial"/>
          <w:color w:val="FF0000"/>
        </w:rPr>
      </w:pPr>
    </w:p>
    <w:p w14:paraId="738737AA" w14:textId="77777777" w:rsidR="000D62CB" w:rsidRPr="000D62CB" w:rsidRDefault="000D62CB" w:rsidP="000D62CB">
      <w:pPr>
        <w:ind w:firstLine="720"/>
        <w:jc w:val="both"/>
        <w:rPr>
          <w:rFonts w:ascii="Arial" w:hAnsi="Arial" w:cs="Arial"/>
          <w:lang w:val="mn-MN"/>
        </w:rPr>
      </w:pPr>
      <w:r w:rsidRPr="000D62CB">
        <w:rPr>
          <w:rFonts w:ascii="Arial" w:hAnsi="Arial" w:cs="Arial"/>
          <w:lang w:val="mn-MN"/>
        </w:rPr>
        <w:t xml:space="preserve">Тооллогын Төв комиссын томилон аймаг, нийслэлд ажиллах тооллогын комиссыг удирдамж заавраар ханган ажиллууллаа. </w:t>
      </w:r>
    </w:p>
    <w:p w14:paraId="256F7077" w14:textId="41313383" w:rsidR="000D62CB" w:rsidRDefault="000D62CB" w:rsidP="000D62CB">
      <w:pPr>
        <w:ind w:firstLine="720"/>
        <w:jc w:val="both"/>
        <w:rPr>
          <w:rFonts w:ascii="Arial" w:hAnsi="Arial" w:cs="Arial"/>
          <w:lang w:val="mn-MN"/>
        </w:rPr>
      </w:pPr>
      <w:r w:rsidRPr="000D62CB">
        <w:rPr>
          <w:rFonts w:ascii="Arial" w:hAnsi="Arial" w:cs="Arial"/>
          <w:lang w:val="mn-MN"/>
        </w:rPr>
        <w:t xml:space="preserve">Төрийн өмчийн бодлого, зохицуулалтын газар нь Орон нутгийн өмчийн газруудтай хамтран улс орон даяар зохион байгуулсан бөгөөд төв, орон нутгийн нийт 500 гаран хүн, 5500 гаран байгууллагын нягтлан бодогч, нярав, аж ахуйн ажилтнууд ажиллаж нэгдсэн дүнгээ гаргалаа. </w:t>
      </w:r>
    </w:p>
    <w:p w14:paraId="179204AE" w14:textId="77777777" w:rsidR="00D8029A" w:rsidRPr="000D62CB" w:rsidRDefault="00D8029A" w:rsidP="000D62CB">
      <w:pPr>
        <w:ind w:firstLine="720"/>
        <w:jc w:val="both"/>
        <w:rPr>
          <w:rFonts w:ascii="Arial" w:hAnsi="Arial" w:cs="Arial"/>
          <w:lang w:val="mn-MN"/>
        </w:rPr>
      </w:pPr>
    </w:p>
    <w:p w14:paraId="3F3A5AE0" w14:textId="77777777" w:rsidR="000D62CB" w:rsidRPr="000D62CB" w:rsidRDefault="000D62CB" w:rsidP="000D62CB">
      <w:pPr>
        <w:ind w:firstLine="720"/>
        <w:jc w:val="both"/>
        <w:rPr>
          <w:rFonts w:ascii="Arial" w:hAnsi="Arial" w:cs="Arial"/>
          <w:lang w:val="mn-MN"/>
        </w:rPr>
      </w:pPr>
      <w:r w:rsidRPr="000D62CB">
        <w:rPr>
          <w:rFonts w:ascii="Arial" w:hAnsi="Arial" w:cs="Arial"/>
          <w:lang w:val="mn-MN"/>
        </w:rPr>
        <w:lastRenderedPageBreak/>
        <w:t xml:space="preserve">Тооллогын явцад хийж гүйцэтгэх ажил, бүрдүүлэх материал, түүнийг хянах, нэгтгэх, тайлагнах зэрэг асуудлаар тооллогын салбар комиссийн бүрэлдэхүүн, төрийн болон орон нутгийн өмчит байгууллагуудын холбогдох хүмүүсийг оролцуулан 40 удаагийн сургалт, семинарыг зохион байгуулж, мэргэжил арга зүй, гарын авлага, номыг бүх байгууллага, аж ахуйн нэгжид хүргүүлж, тооллогын явцад байнга заавар зөвлөгөө өгч, хяналт тавьж ажиллалаа. </w:t>
      </w:r>
    </w:p>
    <w:p w14:paraId="3CBD0E74" w14:textId="77777777" w:rsidR="000D62CB" w:rsidRPr="000D62CB" w:rsidRDefault="000D62CB" w:rsidP="000D62CB">
      <w:pPr>
        <w:ind w:firstLine="720"/>
        <w:jc w:val="both"/>
        <w:rPr>
          <w:rFonts w:ascii="Arial" w:hAnsi="Arial" w:cs="Arial"/>
        </w:rPr>
      </w:pPr>
      <w:r w:rsidRPr="000D62CB">
        <w:rPr>
          <w:rFonts w:ascii="Arial" w:hAnsi="Arial" w:cs="Arial"/>
          <w:lang w:val="mn-MN"/>
        </w:rPr>
        <w:t>Батлан хамгаалах яам, Хил хамгаалах ерөнхий газар, Тагнуулын ерөнхий газар зэрэг байгууллагууд Төв комиссоос томилогдсон төлөөлөгчдийн тусламжтайгаар тооллогыг дотооддоо зохион байгуулж дүнг нэгтгүүллээ.</w:t>
      </w:r>
    </w:p>
    <w:p w14:paraId="3BE05221" w14:textId="77777777" w:rsidR="000D62CB" w:rsidRPr="000D62CB" w:rsidRDefault="000D62CB" w:rsidP="000D62CB">
      <w:pPr>
        <w:ind w:firstLine="720"/>
        <w:jc w:val="both"/>
        <w:rPr>
          <w:rFonts w:ascii="Arial" w:hAnsi="Arial" w:cs="Arial"/>
          <w:lang w:val="mn-MN"/>
        </w:rPr>
      </w:pPr>
      <w:r w:rsidRPr="000D62CB">
        <w:rPr>
          <w:rFonts w:ascii="Arial" w:hAnsi="Arial" w:cs="Arial"/>
          <w:lang w:val="mn-MN"/>
        </w:rPr>
        <w:t xml:space="preserve"> Монгол Улсаас гадаад улсад байгаа хөрөнгийн дүнг цахимаар нэгтгэн тооллогын дүнд хамруулсан. </w:t>
      </w:r>
    </w:p>
    <w:p w14:paraId="71F61C40" w14:textId="77777777" w:rsidR="00450FD2" w:rsidRDefault="00450FD2" w:rsidP="000D62CB">
      <w:pPr>
        <w:ind w:firstLine="720"/>
        <w:jc w:val="both"/>
        <w:rPr>
          <w:rFonts w:ascii="Arial" w:hAnsi="Arial" w:cs="Arial"/>
          <w:lang w:val="mn-MN"/>
        </w:rPr>
      </w:pPr>
    </w:p>
    <w:p w14:paraId="27BB9B99" w14:textId="7F6C1F34" w:rsidR="000D62CB" w:rsidRPr="000D62CB" w:rsidRDefault="000D62CB" w:rsidP="000D62CB">
      <w:pPr>
        <w:ind w:firstLine="720"/>
        <w:jc w:val="both"/>
        <w:rPr>
          <w:rFonts w:ascii="Arial" w:hAnsi="Arial" w:cs="Arial"/>
          <w:lang w:val="mn-MN"/>
        </w:rPr>
      </w:pPr>
      <w:r w:rsidRPr="000D62CB">
        <w:rPr>
          <w:rFonts w:ascii="Arial" w:hAnsi="Arial" w:cs="Arial"/>
          <w:lang w:val="mn-MN"/>
        </w:rPr>
        <w:t>Аймаг, нийслэлийн Засаг даргын захирамжаар орон нутгийн өмчийн тооллогын салбар комисс/аймаг, сумдын/-ыг тус тус томилон ажиллуулж ТӨБЗГ-ны мэргэжил арга зүйн зөвлөгөөний дагуу тооллогыг явуулж Орон нутгийн өмчийн алба, газрууд хариуцан дүнгээ нэгтгэн улсын дүнд хамруулсан болно.</w:t>
      </w:r>
    </w:p>
    <w:p w14:paraId="7ED3B023" w14:textId="4225B965" w:rsidR="000A62CF" w:rsidRDefault="000A62CF" w:rsidP="000A62CF">
      <w:pPr>
        <w:ind w:firstLine="720"/>
        <w:jc w:val="both"/>
        <w:rPr>
          <w:rFonts w:ascii="Arial" w:hAnsi="Arial" w:cs="Arial"/>
          <w:lang w:val="mn-MN"/>
        </w:rPr>
      </w:pPr>
      <w:r>
        <w:rPr>
          <w:rFonts w:ascii="Arial" w:hAnsi="Arial" w:cs="Arial"/>
          <w:lang w:val="mn-MN"/>
        </w:rPr>
        <w:t>Т</w:t>
      </w:r>
      <w:r w:rsidRPr="002A39B6">
        <w:rPr>
          <w:rFonts w:ascii="Arial" w:hAnsi="Arial" w:cs="Arial"/>
          <w:lang w:val="mn-MN"/>
        </w:rPr>
        <w:t>ооллогы</w:t>
      </w:r>
      <w:r>
        <w:rPr>
          <w:rFonts w:ascii="Arial" w:hAnsi="Arial" w:cs="Arial"/>
          <w:lang w:val="mn-MN"/>
        </w:rPr>
        <w:t xml:space="preserve">г </w:t>
      </w:r>
      <w:r w:rsidRPr="00787AA7">
        <w:rPr>
          <w:rFonts w:ascii="Arial" w:hAnsi="Arial" w:cs="Arial"/>
          <w:lang w:val="mn-MN"/>
        </w:rPr>
        <w:t>20</w:t>
      </w:r>
      <w:r w:rsidR="00E66C3B">
        <w:rPr>
          <w:rFonts w:ascii="Arial" w:hAnsi="Arial" w:cs="Arial"/>
          <w:lang w:val="mn-MN"/>
        </w:rPr>
        <w:t>2</w:t>
      </w:r>
      <w:r w:rsidRPr="00787AA7">
        <w:rPr>
          <w:rFonts w:ascii="Arial" w:hAnsi="Arial" w:cs="Arial"/>
          <w:lang w:val="mn-MN"/>
        </w:rPr>
        <w:t>1 оны 12 дугаар сарын 31</w:t>
      </w:r>
      <w:r w:rsidRPr="002A39B6">
        <w:rPr>
          <w:rFonts w:ascii="Arial" w:hAnsi="Arial" w:cs="Arial"/>
          <w:lang w:val="mn-MN"/>
        </w:rPr>
        <w:t>-ний өдрийн санхүүгийн тайлангийн дүнгээр тасалбар болг</w:t>
      </w:r>
      <w:r>
        <w:rPr>
          <w:rFonts w:ascii="Arial" w:hAnsi="Arial" w:cs="Arial"/>
          <w:lang w:val="mn-MN"/>
        </w:rPr>
        <w:t>он</w:t>
      </w:r>
      <w:r w:rsidR="00E66C3B">
        <w:rPr>
          <w:rFonts w:ascii="Arial" w:hAnsi="Arial" w:cs="Arial"/>
          <w:lang w:val="mn-MN"/>
        </w:rPr>
        <w:t xml:space="preserve"> явуулж</w:t>
      </w:r>
      <w:r>
        <w:rPr>
          <w:rFonts w:ascii="Arial" w:hAnsi="Arial" w:cs="Arial"/>
          <w:lang w:val="mn-MN"/>
        </w:rPr>
        <w:t xml:space="preserve"> дүнг нэгтгэн гаргасан. </w:t>
      </w:r>
    </w:p>
    <w:p w14:paraId="1A193DC1" w14:textId="1A582986" w:rsidR="000A62CF" w:rsidRDefault="000A62CF" w:rsidP="000A62CF">
      <w:pPr>
        <w:ind w:firstLine="720"/>
        <w:jc w:val="both"/>
        <w:rPr>
          <w:rFonts w:ascii="Arial" w:hAnsi="Arial" w:cs="Arial"/>
          <w:lang w:val="mn-MN"/>
        </w:rPr>
      </w:pPr>
      <w:r w:rsidRPr="00787AA7">
        <w:rPr>
          <w:rFonts w:ascii="Arial" w:hAnsi="Arial" w:cs="Arial"/>
          <w:lang w:val="mn-MN"/>
        </w:rPr>
        <w:t>Батлан хамгаалах яам, Хил хамгаалах ерөнхий газар, Тагнуулын ерөнхий газар зэрэг байгууллагууд</w:t>
      </w:r>
      <w:r>
        <w:rPr>
          <w:rFonts w:ascii="Arial" w:hAnsi="Arial" w:cs="Arial"/>
          <w:lang w:val="mn-MN"/>
        </w:rPr>
        <w:t xml:space="preserve"> тооллогын материалыг нууцын зэрэглэлтэй улсын дүнд нэгтгүүлсэн. Монгол Улсаас</w:t>
      </w:r>
      <w:r w:rsidRPr="00787AA7">
        <w:rPr>
          <w:rFonts w:ascii="Arial" w:hAnsi="Arial" w:cs="Arial"/>
          <w:lang w:val="mn-MN"/>
        </w:rPr>
        <w:t xml:space="preserve"> гадаад</w:t>
      </w:r>
      <w:r>
        <w:rPr>
          <w:rFonts w:ascii="Arial" w:hAnsi="Arial" w:cs="Arial"/>
          <w:lang w:val="mn-MN"/>
        </w:rPr>
        <w:t xml:space="preserve"> улсад </w:t>
      </w:r>
      <w:r w:rsidRPr="00787AA7">
        <w:rPr>
          <w:rFonts w:ascii="Arial" w:hAnsi="Arial" w:cs="Arial"/>
          <w:lang w:val="mn-MN"/>
        </w:rPr>
        <w:t>байгаа Элчин сайдын</w:t>
      </w:r>
      <w:r>
        <w:rPr>
          <w:rFonts w:ascii="Arial" w:hAnsi="Arial" w:cs="Arial"/>
          <w:lang w:val="mn-MN"/>
        </w:rPr>
        <w:t xml:space="preserve"> яам, Ерөнхий консулын газруудын хөрөнгий</w:t>
      </w:r>
      <w:r w:rsidR="00E66C3B">
        <w:rPr>
          <w:rFonts w:ascii="Arial" w:hAnsi="Arial" w:cs="Arial"/>
          <w:lang w:val="mn-MN"/>
        </w:rPr>
        <w:t xml:space="preserve">н мэдээллийг цахимаар хүлээн авч </w:t>
      </w:r>
      <w:r>
        <w:rPr>
          <w:rFonts w:ascii="Arial" w:hAnsi="Arial" w:cs="Arial"/>
          <w:lang w:val="mn-MN"/>
        </w:rPr>
        <w:t>хамруул</w:t>
      </w:r>
      <w:r w:rsidR="00E66C3B">
        <w:rPr>
          <w:rFonts w:ascii="Arial" w:hAnsi="Arial" w:cs="Arial"/>
          <w:lang w:val="mn-MN"/>
        </w:rPr>
        <w:t>сан</w:t>
      </w:r>
      <w:r>
        <w:rPr>
          <w:rFonts w:ascii="Arial" w:hAnsi="Arial" w:cs="Arial"/>
          <w:lang w:val="mn-MN"/>
        </w:rPr>
        <w:t xml:space="preserve">.  </w:t>
      </w:r>
    </w:p>
    <w:p w14:paraId="5562E583" w14:textId="77777777" w:rsidR="000A62CF" w:rsidRDefault="000A62CF" w:rsidP="000A62CF">
      <w:pPr>
        <w:ind w:firstLine="720"/>
        <w:jc w:val="both"/>
        <w:rPr>
          <w:rFonts w:ascii="Arial" w:hAnsi="Arial" w:cs="Arial"/>
          <w:lang w:val="mn-MN"/>
        </w:rPr>
      </w:pPr>
      <w:r>
        <w:rPr>
          <w:rFonts w:ascii="Arial" w:hAnsi="Arial" w:cs="Arial"/>
          <w:lang w:val="mn-MN"/>
        </w:rPr>
        <w:t>О</w:t>
      </w:r>
      <w:r w:rsidRPr="00787AA7">
        <w:rPr>
          <w:rFonts w:ascii="Arial" w:hAnsi="Arial" w:cs="Arial"/>
          <w:lang w:val="mn-MN"/>
        </w:rPr>
        <w:t>рон нутгийн өмчийн тооллогын салбар комисс томилон ажиллуулж тооллог</w:t>
      </w:r>
      <w:r>
        <w:rPr>
          <w:rFonts w:ascii="Arial" w:hAnsi="Arial" w:cs="Arial"/>
          <w:lang w:val="mn-MN"/>
        </w:rPr>
        <w:t>ыг</w:t>
      </w:r>
      <w:r w:rsidRPr="00787AA7">
        <w:rPr>
          <w:rFonts w:ascii="Arial" w:hAnsi="Arial" w:cs="Arial"/>
          <w:lang w:val="mn-MN"/>
        </w:rPr>
        <w:t xml:space="preserve"> явуулж улсын дүнд нэгтг</w:t>
      </w:r>
      <w:r>
        <w:rPr>
          <w:rFonts w:ascii="Arial" w:hAnsi="Arial" w:cs="Arial"/>
          <w:lang w:val="mn-MN"/>
        </w:rPr>
        <w:t>үүл</w:t>
      </w:r>
      <w:r w:rsidRPr="00787AA7">
        <w:rPr>
          <w:rFonts w:ascii="Arial" w:hAnsi="Arial" w:cs="Arial"/>
          <w:lang w:val="mn-MN"/>
        </w:rPr>
        <w:t>сэн болно.</w:t>
      </w:r>
    </w:p>
    <w:p w14:paraId="4E0BA89B" w14:textId="433DB40D" w:rsidR="000A62CF" w:rsidRPr="006917E8" w:rsidRDefault="000A62CF" w:rsidP="000A62CF">
      <w:pPr>
        <w:ind w:firstLine="709"/>
        <w:jc w:val="both"/>
        <w:rPr>
          <w:rFonts w:ascii="Arial" w:hAnsi="Arial" w:cs="Arial"/>
        </w:rPr>
      </w:pPr>
      <w:r>
        <w:rPr>
          <w:rFonts w:ascii="Arial" w:hAnsi="Arial" w:cs="Arial"/>
          <w:lang w:val="mn-MN"/>
        </w:rPr>
        <w:t>Т</w:t>
      </w:r>
      <w:r w:rsidRPr="00066E96">
        <w:rPr>
          <w:rFonts w:ascii="Arial" w:hAnsi="Arial" w:cs="Arial"/>
          <w:lang w:val="mn-MN"/>
        </w:rPr>
        <w:t xml:space="preserve">ооллогын үр дүнгээр төрийн болон орон нутгийн өмчийн эд хөрөнгийн зарим тулгамдсан асуудлыг </w:t>
      </w:r>
      <w:r>
        <w:rPr>
          <w:rFonts w:ascii="Arial" w:hAnsi="Arial" w:cs="Arial"/>
          <w:lang w:val="mn-MN"/>
        </w:rPr>
        <w:t xml:space="preserve">Засгийн газар, УИХ-д тайлагнаж тооллогын мөрөөр цаашид авч хэрэгжүүлэх арга хэмжээний  тухай </w:t>
      </w:r>
      <w:r w:rsidRPr="00066E96">
        <w:rPr>
          <w:rFonts w:ascii="Arial" w:hAnsi="Arial" w:cs="Arial"/>
          <w:lang w:val="mn-MN"/>
        </w:rPr>
        <w:t>холбогдох шийдвэрийг гаргуулах</w:t>
      </w:r>
      <w:r>
        <w:rPr>
          <w:rFonts w:ascii="Arial" w:hAnsi="Arial" w:cs="Arial"/>
          <w:lang w:val="mn-MN"/>
        </w:rPr>
        <w:t xml:space="preserve"> зорилго тавьж байна.</w:t>
      </w:r>
    </w:p>
    <w:p w14:paraId="1D85AEE8" w14:textId="77777777" w:rsidR="00AE29CB" w:rsidRDefault="000A62CF" w:rsidP="000A62CF">
      <w:pPr>
        <w:ind w:firstLine="720"/>
        <w:jc w:val="both"/>
        <w:rPr>
          <w:rFonts w:ascii="Arial" w:hAnsi="Arial" w:cs="Arial"/>
          <w:color w:val="000000"/>
        </w:rPr>
      </w:pPr>
      <w:r>
        <w:rPr>
          <w:rFonts w:ascii="Arial" w:hAnsi="Arial" w:cs="Arial"/>
          <w:lang w:val="mn-MN"/>
        </w:rPr>
        <w:t xml:space="preserve">Тооллогод төрийн болон орон нутгийн өмчийн өөрийн хөрөнгө хамрагдсан бөгөөд нийт </w:t>
      </w:r>
      <w:r w:rsidR="000D62CB">
        <w:rPr>
          <w:rFonts w:ascii="Arial" w:hAnsi="Arial" w:cs="Arial"/>
          <w:lang w:val="mn-MN"/>
        </w:rPr>
        <w:t>6609</w:t>
      </w:r>
      <w:r>
        <w:rPr>
          <w:rFonts w:ascii="Arial" w:hAnsi="Arial" w:cs="Arial"/>
          <w:lang w:val="mn-MN"/>
        </w:rPr>
        <w:t xml:space="preserve"> нэгж </w:t>
      </w:r>
      <w:r>
        <w:rPr>
          <w:rFonts w:ascii="Arial" w:hAnsi="Arial" w:cs="Arial"/>
        </w:rPr>
        <w:t>(</w:t>
      </w:r>
      <w:r>
        <w:rPr>
          <w:rFonts w:ascii="Arial" w:hAnsi="Arial" w:cs="Arial"/>
          <w:lang w:val="mn-MN"/>
        </w:rPr>
        <w:t xml:space="preserve">төрд </w:t>
      </w:r>
      <w:r w:rsidR="008C261D">
        <w:rPr>
          <w:rFonts w:ascii="Arial" w:hAnsi="Arial" w:cs="Arial"/>
          <w:lang w:val="mn-MN"/>
        </w:rPr>
        <w:t>1</w:t>
      </w:r>
      <w:r w:rsidR="000D62CB">
        <w:rPr>
          <w:rFonts w:ascii="Arial" w:hAnsi="Arial" w:cs="Arial"/>
          <w:lang w:val="mn-MN"/>
        </w:rPr>
        <w:t>268</w:t>
      </w:r>
      <w:r>
        <w:rPr>
          <w:rFonts w:ascii="Arial" w:hAnsi="Arial" w:cs="Arial"/>
          <w:lang w:val="mn-MN"/>
        </w:rPr>
        <w:t xml:space="preserve">, орон нутгийн өмчид </w:t>
      </w:r>
      <w:r w:rsidR="000D62CB">
        <w:rPr>
          <w:rFonts w:ascii="Arial" w:hAnsi="Arial" w:cs="Arial"/>
          <w:lang w:val="mn-MN"/>
        </w:rPr>
        <w:t>5341</w:t>
      </w:r>
      <w:r>
        <w:rPr>
          <w:rFonts w:ascii="Arial" w:hAnsi="Arial" w:cs="Arial"/>
        </w:rPr>
        <w:t>)</w:t>
      </w:r>
      <w:r>
        <w:rPr>
          <w:rFonts w:ascii="Arial" w:hAnsi="Arial" w:cs="Arial"/>
          <w:lang w:val="mn-MN"/>
        </w:rPr>
        <w:t xml:space="preserve"> </w:t>
      </w:r>
      <w:r w:rsidR="000D62CB">
        <w:rPr>
          <w:rFonts w:ascii="Arial" w:hAnsi="Arial" w:cs="Arial"/>
          <w:lang w:val="mn-MN"/>
        </w:rPr>
        <w:t xml:space="preserve">хамрагдсан </w:t>
      </w:r>
      <w:r>
        <w:rPr>
          <w:rFonts w:ascii="Arial" w:hAnsi="Arial" w:cs="Arial"/>
          <w:lang w:val="mn-MN"/>
        </w:rPr>
        <w:t>байна</w:t>
      </w:r>
      <w:r w:rsidR="000D62CB" w:rsidRPr="00611391">
        <w:rPr>
          <w:rStyle w:val="FootnoteReference"/>
          <w:rFonts w:ascii="Arial" w:hAnsi="Arial" w:cs="Arial"/>
          <w:b/>
        </w:rPr>
        <w:footnoteReference w:id="1"/>
      </w:r>
      <w:r w:rsidR="000D62CB" w:rsidRPr="002A39B6">
        <w:rPr>
          <w:rFonts w:ascii="Arial" w:hAnsi="Arial" w:cs="Arial"/>
          <w:color w:val="000000"/>
        </w:rPr>
        <w:t>.</w:t>
      </w:r>
    </w:p>
    <w:p w14:paraId="3050303B" w14:textId="17C5E242" w:rsidR="000A62CF" w:rsidRDefault="000A62CF" w:rsidP="000A62CF">
      <w:pPr>
        <w:ind w:firstLine="720"/>
        <w:jc w:val="both"/>
        <w:rPr>
          <w:rFonts w:ascii="Arial" w:hAnsi="Arial" w:cs="Arial"/>
          <w:lang w:val="mn-MN"/>
        </w:rPr>
      </w:pPr>
      <w:r>
        <w:rPr>
          <w:rFonts w:ascii="Arial" w:hAnsi="Arial" w:cs="Arial"/>
          <w:lang w:val="mn-MN"/>
        </w:rPr>
        <w:t xml:space="preserve"> </w:t>
      </w:r>
    </w:p>
    <w:tbl>
      <w:tblPr>
        <w:tblW w:w="9042" w:type="dxa"/>
        <w:jc w:val="center"/>
        <w:tblLook w:val="04A0" w:firstRow="1" w:lastRow="0" w:firstColumn="1" w:lastColumn="0" w:noHBand="0" w:noVBand="1"/>
      </w:tblPr>
      <w:tblGrid>
        <w:gridCol w:w="439"/>
        <w:gridCol w:w="2675"/>
        <w:gridCol w:w="2126"/>
        <w:gridCol w:w="1396"/>
        <w:gridCol w:w="1417"/>
        <w:gridCol w:w="989"/>
      </w:tblGrid>
      <w:tr w:rsidR="00E672DD" w14:paraId="372BA17E" w14:textId="77777777" w:rsidTr="005C0D12">
        <w:trPr>
          <w:trHeight w:val="558"/>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4403DABE" w14:textId="77777777" w:rsidR="00E672DD" w:rsidRDefault="00E672DD" w:rsidP="005C0D12">
            <w:pPr>
              <w:jc w:val="center"/>
              <w:rPr>
                <w:rFonts w:cs="Arial"/>
                <w:b/>
                <w:bCs/>
                <w:sz w:val="20"/>
                <w:szCs w:val="20"/>
              </w:rPr>
            </w:pPr>
            <w:r>
              <w:rPr>
                <w:rFonts w:cs="Arial"/>
                <w:b/>
                <w:bCs/>
                <w:sz w:val="20"/>
                <w:szCs w:val="20"/>
              </w:rPr>
              <w:t>№</w:t>
            </w:r>
          </w:p>
        </w:tc>
        <w:tc>
          <w:tcPr>
            <w:tcW w:w="2675" w:type="dxa"/>
            <w:vMerge w:val="restart"/>
            <w:tcBorders>
              <w:top w:val="single" w:sz="4" w:space="0" w:color="auto"/>
              <w:left w:val="nil"/>
              <w:bottom w:val="single" w:sz="4" w:space="0" w:color="000000"/>
              <w:right w:val="single" w:sz="4" w:space="0" w:color="auto"/>
            </w:tcBorders>
            <w:shd w:val="clear" w:color="000000" w:fill="E2EFDA"/>
            <w:vAlign w:val="center"/>
            <w:hideMark/>
          </w:tcPr>
          <w:p w14:paraId="62EB8A1B" w14:textId="77777777" w:rsidR="00E672DD" w:rsidRDefault="00E672DD" w:rsidP="005C0D12">
            <w:pPr>
              <w:jc w:val="center"/>
              <w:rPr>
                <w:rFonts w:cs="Arial"/>
                <w:b/>
                <w:bCs/>
                <w:sz w:val="20"/>
                <w:szCs w:val="20"/>
              </w:rPr>
            </w:pPr>
            <w:r>
              <w:rPr>
                <w:rFonts w:cs="Arial"/>
                <w:b/>
                <w:bCs/>
                <w:sz w:val="20"/>
                <w:szCs w:val="20"/>
              </w:rPr>
              <w:t>Төсвийн ерөнхийлөн захирагч, харьяа дээд байгууллага</w:t>
            </w:r>
          </w:p>
        </w:tc>
        <w:tc>
          <w:tcPr>
            <w:tcW w:w="2126" w:type="dxa"/>
            <w:vMerge w:val="restart"/>
            <w:tcBorders>
              <w:top w:val="single" w:sz="4" w:space="0" w:color="auto"/>
              <w:left w:val="nil"/>
              <w:bottom w:val="single" w:sz="4" w:space="0" w:color="000000"/>
              <w:right w:val="single" w:sz="4" w:space="0" w:color="auto"/>
            </w:tcBorders>
            <w:shd w:val="clear" w:color="000000" w:fill="E2EFDA"/>
            <w:vAlign w:val="center"/>
            <w:hideMark/>
          </w:tcPr>
          <w:p w14:paraId="011E1AE9" w14:textId="77777777" w:rsidR="00E672DD" w:rsidRDefault="00E672DD" w:rsidP="005C0D12">
            <w:pPr>
              <w:jc w:val="center"/>
              <w:rPr>
                <w:rFonts w:cs="Arial"/>
                <w:b/>
                <w:bCs/>
                <w:sz w:val="20"/>
                <w:szCs w:val="20"/>
              </w:rPr>
            </w:pPr>
            <w:r>
              <w:rPr>
                <w:rFonts w:cs="Arial"/>
                <w:b/>
                <w:bCs/>
                <w:sz w:val="20"/>
                <w:szCs w:val="20"/>
              </w:rPr>
              <w:t>Санхүүгийн тайлан гаргасан нэгжийн тоо</w:t>
            </w:r>
          </w:p>
        </w:tc>
        <w:tc>
          <w:tcPr>
            <w:tcW w:w="1396"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7AFAFBBD" w14:textId="77777777" w:rsidR="00E672DD" w:rsidRPr="006B47B2" w:rsidRDefault="00E672DD" w:rsidP="005C0D12">
            <w:pPr>
              <w:jc w:val="center"/>
              <w:rPr>
                <w:rFonts w:cs="Arial"/>
                <w:b/>
                <w:bCs/>
                <w:color w:val="0070C0"/>
                <w:sz w:val="20"/>
                <w:szCs w:val="20"/>
              </w:rPr>
            </w:pPr>
            <w:r w:rsidRPr="006B47B2">
              <w:rPr>
                <w:rFonts w:cs="Arial"/>
                <w:b/>
                <w:bCs/>
                <w:color w:val="0070C0"/>
                <w:sz w:val="20"/>
                <w:szCs w:val="20"/>
              </w:rPr>
              <w:t xml:space="preserve">Нийт хуулийн этгээдийн тоо </w:t>
            </w:r>
          </w:p>
        </w:tc>
        <w:tc>
          <w:tcPr>
            <w:tcW w:w="2406" w:type="dxa"/>
            <w:gridSpan w:val="2"/>
            <w:tcBorders>
              <w:top w:val="single" w:sz="4" w:space="0" w:color="auto"/>
              <w:left w:val="single" w:sz="4" w:space="0" w:color="auto"/>
              <w:right w:val="single" w:sz="4" w:space="0" w:color="auto"/>
            </w:tcBorders>
            <w:shd w:val="clear" w:color="000000" w:fill="E2EFDA"/>
            <w:noWrap/>
            <w:vAlign w:val="center"/>
            <w:hideMark/>
          </w:tcPr>
          <w:p w14:paraId="09986A1D" w14:textId="77777777" w:rsidR="00E672DD" w:rsidRDefault="00E672DD" w:rsidP="005C0D12">
            <w:pPr>
              <w:jc w:val="center"/>
              <w:rPr>
                <w:rFonts w:cs="Arial"/>
                <w:b/>
                <w:bCs/>
                <w:sz w:val="20"/>
                <w:szCs w:val="20"/>
              </w:rPr>
            </w:pPr>
            <w:r>
              <w:rPr>
                <w:rFonts w:cs="Arial"/>
                <w:b/>
                <w:bCs/>
                <w:sz w:val="20"/>
                <w:szCs w:val="20"/>
              </w:rPr>
              <w:t>Гэрчилгээгүй</w:t>
            </w:r>
          </w:p>
        </w:tc>
      </w:tr>
      <w:tr w:rsidR="00E672DD" w14:paraId="780AAA6B" w14:textId="77777777" w:rsidTr="005C0D12">
        <w:trPr>
          <w:trHeight w:val="492"/>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FDF3924" w14:textId="77777777" w:rsidR="00E672DD" w:rsidRDefault="00E672DD" w:rsidP="005C0D12">
            <w:pPr>
              <w:rPr>
                <w:rFonts w:cs="Arial"/>
                <w:b/>
                <w:bCs/>
                <w:sz w:val="20"/>
                <w:szCs w:val="20"/>
              </w:rPr>
            </w:pPr>
          </w:p>
        </w:tc>
        <w:tc>
          <w:tcPr>
            <w:tcW w:w="2675" w:type="dxa"/>
            <w:vMerge/>
            <w:tcBorders>
              <w:top w:val="single" w:sz="4" w:space="0" w:color="auto"/>
              <w:left w:val="nil"/>
              <w:bottom w:val="single" w:sz="4" w:space="0" w:color="000000"/>
              <w:right w:val="single" w:sz="4" w:space="0" w:color="auto"/>
            </w:tcBorders>
            <w:vAlign w:val="center"/>
            <w:hideMark/>
          </w:tcPr>
          <w:p w14:paraId="519FCFCD" w14:textId="77777777" w:rsidR="00E672DD" w:rsidRDefault="00E672DD" w:rsidP="005C0D12">
            <w:pPr>
              <w:rPr>
                <w:rFonts w:cs="Arial"/>
                <w:b/>
                <w:bCs/>
                <w:sz w:val="20"/>
                <w:szCs w:val="20"/>
              </w:rPr>
            </w:pPr>
          </w:p>
        </w:tc>
        <w:tc>
          <w:tcPr>
            <w:tcW w:w="2126" w:type="dxa"/>
            <w:vMerge/>
            <w:tcBorders>
              <w:top w:val="single" w:sz="4" w:space="0" w:color="auto"/>
              <w:left w:val="nil"/>
              <w:bottom w:val="single" w:sz="4" w:space="0" w:color="000000"/>
              <w:right w:val="single" w:sz="4" w:space="0" w:color="auto"/>
            </w:tcBorders>
            <w:vAlign w:val="center"/>
            <w:hideMark/>
          </w:tcPr>
          <w:p w14:paraId="7AF3CE60" w14:textId="77777777" w:rsidR="00E672DD" w:rsidRDefault="00E672DD" w:rsidP="005C0D12">
            <w:pPr>
              <w:rPr>
                <w:rFonts w:cs="Arial"/>
                <w:b/>
                <w:bCs/>
                <w:sz w:val="20"/>
                <w:szCs w:val="20"/>
              </w:rPr>
            </w:pPr>
          </w:p>
        </w:tc>
        <w:tc>
          <w:tcPr>
            <w:tcW w:w="1396" w:type="dxa"/>
            <w:vMerge/>
            <w:tcBorders>
              <w:top w:val="single" w:sz="4" w:space="0" w:color="auto"/>
              <w:left w:val="single" w:sz="4" w:space="0" w:color="auto"/>
              <w:bottom w:val="single" w:sz="4" w:space="0" w:color="000000"/>
              <w:right w:val="single" w:sz="4" w:space="0" w:color="auto"/>
            </w:tcBorders>
            <w:vAlign w:val="center"/>
            <w:hideMark/>
          </w:tcPr>
          <w:p w14:paraId="76413015" w14:textId="77777777" w:rsidR="00E672DD" w:rsidRDefault="00E672DD" w:rsidP="005C0D12">
            <w:pPr>
              <w:rPr>
                <w:rFonts w:cs="Arial"/>
                <w:b/>
                <w:bCs/>
                <w:sz w:val="20"/>
                <w:szCs w:val="20"/>
              </w:rPr>
            </w:pP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14:paraId="3DDE9588" w14:textId="77777777" w:rsidR="00E672DD" w:rsidRDefault="00E672DD" w:rsidP="005C0D12">
            <w:pPr>
              <w:jc w:val="center"/>
              <w:rPr>
                <w:rFonts w:cs="Arial"/>
                <w:b/>
                <w:bCs/>
                <w:sz w:val="20"/>
                <w:szCs w:val="20"/>
              </w:rPr>
            </w:pPr>
            <w:r>
              <w:rPr>
                <w:rFonts w:cs="Arial"/>
                <w:b/>
                <w:bCs/>
                <w:sz w:val="20"/>
                <w:szCs w:val="20"/>
              </w:rPr>
              <w:t xml:space="preserve">ТЕЗ-ийн дотоод сан </w:t>
            </w:r>
          </w:p>
        </w:tc>
        <w:tc>
          <w:tcPr>
            <w:tcW w:w="989" w:type="dxa"/>
            <w:tcBorders>
              <w:top w:val="single" w:sz="4" w:space="0" w:color="auto"/>
              <w:left w:val="nil"/>
              <w:bottom w:val="single" w:sz="4" w:space="0" w:color="auto"/>
              <w:right w:val="single" w:sz="4" w:space="0" w:color="auto"/>
            </w:tcBorders>
            <w:shd w:val="clear" w:color="000000" w:fill="E2EFDA"/>
            <w:vAlign w:val="center"/>
            <w:hideMark/>
          </w:tcPr>
          <w:p w14:paraId="1F1B5EA5" w14:textId="77777777" w:rsidR="00E672DD" w:rsidRDefault="00E672DD" w:rsidP="005C0D12">
            <w:pPr>
              <w:jc w:val="center"/>
              <w:rPr>
                <w:rFonts w:cs="Arial"/>
                <w:b/>
                <w:bCs/>
                <w:sz w:val="20"/>
                <w:szCs w:val="20"/>
              </w:rPr>
            </w:pPr>
            <w:r>
              <w:rPr>
                <w:rFonts w:cs="Arial"/>
                <w:b/>
                <w:bCs/>
                <w:sz w:val="20"/>
                <w:szCs w:val="20"/>
              </w:rPr>
              <w:t>төсөл</w:t>
            </w:r>
          </w:p>
        </w:tc>
      </w:tr>
      <w:tr w:rsidR="00E672DD" w14:paraId="09483653" w14:textId="77777777" w:rsidTr="005C0D12">
        <w:trPr>
          <w:trHeight w:val="274"/>
          <w:jc w:val="center"/>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14:paraId="4C38B9D7" w14:textId="77777777" w:rsidR="00E672DD" w:rsidRDefault="00E672DD" w:rsidP="005C0D12">
            <w:pPr>
              <w:jc w:val="center"/>
              <w:rPr>
                <w:rFonts w:cs="Arial"/>
                <w:sz w:val="20"/>
                <w:szCs w:val="20"/>
              </w:rPr>
            </w:pPr>
            <w:r>
              <w:rPr>
                <w:rFonts w:cs="Arial"/>
                <w:sz w:val="20"/>
                <w:szCs w:val="20"/>
              </w:rPr>
              <w:t> </w:t>
            </w:r>
          </w:p>
        </w:tc>
        <w:tc>
          <w:tcPr>
            <w:tcW w:w="2675" w:type="dxa"/>
            <w:tcBorders>
              <w:top w:val="single" w:sz="4" w:space="0" w:color="auto"/>
              <w:left w:val="nil"/>
              <w:bottom w:val="single" w:sz="4" w:space="0" w:color="auto"/>
              <w:right w:val="single" w:sz="4" w:space="0" w:color="auto"/>
            </w:tcBorders>
            <w:shd w:val="clear" w:color="000000" w:fill="FFFFFF"/>
            <w:vAlign w:val="center"/>
            <w:hideMark/>
          </w:tcPr>
          <w:p w14:paraId="373E4765" w14:textId="77777777" w:rsidR="00E672DD" w:rsidRDefault="00E672DD" w:rsidP="005C0D12">
            <w:pPr>
              <w:rPr>
                <w:rFonts w:cs="Arial"/>
                <w:sz w:val="20"/>
                <w:szCs w:val="20"/>
              </w:rPr>
            </w:pPr>
            <w:r>
              <w:rPr>
                <w:rFonts w:cs="Arial"/>
                <w:sz w:val="20"/>
                <w:szCs w:val="20"/>
              </w:rPr>
              <w:t xml:space="preserve">Төрийн өмчийн дүн </w:t>
            </w:r>
          </w:p>
        </w:tc>
        <w:tc>
          <w:tcPr>
            <w:tcW w:w="2126" w:type="dxa"/>
            <w:tcBorders>
              <w:top w:val="nil"/>
              <w:left w:val="single" w:sz="4" w:space="0" w:color="auto"/>
              <w:bottom w:val="single" w:sz="4" w:space="0" w:color="auto"/>
              <w:right w:val="single" w:sz="4" w:space="0" w:color="auto"/>
            </w:tcBorders>
            <w:shd w:val="clear" w:color="000000" w:fill="FFFFFF"/>
            <w:noWrap/>
            <w:vAlign w:val="bottom"/>
            <w:hideMark/>
          </w:tcPr>
          <w:p w14:paraId="6B45C2CF" w14:textId="716C03F2" w:rsidR="00E672DD" w:rsidRDefault="00E672DD" w:rsidP="005C0D12">
            <w:pPr>
              <w:jc w:val="center"/>
              <w:rPr>
                <w:rFonts w:cs="Arial"/>
              </w:rPr>
            </w:pPr>
            <w:r>
              <w:rPr>
                <w:rFonts w:cs="Arial"/>
                <w:sz w:val="22"/>
                <w:szCs w:val="22"/>
              </w:rPr>
              <w:t>12</w:t>
            </w:r>
            <w:r w:rsidR="009A1402">
              <w:rPr>
                <w:rFonts w:cs="Arial"/>
                <w:sz w:val="22"/>
                <w:szCs w:val="22"/>
              </w:rPr>
              <w:t>73</w:t>
            </w:r>
          </w:p>
        </w:tc>
        <w:tc>
          <w:tcPr>
            <w:tcW w:w="1396" w:type="dxa"/>
            <w:tcBorders>
              <w:top w:val="nil"/>
              <w:left w:val="single" w:sz="4" w:space="0" w:color="auto"/>
              <w:bottom w:val="single" w:sz="4" w:space="0" w:color="auto"/>
              <w:right w:val="single" w:sz="4" w:space="0" w:color="auto"/>
            </w:tcBorders>
            <w:shd w:val="clear" w:color="000000" w:fill="FFFFFF"/>
            <w:noWrap/>
            <w:vAlign w:val="center"/>
            <w:hideMark/>
          </w:tcPr>
          <w:p w14:paraId="6E4F6639" w14:textId="7FCE7E54" w:rsidR="00E672DD" w:rsidRPr="006B47B2" w:rsidRDefault="00E672DD" w:rsidP="005C0D12">
            <w:pPr>
              <w:jc w:val="center"/>
              <w:rPr>
                <w:rFonts w:cs="Arial"/>
                <w:color w:val="0070C0"/>
                <w:sz w:val="20"/>
                <w:szCs w:val="20"/>
              </w:rPr>
            </w:pPr>
            <w:r w:rsidRPr="006B47B2">
              <w:rPr>
                <w:rFonts w:cs="Arial"/>
                <w:color w:val="0070C0"/>
                <w:sz w:val="20"/>
                <w:szCs w:val="20"/>
              </w:rPr>
              <w:t>11</w:t>
            </w:r>
            <w:r w:rsidR="009A1402">
              <w:rPr>
                <w:rFonts w:cs="Arial"/>
                <w:color w:val="0070C0"/>
                <w:sz w:val="20"/>
                <w:szCs w:val="20"/>
              </w:rPr>
              <w:t>53</w:t>
            </w:r>
          </w:p>
        </w:tc>
        <w:tc>
          <w:tcPr>
            <w:tcW w:w="1417" w:type="dxa"/>
            <w:tcBorders>
              <w:top w:val="nil"/>
              <w:left w:val="nil"/>
              <w:bottom w:val="single" w:sz="4" w:space="0" w:color="auto"/>
              <w:right w:val="single" w:sz="4" w:space="0" w:color="auto"/>
            </w:tcBorders>
            <w:shd w:val="clear" w:color="000000" w:fill="FFFFFF"/>
            <w:noWrap/>
            <w:vAlign w:val="center"/>
            <w:hideMark/>
          </w:tcPr>
          <w:p w14:paraId="77118F9D" w14:textId="77777777" w:rsidR="00E672DD" w:rsidRDefault="00E672DD" w:rsidP="005C0D12">
            <w:pPr>
              <w:jc w:val="center"/>
              <w:rPr>
                <w:rFonts w:cs="Arial"/>
                <w:sz w:val="20"/>
                <w:szCs w:val="20"/>
              </w:rPr>
            </w:pPr>
            <w:r>
              <w:rPr>
                <w:rFonts w:cs="Arial"/>
                <w:sz w:val="20"/>
                <w:szCs w:val="20"/>
              </w:rPr>
              <w:t>4</w:t>
            </w:r>
          </w:p>
        </w:tc>
        <w:tc>
          <w:tcPr>
            <w:tcW w:w="989" w:type="dxa"/>
            <w:tcBorders>
              <w:top w:val="nil"/>
              <w:left w:val="nil"/>
              <w:bottom w:val="single" w:sz="4" w:space="0" w:color="auto"/>
              <w:right w:val="single" w:sz="4" w:space="0" w:color="auto"/>
            </w:tcBorders>
            <w:shd w:val="clear" w:color="000000" w:fill="FFFFFF"/>
            <w:noWrap/>
            <w:vAlign w:val="center"/>
            <w:hideMark/>
          </w:tcPr>
          <w:p w14:paraId="77BF846D" w14:textId="77777777" w:rsidR="00E672DD" w:rsidRDefault="00E672DD" w:rsidP="005C0D12">
            <w:pPr>
              <w:jc w:val="center"/>
              <w:rPr>
                <w:rFonts w:cs="Arial"/>
                <w:sz w:val="20"/>
                <w:szCs w:val="20"/>
              </w:rPr>
            </w:pPr>
            <w:r>
              <w:rPr>
                <w:rFonts w:cs="Arial"/>
                <w:sz w:val="20"/>
                <w:szCs w:val="20"/>
              </w:rPr>
              <w:t>116</w:t>
            </w:r>
          </w:p>
        </w:tc>
      </w:tr>
      <w:tr w:rsidR="00E672DD" w14:paraId="69C016AA" w14:textId="77777777" w:rsidTr="005C0D12">
        <w:trPr>
          <w:trHeight w:val="274"/>
          <w:jc w:val="center"/>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14:paraId="3258B0D8" w14:textId="77777777" w:rsidR="00E672DD" w:rsidRDefault="00E672DD" w:rsidP="005C0D12">
            <w:pPr>
              <w:jc w:val="center"/>
              <w:rPr>
                <w:rFonts w:cs="Arial"/>
                <w:sz w:val="20"/>
                <w:szCs w:val="20"/>
              </w:rPr>
            </w:pPr>
            <w:r>
              <w:rPr>
                <w:rFonts w:cs="Arial"/>
                <w:sz w:val="20"/>
                <w:szCs w:val="20"/>
              </w:rPr>
              <w:t> </w:t>
            </w:r>
          </w:p>
        </w:tc>
        <w:tc>
          <w:tcPr>
            <w:tcW w:w="2675" w:type="dxa"/>
            <w:tcBorders>
              <w:top w:val="nil"/>
              <w:left w:val="nil"/>
              <w:bottom w:val="single" w:sz="4" w:space="0" w:color="auto"/>
              <w:right w:val="single" w:sz="4" w:space="0" w:color="auto"/>
            </w:tcBorders>
            <w:shd w:val="clear" w:color="000000" w:fill="FFFFFF"/>
            <w:vAlign w:val="center"/>
            <w:hideMark/>
          </w:tcPr>
          <w:p w14:paraId="0F852C22" w14:textId="77777777" w:rsidR="00E672DD" w:rsidRDefault="00E672DD" w:rsidP="005C0D12">
            <w:pPr>
              <w:rPr>
                <w:rFonts w:cs="Arial"/>
                <w:sz w:val="20"/>
                <w:szCs w:val="20"/>
              </w:rPr>
            </w:pPr>
            <w:r>
              <w:rPr>
                <w:rFonts w:cs="Arial"/>
                <w:sz w:val="20"/>
                <w:szCs w:val="20"/>
              </w:rPr>
              <w:t xml:space="preserve">Орон нутгийн өмчийн дүн </w:t>
            </w:r>
          </w:p>
        </w:tc>
        <w:tc>
          <w:tcPr>
            <w:tcW w:w="2126" w:type="dxa"/>
            <w:tcBorders>
              <w:top w:val="nil"/>
              <w:left w:val="single" w:sz="4" w:space="0" w:color="auto"/>
              <w:bottom w:val="single" w:sz="4" w:space="0" w:color="auto"/>
              <w:right w:val="single" w:sz="4" w:space="0" w:color="auto"/>
            </w:tcBorders>
            <w:shd w:val="clear" w:color="000000" w:fill="FFFFFF"/>
            <w:noWrap/>
            <w:vAlign w:val="bottom"/>
            <w:hideMark/>
          </w:tcPr>
          <w:p w14:paraId="02FAC9C8" w14:textId="77777777" w:rsidR="00E672DD" w:rsidRDefault="00E672DD" w:rsidP="005C0D12">
            <w:pPr>
              <w:jc w:val="center"/>
              <w:rPr>
                <w:rFonts w:cs="Arial"/>
              </w:rPr>
            </w:pPr>
            <w:r>
              <w:rPr>
                <w:rFonts w:cs="Arial"/>
                <w:sz w:val="22"/>
                <w:szCs w:val="22"/>
              </w:rPr>
              <w:t>5341</w:t>
            </w:r>
          </w:p>
        </w:tc>
        <w:tc>
          <w:tcPr>
            <w:tcW w:w="1396" w:type="dxa"/>
            <w:tcBorders>
              <w:top w:val="nil"/>
              <w:left w:val="single" w:sz="4" w:space="0" w:color="auto"/>
              <w:bottom w:val="single" w:sz="4" w:space="0" w:color="auto"/>
              <w:right w:val="single" w:sz="4" w:space="0" w:color="auto"/>
            </w:tcBorders>
            <w:shd w:val="clear" w:color="000000" w:fill="FFFFFF"/>
            <w:noWrap/>
            <w:vAlign w:val="center"/>
            <w:hideMark/>
          </w:tcPr>
          <w:p w14:paraId="6A1B9E53" w14:textId="77777777" w:rsidR="00E672DD" w:rsidRPr="006B47B2" w:rsidRDefault="00E672DD" w:rsidP="005C0D12">
            <w:pPr>
              <w:jc w:val="center"/>
              <w:rPr>
                <w:rFonts w:cs="Arial"/>
                <w:color w:val="0070C0"/>
                <w:sz w:val="20"/>
                <w:szCs w:val="20"/>
              </w:rPr>
            </w:pPr>
            <w:r w:rsidRPr="006B47B2">
              <w:rPr>
                <w:rFonts w:cs="Arial"/>
                <w:color w:val="0070C0"/>
                <w:sz w:val="20"/>
                <w:szCs w:val="20"/>
              </w:rPr>
              <w:t>4331</w:t>
            </w:r>
          </w:p>
        </w:tc>
        <w:tc>
          <w:tcPr>
            <w:tcW w:w="1417" w:type="dxa"/>
            <w:tcBorders>
              <w:top w:val="nil"/>
              <w:left w:val="nil"/>
              <w:bottom w:val="single" w:sz="4" w:space="0" w:color="auto"/>
              <w:right w:val="single" w:sz="4" w:space="0" w:color="auto"/>
            </w:tcBorders>
            <w:shd w:val="clear" w:color="000000" w:fill="FFFFFF"/>
            <w:noWrap/>
            <w:vAlign w:val="center"/>
            <w:hideMark/>
          </w:tcPr>
          <w:p w14:paraId="4095B77D" w14:textId="77777777" w:rsidR="00E672DD" w:rsidRDefault="00E672DD" w:rsidP="005C0D12">
            <w:pPr>
              <w:jc w:val="center"/>
              <w:rPr>
                <w:rFonts w:cs="Arial"/>
                <w:sz w:val="20"/>
                <w:szCs w:val="20"/>
              </w:rPr>
            </w:pPr>
            <w:r>
              <w:rPr>
                <w:rFonts w:cs="Arial"/>
                <w:sz w:val="20"/>
                <w:szCs w:val="20"/>
              </w:rPr>
              <w:t>1010</w:t>
            </w:r>
          </w:p>
        </w:tc>
        <w:tc>
          <w:tcPr>
            <w:tcW w:w="989" w:type="dxa"/>
            <w:tcBorders>
              <w:top w:val="nil"/>
              <w:left w:val="nil"/>
              <w:bottom w:val="single" w:sz="4" w:space="0" w:color="auto"/>
              <w:right w:val="single" w:sz="4" w:space="0" w:color="auto"/>
            </w:tcBorders>
            <w:shd w:val="clear" w:color="000000" w:fill="FFFFFF"/>
            <w:noWrap/>
            <w:vAlign w:val="center"/>
            <w:hideMark/>
          </w:tcPr>
          <w:p w14:paraId="4AACFF04" w14:textId="77777777" w:rsidR="00E672DD" w:rsidRDefault="00E672DD" w:rsidP="005C0D12">
            <w:pPr>
              <w:jc w:val="center"/>
              <w:rPr>
                <w:rFonts w:cs="Arial"/>
                <w:sz w:val="20"/>
                <w:szCs w:val="20"/>
              </w:rPr>
            </w:pPr>
            <w:r>
              <w:rPr>
                <w:rFonts w:cs="Arial"/>
                <w:sz w:val="20"/>
                <w:szCs w:val="20"/>
              </w:rPr>
              <w:t> </w:t>
            </w:r>
          </w:p>
        </w:tc>
      </w:tr>
      <w:tr w:rsidR="00E672DD" w14:paraId="5EF44144" w14:textId="77777777" w:rsidTr="005C0D12">
        <w:trPr>
          <w:trHeight w:val="288"/>
          <w:jc w:val="center"/>
        </w:trPr>
        <w:tc>
          <w:tcPr>
            <w:tcW w:w="439" w:type="dxa"/>
            <w:tcBorders>
              <w:top w:val="nil"/>
              <w:left w:val="single" w:sz="4" w:space="0" w:color="auto"/>
              <w:bottom w:val="single" w:sz="4" w:space="0" w:color="auto"/>
              <w:right w:val="single" w:sz="4" w:space="0" w:color="auto"/>
            </w:tcBorders>
            <w:shd w:val="clear" w:color="000000" w:fill="FFF2CC"/>
            <w:noWrap/>
            <w:vAlign w:val="center"/>
            <w:hideMark/>
          </w:tcPr>
          <w:p w14:paraId="09326C46" w14:textId="77777777" w:rsidR="00E672DD" w:rsidRDefault="00E672DD" w:rsidP="005C0D12">
            <w:pPr>
              <w:jc w:val="center"/>
              <w:rPr>
                <w:rFonts w:cs="Arial"/>
                <w:b/>
                <w:bCs/>
                <w:sz w:val="20"/>
                <w:szCs w:val="20"/>
              </w:rPr>
            </w:pPr>
            <w:r>
              <w:rPr>
                <w:rFonts w:cs="Arial"/>
                <w:b/>
                <w:bCs/>
                <w:sz w:val="20"/>
                <w:szCs w:val="20"/>
              </w:rPr>
              <w:t> </w:t>
            </w:r>
          </w:p>
        </w:tc>
        <w:tc>
          <w:tcPr>
            <w:tcW w:w="2675" w:type="dxa"/>
            <w:tcBorders>
              <w:top w:val="nil"/>
              <w:left w:val="nil"/>
              <w:bottom w:val="single" w:sz="4" w:space="0" w:color="auto"/>
              <w:right w:val="single" w:sz="4" w:space="0" w:color="auto"/>
            </w:tcBorders>
            <w:shd w:val="clear" w:color="000000" w:fill="FFF2CC"/>
            <w:vAlign w:val="center"/>
            <w:hideMark/>
          </w:tcPr>
          <w:p w14:paraId="6E707E36" w14:textId="77777777" w:rsidR="00E672DD" w:rsidRDefault="00E672DD" w:rsidP="005C0D12">
            <w:pPr>
              <w:rPr>
                <w:rFonts w:cs="Arial"/>
                <w:b/>
                <w:bCs/>
                <w:sz w:val="20"/>
                <w:szCs w:val="20"/>
              </w:rPr>
            </w:pPr>
            <w:r>
              <w:rPr>
                <w:rFonts w:cs="Arial"/>
                <w:b/>
                <w:bCs/>
                <w:sz w:val="20"/>
                <w:szCs w:val="20"/>
              </w:rPr>
              <w:t xml:space="preserve">Нийт дүн </w:t>
            </w:r>
          </w:p>
        </w:tc>
        <w:tc>
          <w:tcPr>
            <w:tcW w:w="2126" w:type="dxa"/>
            <w:tcBorders>
              <w:top w:val="nil"/>
              <w:left w:val="single" w:sz="4" w:space="0" w:color="auto"/>
              <w:bottom w:val="single" w:sz="4" w:space="0" w:color="auto"/>
              <w:right w:val="single" w:sz="4" w:space="0" w:color="auto"/>
            </w:tcBorders>
            <w:shd w:val="clear" w:color="000000" w:fill="FFF2CC"/>
            <w:noWrap/>
            <w:vAlign w:val="bottom"/>
            <w:hideMark/>
          </w:tcPr>
          <w:p w14:paraId="6CA6D414" w14:textId="3CEA3794" w:rsidR="00E672DD" w:rsidRDefault="00E672DD" w:rsidP="005C0D12">
            <w:pPr>
              <w:jc w:val="center"/>
              <w:rPr>
                <w:rFonts w:cs="Arial"/>
                <w:b/>
                <w:bCs/>
              </w:rPr>
            </w:pPr>
            <w:r>
              <w:rPr>
                <w:rFonts w:cs="Arial"/>
                <w:b/>
                <w:bCs/>
                <w:sz w:val="22"/>
                <w:szCs w:val="22"/>
              </w:rPr>
              <w:t>66</w:t>
            </w:r>
            <w:r w:rsidR="009A1402">
              <w:rPr>
                <w:rFonts w:cs="Arial"/>
                <w:b/>
                <w:bCs/>
                <w:sz w:val="22"/>
                <w:szCs w:val="22"/>
              </w:rPr>
              <w:t>14</w:t>
            </w:r>
          </w:p>
        </w:tc>
        <w:tc>
          <w:tcPr>
            <w:tcW w:w="1396" w:type="dxa"/>
            <w:tcBorders>
              <w:top w:val="single" w:sz="4" w:space="0" w:color="auto"/>
              <w:left w:val="nil"/>
              <w:bottom w:val="single" w:sz="4" w:space="0" w:color="auto"/>
              <w:right w:val="single" w:sz="4" w:space="0" w:color="auto"/>
            </w:tcBorders>
            <w:shd w:val="clear" w:color="000000" w:fill="FFF2CC"/>
            <w:noWrap/>
            <w:vAlign w:val="bottom"/>
            <w:hideMark/>
          </w:tcPr>
          <w:p w14:paraId="5722E3D9" w14:textId="5C97F45C" w:rsidR="00E672DD" w:rsidRPr="006B47B2" w:rsidRDefault="00E672DD" w:rsidP="005C0D12">
            <w:pPr>
              <w:jc w:val="center"/>
              <w:rPr>
                <w:rFonts w:cs="Arial"/>
                <w:b/>
                <w:bCs/>
                <w:color w:val="0070C0"/>
              </w:rPr>
            </w:pPr>
            <w:r w:rsidRPr="006B47B2">
              <w:rPr>
                <w:rFonts w:cs="Arial"/>
                <w:b/>
                <w:bCs/>
                <w:color w:val="0070C0"/>
                <w:sz w:val="22"/>
                <w:szCs w:val="22"/>
              </w:rPr>
              <w:t>54</w:t>
            </w:r>
            <w:r w:rsidR="009A1402">
              <w:rPr>
                <w:rFonts w:cs="Arial"/>
                <w:b/>
                <w:bCs/>
                <w:color w:val="0070C0"/>
                <w:sz w:val="22"/>
                <w:szCs w:val="22"/>
              </w:rPr>
              <w:t>84</w:t>
            </w:r>
          </w:p>
        </w:tc>
        <w:tc>
          <w:tcPr>
            <w:tcW w:w="1417" w:type="dxa"/>
            <w:tcBorders>
              <w:top w:val="single" w:sz="4" w:space="0" w:color="auto"/>
              <w:left w:val="nil"/>
              <w:bottom w:val="single" w:sz="4" w:space="0" w:color="auto"/>
              <w:right w:val="single" w:sz="4" w:space="0" w:color="auto"/>
            </w:tcBorders>
            <w:shd w:val="clear" w:color="000000" w:fill="FFF2CC"/>
            <w:noWrap/>
            <w:vAlign w:val="bottom"/>
            <w:hideMark/>
          </w:tcPr>
          <w:p w14:paraId="708BDAEA" w14:textId="77777777" w:rsidR="00E672DD" w:rsidRDefault="00E672DD" w:rsidP="005C0D12">
            <w:pPr>
              <w:jc w:val="center"/>
              <w:rPr>
                <w:rFonts w:cs="Arial"/>
                <w:b/>
                <w:bCs/>
              </w:rPr>
            </w:pPr>
            <w:r>
              <w:rPr>
                <w:rFonts w:cs="Arial"/>
                <w:b/>
                <w:bCs/>
                <w:sz w:val="22"/>
                <w:szCs w:val="22"/>
              </w:rPr>
              <w:t>1014</w:t>
            </w:r>
          </w:p>
        </w:tc>
        <w:tc>
          <w:tcPr>
            <w:tcW w:w="989" w:type="dxa"/>
            <w:tcBorders>
              <w:top w:val="single" w:sz="4" w:space="0" w:color="auto"/>
              <w:left w:val="nil"/>
              <w:bottom w:val="single" w:sz="4" w:space="0" w:color="auto"/>
              <w:right w:val="single" w:sz="4" w:space="0" w:color="auto"/>
            </w:tcBorders>
            <w:shd w:val="clear" w:color="000000" w:fill="FFF2CC"/>
            <w:noWrap/>
            <w:vAlign w:val="bottom"/>
            <w:hideMark/>
          </w:tcPr>
          <w:p w14:paraId="405A301B" w14:textId="77777777" w:rsidR="00E672DD" w:rsidRDefault="00E672DD" w:rsidP="005C0D12">
            <w:pPr>
              <w:jc w:val="center"/>
              <w:rPr>
                <w:rFonts w:cs="Arial"/>
                <w:b/>
                <w:bCs/>
              </w:rPr>
            </w:pPr>
            <w:r>
              <w:rPr>
                <w:rFonts w:cs="Arial"/>
                <w:b/>
                <w:bCs/>
                <w:sz w:val="22"/>
                <w:szCs w:val="22"/>
              </w:rPr>
              <w:t>116</w:t>
            </w:r>
          </w:p>
        </w:tc>
      </w:tr>
    </w:tbl>
    <w:p w14:paraId="3685BF2C" w14:textId="77777777" w:rsidR="00E672DD" w:rsidRDefault="00E672DD" w:rsidP="000A62CF">
      <w:pPr>
        <w:ind w:firstLine="720"/>
        <w:jc w:val="both"/>
        <w:rPr>
          <w:rFonts w:ascii="Arial" w:hAnsi="Arial" w:cs="Arial"/>
          <w:lang w:val="mn-MN"/>
        </w:rPr>
      </w:pPr>
    </w:p>
    <w:p w14:paraId="0F570CD2" w14:textId="305F8352" w:rsidR="000A62CF" w:rsidRDefault="00571CEB" w:rsidP="000A62CF">
      <w:pPr>
        <w:ind w:firstLine="720"/>
        <w:jc w:val="both"/>
        <w:rPr>
          <w:rFonts w:ascii="Arial" w:hAnsi="Arial" w:cs="Arial"/>
          <w:lang w:val="mn-MN"/>
        </w:rPr>
      </w:pPr>
      <w:r>
        <w:rPr>
          <w:rFonts w:ascii="Arial" w:hAnsi="Arial" w:cs="Arial"/>
          <w:lang w:val="mn-MN"/>
        </w:rPr>
        <w:t>Хуулийн этгээдийг з</w:t>
      </w:r>
      <w:r w:rsidR="000A62CF" w:rsidRPr="007C4518">
        <w:rPr>
          <w:rFonts w:ascii="Arial" w:hAnsi="Arial" w:cs="Arial"/>
        </w:rPr>
        <w:t>охион байгуулалт</w:t>
      </w:r>
      <w:r w:rsidR="000A62CF" w:rsidRPr="007C4518">
        <w:rPr>
          <w:rFonts w:ascii="Arial" w:hAnsi="Arial" w:cs="Arial"/>
          <w:lang w:val="mn-MN"/>
        </w:rPr>
        <w:t>аар</w:t>
      </w:r>
      <w:r w:rsidR="00160DCF" w:rsidRPr="007C4518">
        <w:rPr>
          <w:rFonts w:ascii="Arial" w:hAnsi="Arial" w:cs="Arial"/>
          <w:lang w:val="mn-MN"/>
        </w:rPr>
        <w:t xml:space="preserve"> </w:t>
      </w:r>
      <w:r w:rsidR="000A62CF" w:rsidRPr="007C4518">
        <w:rPr>
          <w:rFonts w:ascii="Arial" w:hAnsi="Arial" w:cs="Arial"/>
        </w:rPr>
        <w:t>ан</w:t>
      </w:r>
      <w:r w:rsidR="000A62CF" w:rsidRPr="007C4518">
        <w:rPr>
          <w:rFonts w:ascii="Arial" w:hAnsi="Arial" w:cs="Arial"/>
          <w:lang w:val="mn-MN"/>
        </w:rPr>
        <w:t>гилвал т</w:t>
      </w:r>
      <w:r w:rsidR="000A62CF" w:rsidRPr="007C4518">
        <w:rPr>
          <w:rFonts w:ascii="Arial" w:hAnsi="Arial" w:cs="Arial"/>
        </w:rPr>
        <w:t>өрийн</w:t>
      </w:r>
      <w:r w:rsidR="007C4518" w:rsidRPr="007C4518">
        <w:rPr>
          <w:rFonts w:ascii="Arial" w:hAnsi="Arial" w:cs="Arial"/>
          <w:lang w:val="mn-MN"/>
        </w:rPr>
        <w:t xml:space="preserve"> </w:t>
      </w:r>
      <w:r w:rsidR="000A62CF" w:rsidRPr="007C4518">
        <w:rPr>
          <w:rFonts w:ascii="Arial" w:hAnsi="Arial" w:cs="Arial"/>
        </w:rPr>
        <w:t>(</w:t>
      </w:r>
      <w:r w:rsidR="000A62CF" w:rsidRPr="007C4518">
        <w:rPr>
          <w:rFonts w:ascii="Arial" w:hAnsi="Arial" w:cs="Arial"/>
          <w:lang w:val="mn-MN"/>
        </w:rPr>
        <w:t>орон нутгийн</w:t>
      </w:r>
      <w:r w:rsidR="000A62CF" w:rsidRPr="007C4518">
        <w:rPr>
          <w:rFonts w:ascii="Arial" w:hAnsi="Arial" w:cs="Arial"/>
        </w:rPr>
        <w:t>) байгууллага, албан газар</w:t>
      </w:r>
      <w:r w:rsidR="000A62CF" w:rsidRPr="007C4518">
        <w:rPr>
          <w:rFonts w:ascii="Arial" w:hAnsi="Arial" w:cs="Arial"/>
          <w:lang w:val="mn-MN"/>
        </w:rPr>
        <w:t>-</w:t>
      </w:r>
      <w:r w:rsidR="007C4518" w:rsidRPr="007C4518">
        <w:rPr>
          <w:rFonts w:ascii="Arial" w:hAnsi="Arial" w:cs="Arial"/>
          <w:lang w:val="mn-MN"/>
        </w:rPr>
        <w:t>47</w:t>
      </w:r>
      <w:r w:rsidR="009A1402">
        <w:rPr>
          <w:rFonts w:ascii="Arial" w:hAnsi="Arial" w:cs="Arial"/>
        </w:rPr>
        <w:t>33</w:t>
      </w:r>
      <w:r w:rsidR="000A62CF" w:rsidRPr="007C4518">
        <w:rPr>
          <w:rFonts w:ascii="Arial" w:hAnsi="Arial" w:cs="Arial"/>
          <w:lang w:val="mn-MN"/>
        </w:rPr>
        <w:t>,</w:t>
      </w:r>
      <w:r w:rsidR="000A62CF" w:rsidRPr="007C4518">
        <w:rPr>
          <w:rFonts w:ascii="Arial" w:hAnsi="Arial" w:cs="Arial"/>
        </w:rPr>
        <w:t xml:space="preserve"> </w:t>
      </w:r>
      <w:r w:rsidR="000A62CF" w:rsidRPr="007C4518">
        <w:rPr>
          <w:rFonts w:ascii="Arial" w:hAnsi="Arial" w:cs="Arial"/>
          <w:lang w:val="mn-MN"/>
        </w:rPr>
        <w:t xml:space="preserve">тусгай сан </w:t>
      </w:r>
      <w:r w:rsidR="007C4518" w:rsidRPr="007C4518">
        <w:rPr>
          <w:rFonts w:ascii="Arial" w:hAnsi="Arial" w:cs="Arial"/>
          <w:lang w:val="mn-MN"/>
        </w:rPr>
        <w:t>20</w:t>
      </w:r>
      <w:r w:rsidR="000A62CF" w:rsidRPr="007C4518">
        <w:rPr>
          <w:rFonts w:ascii="Arial" w:hAnsi="Arial" w:cs="Arial"/>
          <w:lang w:val="mn-MN"/>
        </w:rPr>
        <w:t xml:space="preserve">, төрийн </w:t>
      </w:r>
      <w:r w:rsidR="000A62CF" w:rsidRPr="007C4518">
        <w:rPr>
          <w:rFonts w:ascii="Arial" w:hAnsi="Arial" w:cs="Arial"/>
        </w:rPr>
        <w:t>(</w:t>
      </w:r>
      <w:r w:rsidR="000A62CF" w:rsidRPr="007C4518">
        <w:rPr>
          <w:rFonts w:ascii="Arial" w:hAnsi="Arial" w:cs="Arial"/>
          <w:lang w:val="mn-MN"/>
        </w:rPr>
        <w:t>орон нутгийн</w:t>
      </w:r>
      <w:r w:rsidR="000A62CF" w:rsidRPr="007C4518">
        <w:rPr>
          <w:rFonts w:ascii="Arial" w:hAnsi="Arial" w:cs="Arial"/>
        </w:rPr>
        <w:t>)</w:t>
      </w:r>
      <w:r w:rsidR="000A62CF" w:rsidRPr="007C4518">
        <w:rPr>
          <w:rFonts w:ascii="Arial" w:hAnsi="Arial" w:cs="Arial"/>
          <w:lang w:val="mn-MN"/>
        </w:rPr>
        <w:t xml:space="preserve"> өмчит аж ахуйн тооцоот </w:t>
      </w:r>
      <w:r w:rsidR="000A62CF" w:rsidRPr="007C4518">
        <w:rPr>
          <w:rFonts w:ascii="Arial" w:hAnsi="Arial" w:cs="Arial"/>
        </w:rPr>
        <w:t>(</w:t>
      </w:r>
      <w:r w:rsidR="000A62CF" w:rsidRPr="007C4518">
        <w:rPr>
          <w:rFonts w:ascii="Arial" w:hAnsi="Arial" w:cs="Arial"/>
          <w:lang w:val="mn-MN"/>
        </w:rPr>
        <w:t>улсын төсөвт</w:t>
      </w:r>
      <w:r w:rsidR="000A62CF" w:rsidRPr="007C4518">
        <w:rPr>
          <w:rFonts w:ascii="Arial" w:hAnsi="Arial" w:cs="Arial"/>
        </w:rPr>
        <w:t>)</w:t>
      </w:r>
      <w:r w:rsidR="000A62CF" w:rsidRPr="007C4518">
        <w:rPr>
          <w:rFonts w:ascii="Arial" w:hAnsi="Arial" w:cs="Arial"/>
          <w:lang w:val="mn-MN"/>
        </w:rPr>
        <w:t xml:space="preserve"> </w:t>
      </w:r>
      <w:r w:rsidR="000A62CF" w:rsidRPr="007C4518">
        <w:rPr>
          <w:rFonts w:ascii="Arial" w:hAnsi="Arial" w:cs="Arial"/>
        </w:rPr>
        <w:t>үйлдвэрийн газар</w:t>
      </w:r>
      <w:r w:rsidR="000A62CF" w:rsidRPr="007C4518">
        <w:rPr>
          <w:rFonts w:ascii="Arial" w:hAnsi="Arial" w:cs="Arial"/>
          <w:lang w:val="mn-MN"/>
        </w:rPr>
        <w:t>-</w:t>
      </w:r>
      <w:r w:rsidR="007C4518" w:rsidRPr="007C4518">
        <w:rPr>
          <w:rFonts w:ascii="Arial" w:hAnsi="Arial" w:cs="Arial"/>
          <w:lang w:val="mn-MN"/>
        </w:rPr>
        <w:t>357</w:t>
      </w:r>
      <w:r w:rsidR="000A62CF" w:rsidRPr="007C4518">
        <w:rPr>
          <w:rFonts w:ascii="Arial" w:hAnsi="Arial" w:cs="Arial"/>
          <w:lang w:val="mn-MN"/>
        </w:rPr>
        <w:t>, хувьцаат болон хязгаарлагдмал хариуцлагатай к</w:t>
      </w:r>
      <w:r w:rsidR="000A62CF" w:rsidRPr="007C4518">
        <w:rPr>
          <w:rFonts w:ascii="Arial" w:hAnsi="Arial" w:cs="Arial"/>
        </w:rPr>
        <w:t>омпани</w:t>
      </w:r>
      <w:r w:rsidR="000A62CF" w:rsidRPr="007C4518">
        <w:rPr>
          <w:rFonts w:ascii="Arial" w:hAnsi="Arial" w:cs="Arial"/>
          <w:lang w:val="mn-MN"/>
        </w:rPr>
        <w:t>-</w:t>
      </w:r>
      <w:r w:rsidR="007C4518" w:rsidRPr="007C4518">
        <w:rPr>
          <w:rFonts w:ascii="Arial" w:hAnsi="Arial" w:cs="Arial"/>
          <w:lang w:val="mn-MN"/>
        </w:rPr>
        <w:t>167</w:t>
      </w:r>
      <w:r w:rsidR="000A62CF" w:rsidRPr="007C4518">
        <w:rPr>
          <w:rFonts w:ascii="Arial" w:hAnsi="Arial" w:cs="Arial"/>
          <w:lang w:val="mn-MN"/>
        </w:rPr>
        <w:t>, төсөл</w:t>
      </w:r>
      <w:r w:rsidR="00D84410">
        <w:rPr>
          <w:rFonts w:ascii="Arial" w:hAnsi="Arial" w:cs="Arial"/>
          <w:lang w:val="mn-MN"/>
        </w:rPr>
        <w:t>-116</w:t>
      </w:r>
      <w:r w:rsidR="000A62CF" w:rsidRPr="007C4518">
        <w:rPr>
          <w:rFonts w:ascii="Arial" w:hAnsi="Arial" w:cs="Arial"/>
          <w:lang w:val="mn-MN"/>
        </w:rPr>
        <w:t xml:space="preserve">, </w:t>
      </w:r>
      <w:r w:rsidR="00D84410">
        <w:rPr>
          <w:rFonts w:ascii="Arial" w:hAnsi="Arial" w:cs="Arial"/>
          <w:lang w:val="mn-MN"/>
        </w:rPr>
        <w:t xml:space="preserve">дотоод </w:t>
      </w:r>
      <w:r w:rsidR="000A62CF" w:rsidRPr="007C4518">
        <w:rPr>
          <w:rFonts w:ascii="Arial" w:hAnsi="Arial" w:cs="Arial"/>
          <w:lang w:val="mn-MN"/>
        </w:rPr>
        <w:t>сан</w:t>
      </w:r>
      <w:r w:rsidR="00D84410">
        <w:rPr>
          <w:rFonts w:ascii="Arial" w:hAnsi="Arial" w:cs="Arial"/>
          <w:lang w:val="mn-MN"/>
        </w:rPr>
        <w:t>-1014</w:t>
      </w:r>
      <w:r w:rsidR="000A62CF" w:rsidRPr="007C4518">
        <w:rPr>
          <w:rFonts w:ascii="Arial" w:hAnsi="Arial" w:cs="Arial"/>
          <w:lang w:val="mn-MN"/>
        </w:rPr>
        <w:t>,</w:t>
      </w:r>
      <w:r w:rsidR="009A1402">
        <w:rPr>
          <w:rFonts w:ascii="Arial" w:hAnsi="Arial" w:cs="Arial"/>
        </w:rPr>
        <w:t xml:space="preserve"> </w:t>
      </w:r>
      <w:r w:rsidR="009A1402">
        <w:rPr>
          <w:rFonts w:ascii="Arial" w:hAnsi="Arial" w:cs="Arial"/>
          <w:lang w:val="mn-MN"/>
        </w:rPr>
        <w:t xml:space="preserve">банк-3 </w:t>
      </w:r>
      <w:r w:rsidR="009A1402">
        <w:rPr>
          <w:rFonts w:ascii="Arial" w:hAnsi="Arial" w:cs="Arial"/>
        </w:rPr>
        <w:t>(</w:t>
      </w:r>
      <w:r w:rsidR="009A1402">
        <w:rPr>
          <w:rFonts w:ascii="Arial" w:hAnsi="Arial" w:cs="Arial"/>
          <w:lang w:val="mn-MN"/>
        </w:rPr>
        <w:t>Монголбанк,</w:t>
      </w:r>
      <w:r w:rsidR="000A62CF" w:rsidRPr="007C4518">
        <w:rPr>
          <w:rFonts w:ascii="Arial" w:hAnsi="Arial" w:cs="Arial"/>
          <w:lang w:val="mn-MN"/>
        </w:rPr>
        <w:t>Төрийн банк, Хөгжлийн банк</w:t>
      </w:r>
      <w:r w:rsidR="009A1402">
        <w:rPr>
          <w:rFonts w:ascii="Arial" w:hAnsi="Arial" w:cs="Arial"/>
        </w:rPr>
        <w:t>)</w:t>
      </w:r>
      <w:r w:rsidR="000A62CF" w:rsidRPr="007C4518">
        <w:rPr>
          <w:rFonts w:ascii="Arial" w:hAnsi="Arial" w:cs="Arial"/>
          <w:lang w:val="mn-MN"/>
        </w:rPr>
        <w:t xml:space="preserve"> орж бай</w:t>
      </w:r>
      <w:r w:rsidR="00D84410">
        <w:rPr>
          <w:rFonts w:ascii="Arial" w:hAnsi="Arial" w:cs="Arial"/>
          <w:lang w:val="mn-MN"/>
        </w:rPr>
        <w:t>на</w:t>
      </w:r>
      <w:r w:rsidR="000A62CF" w:rsidRPr="007C4518">
        <w:rPr>
          <w:rFonts w:ascii="Arial" w:hAnsi="Arial" w:cs="Arial"/>
          <w:lang w:val="mn-MN"/>
        </w:rPr>
        <w:t>.</w:t>
      </w:r>
      <w:r w:rsidR="000A62CF">
        <w:rPr>
          <w:rFonts w:ascii="Arial" w:hAnsi="Arial" w:cs="Arial"/>
          <w:lang w:val="mn-MN"/>
        </w:rPr>
        <w:t xml:space="preserve"> </w:t>
      </w:r>
    </w:p>
    <w:p w14:paraId="2D82307C" w14:textId="77777777" w:rsidR="00571CEB" w:rsidRDefault="00571CEB" w:rsidP="000A62CF">
      <w:pPr>
        <w:ind w:firstLine="720"/>
        <w:jc w:val="both"/>
        <w:rPr>
          <w:rFonts w:ascii="Arial" w:hAnsi="Arial" w:cs="Arial"/>
          <w:lang w:val="mn-MN"/>
        </w:rPr>
      </w:pPr>
    </w:p>
    <w:tbl>
      <w:tblPr>
        <w:tblW w:w="9043" w:type="dxa"/>
        <w:tblInd w:w="113" w:type="dxa"/>
        <w:tblLook w:val="04A0" w:firstRow="1" w:lastRow="0" w:firstColumn="1" w:lastColumn="0" w:noHBand="0" w:noVBand="1"/>
      </w:tblPr>
      <w:tblGrid>
        <w:gridCol w:w="439"/>
        <w:gridCol w:w="2464"/>
        <w:gridCol w:w="1230"/>
        <w:gridCol w:w="940"/>
        <w:gridCol w:w="760"/>
        <w:gridCol w:w="650"/>
        <w:gridCol w:w="820"/>
        <w:gridCol w:w="820"/>
        <w:gridCol w:w="920"/>
      </w:tblGrid>
      <w:tr w:rsidR="00E672DD" w14:paraId="7CCC8905" w14:textId="77777777" w:rsidTr="005C0D12">
        <w:trPr>
          <w:trHeight w:val="285"/>
        </w:trPr>
        <w:tc>
          <w:tcPr>
            <w:tcW w:w="439"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281A9A2B" w14:textId="77777777" w:rsidR="00E672DD" w:rsidRDefault="00E672DD" w:rsidP="005C0D12">
            <w:pPr>
              <w:jc w:val="center"/>
              <w:rPr>
                <w:rFonts w:cs="Arial"/>
                <w:b/>
                <w:bCs/>
                <w:sz w:val="20"/>
                <w:szCs w:val="20"/>
              </w:rPr>
            </w:pPr>
            <w:r>
              <w:rPr>
                <w:rFonts w:cs="Arial"/>
                <w:b/>
                <w:bCs/>
                <w:sz w:val="20"/>
                <w:szCs w:val="20"/>
              </w:rPr>
              <w:lastRenderedPageBreak/>
              <w:t>№</w:t>
            </w:r>
          </w:p>
        </w:tc>
        <w:tc>
          <w:tcPr>
            <w:tcW w:w="2494" w:type="dxa"/>
            <w:vMerge w:val="restart"/>
            <w:tcBorders>
              <w:top w:val="single" w:sz="4" w:space="0" w:color="auto"/>
              <w:left w:val="nil"/>
              <w:bottom w:val="single" w:sz="4" w:space="0" w:color="000000"/>
              <w:right w:val="single" w:sz="4" w:space="0" w:color="auto"/>
            </w:tcBorders>
            <w:shd w:val="clear" w:color="000000" w:fill="E2EFDA"/>
            <w:vAlign w:val="center"/>
            <w:hideMark/>
          </w:tcPr>
          <w:p w14:paraId="1F993B4A" w14:textId="77777777" w:rsidR="00E672DD" w:rsidRDefault="00E672DD" w:rsidP="005C0D12">
            <w:pPr>
              <w:jc w:val="center"/>
              <w:rPr>
                <w:rFonts w:cs="Arial"/>
                <w:b/>
                <w:bCs/>
                <w:sz w:val="20"/>
                <w:szCs w:val="20"/>
              </w:rPr>
            </w:pPr>
            <w:r>
              <w:rPr>
                <w:rFonts w:cs="Arial"/>
                <w:b/>
                <w:bCs/>
                <w:sz w:val="20"/>
                <w:szCs w:val="20"/>
              </w:rPr>
              <w:t>Төсвийн ерөнхийлөн захирагч, харьяа дээд байгууллага</w:t>
            </w:r>
          </w:p>
        </w:tc>
        <w:tc>
          <w:tcPr>
            <w:tcW w:w="1230"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54844D4A" w14:textId="77777777" w:rsidR="00E672DD" w:rsidRPr="006B47B2" w:rsidRDefault="00E672DD" w:rsidP="005C0D12">
            <w:pPr>
              <w:jc w:val="center"/>
              <w:rPr>
                <w:rFonts w:cs="Arial"/>
                <w:b/>
                <w:bCs/>
                <w:color w:val="0070C0"/>
                <w:sz w:val="20"/>
                <w:szCs w:val="20"/>
              </w:rPr>
            </w:pPr>
            <w:r w:rsidRPr="006B47B2">
              <w:rPr>
                <w:rFonts w:cs="Arial"/>
                <w:b/>
                <w:bCs/>
                <w:color w:val="0070C0"/>
                <w:sz w:val="20"/>
                <w:szCs w:val="20"/>
              </w:rPr>
              <w:t xml:space="preserve">Нийт хуулийн этгээдийн тоо </w:t>
            </w:r>
          </w:p>
        </w:tc>
        <w:tc>
          <w:tcPr>
            <w:tcW w:w="4880" w:type="dxa"/>
            <w:gridSpan w:val="6"/>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7295EDB1" w14:textId="77777777" w:rsidR="00E672DD" w:rsidRDefault="00E672DD" w:rsidP="005C0D12">
            <w:pPr>
              <w:jc w:val="center"/>
              <w:rPr>
                <w:rFonts w:cs="Arial"/>
                <w:b/>
                <w:bCs/>
                <w:sz w:val="20"/>
                <w:szCs w:val="20"/>
              </w:rPr>
            </w:pPr>
            <w:r>
              <w:rPr>
                <w:rFonts w:cs="Arial"/>
                <w:b/>
                <w:bCs/>
                <w:sz w:val="20"/>
                <w:szCs w:val="20"/>
              </w:rPr>
              <w:t xml:space="preserve">Хуулийн этгээдийн тоо </w:t>
            </w:r>
          </w:p>
        </w:tc>
      </w:tr>
      <w:tr w:rsidR="00E672DD" w14:paraId="08B31B13" w14:textId="77777777" w:rsidTr="005C0D12">
        <w:trPr>
          <w:trHeight w:val="285"/>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DB19068" w14:textId="77777777" w:rsidR="00E672DD" w:rsidRDefault="00E672DD" w:rsidP="005C0D12">
            <w:pPr>
              <w:rPr>
                <w:rFonts w:cs="Arial"/>
                <w:b/>
                <w:bCs/>
                <w:sz w:val="20"/>
                <w:szCs w:val="20"/>
              </w:rPr>
            </w:pPr>
          </w:p>
        </w:tc>
        <w:tc>
          <w:tcPr>
            <w:tcW w:w="2494" w:type="dxa"/>
            <w:vMerge/>
            <w:tcBorders>
              <w:top w:val="single" w:sz="4" w:space="0" w:color="auto"/>
              <w:left w:val="nil"/>
              <w:bottom w:val="single" w:sz="4" w:space="0" w:color="000000"/>
              <w:right w:val="single" w:sz="4" w:space="0" w:color="auto"/>
            </w:tcBorders>
            <w:vAlign w:val="center"/>
            <w:hideMark/>
          </w:tcPr>
          <w:p w14:paraId="2FFDCEE8" w14:textId="77777777" w:rsidR="00E672DD" w:rsidRDefault="00E672DD" w:rsidP="005C0D12">
            <w:pPr>
              <w:rPr>
                <w:rFonts w:cs="Arial"/>
                <w:b/>
                <w:bCs/>
                <w:sz w:val="20"/>
                <w:szCs w:val="20"/>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36F76E0D" w14:textId="77777777" w:rsidR="00E672DD" w:rsidRDefault="00E672DD" w:rsidP="005C0D12">
            <w:pPr>
              <w:rPr>
                <w:rFonts w:cs="Arial"/>
                <w:b/>
                <w:bCs/>
                <w:sz w:val="20"/>
                <w:szCs w:val="20"/>
              </w:rPr>
            </w:pPr>
          </w:p>
        </w:tc>
        <w:tc>
          <w:tcPr>
            <w:tcW w:w="4880" w:type="dxa"/>
            <w:gridSpan w:val="6"/>
            <w:tcBorders>
              <w:top w:val="single" w:sz="4" w:space="0" w:color="auto"/>
              <w:left w:val="nil"/>
              <w:bottom w:val="single" w:sz="4" w:space="0" w:color="auto"/>
              <w:right w:val="single" w:sz="4" w:space="0" w:color="000000"/>
            </w:tcBorders>
            <w:shd w:val="clear" w:color="000000" w:fill="FFF2CC"/>
            <w:vAlign w:val="center"/>
            <w:hideMark/>
          </w:tcPr>
          <w:p w14:paraId="4D45C569" w14:textId="77777777" w:rsidR="00E672DD" w:rsidRDefault="00E672DD" w:rsidP="005C0D12">
            <w:pPr>
              <w:jc w:val="center"/>
              <w:rPr>
                <w:rFonts w:cs="Arial"/>
                <w:b/>
                <w:bCs/>
                <w:sz w:val="20"/>
                <w:szCs w:val="20"/>
              </w:rPr>
            </w:pPr>
            <w:r>
              <w:rPr>
                <w:rFonts w:cs="Arial"/>
                <w:b/>
                <w:bCs/>
                <w:sz w:val="20"/>
                <w:szCs w:val="20"/>
              </w:rPr>
              <w:t>Гэрчилгээтэй</w:t>
            </w:r>
          </w:p>
        </w:tc>
      </w:tr>
      <w:tr w:rsidR="00E672DD" w14:paraId="6B3C4493" w14:textId="77777777" w:rsidTr="005C0D12">
        <w:trPr>
          <w:trHeight w:val="765"/>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A2257C8" w14:textId="77777777" w:rsidR="00E672DD" w:rsidRDefault="00E672DD" w:rsidP="005C0D12">
            <w:pPr>
              <w:rPr>
                <w:rFonts w:cs="Arial"/>
                <w:b/>
                <w:bCs/>
                <w:sz w:val="20"/>
                <w:szCs w:val="20"/>
              </w:rPr>
            </w:pPr>
          </w:p>
        </w:tc>
        <w:tc>
          <w:tcPr>
            <w:tcW w:w="2494" w:type="dxa"/>
            <w:vMerge/>
            <w:tcBorders>
              <w:top w:val="single" w:sz="4" w:space="0" w:color="auto"/>
              <w:left w:val="nil"/>
              <w:bottom w:val="single" w:sz="4" w:space="0" w:color="000000"/>
              <w:right w:val="single" w:sz="4" w:space="0" w:color="auto"/>
            </w:tcBorders>
            <w:vAlign w:val="center"/>
            <w:hideMark/>
          </w:tcPr>
          <w:p w14:paraId="728E701D" w14:textId="77777777" w:rsidR="00E672DD" w:rsidRDefault="00E672DD" w:rsidP="005C0D12">
            <w:pPr>
              <w:rPr>
                <w:rFonts w:cs="Arial"/>
                <w:b/>
                <w:bCs/>
                <w:sz w:val="20"/>
                <w:szCs w:val="20"/>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5D700E48" w14:textId="77777777" w:rsidR="00E672DD" w:rsidRDefault="00E672DD" w:rsidP="005C0D12">
            <w:pPr>
              <w:rPr>
                <w:rFonts w:cs="Arial"/>
                <w:b/>
                <w:bCs/>
                <w:sz w:val="20"/>
                <w:szCs w:val="20"/>
              </w:rPr>
            </w:pPr>
          </w:p>
        </w:tc>
        <w:tc>
          <w:tcPr>
            <w:tcW w:w="940" w:type="dxa"/>
            <w:tcBorders>
              <w:top w:val="nil"/>
              <w:left w:val="nil"/>
              <w:bottom w:val="nil"/>
              <w:right w:val="nil"/>
            </w:tcBorders>
            <w:shd w:val="clear" w:color="000000" w:fill="E2EFDA"/>
            <w:vAlign w:val="center"/>
            <w:hideMark/>
          </w:tcPr>
          <w:p w14:paraId="2EE0C2D7" w14:textId="77777777" w:rsidR="00E672DD" w:rsidRDefault="00E672DD" w:rsidP="005C0D12">
            <w:pPr>
              <w:jc w:val="center"/>
              <w:rPr>
                <w:rFonts w:cs="Arial"/>
                <w:b/>
                <w:bCs/>
                <w:sz w:val="20"/>
                <w:szCs w:val="20"/>
              </w:rPr>
            </w:pPr>
            <w:r>
              <w:rPr>
                <w:rFonts w:cs="Arial"/>
                <w:b/>
                <w:bCs/>
                <w:sz w:val="20"/>
                <w:szCs w:val="20"/>
              </w:rPr>
              <w:t>төсөвт</w:t>
            </w:r>
          </w:p>
        </w:tc>
        <w:tc>
          <w:tcPr>
            <w:tcW w:w="760" w:type="dxa"/>
            <w:tcBorders>
              <w:top w:val="nil"/>
              <w:left w:val="single" w:sz="4" w:space="0" w:color="auto"/>
              <w:bottom w:val="nil"/>
              <w:right w:val="nil"/>
            </w:tcBorders>
            <w:shd w:val="clear" w:color="000000" w:fill="E2EFDA"/>
            <w:vAlign w:val="center"/>
            <w:hideMark/>
          </w:tcPr>
          <w:p w14:paraId="7F9F6E0B" w14:textId="77777777" w:rsidR="00E672DD" w:rsidRDefault="00E672DD" w:rsidP="005C0D12">
            <w:pPr>
              <w:jc w:val="center"/>
              <w:rPr>
                <w:rFonts w:cs="Arial"/>
                <w:b/>
                <w:bCs/>
                <w:sz w:val="20"/>
                <w:szCs w:val="20"/>
              </w:rPr>
            </w:pPr>
            <w:r>
              <w:rPr>
                <w:rFonts w:cs="Arial"/>
                <w:b/>
                <w:bCs/>
                <w:sz w:val="20"/>
                <w:szCs w:val="20"/>
              </w:rPr>
              <w:t>ХК</w:t>
            </w:r>
          </w:p>
        </w:tc>
        <w:tc>
          <w:tcPr>
            <w:tcW w:w="620" w:type="dxa"/>
            <w:tcBorders>
              <w:top w:val="nil"/>
              <w:left w:val="single" w:sz="4" w:space="0" w:color="auto"/>
              <w:bottom w:val="nil"/>
              <w:right w:val="nil"/>
            </w:tcBorders>
            <w:shd w:val="clear" w:color="000000" w:fill="E2EFDA"/>
            <w:vAlign w:val="center"/>
            <w:hideMark/>
          </w:tcPr>
          <w:p w14:paraId="224DA830" w14:textId="77777777" w:rsidR="00E672DD" w:rsidRDefault="00E672DD" w:rsidP="005C0D12">
            <w:pPr>
              <w:jc w:val="center"/>
              <w:rPr>
                <w:rFonts w:cs="Arial"/>
                <w:b/>
                <w:bCs/>
                <w:sz w:val="20"/>
                <w:szCs w:val="20"/>
              </w:rPr>
            </w:pPr>
            <w:r>
              <w:rPr>
                <w:rFonts w:cs="Arial"/>
                <w:b/>
                <w:bCs/>
                <w:sz w:val="20"/>
                <w:szCs w:val="20"/>
              </w:rPr>
              <w:t>ХХК</w:t>
            </w:r>
          </w:p>
        </w:tc>
        <w:tc>
          <w:tcPr>
            <w:tcW w:w="820" w:type="dxa"/>
            <w:tcBorders>
              <w:top w:val="nil"/>
              <w:left w:val="single" w:sz="4" w:space="0" w:color="auto"/>
              <w:bottom w:val="single" w:sz="4" w:space="0" w:color="auto"/>
              <w:right w:val="single" w:sz="4" w:space="0" w:color="auto"/>
            </w:tcBorders>
            <w:shd w:val="clear" w:color="000000" w:fill="E2EFDA"/>
            <w:vAlign w:val="center"/>
            <w:hideMark/>
          </w:tcPr>
          <w:p w14:paraId="183A0D96" w14:textId="77777777" w:rsidR="00E672DD" w:rsidRDefault="00E672DD" w:rsidP="005C0D12">
            <w:pPr>
              <w:jc w:val="center"/>
              <w:rPr>
                <w:rFonts w:cs="Arial"/>
                <w:b/>
                <w:bCs/>
                <w:sz w:val="20"/>
                <w:szCs w:val="20"/>
              </w:rPr>
            </w:pPr>
            <w:r>
              <w:rPr>
                <w:rFonts w:cs="Arial"/>
                <w:b/>
                <w:bCs/>
                <w:sz w:val="20"/>
                <w:szCs w:val="20"/>
              </w:rPr>
              <w:t>ТӨҮГ</w:t>
            </w:r>
          </w:p>
        </w:tc>
        <w:tc>
          <w:tcPr>
            <w:tcW w:w="820" w:type="dxa"/>
            <w:tcBorders>
              <w:top w:val="nil"/>
              <w:left w:val="nil"/>
              <w:bottom w:val="single" w:sz="4" w:space="0" w:color="auto"/>
              <w:right w:val="single" w:sz="4" w:space="0" w:color="auto"/>
            </w:tcBorders>
            <w:shd w:val="clear" w:color="000000" w:fill="E2EFDA"/>
            <w:vAlign w:val="center"/>
            <w:hideMark/>
          </w:tcPr>
          <w:p w14:paraId="0627E64C" w14:textId="77777777" w:rsidR="00E672DD" w:rsidRDefault="00E672DD" w:rsidP="005C0D12">
            <w:pPr>
              <w:jc w:val="center"/>
              <w:rPr>
                <w:rFonts w:cs="Arial"/>
                <w:b/>
                <w:bCs/>
                <w:sz w:val="20"/>
                <w:szCs w:val="20"/>
              </w:rPr>
            </w:pPr>
            <w:r>
              <w:rPr>
                <w:rFonts w:cs="Arial"/>
                <w:b/>
                <w:bCs/>
                <w:sz w:val="20"/>
                <w:szCs w:val="20"/>
              </w:rPr>
              <w:t>банк</w:t>
            </w:r>
          </w:p>
        </w:tc>
        <w:tc>
          <w:tcPr>
            <w:tcW w:w="920" w:type="dxa"/>
            <w:tcBorders>
              <w:top w:val="nil"/>
              <w:left w:val="nil"/>
              <w:bottom w:val="single" w:sz="4" w:space="0" w:color="auto"/>
              <w:right w:val="single" w:sz="4" w:space="0" w:color="auto"/>
            </w:tcBorders>
            <w:shd w:val="clear" w:color="000000" w:fill="E2EFDA"/>
            <w:vAlign w:val="center"/>
            <w:hideMark/>
          </w:tcPr>
          <w:p w14:paraId="43BAAAEE" w14:textId="77777777" w:rsidR="00E672DD" w:rsidRDefault="00E672DD" w:rsidP="005C0D12">
            <w:pPr>
              <w:jc w:val="center"/>
              <w:rPr>
                <w:rFonts w:cs="Arial"/>
                <w:b/>
                <w:bCs/>
                <w:sz w:val="20"/>
                <w:szCs w:val="20"/>
              </w:rPr>
            </w:pPr>
            <w:r>
              <w:rPr>
                <w:rFonts w:cs="Arial"/>
                <w:b/>
                <w:bCs/>
                <w:sz w:val="20"/>
                <w:szCs w:val="20"/>
              </w:rPr>
              <w:t>Сан /ӨЭ</w:t>
            </w:r>
          </w:p>
        </w:tc>
      </w:tr>
      <w:tr w:rsidR="00E672DD" w14:paraId="0B1264DE" w14:textId="77777777" w:rsidTr="005C0D12">
        <w:trPr>
          <w:trHeight w:val="28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14:paraId="021FACA0" w14:textId="77777777" w:rsidR="00E672DD" w:rsidRDefault="00E672DD" w:rsidP="005C0D12">
            <w:pPr>
              <w:jc w:val="center"/>
              <w:rPr>
                <w:rFonts w:cs="Arial"/>
                <w:sz w:val="20"/>
                <w:szCs w:val="20"/>
              </w:rPr>
            </w:pPr>
            <w:r>
              <w:rPr>
                <w:rFonts w:cs="Arial"/>
                <w:sz w:val="20"/>
                <w:szCs w:val="20"/>
              </w:rPr>
              <w:t> </w:t>
            </w:r>
          </w:p>
        </w:tc>
        <w:tc>
          <w:tcPr>
            <w:tcW w:w="2494" w:type="dxa"/>
            <w:tcBorders>
              <w:top w:val="single" w:sz="4" w:space="0" w:color="auto"/>
              <w:left w:val="nil"/>
              <w:bottom w:val="single" w:sz="4" w:space="0" w:color="auto"/>
              <w:right w:val="single" w:sz="4" w:space="0" w:color="auto"/>
            </w:tcBorders>
            <w:shd w:val="clear" w:color="000000" w:fill="FFFFFF"/>
            <w:vAlign w:val="center"/>
            <w:hideMark/>
          </w:tcPr>
          <w:p w14:paraId="142E14EC" w14:textId="77777777" w:rsidR="00E672DD" w:rsidRDefault="00E672DD" w:rsidP="005C0D12">
            <w:pPr>
              <w:rPr>
                <w:rFonts w:cs="Arial"/>
                <w:sz w:val="20"/>
                <w:szCs w:val="20"/>
              </w:rPr>
            </w:pPr>
            <w:r>
              <w:rPr>
                <w:rFonts w:cs="Arial"/>
                <w:sz w:val="20"/>
                <w:szCs w:val="20"/>
              </w:rPr>
              <w:t xml:space="preserve">Төрийн өмчийн дүн </w:t>
            </w:r>
          </w:p>
        </w:tc>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46E56E50" w14:textId="758C9C98" w:rsidR="00E672DD" w:rsidRPr="006B47B2" w:rsidRDefault="00E672DD" w:rsidP="005C0D12">
            <w:pPr>
              <w:jc w:val="center"/>
              <w:rPr>
                <w:rFonts w:cs="Arial"/>
                <w:color w:val="0070C0"/>
                <w:sz w:val="20"/>
                <w:szCs w:val="20"/>
              </w:rPr>
            </w:pPr>
            <w:r w:rsidRPr="006B47B2">
              <w:rPr>
                <w:rFonts w:cs="Arial"/>
                <w:color w:val="0070C0"/>
                <w:sz w:val="20"/>
                <w:szCs w:val="20"/>
              </w:rPr>
              <w:t>11</w:t>
            </w:r>
            <w:r w:rsidR="009A1402">
              <w:rPr>
                <w:rFonts w:cs="Arial"/>
                <w:color w:val="0070C0"/>
                <w:sz w:val="20"/>
                <w:szCs w:val="20"/>
              </w:rPr>
              <w:t>53</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6AC5D5F7" w14:textId="6ACED4EE" w:rsidR="00E672DD" w:rsidRDefault="00E672DD" w:rsidP="005C0D12">
            <w:pPr>
              <w:jc w:val="center"/>
              <w:rPr>
                <w:rFonts w:cs="Arial"/>
                <w:sz w:val="20"/>
                <w:szCs w:val="20"/>
              </w:rPr>
            </w:pPr>
            <w:r>
              <w:rPr>
                <w:rFonts w:cs="Arial"/>
                <w:sz w:val="20"/>
                <w:szCs w:val="20"/>
              </w:rPr>
              <w:t>10</w:t>
            </w:r>
            <w:r w:rsidR="009A1402">
              <w:rPr>
                <w:rFonts w:cs="Arial"/>
                <w:sz w:val="20"/>
                <w:szCs w:val="20"/>
              </w:rPr>
              <w:t>10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2AE5BF1" w14:textId="77777777" w:rsidR="00E672DD" w:rsidRDefault="00E672DD" w:rsidP="005C0D12">
            <w:pPr>
              <w:jc w:val="center"/>
              <w:rPr>
                <w:rFonts w:cs="Arial"/>
                <w:sz w:val="20"/>
                <w:szCs w:val="20"/>
              </w:rPr>
            </w:pPr>
            <w:r>
              <w:rPr>
                <w:rFonts w:cs="Arial"/>
                <w:sz w:val="20"/>
                <w:szCs w:val="20"/>
              </w:rPr>
              <w:t>55</w:t>
            </w:r>
          </w:p>
        </w:tc>
        <w:tc>
          <w:tcPr>
            <w:tcW w:w="620" w:type="dxa"/>
            <w:tcBorders>
              <w:top w:val="single" w:sz="4" w:space="0" w:color="auto"/>
              <w:left w:val="nil"/>
              <w:bottom w:val="single" w:sz="4" w:space="0" w:color="auto"/>
              <w:right w:val="single" w:sz="4" w:space="0" w:color="auto"/>
            </w:tcBorders>
            <w:shd w:val="clear" w:color="000000" w:fill="FFFFFF"/>
            <w:noWrap/>
            <w:vAlign w:val="center"/>
            <w:hideMark/>
          </w:tcPr>
          <w:p w14:paraId="360A0617" w14:textId="77777777" w:rsidR="00E672DD" w:rsidRDefault="00E672DD" w:rsidP="005C0D12">
            <w:pPr>
              <w:jc w:val="center"/>
              <w:rPr>
                <w:rFonts w:cs="Arial"/>
                <w:sz w:val="20"/>
                <w:szCs w:val="20"/>
              </w:rPr>
            </w:pPr>
            <w:r>
              <w:rPr>
                <w:rFonts w:cs="Arial"/>
                <w:sz w:val="20"/>
                <w:szCs w:val="20"/>
              </w:rPr>
              <w:t>32</w:t>
            </w:r>
          </w:p>
        </w:tc>
        <w:tc>
          <w:tcPr>
            <w:tcW w:w="820" w:type="dxa"/>
            <w:tcBorders>
              <w:top w:val="nil"/>
              <w:left w:val="nil"/>
              <w:bottom w:val="single" w:sz="4" w:space="0" w:color="auto"/>
              <w:right w:val="single" w:sz="4" w:space="0" w:color="auto"/>
            </w:tcBorders>
            <w:shd w:val="clear" w:color="000000" w:fill="FFFFFF"/>
            <w:noWrap/>
            <w:vAlign w:val="center"/>
            <w:hideMark/>
          </w:tcPr>
          <w:p w14:paraId="39987C85" w14:textId="77777777" w:rsidR="00E672DD" w:rsidRDefault="00E672DD" w:rsidP="005C0D12">
            <w:pPr>
              <w:jc w:val="center"/>
              <w:rPr>
                <w:rFonts w:cs="Arial"/>
                <w:sz w:val="20"/>
                <w:szCs w:val="20"/>
              </w:rPr>
            </w:pPr>
            <w:r>
              <w:rPr>
                <w:rFonts w:cs="Arial"/>
                <w:sz w:val="20"/>
                <w:szCs w:val="20"/>
              </w:rPr>
              <w:t>33</w:t>
            </w:r>
          </w:p>
        </w:tc>
        <w:tc>
          <w:tcPr>
            <w:tcW w:w="820" w:type="dxa"/>
            <w:tcBorders>
              <w:top w:val="nil"/>
              <w:left w:val="nil"/>
              <w:bottom w:val="single" w:sz="4" w:space="0" w:color="auto"/>
              <w:right w:val="single" w:sz="4" w:space="0" w:color="auto"/>
            </w:tcBorders>
            <w:shd w:val="clear" w:color="000000" w:fill="FFFFFF"/>
            <w:noWrap/>
            <w:vAlign w:val="center"/>
            <w:hideMark/>
          </w:tcPr>
          <w:p w14:paraId="29EDBDD4" w14:textId="2D23F91C" w:rsidR="00E672DD" w:rsidRDefault="009A1402" w:rsidP="005C0D12">
            <w:pPr>
              <w:jc w:val="center"/>
              <w:rPr>
                <w:rFonts w:cs="Arial"/>
                <w:sz w:val="20"/>
                <w:szCs w:val="20"/>
              </w:rPr>
            </w:pPr>
            <w:r>
              <w:rPr>
                <w:rFonts w:cs="Arial"/>
                <w:sz w:val="20"/>
                <w:szCs w:val="20"/>
              </w:rPr>
              <w:t>3</w:t>
            </w:r>
          </w:p>
        </w:tc>
        <w:tc>
          <w:tcPr>
            <w:tcW w:w="920" w:type="dxa"/>
            <w:tcBorders>
              <w:top w:val="nil"/>
              <w:left w:val="nil"/>
              <w:bottom w:val="single" w:sz="4" w:space="0" w:color="auto"/>
              <w:right w:val="single" w:sz="4" w:space="0" w:color="auto"/>
            </w:tcBorders>
            <w:shd w:val="clear" w:color="000000" w:fill="FFFFFF"/>
            <w:noWrap/>
            <w:vAlign w:val="center"/>
            <w:hideMark/>
          </w:tcPr>
          <w:p w14:paraId="20983ABF" w14:textId="77777777" w:rsidR="00E672DD" w:rsidRDefault="00E672DD" w:rsidP="005C0D12">
            <w:pPr>
              <w:jc w:val="center"/>
              <w:rPr>
                <w:rFonts w:cs="Arial"/>
                <w:sz w:val="20"/>
                <w:szCs w:val="20"/>
              </w:rPr>
            </w:pPr>
            <w:r>
              <w:rPr>
                <w:rFonts w:cs="Arial"/>
                <w:sz w:val="20"/>
                <w:szCs w:val="20"/>
              </w:rPr>
              <w:t>20</w:t>
            </w:r>
          </w:p>
        </w:tc>
      </w:tr>
      <w:tr w:rsidR="00E672DD" w14:paraId="3B24707B" w14:textId="77777777" w:rsidTr="005C0D12">
        <w:trPr>
          <w:trHeight w:val="28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14:paraId="5BB443F5" w14:textId="77777777" w:rsidR="00E672DD" w:rsidRDefault="00E672DD" w:rsidP="005C0D12">
            <w:pPr>
              <w:jc w:val="center"/>
              <w:rPr>
                <w:rFonts w:cs="Arial"/>
                <w:sz w:val="20"/>
                <w:szCs w:val="20"/>
              </w:rPr>
            </w:pPr>
            <w:r>
              <w:rPr>
                <w:rFonts w:cs="Arial"/>
                <w:sz w:val="20"/>
                <w:szCs w:val="20"/>
              </w:rPr>
              <w:t> </w:t>
            </w:r>
          </w:p>
        </w:tc>
        <w:tc>
          <w:tcPr>
            <w:tcW w:w="2494" w:type="dxa"/>
            <w:tcBorders>
              <w:top w:val="nil"/>
              <w:left w:val="nil"/>
              <w:bottom w:val="single" w:sz="4" w:space="0" w:color="auto"/>
              <w:right w:val="single" w:sz="4" w:space="0" w:color="auto"/>
            </w:tcBorders>
            <w:shd w:val="clear" w:color="000000" w:fill="FFFFFF"/>
            <w:vAlign w:val="center"/>
            <w:hideMark/>
          </w:tcPr>
          <w:p w14:paraId="2D9FE765" w14:textId="77777777" w:rsidR="00E672DD" w:rsidRDefault="00E672DD" w:rsidP="005C0D12">
            <w:pPr>
              <w:rPr>
                <w:rFonts w:cs="Arial"/>
                <w:sz w:val="20"/>
                <w:szCs w:val="20"/>
              </w:rPr>
            </w:pPr>
            <w:r>
              <w:rPr>
                <w:rFonts w:cs="Arial"/>
                <w:sz w:val="20"/>
                <w:szCs w:val="20"/>
              </w:rPr>
              <w:t xml:space="preserve">Орон нутгийн өмчийн дүн </w:t>
            </w:r>
          </w:p>
        </w:tc>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A7CDBEA" w14:textId="77777777" w:rsidR="00E672DD" w:rsidRPr="006B47B2" w:rsidRDefault="00E672DD" w:rsidP="005C0D12">
            <w:pPr>
              <w:jc w:val="center"/>
              <w:rPr>
                <w:rFonts w:cs="Arial"/>
                <w:color w:val="0070C0"/>
                <w:sz w:val="20"/>
                <w:szCs w:val="20"/>
              </w:rPr>
            </w:pPr>
            <w:r w:rsidRPr="006B47B2">
              <w:rPr>
                <w:rFonts w:cs="Arial"/>
                <w:color w:val="0070C0"/>
                <w:sz w:val="20"/>
                <w:szCs w:val="20"/>
              </w:rPr>
              <w:t>4331</w:t>
            </w:r>
          </w:p>
        </w:tc>
        <w:tc>
          <w:tcPr>
            <w:tcW w:w="940" w:type="dxa"/>
            <w:tcBorders>
              <w:top w:val="nil"/>
              <w:left w:val="nil"/>
              <w:bottom w:val="single" w:sz="4" w:space="0" w:color="auto"/>
              <w:right w:val="single" w:sz="4" w:space="0" w:color="auto"/>
            </w:tcBorders>
            <w:shd w:val="clear" w:color="000000" w:fill="FFFFFF"/>
            <w:noWrap/>
            <w:vAlign w:val="center"/>
            <w:hideMark/>
          </w:tcPr>
          <w:p w14:paraId="530D921F" w14:textId="77777777" w:rsidR="00E672DD" w:rsidRDefault="00E672DD" w:rsidP="005C0D12">
            <w:pPr>
              <w:jc w:val="center"/>
              <w:rPr>
                <w:rFonts w:cs="Arial"/>
                <w:sz w:val="20"/>
                <w:szCs w:val="20"/>
              </w:rPr>
            </w:pPr>
            <w:r>
              <w:rPr>
                <w:rFonts w:cs="Arial"/>
                <w:sz w:val="20"/>
                <w:szCs w:val="20"/>
              </w:rPr>
              <w:t>3723</w:t>
            </w:r>
          </w:p>
        </w:tc>
        <w:tc>
          <w:tcPr>
            <w:tcW w:w="760" w:type="dxa"/>
            <w:tcBorders>
              <w:top w:val="nil"/>
              <w:left w:val="nil"/>
              <w:bottom w:val="single" w:sz="4" w:space="0" w:color="auto"/>
              <w:right w:val="single" w:sz="4" w:space="0" w:color="auto"/>
            </w:tcBorders>
            <w:shd w:val="clear" w:color="000000" w:fill="FFFFFF"/>
            <w:noWrap/>
            <w:vAlign w:val="center"/>
            <w:hideMark/>
          </w:tcPr>
          <w:p w14:paraId="4AABA19A" w14:textId="77777777" w:rsidR="00E672DD" w:rsidRDefault="00E672DD" w:rsidP="005C0D12">
            <w:pPr>
              <w:jc w:val="center"/>
              <w:rPr>
                <w:rFonts w:cs="Arial"/>
                <w:sz w:val="20"/>
                <w:szCs w:val="20"/>
              </w:rPr>
            </w:pPr>
            <w:r>
              <w:rPr>
                <w:rFonts w:cs="Arial"/>
                <w:sz w:val="20"/>
                <w:szCs w:val="20"/>
              </w:rPr>
              <w:t>13</w:t>
            </w:r>
          </w:p>
        </w:tc>
        <w:tc>
          <w:tcPr>
            <w:tcW w:w="620" w:type="dxa"/>
            <w:tcBorders>
              <w:top w:val="nil"/>
              <w:left w:val="nil"/>
              <w:bottom w:val="single" w:sz="4" w:space="0" w:color="auto"/>
              <w:right w:val="single" w:sz="4" w:space="0" w:color="auto"/>
            </w:tcBorders>
            <w:shd w:val="clear" w:color="000000" w:fill="FFFFFF"/>
            <w:noWrap/>
            <w:vAlign w:val="center"/>
            <w:hideMark/>
          </w:tcPr>
          <w:p w14:paraId="356371D4" w14:textId="77777777" w:rsidR="00E672DD" w:rsidRPr="005C231B" w:rsidRDefault="00E672DD" w:rsidP="005C0D12">
            <w:pPr>
              <w:jc w:val="center"/>
              <w:rPr>
                <w:rFonts w:cs="Arial"/>
                <w:sz w:val="20"/>
                <w:szCs w:val="20"/>
                <w:lang w:val="mn-MN"/>
              </w:rPr>
            </w:pPr>
            <w:r>
              <w:rPr>
                <w:rFonts w:cs="Arial"/>
                <w:sz w:val="20"/>
                <w:szCs w:val="20"/>
              </w:rPr>
              <w:t>6</w:t>
            </w:r>
            <w:r>
              <w:rPr>
                <w:rFonts w:cs="Arial"/>
                <w:sz w:val="20"/>
                <w:szCs w:val="20"/>
                <w:lang w:val="mn-MN"/>
              </w:rPr>
              <w:t>7</w:t>
            </w:r>
          </w:p>
        </w:tc>
        <w:tc>
          <w:tcPr>
            <w:tcW w:w="820" w:type="dxa"/>
            <w:tcBorders>
              <w:top w:val="nil"/>
              <w:left w:val="nil"/>
              <w:bottom w:val="single" w:sz="4" w:space="0" w:color="auto"/>
              <w:right w:val="single" w:sz="4" w:space="0" w:color="auto"/>
            </w:tcBorders>
            <w:shd w:val="clear" w:color="000000" w:fill="FFFFFF"/>
            <w:noWrap/>
            <w:vAlign w:val="center"/>
            <w:hideMark/>
          </w:tcPr>
          <w:p w14:paraId="4312A689" w14:textId="77777777" w:rsidR="00E672DD" w:rsidRPr="005C231B" w:rsidRDefault="00E672DD" w:rsidP="005C0D12">
            <w:pPr>
              <w:jc w:val="center"/>
              <w:rPr>
                <w:rFonts w:cs="Arial"/>
                <w:sz w:val="20"/>
                <w:szCs w:val="20"/>
                <w:lang w:val="mn-MN"/>
              </w:rPr>
            </w:pPr>
            <w:r>
              <w:rPr>
                <w:rFonts w:cs="Arial"/>
                <w:sz w:val="20"/>
                <w:szCs w:val="20"/>
              </w:rPr>
              <w:t>32</w:t>
            </w:r>
            <w:r>
              <w:rPr>
                <w:rFonts w:cs="Arial"/>
                <w:sz w:val="20"/>
                <w:szCs w:val="20"/>
                <w:lang w:val="mn-MN"/>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3D8BAB6A" w14:textId="688E6737" w:rsidR="00E672DD" w:rsidRDefault="00E672DD" w:rsidP="005C0D12">
            <w:pPr>
              <w:jc w:val="center"/>
              <w:rPr>
                <w:rFonts w:cs="Arial"/>
                <w:sz w:val="20"/>
                <w:szCs w:val="20"/>
              </w:rPr>
            </w:pPr>
          </w:p>
        </w:tc>
        <w:tc>
          <w:tcPr>
            <w:tcW w:w="920" w:type="dxa"/>
            <w:tcBorders>
              <w:top w:val="nil"/>
              <w:left w:val="nil"/>
              <w:bottom w:val="single" w:sz="4" w:space="0" w:color="auto"/>
              <w:right w:val="single" w:sz="4" w:space="0" w:color="auto"/>
            </w:tcBorders>
            <w:shd w:val="clear" w:color="000000" w:fill="FFFFFF"/>
            <w:noWrap/>
            <w:vAlign w:val="center"/>
            <w:hideMark/>
          </w:tcPr>
          <w:p w14:paraId="323BCC96" w14:textId="77777777" w:rsidR="00E672DD" w:rsidRDefault="00E672DD" w:rsidP="005C0D12">
            <w:pPr>
              <w:jc w:val="center"/>
              <w:rPr>
                <w:rFonts w:cs="Arial"/>
                <w:sz w:val="20"/>
                <w:szCs w:val="20"/>
              </w:rPr>
            </w:pPr>
            <w:r>
              <w:rPr>
                <w:rFonts w:cs="Arial"/>
                <w:sz w:val="20"/>
                <w:szCs w:val="20"/>
              </w:rPr>
              <w:t>204</w:t>
            </w:r>
          </w:p>
        </w:tc>
      </w:tr>
      <w:tr w:rsidR="00E672DD" w14:paraId="30CBB533" w14:textId="77777777" w:rsidTr="005C0D12">
        <w:trPr>
          <w:trHeight w:val="300"/>
        </w:trPr>
        <w:tc>
          <w:tcPr>
            <w:tcW w:w="439" w:type="dxa"/>
            <w:tcBorders>
              <w:top w:val="nil"/>
              <w:left w:val="single" w:sz="4" w:space="0" w:color="auto"/>
              <w:bottom w:val="single" w:sz="4" w:space="0" w:color="auto"/>
              <w:right w:val="single" w:sz="4" w:space="0" w:color="auto"/>
            </w:tcBorders>
            <w:shd w:val="clear" w:color="000000" w:fill="FFF2CC"/>
            <w:noWrap/>
            <w:vAlign w:val="center"/>
            <w:hideMark/>
          </w:tcPr>
          <w:p w14:paraId="7FFBFE4A" w14:textId="77777777" w:rsidR="00E672DD" w:rsidRDefault="00E672DD" w:rsidP="005C0D12">
            <w:pPr>
              <w:jc w:val="center"/>
              <w:rPr>
                <w:rFonts w:cs="Arial"/>
                <w:b/>
                <w:bCs/>
                <w:sz w:val="20"/>
                <w:szCs w:val="20"/>
              </w:rPr>
            </w:pPr>
            <w:r>
              <w:rPr>
                <w:rFonts w:cs="Arial"/>
                <w:b/>
                <w:bCs/>
                <w:sz w:val="20"/>
                <w:szCs w:val="20"/>
              </w:rPr>
              <w:t> </w:t>
            </w:r>
          </w:p>
        </w:tc>
        <w:tc>
          <w:tcPr>
            <w:tcW w:w="2494" w:type="dxa"/>
            <w:tcBorders>
              <w:top w:val="nil"/>
              <w:left w:val="nil"/>
              <w:bottom w:val="single" w:sz="4" w:space="0" w:color="auto"/>
              <w:right w:val="single" w:sz="4" w:space="0" w:color="auto"/>
            </w:tcBorders>
            <w:shd w:val="clear" w:color="000000" w:fill="FFF2CC"/>
            <w:vAlign w:val="center"/>
            <w:hideMark/>
          </w:tcPr>
          <w:p w14:paraId="01575466" w14:textId="77777777" w:rsidR="00E672DD" w:rsidRDefault="00E672DD" w:rsidP="005C0D12">
            <w:pPr>
              <w:rPr>
                <w:rFonts w:cs="Arial"/>
                <w:b/>
                <w:bCs/>
                <w:sz w:val="20"/>
                <w:szCs w:val="20"/>
              </w:rPr>
            </w:pPr>
            <w:r>
              <w:rPr>
                <w:rFonts w:cs="Arial"/>
                <w:b/>
                <w:bCs/>
                <w:sz w:val="20"/>
                <w:szCs w:val="20"/>
              </w:rPr>
              <w:t xml:space="preserve">Нийт дүн </w:t>
            </w:r>
          </w:p>
        </w:tc>
        <w:tc>
          <w:tcPr>
            <w:tcW w:w="1230" w:type="dxa"/>
            <w:tcBorders>
              <w:top w:val="single" w:sz="4" w:space="0" w:color="auto"/>
              <w:left w:val="nil"/>
              <w:bottom w:val="single" w:sz="4" w:space="0" w:color="auto"/>
              <w:right w:val="single" w:sz="4" w:space="0" w:color="auto"/>
            </w:tcBorders>
            <w:shd w:val="clear" w:color="000000" w:fill="FFF2CC"/>
            <w:noWrap/>
            <w:vAlign w:val="bottom"/>
            <w:hideMark/>
          </w:tcPr>
          <w:p w14:paraId="0E4D75BE" w14:textId="4C30CBA0" w:rsidR="00E672DD" w:rsidRPr="006B47B2" w:rsidRDefault="00E672DD" w:rsidP="005C0D12">
            <w:pPr>
              <w:jc w:val="center"/>
              <w:rPr>
                <w:rFonts w:cs="Arial"/>
                <w:b/>
                <w:bCs/>
                <w:color w:val="0070C0"/>
              </w:rPr>
            </w:pPr>
            <w:r w:rsidRPr="006B47B2">
              <w:rPr>
                <w:rFonts w:cs="Arial"/>
                <w:b/>
                <w:bCs/>
                <w:color w:val="0070C0"/>
                <w:sz w:val="22"/>
                <w:szCs w:val="22"/>
              </w:rPr>
              <w:t>54</w:t>
            </w:r>
            <w:r w:rsidR="009A1402">
              <w:rPr>
                <w:rFonts w:cs="Arial"/>
                <w:b/>
                <w:bCs/>
                <w:color w:val="0070C0"/>
                <w:sz w:val="22"/>
                <w:szCs w:val="22"/>
              </w:rPr>
              <w:t>84</w:t>
            </w:r>
          </w:p>
        </w:tc>
        <w:tc>
          <w:tcPr>
            <w:tcW w:w="940" w:type="dxa"/>
            <w:tcBorders>
              <w:top w:val="single" w:sz="4" w:space="0" w:color="auto"/>
              <w:left w:val="nil"/>
              <w:bottom w:val="single" w:sz="4" w:space="0" w:color="auto"/>
              <w:right w:val="single" w:sz="4" w:space="0" w:color="auto"/>
            </w:tcBorders>
            <w:shd w:val="clear" w:color="000000" w:fill="FFF2CC"/>
            <w:noWrap/>
            <w:vAlign w:val="bottom"/>
            <w:hideMark/>
          </w:tcPr>
          <w:p w14:paraId="4CAAC5B4" w14:textId="5ED45DCC" w:rsidR="00E672DD" w:rsidRDefault="00E672DD" w:rsidP="005C0D12">
            <w:pPr>
              <w:jc w:val="center"/>
              <w:rPr>
                <w:rFonts w:cs="Arial"/>
                <w:b/>
                <w:bCs/>
              </w:rPr>
            </w:pPr>
            <w:r>
              <w:rPr>
                <w:rFonts w:cs="Arial"/>
                <w:b/>
                <w:bCs/>
                <w:sz w:val="22"/>
                <w:szCs w:val="22"/>
              </w:rPr>
              <w:t>47</w:t>
            </w:r>
            <w:r w:rsidR="009A1402">
              <w:rPr>
                <w:rFonts w:cs="Arial"/>
                <w:b/>
                <w:bCs/>
                <w:sz w:val="22"/>
                <w:szCs w:val="22"/>
              </w:rPr>
              <w:t>33</w:t>
            </w:r>
          </w:p>
        </w:tc>
        <w:tc>
          <w:tcPr>
            <w:tcW w:w="760" w:type="dxa"/>
            <w:tcBorders>
              <w:top w:val="single" w:sz="4" w:space="0" w:color="auto"/>
              <w:left w:val="nil"/>
              <w:bottom w:val="single" w:sz="4" w:space="0" w:color="auto"/>
              <w:right w:val="single" w:sz="4" w:space="0" w:color="auto"/>
            </w:tcBorders>
            <w:shd w:val="clear" w:color="000000" w:fill="FFF2CC"/>
            <w:noWrap/>
            <w:vAlign w:val="bottom"/>
            <w:hideMark/>
          </w:tcPr>
          <w:p w14:paraId="4E6F5AE7" w14:textId="77777777" w:rsidR="00E672DD" w:rsidRDefault="00E672DD" w:rsidP="005C0D12">
            <w:pPr>
              <w:jc w:val="center"/>
              <w:rPr>
                <w:rFonts w:cs="Arial"/>
                <w:b/>
                <w:bCs/>
              </w:rPr>
            </w:pPr>
            <w:r>
              <w:rPr>
                <w:rFonts w:cs="Arial"/>
                <w:b/>
                <w:bCs/>
                <w:sz w:val="22"/>
                <w:szCs w:val="22"/>
              </w:rPr>
              <w:t>68</w:t>
            </w:r>
          </w:p>
        </w:tc>
        <w:tc>
          <w:tcPr>
            <w:tcW w:w="620" w:type="dxa"/>
            <w:tcBorders>
              <w:top w:val="single" w:sz="4" w:space="0" w:color="auto"/>
              <w:left w:val="nil"/>
              <w:bottom w:val="single" w:sz="4" w:space="0" w:color="auto"/>
              <w:right w:val="single" w:sz="4" w:space="0" w:color="auto"/>
            </w:tcBorders>
            <w:shd w:val="clear" w:color="000000" w:fill="FFF2CC"/>
            <w:noWrap/>
            <w:vAlign w:val="bottom"/>
            <w:hideMark/>
          </w:tcPr>
          <w:p w14:paraId="20FF1D3F" w14:textId="77777777" w:rsidR="00E672DD" w:rsidRPr="005C231B" w:rsidRDefault="00E672DD" w:rsidP="005C0D12">
            <w:pPr>
              <w:jc w:val="center"/>
              <w:rPr>
                <w:rFonts w:cs="Arial"/>
                <w:b/>
                <w:bCs/>
                <w:lang w:val="mn-MN"/>
              </w:rPr>
            </w:pPr>
            <w:r>
              <w:rPr>
                <w:rFonts w:cs="Arial"/>
                <w:b/>
                <w:bCs/>
                <w:sz w:val="22"/>
                <w:szCs w:val="22"/>
                <w:lang w:val="mn-MN"/>
              </w:rPr>
              <w:t>99</w:t>
            </w:r>
          </w:p>
        </w:tc>
        <w:tc>
          <w:tcPr>
            <w:tcW w:w="820" w:type="dxa"/>
            <w:tcBorders>
              <w:top w:val="single" w:sz="4" w:space="0" w:color="auto"/>
              <w:left w:val="nil"/>
              <w:bottom w:val="single" w:sz="4" w:space="0" w:color="auto"/>
              <w:right w:val="single" w:sz="4" w:space="0" w:color="auto"/>
            </w:tcBorders>
            <w:shd w:val="clear" w:color="000000" w:fill="FFF2CC"/>
            <w:noWrap/>
            <w:vAlign w:val="bottom"/>
            <w:hideMark/>
          </w:tcPr>
          <w:p w14:paraId="7611BEBE" w14:textId="77777777" w:rsidR="00E672DD" w:rsidRPr="005C231B" w:rsidRDefault="00E672DD" w:rsidP="005C0D12">
            <w:pPr>
              <w:jc w:val="center"/>
              <w:rPr>
                <w:rFonts w:cs="Arial"/>
                <w:b/>
                <w:bCs/>
                <w:lang w:val="mn-MN"/>
              </w:rPr>
            </w:pPr>
            <w:r>
              <w:rPr>
                <w:rFonts w:cs="Arial"/>
                <w:b/>
                <w:bCs/>
                <w:sz w:val="22"/>
                <w:szCs w:val="22"/>
              </w:rPr>
              <w:t>35</w:t>
            </w:r>
            <w:r>
              <w:rPr>
                <w:rFonts w:cs="Arial"/>
                <w:b/>
                <w:bCs/>
                <w:sz w:val="22"/>
                <w:szCs w:val="22"/>
                <w:lang w:val="mn-MN"/>
              </w:rPr>
              <w:t>7</w:t>
            </w:r>
          </w:p>
        </w:tc>
        <w:tc>
          <w:tcPr>
            <w:tcW w:w="820" w:type="dxa"/>
            <w:tcBorders>
              <w:top w:val="single" w:sz="4" w:space="0" w:color="auto"/>
              <w:left w:val="nil"/>
              <w:bottom w:val="single" w:sz="4" w:space="0" w:color="auto"/>
              <w:right w:val="single" w:sz="4" w:space="0" w:color="auto"/>
            </w:tcBorders>
            <w:shd w:val="clear" w:color="000000" w:fill="FFF2CC"/>
            <w:noWrap/>
            <w:vAlign w:val="bottom"/>
            <w:hideMark/>
          </w:tcPr>
          <w:p w14:paraId="21CF7C75" w14:textId="0DA0B00C" w:rsidR="00E672DD" w:rsidRDefault="009A1402" w:rsidP="005C0D12">
            <w:pPr>
              <w:jc w:val="center"/>
              <w:rPr>
                <w:rFonts w:cs="Arial"/>
                <w:b/>
                <w:bCs/>
              </w:rPr>
            </w:pPr>
            <w:r>
              <w:rPr>
                <w:rFonts w:cs="Arial"/>
                <w:b/>
                <w:bCs/>
              </w:rPr>
              <w:t>3</w:t>
            </w:r>
          </w:p>
        </w:tc>
        <w:tc>
          <w:tcPr>
            <w:tcW w:w="920" w:type="dxa"/>
            <w:tcBorders>
              <w:top w:val="single" w:sz="4" w:space="0" w:color="auto"/>
              <w:left w:val="nil"/>
              <w:bottom w:val="single" w:sz="4" w:space="0" w:color="auto"/>
              <w:right w:val="single" w:sz="4" w:space="0" w:color="auto"/>
            </w:tcBorders>
            <w:shd w:val="clear" w:color="000000" w:fill="FFF2CC"/>
            <w:noWrap/>
            <w:vAlign w:val="bottom"/>
            <w:hideMark/>
          </w:tcPr>
          <w:p w14:paraId="2FE64AAE" w14:textId="77777777" w:rsidR="00E672DD" w:rsidRDefault="00E672DD" w:rsidP="005C0D12">
            <w:pPr>
              <w:jc w:val="center"/>
              <w:rPr>
                <w:rFonts w:cs="Arial"/>
                <w:b/>
                <w:bCs/>
              </w:rPr>
            </w:pPr>
            <w:r>
              <w:rPr>
                <w:rFonts w:cs="Arial"/>
                <w:b/>
                <w:bCs/>
                <w:sz w:val="22"/>
                <w:szCs w:val="22"/>
              </w:rPr>
              <w:t>224</w:t>
            </w:r>
          </w:p>
        </w:tc>
      </w:tr>
    </w:tbl>
    <w:p w14:paraId="4CF16EAF" w14:textId="547A37DE" w:rsidR="000A62CF" w:rsidRDefault="000A62CF" w:rsidP="000A62CF">
      <w:pPr>
        <w:pStyle w:val="NormalWeb"/>
        <w:tabs>
          <w:tab w:val="left" w:pos="993"/>
        </w:tabs>
        <w:spacing w:before="0" w:beforeAutospacing="0" w:after="0" w:afterAutospacing="0"/>
        <w:jc w:val="both"/>
        <w:rPr>
          <w:rFonts w:ascii="Arial" w:hAnsi="Arial" w:cs="Arial"/>
          <w:lang w:val="mn-MN"/>
        </w:rPr>
      </w:pPr>
      <w:r>
        <w:rPr>
          <w:rFonts w:ascii="Arial" w:hAnsi="Arial" w:cs="Arial"/>
          <w:lang w:val="mn-MN"/>
        </w:rPr>
        <w:tab/>
      </w:r>
      <w:r w:rsidRPr="007C4518">
        <w:rPr>
          <w:rFonts w:ascii="Arial" w:hAnsi="Arial" w:cs="Arial"/>
          <w:lang w:val="mn-MN"/>
        </w:rPr>
        <w:t xml:space="preserve">Мөн орон нутгийн өмчийн өмчийн тооллогод хамрагдсан нийт </w:t>
      </w:r>
      <w:r w:rsidR="007C4518" w:rsidRPr="007C4518">
        <w:rPr>
          <w:rFonts w:ascii="Arial" w:hAnsi="Arial" w:cs="Arial"/>
          <w:lang w:val="mn-MN"/>
        </w:rPr>
        <w:t>2</w:t>
      </w:r>
      <w:r w:rsidR="00571CEB">
        <w:rPr>
          <w:rFonts w:ascii="Arial" w:hAnsi="Arial" w:cs="Arial"/>
          <w:lang w:val="mn-MN"/>
        </w:rPr>
        <w:t>0</w:t>
      </w:r>
      <w:r w:rsidR="007C4518" w:rsidRPr="007C4518">
        <w:rPr>
          <w:rFonts w:ascii="Arial" w:hAnsi="Arial" w:cs="Arial"/>
          <w:lang w:val="mn-MN"/>
        </w:rPr>
        <w:t>4</w:t>
      </w:r>
      <w:r w:rsidRPr="007C4518">
        <w:rPr>
          <w:rFonts w:ascii="Arial" w:hAnsi="Arial" w:cs="Arial"/>
          <w:lang w:val="mn-MN"/>
        </w:rPr>
        <w:t xml:space="preserve"> өрхийн эмнэлэг нь “нөхөрлөл”-ийн гэрчилгээтэй</w:t>
      </w:r>
      <w:r w:rsidR="00D84410">
        <w:rPr>
          <w:rFonts w:ascii="Arial" w:hAnsi="Arial" w:cs="Arial"/>
          <w:lang w:val="mn-MN"/>
        </w:rPr>
        <w:t xml:space="preserve"> </w:t>
      </w:r>
      <w:r w:rsidR="00D84410">
        <w:rPr>
          <w:rFonts w:ascii="Arial" w:hAnsi="Arial" w:cs="Arial"/>
        </w:rPr>
        <w:t>(</w:t>
      </w:r>
      <w:r w:rsidR="00D84410">
        <w:rPr>
          <w:rFonts w:ascii="Arial" w:hAnsi="Arial" w:cs="Arial"/>
          <w:lang w:val="mn-MN"/>
        </w:rPr>
        <w:t>3 нь төсөвт</w:t>
      </w:r>
      <w:r w:rsidR="00D84410">
        <w:rPr>
          <w:rFonts w:ascii="Arial" w:hAnsi="Arial" w:cs="Arial"/>
        </w:rPr>
        <w:t>)</w:t>
      </w:r>
      <w:r w:rsidRPr="007C4518">
        <w:rPr>
          <w:rFonts w:ascii="Arial" w:hAnsi="Arial" w:cs="Arial"/>
          <w:lang w:val="mn-MN"/>
        </w:rPr>
        <w:t xml:space="preserve">, нийт </w:t>
      </w:r>
      <w:r w:rsidR="007C4518" w:rsidRPr="007C4518">
        <w:rPr>
          <w:rFonts w:ascii="Arial" w:hAnsi="Arial" w:cs="Arial"/>
          <w:lang w:val="mn-MN"/>
        </w:rPr>
        <w:t>22</w:t>
      </w:r>
      <w:r w:rsidRPr="007C4518">
        <w:rPr>
          <w:rFonts w:ascii="Arial" w:hAnsi="Arial" w:cs="Arial"/>
          <w:lang w:val="mn-MN"/>
        </w:rPr>
        <w:t xml:space="preserve"> Ахмадын хороо нь төрийн бус байгууллагын гэрчилгээтэй боловч хөрөнгө нь орон нутгийн өмч</w:t>
      </w:r>
      <w:r w:rsidR="00D84410">
        <w:rPr>
          <w:rFonts w:ascii="Arial" w:hAnsi="Arial" w:cs="Arial"/>
          <w:lang w:val="mn-MN"/>
        </w:rPr>
        <w:t>ид бүртгэлтэй байна</w:t>
      </w:r>
      <w:r w:rsidRPr="007C4518">
        <w:rPr>
          <w:rFonts w:ascii="Arial" w:hAnsi="Arial" w:cs="Arial"/>
          <w:lang w:val="mn-MN"/>
        </w:rPr>
        <w:t>.</w:t>
      </w:r>
      <w:r w:rsidR="00D84410">
        <w:rPr>
          <w:rFonts w:ascii="Arial" w:hAnsi="Arial" w:cs="Arial"/>
          <w:lang w:val="mn-MN"/>
        </w:rPr>
        <w:t xml:space="preserve"> </w:t>
      </w:r>
    </w:p>
    <w:p w14:paraId="65300A9C" w14:textId="40129713" w:rsidR="000A62CF" w:rsidRPr="007C4518" w:rsidRDefault="000A62CF" w:rsidP="000A62CF">
      <w:pPr>
        <w:tabs>
          <w:tab w:val="left" w:pos="993"/>
        </w:tabs>
        <w:jc w:val="both"/>
        <w:rPr>
          <w:rFonts w:ascii="Arial" w:hAnsi="Arial" w:cs="Arial"/>
          <w:lang w:val="mn-MN"/>
        </w:rPr>
      </w:pPr>
      <w:r>
        <w:rPr>
          <w:rFonts w:ascii="Arial" w:hAnsi="Arial" w:cs="Arial"/>
          <w:lang w:val="mn-MN"/>
        </w:rPr>
        <w:tab/>
      </w:r>
      <w:r w:rsidRPr="007C4518">
        <w:rPr>
          <w:rFonts w:ascii="Arial" w:hAnsi="Arial" w:cs="Arial"/>
          <w:lang w:val="mn-MN"/>
        </w:rPr>
        <w:t>Орон нутгийн хөгжлийн сан</w:t>
      </w:r>
      <w:r w:rsidR="00D84410">
        <w:rPr>
          <w:rFonts w:ascii="Arial" w:hAnsi="Arial" w:cs="Arial"/>
          <w:lang w:val="mn-MN"/>
        </w:rPr>
        <w:t xml:space="preserve">, байгаль хамгаалах сан </w:t>
      </w:r>
      <w:r w:rsidRPr="007C4518">
        <w:rPr>
          <w:rFonts w:ascii="Arial" w:hAnsi="Arial" w:cs="Arial"/>
          <w:lang w:val="mn-MN"/>
        </w:rPr>
        <w:t xml:space="preserve"> нэртэй “байгууллага” санхүүгийн тайлан гаргаж, их хэмжээний мөнгөн хөрөнгийг захиран зарцуулж байгаа боловч хуулийн этгээдийн гэрчилгээгүй, сум, дүүргийн Засаг дарга тус санг ажиллуулж байна. </w:t>
      </w:r>
    </w:p>
    <w:p w14:paraId="3BFBD15A" w14:textId="3CC23101" w:rsidR="000A62CF" w:rsidRDefault="000A62CF" w:rsidP="000A62CF">
      <w:pPr>
        <w:tabs>
          <w:tab w:val="left" w:pos="993"/>
        </w:tabs>
        <w:jc w:val="both"/>
        <w:rPr>
          <w:rFonts w:ascii="Arial" w:hAnsi="Arial" w:cs="Arial"/>
          <w:color w:val="0070C0"/>
          <w:lang w:val="mn-MN"/>
        </w:rPr>
      </w:pPr>
      <w:r w:rsidRPr="007C4518">
        <w:rPr>
          <w:rFonts w:ascii="Arial" w:hAnsi="Arial" w:cs="Arial"/>
          <w:lang w:val="mn-MN"/>
        </w:rPr>
        <w:tab/>
      </w:r>
      <w:r>
        <w:rPr>
          <w:rFonts w:ascii="Arial" w:hAnsi="Arial" w:cs="Arial"/>
          <w:lang w:val="mn-MN"/>
        </w:rPr>
        <w:t xml:space="preserve">Дээр дурдсан орон нутгийн өмчийн </w:t>
      </w:r>
      <w:r w:rsidRPr="000D62CB">
        <w:rPr>
          <w:rFonts w:ascii="Arial" w:hAnsi="Arial" w:cs="Arial"/>
          <w:lang w:val="mn-MN"/>
        </w:rPr>
        <w:t>Эм эргэлтийн</w:t>
      </w:r>
      <w:r>
        <w:rPr>
          <w:rFonts w:ascii="Arial" w:hAnsi="Arial" w:cs="Arial"/>
          <w:lang w:val="mn-MN"/>
        </w:rPr>
        <w:t xml:space="preserve"> санг</w:t>
      </w:r>
      <w:r w:rsidR="00D84410">
        <w:rPr>
          <w:rFonts w:ascii="Arial" w:hAnsi="Arial" w:cs="Arial"/>
          <w:lang w:val="mn-MN"/>
        </w:rPr>
        <w:t>ууд зарим нь ХХК, ОНӨҮГ-ы</w:t>
      </w:r>
      <w:r>
        <w:rPr>
          <w:rFonts w:ascii="Arial" w:hAnsi="Arial" w:cs="Arial"/>
          <w:lang w:val="mn-MN"/>
        </w:rPr>
        <w:t>н статус</w:t>
      </w:r>
      <w:r w:rsidR="00D84410">
        <w:rPr>
          <w:rFonts w:ascii="Arial" w:hAnsi="Arial" w:cs="Arial"/>
          <w:lang w:val="mn-MN"/>
        </w:rPr>
        <w:t>тай бол дийлэнх нь хуулийн этгээдийн гэрчилгээгүй,</w:t>
      </w:r>
      <w:r>
        <w:rPr>
          <w:rFonts w:ascii="Arial" w:hAnsi="Arial" w:cs="Arial"/>
          <w:lang w:val="mn-MN"/>
        </w:rPr>
        <w:t xml:space="preserve"> үйл ажиллагаа нь тогтворгүй, жигдрээгүй</w:t>
      </w:r>
      <w:r w:rsidRPr="00806C74">
        <w:rPr>
          <w:rFonts w:ascii="Arial" w:hAnsi="Arial" w:cs="Arial"/>
          <w:lang w:val="mn-MN"/>
        </w:rPr>
        <w:t xml:space="preserve"> хэвээр байна.</w:t>
      </w:r>
      <w:r w:rsidRPr="00806C74">
        <w:rPr>
          <w:rFonts w:ascii="Arial" w:hAnsi="Arial" w:cs="Arial"/>
          <w:color w:val="0070C0"/>
          <w:lang w:val="mn-MN"/>
        </w:rPr>
        <w:t xml:space="preserve"> </w:t>
      </w:r>
    </w:p>
    <w:p w14:paraId="469B3DFD" w14:textId="77777777" w:rsidR="000A62CF" w:rsidRDefault="000A62CF" w:rsidP="000A62CF">
      <w:pPr>
        <w:tabs>
          <w:tab w:val="left" w:pos="993"/>
        </w:tabs>
        <w:jc w:val="both"/>
        <w:rPr>
          <w:rFonts w:ascii="Arial" w:hAnsi="Arial" w:cs="Arial"/>
          <w:b/>
          <w:color w:val="0070C0"/>
          <w:lang w:val="mn-MN"/>
        </w:rPr>
      </w:pPr>
      <w:r>
        <w:rPr>
          <w:rFonts w:ascii="Arial" w:hAnsi="Arial" w:cs="Arial"/>
          <w:lang w:val="mn-MN"/>
        </w:rPr>
        <w:tab/>
      </w:r>
    </w:p>
    <w:p w14:paraId="1F8FF6A1" w14:textId="77777777" w:rsidR="00E672DD" w:rsidRDefault="000A62CF" w:rsidP="000A62CF">
      <w:pPr>
        <w:pStyle w:val="BodyText"/>
        <w:ind w:firstLine="709"/>
        <w:rPr>
          <w:rFonts w:ascii="Arial" w:hAnsi="Arial" w:cs="Arial"/>
          <w:b/>
          <w:color w:val="0070C0"/>
          <w:lang w:val="mn-MN"/>
        </w:rPr>
      </w:pPr>
      <w:r w:rsidRPr="00806C74">
        <w:rPr>
          <w:rFonts w:ascii="Arial" w:hAnsi="Arial" w:cs="Arial"/>
          <w:b/>
          <w:color w:val="0070C0"/>
        </w:rPr>
        <w:t xml:space="preserve"> Н</w:t>
      </w:r>
      <w:r>
        <w:rPr>
          <w:rFonts w:ascii="Arial" w:hAnsi="Arial" w:cs="Arial"/>
          <w:b/>
          <w:color w:val="0070C0"/>
          <w:lang w:val="mn-MN"/>
        </w:rPr>
        <w:t>ийт хөрөнгийн дүн</w:t>
      </w:r>
    </w:p>
    <w:p w14:paraId="4FE969C1" w14:textId="3E1A0E3D" w:rsidR="00AE1FD0" w:rsidRDefault="00AE1FD0" w:rsidP="00AE1FD0">
      <w:pPr>
        <w:ind w:firstLine="709"/>
        <w:jc w:val="both"/>
        <w:rPr>
          <w:rFonts w:ascii="Arial" w:hAnsi="Arial" w:cs="Arial"/>
          <w:lang w:val="mn-MN"/>
        </w:rPr>
      </w:pPr>
      <w:r w:rsidRPr="002A39B6">
        <w:rPr>
          <w:rFonts w:ascii="Arial" w:hAnsi="Arial" w:cs="Arial"/>
          <w:lang w:val="mn-MN"/>
        </w:rPr>
        <w:t xml:space="preserve">Төрийн болон орон нутгийн өмчийн эд хөрөнгийн улсын үзлэг, тооллогонд </w:t>
      </w:r>
      <w:r w:rsidRPr="002A39B6">
        <w:rPr>
          <w:rFonts w:ascii="Arial" w:hAnsi="Arial" w:cs="Arial"/>
          <w:color w:val="000000"/>
        </w:rPr>
        <w:t>20</w:t>
      </w:r>
      <w:r>
        <w:rPr>
          <w:rFonts w:ascii="Arial" w:hAnsi="Arial" w:cs="Arial"/>
          <w:color w:val="000000"/>
          <w:lang w:val="mn-MN"/>
        </w:rPr>
        <w:t>2</w:t>
      </w:r>
      <w:r w:rsidRPr="002A39B6">
        <w:rPr>
          <w:rFonts w:ascii="Arial" w:hAnsi="Arial" w:cs="Arial"/>
          <w:color w:val="000000"/>
          <w:lang w:val="mn-MN"/>
        </w:rPr>
        <w:t>1</w:t>
      </w:r>
      <w:r w:rsidRPr="002A39B6">
        <w:rPr>
          <w:rFonts w:ascii="Arial" w:hAnsi="Arial" w:cs="Arial"/>
          <w:color w:val="000000"/>
        </w:rPr>
        <w:t xml:space="preserve"> оны жилийн эцсийн </w:t>
      </w:r>
      <w:r w:rsidRPr="002A39B6">
        <w:rPr>
          <w:rFonts w:ascii="Arial" w:hAnsi="Arial" w:cs="Arial"/>
          <w:color w:val="000000"/>
          <w:lang w:val="mn-MN"/>
        </w:rPr>
        <w:t>санхүүгийн тайлангаар тасалбар болгосон</w:t>
      </w:r>
      <w:r w:rsidRPr="002A39B6">
        <w:rPr>
          <w:rFonts w:ascii="Arial" w:hAnsi="Arial" w:cs="Arial"/>
          <w:lang w:val="mn-MN"/>
        </w:rPr>
        <w:t xml:space="preserve"> </w:t>
      </w:r>
      <w:r>
        <w:rPr>
          <w:rFonts w:ascii="Arial" w:hAnsi="Arial" w:cs="Arial"/>
          <w:lang w:val="mn-MN"/>
        </w:rPr>
        <w:t>9</w:t>
      </w:r>
      <w:r w:rsidR="00194120">
        <w:rPr>
          <w:rFonts w:ascii="Arial" w:hAnsi="Arial" w:cs="Arial"/>
          <w:lang w:val="mn-MN"/>
        </w:rPr>
        <w:t>1</w:t>
      </w:r>
      <w:r w:rsidRPr="009148B1">
        <w:rPr>
          <w:rFonts w:ascii="Arial" w:hAnsi="Arial" w:cs="Arial"/>
          <w:lang w:val="mn-MN"/>
        </w:rPr>
        <w:t>,</w:t>
      </w:r>
      <w:r w:rsidR="00194120">
        <w:rPr>
          <w:rFonts w:ascii="Arial" w:hAnsi="Arial" w:cs="Arial"/>
          <w:lang w:val="mn-MN"/>
        </w:rPr>
        <w:t>798</w:t>
      </w:r>
      <w:r w:rsidRPr="009148B1">
        <w:rPr>
          <w:rFonts w:ascii="Arial" w:hAnsi="Arial" w:cs="Arial"/>
          <w:lang w:val="mn-MN"/>
        </w:rPr>
        <w:t>.</w:t>
      </w:r>
      <w:r w:rsidR="00194120">
        <w:rPr>
          <w:rFonts w:ascii="Arial" w:hAnsi="Arial" w:cs="Arial"/>
          <w:lang w:val="mn-MN"/>
        </w:rPr>
        <w:t>5</w:t>
      </w:r>
      <w:r w:rsidRPr="009148B1">
        <w:rPr>
          <w:rFonts w:ascii="Arial" w:hAnsi="Arial" w:cs="Arial"/>
          <w:lang w:val="mn-MN"/>
        </w:rPr>
        <w:t xml:space="preserve"> </w:t>
      </w:r>
      <w:r w:rsidRPr="005F5551">
        <w:rPr>
          <w:rFonts w:ascii="Arial" w:hAnsi="Arial" w:cs="Arial"/>
        </w:rPr>
        <w:t>(</w:t>
      </w:r>
      <w:r w:rsidR="00194120">
        <w:rPr>
          <w:rFonts w:ascii="Arial" w:hAnsi="Arial" w:cs="Arial"/>
          <w:lang w:val="mn-MN"/>
        </w:rPr>
        <w:t>ерэн</w:t>
      </w:r>
      <w:r>
        <w:rPr>
          <w:rFonts w:ascii="Arial" w:hAnsi="Arial" w:cs="Arial"/>
          <w:lang w:val="mn-MN"/>
        </w:rPr>
        <w:t xml:space="preserve"> </w:t>
      </w:r>
      <w:r w:rsidR="00194120">
        <w:rPr>
          <w:rFonts w:ascii="Arial" w:hAnsi="Arial" w:cs="Arial"/>
          <w:lang w:val="mn-MN"/>
        </w:rPr>
        <w:t>нэгэн</w:t>
      </w:r>
      <w:r w:rsidRPr="005F5551">
        <w:rPr>
          <w:rFonts w:ascii="Arial" w:hAnsi="Arial" w:cs="Arial"/>
          <w:lang w:val="mn-MN"/>
        </w:rPr>
        <w:t xml:space="preserve"> их наяд </w:t>
      </w:r>
      <w:r w:rsidR="00194120">
        <w:rPr>
          <w:rFonts w:ascii="Arial" w:hAnsi="Arial" w:cs="Arial"/>
          <w:lang w:val="mn-MN"/>
        </w:rPr>
        <w:t>долоон</w:t>
      </w:r>
      <w:r>
        <w:rPr>
          <w:rFonts w:ascii="Arial" w:hAnsi="Arial" w:cs="Arial"/>
          <w:lang w:val="mn-MN"/>
        </w:rPr>
        <w:t xml:space="preserve"> зуун </w:t>
      </w:r>
      <w:r w:rsidR="00194120">
        <w:rPr>
          <w:rFonts w:ascii="Arial" w:hAnsi="Arial" w:cs="Arial"/>
          <w:lang w:val="mn-MN"/>
        </w:rPr>
        <w:t>ерэн найман</w:t>
      </w:r>
      <w:r w:rsidRPr="005F5551">
        <w:rPr>
          <w:rFonts w:ascii="Arial" w:hAnsi="Arial" w:cs="Arial"/>
          <w:lang w:val="mn-MN"/>
        </w:rPr>
        <w:t xml:space="preserve"> тэрбум</w:t>
      </w:r>
      <w:r>
        <w:rPr>
          <w:rFonts w:ascii="Arial" w:hAnsi="Arial" w:cs="Arial"/>
          <w:lang w:val="mn-MN"/>
        </w:rPr>
        <w:t xml:space="preserve"> </w:t>
      </w:r>
      <w:r w:rsidR="00194120">
        <w:rPr>
          <w:rFonts w:ascii="Arial" w:hAnsi="Arial" w:cs="Arial"/>
          <w:lang w:val="mn-MN"/>
        </w:rPr>
        <w:t>таван</w:t>
      </w:r>
      <w:r>
        <w:rPr>
          <w:rFonts w:ascii="Arial" w:hAnsi="Arial" w:cs="Arial"/>
          <w:lang w:val="mn-MN"/>
        </w:rPr>
        <w:t xml:space="preserve"> зуун сая</w:t>
      </w:r>
      <w:r w:rsidRPr="005F5551">
        <w:rPr>
          <w:rFonts w:ascii="Arial" w:hAnsi="Arial" w:cs="Arial"/>
        </w:rPr>
        <w:t xml:space="preserve">) </w:t>
      </w:r>
      <w:r>
        <w:rPr>
          <w:rFonts w:ascii="Arial" w:hAnsi="Arial" w:cs="Arial"/>
          <w:lang w:val="mn-MN"/>
        </w:rPr>
        <w:t>тэрбум</w:t>
      </w:r>
      <w:r w:rsidRPr="005F5551">
        <w:rPr>
          <w:rFonts w:ascii="Arial" w:hAnsi="Arial" w:cs="Arial"/>
          <w:lang w:val="mn-MN"/>
        </w:rPr>
        <w:t xml:space="preserve"> төгр</w:t>
      </w:r>
      <w:r w:rsidRPr="002A39B6">
        <w:rPr>
          <w:rFonts w:ascii="Arial" w:hAnsi="Arial" w:cs="Arial"/>
          <w:lang w:val="mn-MN"/>
        </w:rPr>
        <w:t xml:space="preserve">өгийн нийт хөрөнгө хамрагдсанаас </w:t>
      </w:r>
      <w:r w:rsidR="00194120" w:rsidRPr="0023552A">
        <w:rPr>
          <w:rFonts w:ascii="Arial" w:hAnsi="Arial" w:cs="Arial"/>
          <w:lang w:val="mn-MN"/>
        </w:rPr>
        <w:t>39</w:t>
      </w:r>
      <w:r w:rsidRPr="0023552A">
        <w:rPr>
          <w:rFonts w:ascii="Arial" w:hAnsi="Arial" w:cs="Arial"/>
          <w:lang w:val="mn-MN"/>
        </w:rPr>
        <w:t>,</w:t>
      </w:r>
      <w:r w:rsidR="00ED3AD8" w:rsidRPr="0023552A">
        <w:rPr>
          <w:rFonts w:ascii="Arial" w:hAnsi="Arial" w:cs="Arial"/>
          <w:lang w:val="mn-MN"/>
        </w:rPr>
        <w:t>735</w:t>
      </w:r>
      <w:r w:rsidRPr="0023552A">
        <w:rPr>
          <w:rFonts w:ascii="Arial" w:hAnsi="Arial" w:cs="Arial"/>
          <w:lang w:val="mn-MN"/>
        </w:rPr>
        <w:t>.</w:t>
      </w:r>
      <w:r w:rsidR="00ED3AD8" w:rsidRPr="0023552A">
        <w:rPr>
          <w:rFonts w:ascii="Arial" w:hAnsi="Arial" w:cs="Arial"/>
          <w:lang w:val="mn-MN"/>
        </w:rPr>
        <w:t>3</w:t>
      </w:r>
      <w:r w:rsidRPr="0023552A">
        <w:rPr>
          <w:rFonts w:ascii="Arial" w:hAnsi="Arial" w:cs="Arial"/>
          <w:b/>
          <w:lang w:val="mn-MN"/>
        </w:rPr>
        <w:t xml:space="preserve"> </w:t>
      </w:r>
      <w:r w:rsidRPr="0023552A">
        <w:rPr>
          <w:rFonts w:ascii="Arial" w:hAnsi="Arial" w:cs="Arial"/>
        </w:rPr>
        <w:t>(</w:t>
      </w:r>
      <w:r w:rsidR="00ED3AD8" w:rsidRPr="0023552A">
        <w:rPr>
          <w:rFonts w:ascii="Arial" w:hAnsi="Arial" w:cs="Arial"/>
          <w:lang w:val="mn-MN"/>
        </w:rPr>
        <w:t>гучин есөн</w:t>
      </w:r>
      <w:r w:rsidRPr="0023552A">
        <w:rPr>
          <w:rFonts w:ascii="Arial" w:hAnsi="Arial" w:cs="Arial"/>
          <w:lang w:val="mn-MN"/>
        </w:rPr>
        <w:t xml:space="preserve"> </w:t>
      </w:r>
      <w:r>
        <w:rPr>
          <w:rFonts w:ascii="Arial" w:hAnsi="Arial" w:cs="Arial"/>
          <w:lang w:val="mn-MN"/>
        </w:rPr>
        <w:t xml:space="preserve">их наяд </w:t>
      </w:r>
      <w:r w:rsidR="00ED3AD8">
        <w:rPr>
          <w:rFonts w:ascii="Arial" w:hAnsi="Arial" w:cs="Arial"/>
          <w:lang w:val="mn-MN"/>
        </w:rPr>
        <w:t>долоо</w:t>
      </w:r>
      <w:r>
        <w:rPr>
          <w:rFonts w:ascii="Arial" w:hAnsi="Arial" w:cs="Arial"/>
          <w:lang w:val="mn-MN"/>
        </w:rPr>
        <w:t xml:space="preserve">н зуун </w:t>
      </w:r>
      <w:r w:rsidR="00ED3AD8">
        <w:rPr>
          <w:rFonts w:ascii="Arial" w:hAnsi="Arial" w:cs="Arial"/>
          <w:lang w:val="mn-MN"/>
        </w:rPr>
        <w:t>гучин таван</w:t>
      </w:r>
      <w:r>
        <w:rPr>
          <w:rFonts w:ascii="Arial" w:hAnsi="Arial" w:cs="Arial"/>
          <w:lang w:val="mn-MN"/>
        </w:rPr>
        <w:t xml:space="preserve"> тэрбум </w:t>
      </w:r>
      <w:r w:rsidR="00ED3AD8">
        <w:rPr>
          <w:rFonts w:ascii="Arial" w:hAnsi="Arial" w:cs="Arial"/>
          <w:lang w:val="mn-MN"/>
        </w:rPr>
        <w:t>гурван</w:t>
      </w:r>
      <w:r>
        <w:rPr>
          <w:rFonts w:ascii="Arial" w:hAnsi="Arial" w:cs="Arial"/>
          <w:lang w:val="mn-MN"/>
        </w:rPr>
        <w:t xml:space="preserve"> зуун сая</w:t>
      </w:r>
      <w:r w:rsidRPr="002A39B6">
        <w:rPr>
          <w:rFonts w:ascii="Arial" w:hAnsi="Arial" w:cs="Arial"/>
        </w:rPr>
        <w:t>)</w:t>
      </w:r>
      <w:r w:rsidRPr="002A39B6">
        <w:rPr>
          <w:rFonts w:ascii="Arial" w:hAnsi="Arial" w:cs="Arial"/>
          <w:lang w:val="mn-MN"/>
        </w:rPr>
        <w:t xml:space="preserve"> </w:t>
      </w:r>
      <w:r>
        <w:rPr>
          <w:rFonts w:ascii="Arial" w:hAnsi="Arial" w:cs="Arial"/>
          <w:lang w:val="mn-MN"/>
        </w:rPr>
        <w:t xml:space="preserve">тэрбум </w:t>
      </w:r>
      <w:r w:rsidRPr="002A39B6">
        <w:rPr>
          <w:rFonts w:ascii="Arial" w:hAnsi="Arial" w:cs="Arial"/>
          <w:lang w:val="mn-MN"/>
        </w:rPr>
        <w:t>төгрөгийн төрийн болон орон нутгийн өмчийн өөрийн хөрөнгө</w:t>
      </w:r>
      <w:r>
        <w:rPr>
          <w:rFonts w:ascii="Arial" w:hAnsi="Arial" w:cs="Arial"/>
          <w:lang w:val="mn-MN"/>
        </w:rPr>
        <w:t xml:space="preserve"> байна. Төрийн өмч болон аймаг нийслэлийн өмчийн нэгдсэн дүнг өмчлөлийн төрлөөр хавсралтад тусгав</w:t>
      </w:r>
      <w:r w:rsidRPr="00611391">
        <w:rPr>
          <w:rStyle w:val="FootnoteReference"/>
          <w:rFonts w:ascii="Arial" w:hAnsi="Arial" w:cs="Arial"/>
          <w:b/>
        </w:rPr>
        <w:footnoteReference w:id="2"/>
      </w:r>
      <w:r w:rsidRPr="002A39B6">
        <w:rPr>
          <w:rFonts w:ascii="Arial" w:hAnsi="Arial" w:cs="Arial"/>
          <w:color w:val="000000"/>
        </w:rPr>
        <w:t>.</w:t>
      </w:r>
    </w:p>
    <w:p w14:paraId="162A8FE2" w14:textId="77777777" w:rsidR="00AE1FD0" w:rsidRDefault="00AE1FD0" w:rsidP="00AE1FD0">
      <w:pPr>
        <w:jc w:val="both"/>
        <w:rPr>
          <w:rFonts w:ascii="Arial" w:hAnsi="Arial" w:cs="Arial"/>
          <w:i/>
        </w:rPr>
      </w:pPr>
      <w:r w:rsidRPr="002A39B6">
        <w:rPr>
          <w:rFonts w:ascii="Arial" w:hAnsi="Arial" w:cs="Arial"/>
          <w:b/>
        </w:rPr>
        <w:tab/>
        <w:t>Төрийн болон орон нутгийн өмчийн тооллогын дүнгийн товчоо</w:t>
      </w:r>
      <w:r w:rsidRPr="002A39B6">
        <w:rPr>
          <w:rFonts w:ascii="Arial" w:hAnsi="Arial" w:cs="Arial"/>
          <w:b/>
        </w:rPr>
        <w:tab/>
      </w:r>
      <w:r w:rsidRPr="002A39B6">
        <w:rPr>
          <w:rFonts w:ascii="Arial" w:hAnsi="Arial" w:cs="Arial"/>
          <w:b/>
        </w:rPr>
        <w:tab/>
      </w:r>
      <w:r w:rsidRPr="002A39B6">
        <w:rPr>
          <w:rFonts w:ascii="Arial" w:hAnsi="Arial" w:cs="Arial"/>
          <w:b/>
        </w:rPr>
        <w:tab/>
      </w:r>
      <w:r w:rsidRPr="002A39B6">
        <w:rPr>
          <w:rFonts w:ascii="Arial" w:hAnsi="Arial" w:cs="Arial"/>
          <w:b/>
        </w:rPr>
        <w:tab/>
      </w:r>
      <w:r w:rsidRPr="002A39B6">
        <w:rPr>
          <w:rFonts w:ascii="Arial" w:hAnsi="Arial" w:cs="Arial"/>
          <w:b/>
        </w:rPr>
        <w:tab/>
      </w:r>
      <w:r w:rsidRPr="002A39B6">
        <w:rPr>
          <w:rFonts w:ascii="Arial" w:hAnsi="Arial" w:cs="Arial"/>
          <w:b/>
        </w:rPr>
        <w:tab/>
      </w:r>
      <w:r w:rsidRPr="002A39B6">
        <w:rPr>
          <w:rFonts w:ascii="Arial" w:hAnsi="Arial" w:cs="Arial"/>
          <w:b/>
        </w:rPr>
        <w:tab/>
      </w:r>
      <w:r w:rsidRPr="002A39B6">
        <w:rPr>
          <w:rFonts w:ascii="Arial" w:hAnsi="Arial" w:cs="Arial"/>
        </w:rPr>
        <w:tab/>
      </w:r>
      <w:r w:rsidRPr="002A39B6">
        <w:rPr>
          <w:rFonts w:ascii="Arial" w:hAnsi="Arial" w:cs="Arial"/>
        </w:rPr>
        <w:tab/>
      </w:r>
      <w:r w:rsidRPr="002A39B6">
        <w:rPr>
          <w:rFonts w:ascii="Arial" w:hAnsi="Arial" w:cs="Arial"/>
        </w:rPr>
        <w:tab/>
      </w:r>
      <w:r w:rsidRPr="002A39B6">
        <w:rPr>
          <w:rFonts w:ascii="Arial" w:hAnsi="Arial" w:cs="Arial"/>
        </w:rPr>
        <w:tab/>
      </w:r>
      <w:r w:rsidRPr="00062461">
        <w:rPr>
          <w:rFonts w:ascii="Arial" w:hAnsi="Arial" w:cs="Arial"/>
          <w:i/>
        </w:rPr>
        <w:t>/</w:t>
      </w:r>
      <w:proofErr w:type="gramStart"/>
      <w:r>
        <w:rPr>
          <w:rFonts w:ascii="Arial" w:hAnsi="Arial" w:cs="Arial"/>
          <w:i/>
          <w:lang w:val="mn-MN"/>
        </w:rPr>
        <w:t>сая</w:t>
      </w:r>
      <w:r w:rsidRPr="00062461">
        <w:rPr>
          <w:rFonts w:ascii="Arial" w:hAnsi="Arial" w:cs="Arial"/>
          <w:i/>
        </w:rPr>
        <w:t>.төг</w:t>
      </w:r>
      <w:proofErr w:type="gramEnd"/>
      <w:r w:rsidRPr="00062461">
        <w:rPr>
          <w:rFonts w:ascii="Arial" w:hAnsi="Arial" w:cs="Arial"/>
          <w:i/>
        </w:rPr>
        <w:t>/</w:t>
      </w:r>
    </w:p>
    <w:tbl>
      <w:tblPr>
        <w:tblW w:w="9925" w:type="dxa"/>
        <w:tblLook w:val="04A0" w:firstRow="1" w:lastRow="0" w:firstColumn="1" w:lastColumn="0" w:noHBand="0" w:noVBand="1"/>
      </w:tblPr>
      <w:tblGrid>
        <w:gridCol w:w="1551"/>
        <w:gridCol w:w="1678"/>
        <w:gridCol w:w="1623"/>
        <w:gridCol w:w="1623"/>
        <w:gridCol w:w="1655"/>
        <w:gridCol w:w="1628"/>
        <w:gridCol w:w="222"/>
      </w:tblGrid>
      <w:tr w:rsidR="000D62CB" w14:paraId="6B64A6BE" w14:textId="77777777" w:rsidTr="000D62CB">
        <w:trPr>
          <w:gridAfter w:val="1"/>
          <w:wAfter w:w="222" w:type="dxa"/>
          <w:trHeight w:val="517"/>
        </w:trPr>
        <w:tc>
          <w:tcPr>
            <w:tcW w:w="1551" w:type="dxa"/>
            <w:vMerge w:val="restart"/>
            <w:tcBorders>
              <w:top w:val="single" w:sz="4" w:space="0" w:color="auto"/>
              <w:left w:val="single" w:sz="4" w:space="0" w:color="auto"/>
              <w:bottom w:val="single" w:sz="4" w:space="0" w:color="000000"/>
              <w:right w:val="single" w:sz="4" w:space="0" w:color="auto"/>
            </w:tcBorders>
            <w:shd w:val="clear" w:color="000000" w:fill="EEEEEE"/>
            <w:vAlign w:val="center"/>
            <w:hideMark/>
          </w:tcPr>
          <w:p w14:paraId="68A7F267" w14:textId="77777777" w:rsidR="000D62CB" w:rsidRPr="00EB1893" w:rsidRDefault="000D62CB" w:rsidP="009413C5">
            <w:pPr>
              <w:jc w:val="center"/>
              <w:rPr>
                <w:rFonts w:ascii="Calibri" w:hAnsi="Calibri" w:cs="Calibri"/>
                <w:b/>
                <w:bCs/>
                <w:sz w:val="22"/>
                <w:szCs w:val="22"/>
                <w:lang w:val="mn-MN"/>
              </w:rPr>
            </w:pPr>
            <w:r>
              <w:rPr>
                <w:rFonts w:ascii="Calibri" w:hAnsi="Calibri" w:cs="Calibri"/>
                <w:b/>
                <w:bCs/>
                <w:sz w:val="22"/>
                <w:szCs w:val="22"/>
                <w:lang w:val="mn-MN"/>
              </w:rPr>
              <w:t>Өмчлөл</w:t>
            </w:r>
          </w:p>
        </w:tc>
        <w:tc>
          <w:tcPr>
            <w:tcW w:w="1623" w:type="dxa"/>
            <w:vMerge w:val="restart"/>
            <w:tcBorders>
              <w:top w:val="single" w:sz="4" w:space="0" w:color="auto"/>
              <w:left w:val="single" w:sz="4" w:space="0" w:color="auto"/>
              <w:bottom w:val="single" w:sz="4" w:space="0" w:color="auto"/>
              <w:right w:val="single" w:sz="4" w:space="0" w:color="auto"/>
            </w:tcBorders>
            <w:shd w:val="clear" w:color="000000" w:fill="EEEEEE"/>
            <w:vAlign w:val="center"/>
            <w:hideMark/>
          </w:tcPr>
          <w:p w14:paraId="0E0B385B" w14:textId="77777777" w:rsidR="000D62CB" w:rsidRDefault="000D62CB" w:rsidP="009413C5">
            <w:pPr>
              <w:jc w:val="center"/>
              <w:rPr>
                <w:rFonts w:ascii="Calibri" w:hAnsi="Calibri" w:cs="Calibri"/>
                <w:b/>
                <w:bCs/>
                <w:sz w:val="22"/>
                <w:szCs w:val="22"/>
              </w:rPr>
            </w:pPr>
            <w:r>
              <w:rPr>
                <w:rFonts w:ascii="Calibri" w:hAnsi="Calibri" w:cs="Calibri"/>
                <w:b/>
                <w:bCs/>
                <w:sz w:val="22"/>
                <w:szCs w:val="22"/>
              </w:rPr>
              <w:t>Эргэлтийн хөрөнгийн дүн</w:t>
            </w:r>
          </w:p>
        </w:tc>
        <w:tc>
          <w:tcPr>
            <w:tcW w:w="1623" w:type="dxa"/>
            <w:vMerge w:val="restart"/>
            <w:tcBorders>
              <w:top w:val="single" w:sz="4" w:space="0" w:color="auto"/>
              <w:left w:val="single" w:sz="4" w:space="0" w:color="auto"/>
              <w:bottom w:val="single" w:sz="4" w:space="0" w:color="auto"/>
              <w:right w:val="single" w:sz="4" w:space="0" w:color="auto"/>
            </w:tcBorders>
            <w:shd w:val="clear" w:color="000000" w:fill="EEEEEE"/>
            <w:vAlign w:val="center"/>
            <w:hideMark/>
          </w:tcPr>
          <w:p w14:paraId="5F7DB3DA" w14:textId="77777777" w:rsidR="000D62CB" w:rsidRDefault="000D62CB" w:rsidP="009413C5">
            <w:pPr>
              <w:jc w:val="center"/>
              <w:rPr>
                <w:rFonts w:ascii="Calibri" w:hAnsi="Calibri" w:cs="Calibri"/>
                <w:b/>
                <w:bCs/>
                <w:sz w:val="22"/>
                <w:szCs w:val="22"/>
              </w:rPr>
            </w:pPr>
            <w:r>
              <w:rPr>
                <w:rFonts w:ascii="Calibri" w:hAnsi="Calibri" w:cs="Calibri"/>
                <w:b/>
                <w:bCs/>
                <w:sz w:val="22"/>
                <w:szCs w:val="22"/>
              </w:rPr>
              <w:t>Эргэлтийн бус хөрөнгийн дүн</w:t>
            </w:r>
          </w:p>
        </w:tc>
        <w:tc>
          <w:tcPr>
            <w:tcW w:w="1623"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7469A642" w14:textId="33A1991F" w:rsidR="000D62CB" w:rsidRDefault="000D62CB" w:rsidP="009413C5">
            <w:pPr>
              <w:jc w:val="center"/>
              <w:rPr>
                <w:rFonts w:ascii="Calibri" w:hAnsi="Calibri" w:cs="Calibri"/>
                <w:b/>
                <w:bCs/>
                <w:sz w:val="22"/>
                <w:szCs w:val="22"/>
              </w:rPr>
            </w:pPr>
            <w:r>
              <w:rPr>
                <w:rFonts w:ascii="Calibri" w:hAnsi="Calibri" w:cs="Calibri"/>
                <w:b/>
                <w:bCs/>
                <w:sz w:val="22"/>
                <w:szCs w:val="22"/>
              </w:rPr>
              <w:t>Нийт хөрөнгийн дүн</w:t>
            </w:r>
          </w:p>
        </w:tc>
        <w:tc>
          <w:tcPr>
            <w:tcW w:w="1655" w:type="dxa"/>
            <w:vMerge w:val="restart"/>
            <w:tcBorders>
              <w:top w:val="single" w:sz="4" w:space="0" w:color="auto"/>
              <w:left w:val="single" w:sz="4" w:space="0" w:color="auto"/>
              <w:bottom w:val="single" w:sz="4" w:space="0" w:color="auto"/>
              <w:right w:val="single" w:sz="4" w:space="0" w:color="auto"/>
            </w:tcBorders>
            <w:shd w:val="clear" w:color="000000" w:fill="EEEEEE"/>
            <w:vAlign w:val="center"/>
            <w:hideMark/>
          </w:tcPr>
          <w:p w14:paraId="141C19AE" w14:textId="77777777" w:rsidR="000D62CB" w:rsidRDefault="000D62CB" w:rsidP="009413C5">
            <w:pPr>
              <w:jc w:val="center"/>
              <w:rPr>
                <w:rFonts w:ascii="Calibri" w:hAnsi="Calibri" w:cs="Calibri"/>
                <w:b/>
                <w:bCs/>
                <w:sz w:val="22"/>
                <w:szCs w:val="22"/>
              </w:rPr>
            </w:pPr>
            <w:r>
              <w:rPr>
                <w:rFonts w:ascii="Calibri" w:hAnsi="Calibri" w:cs="Calibri"/>
                <w:b/>
                <w:bCs/>
                <w:sz w:val="22"/>
                <w:szCs w:val="22"/>
              </w:rPr>
              <w:t>Эзэмшигчдийн өмчийн дүн</w:t>
            </w:r>
          </w:p>
        </w:tc>
        <w:tc>
          <w:tcPr>
            <w:tcW w:w="1628" w:type="dxa"/>
            <w:vMerge w:val="restart"/>
            <w:tcBorders>
              <w:top w:val="single" w:sz="4" w:space="0" w:color="auto"/>
              <w:left w:val="single" w:sz="4" w:space="0" w:color="auto"/>
              <w:bottom w:val="single" w:sz="4" w:space="0" w:color="auto"/>
              <w:right w:val="single" w:sz="4" w:space="0" w:color="auto"/>
            </w:tcBorders>
            <w:shd w:val="clear" w:color="000000" w:fill="EEEEEE"/>
            <w:vAlign w:val="center"/>
            <w:hideMark/>
          </w:tcPr>
          <w:p w14:paraId="1511EAAD" w14:textId="597C009E" w:rsidR="000D62CB" w:rsidRDefault="000D62CB" w:rsidP="009413C5">
            <w:pPr>
              <w:jc w:val="center"/>
              <w:rPr>
                <w:rFonts w:ascii="Calibri" w:hAnsi="Calibri" w:cs="Calibri"/>
                <w:b/>
                <w:bCs/>
                <w:sz w:val="22"/>
                <w:szCs w:val="22"/>
              </w:rPr>
            </w:pPr>
            <w:r>
              <w:rPr>
                <w:rFonts w:ascii="Calibri" w:hAnsi="Calibri" w:cs="Calibri"/>
                <w:b/>
                <w:bCs/>
                <w:sz w:val="22"/>
                <w:szCs w:val="22"/>
              </w:rPr>
              <w:t>Өр төлбөр ба эзэмшигчдийн өмчийн дүн</w:t>
            </w:r>
          </w:p>
        </w:tc>
      </w:tr>
      <w:tr w:rsidR="000D62CB" w14:paraId="2A18D3C0" w14:textId="77777777" w:rsidTr="000D62CB">
        <w:trPr>
          <w:trHeight w:val="825"/>
        </w:trPr>
        <w:tc>
          <w:tcPr>
            <w:tcW w:w="1551" w:type="dxa"/>
            <w:vMerge/>
            <w:tcBorders>
              <w:top w:val="single" w:sz="4" w:space="0" w:color="auto"/>
              <w:left w:val="single" w:sz="4" w:space="0" w:color="auto"/>
              <w:bottom w:val="single" w:sz="4" w:space="0" w:color="auto"/>
              <w:right w:val="single" w:sz="4" w:space="0" w:color="auto"/>
            </w:tcBorders>
            <w:vAlign w:val="center"/>
            <w:hideMark/>
          </w:tcPr>
          <w:p w14:paraId="18D6AEAB" w14:textId="77777777" w:rsidR="000D62CB" w:rsidRDefault="000D62CB" w:rsidP="009413C5">
            <w:pPr>
              <w:jc w:val="center"/>
              <w:rPr>
                <w:rFonts w:ascii="Calibri" w:hAnsi="Calibri" w:cs="Calibri"/>
                <w:b/>
                <w:bCs/>
                <w:sz w:val="22"/>
                <w:szCs w:val="22"/>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7EF79B0D" w14:textId="77777777" w:rsidR="000D62CB" w:rsidRDefault="000D62CB" w:rsidP="009413C5">
            <w:pPr>
              <w:jc w:val="center"/>
              <w:rPr>
                <w:rFonts w:ascii="Calibri" w:hAnsi="Calibri" w:cs="Calibri"/>
                <w:b/>
                <w:bCs/>
                <w:sz w:val="22"/>
                <w:szCs w:val="22"/>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7C04461E" w14:textId="77777777" w:rsidR="000D62CB" w:rsidRDefault="000D62CB" w:rsidP="009413C5">
            <w:pPr>
              <w:jc w:val="center"/>
              <w:rPr>
                <w:rFonts w:ascii="Calibri" w:hAnsi="Calibri" w:cs="Calibri"/>
                <w:b/>
                <w:bCs/>
                <w:sz w:val="22"/>
                <w:szCs w:val="22"/>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4B02EB9A" w14:textId="77777777" w:rsidR="000D62CB" w:rsidRDefault="000D62CB" w:rsidP="009413C5">
            <w:pPr>
              <w:jc w:val="center"/>
              <w:rPr>
                <w:rFonts w:ascii="Calibri" w:hAnsi="Calibri" w:cs="Calibri"/>
                <w:b/>
                <w:bCs/>
                <w:sz w:val="22"/>
                <w:szCs w:val="22"/>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14:paraId="4A1552C7" w14:textId="77777777" w:rsidR="000D62CB" w:rsidRDefault="000D62CB" w:rsidP="009413C5">
            <w:pPr>
              <w:jc w:val="center"/>
              <w:rPr>
                <w:rFonts w:ascii="Calibri" w:hAnsi="Calibri" w:cs="Calibri"/>
                <w:b/>
                <w:bCs/>
                <w:sz w:val="22"/>
                <w:szCs w:val="22"/>
              </w:rPr>
            </w:pPr>
          </w:p>
        </w:tc>
        <w:tc>
          <w:tcPr>
            <w:tcW w:w="1628" w:type="dxa"/>
            <w:vMerge/>
            <w:tcBorders>
              <w:top w:val="single" w:sz="4" w:space="0" w:color="auto"/>
              <w:left w:val="single" w:sz="4" w:space="0" w:color="auto"/>
              <w:bottom w:val="single" w:sz="4" w:space="0" w:color="auto"/>
              <w:right w:val="single" w:sz="4" w:space="0" w:color="auto"/>
            </w:tcBorders>
            <w:vAlign w:val="center"/>
            <w:hideMark/>
          </w:tcPr>
          <w:p w14:paraId="2F158259" w14:textId="77777777" w:rsidR="000D62CB" w:rsidRDefault="000D62CB" w:rsidP="009413C5">
            <w:pPr>
              <w:jc w:val="center"/>
              <w:rPr>
                <w:rFonts w:ascii="Calibri" w:hAnsi="Calibri" w:cs="Calibri"/>
                <w:b/>
                <w:bCs/>
                <w:sz w:val="22"/>
                <w:szCs w:val="22"/>
              </w:rPr>
            </w:pPr>
          </w:p>
        </w:tc>
        <w:tc>
          <w:tcPr>
            <w:tcW w:w="222" w:type="dxa"/>
            <w:tcBorders>
              <w:top w:val="nil"/>
              <w:left w:val="nil"/>
              <w:bottom w:val="nil"/>
              <w:right w:val="nil"/>
            </w:tcBorders>
            <w:shd w:val="clear" w:color="auto" w:fill="auto"/>
            <w:noWrap/>
            <w:vAlign w:val="center"/>
            <w:hideMark/>
          </w:tcPr>
          <w:p w14:paraId="673652F1" w14:textId="77777777" w:rsidR="000D62CB" w:rsidRDefault="000D62CB" w:rsidP="009413C5">
            <w:pPr>
              <w:jc w:val="center"/>
              <w:rPr>
                <w:rFonts w:ascii="Calibri" w:hAnsi="Calibri" w:cs="Calibri"/>
                <w:b/>
                <w:bCs/>
                <w:sz w:val="22"/>
                <w:szCs w:val="22"/>
              </w:rPr>
            </w:pPr>
          </w:p>
        </w:tc>
      </w:tr>
      <w:tr w:rsidR="000D62CB" w14:paraId="271515E4" w14:textId="77777777" w:rsidTr="000D62CB">
        <w:trPr>
          <w:trHeight w:val="570"/>
        </w:trPr>
        <w:tc>
          <w:tcPr>
            <w:tcW w:w="1551"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10A8F99" w14:textId="753A7B63" w:rsidR="000D62CB" w:rsidRDefault="000D62CB" w:rsidP="009413C5">
            <w:pPr>
              <w:jc w:val="center"/>
              <w:rPr>
                <w:rFonts w:ascii="Arial" w:hAnsi="Arial" w:cs="Arial"/>
                <w:sz w:val="22"/>
                <w:szCs w:val="22"/>
              </w:rPr>
            </w:pPr>
            <w:r>
              <w:rPr>
                <w:rFonts w:ascii="Arial" w:hAnsi="Arial" w:cs="Arial"/>
                <w:sz w:val="22"/>
                <w:szCs w:val="22"/>
              </w:rPr>
              <w:t>Орон нутгийн дүн</w:t>
            </w:r>
          </w:p>
        </w:tc>
        <w:tc>
          <w:tcPr>
            <w:tcW w:w="1623" w:type="dxa"/>
            <w:tcBorders>
              <w:top w:val="nil"/>
              <w:left w:val="nil"/>
              <w:bottom w:val="single" w:sz="4" w:space="0" w:color="auto"/>
              <w:right w:val="single" w:sz="4" w:space="0" w:color="auto"/>
            </w:tcBorders>
            <w:shd w:val="clear" w:color="000000" w:fill="FCE4D6"/>
            <w:noWrap/>
            <w:vAlign w:val="center"/>
            <w:hideMark/>
          </w:tcPr>
          <w:p w14:paraId="3D33E43B" w14:textId="77777777" w:rsidR="000D62CB" w:rsidRDefault="000D62CB" w:rsidP="009413C5">
            <w:pPr>
              <w:jc w:val="center"/>
              <w:rPr>
                <w:rFonts w:ascii="Arial" w:hAnsi="Arial" w:cs="Arial"/>
                <w:sz w:val="22"/>
                <w:szCs w:val="22"/>
              </w:rPr>
            </w:pPr>
            <w:r>
              <w:rPr>
                <w:rFonts w:ascii="Arial" w:hAnsi="Arial" w:cs="Arial"/>
                <w:sz w:val="22"/>
                <w:szCs w:val="22"/>
              </w:rPr>
              <w:t>3,118,790.10</w:t>
            </w:r>
          </w:p>
        </w:tc>
        <w:tc>
          <w:tcPr>
            <w:tcW w:w="1623" w:type="dxa"/>
            <w:tcBorders>
              <w:top w:val="nil"/>
              <w:left w:val="nil"/>
              <w:bottom w:val="single" w:sz="4" w:space="0" w:color="auto"/>
              <w:right w:val="single" w:sz="4" w:space="0" w:color="auto"/>
            </w:tcBorders>
            <w:shd w:val="clear" w:color="000000" w:fill="FCE4D6"/>
            <w:noWrap/>
            <w:vAlign w:val="center"/>
            <w:hideMark/>
          </w:tcPr>
          <w:p w14:paraId="0AC78AD2" w14:textId="77777777" w:rsidR="000D62CB" w:rsidRDefault="000D62CB" w:rsidP="009413C5">
            <w:pPr>
              <w:jc w:val="center"/>
              <w:rPr>
                <w:rFonts w:ascii="Arial" w:hAnsi="Arial" w:cs="Arial"/>
                <w:sz w:val="22"/>
                <w:szCs w:val="22"/>
              </w:rPr>
            </w:pPr>
            <w:r>
              <w:rPr>
                <w:rFonts w:ascii="Arial" w:hAnsi="Arial" w:cs="Arial"/>
                <w:sz w:val="22"/>
                <w:szCs w:val="22"/>
              </w:rPr>
              <w:t>8,782,909.71</w:t>
            </w:r>
          </w:p>
        </w:tc>
        <w:tc>
          <w:tcPr>
            <w:tcW w:w="1623" w:type="dxa"/>
            <w:tcBorders>
              <w:top w:val="nil"/>
              <w:left w:val="nil"/>
              <w:bottom w:val="single" w:sz="4" w:space="0" w:color="auto"/>
              <w:right w:val="single" w:sz="4" w:space="0" w:color="auto"/>
            </w:tcBorders>
            <w:shd w:val="clear" w:color="000000" w:fill="FCE4D6"/>
            <w:noWrap/>
            <w:vAlign w:val="center"/>
            <w:hideMark/>
          </w:tcPr>
          <w:p w14:paraId="24255689" w14:textId="74665FA0" w:rsidR="000D62CB" w:rsidRDefault="000D62CB" w:rsidP="009413C5">
            <w:pPr>
              <w:jc w:val="center"/>
              <w:rPr>
                <w:rFonts w:ascii="Arial" w:hAnsi="Arial" w:cs="Arial"/>
                <w:sz w:val="22"/>
                <w:szCs w:val="22"/>
              </w:rPr>
            </w:pPr>
            <w:r>
              <w:rPr>
                <w:rFonts w:ascii="Arial" w:hAnsi="Arial" w:cs="Arial"/>
                <w:sz w:val="22"/>
                <w:szCs w:val="22"/>
              </w:rPr>
              <w:t>11,901,699.27</w:t>
            </w:r>
          </w:p>
        </w:tc>
        <w:tc>
          <w:tcPr>
            <w:tcW w:w="1655" w:type="dxa"/>
            <w:tcBorders>
              <w:top w:val="nil"/>
              <w:left w:val="nil"/>
              <w:bottom w:val="single" w:sz="4" w:space="0" w:color="auto"/>
              <w:right w:val="single" w:sz="4" w:space="0" w:color="auto"/>
            </w:tcBorders>
            <w:shd w:val="clear" w:color="000000" w:fill="FCE4D6"/>
            <w:noWrap/>
            <w:vAlign w:val="center"/>
            <w:hideMark/>
          </w:tcPr>
          <w:p w14:paraId="47757ABE" w14:textId="77777777" w:rsidR="000D62CB" w:rsidRDefault="000D62CB" w:rsidP="009413C5">
            <w:pPr>
              <w:jc w:val="center"/>
              <w:rPr>
                <w:rFonts w:ascii="Arial" w:hAnsi="Arial" w:cs="Arial"/>
                <w:sz w:val="22"/>
                <w:szCs w:val="22"/>
              </w:rPr>
            </w:pPr>
            <w:r>
              <w:rPr>
                <w:rFonts w:ascii="Arial" w:hAnsi="Arial" w:cs="Arial"/>
                <w:sz w:val="22"/>
                <w:szCs w:val="22"/>
              </w:rPr>
              <w:t>10,305,368.33</w:t>
            </w:r>
          </w:p>
        </w:tc>
        <w:tc>
          <w:tcPr>
            <w:tcW w:w="1628" w:type="dxa"/>
            <w:tcBorders>
              <w:top w:val="nil"/>
              <w:left w:val="nil"/>
              <w:bottom w:val="single" w:sz="4" w:space="0" w:color="auto"/>
              <w:right w:val="single" w:sz="4" w:space="0" w:color="auto"/>
            </w:tcBorders>
            <w:shd w:val="clear" w:color="000000" w:fill="FCE4D6"/>
            <w:noWrap/>
            <w:vAlign w:val="center"/>
            <w:hideMark/>
          </w:tcPr>
          <w:p w14:paraId="00F2B4FA" w14:textId="77777777" w:rsidR="000D62CB" w:rsidRDefault="000D62CB" w:rsidP="009413C5">
            <w:pPr>
              <w:jc w:val="center"/>
              <w:rPr>
                <w:rFonts w:ascii="Arial" w:hAnsi="Arial" w:cs="Arial"/>
                <w:sz w:val="22"/>
                <w:szCs w:val="22"/>
              </w:rPr>
            </w:pPr>
            <w:r>
              <w:rPr>
                <w:rFonts w:ascii="Arial" w:hAnsi="Arial" w:cs="Arial"/>
                <w:sz w:val="22"/>
                <w:szCs w:val="22"/>
              </w:rPr>
              <w:t>11,901,699.27</w:t>
            </w:r>
          </w:p>
        </w:tc>
        <w:tc>
          <w:tcPr>
            <w:tcW w:w="222" w:type="dxa"/>
            <w:vAlign w:val="center"/>
            <w:hideMark/>
          </w:tcPr>
          <w:p w14:paraId="7A158826" w14:textId="77777777" w:rsidR="000D62CB" w:rsidRDefault="000D62CB" w:rsidP="009413C5">
            <w:pPr>
              <w:jc w:val="center"/>
              <w:rPr>
                <w:sz w:val="20"/>
                <w:szCs w:val="20"/>
              </w:rPr>
            </w:pPr>
          </w:p>
        </w:tc>
      </w:tr>
      <w:tr w:rsidR="009A1402" w14:paraId="501C865F" w14:textId="77777777" w:rsidTr="000D62CB">
        <w:trPr>
          <w:trHeight w:val="450"/>
        </w:trPr>
        <w:tc>
          <w:tcPr>
            <w:tcW w:w="155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BB15E8A" w14:textId="0FCDB57B" w:rsidR="009A1402" w:rsidRDefault="009A1402" w:rsidP="009A1402">
            <w:pPr>
              <w:jc w:val="center"/>
              <w:rPr>
                <w:rFonts w:ascii="Calibri" w:hAnsi="Calibri" w:cs="Calibri"/>
              </w:rPr>
            </w:pPr>
            <w:r>
              <w:rPr>
                <w:rFonts w:ascii="Calibri" w:hAnsi="Calibri" w:cs="Calibri"/>
              </w:rPr>
              <w:t>Төрийн дүн</w:t>
            </w:r>
          </w:p>
        </w:tc>
        <w:tc>
          <w:tcPr>
            <w:tcW w:w="1623" w:type="dxa"/>
            <w:tcBorders>
              <w:top w:val="single" w:sz="4" w:space="0" w:color="auto"/>
              <w:left w:val="nil"/>
              <w:bottom w:val="single" w:sz="4" w:space="0" w:color="auto"/>
              <w:right w:val="single" w:sz="4" w:space="0" w:color="auto"/>
            </w:tcBorders>
            <w:shd w:val="clear" w:color="000000" w:fill="E2EFDA"/>
            <w:noWrap/>
            <w:vAlign w:val="center"/>
            <w:hideMark/>
          </w:tcPr>
          <w:p w14:paraId="3E84C5A6" w14:textId="481CE5DE" w:rsidR="009A1402" w:rsidRDefault="009A1402" w:rsidP="009A1402">
            <w:pPr>
              <w:jc w:val="center"/>
              <w:rPr>
                <w:rFonts w:ascii="Calibri" w:hAnsi="Calibri" w:cs="Calibri"/>
              </w:rPr>
            </w:pPr>
            <w:r>
              <w:rPr>
                <w:rFonts w:ascii="Calibri" w:hAnsi="Calibri" w:cs="Calibri"/>
                <w:b/>
                <w:bCs/>
                <w:sz w:val="22"/>
                <w:szCs w:val="22"/>
              </w:rPr>
              <w:t>28,284,536.20</w:t>
            </w:r>
          </w:p>
        </w:tc>
        <w:tc>
          <w:tcPr>
            <w:tcW w:w="1623" w:type="dxa"/>
            <w:tcBorders>
              <w:top w:val="single" w:sz="4" w:space="0" w:color="auto"/>
              <w:left w:val="nil"/>
              <w:bottom w:val="single" w:sz="4" w:space="0" w:color="auto"/>
              <w:right w:val="single" w:sz="4" w:space="0" w:color="auto"/>
            </w:tcBorders>
            <w:shd w:val="clear" w:color="000000" w:fill="E2EFDA"/>
            <w:noWrap/>
            <w:vAlign w:val="center"/>
            <w:hideMark/>
          </w:tcPr>
          <w:p w14:paraId="069F5244" w14:textId="6BB2B6FB" w:rsidR="009A1402" w:rsidRPr="009A1402" w:rsidRDefault="00194120" w:rsidP="00194120">
            <w:pPr>
              <w:jc w:val="center"/>
              <w:rPr>
                <w:rFonts w:ascii="Calibri" w:hAnsi="Calibri" w:cs="Calibri"/>
                <w:b/>
                <w:bCs/>
                <w:sz w:val="22"/>
                <w:szCs w:val="22"/>
              </w:rPr>
            </w:pPr>
            <w:r>
              <w:rPr>
                <w:rFonts w:ascii="Calibri" w:hAnsi="Calibri" w:cs="Calibri"/>
                <w:b/>
                <w:bCs/>
                <w:sz w:val="22"/>
                <w:szCs w:val="22"/>
              </w:rPr>
              <w:t>51,612,413.42</w:t>
            </w:r>
          </w:p>
        </w:tc>
        <w:tc>
          <w:tcPr>
            <w:tcW w:w="1623" w:type="dxa"/>
            <w:tcBorders>
              <w:top w:val="single" w:sz="4" w:space="0" w:color="auto"/>
              <w:left w:val="nil"/>
              <w:bottom w:val="single" w:sz="4" w:space="0" w:color="auto"/>
              <w:right w:val="single" w:sz="4" w:space="0" w:color="auto"/>
            </w:tcBorders>
            <w:shd w:val="clear" w:color="000000" w:fill="E2EFDA"/>
            <w:noWrap/>
            <w:vAlign w:val="center"/>
            <w:hideMark/>
          </w:tcPr>
          <w:p w14:paraId="2923AFD4" w14:textId="211F19F5" w:rsidR="009A1402" w:rsidRPr="009A1402" w:rsidRDefault="00194120" w:rsidP="00194120">
            <w:pPr>
              <w:jc w:val="center"/>
              <w:rPr>
                <w:rFonts w:ascii="Calibri" w:hAnsi="Calibri" w:cs="Calibri"/>
                <w:b/>
                <w:bCs/>
                <w:sz w:val="22"/>
                <w:szCs w:val="22"/>
              </w:rPr>
            </w:pPr>
            <w:r>
              <w:rPr>
                <w:rFonts w:ascii="Calibri" w:hAnsi="Calibri" w:cs="Calibri"/>
                <w:b/>
                <w:bCs/>
                <w:sz w:val="22"/>
                <w:szCs w:val="22"/>
              </w:rPr>
              <w:t>79,896,852.20</w:t>
            </w:r>
          </w:p>
        </w:tc>
        <w:tc>
          <w:tcPr>
            <w:tcW w:w="1655" w:type="dxa"/>
            <w:tcBorders>
              <w:top w:val="single" w:sz="4" w:space="0" w:color="auto"/>
              <w:left w:val="nil"/>
              <w:bottom w:val="single" w:sz="4" w:space="0" w:color="auto"/>
              <w:right w:val="single" w:sz="4" w:space="0" w:color="auto"/>
            </w:tcBorders>
            <w:shd w:val="clear" w:color="000000" w:fill="E2EFDA"/>
            <w:noWrap/>
            <w:vAlign w:val="center"/>
            <w:hideMark/>
          </w:tcPr>
          <w:p w14:paraId="591D2989" w14:textId="3BDAB0AC" w:rsidR="009A1402" w:rsidRPr="009A1402" w:rsidRDefault="00194120" w:rsidP="00194120">
            <w:pPr>
              <w:jc w:val="center"/>
              <w:rPr>
                <w:rFonts w:ascii="Calibri" w:hAnsi="Calibri" w:cs="Calibri"/>
                <w:b/>
                <w:bCs/>
                <w:sz w:val="22"/>
                <w:szCs w:val="22"/>
              </w:rPr>
            </w:pPr>
            <w:r>
              <w:rPr>
                <w:rFonts w:ascii="Calibri" w:hAnsi="Calibri" w:cs="Calibri"/>
                <w:b/>
                <w:bCs/>
                <w:sz w:val="22"/>
                <w:szCs w:val="22"/>
              </w:rPr>
              <w:t>29,429,773.52</w:t>
            </w:r>
          </w:p>
        </w:tc>
        <w:tc>
          <w:tcPr>
            <w:tcW w:w="1628" w:type="dxa"/>
            <w:tcBorders>
              <w:top w:val="single" w:sz="4" w:space="0" w:color="auto"/>
              <w:left w:val="nil"/>
              <w:bottom w:val="single" w:sz="4" w:space="0" w:color="auto"/>
              <w:right w:val="single" w:sz="4" w:space="0" w:color="auto"/>
            </w:tcBorders>
            <w:shd w:val="clear" w:color="000000" w:fill="E2EFDA"/>
            <w:noWrap/>
            <w:vAlign w:val="center"/>
            <w:hideMark/>
          </w:tcPr>
          <w:p w14:paraId="4ECF5E96" w14:textId="7C4E658E" w:rsidR="009A1402" w:rsidRPr="00194120" w:rsidRDefault="00194120" w:rsidP="00194120">
            <w:pPr>
              <w:jc w:val="center"/>
              <w:rPr>
                <w:rFonts w:ascii="Calibri" w:hAnsi="Calibri" w:cs="Calibri"/>
                <w:b/>
                <w:bCs/>
                <w:sz w:val="22"/>
                <w:szCs w:val="22"/>
              </w:rPr>
            </w:pPr>
            <w:r>
              <w:rPr>
                <w:rFonts w:ascii="Calibri" w:hAnsi="Calibri" w:cs="Calibri"/>
                <w:b/>
                <w:bCs/>
                <w:sz w:val="22"/>
                <w:szCs w:val="22"/>
              </w:rPr>
              <w:t>79,896,852.20</w:t>
            </w:r>
          </w:p>
        </w:tc>
        <w:tc>
          <w:tcPr>
            <w:tcW w:w="222" w:type="dxa"/>
            <w:vAlign w:val="center"/>
            <w:hideMark/>
          </w:tcPr>
          <w:p w14:paraId="046C76F7" w14:textId="77777777" w:rsidR="009A1402" w:rsidRDefault="009A1402" w:rsidP="009A1402">
            <w:pPr>
              <w:jc w:val="center"/>
              <w:rPr>
                <w:sz w:val="20"/>
                <w:szCs w:val="20"/>
              </w:rPr>
            </w:pPr>
          </w:p>
        </w:tc>
      </w:tr>
      <w:tr w:rsidR="009A1402" w14:paraId="21C64194" w14:textId="77777777" w:rsidTr="000D62CB">
        <w:trPr>
          <w:trHeight w:val="450"/>
        </w:trPr>
        <w:tc>
          <w:tcPr>
            <w:tcW w:w="155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6782EE22" w14:textId="4E06458B" w:rsidR="009A1402" w:rsidRDefault="009A1402" w:rsidP="009A1402">
            <w:pPr>
              <w:jc w:val="center"/>
              <w:rPr>
                <w:rFonts w:ascii="Arial" w:hAnsi="Arial" w:cs="Arial"/>
                <w:b/>
                <w:bCs/>
                <w:sz w:val="22"/>
                <w:szCs w:val="22"/>
              </w:rPr>
            </w:pPr>
            <w:r>
              <w:rPr>
                <w:rFonts w:ascii="Arial" w:hAnsi="Arial" w:cs="Arial"/>
                <w:b/>
                <w:bCs/>
                <w:sz w:val="22"/>
                <w:szCs w:val="22"/>
              </w:rPr>
              <w:t>Нийт дүн</w:t>
            </w:r>
          </w:p>
        </w:tc>
        <w:tc>
          <w:tcPr>
            <w:tcW w:w="1623" w:type="dxa"/>
            <w:tcBorders>
              <w:top w:val="nil"/>
              <w:left w:val="nil"/>
              <w:bottom w:val="single" w:sz="4" w:space="0" w:color="auto"/>
              <w:right w:val="single" w:sz="4" w:space="0" w:color="auto"/>
            </w:tcBorders>
            <w:shd w:val="clear" w:color="000000" w:fill="FFF2CC"/>
            <w:noWrap/>
            <w:vAlign w:val="center"/>
            <w:hideMark/>
          </w:tcPr>
          <w:p w14:paraId="24F68590" w14:textId="439A97CA" w:rsidR="009A1402" w:rsidRDefault="009A1402" w:rsidP="009A1402">
            <w:pPr>
              <w:jc w:val="center"/>
              <w:rPr>
                <w:rFonts w:ascii="Arial" w:hAnsi="Arial" w:cs="Arial"/>
                <w:b/>
                <w:bCs/>
                <w:sz w:val="22"/>
                <w:szCs w:val="22"/>
              </w:rPr>
            </w:pPr>
            <w:r>
              <w:rPr>
                <w:rFonts w:ascii="Arial" w:hAnsi="Arial" w:cs="Arial"/>
                <w:b/>
                <w:bCs/>
                <w:sz w:val="22"/>
                <w:szCs w:val="22"/>
              </w:rPr>
              <w:t>31,403,326.30</w:t>
            </w:r>
            <w:r>
              <w:rPr>
                <w:rFonts w:ascii="Calibri" w:hAnsi="Calibri" w:cs="Calibri"/>
              </w:rPr>
              <w:t> </w:t>
            </w:r>
          </w:p>
        </w:tc>
        <w:tc>
          <w:tcPr>
            <w:tcW w:w="1623" w:type="dxa"/>
            <w:tcBorders>
              <w:top w:val="nil"/>
              <w:left w:val="nil"/>
              <w:bottom w:val="single" w:sz="4" w:space="0" w:color="auto"/>
              <w:right w:val="single" w:sz="4" w:space="0" w:color="auto"/>
            </w:tcBorders>
            <w:shd w:val="clear" w:color="000000" w:fill="FFF2CC"/>
            <w:noWrap/>
            <w:vAlign w:val="center"/>
            <w:hideMark/>
          </w:tcPr>
          <w:p w14:paraId="206EBEC7" w14:textId="44378C28" w:rsidR="009A1402" w:rsidRDefault="00194120" w:rsidP="00194120">
            <w:pPr>
              <w:jc w:val="center"/>
              <w:rPr>
                <w:rFonts w:ascii="Arial" w:hAnsi="Arial" w:cs="Arial"/>
                <w:b/>
                <w:bCs/>
                <w:sz w:val="22"/>
                <w:szCs w:val="22"/>
              </w:rPr>
            </w:pPr>
            <w:r>
              <w:rPr>
                <w:rFonts w:ascii="Arial" w:hAnsi="Arial" w:cs="Arial"/>
                <w:b/>
                <w:bCs/>
                <w:sz w:val="22"/>
                <w:szCs w:val="22"/>
              </w:rPr>
              <w:t>60,395,323.13</w:t>
            </w:r>
          </w:p>
        </w:tc>
        <w:tc>
          <w:tcPr>
            <w:tcW w:w="1623" w:type="dxa"/>
            <w:tcBorders>
              <w:top w:val="nil"/>
              <w:left w:val="nil"/>
              <w:bottom w:val="single" w:sz="4" w:space="0" w:color="auto"/>
              <w:right w:val="single" w:sz="4" w:space="0" w:color="auto"/>
            </w:tcBorders>
            <w:shd w:val="clear" w:color="000000" w:fill="FFF2CC"/>
            <w:noWrap/>
            <w:vAlign w:val="center"/>
            <w:hideMark/>
          </w:tcPr>
          <w:p w14:paraId="5399AD7C" w14:textId="73BFE158" w:rsidR="009A1402" w:rsidRDefault="00194120" w:rsidP="00194120">
            <w:pPr>
              <w:jc w:val="center"/>
              <w:rPr>
                <w:rFonts w:ascii="Arial" w:hAnsi="Arial" w:cs="Arial"/>
                <w:b/>
                <w:bCs/>
                <w:sz w:val="22"/>
                <w:szCs w:val="22"/>
              </w:rPr>
            </w:pPr>
            <w:r>
              <w:rPr>
                <w:rFonts w:ascii="Arial" w:hAnsi="Arial" w:cs="Arial"/>
                <w:b/>
                <w:bCs/>
                <w:sz w:val="22"/>
                <w:szCs w:val="22"/>
              </w:rPr>
              <w:t>91,798,551.47</w:t>
            </w:r>
          </w:p>
        </w:tc>
        <w:tc>
          <w:tcPr>
            <w:tcW w:w="1655" w:type="dxa"/>
            <w:tcBorders>
              <w:top w:val="nil"/>
              <w:left w:val="nil"/>
              <w:bottom w:val="single" w:sz="4" w:space="0" w:color="auto"/>
              <w:right w:val="single" w:sz="4" w:space="0" w:color="auto"/>
            </w:tcBorders>
            <w:shd w:val="clear" w:color="000000" w:fill="FFF2CC"/>
            <w:noWrap/>
            <w:vAlign w:val="center"/>
            <w:hideMark/>
          </w:tcPr>
          <w:p w14:paraId="49A15C0B" w14:textId="56A86893" w:rsidR="009A1402" w:rsidRDefault="00194120" w:rsidP="00194120">
            <w:pPr>
              <w:jc w:val="center"/>
              <w:rPr>
                <w:rFonts w:ascii="Arial" w:hAnsi="Arial" w:cs="Arial"/>
                <w:b/>
                <w:bCs/>
                <w:sz w:val="22"/>
                <w:szCs w:val="22"/>
              </w:rPr>
            </w:pPr>
            <w:r>
              <w:rPr>
                <w:rFonts w:ascii="Arial" w:hAnsi="Arial" w:cs="Arial"/>
                <w:b/>
                <w:bCs/>
                <w:sz w:val="22"/>
                <w:szCs w:val="22"/>
              </w:rPr>
              <w:t>39,735,332.82</w:t>
            </w:r>
          </w:p>
        </w:tc>
        <w:tc>
          <w:tcPr>
            <w:tcW w:w="1628" w:type="dxa"/>
            <w:tcBorders>
              <w:top w:val="nil"/>
              <w:left w:val="nil"/>
              <w:bottom w:val="single" w:sz="4" w:space="0" w:color="auto"/>
              <w:right w:val="single" w:sz="4" w:space="0" w:color="auto"/>
            </w:tcBorders>
            <w:shd w:val="clear" w:color="000000" w:fill="FFF2CC"/>
            <w:noWrap/>
            <w:vAlign w:val="center"/>
            <w:hideMark/>
          </w:tcPr>
          <w:p w14:paraId="4E54DE59" w14:textId="2856E7A0" w:rsidR="009A1402" w:rsidRDefault="00194120" w:rsidP="00194120">
            <w:pPr>
              <w:jc w:val="center"/>
              <w:rPr>
                <w:rFonts w:ascii="Arial" w:hAnsi="Arial" w:cs="Arial"/>
                <w:b/>
                <w:bCs/>
                <w:sz w:val="22"/>
                <w:szCs w:val="22"/>
              </w:rPr>
            </w:pPr>
            <w:r>
              <w:rPr>
                <w:rFonts w:ascii="Arial" w:hAnsi="Arial" w:cs="Arial"/>
                <w:b/>
                <w:bCs/>
                <w:sz w:val="22"/>
                <w:szCs w:val="22"/>
              </w:rPr>
              <w:t>91,798,551.14</w:t>
            </w:r>
          </w:p>
        </w:tc>
        <w:tc>
          <w:tcPr>
            <w:tcW w:w="222" w:type="dxa"/>
            <w:vAlign w:val="center"/>
            <w:hideMark/>
          </w:tcPr>
          <w:p w14:paraId="28E2D9B2" w14:textId="77777777" w:rsidR="009A1402" w:rsidRDefault="009A1402" w:rsidP="009A1402">
            <w:pPr>
              <w:jc w:val="center"/>
              <w:rPr>
                <w:sz w:val="20"/>
                <w:szCs w:val="20"/>
              </w:rPr>
            </w:pPr>
          </w:p>
        </w:tc>
      </w:tr>
    </w:tbl>
    <w:p w14:paraId="4DCEA248" w14:textId="77777777" w:rsidR="00AE1FD0" w:rsidRDefault="00AE1FD0" w:rsidP="00AE1FD0">
      <w:pPr>
        <w:jc w:val="both"/>
        <w:rPr>
          <w:rFonts w:ascii="Arial" w:hAnsi="Arial" w:cs="Arial"/>
          <w:i/>
          <w:lang w:val="mn-MN"/>
        </w:rPr>
      </w:pPr>
    </w:p>
    <w:p w14:paraId="78B866F6" w14:textId="00A54531" w:rsidR="00AE1FD0" w:rsidRDefault="000D62CB" w:rsidP="00AE1FD0">
      <w:pPr>
        <w:ind w:firstLine="709"/>
        <w:jc w:val="both"/>
        <w:rPr>
          <w:rFonts w:ascii="Arial" w:hAnsi="Arial" w:cs="Arial"/>
          <w:lang w:val="mn-MN"/>
        </w:rPr>
      </w:pPr>
      <w:r>
        <w:rPr>
          <w:rFonts w:ascii="Arial" w:hAnsi="Arial" w:cs="Arial"/>
          <w:lang w:val="mn-MN"/>
        </w:rPr>
        <w:t>Улсын үзлэг, т</w:t>
      </w:r>
      <w:r w:rsidR="00AE1FD0">
        <w:rPr>
          <w:rFonts w:ascii="Arial" w:hAnsi="Arial" w:cs="Arial"/>
          <w:lang w:val="mn-MN"/>
        </w:rPr>
        <w:t>ооллогын дүнг Төсвийн ерөнхийлөн захирагчдаар ангилан хавсралтад тусгав</w:t>
      </w:r>
      <w:r w:rsidR="00AE1FD0" w:rsidRPr="00611391">
        <w:rPr>
          <w:rStyle w:val="FootnoteReference"/>
          <w:rFonts w:ascii="Arial" w:hAnsi="Arial" w:cs="Arial"/>
          <w:b/>
        </w:rPr>
        <w:footnoteReference w:id="3"/>
      </w:r>
      <w:r w:rsidR="00AE1FD0" w:rsidRPr="002A39B6">
        <w:rPr>
          <w:rFonts w:ascii="Arial" w:hAnsi="Arial" w:cs="Arial"/>
          <w:color w:val="000000"/>
        </w:rPr>
        <w:t>.</w:t>
      </w:r>
    </w:p>
    <w:p w14:paraId="091D1A38" w14:textId="11C2E864" w:rsidR="002E63D2" w:rsidRDefault="002E63D2" w:rsidP="002E63D2">
      <w:pPr>
        <w:jc w:val="both"/>
        <w:rPr>
          <w:rFonts w:ascii="Arial" w:hAnsi="Arial" w:cs="Arial"/>
          <w:lang w:val="mn-MN"/>
        </w:rPr>
      </w:pPr>
      <w:r>
        <w:rPr>
          <w:rFonts w:ascii="Arial" w:hAnsi="Arial" w:cs="Arial"/>
          <w:lang w:val="mn-MN"/>
        </w:rPr>
        <w:t>С</w:t>
      </w:r>
      <w:r w:rsidR="00AE1FD0" w:rsidRPr="00A86B1A">
        <w:rPr>
          <w:rFonts w:ascii="Arial" w:hAnsi="Arial" w:cs="Arial"/>
          <w:lang w:val="mn-MN"/>
        </w:rPr>
        <w:t xml:space="preserve">анхүүгийн тайланд тусгасан </w:t>
      </w:r>
      <w:r>
        <w:rPr>
          <w:rFonts w:ascii="Arial" w:hAnsi="Arial" w:cs="Arial"/>
          <w:lang w:val="mn-MN"/>
        </w:rPr>
        <w:t xml:space="preserve">нийт </w:t>
      </w:r>
      <w:r w:rsidR="00AE1FD0" w:rsidRPr="00A86B1A">
        <w:rPr>
          <w:rFonts w:ascii="Arial" w:hAnsi="Arial" w:cs="Arial"/>
          <w:lang w:val="mn-MN"/>
        </w:rPr>
        <w:t>хөрөнгийн дүнгээс өр төлбөрийг хасч, төрд</w:t>
      </w:r>
      <w:r>
        <w:rPr>
          <w:rFonts w:ascii="Arial" w:hAnsi="Arial" w:cs="Arial"/>
          <w:lang w:val="mn-MN"/>
        </w:rPr>
        <w:t xml:space="preserve"> </w:t>
      </w:r>
      <w:r>
        <w:rPr>
          <w:rFonts w:ascii="Arial" w:hAnsi="Arial" w:cs="Arial"/>
        </w:rPr>
        <w:t>(</w:t>
      </w:r>
      <w:r>
        <w:rPr>
          <w:rFonts w:ascii="Arial" w:hAnsi="Arial" w:cs="Arial"/>
          <w:lang w:val="mn-MN"/>
        </w:rPr>
        <w:t>орон нутагт</w:t>
      </w:r>
      <w:r>
        <w:rPr>
          <w:rFonts w:ascii="Arial" w:hAnsi="Arial" w:cs="Arial"/>
        </w:rPr>
        <w:t>)</w:t>
      </w:r>
      <w:r w:rsidR="00AE1FD0" w:rsidRPr="00A86B1A">
        <w:rPr>
          <w:rFonts w:ascii="Arial" w:hAnsi="Arial" w:cs="Arial"/>
          <w:lang w:val="mn-MN"/>
        </w:rPr>
        <w:t xml:space="preserve"> ногдох хувь хэмжээгээр </w:t>
      </w:r>
      <w:r>
        <w:rPr>
          <w:rFonts w:ascii="Arial" w:hAnsi="Arial" w:cs="Arial"/>
          <w:lang w:val="mn-MN"/>
        </w:rPr>
        <w:t xml:space="preserve">тооцож </w:t>
      </w:r>
      <w:r w:rsidR="00E672DD">
        <w:rPr>
          <w:rFonts w:ascii="Arial" w:hAnsi="Arial" w:cs="Arial"/>
          <w:lang w:val="mn-MN"/>
        </w:rPr>
        <w:t xml:space="preserve">гаргавал </w:t>
      </w:r>
      <w:r>
        <w:rPr>
          <w:rFonts w:ascii="Arial" w:hAnsi="Arial" w:cs="Arial"/>
          <w:lang w:val="mn-MN"/>
        </w:rPr>
        <w:t xml:space="preserve">төрийн </w:t>
      </w:r>
      <w:r>
        <w:rPr>
          <w:rFonts w:ascii="Arial" w:hAnsi="Arial" w:cs="Arial"/>
        </w:rPr>
        <w:t>(</w:t>
      </w:r>
      <w:r>
        <w:rPr>
          <w:rFonts w:ascii="Arial" w:hAnsi="Arial" w:cs="Arial"/>
          <w:lang w:val="mn-MN"/>
        </w:rPr>
        <w:t>орон нутгийн</w:t>
      </w:r>
      <w:r>
        <w:rPr>
          <w:rFonts w:ascii="Arial" w:hAnsi="Arial" w:cs="Arial"/>
        </w:rPr>
        <w:t>)</w:t>
      </w:r>
      <w:r>
        <w:rPr>
          <w:rFonts w:ascii="Arial" w:hAnsi="Arial" w:cs="Arial"/>
          <w:lang w:val="mn-MN"/>
        </w:rPr>
        <w:t xml:space="preserve"> өөрийн </w:t>
      </w:r>
      <w:r w:rsidRPr="00E672DD">
        <w:rPr>
          <w:rFonts w:ascii="Arial" w:hAnsi="Arial" w:cs="Arial"/>
          <w:lang w:val="mn-MN"/>
        </w:rPr>
        <w:t xml:space="preserve">өмчийн </w:t>
      </w:r>
      <w:r w:rsidR="00E672DD" w:rsidRPr="00E672DD">
        <w:rPr>
          <w:rFonts w:ascii="Arial" w:hAnsi="Arial" w:cs="Arial"/>
          <w:lang w:val="mn-MN"/>
        </w:rPr>
        <w:t>ц</w:t>
      </w:r>
      <w:r w:rsidR="00AE1FD0" w:rsidRPr="00E672DD">
        <w:rPr>
          <w:rFonts w:ascii="Arial" w:hAnsi="Arial" w:cs="Arial"/>
          <w:lang w:val="mn-MN"/>
        </w:rPr>
        <w:t>эвэр дүн</w:t>
      </w:r>
      <w:r w:rsidRPr="00E672DD">
        <w:rPr>
          <w:rFonts w:ascii="Arial" w:hAnsi="Arial" w:cs="Arial"/>
          <w:lang w:val="mn-MN"/>
        </w:rPr>
        <w:t xml:space="preserve"> нийт </w:t>
      </w:r>
      <w:r w:rsidRPr="00E672DD">
        <w:rPr>
          <w:rFonts w:ascii="Arial" w:hAnsi="Arial" w:cs="Arial"/>
        </w:rPr>
        <w:t>61</w:t>
      </w:r>
      <w:r w:rsidRPr="00E672DD">
        <w:rPr>
          <w:rFonts w:ascii="Arial" w:hAnsi="Arial" w:cs="Arial"/>
          <w:lang w:val="mn-MN"/>
        </w:rPr>
        <w:t>,</w:t>
      </w:r>
      <w:r w:rsidRPr="00E672DD">
        <w:rPr>
          <w:rFonts w:ascii="Arial" w:hAnsi="Arial" w:cs="Arial"/>
        </w:rPr>
        <w:t>463</w:t>
      </w:r>
      <w:r w:rsidRPr="00E672DD">
        <w:rPr>
          <w:rFonts w:ascii="Arial" w:hAnsi="Arial" w:cs="Arial"/>
          <w:lang w:val="mn-MN"/>
        </w:rPr>
        <w:t>,</w:t>
      </w:r>
      <w:r w:rsidRPr="00E672DD">
        <w:rPr>
          <w:rFonts w:ascii="Arial" w:hAnsi="Arial" w:cs="Arial"/>
        </w:rPr>
        <w:t>642.09</w:t>
      </w:r>
      <w:r w:rsidRPr="00E672DD">
        <w:rPr>
          <w:rFonts w:ascii="Arial" w:hAnsi="Arial" w:cs="Arial"/>
          <w:lang w:val="mn-MN"/>
        </w:rPr>
        <w:t xml:space="preserve"> сая төгрөг </w:t>
      </w:r>
      <w:r w:rsidR="00E672DD" w:rsidRPr="00E672DD">
        <w:rPr>
          <w:rFonts w:ascii="Arial" w:hAnsi="Arial" w:cs="Arial"/>
          <w:lang w:val="mn-MN"/>
        </w:rPr>
        <w:t>болж байна.</w:t>
      </w:r>
    </w:p>
    <w:p w14:paraId="7D5A037D" w14:textId="77777777" w:rsidR="00713F15" w:rsidRPr="00713F15" w:rsidRDefault="00713F15" w:rsidP="002E63D2">
      <w:pPr>
        <w:jc w:val="both"/>
        <w:rPr>
          <w:rFonts w:ascii="Arial" w:hAnsi="Arial" w:cs="Arial"/>
          <w:b/>
          <w:bCs/>
          <w:sz w:val="22"/>
          <w:szCs w:val="22"/>
          <w:lang w:val="mn-MN"/>
        </w:rPr>
      </w:pPr>
      <w:bookmarkStart w:id="1" w:name="_Hlk121760480"/>
    </w:p>
    <w:bookmarkEnd w:id="1"/>
    <w:p w14:paraId="1E86F246" w14:textId="3C9A07BE" w:rsidR="00AE1FD0" w:rsidRDefault="000D62CB" w:rsidP="000D62CB">
      <w:pPr>
        <w:ind w:firstLine="720"/>
        <w:jc w:val="both"/>
        <w:rPr>
          <w:rFonts w:ascii="Arial" w:hAnsi="Arial" w:cs="Arial"/>
          <w:b/>
          <w:color w:val="0070C0"/>
          <w:u w:val="single"/>
          <w:lang w:val="mn-MN"/>
        </w:rPr>
      </w:pPr>
      <w:r>
        <w:rPr>
          <w:rFonts w:ascii="Arial" w:hAnsi="Arial" w:cs="Arial"/>
          <w:b/>
          <w:color w:val="0070C0"/>
          <w:u w:val="single"/>
          <w:lang w:val="mn-MN"/>
        </w:rPr>
        <w:t>Эргэлтийн бус</w:t>
      </w:r>
      <w:r w:rsidR="00AE1FD0" w:rsidRPr="002A39B6">
        <w:rPr>
          <w:rFonts w:ascii="Arial" w:hAnsi="Arial" w:cs="Arial"/>
          <w:b/>
          <w:color w:val="0070C0"/>
          <w:u w:val="single"/>
          <w:lang w:val="mn-MN"/>
        </w:rPr>
        <w:t xml:space="preserve"> хөрөнгийн дүн </w:t>
      </w:r>
    </w:p>
    <w:p w14:paraId="227CA1AE" w14:textId="77777777" w:rsidR="00571CEB" w:rsidRPr="00571CEB" w:rsidRDefault="00571CEB" w:rsidP="00571CEB">
      <w:pPr>
        <w:ind w:firstLine="720"/>
        <w:jc w:val="both"/>
        <w:rPr>
          <w:rFonts w:ascii="Arial" w:hAnsi="Arial" w:cs="Arial"/>
          <w:lang w:val="mn-MN"/>
        </w:rPr>
      </w:pPr>
      <w:r w:rsidRPr="00571CEB">
        <w:rPr>
          <w:rFonts w:ascii="Arial" w:hAnsi="Arial" w:cs="Arial"/>
          <w:lang w:val="mn-MN"/>
        </w:rPr>
        <w:t xml:space="preserve">Төрийн болон орон нутгийн өмчийн эд хөрөнгийн улсын үзлэг тооллогод нийт 59.9 их наяд төгрөгийн дараах эргэлтийн бус хөрөнгө хамрагдав. </w:t>
      </w:r>
    </w:p>
    <w:tbl>
      <w:tblPr>
        <w:tblW w:w="9443" w:type="dxa"/>
        <w:tblLook w:val="04A0" w:firstRow="1" w:lastRow="0" w:firstColumn="1" w:lastColumn="0" w:noHBand="0" w:noVBand="1"/>
      </w:tblPr>
      <w:tblGrid>
        <w:gridCol w:w="625"/>
        <w:gridCol w:w="3267"/>
        <w:gridCol w:w="1751"/>
        <w:gridCol w:w="2049"/>
        <w:gridCol w:w="1751"/>
      </w:tblGrid>
      <w:tr w:rsidR="00571CEB" w:rsidRPr="00571CEB" w14:paraId="1435724C" w14:textId="77777777" w:rsidTr="00450FD2">
        <w:trPr>
          <w:trHeight w:val="600"/>
        </w:trPr>
        <w:tc>
          <w:tcPr>
            <w:tcW w:w="625"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31E5D27" w14:textId="74C38B87" w:rsidR="00571CEB" w:rsidRPr="00713F15" w:rsidRDefault="00713F15" w:rsidP="00713F15">
            <w:pPr>
              <w:jc w:val="center"/>
              <w:rPr>
                <w:rFonts w:ascii="Arial" w:hAnsi="Arial" w:cs="Arial"/>
                <w:b/>
                <w:bCs/>
                <w:color w:val="000000" w:themeColor="text1"/>
                <w:lang w:val="mn-MN"/>
              </w:rPr>
            </w:pPr>
            <w:r>
              <w:rPr>
                <w:rFonts w:ascii="Arial" w:hAnsi="Arial" w:cs="Arial"/>
                <w:b/>
                <w:bCs/>
                <w:color w:val="000000" w:themeColor="text1"/>
                <w:lang w:val="mn-MN"/>
              </w:rPr>
              <w:t>№</w:t>
            </w:r>
          </w:p>
        </w:tc>
        <w:tc>
          <w:tcPr>
            <w:tcW w:w="3267" w:type="dxa"/>
            <w:tcBorders>
              <w:top w:val="single" w:sz="4" w:space="0" w:color="auto"/>
              <w:left w:val="nil"/>
              <w:bottom w:val="single" w:sz="4" w:space="0" w:color="auto"/>
              <w:right w:val="single" w:sz="4" w:space="0" w:color="auto"/>
            </w:tcBorders>
            <w:shd w:val="clear" w:color="000000" w:fill="FFF2CC"/>
            <w:vAlign w:val="center"/>
            <w:hideMark/>
          </w:tcPr>
          <w:p w14:paraId="6EE89D52" w14:textId="77777777" w:rsidR="00571CEB" w:rsidRPr="00571CEB" w:rsidRDefault="00571CEB" w:rsidP="00921100">
            <w:pPr>
              <w:rPr>
                <w:rFonts w:ascii="Arial" w:hAnsi="Arial" w:cs="Arial"/>
                <w:b/>
                <w:bCs/>
                <w:color w:val="000000" w:themeColor="text1"/>
              </w:rPr>
            </w:pPr>
            <w:r w:rsidRPr="00571CEB">
              <w:rPr>
                <w:rFonts w:ascii="Arial" w:hAnsi="Arial" w:cs="Arial"/>
                <w:b/>
                <w:bCs/>
                <w:color w:val="000000" w:themeColor="text1"/>
              </w:rPr>
              <w:t>Хөрөнгийн төрөл</w:t>
            </w:r>
          </w:p>
        </w:tc>
        <w:tc>
          <w:tcPr>
            <w:tcW w:w="1751" w:type="dxa"/>
            <w:tcBorders>
              <w:top w:val="single" w:sz="4" w:space="0" w:color="auto"/>
              <w:left w:val="nil"/>
              <w:bottom w:val="single" w:sz="4" w:space="0" w:color="auto"/>
              <w:right w:val="single" w:sz="4" w:space="0" w:color="auto"/>
            </w:tcBorders>
            <w:shd w:val="clear" w:color="000000" w:fill="FFF2CC"/>
            <w:vAlign w:val="center"/>
            <w:hideMark/>
          </w:tcPr>
          <w:p w14:paraId="6CE8523D" w14:textId="77777777" w:rsidR="00571CEB" w:rsidRPr="00571CEB" w:rsidRDefault="00571CEB" w:rsidP="00921100">
            <w:pPr>
              <w:rPr>
                <w:rFonts w:ascii="Arial" w:hAnsi="Arial" w:cs="Arial"/>
                <w:b/>
                <w:bCs/>
                <w:color w:val="000000" w:themeColor="text1"/>
              </w:rPr>
            </w:pPr>
            <w:r w:rsidRPr="00571CEB">
              <w:rPr>
                <w:rFonts w:ascii="Arial" w:hAnsi="Arial" w:cs="Arial"/>
                <w:b/>
                <w:bCs/>
                <w:color w:val="000000" w:themeColor="text1"/>
              </w:rPr>
              <w:t>Балансын үнэ</w:t>
            </w:r>
          </w:p>
        </w:tc>
        <w:tc>
          <w:tcPr>
            <w:tcW w:w="2049" w:type="dxa"/>
            <w:tcBorders>
              <w:top w:val="single" w:sz="4" w:space="0" w:color="auto"/>
              <w:left w:val="nil"/>
              <w:bottom w:val="single" w:sz="4" w:space="0" w:color="auto"/>
              <w:right w:val="single" w:sz="4" w:space="0" w:color="auto"/>
            </w:tcBorders>
            <w:shd w:val="clear" w:color="000000" w:fill="FFF2CC"/>
            <w:vAlign w:val="center"/>
            <w:hideMark/>
          </w:tcPr>
          <w:p w14:paraId="27A7ED51" w14:textId="77777777" w:rsidR="00571CEB" w:rsidRPr="00571CEB" w:rsidRDefault="00571CEB" w:rsidP="00921100">
            <w:pPr>
              <w:rPr>
                <w:rFonts w:ascii="Arial" w:hAnsi="Arial" w:cs="Arial"/>
                <w:b/>
                <w:bCs/>
                <w:color w:val="000000" w:themeColor="text1"/>
              </w:rPr>
            </w:pPr>
            <w:r w:rsidRPr="00571CEB">
              <w:rPr>
                <w:rFonts w:ascii="Arial" w:hAnsi="Arial" w:cs="Arial"/>
                <w:b/>
                <w:bCs/>
                <w:color w:val="000000" w:themeColor="text1"/>
              </w:rPr>
              <w:t xml:space="preserve">Хуримтлагдсан элэгдэл </w:t>
            </w:r>
          </w:p>
        </w:tc>
        <w:tc>
          <w:tcPr>
            <w:tcW w:w="1751" w:type="dxa"/>
            <w:tcBorders>
              <w:top w:val="single" w:sz="4" w:space="0" w:color="auto"/>
              <w:left w:val="nil"/>
              <w:bottom w:val="single" w:sz="4" w:space="0" w:color="auto"/>
              <w:right w:val="single" w:sz="4" w:space="0" w:color="auto"/>
            </w:tcBorders>
            <w:shd w:val="clear" w:color="000000" w:fill="FFF2CC"/>
            <w:vAlign w:val="center"/>
            <w:hideMark/>
          </w:tcPr>
          <w:p w14:paraId="7047F957" w14:textId="77777777" w:rsidR="00571CEB" w:rsidRPr="00571CEB" w:rsidRDefault="00571CEB" w:rsidP="00921100">
            <w:pPr>
              <w:rPr>
                <w:rFonts w:ascii="Arial" w:hAnsi="Arial" w:cs="Arial"/>
                <w:b/>
                <w:bCs/>
                <w:color w:val="000000" w:themeColor="text1"/>
              </w:rPr>
            </w:pPr>
            <w:r w:rsidRPr="00571CEB">
              <w:rPr>
                <w:rFonts w:ascii="Arial" w:hAnsi="Arial" w:cs="Arial"/>
                <w:b/>
                <w:bCs/>
                <w:color w:val="000000" w:themeColor="text1"/>
              </w:rPr>
              <w:t>Үлдэгдэл өртөг</w:t>
            </w:r>
          </w:p>
        </w:tc>
      </w:tr>
      <w:tr w:rsidR="00571CEB" w:rsidRPr="00571CEB" w14:paraId="271640BE" w14:textId="77777777" w:rsidTr="00450FD2">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616E9277" w14:textId="77777777" w:rsidR="00571CEB" w:rsidRPr="00571CEB" w:rsidRDefault="00571CEB" w:rsidP="00713F15">
            <w:pPr>
              <w:jc w:val="center"/>
              <w:rPr>
                <w:rFonts w:ascii="Arial" w:hAnsi="Arial" w:cs="Arial"/>
                <w:color w:val="000000" w:themeColor="text1"/>
              </w:rPr>
            </w:pPr>
            <w:r w:rsidRPr="00571CEB">
              <w:rPr>
                <w:rFonts w:ascii="Arial" w:hAnsi="Arial" w:cs="Arial"/>
                <w:color w:val="000000" w:themeColor="text1"/>
              </w:rPr>
              <w:t>1</w:t>
            </w:r>
          </w:p>
        </w:tc>
        <w:tc>
          <w:tcPr>
            <w:tcW w:w="3267" w:type="dxa"/>
            <w:tcBorders>
              <w:top w:val="nil"/>
              <w:left w:val="nil"/>
              <w:bottom w:val="single" w:sz="4" w:space="0" w:color="auto"/>
              <w:right w:val="single" w:sz="4" w:space="0" w:color="auto"/>
            </w:tcBorders>
            <w:shd w:val="clear" w:color="auto" w:fill="auto"/>
            <w:hideMark/>
          </w:tcPr>
          <w:p w14:paraId="69F5DCA8" w14:textId="77777777" w:rsidR="00571CEB" w:rsidRPr="00571CEB" w:rsidRDefault="00571CEB" w:rsidP="00921100">
            <w:pPr>
              <w:rPr>
                <w:rFonts w:ascii="Arial" w:hAnsi="Arial" w:cs="Arial"/>
                <w:color w:val="000000" w:themeColor="text1"/>
              </w:rPr>
            </w:pPr>
            <w:r w:rsidRPr="00571CEB">
              <w:rPr>
                <w:rFonts w:ascii="Arial" w:hAnsi="Arial" w:cs="Arial"/>
                <w:color w:val="000000" w:themeColor="text1"/>
              </w:rPr>
              <w:t>Барилга байгууламж</w:t>
            </w:r>
          </w:p>
        </w:tc>
        <w:tc>
          <w:tcPr>
            <w:tcW w:w="1751" w:type="dxa"/>
            <w:tcBorders>
              <w:top w:val="nil"/>
              <w:left w:val="nil"/>
              <w:bottom w:val="single" w:sz="4" w:space="0" w:color="auto"/>
              <w:right w:val="single" w:sz="4" w:space="0" w:color="auto"/>
            </w:tcBorders>
            <w:shd w:val="clear" w:color="auto" w:fill="auto"/>
            <w:noWrap/>
            <w:vAlign w:val="bottom"/>
            <w:hideMark/>
          </w:tcPr>
          <w:p w14:paraId="181F1BC9"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19,928,074.51</w:t>
            </w:r>
          </w:p>
        </w:tc>
        <w:tc>
          <w:tcPr>
            <w:tcW w:w="2049" w:type="dxa"/>
            <w:tcBorders>
              <w:top w:val="nil"/>
              <w:left w:val="nil"/>
              <w:bottom w:val="single" w:sz="4" w:space="0" w:color="auto"/>
              <w:right w:val="single" w:sz="4" w:space="0" w:color="auto"/>
            </w:tcBorders>
            <w:shd w:val="clear" w:color="auto" w:fill="auto"/>
            <w:noWrap/>
            <w:vAlign w:val="bottom"/>
            <w:hideMark/>
          </w:tcPr>
          <w:p w14:paraId="7C79A011"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3,983,246.36</w:t>
            </w:r>
          </w:p>
        </w:tc>
        <w:tc>
          <w:tcPr>
            <w:tcW w:w="1751" w:type="dxa"/>
            <w:tcBorders>
              <w:top w:val="nil"/>
              <w:left w:val="nil"/>
              <w:bottom w:val="single" w:sz="4" w:space="0" w:color="auto"/>
              <w:right w:val="single" w:sz="4" w:space="0" w:color="auto"/>
            </w:tcBorders>
            <w:shd w:val="clear" w:color="auto" w:fill="auto"/>
            <w:noWrap/>
            <w:vAlign w:val="bottom"/>
            <w:hideMark/>
          </w:tcPr>
          <w:p w14:paraId="60FEB944"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15,944,828.15</w:t>
            </w:r>
          </w:p>
        </w:tc>
      </w:tr>
      <w:tr w:rsidR="00571CEB" w:rsidRPr="00571CEB" w14:paraId="09232F4B" w14:textId="77777777" w:rsidTr="00450FD2">
        <w:trPr>
          <w:trHeight w:val="305"/>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1BBE871A" w14:textId="77777777" w:rsidR="00571CEB" w:rsidRPr="00571CEB" w:rsidRDefault="00571CEB" w:rsidP="00713F15">
            <w:pPr>
              <w:jc w:val="center"/>
              <w:rPr>
                <w:rFonts w:ascii="Arial" w:hAnsi="Arial" w:cs="Arial"/>
                <w:color w:val="000000" w:themeColor="text1"/>
              </w:rPr>
            </w:pPr>
            <w:r w:rsidRPr="00571CEB">
              <w:rPr>
                <w:rFonts w:ascii="Arial" w:hAnsi="Arial" w:cs="Arial"/>
                <w:color w:val="000000" w:themeColor="text1"/>
              </w:rPr>
              <w:t>2</w:t>
            </w:r>
          </w:p>
        </w:tc>
        <w:tc>
          <w:tcPr>
            <w:tcW w:w="3267" w:type="dxa"/>
            <w:tcBorders>
              <w:top w:val="nil"/>
              <w:left w:val="nil"/>
              <w:bottom w:val="single" w:sz="4" w:space="0" w:color="auto"/>
              <w:right w:val="single" w:sz="4" w:space="0" w:color="auto"/>
            </w:tcBorders>
            <w:shd w:val="clear" w:color="auto" w:fill="auto"/>
            <w:hideMark/>
          </w:tcPr>
          <w:p w14:paraId="7751AE42" w14:textId="77777777" w:rsidR="00571CEB" w:rsidRPr="00571CEB" w:rsidRDefault="00571CEB" w:rsidP="00921100">
            <w:pPr>
              <w:rPr>
                <w:rFonts w:ascii="Arial" w:hAnsi="Arial" w:cs="Arial"/>
                <w:color w:val="000000" w:themeColor="text1"/>
              </w:rPr>
            </w:pPr>
            <w:r w:rsidRPr="00571CEB">
              <w:rPr>
                <w:rFonts w:ascii="Arial" w:hAnsi="Arial" w:cs="Arial"/>
                <w:color w:val="000000" w:themeColor="text1"/>
              </w:rPr>
              <w:t>Машин тоног төхөөрөмж</w:t>
            </w:r>
          </w:p>
        </w:tc>
        <w:tc>
          <w:tcPr>
            <w:tcW w:w="1751" w:type="dxa"/>
            <w:tcBorders>
              <w:top w:val="nil"/>
              <w:left w:val="nil"/>
              <w:bottom w:val="single" w:sz="4" w:space="0" w:color="auto"/>
              <w:right w:val="single" w:sz="4" w:space="0" w:color="auto"/>
            </w:tcBorders>
            <w:shd w:val="clear" w:color="auto" w:fill="auto"/>
            <w:noWrap/>
            <w:vAlign w:val="bottom"/>
            <w:hideMark/>
          </w:tcPr>
          <w:p w14:paraId="13971490"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10,506,685.82</w:t>
            </w:r>
          </w:p>
        </w:tc>
        <w:tc>
          <w:tcPr>
            <w:tcW w:w="2049" w:type="dxa"/>
            <w:tcBorders>
              <w:top w:val="nil"/>
              <w:left w:val="nil"/>
              <w:bottom w:val="single" w:sz="4" w:space="0" w:color="auto"/>
              <w:right w:val="single" w:sz="4" w:space="0" w:color="auto"/>
            </w:tcBorders>
            <w:shd w:val="clear" w:color="auto" w:fill="auto"/>
            <w:noWrap/>
            <w:vAlign w:val="bottom"/>
            <w:hideMark/>
          </w:tcPr>
          <w:p w14:paraId="25FC9216"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5,651,090.07</w:t>
            </w:r>
          </w:p>
        </w:tc>
        <w:tc>
          <w:tcPr>
            <w:tcW w:w="1751" w:type="dxa"/>
            <w:tcBorders>
              <w:top w:val="nil"/>
              <w:left w:val="nil"/>
              <w:bottom w:val="single" w:sz="4" w:space="0" w:color="auto"/>
              <w:right w:val="single" w:sz="4" w:space="0" w:color="auto"/>
            </w:tcBorders>
            <w:shd w:val="clear" w:color="auto" w:fill="auto"/>
            <w:noWrap/>
            <w:vAlign w:val="bottom"/>
            <w:hideMark/>
          </w:tcPr>
          <w:p w14:paraId="657D0B30"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4,855,595.75</w:t>
            </w:r>
          </w:p>
        </w:tc>
      </w:tr>
      <w:tr w:rsidR="00571CEB" w:rsidRPr="00571CEB" w14:paraId="7586857A" w14:textId="77777777" w:rsidTr="00450FD2">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25DA1794" w14:textId="77777777" w:rsidR="00571CEB" w:rsidRPr="00571CEB" w:rsidRDefault="00571CEB" w:rsidP="00713F15">
            <w:pPr>
              <w:jc w:val="center"/>
              <w:rPr>
                <w:rFonts w:ascii="Arial" w:hAnsi="Arial" w:cs="Arial"/>
                <w:color w:val="000000" w:themeColor="text1"/>
              </w:rPr>
            </w:pPr>
            <w:r w:rsidRPr="00571CEB">
              <w:rPr>
                <w:rFonts w:ascii="Arial" w:hAnsi="Arial" w:cs="Arial"/>
                <w:color w:val="000000" w:themeColor="text1"/>
              </w:rPr>
              <w:t>3</w:t>
            </w:r>
          </w:p>
        </w:tc>
        <w:tc>
          <w:tcPr>
            <w:tcW w:w="3267" w:type="dxa"/>
            <w:tcBorders>
              <w:top w:val="nil"/>
              <w:left w:val="nil"/>
              <w:bottom w:val="single" w:sz="4" w:space="0" w:color="auto"/>
              <w:right w:val="single" w:sz="4" w:space="0" w:color="auto"/>
            </w:tcBorders>
            <w:shd w:val="clear" w:color="000000" w:fill="FFFFFF"/>
            <w:vAlign w:val="center"/>
            <w:hideMark/>
          </w:tcPr>
          <w:p w14:paraId="3AC75F9C" w14:textId="77777777" w:rsidR="00571CEB" w:rsidRPr="00571CEB" w:rsidRDefault="00571CEB" w:rsidP="00921100">
            <w:pPr>
              <w:rPr>
                <w:rFonts w:ascii="Arial" w:hAnsi="Arial" w:cs="Arial"/>
                <w:color w:val="000000" w:themeColor="text1"/>
              </w:rPr>
            </w:pPr>
            <w:r w:rsidRPr="00571CEB">
              <w:rPr>
                <w:rFonts w:ascii="Arial" w:hAnsi="Arial" w:cs="Arial"/>
                <w:color w:val="000000" w:themeColor="text1"/>
              </w:rPr>
              <w:t>Тээврийн хэрэгсэл</w:t>
            </w:r>
          </w:p>
        </w:tc>
        <w:tc>
          <w:tcPr>
            <w:tcW w:w="1751" w:type="dxa"/>
            <w:tcBorders>
              <w:top w:val="nil"/>
              <w:left w:val="nil"/>
              <w:bottom w:val="single" w:sz="4" w:space="0" w:color="auto"/>
              <w:right w:val="single" w:sz="4" w:space="0" w:color="auto"/>
            </w:tcBorders>
            <w:shd w:val="clear" w:color="auto" w:fill="auto"/>
            <w:noWrap/>
            <w:vAlign w:val="bottom"/>
            <w:hideMark/>
          </w:tcPr>
          <w:p w14:paraId="0DABAB28"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2,539,288.71</w:t>
            </w:r>
          </w:p>
        </w:tc>
        <w:tc>
          <w:tcPr>
            <w:tcW w:w="2049" w:type="dxa"/>
            <w:tcBorders>
              <w:top w:val="nil"/>
              <w:left w:val="nil"/>
              <w:bottom w:val="single" w:sz="4" w:space="0" w:color="auto"/>
              <w:right w:val="single" w:sz="4" w:space="0" w:color="auto"/>
            </w:tcBorders>
            <w:shd w:val="clear" w:color="auto" w:fill="auto"/>
            <w:noWrap/>
            <w:vAlign w:val="bottom"/>
            <w:hideMark/>
          </w:tcPr>
          <w:p w14:paraId="0DD1DBF3"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1,145,629.62</w:t>
            </w:r>
          </w:p>
        </w:tc>
        <w:tc>
          <w:tcPr>
            <w:tcW w:w="1751" w:type="dxa"/>
            <w:tcBorders>
              <w:top w:val="nil"/>
              <w:left w:val="nil"/>
              <w:bottom w:val="single" w:sz="4" w:space="0" w:color="auto"/>
              <w:right w:val="single" w:sz="4" w:space="0" w:color="auto"/>
            </w:tcBorders>
            <w:shd w:val="clear" w:color="auto" w:fill="auto"/>
            <w:noWrap/>
            <w:vAlign w:val="bottom"/>
            <w:hideMark/>
          </w:tcPr>
          <w:p w14:paraId="46EFB884"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1,393,659.10</w:t>
            </w:r>
          </w:p>
        </w:tc>
      </w:tr>
      <w:tr w:rsidR="00571CEB" w:rsidRPr="00571CEB" w14:paraId="5DD477AF" w14:textId="77777777" w:rsidTr="00450FD2">
        <w:trPr>
          <w:trHeight w:val="6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44BB9E3E" w14:textId="77777777" w:rsidR="00571CEB" w:rsidRPr="00571CEB" w:rsidRDefault="00571CEB" w:rsidP="00713F15">
            <w:pPr>
              <w:jc w:val="center"/>
              <w:rPr>
                <w:rFonts w:ascii="Arial" w:hAnsi="Arial" w:cs="Arial"/>
                <w:color w:val="000000" w:themeColor="text1"/>
              </w:rPr>
            </w:pPr>
            <w:r w:rsidRPr="00571CEB">
              <w:rPr>
                <w:rFonts w:ascii="Arial" w:hAnsi="Arial" w:cs="Arial"/>
                <w:color w:val="000000" w:themeColor="text1"/>
              </w:rPr>
              <w:t>4</w:t>
            </w:r>
          </w:p>
        </w:tc>
        <w:tc>
          <w:tcPr>
            <w:tcW w:w="3267" w:type="dxa"/>
            <w:tcBorders>
              <w:top w:val="nil"/>
              <w:left w:val="nil"/>
              <w:bottom w:val="single" w:sz="4" w:space="0" w:color="auto"/>
              <w:right w:val="single" w:sz="4" w:space="0" w:color="auto"/>
            </w:tcBorders>
            <w:shd w:val="clear" w:color="000000" w:fill="FFFFFF"/>
            <w:vAlign w:val="center"/>
            <w:hideMark/>
          </w:tcPr>
          <w:p w14:paraId="6CB2935A" w14:textId="77777777" w:rsidR="00571CEB" w:rsidRPr="00571CEB" w:rsidRDefault="00571CEB" w:rsidP="00921100">
            <w:pPr>
              <w:rPr>
                <w:rFonts w:ascii="Arial" w:hAnsi="Arial" w:cs="Arial"/>
                <w:color w:val="000000" w:themeColor="text1"/>
              </w:rPr>
            </w:pPr>
            <w:r w:rsidRPr="00571CEB">
              <w:rPr>
                <w:rFonts w:ascii="Arial" w:hAnsi="Arial" w:cs="Arial"/>
                <w:color w:val="000000" w:themeColor="text1"/>
              </w:rPr>
              <w:t>Тавилга, эд хогшил, багаж хэрэгсэл</w:t>
            </w:r>
          </w:p>
        </w:tc>
        <w:tc>
          <w:tcPr>
            <w:tcW w:w="1751" w:type="dxa"/>
            <w:tcBorders>
              <w:top w:val="nil"/>
              <w:left w:val="nil"/>
              <w:bottom w:val="single" w:sz="4" w:space="0" w:color="auto"/>
              <w:right w:val="single" w:sz="4" w:space="0" w:color="auto"/>
            </w:tcBorders>
            <w:shd w:val="clear" w:color="auto" w:fill="auto"/>
            <w:noWrap/>
            <w:vAlign w:val="bottom"/>
            <w:hideMark/>
          </w:tcPr>
          <w:p w14:paraId="19CBD3F1"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699,614.48</w:t>
            </w:r>
          </w:p>
        </w:tc>
        <w:tc>
          <w:tcPr>
            <w:tcW w:w="2049" w:type="dxa"/>
            <w:tcBorders>
              <w:top w:val="nil"/>
              <w:left w:val="nil"/>
              <w:bottom w:val="single" w:sz="4" w:space="0" w:color="auto"/>
              <w:right w:val="single" w:sz="4" w:space="0" w:color="auto"/>
            </w:tcBorders>
            <w:shd w:val="clear" w:color="auto" w:fill="auto"/>
            <w:noWrap/>
            <w:vAlign w:val="bottom"/>
            <w:hideMark/>
          </w:tcPr>
          <w:p w14:paraId="3B8E7BEC"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379,948.32</w:t>
            </w:r>
          </w:p>
        </w:tc>
        <w:tc>
          <w:tcPr>
            <w:tcW w:w="1751" w:type="dxa"/>
            <w:tcBorders>
              <w:top w:val="nil"/>
              <w:left w:val="nil"/>
              <w:bottom w:val="single" w:sz="4" w:space="0" w:color="auto"/>
              <w:right w:val="single" w:sz="4" w:space="0" w:color="auto"/>
            </w:tcBorders>
            <w:shd w:val="clear" w:color="auto" w:fill="auto"/>
            <w:noWrap/>
            <w:vAlign w:val="bottom"/>
            <w:hideMark/>
          </w:tcPr>
          <w:p w14:paraId="6434EF7D"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319,666.15</w:t>
            </w:r>
          </w:p>
        </w:tc>
      </w:tr>
      <w:tr w:rsidR="00571CEB" w:rsidRPr="00571CEB" w14:paraId="1E37D651" w14:textId="77777777" w:rsidTr="00450FD2">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3B005648" w14:textId="77777777" w:rsidR="00571CEB" w:rsidRPr="00571CEB" w:rsidRDefault="00571CEB" w:rsidP="00713F15">
            <w:pPr>
              <w:jc w:val="center"/>
              <w:rPr>
                <w:rFonts w:ascii="Arial" w:hAnsi="Arial" w:cs="Arial"/>
                <w:color w:val="000000" w:themeColor="text1"/>
              </w:rPr>
            </w:pPr>
            <w:r w:rsidRPr="00571CEB">
              <w:rPr>
                <w:rFonts w:ascii="Arial" w:hAnsi="Arial" w:cs="Arial"/>
                <w:color w:val="000000" w:themeColor="text1"/>
              </w:rPr>
              <w:t>5</w:t>
            </w:r>
          </w:p>
        </w:tc>
        <w:tc>
          <w:tcPr>
            <w:tcW w:w="3267" w:type="dxa"/>
            <w:tcBorders>
              <w:top w:val="nil"/>
              <w:left w:val="nil"/>
              <w:bottom w:val="single" w:sz="4" w:space="0" w:color="auto"/>
              <w:right w:val="single" w:sz="4" w:space="0" w:color="auto"/>
            </w:tcBorders>
            <w:shd w:val="clear" w:color="000000" w:fill="FFFFFF"/>
            <w:vAlign w:val="center"/>
            <w:hideMark/>
          </w:tcPr>
          <w:p w14:paraId="16FADC9A" w14:textId="77777777" w:rsidR="00571CEB" w:rsidRPr="00571CEB" w:rsidRDefault="00571CEB" w:rsidP="00921100">
            <w:pPr>
              <w:rPr>
                <w:rFonts w:ascii="Arial" w:hAnsi="Arial" w:cs="Arial"/>
                <w:color w:val="000000" w:themeColor="text1"/>
              </w:rPr>
            </w:pPr>
            <w:r w:rsidRPr="00571CEB">
              <w:rPr>
                <w:rFonts w:ascii="Arial" w:hAnsi="Arial" w:cs="Arial"/>
                <w:color w:val="000000" w:themeColor="text1"/>
              </w:rPr>
              <w:t>Ном</w:t>
            </w:r>
          </w:p>
        </w:tc>
        <w:tc>
          <w:tcPr>
            <w:tcW w:w="1751" w:type="dxa"/>
            <w:tcBorders>
              <w:top w:val="nil"/>
              <w:left w:val="nil"/>
              <w:bottom w:val="single" w:sz="4" w:space="0" w:color="auto"/>
              <w:right w:val="single" w:sz="4" w:space="0" w:color="auto"/>
            </w:tcBorders>
            <w:shd w:val="clear" w:color="auto" w:fill="auto"/>
            <w:noWrap/>
            <w:vAlign w:val="bottom"/>
            <w:hideMark/>
          </w:tcPr>
          <w:p w14:paraId="30EDCE9F"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41,196.42</w:t>
            </w:r>
          </w:p>
        </w:tc>
        <w:tc>
          <w:tcPr>
            <w:tcW w:w="2049" w:type="dxa"/>
            <w:tcBorders>
              <w:top w:val="nil"/>
              <w:left w:val="nil"/>
              <w:bottom w:val="single" w:sz="4" w:space="0" w:color="auto"/>
              <w:right w:val="single" w:sz="4" w:space="0" w:color="auto"/>
            </w:tcBorders>
            <w:shd w:val="clear" w:color="auto" w:fill="auto"/>
            <w:noWrap/>
            <w:vAlign w:val="bottom"/>
            <w:hideMark/>
          </w:tcPr>
          <w:p w14:paraId="2E1C78F6" w14:textId="77777777" w:rsidR="00571CEB" w:rsidRPr="00571CEB" w:rsidRDefault="00571CEB" w:rsidP="00921100">
            <w:pPr>
              <w:jc w:val="right"/>
              <w:rPr>
                <w:rFonts w:ascii="Arial" w:hAnsi="Arial" w:cs="Arial"/>
                <w:color w:val="000000" w:themeColor="text1"/>
              </w:rPr>
            </w:pPr>
          </w:p>
        </w:tc>
        <w:tc>
          <w:tcPr>
            <w:tcW w:w="1751" w:type="dxa"/>
            <w:tcBorders>
              <w:top w:val="nil"/>
              <w:left w:val="nil"/>
              <w:bottom w:val="single" w:sz="4" w:space="0" w:color="auto"/>
              <w:right w:val="single" w:sz="4" w:space="0" w:color="auto"/>
            </w:tcBorders>
            <w:shd w:val="clear" w:color="auto" w:fill="auto"/>
            <w:noWrap/>
            <w:vAlign w:val="bottom"/>
            <w:hideMark/>
          </w:tcPr>
          <w:p w14:paraId="15594EFC" w14:textId="77777777" w:rsidR="00571CEB" w:rsidRPr="00571CEB" w:rsidRDefault="00571CEB" w:rsidP="00921100">
            <w:pPr>
              <w:jc w:val="right"/>
              <w:rPr>
                <w:rFonts w:ascii="Arial" w:hAnsi="Arial" w:cs="Arial"/>
                <w:color w:val="000000" w:themeColor="text1"/>
              </w:rPr>
            </w:pPr>
            <w:r w:rsidRPr="00571CEB">
              <w:rPr>
                <w:rFonts w:ascii="Arial" w:hAnsi="Arial" w:cs="Arial"/>
                <w:color w:val="000000" w:themeColor="text1"/>
              </w:rPr>
              <w:t>41,196.42</w:t>
            </w:r>
          </w:p>
        </w:tc>
      </w:tr>
      <w:tr w:rsidR="00571CEB" w:rsidRPr="00571CEB" w14:paraId="600600FC" w14:textId="77777777" w:rsidTr="00450FD2">
        <w:trPr>
          <w:trHeight w:val="314"/>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5A0D0" w14:textId="77777777" w:rsidR="00571CEB" w:rsidRPr="00571CEB" w:rsidRDefault="00571CEB" w:rsidP="00713F15">
            <w:pPr>
              <w:jc w:val="center"/>
              <w:rPr>
                <w:rFonts w:ascii="Arial" w:hAnsi="Arial" w:cs="Arial"/>
                <w:color w:val="000000" w:themeColor="text1"/>
              </w:rPr>
            </w:pPr>
            <w:r w:rsidRPr="00571CEB">
              <w:rPr>
                <w:rFonts w:ascii="Arial" w:hAnsi="Arial" w:cs="Arial"/>
                <w:color w:val="000000" w:themeColor="text1"/>
              </w:rPr>
              <w:t>6</w:t>
            </w:r>
          </w:p>
        </w:tc>
        <w:tc>
          <w:tcPr>
            <w:tcW w:w="32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73F07" w14:textId="77777777" w:rsidR="00571CEB" w:rsidRPr="00571CEB" w:rsidRDefault="00571CEB" w:rsidP="00921100">
            <w:pPr>
              <w:rPr>
                <w:rFonts w:ascii="Arial" w:hAnsi="Arial" w:cs="Arial"/>
                <w:color w:val="000000" w:themeColor="text1"/>
              </w:rPr>
            </w:pPr>
            <w:r w:rsidRPr="00571CEB">
              <w:rPr>
                <w:rFonts w:ascii="Arial" w:hAnsi="Arial" w:cs="Arial"/>
                <w:color w:val="000000" w:themeColor="text1"/>
              </w:rPr>
              <w:t xml:space="preserve">Түүх соёлын дурсгалт зүйлс </w:t>
            </w:r>
          </w:p>
        </w:tc>
        <w:tc>
          <w:tcPr>
            <w:tcW w:w="1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C5DC" w14:textId="77777777" w:rsidR="00571CEB" w:rsidRPr="00571CEB" w:rsidRDefault="00571CEB" w:rsidP="00921100">
            <w:pPr>
              <w:jc w:val="center"/>
              <w:rPr>
                <w:rFonts w:ascii="Arial" w:hAnsi="Arial" w:cs="Arial"/>
                <w:color w:val="000000" w:themeColor="text1"/>
              </w:rPr>
            </w:pPr>
            <w:r w:rsidRPr="00571CEB">
              <w:rPr>
                <w:rFonts w:ascii="Arial" w:hAnsi="Arial" w:cs="Arial"/>
                <w:color w:val="000000" w:themeColor="text1"/>
              </w:rPr>
              <w:t>123,696.37</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86C5A" w14:textId="77777777" w:rsidR="00571CEB" w:rsidRPr="00571CEB" w:rsidRDefault="00571CEB" w:rsidP="00921100">
            <w:pPr>
              <w:jc w:val="center"/>
              <w:rPr>
                <w:rFonts w:ascii="Arial" w:hAnsi="Arial" w:cs="Arial"/>
                <w:color w:val="000000" w:themeColor="text1"/>
              </w:rPr>
            </w:pPr>
          </w:p>
        </w:tc>
        <w:tc>
          <w:tcPr>
            <w:tcW w:w="1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193F5" w14:textId="77777777" w:rsidR="00571CEB" w:rsidRPr="00571CEB" w:rsidRDefault="00571CEB" w:rsidP="00921100">
            <w:pPr>
              <w:rPr>
                <w:rFonts w:ascii="Arial" w:hAnsi="Arial" w:cs="Arial"/>
                <w:color w:val="000000" w:themeColor="text1"/>
              </w:rPr>
            </w:pPr>
            <w:r w:rsidRPr="00571CEB">
              <w:rPr>
                <w:rFonts w:ascii="Arial" w:hAnsi="Arial" w:cs="Arial"/>
                <w:color w:val="000000" w:themeColor="text1"/>
              </w:rPr>
              <w:t>123,696.37</w:t>
            </w:r>
          </w:p>
        </w:tc>
      </w:tr>
      <w:tr w:rsidR="00571CEB" w:rsidRPr="00571CEB" w14:paraId="70E34F2E" w14:textId="77777777" w:rsidTr="00450FD2">
        <w:trPr>
          <w:trHeight w:val="300"/>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09B5C" w14:textId="77777777" w:rsidR="00571CEB" w:rsidRPr="00571CEB" w:rsidRDefault="00571CEB" w:rsidP="00713F15">
            <w:pPr>
              <w:jc w:val="center"/>
              <w:rPr>
                <w:rFonts w:ascii="Arial" w:hAnsi="Arial" w:cs="Arial"/>
              </w:rPr>
            </w:pPr>
            <w:r w:rsidRPr="00571CEB">
              <w:rPr>
                <w:rFonts w:ascii="Arial" w:hAnsi="Arial" w:cs="Arial"/>
              </w:rPr>
              <w:t>7</w:t>
            </w:r>
          </w:p>
        </w:tc>
        <w:tc>
          <w:tcPr>
            <w:tcW w:w="32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51421" w14:textId="77777777" w:rsidR="00571CEB" w:rsidRPr="00571CEB" w:rsidRDefault="00571CEB" w:rsidP="00921100">
            <w:pPr>
              <w:rPr>
                <w:rFonts w:ascii="Arial" w:hAnsi="Arial" w:cs="Arial"/>
              </w:rPr>
            </w:pPr>
            <w:r w:rsidRPr="00571CEB">
              <w:rPr>
                <w:rFonts w:ascii="Arial" w:hAnsi="Arial" w:cs="Arial"/>
              </w:rPr>
              <w:t>Дуусаагүй барилга</w:t>
            </w:r>
          </w:p>
        </w:tc>
        <w:tc>
          <w:tcPr>
            <w:tcW w:w="1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20B8E" w14:textId="77777777" w:rsidR="00571CEB" w:rsidRPr="00571CEB" w:rsidRDefault="00571CEB" w:rsidP="00921100">
            <w:pPr>
              <w:jc w:val="right"/>
              <w:rPr>
                <w:rFonts w:ascii="Arial" w:hAnsi="Arial" w:cs="Arial"/>
              </w:rPr>
            </w:pPr>
            <w:r w:rsidRPr="00571CEB">
              <w:rPr>
                <w:rFonts w:ascii="Arial" w:hAnsi="Arial" w:cs="Arial"/>
              </w:rPr>
              <w:t>3,465,896.05</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2310F" w14:textId="77777777" w:rsidR="00571CEB" w:rsidRPr="00571CEB" w:rsidRDefault="00571CEB" w:rsidP="00921100">
            <w:pPr>
              <w:jc w:val="right"/>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0EA8E" w14:textId="77777777" w:rsidR="00571CEB" w:rsidRPr="00571CEB" w:rsidRDefault="00571CEB" w:rsidP="00921100">
            <w:pPr>
              <w:jc w:val="right"/>
              <w:rPr>
                <w:rFonts w:ascii="Arial" w:hAnsi="Arial" w:cs="Arial"/>
              </w:rPr>
            </w:pPr>
            <w:r w:rsidRPr="00571CEB">
              <w:rPr>
                <w:rFonts w:ascii="Arial" w:hAnsi="Arial" w:cs="Arial"/>
              </w:rPr>
              <w:t>3,465,896.05</w:t>
            </w:r>
          </w:p>
        </w:tc>
      </w:tr>
      <w:tr w:rsidR="00571CEB" w:rsidRPr="00571CEB" w14:paraId="18C8825F" w14:textId="77777777" w:rsidTr="00450FD2">
        <w:trPr>
          <w:trHeight w:val="300"/>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192D1" w14:textId="77777777" w:rsidR="00571CEB" w:rsidRPr="00571CEB" w:rsidRDefault="00571CEB" w:rsidP="00713F15">
            <w:pPr>
              <w:jc w:val="center"/>
              <w:rPr>
                <w:rFonts w:ascii="Arial" w:hAnsi="Arial" w:cs="Arial"/>
              </w:rPr>
            </w:pPr>
            <w:r w:rsidRPr="00571CEB">
              <w:rPr>
                <w:rFonts w:ascii="Arial" w:hAnsi="Arial" w:cs="Arial"/>
              </w:rPr>
              <w:t>8</w:t>
            </w:r>
          </w:p>
        </w:tc>
        <w:tc>
          <w:tcPr>
            <w:tcW w:w="3267" w:type="dxa"/>
            <w:tcBorders>
              <w:top w:val="single" w:sz="4" w:space="0" w:color="auto"/>
              <w:left w:val="nil"/>
              <w:bottom w:val="single" w:sz="4" w:space="0" w:color="auto"/>
              <w:right w:val="single" w:sz="4" w:space="0" w:color="auto"/>
            </w:tcBorders>
            <w:shd w:val="clear" w:color="000000" w:fill="FFFFFF"/>
            <w:vAlign w:val="center"/>
            <w:hideMark/>
          </w:tcPr>
          <w:p w14:paraId="494A468C" w14:textId="77777777" w:rsidR="00571CEB" w:rsidRPr="00571CEB" w:rsidRDefault="00571CEB" w:rsidP="00921100">
            <w:pPr>
              <w:rPr>
                <w:rFonts w:ascii="Arial" w:hAnsi="Arial" w:cs="Arial"/>
              </w:rPr>
            </w:pPr>
            <w:r w:rsidRPr="00571CEB">
              <w:rPr>
                <w:rFonts w:ascii="Arial" w:hAnsi="Arial" w:cs="Arial"/>
              </w:rPr>
              <w:t>Бусад үндсэн хөрөнгө</w:t>
            </w:r>
          </w:p>
        </w:tc>
        <w:tc>
          <w:tcPr>
            <w:tcW w:w="1751" w:type="dxa"/>
            <w:tcBorders>
              <w:top w:val="single" w:sz="4" w:space="0" w:color="auto"/>
              <w:left w:val="nil"/>
              <w:bottom w:val="single" w:sz="4" w:space="0" w:color="auto"/>
              <w:right w:val="single" w:sz="4" w:space="0" w:color="auto"/>
            </w:tcBorders>
            <w:shd w:val="clear" w:color="auto" w:fill="auto"/>
            <w:noWrap/>
            <w:vAlign w:val="bottom"/>
            <w:hideMark/>
          </w:tcPr>
          <w:p w14:paraId="418154E8" w14:textId="77777777" w:rsidR="00571CEB" w:rsidRPr="00571CEB" w:rsidRDefault="00571CEB" w:rsidP="00921100">
            <w:pPr>
              <w:jc w:val="right"/>
              <w:rPr>
                <w:rFonts w:ascii="Arial" w:hAnsi="Arial" w:cs="Arial"/>
              </w:rPr>
            </w:pPr>
            <w:r w:rsidRPr="00571CEB">
              <w:rPr>
                <w:rFonts w:ascii="Arial" w:hAnsi="Arial" w:cs="Arial"/>
              </w:rPr>
              <w:t>2,595,473.17</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14:paraId="19A31F47" w14:textId="77777777" w:rsidR="00571CEB" w:rsidRPr="00571CEB" w:rsidRDefault="00571CEB" w:rsidP="00921100">
            <w:pPr>
              <w:jc w:val="right"/>
              <w:rPr>
                <w:rFonts w:ascii="Arial" w:hAnsi="Arial" w:cs="Arial"/>
              </w:rPr>
            </w:pPr>
            <w:r w:rsidRPr="00571CEB">
              <w:rPr>
                <w:rFonts w:ascii="Arial" w:hAnsi="Arial" w:cs="Arial"/>
              </w:rPr>
              <w:t>608,650.38</w:t>
            </w:r>
          </w:p>
        </w:tc>
        <w:tc>
          <w:tcPr>
            <w:tcW w:w="1751" w:type="dxa"/>
            <w:tcBorders>
              <w:top w:val="single" w:sz="4" w:space="0" w:color="auto"/>
              <w:left w:val="nil"/>
              <w:bottom w:val="single" w:sz="4" w:space="0" w:color="auto"/>
              <w:right w:val="single" w:sz="4" w:space="0" w:color="auto"/>
            </w:tcBorders>
            <w:shd w:val="clear" w:color="auto" w:fill="auto"/>
            <w:noWrap/>
            <w:vAlign w:val="bottom"/>
            <w:hideMark/>
          </w:tcPr>
          <w:p w14:paraId="21F395DA" w14:textId="77777777" w:rsidR="00571CEB" w:rsidRPr="00571CEB" w:rsidRDefault="00571CEB" w:rsidP="00921100">
            <w:pPr>
              <w:jc w:val="right"/>
              <w:rPr>
                <w:rFonts w:ascii="Arial" w:hAnsi="Arial" w:cs="Arial"/>
              </w:rPr>
            </w:pPr>
            <w:r w:rsidRPr="00571CEB">
              <w:rPr>
                <w:rFonts w:ascii="Arial" w:hAnsi="Arial" w:cs="Arial"/>
              </w:rPr>
              <w:t>1,986,822.79</w:t>
            </w:r>
          </w:p>
        </w:tc>
      </w:tr>
      <w:tr w:rsidR="00571CEB" w:rsidRPr="00571CEB" w14:paraId="326A459B" w14:textId="77777777" w:rsidTr="00450FD2">
        <w:trPr>
          <w:trHeight w:val="300"/>
        </w:trPr>
        <w:tc>
          <w:tcPr>
            <w:tcW w:w="625" w:type="dxa"/>
            <w:tcBorders>
              <w:top w:val="nil"/>
              <w:left w:val="single" w:sz="4" w:space="0" w:color="auto"/>
              <w:bottom w:val="single" w:sz="4" w:space="0" w:color="auto"/>
              <w:right w:val="single" w:sz="4" w:space="0" w:color="auto"/>
            </w:tcBorders>
            <w:shd w:val="clear" w:color="000000" w:fill="FFF2CC"/>
            <w:noWrap/>
            <w:vAlign w:val="bottom"/>
            <w:hideMark/>
          </w:tcPr>
          <w:p w14:paraId="5F3E3680" w14:textId="0CCCB1EF" w:rsidR="00571CEB" w:rsidRPr="00571CEB" w:rsidRDefault="00571CEB" w:rsidP="00713F15">
            <w:pPr>
              <w:jc w:val="center"/>
              <w:rPr>
                <w:rFonts w:ascii="Arial" w:hAnsi="Arial" w:cs="Arial"/>
                <w:b/>
                <w:bCs/>
              </w:rPr>
            </w:pPr>
          </w:p>
        </w:tc>
        <w:tc>
          <w:tcPr>
            <w:tcW w:w="3267" w:type="dxa"/>
            <w:tcBorders>
              <w:top w:val="nil"/>
              <w:left w:val="nil"/>
              <w:bottom w:val="single" w:sz="4" w:space="0" w:color="auto"/>
              <w:right w:val="single" w:sz="4" w:space="0" w:color="auto"/>
            </w:tcBorders>
            <w:shd w:val="clear" w:color="000000" w:fill="FFF2CC"/>
            <w:vAlign w:val="center"/>
            <w:hideMark/>
          </w:tcPr>
          <w:p w14:paraId="70BDAAFB" w14:textId="77777777" w:rsidR="00571CEB" w:rsidRPr="00571CEB" w:rsidRDefault="00571CEB" w:rsidP="00921100">
            <w:pPr>
              <w:rPr>
                <w:rFonts w:ascii="Arial" w:hAnsi="Arial" w:cs="Arial"/>
                <w:b/>
                <w:bCs/>
              </w:rPr>
            </w:pPr>
            <w:r w:rsidRPr="00571CEB">
              <w:rPr>
                <w:rFonts w:ascii="Arial" w:hAnsi="Arial" w:cs="Arial"/>
                <w:b/>
                <w:bCs/>
              </w:rPr>
              <w:t xml:space="preserve">Биет хөрөнгийн дүн </w:t>
            </w:r>
          </w:p>
        </w:tc>
        <w:tc>
          <w:tcPr>
            <w:tcW w:w="1751" w:type="dxa"/>
            <w:tcBorders>
              <w:top w:val="nil"/>
              <w:left w:val="nil"/>
              <w:bottom w:val="single" w:sz="4" w:space="0" w:color="auto"/>
              <w:right w:val="single" w:sz="4" w:space="0" w:color="auto"/>
            </w:tcBorders>
            <w:shd w:val="clear" w:color="000000" w:fill="FFF2CC"/>
            <w:noWrap/>
            <w:vAlign w:val="bottom"/>
            <w:hideMark/>
          </w:tcPr>
          <w:p w14:paraId="37556143" w14:textId="77777777" w:rsidR="00571CEB" w:rsidRPr="00571CEB" w:rsidRDefault="00571CEB" w:rsidP="00921100">
            <w:pPr>
              <w:jc w:val="right"/>
              <w:rPr>
                <w:rFonts w:ascii="Arial" w:hAnsi="Arial" w:cs="Arial"/>
                <w:b/>
                <w:bCs/>
              </w:rPr>
            </w:pPr>
            <w:r w:rsidRPr="00571CEB">
              <w:rPr>
                <w:rFonts w:ascii="Arial" w:hAnsi="Arial" w:cs="Arial"/>
                <w:b/>
                <w:bCs/>
              </w:rPr>
              <w:t>39,899,925.53</w:t>
            </w:r>
          </w:p>
        </w:tc>
        <w:tc>
          <w:tcPr>
            <w:tcW w:w="2049" w:type="dxa"/>
            <w:tcBorders>
              <w:top w:val="nil"/>
              <w:left w:val="nil"/>
              <w:bottom w:val="single" w:sz="4" w:space="0" w:color="auto"/>
              <w:right w:val="single" w:sz="4" w:space="0" w:color="auto"/>
            </w:tcBorders>
            <w:shd w:val="clear" w:color="000000" w:fill="FFF2CC"/>
            <w:noWrap/>
            <w:vAlign w:val="bottom"/>
            <w:hideMark/>
          </w:tcPr>
          <w:p w14:paraId="61810767" w14:textId="77777777" w:rsidR="00571CEB" w:rsidRPr="00571CEB" w:rsidRDefault="00571CEB" w:rsidP="00921100">
            <w:pPr>
              <w:jc w:val="right"/>
              <w:rPr>
                <w:rFonts w:ascii="Arial" w:hAnsi="Arial" w:cs="Arial"/>
                <w:b/>
                <w:bCs/>
              </w:rPr>
            </w:pPr>
            <w:r w:rsidRPr="00571CEB">
              <w:rPr>
                <w:rFonts w:ascii="Arial" w:hAnsi="Arial" w:cs="Arial"/>
                <w:b/>
                <w:bCs/>
              </w:rPr>
              <w:t>11,768,564.75</w:t>
            </w:r>
          </w:p>
        </w:tc>
        <w:tc>
          <w:tcPr>
            <w:tcW w:w="1751" w:type="dxa"/>
            <w:tcBorders>
              <w:top w:val="nil"/>
              <w:left w:val="nil"/>
              <w:bottom w:val="single" w:sz="4" w:space="0" w:color="auto"/>
              <w:right w:val="single" w:sz="4" w:space="0" w:color="auto"/>
            </w:tcBorders>
            <w:shd w:val="clear" w:color="000000" w:fill="FFF2CC"/>
            <w:noWrap/>
            <w:vAlign w:val="bottom"/>
            <w:hideMark/>
          </w:tcPr>
          <w:p w14:paraId="2E05DFDF" w14:textId="77777777" w:rsidR="00571CEB" w:rsidRPr="00571CEB" w:rsidRDefault="00571CEB" w:rsidP="00921100">
            <w:pPr>
              <w:jc w:val="right"/>
              <w:rPr>
                <w:rFonts w:ascii="Arial" w:hAnsi="Arial" w:cs="Arial"/>
                <w:b/>
                <w:bCs/>
              </w:rPr>
            </w:pPr>
            <w:r w:rsidRPr="00571CEB">
              <w:rPr>
                <w:rFonts w:ascii="Arial" w:hAnsi="Arial" w:cs="Arial"/>
                <w:b/>
                <w:bCs/>
              </w:rPr>
              <w:t>28,131,360.78</w:t>
            </w:r>
          </w:p>
        </w:tc>
      </w:tr>
      <w:tr w:rsidR="00571CEB" w:rsidRPr="00571CEB" w14:paraId="1268A7E7" w14:textId="77777777" w:rsidTr="00450FD2">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31FD0BC0" w14:textId="23D2C2EA" w:rsidR="00571CEB" w:rsidRPr="00713F15" w:rsidRDefault="00713F15" w:rsidP="00713F15">
            <w:pPr>
              <w:jc w:val="center"/>
              <w:rPr>
                <w:rFonts w:ascii="Arial" w:hAnsi="Arial" w:cs="Arial"/>
                <w:lang w:val="mn-MN"/>
              </w:rPr>
            </w:pPr>
            <w:r>
              <w:rPr>
                <w:rFonts w:ascii="Arial" w:hAnsi="Arial" w:cs="Arial"/>
                <w:lang w:val="mn-MN"/>
              </w:rPr>
              <w:t>9</w:t>
            </w:r>
          </w:p>
        </w:tc>
        <w:tc>
          <w:tcPr>
            <w:tcW w:w="3267" w:type="dxa"/>
            <w:tcBorders>
              <w:top w:val="nil"/>
              <w:left w:val="nil"/>
              <w:bottom w:val="single" w:sz="4" w:space="0" w:color="auto"/>
              <w:right w:val="single" w:sz="4" w:space="0" w:color="auto"/>
            </w:tcBorders>
            <w:shd w:val="clear" w:color="auto" w:fill="auto"/>
            <w:noWrap/>
            <w:hideMark/>
          </w:tcPr>
          <w:p w14:paraId="53B88051" w14:textId="77777777" w:rsidR="00571CEB" w:rsidRPr="00571CEB" w:rsidRDefault="00571CEB" w:rsidP="00921100">
            <w:pPr>
              <w:rPr>
                <w:rFonts w:ascii="Arial" w:hAnsi="Arial" w:cs="Arial"/>
              </w:rPr>
            </w:pPr>
            <w:r w:rsidRPr="00571CEB">
              <w:rPr>
                <w:rFonts w:ascii="Arial" w:hAnsi="Arial" w:cs="Arial"/>
              </w:rPr>
              <w:t>Биет бус хөрөнгө</w:t>
            </w:r>
          </w:p>
        </w:tc>
        <w:tc>
          <w:tcPr>
            <w:tcW w:w="1751" w:type="dxa"/>
            <w:tcBorders>
              <w:top w:val="nil"/>
              <w:left w:val="nil"/>
              <w:bottom w:val="single" w:sz="4" w:space="0" w:color="auto"/>
              <w:right w:val="single" w:sz="4" w:space="0" w:color="auto"/>
            </w:tcBorders>
            <w:shd w:val="clear" w:color="auto" w:fill="auto"/>
            <w:noWrap/>
            <w:vAlign w:val="bottom"/>
            <w:hideMark/>
          </w:tcPr>
          <w:p w14:paraId="681F8CC6" w14:textId="77777777" w:rsidR="00571CEB" w:rsidRPr="00571CEB" w:rsidRDefault="00571CEB" w:rsidP="00921100">
            <w:pPr>
              <w:jc w:val="right"/>
              <w:rPr>
                <w:rFonts w:ascii="Arial" w:hAnsi="Arial" w:cs="Arial"/>
              </w:rPr>
            </w:pPr>
            <w:r w:rsidRPr="00571CEB">
              <w:rPr>
                <w:rFonts w:ascii="Arial" w:hAnsi="Arial" w:cs="Arial"/>
              </w:rPr>
              <w:t>18,532,215.83</w:t>
            </w:r>
          </w:p>
        </w:tc>
        <w:tc>
          <w:tcPr>
            <w:tcW w:w="2049" w:type="dxa"/>
            <w:tcBorders>
              <w:top w:val="nil"/>
              <w:left w:val="nil"/>
              <w:bottom w:val="single" w:sz="4" w:space="0" w:color="auto"/>
              <w:right w:val="single" w:sz="4" w:space="0" w:color="auto"/>
            </w:tcBorders>
            <w:shd w:val="clear" w:color="auto" w:fill="auto"/>
            <w:noWrap/>
            <w:vAlign w:val="bottom"/>
            <w:hideMark/>
          </w:tcPr>
          <w:p w14:paraId="1D68709B" w14:textId="77777777" w:rsidR="00571CEB" w:rsidRPr="00571CEB" w:rsidRDefault="00571CEB" w:rsidP="00921100">
            <w:pPr>
              <w:jc w:val="right"/>
              <w:rPr>
                <w:rFonts w:ascii="Arial" w:hAnsi="Arial" w:cs="Arial"/>
              </w:rPr>
            </w:pPr>
            <w:r w:rsidRPr="00571CEB">
              <w:rPr>
                <w:rFonts w:ascii="Arial" w:hAnsi="Arial" w:cs="Arial"/>
              </w:rPr>
              <w:t>284,857.52</w:t>
            </w:r>
          </w:p>
        </w:tc>
        <w:tc>
          <w:tcPr>
            <w:tcW w:w="1751" w:type="dxa"/>
            <w:tcBorders>
              <w:top w:val="nil"/>
              <w:left w:val="nil"/>
              <w:bottom w:val="single" w:sz="4" w:space="0" w:color="auto"/>
              <w:right w:val="single" w:sz="4" w:space="0" w:color="auto"/>
            </w:tcBorders>
            <w:shd w:val="clear" w:color="auto" w:fill="auto"/>
            <w:noWrap/>
            <w:vAlign w:val="bottom"/>
            <w:hideMark/>
          </w:tcPr>
          <w:p w14:paraId="4AB4BAA2" w14:textId="77777777" w:rsidR="00571CEB" w:rsidRPr="00571CEB" w:rsidRDefault="00571CEB" w:rsidP="00921100">
            <w:pPr>
              <w:jc w:val="right"/>
              <w:rPr>
                <w:rFonts w:ascii="Arial" w:hAnsi="Arial" w:cs="Arial"/>
              </w:rPr>
            </w:pPr>
            <w:r w:rsidRPr="00571CEB">
              <w:rPr>
                <w:rFonts w:ascii="Arial" w:hAnsi="Arial" w:cs="Arial"/>
              </w:rPr>
              <w:t>18,247,358.31</w:t>
            </w:r>
          </w:p>
        </w:tc>
      </w:tr>
      <w:tr w:rsidR="00571CEB" w:rsidRPr="00571CEB" w14:paraId="2F85354A" w14:textId="77777777" w:rsidTr="00450FD2">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53FE1498" w14:textId="678C6179" w:rsidR="00571CEB" w:rsidRPr="00713F15" w:rsidRDefault="00713F15" w:rsidP="00713F15">
            <w:pPr>
              <w:jc w:val="center"/>
              <w:rPr>
                <w:rFonts w:ascii="Arial" w:hAnsi="Arial" w:cs="Arial"/>
                <w:lang w:val="mn-MN"/>
              </w:rPr>
            </w:pPr>
            <w:r>
              <w:rPr>
                <w:rFonts w:ascii="Arial" w:hAnsi="Arial" w:cs="Arial"/>
                <w:lang w:val="mn-MN"/>
              </w:rPr>
              <w:t>10</w:t>
            </w:r>
          </w:p>
        </w:tc>
        <w:tc>
          <w:tcPr>
            <w:tcW w:w="3267" w:type="dxa"/>
            <w:tcBorders>
              <w:top w:val="nil"/>
              <w:left w:val="nil"/>
              <w:bottom w:val="single" w:sz="4" w:space="0" w:color="auto"/>
              <w:right w:val="single" w:sz="4" w:space="0" w:color="auto"/>
            </w:tcBorders>
            <w:shd w:val="clear" w:color="auto" w:fill="auto"/>
            <w:noWrap/>
            <w:hideMark/>
          </w:tcPr>
          <w:p w14:paraId="5568F697" w14:textId="77777777" w:rsidR="00571CEB" w:rsidRPr="00571CEB" w:rsidRDefault="00571CEB" w:rsidP="00921100">
            <w:pPr>
              <w:rPr>
                <w:rFonts w:ascii="Arial" w:hAnsi="Arial" w:cs="Arial"/>
              </w:rPr>
            </w:pPr>
            <w:r w:rsidRPr="00571CEB">
              <w:rPr>
                <w:rFonts w:ascii="Arial" w:hAnsi="Arial" w:cs="Arial"/>
              </w:rPr>
              <w:t>Хөрөнгө оруулалт, бусад</w:t>
            </w:r>
          </w:p>
        </w:tc>
        <w:tc>
          <w:tcPr>
            <w:tcW w:w="1751" w:type="dxa"/>
            <w:tcBorders>
              <w:top w:val="nil"/>
              <w:left w:val="nil"/>
              <w:bottom w:val="single" w:sz="4" w:space="0" w:color="auto"/>
              <w:right w:val="single" w:sz="4" w:space="0" w:color="auto"/>
            </w:tcBorders>
            <w:shd w:val="clear" w:color="auto" w:fill="auto"/>
            <w:noWrap/>
            <w:vAlign w:val="bottom"/>
            <w:hideMark/>
          </w:tcPr>
          <w:p w14:paraId="36C8E3DC" w14:textId="77777777" w:rsidR="00571CEB" w:rsidRPr="00571CEB" w:rsidRDefault="00571CEB" w:rsidP="00921100">
            <w:pPr>
              <w:jc w:val="right"/>
              <w:rPr>
                <w:rFonts w:ascii="Arial" w:hAnsi="Arial" w:cs="Arial"/>
              </w:rPr>
            </w:pPr>
            <w:r w:rsidRPr="00571CEB">
              <w:rPr>
                <w:rFonts w:ascii="Arial" w:hAnsi="Arial" w:cs="Arial"/>
              </w:rPr>
              <w:t>13,532,519.60</w:t>
            </w:r>
          </w:p>
        </w:tc>
        <w:tc>
          <w:tcPr>
            <w:tcW w:w="2049" w:type="dxa"/>
            <w:tcBorders>
              <w:top w:val="nil"/>
              <w:left w:val="nil"/>
              <w:bottom w:val="single" w:sz="4" w:space="0" w:color="auto"/>
              <w:right w:val="single" w:sz="4" w:space="0" w:color="auto"/>
            </w:tcBorders>
            <w:shd w:val="clear" w:color="auto" w:fill="auto"/>
            <w:noWrap/>
            <w:vAlign w:val="bottom"/>
            <w:hideMark/>
          </w:tcPr>
          <w:p w14:paraId="53DA4311" w14:textId="77777777" w:rsidR="00571CEB" w:rsidRPr="00571CEB" w:rsidRDefault="00571CEB" w:rsidP="00921100">
            <w:pPr>
              <w:rPr>
                <w:rFonts w:ascii="Arial" w:hAnsi="Arial" w:cs="Arial"/>
              </w:rPr>
            </w:pPr>
            <w:r w:rsidRPr="00571CEB">
              <w:rPr>
                <w:rFonts w:ascii="Arial" w:hAnsi="Arial" w:cs="Arial"/>
              </w:rPr>
              <w:t> </w:t>
            </w:r>
          </w:p>
        </w:tc>
        <w:tc>
          <w:tcPr>
            <w:tcW w:w="1751" w:type="dxa"/>
            <w:tcBorders>
              <w:top w:val="nil"/>
              <w:left w:val="nil"/>
              <w:bottom w:val="single" w:sz="4" w:space="0" w:color="auto"/>
              <w:right w:val="single" w:sz="4" w:space="0" w:color="auto"/>
            </w:tcBorders>
            <w:shd w:val="clear" w:color="auto" w:fill="auto"/>
            <w:noWrap/>
            <w:vAlign w:val="bottom"/>
            <w:hideMark/>
          </w:tcPr>
          <w:p w14:paraId="774BBC56" w14:textId="77777777" w:rsidR="00571CEB" w:rsidRPr="00571CEB" w:rsidRDefault="00571CEB" w:rsidP="00921100">
            <w:pPr>
              <w:jc w:val="right"/>
              <w:rPr>
                <w:rFonts w:ascii="Arial" w:hAnsi="Arial" w:cs="Arial"/>
              </w:rPr>
            </w:pPr>
            <w:r w:rsidRPr="00571CEB">
              <w:rPr>
                <w:rFonts w:ascii="Arial" w:hAnsi="Arial" w:cs="Arial"/>
              </w:rPr>
              <w:t>13,532,519.60</w:t>
            </w:r>
          </w:p>
        </w:tc>
      </w:tr>
      <w:tr w:rsidR="00571CEB" w:rsidRPr="00571CEB" w14:paraId="71C5D39D" w14:textId="77777777" w:rsidTr="00450FD2">
        <w:trPr>
          <w:trHeight w:val="242"/>
        </w:trPr>
        <w:tc>
          <w:tcPr>
            <w:tcW w:w="625" w:type="dxa"/>
            <w:tcBorders>
              <w:top w:val="nil"/>
              <w:left w:val="single" w:sz="4" w:space="0" w:color="auto"/>
              <w:bottom w:val="single" w:sz="4" w:space="0" w:color="auto"/>
              <w:right w:val="single" w:sz="4" w:space="0" w:color="auto"/>
            </w:tcBorders>
            <w:shd w:val="clear" w:color="000000" w:fill="FFF2CC"/>
            <w:noWrap/>
            <w:vAlign w:val="bottom"/>
            <w:hideMark/>
          </w:tcPr>
          <w:p w14:paraId="245A3013" w14:textId="0F845054" w:rsidR="00571CEB" w:rsidRPr="00571CEB" w:rsidRDefault="00571CEB" w:rsidP="00713F15">
            <w:pPr>
              <w:jc w:val="center"/>
              <w:rPr>
                <w:rFonts w:ascii="Arial" w:hAnsi="Arial" w:cs="Arial"/>
              </w:rPr>
            </w:pPr>
          </w:p>
        </w:tc>
        <w:tc>
          <w:tcPr>
            <w:tcW w:w="5018" w:type="dxa"/>
            <w:gridSpan w:val="2"/>
            <w:tcBorders>
              <w:top w:val="nil"/>
              <w:left w:val="nil"/>
              <w:bottom w:val="single" w:sz="4" w:space="0" w:color="auto"/>
              <w:right w:val="single" w:sz="4" w:space="0" w:color="auto"/>
            </w:tcBorders>
            <w:shd w:val="clear" w:color="000000" w:fill="FFF2CC"/>
            <w:noWrap/>
            <w:hideMark/>
          </w:tcPr>
          <w:p w14:paraId="32F31ABA" w14:textId="77777777" w:rsidR="00571CEB" w:rsidRPr="00571CEB" w:rsidRDefault="00571CEB" w:rsidP="00921100">
            <w:pPr>
              <w:rPr>
                <w:rFonts w:ascii="Arial" w:hAnsi="Arial" w:cs="Arial"/>
                <w:b/>
                <w:bCs/>
              </w:rPr>
            </w:pPr>
            <w:r w:rsidRPr="00571CEB">
              <w:rPr>
                <w:rFonts w:ascii="Arial" w:hAnsi="Arial" w:cs="Arial"/>
                <w:b/>
                <w:bCs/>
              </w:rPr>
              <w:t xml:space="preserve">Эргэлтийн бус хөрөнгийн дүн </w:t>
            </w:r>
          </w:p>
        </w:tc>
        <w:tc>
          <w:tcPr>
            <w:tcW w:w="2049" w:type="dxa"/>
            <w:tcBorders>
              <w:top w:val="nil"/>
              <w:left w:val="nil"/>
              <w:bottom w:val="single" w:sz="4" w:space="0" w:color="auto"/>
              <w:right w:val="single" w:sz="4" w:space="0" w:color="auto"/>
            </w:tcBorders>
            <w:shd w:val="clear" w:color="000000" w:fill="FFF2CC"/>
            <w:noWrap/>
            <w:vAlign w:val="bottom"/>
            <w:hideMark/>
          </w:tcPr>
          <w:p w14:paraId="33551289" w14:textId="77777777" w:rsidR="00571CEB" w:rsidRPr="00571CEB" w:rsidRDefault="00571CEB" w:rsidP="00921100">
            <w:pPr>
              <w:rPr>
                <w:rFonts w:ascii="Arial" w:hAnsi="Arial" w:cs="Arial"/>
              </w:rPr>
            </w:pPr>
          </w:p>
        </w:tc>
        <w:tc>
          <w:tcPr>
            <w:tcW w:w="1751" w:type="dxa"/>
            <w:tcBorders>
              <w:top w:val="nil"/>
              <w:left w:val="nil"/>
              <w:bottom w:val="single" w:sz="4" w:space="0" w:color="auto"/>
              <w:right w:val="single" w:sz="4" w:space="0" w:color="auto"/>
            </w:tcBorders>
            <w:shd w:val="clear" w:color="000000" w:fill="FFF2CC"/>
            <w:noWrap/>
            <w:vAlign w:val="bottom"/>
            <w:hideMark/>
          </w:tcPr>
          <w:p w14:paraId="61B4D7C0" w14:textId="77777777" w:rsidR="00571CEB" w:rsidRPr="00571CEB" w:rsidRDefault="00571CEB" w:rsidP="00921100">
            <w:pPr>
              <w:rPr>
                <w:rFonts w:ascii="Arial" w:hAnsi="Arial" w:cs="Arial"/>
                <w:b/>
                <w:bCs/>
              </w:rPr>
            </w:pPr>
            <w:r w:rsidRPr="00571CEB">
              <w:rPr>
                <w:rFonts w:ascii="Arial" w:hAnsi="Arial" w:cs="Arial"/>
                <w:b/>
                <w:bCs/>
              </w:rPr>
              <w:t xml:space="preserve">59,991,237.10 </w:t>
            </w:r>
          </w:p>
        </w:tc>
      </w:tr>
    </w:tbl>
    <w:p w14:paraId="4D541955" w14:textId="77777777" w:rsidR="00571CEB" w:rsidRPr="00571CEB" w:rsidRDefault="00571CEB" w:rsidP="00571CEB">
      <w:pPr>
        <w:ind w:firstLine="720"/>
        <w:jc w:val="both"/>
        <w:rPr>
          <w:rFonts w:ascii="Arial" w:hAnsi="Arial" w:cs="Arial"/>
          <w:lang w:val="mn-MN"/>
        </w:rPr>
      </w:pPr>
    </w:p>
    <w:p w14:paraId="2E5CAFEA" w14:textId="77777777" w:rsidR="00571CEB" w:rsidRPr="00571CEB" w:rsidRDefault="00571CEB" w:rsidP="00571CEB">
      <w:pPr>
        <w:ind w:firstLine="720"/>
        <w:jc w:val="both"/>
        <w:rPr>
          <w:rFonts w:ascii="Arial" w:hAnsi="Arial" w:cs="Arial"/>
          <w:lang w:val="mn-MN"/>
        </w:rPr>
      </w:pPr>
      <w:r w:rsidRPr="00571CEB">
        <w:rPr>
          <w:rFonts w:ascii="Arial" w:hAnsi="Arial" w:cs="Arial"/>
          <w:lang w:val="mn-MN"/>
        </w:rPr>
        <w:t xml:space="preserve">Биет хөрөнгийн тооллогыг ҮСХ-ноос баталсан маягтуудын дагуу явуулж цахим системд мэдээллийг оруулж, дүнг нэгтгэн гаргалаа. </w:t>
      </w:r>
    </w:p>
    <w:p w14:paraId="0D95E2B6" w14:textId="187774E0" w:rsidR="00AE1FD0" w:rsidRDefault="00AE1FD0" w:rsidP="00AE1FD0">
      <w:pPr>
        <w:ind w:firstLine="720"/>
        <w:jc w:val="both"/>
        <w:rPr>
          <w:rFonts w:ascii="Arial" w:hAnsi="Arial" w:cs="Arial"/>
          <w:color w:val="000000" w:themeColor="text1"/>
          <w:lang w:val="mn-MN"/>
        </w:rPr>
      </w:pPr>
      <w:r>
        <w:rPr>
          <w:rFonts w:ascii="Arial" w:hAnsi="Arial" w:cs="Arial"/>
          <w:color w:val="FF0000"/>
          <w:lang w:val="mn-MN"/>
        </w:rPr>
        <w:tab/>
      </w:r>
      <w:r>
        <w:rPr>
          <w:rFonts w:ascii="Arial" w:hAnsi="Arial" w:cs="Arial"/>
          <w:color w:val="FF0000"/>
          <w:lang w:val="mn-MN"/>
        </w:rPr>
        <w:tab/>
      </w:r>
      <w:r>
        <w:rPr>
          <w:rFonts w:ascii="Arial" w:hAnsi="Arial" w:cs="Arial"/>
          <w:color w:val="FF0000"/>
          <w:lang w:val="mn-MN"/>
        </w:rPr>
        <w:tab/>
      </w:r>
      <w:r>
        <w:rPr>
          <w:rFonts w:ascii="Arial" w:hAnsi="Arial" w:cs="Arial"/>
          <w:color w:val="FF0000"/>
          <w:lang w:val="mn-MN"/>
        </w:rPr>
        <w:tab/>
      </w:r>
      <w:r>
        <w:rPr>
          <w:rFonts w:ascii="Arial" w:hAnsi="Arial" w:cs="Arial"/>
          <w:color w:val="FF0000"/>
          <w:lang w:val="mn-MN"/>
        </w:rPr>
        <w:tab/>
      </w:r>
      <w:r>
        <w:rPr>
          <w:rFonts w:ascii="Arial" w:hAnsi="Arial" w:cs="Arial"/>
          <w:color w:val="FF0000"/>
          <w:lang w:val="mn-MN"/>
        </w:rPr>
        <w:tab/>
      </w:r>
      <w:r>
        <w:rPr>
          <w:rFonts w:ascii="Arial" w:hAnsi="Arial" w:cs="Arial"/>
          <w:color w:val="FF0000"/>
          <w:lang w:val="mn-MN"/>
        </w:rPr>
        <w:tab/>
      </w:r>
      <w:r>
        <w:rPr>
          <w:rFonts w:ascii="Arial" w:hAnsi="Arial" w:cs="Arial"/>
          <w:color w:val="FF0000"/>
          <w:lang w:val="mn-MN"/>
        </w:rPr>
        <w:tab/>
      </w:r>
      <w:r w:rsidRPr="008959C9">
        <w:rPr>
          <w:rFonts w:ascii="Arial" w:hAnsi="Arial" w:cs="Arial"/>
          <w:lang w:val="mn-MN"/>
        </w:rPr>
        <w:t>/</w:t>
      </w:r>
      <w:r>
        <w:rPr>
          <w:rFonts w:ascii="Arial" w:hAnsi="Arial" w:cs="Arial"/>
          <w:color w:val="000000" w:themeColor="text1"/>
          <w:lang w:val="mn-MN"/>
        </w:rPr>
        <w:t>сая төг./</w:t>
      </w:r>
    </w:p>
    <w:tbl>
      <w:tblPr>
        <w:tblW w:w="9026" w:type="dxa"/>
        <w:tblLook w:val="04A0" w:firstRow="1" w:lastRow="0" w:firstColumn="1" w:lastColumn="0" w:noHBand="0" w:noVBand="1"/>
      </w:tblPr>
      <w:tblGrid>
        <w:gridCol w:w="447"/>
        <w:gridCol w:w="2338"/>
        <w:gridCol w:w="2045"/>
        <w:gridCol w:w="2005"/>
        <w:gridCol w:w="1969"/>
        <w:gridCol w:w="222"/>
      </w:tblGrid>
      <w:tr w:rsidR="00AE1FD0" w14:paraId="799F845D" w14:textId="77777777" w:rsidTr="005C0D12">
        <w:trPr>
          <w:gridAfter w:val="1"/>
          <w:wAfter w:w="222" w:type="dxa"/>
          <w:trHeight w:val="517"/>
        </w:trPr>
        <w:tc>
          <w:tcPr>
            <w:tcW w:w="447" w:type="dxa"/>
            <w:vMerge w:val="restart"/>
            <w:tcBorders>
              <w:top w:val="single" w:sz="4" w:space="0" w:color="auto"/>
              <w:left w:val="single" w:sz="4" w:space="0" w:color="auto"/>
              <w:bottom w:val="single" w:sz="4" w:space="0" w:color="auto"/>
              <w:right w:val="single" w:sz="4" w:space="0" w:color="auto"/>
            </w:tcBorders>
            <w:shd w:val="clear" w:color="000000" w:fill="EEEEEE"/>
            <w:vAlign w:val="center"/>
            <w:hideMark/>
          </w:tcPr>
          <w:p w14:paraId="4A27158A" w14:textId="77777777" w:rsidR="00AE1FD0" w:rsidRDefault="00AE1FD0" w:rsidP="005C0D12">
            <w:pPr>
              <w:jc w:val="center"/>
              <w:rPr>
                <w:rFonts w:ascii="Calibri" w:hAnsi="Calibri" w:cs="Calibri"/>
                <w:b/>
                <w:bCs/>
                <w:sz w:val="22"/>
                <w:szCs w:val="22"/>
              </w:rPr>
            </w:pPr>
            <w:r>
              <w:rPr>
                <w:rFonts w:ascii="Calibri" w:hAnsi="Calibri" w:cs="Calibri"/>
                <w:b/>
                <w:bCs/>
                <w:sz w:val="22"/>
                <w:szCs w:val="22"/>
              </w:rPr>
              <w:t>№</w:t>
            </w:r>
          </w:p>
        </w:tc>
        <w:tc>
          <w:tcPr>
            <w:tcW w:w="2338" w:type="dxa"/>
            <w:vMerge w:val="restart"/>
            <w:tcBorders>
              <w:top w:val="single" w:sz="4" w:space="0" w:color="auto"/>
              <w:left w:val="single" w:sz="4" w:space="0" w:color="auto"/>
              <w:bottom w:val="single" w:sz="4" w:space="0" w:color="000000"/>
              <w:right w:val="single" w:sz="4" w:space="0" w:color="auto"/>
            </w:tcBorders>
            <w:shd w:val="clear" w:color="000000" w:fill="EEEEEE"/>
            <w:vAlign w:val="center"/>
            <w:hideMark/>
          </w:tcPr>
          <w:p w14:paraId="58723C87" w14:textId="77777777" w:rsidR="00AE1FD0" w:rsidRDefault="00AE1FD0" w:rsidP="005C0D12">
            <w:pPr>
              <w:jc w:val="center"/>
              <w:rPr>
                <w:rFonts w:ascii="Calibri" w:hAnsi="Calibri" w:cs="Calibri"/>
                <w:b/>
                <w:bCs/>
                <w:sz w:val="22"/>
                <w:szCs w:val="22"/>
              </w:rPr>
            </w:pPr>
            <w:r>
              <w:rPr>
                <w:rFonts w:ascii="Calibri" w:hAnsi="Calibri" w:cs="Calibri"/>
                <w:b/>
                <w:bCs/>
                <w:sz w:val="22"/>
                <w:szCs w:val="22"/>
              </w:rPr>
              <w:t>Аймаг Нийслэл</w:t>
            </w:r>
          </w:p>
        </w:tc>
        <w:tc>
          <w:tcPr>
            <w:tcW w:w="2045" w:type="dxa"/>
            <w:vMerge w:val="restart"/>
            <w:tcBorders>
              <w:top w:val="single" w:sz="4" w:space="0" w:color="auto"/>
              <w:left w:val="single" w:sz="4" w:space="0" w:color="auto"/>
              <w:bottom w:val="single" w:sz="4" w:space="0" w:color="auto"/>
              <w:right w:val="single" w:sz="4" w:space="0" w:color="auto"/>
            </w:tcBorders>
            <w:shd w:val="clear" w:color="000000" w:fill="EEEEEE"/>
            <w:vAlign w:val="center"/>
            <w:hideMark/>
          </w:tcPr>
          <w:p w14:paraId="3188E860" w14:textId="77777777" w:rsidR="00AE1FD0" w:rsidRDefault="00AE1FD0" w:rsidP="005C0D12">
            <w:pPr>
              <w:jc w:val="center"/>
              <w:rPr>
                <w:rFonts w:ascii="Calibri" w:hAnsi="Calibri" w:cs="Calibri"/>
                <w:b/>
                <w:bCs/>
                <w:sz w:val="22"/>
                <w:szCs w:val="22"/>
              </w:rPr>
            </w:pPr>
            <w:r>
              <w:rPr>
                <w:rFonts w:ascii="Calibri" w:hAnsi="Calibri" w:cs="Calibri"/>
                <w:b/>
                <w:bCs/>
                <w:sz w:val="22"/>
                <w:szCs w:val="22"/>
              </w:rPr>
              <w:t>Биет хөрөнгийн нийт анхны өртөг</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EEEEEE"/>
            <w:vAlign w:val="center"/>
            <w:hideMark/>
          </w:tcPr>
          <w:p w14:paraId="6C4782D7" w14:textId="77777777" w:rsidR="00AE1FD0" w:rsidRDefault="00AE1FD0" w:rsidP="005C0D12">
            <w:pPr>
              <w:jc w:val="center"/>
              <w:rPr>
                <w:rFonts w:ascii="Calibri" w:hAnsi="Calibri" w:cs="Calibri"/>
                <w:b/>
                <w:bCs/>
                <w:sz w:val="22"/>
                <w:szCs w:val="22"/>
              </w:rPr>
            </w:pPr>
            <w:r>
              <w:rPr>
                <w:rFonts w:ascii="Calibri" w:hAnsi="Calibri" w:cs="Calibri"/>
                <w:b/>
                <w:bCs/>
                <w:sz w:val="22"/>
                <w:szCs w:val="22"/>
              </w:rPr>
              <w:t>Биет хөрөнгийн хуримтлагдсан элэгдлийн дүн</w:t>
            </w:r>
          </w:p>
        </w:tc>
        <w:tc>
          <w:tcPr>
            <w:tcW w:w="1969" w:type="dxa"/>
            <w:vMerge w:val="restart"/>
            <w:tcBorders>
              <w:top w:val="single" w:sz="4" w:space="0" w:color="auto"/>
              <w:left w:val="single" w:sz="4" w:space="0" w:color="auto"/>
              <w:bottom w:val="single" w:sz="4" w:space="0" w:color="auto"/>
              <w:right w:val="single" w:sz="4" w:space="0" w:color="auto"/>
            </w:tcBorders>
            <w:shd w:val="clear" w:color="000000" w:fill="EEEEEE"/>
            <w:vAlign w:val="center"/>
            <w:hideMark/>
          </w:tcPr>
          <w:p w14:paraId="0E735564" w14:textId="77777777" w:rsidR="00AE1FD0" w:rsidRDefault="00AE1FD0" w:rsidP="005C0D12">
            <w:pPr>
              <w:jc w:val="center"/>
              <w:rPr>
                <w:rFonts w:ascii="Calibri" w:hAnsi="Calibri" w:cs="Calibri"/>
                <w:b/>
                <w:bCs/>
                <w:sz w:val="22"/>
                <w:szCs w:val="22"/>
              </w:rPr>
            </w:pPr>
            <w:r>
              <w:rPr>
                <w:rFonts w:ascii="Calibri" w:hAnsi="Calibri" w:cs="Calibri"/>
                <w:b/>
                <w:bCs/>
                <w:sz w:val="22"/>
                <w:szCs w:val="22"/>
              </w:rPr>
              <w:t>Биет хөрөнгийн үлдэгдэл өртөг</w:t>
            </w:r>
          </w:p>
        </w:tc>
      </w:tr>
      <w:tr w:rsidR="00AE1FD0" w14:paraId="512D5670" w14:textId="77777777" w:rsidTr="00450FD2">
        <w:trPr>
          <w:trHeight w:val="60"/>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7A5D5F9" w14:textId="77777777" w:rsidR="00AE1FD0" w:rsidRDefault="00AE1FD0" w:rsidP="005C0D12">
            <w:pPr>
              <w:rPr>
                <w:rFonts w:ascii="Calibri" w:hAnsi="Calibri" w:cs="Calibri"/>
                <w:b/>
                <w:bCs/>
                <w:sz w:val="22"/>
                <w:szCs w:val="22"/>
              </w:rPr>
            </w:pPr>
          </w:p>
        </w:tc>
        <w:tc>
          <w:tcPr>
            <w:tcW w:w="2338" w:type="dxa"/>
            <w:vMerge/>
            <w:tcBorders>
              <w:top w:val="single" w:sz="4" w:space="0" w:color="auto"/>
              <w:left w:val="single" w:sz="4" w:space="0" w:color="auto"/>
              <w:bottom w:val="single" w:sz="4" w:space="0" w:color="000000"/>
              <w:right w:val="single" w:sz="4" w:space="0" w:color="auto"/>
            </w:tcBorders>
            <w:vAlign w:val="center"/>
            <w:hideMark/>
          </w:tcPr>
          <w:p w14:paraId="300EAAC4" w14:textId="77777777" w:rsidR="00AE1FD0" w:rsidRDefault="00AE1FD0" w:rsidP="005C0D12">
            <w:pPr>
              <w:rPr>
                <w:rFonts w:ascii="Calibri" w:hAnsi="Calibri" w:cs="Calibri"/>
                <w:b/>
                <w:bCs/>
                <w:sz w:val="22"/>
                <w:szCs w:val="22"/>
              </w:rPr>
            </w:pPr>
          </w:p>
        </w:tc>
        <w:tc>
          <w:tcPr>
            <w:tcW w:w="2045" w:type="dxa"/>
            <w:vMerge/>
            <w:tcBorders>
              <w:top w:val="single" w:sz="4" w:space="0" w:color="auto"/>
              <w:left w:val="single" w:sz="4" w:space="0" w:color="auto"/>
              <w:bottom w:val="single" w:sz="4" w:space="0" w:color="auto"/>
              <w:right w:val="single" w:sz="4" w:space="0" w:color="auto"/>
            </w:tcBorders>
            <w:vAlign w:val="center"/>
            <w:hideMark/>
          </w:tcPr>
          <w:p w14:paraId="3DB9FE0A" w14:textId="77777777" w:rsidR="00AE1FD0" w:rsidRDefault="00AE1FD0" w:rsidP="005C0D12">
            <w:pPr>
              <w:rPr>
                <w:rFonts w:ascii="Calibri" w:hAnsi="Calibri" w:cs="Calibri"/>
                <w:b/>
                <w:bCs/>
                <w:sz w:val="22"/>
                <w:szCs w:val="22"/>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2353A17F" w14:textId="77777777" w:rsidR="00AE1FD0" w:rsidRDefault="00AE1FD0" w:rsidP="005C0D12">
            <w:pPr>
              <w:rPr>
                <w:rFonts w:ascii="Calibri" w:hAnsi="Calibri" w:cs="Calibri"/>
                <w:b/>
                <w:bCs/>
                <w:sz w:val="22"/>
                <w:szCs w:val="22"/>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14:paraId="5A675323" w14:textId="77777777" w:rsidR="00AE1FD0" w:rsidRDefault="00AE1FD0" w:rsidP="005C0D12">
            <w:pPr>
              <w:rPr>
                <w:rFonts w:ascii="Calibri" w:hAnsi="Calibri" w:cs="Calibri"/>
                <w:b/>
                <w:bCs/>
                <w:sz w:val="22"/>
                <w:szCs w:val="22"/>
              </w:rPr>
            </w:pPr>
          </w:p>
        </w:tc>
        <w:tc>
          <w:tcPr>
            <w:tcW w:w="222" w:type="dxa"/>
            <w:tcBorders>
              <w:top w:val="nil"/>
              <w:left w:val="nil"/>
              <w:bottom w:val="nil"/>
              <w:right w:val="nil"/>
            </w:tcBorders>
            <w:shd w:val="clear" w:color="auto" w:fill="auto"/>
            <w:noWrap/>
            <w:vAlign w:val="bottom"/>
            <w:hideMark/>
          </w:tcPr>
          <w:p w14:paraId="48ED42ED" w14:textId="77777777" w:rsidR="00AE1FD0" w:rsidRDefault="00AE1FD0" w:rsidP="005C0D12">
            <w:pPr>
              <w:jc w:val="center"/>
              <w:rPr>
                <w:rFonts w:ascii="Calibri" w:hAnsi="Calibri" w:cs="Calibri"/>
                <w:b/>
                <w:bCs/>
                <w:sz w:val="22"/>
                <w:szCs w:val="22"/>
              </w:rPr>
            </w:pPr>
          </w:p>
        </w:tc>
      </w:tr>
      <w:tr w:rsidR="00AE1FD0" w14:paraId="0B91F1A3" w14:textId="77777777" w:rsidTr="005C0D12">
        <w:trPr>
          <w:trHeight w:val="332"/>
        </w:trPr>
        <w:tc>
          <w:tcPr>
            <w:tcW w:w="447"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5359E672" w14:textId="77777777" w:rsidR="00AE1FD0" w:rsidRDefault="00AE1FD0" w:rsidP="005C0D12">
            <w:pPr>
              <w:rPr>
                <w:rFonts w:ascii="Arial" w:hAnsi="Arial" w:cs="Arial"/>
                <w:sz w:val="22"/>
                <w:szCs w:val="22"/>
              </w:rPr>
            </w:pPr>
            <w:r>
              <w:rPr>
                <w:rFonts w:ascii="Arial" w:hAnsi="Arial" w:cs="Arial"/>
                <w:sz w:val="22"/>
                <w:szCs w:val="22"/>
              </w:rPr>
              <w:t> </w:t>
            </w:r>
          </w:p>
        </w:tc>
        <w:tc>
          <w:tcPr>
            <w:tcW w:w="2338" w:type="dxa"/>
            <w:tcBorders>
              <w:top w:val="nil"/>
              <w:left w:val="nil"/>
              <w:bottom w:val="single" w:sz="4" w:space="0" w:color="auto"/>
              <w:right w:val="single" w:sz="4" w:space="0" w:color="auto"/>
            </w:tcBorders>
            <w:shd w:val="clear" w:color="000000" w:fill="FCE4D6"/>
            <w:vAlign w:val="center"/>
            <w:hideMark/>
          </w:tcPr>
          <w:p w14:paraId="3AEA8280" w14:textId="77777777" w:rsidR="00AE1FD0" w:rsidRDefault="00AE1FD0" w:rsidP="005C0D12">
            <w:pPr>
              <w:rPr>
                <w:rFonts w:ascii="Arial" w:hAnsi="Arial" w:cs="Arial"/>
                <w:sz w:val="22"/>
                <w:szCs w:val="22"/>
              </w:rPr>
            </w:pPr>
            <w:r>
              <w:rPr>
                <w:rFonts w:ascii="Arial" w:hAnsi="Arial" w:cs="Arial"/>
                <w:sz w:val="22"/>
                <w:szCs w:val="22"/>
              </w:rPr>
              <w:t xml:space="preserve">Орон нутгийн дүн  </w:t>
            </w:r>
          </w:p>
        </w:tc>
        <w:tc>
          <w:tcPr>
            <w:tcW w:w="2045" w:type="dxa"/>
            <w:tcBorders>
              <w:top w:val="nil"/>
              <w:left w:val="nil"/>
              <w:bottom w:val="single" w:sz="4" w:space="0" w:color="auto"/>
              <w:right w:val="single" w:sz="4" w:space="0" w:color="auto"/>
            </w:tcBorders>
            <w:shd w:val="clear" w:color="000000" w:fill="FCE4D6"/>
            <w:noWrap/>
            <w:vAlign w:val="bottom"/>
            <w:hideMark/>
          </w:tcPr>
          <w:p w14:paraId="519D2F3B" w14:textId="77777777" w:rsidR="00AE1FD0" w:rsidRDefault="00AE1FD0" w:rsidP="005C0D12">
            <w:pPr>
              <w:jc w:val="right"/>
              <w:rPr>
                <w:rFonts w:ascii="Arial" w:hAnsi="Arial" w:cs="Arial"/>
                <w:sz w:val="22"/>
                <w:szCs w:val="22"/>
              </w:rPr>
            </w:pPr>
            <w:r>
              <w:rPr>
                <w:rFonts w:ascii="Arial" w:hAnsi="Arial" w:cs="Arial"/>
                <w:sz w:val="22"/>
                <w:szCs w:val="22"/>
              </w:rPr>
              <w:t>9,936,324.07</w:t>
            </w:r>
          </w:p>
        </w:tc>
        <w:tc>
          <w:tcPr>
            <w:tcW w:w="2005" w:type="dxa"/>
            <w:tcBorders>
              <w:top w:val="nil"/>
              <w:left w:val="nil"/>
              <w:bottom w:val="single" w:sz="4" w:space="0" w:color="auto"/>
              <w:right w:val="single" w:sz="4" w:space="0" w:color="auto"/>
            </w:tcBorders>
            <w:shd w:val="clear" w:color="000000" w:fill="FCE4D6"/>
            <w:noWrap/>
            <w:vAlign w:val="bottom"/>
            <w:hideMark/>
          </w:tcPr>
          <w:p w14:paraId="1629D642" w14:textId="77777777" w:rsidR="00AE1FD0" w:rsidRDefault="00AE1FD0" w:rsidP="005C0D12">
            <w:pPr>
              <w:jc w:val="right"/>
              <w:rPr>
                <w:rFonts w:ascii="Arial" w:hAnsi="Arial" w:cs="Arial"/>
                <w:sz w:val="22"/>
                <w:szCs w:val="22"/>
              </w:rPr>
            </w:pPr>
            <w:r>
              <w:rPr>
                <w:rFonts w:ascii="Arial" w:hAnsi="Arial" w:cs="Arial"/>
                <w:sz w:val="22"/>
                <w:szCs w:val="22"/>
              </w:rPr>
              <w:t>2,475,416.37</w:t>
            </w:r>
          </w:p>
        </w:tc>
        <w:tc>
          <w:tcPr>
            <w:tcW w:w="1969" w:type="dxa"/>
            <w:tcBorders>
              <w:top w:val="nil"/>
              <w:left w:val="single" w:sz="4" w:space="0" w:color="auto"/>
              <w:bottom w:val="single" w:sz="4" w:space="0" w:color="auto"/>
              <w:right w:val="single" w:sz="4" w:space="0" w:color="auto"/>
            </w:tcBorders>
            <w:shd w:val="clear" w:color="000000" w:fill="FCE4D6"/>
            <w:noWrap/>
            <w:vAlign w:val="bottom"/>
            <w:hideMark/>
          </w:tcPr>
          <w:p w14:paraId="5E0D6410" w14:textId="77777777" w:rsidR="00AE1FD0" w:rsidRDefault="00AE1FD0" w:rsidP="005C0D12">
            <w:pPr>
              <w:jc w:val="right"/>
              <w:rPr>
                <w:rFonts w:ascii="Arial" w:hAnsi="Arial" w:cs="Arial"/>
                <w:sz w:val="22"/>
                <w:szCs w:val="22"/>
              </w:rPr>
            </w:pPr>
            <w:r>
              <w:rPr>
                <w:rFonts w:ascii="Arial" w:hAnsi="Arial" w:cs="Arial"/>
                <w:sz w:val="22"/>
                <w:szCs w:val="22"/>
              </w:rPr>
              <w:t>7,460,907.71</w:t>
            </w:r>
          </w:p>
        </w:tc>
        <w:tc>
          <w:tcPr>
            <w:tcW w:w="222" w:type="dxa"/>
            <w:vAlign w:val="center"/>
            <w:hideMark/>
          </w:tcPr>
          <w:p w14:paraId="42C49B98" w14:textId="77777777" w:rsidR="00AE1FD0" w:rsidRDefault="00AE1FD0" w:rsidP="005C0D12">
            <w:pPr>
              <w:rPr>
                <w:sz w:val="20"/>
                <w:szCs w:val="20"/>
              </w:rPr>
            </w:pPr>
          </w:p>
        </w:tc>
      </w:tr>
      <w:tr w:rsidR="00AE1FD0" w14:paraId="7A085DC2" w14:textId="77777777" w:rsidTr="005C0D12">
        <w:trPr>
          <w:trHeight w:val="350"/>
        </w:trPr>
        <w:tc>
          <w:tcPr>
            <w:tcW w:w="447"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8EF9E67" w14:textId="77777777" w:rsidR="00AE1FD0" w:rsidRDefault="00AE1FD0" w:rsidP="005C0D12">
            <w:pPr>
              <w:rPr>
                <w:rFonts w:ascii="Arial" w:hAnsi="Arial" w:cs="Arial"/>
                <w:sz w:val="22"/>
                <w:szCs w:val="22"/>
              </w:rPr>
            </w:pPr>
            <w:r>
              <w:rPr>
                <w:rFonts w:ascii="Arial" w:hAnsi="Arial" w:cs="Arial"/>
                <w:sz w:val="22"/>
                <w:szCs w:val="22"/>
              </w:rPr>
              <w:t> </w:t>
            </w:r>
          </w:p>
        </w:tc>
        <w:tc>
          <w:tcPr>
            <w:tcW w:w="2338" w:type="dxa"/>
            <w:tcBorders>
              <w:top w:val="single" w:sz="4" w:space="0" w:color="auto"/>
              <w:left w:val="nil"/>
              <w:bottom w:val="single" w:sz="4" w:space="0" w:color="auto"/>
              <w:right w:val="single" w:sz="4" w:space="0" w:color="auto"/>
            </w:tcBorders>
            <w:shd w:val="clear" w:color="000000" w:fill="E2EFDA"/>
            <w:noWrap/>
            <w:vAlign w:val="center"/>
            <w:hideMark/>
          </w:tcPr>
          <w:p w14:paraId="1B9CCB5C" w14:textId="77777777" w:rsidR="00AE1FD0" w:rsidRDefault="00AE1FD0" w:rsidP="005C0D12">
            <w:pPr>
              <w:rPr>
                <w:rFonts w:ascii="Calibri" w:hAnsi="Calibri" w:cs="Calibri"/>
              </w:rPr>
            </w:pPr>
            <w:r>
              <w:rPr>
                <w:rFonts w:ascii="Calibri" w:hAnsi="Calibri" w:cs="Calibri"/>
              </w:rPr>
              <w:t xml:space="preserve">Төрийн дүн </w:t>
            </w:r>
          </w:p>
        </w:tc>
        <w:tc>
          <w:tcPr>
            <w:tcW w:w="2045" w:type="dxa"/>
            <w:tcBorders>
              <w:top w:val="single" w:sz="4" w:space="0" w:color="auto"/>
              <w:left w:val="nil"/>
              <w:bottom w:val="single" w:sz="4" w:space="0" w:color="auto"/>
              <w:right w:val="single" w:sz="4" w:space="0" w:color="auto"/>
            </w:tcBorders>
            <w:shd w:val="clear" w:color="000000" w:fill="E2EFDA"/>
            <w:noWrap/>
            <w:vAlign w:val="center"/>
            <w:hideMark/>
          </w:tcPr>
          <w:p w14:paraId="6932384D" w14:textId="77777777" w:rsidR="00AE1FD0" w:rsidRDefault="00AE1FD0" w:rsidP="005C0D12">
            <w:pPr>
              <w:jc w:val="right"/>
              <w:rPr>
                <w:rFonts w:ascii="Calibri" w:hAnsi="Calibri" w:cs="Calibri"/>
              </w:rPr>
            </w:pPr>
            <w:r>
              <w:rPr>
                <w:rFonts w:ascii="Calibri" w:hAnsi="Calibri" w:cs="Calibri"/>
              </w:rPr>
              <w:t>29,997,214.57</w:t>
            </w:r>
          </w:p>
        </w:tc>
        <w:tc>
          <w:tcPr>
            <w:tcW w:w="2005" w:type="dxa"/>
            <w:tcBorders>
              <w:top w:val="single" w:sz="4" w:space="0" w:color="auto"/>
              <w:left w:val="nil"/>
              <w:bottom w:val="single" w:sz="4" w:space="0" w:color="auto"/>
              <w:right w:val="single" w:sz="4" w:space="0" w:color="auto"/>
            </w:tcBorders>
            <w:shd w:val="clear" w:color="000000" w:fill="E2EFDA"/>
            <w:noWrap/>
            <w:vAlign w:val="center"/>
            <w:hideMark/>
          </w:tcPr>
          <w:p w14:paraId="46A6BE6F" w14:textId="77777777" w:rsidR="00AE1FD0" w:rsidRDefault="00AE1FD0" w:rsidP="005C0D12">
            <w:pPr>
              <w:jc w:val="right"/>
              <w:rPr>
                <w:rFonts w:ascii="Calibri" w:hAnsi="Calibri" w:cs="Calibri"/>
              </w:rPr>
            </w:pPr>
            <w:r>
              <w:rPr>
                <w:rFonts w:ascii="Calibri" w:hAnsi="Calibri" w:cs="Calibri"/>
              </w:rPr>
              <w:t>9,293,200.11</w:t>
            </w:r>
          </w:p>
        </w:tc>
        <w:tc>
          <w:tcPr>
            <w:tcW w:w="1969" w:type="dxa"/>
            <w:tcBorders>
              <w:top w:val="nil"/>
              <w:left w:val="single" w:sz="4" w:space="0" w:color="auto"/>
              <w:bottom w:val="single" w:sz="4" w:space="0" w:color="auto"/>
              <w:right w:val="single" w:sz="4" w:space="0" w:color="auto"/>
            </w:tcBorders>
            <w:shd w:val="clear" w:color="000000" w:fill="FCE4D6"/>
            <w:noWrap/>
            <w:vAlign w:val="bottom"/>
            <w:hideMark/>
          </w:tcPr>
          <w:p w14:paraId="05E487B6" w14:textId="77777777" w:rsidR="00AE1FD0" w:rsidRDefault="00AE1FD0" w:rsidP="005C0D12">
            <w:pPr>
              <w:jc w:val="right"/>
              <w:rPr>
                <w:rFonts w:ascii="Arial" w:hAnsi="Arial" w:cs="Arial"/>
                <w:sz w:val="22"/>
                <w:szCs w:val="22"/>
              </w:rPr>
            </w:pPr>
            <w:r>
              <w:rPr>
                <w:rFonts w:ascii="Arial" w:hAnsi="Arial" w:cs="Arial"/>
                <w:sz w:val="22"/>
                <w:szCs w:val="22"/>
              </w:rPr>
              <w:t>20,704,014.45</w:t>
            </w:r>
          </w:p>
        </w:tc>
        <w:tc>
          <w:tcPr>
            <w:tcW w:w="222" w:type="dxa"/>
            <w:vAlign w:val="center"/>
            <w:hideMark/>
          </w:tcPr>
          <w:p w14:paraId="2B370D5C" w14:textId="77777777" w:rsidR="00AE1FD0" w:rsidRDefault="00AE1FD0" w:rsidP="005C0D12">
            <w:pPr>
              <w:rPr>
                <w:sz w:val="20"/>
                <w:szCs w:val="20"/>
              </w:rPr>
            </w:pPr>
          </w:p>
        </w:tc>
      </w:tr>
      <w:tr w:rsidR="00AE1FD0" w14:paraId="3B9E742D" w14:textId="77777777" w:rsidTr="005C0D12">
        <w:trPr>
          <w:trHeight w:val="450"/>
        </w:trPr>
        <w:tc>
          <w:tcPr>
            <w:tcW w:w="447" w:type="dxa"/>
            <w:tcBorders>
              <w:top w:val="nil"/>
              <w:left w:val="single" w:sz="4" w:space="0" w:color="auto"/>
              <w:bottom w:val="single" w:sz="4" w:space="0" w:color="auto"/>
              <w:right w:val="single" w:sz="4" w:space="0" w:color="auto"/>
            </w:tcBorders>
            <w:shd w:val="clear" w:color="000000" w:fill="FFF2CC"/>
            <w:vAlign w:val="center"/>
            <w:hideMark/>
          </w:tcPr>
          <w:p w14:paraId="2E01C56D" w14:textId="77777777" w:rsidR="00AE1FD0" w:rsidRDefault="00AE1FD0" w:rsidP="005C0D12">
            <w:pPr>
              <w:rPr>
                <w:rFonts w:ascii="Arial" w:hAnsi="Arial" w:cs="Arial"/>
                <w:b/>
                <w:bCs/>
                <w:sz w:val="22"/>
                <w:szCs w:val="22"/>
              </w:rPr>
            </w:pPr>
            <w:r>
              <w:rPr>
                <w:rFonts w:ascii="Arial" w:hAnsi="Arial" w:cs="Arial"/>
                <w:b/>
                <w:bCs/>
                <w:sz w:val="22"/>
                <w:szCs w:val="22"/>
              </w:rPr>
              <w:t> </w:t>
            </w:r>
          </w:p>
        </w:tc>
        <w:tc>
          <w:tcPr>
            <w:tcW w:w="2338" w:type="dxa"/>
            <w:tcBorders>
              <w:top w:val="nil"/>
              <w:left w:val="nil"/>
              <w:bottom w:val="single" w:sz="4" w:space="0" w:color="auto"/>
              <w:right w:val="single" w:sz="4" w:space="0" w:color="auto"/>
            </w:tcBorders>
            <w:shd w:val="clear" w:color="000000" w:fill="FFF2CC"/>
            <w:vAlign w:val="center"/>
            <w:hideMark/>
          </w:tcPr>
          <w:p w14:paraId="14FFBA72" w14:textId="77777777" w:rsidR="00AE1FD0" w:rsidRDefault="00AE1FD0" w:rsidP="005C0D12">
            <w:pPr>
              <w:rPr>
                <w:rFonts w:ascii="Arial" w:hAnsi="Arial" w:cs="Arial"/>
                <w:b/>
                <w:bCs/>
                <w:sz w:val="22"/>
                <w:szCs w:val="22"/>
              </w:rPr>
            </w:pPr>
            <w:r>
              <w:rPr>
                <w:rFonts w:ascii="Arial" w:hAnsi="Arial" w:cs="Arial"/>
                <w:b/>
                <w:bCs/>
                <w:sz w:val="22"/>
                <w:szCs w:val="22"/>
              </w:rPr>
              <w:t xml:space="preserve"> Нийт дүн  </w:t>
            </w:r>
          </w:p>
        </w:tc>
        <w:tc>
          <w:tcPr>
            <w:tcW w:w="2045" w:type="dxa"/>
            <w:tcBorders>
              <w:top w:val="nil"/>
              <w:left w:val="nil"/>
              <w:bottom w:val="single" w:sz="4" w:space="0" w:color="auto"/>
              <w:right w:val="single" w:sz="4" w:space="0" w:color="auto"/>
            </w:tcBorders>
            <w:shd w:val="clear" w:color="000000" w:fill="FFF2CC"/>
            <w:noWrap/>
            <w:vAlign w:val="center"/>
            <w:hideMark/>
          </w:tcPr>
          <w:p w14:paraId="31A064B5" w14:textId="77777777" w:rsidR="00AE1FD0" w:rsidRDefault="00AE1FD0" w:rsidP="005C0D12">
            <w:pPr>
              <w:jc w:val="right"/>
              <w:rPr>
                <w:rFonts w:ascii="Arial" w:hAnsi="Arial" w:cs="Arial"/>
                <w:b/>
                <w:bCs/>
                <w:sz w:val="22"/>
                <w:szCs w:val="22"/>
              </w:rPr>
            </w:pPr>
            <w:r>
              <w:rPr>
                <w:rFonts w:ascii="Arial" w:hAnsi="Arial" w:cs="Arial"/>
                <w:b/>
                <w:bCs/>
                <w:sz w:val="22"/>
                <w:szCs w:val="22"/>
              </w:rPr>
              <w:t>39,933,538.64</w:t>
            </w:r>
          </w:p>
        </w:tc>
        <w:tc>
          <w:tcPr>
            <w:tcW w:w="2005" w:type="dxa"/>
            <w:tcBorders>
              <w:top w:val="nil"/>
              <w:left w:val="nil"/>
              <w:bottom w:val="single" w:sz="4" w:space="0" w:color="auto"/>
              <w:right w:val="single" w:sz="4" w:space="0" w:color="auto"/>
            </w:tcBorders>
            <w:shd w:val="clear" w:color="000000" w:fill="FFF2CC"/>
            <w:noWrap/>
            <w:vAlign w:val="center"/>
            <w:hideMark/>
          </w:tcPr>
          <w:p w14:paraId="71443D8E" w14:textId="77777777" w:rsidR="00AE1FD0" w:rsidRDefault="00AE1FD0" w:rsidP="005C0D12">
            <w:pPr>
              <w:jc w:val="right"/>
              <w:rPr>
                <w:rFonts w:ascii="Arial" w:hAnsi="Arial" w:cs="Arial"/>
                <w:b/>
                <w:bCs/>
                <w:sz w:val="22"/>
                <w:szCs w:val="22"/>
              </w:rPr>
            </w:pPr>
            <w:r>
              <w:rPr>
                <w:rFonts w:ascii="Arial" w:hAnsi="Arial" w:cs="Arial"/>
                <w:b/>
                <w:bCs/>
                <w:sz w:val="22"/>
                <w:szCs w:val="22"/>
              </w:rPr>
              <w:t>11,768,616.48</w:t>
            </w:r>
          </w:p>
        </w:tc>
        <w:tc>
          <w:tcPr>
            <w:tcW w:w="1969" w:type="dxa"/>
            <w:tcBorders>
              <w:top w:val="nil"/>
              <w:left w:val="single" w:sz="4" w:space="0" w:color="auto"/>
              <w:bottom w:val="single" w:sz="4" w:space="0" w:color="auto"/>
              <w:right w:val="single" w:sz="4" w:space="0" w:color="auto"/>
            </w:tcBorders>
            <w:shd w:val="clear" w:color="000000" w:fill="FFF2CC"/>
            <w:noWrap/>
            <w:vAlign w:val="center"/>
            <w:hideMark/>
          </w:tcPr>
          <w:p w14:paraId="61FA6D91" w14:textId="77777777" w:rsidR="00AE1FD0" w:rsidRDefault="00AE1FD0" w:rsidP="005C0D12">
            <w:pPr>
              <w:jc w:val="right"/>
              <w:rPr>
                <w:rFonts w:ascii="Arial" w:hAnsi="Arial" w:cs="Arial"/>
                <w:b/>
                <w:bCs/>
                <w:sz w:val="22"/>
                <w:szCs w:val="22"/>
              </w:rPr>
            </w:pPr>
            <w:r>
              <w:rPr>
                <w:rFonts w:ascii="Arial" w:hAnsi="Arial" w:cs="Arial"/>
                <w:b/>
                <w:bCs/>
                <w:sz w:val="22"/>
                <w:szCs w:val="22"/>
              </w:rPr>
              <w:t>28,164,922.16</w:t>
            </w:r>
          </w:p>
        </w:tc>
        <w:tc>
          <w:tcPr>
            <w:tcW w:w="222" w:type="dxa"/>
            <w:vAlign w:val="center"/>
            <w:hideMark/>
          </w:tcPr>
          <w:p w14:paraId="5F4A2C9D" w14:textId="77777777" w:rsidR="00AE1FD0" w:rsidRDefault="00AE1FD0" w:rsidP="005C0D12">
            <w:pPr>
              <w:rPr>
                <w:sz w:val="20"/>
                <w:szCs w:val="20"/>
              </w:rPr>
            </w:pPr>
          </w:p>
        </w:tc>
      </w:tr>
    </w:tbl>
    <w:p w14:paraId="0DE12732" w14:textId="77777777" w:rsidR="00713F15" w:rsidRDefault="00713F15" w:rsidP="00571CEB">
      <w:pPr>
        <w:ind w:left="2160" w:firstLine="720"/>
        <w:jc w:val="both"/>
        <w:rPr>
          <w:rFonts w:cs="Arial"/>
          <w:b/>
          <w:lang w:val="mn-MN"/>
        </w:rPr>
      </w:pPr>
    </w:p>
    <w:p w14:paraId="03410ED7" w14:textId="11A950CE" w:rsidR="00571CEB" w:rsidRPr="00713F15" w:rsidRDefault="00571CEB" w:rsidP="00571CEB">
      <w:pPr>
        <w:ind w:left="2160" w:firstLine="720"/>
        <w:jc w:val="both"/>
        <w:rPr>
          <w:rFonts w:ascii="Arial" w:hAnsi="Arial" w:cs="Arial"/>
          <w:b/>
          <w:lang w:val="mn-MN"/>
        </w:rPr>
      </w:pPr>
      <w:r w:rsidRPr="00713F15">
        <w:rPr>
          <w:rFonts w:ascii="Arial" w:hAnsi="Arial" w:cs="Arial"/>
          <w:b/>
          <w:lang w:val="mn-MN"/>
        </w:rPr>
        <w:t>Биет үндсэн хөрөнгийн бүтэц:</w:t>
      </w:r>
    </w:p>
    <w:p w14:paraId="71E2EF98" w14:textId="77777777" w:rsidR="00571CEB" w:rsidRPr="002A39B6" w:rsidRDefault="00571CEB" w:rsidP="00571CEB">
      <w:pPr>
        <w:ind w:firstLine="1170"/>
        <w:jc w:val="both"/>
        <w:rPr>
          <w:rFonts w:cs="Arial"/>
          <w:lang w:val="mn-MN"/>
        </w:rPr>
      </w:pPr>
      <w:r>
        <w:rPr>
          <w:noProof/>
        </w:rPr>
        <w:drawing>
          <wp:inline distT="0" distB="0" distL="0" distR="0" wp14:anchorId="2A0EA1D8" wp14:editId="25733A71">
            <wp:extent cx="4410075" cy="2609850"/>
            <wp:effectExtent l="0" t="0" r="9525" b="0"/>
            <wp:docPr id="6" name="Chart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D10AA97-E3D6-9AB5-F6AB-E31957C9B4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359FD1" w14:textId="77777777" w:rsidR="00571CEB" w:rsidRDefault="00571CEB" w:rsidP="00D84410">
      <w:pPr>
        <w:ind w:firstLine="720"/>
        <w:jc w:val="both"/>
        <w:rPr>
          <w:rFonts w:ascii="Arial" w:hAnsi="Arial" w:cs="Arial"/>
          <w:lang w:val="mn-MN"/>
        </w:rPr>
      </w:pPr>
    </w:p>
    <w:p w14:paraId="1E37E2CE" w14:textId="77777777" w:rsidR="00713F15" w:rsidRDefault="00713F15" w:rsidP="00D84410">
      <w:pPr>
        <w:ind w:firstLine="720"/>
        <w:jc w:val="both"/>
        <w:rPr>
          <w:rFonts w:ascii="Arial" w:hAnsi="Arial" w:cs="Arial"/>
          <w:lang w:val="mn-MN"/>
        </w:rPr>
      </w:pPr>
    </w:p>
    <w:p w14:paraId="574005DF" w14:textId="77777777" w:rsidR="00BA31EC" w:rsidRPr="00011F0D" w:rsidRDefault="00BA31EC" w:rsidP="00D84410">
      <w:pPr>
        <w:ind w:firstLine="720"/>
        <w:jc w:val="both"/>
        <w:rPr>
          <w:rFonts w:ascii="Arial" w:hAnsi="Arial" w:cs="Arial"/>
          <w:lang w:val="mn-MN"/>
        </w:rPr>
      </w:pPr>
    </w:p>
    <w:p w14:paraId="7B97CD88" w14:textId="2099840B" w:rsidR="00011F0D" w:rsidRPr="00011F0D" w:rsidRDefault="00011F0D" w:rsidP="00011F0D">
      <w:pPr>
        <w:ind w:firstLine="720"/>
        <w:jc w:val="both"/>
        <w:rPr>
          <w:rFonts w:ascii="Arial" w:hAnsi="Arial" w:cs="Arial"/>
          <w:lang w:val="mn-MN"/>
        </w:rPr>
      </w:pPr>
      <w:r w:rsidRPr="009F3F69">
        <w:rPr>
          <w:rFonts w:ascii="Arial" w:hAnsi="Arial" w:cs="Arial"/>
          <w:color w:val="000000" w:themeColor="text1"/>
          <w:lang w:val="mn-MN"/>
        </w:rPr>
        <w:t>Тооллогын дүнгээр нийт 68171 барилга</w:t>
      </w:r>
      <w:r>
        <w:rPr>
          <w:rFonts w:ascii="Arial" w:hAnsi="Arial" w:cs="Arial"/>
          <w:color w:val="000000" w:themeColor="text1"/>
          <w:lang w:val="mn-MN"/>
        </w:rPr>
        <w:t xml:space="preserve"> байгууламж </w:t>
      </w:r>
      <w:r w:rsidRPr="009F3F69">
        <w:rPr>
          <w:rFonts w:ascii="Arial" w:hAnsi="Arial" w:cs="Arial"/>
          <w:color w:val="000000" w:themeColor="text1"/>
          <w:lang w:val="mn-MN"/>
        </w:rPr>
        <w:t>тоологдсон</w:t>
      </w:r>
      <w:r>
        <w:rPr>
          <w:rFonts w:ascii="Arial" w:hAnsi="Arial" w:cs="Arial"/>
          <w:color w:val="000000" w:themeColor="text1"/>
          <w:lang w:val="mn-MN"/>
        </w:rPr>
        <w:t xml:space="preserve">. </w:t>
      </w:r>
      <w:r w:rsidRPr="00011F0D">
        <w:rPr>
          <w:rFonts w:ascii="Arial" w:hAnsi="Arial" w:cs="Arial"/>
          <w:lang w:val="mn-MN"/>
        </w:rPr>
        <w:t xml:space="preserve">Төрийн өмчид нийт 30725 ширхэг барилга, байгууламж тоологдсоноос 14290 нь барилга, орон нутгийн өмчид нийт 37446 барилга байгууламж тоологдсоноос 19940 нь барилга, бусад нь худаг, зам гүүрийн байгууламж, нийтийн эзэмшлийн байгууламж байна. </w:t>
      </w:r>
    </w:p>
    <w:p w14:paraId="77DD7F51" w14:textId="77777777" w:rsidR="00011F0D" w:rsidRPr="00011F0D" w:rsidRDefault="00011F0D" w:rsidP="00011F0D">
      <w:pPr>
        <w:ind w:firstLine="720"/>
        <w:jc w:val="both"/>
        <w:rPr>
          <w:rFonts w:ascii="Arial" w:hAnsi="Arial" w:cs="Arial"/>
          <w:lang w:val="mn-MN"/>
        </w:rPr>
      </w:pPr>
      <w:bookmarkStart w:id="2" w:name="_Hlk121403192"/>
      <w:r w:rsidRPr="00011F0D">
        <w:rPr>
          <w:rFonts w:ascii="Arial" w:hAnsi="Arial" w:cs="Arial"/>
          <w:lang w:val="mn-MN"/>
        </w:rPr>
        <w:t xml:space="preserve">Санхүүгийн тайланд бүртгэлтэй нийт 19.9 их наяд төгрөгийн балансын үнэ, 3.9 их наяд төгрөгийн хуримтлагдсан элэгдэл бүхий барилга байгууламж  байгаагаас худаг, зам гүүрийн байгууламж, нийтийн эзэмшлийн байгууламжийг хассан дүнгээр нийт 8.8 их наяд төгрөгийн балансын үнэ бүхий 34230 барилга байна. </w:t>
      </w:r>
    </w:p>
    <w:bookmarkEnd w:id="2"/>
    <w:p w14:paraId="2B02A3A8" w14:textId="77777777" w:rsidR="00011F0D" w:rsidRPr="00011F0D" w:rsidRDefault="00011F0D" w:rsidP="00011F0D">
      <w:pPr>
        <w:ind w:firstLine="720"/>
        <w:jc w:val="both"/>
        <w:rPr>
          <w:rFonts w:ascii="Arial" w:hAnsi="Arial" w:cs="Arial"/>
          <w:lang w:val="mn-MN"/>
        </w:rPr>
      </w:pPr>
      <w:r w:rsidRPr="00011F0D">
        <w:rPr>
          <w:rFonts w:ascii="Arial" w:hAnsi="Arial" w:cs="Arial"/>
          <w:lang w:val="mn-MN"/>
        </w:rPr>
        <w:t>Барилга байгууламжийн дүн нь нийт биет хөрөнгийн 57</w:t>
      </w:r>
      <w:r w:rsidRPr="00011F0D">
        <w:rPr>
          <w:rFonts w:ascii="Arial" w:hAnsi="Arial" w:cs="Arial"/>
          <w:color w:val="FF0000"/>
          <w:lang w:val="mn-MN"/>
        </w:rPr>
        <w:t xml:space="preserve"> </w:t>
      </w:r>
      <w:r w:rsidRPr="00011F0D">
        <w:rPr>
          <w:rFonts w:ascii="Arial" w:hAnsi="Arial" w:cs="Arial"/>
          <w:lang w:val="mn-MN"/>
        </w:rPr>
        <w:t xml:space="preserve">хувийг эзэлж байна. </w:t>
      </w:r>
    </w:p>
    <w:p w14:paraId="52F72E1D" w14:textId="77777777" w:rsidR="00ED0A05" w:rsidRDefault="00ED0A05" w:rsidP="00011F0D">
      <w:pPr>
        <w:ind w:firstLine="720"/>
        <w:jc w:val="both"/>
        <w:rPr>
          <w:rFonts w:ascii="Arial" w:hAnsi="Arial" w:cs="Arial"/>
          <w:lang w:val="mn-MN"/>
        </w:rPr>
      </w:pPr>
    </w:p>
    <w:p w14:paraId="58622BE3" w14:textId="54F8418A" w:rsidR="00011F0D" w:rsidRPr="00011F0D" w:rsidRDefault="00011F0D" w:rsidP="00011F0D">
      <w:pPr>
        <w:ind w:firstLine="720"/>
        <w:jc w:val="both"/>
        <w:rPr>
          <w:rFonts w:ascii="Arial" w:hAnsi="Arial" w:cs="Arial"/>
        </w:rPr>
      </w:pPr>
      <w:r w:rsidRPr="00011F0D">
        <w:rPr>
          <w:rFonts w:ascii="Arial" w:hAnsi="Arial" w:cs="Arial"/>
          <w:lang w:val="mn-MN"/>
        </w:rPr>
        <w:t>Төрийн болон орон нутгийн өмчийн тооллогонд хамрагдсан хуулийн этгээдэд нийт 2,5</w:t>
      </w:r>
      <w:r w:rsidRPr="00011F0D">
        <w:rPr>
          <w:rFonts w:ascii="Arial" w:hAnsi="Arial" w:cs="Arial"/>
        </w:rPr>
        <w:t>39</w:t>
      </w:r>
      <w:r w:rsidRPr="00011F0D">
        <w:rPr>
          <w:rFonts w:ascii="Arial" w:hAnsi="Arial" w:cs="Arial"/>
          <w:lang w:val="mn-MN"/>
        </w:rPr>
        <w:t>.</w:t>
      </w:r>
      <w:r w:rsidRPr="00011F0D">
        <w:rPr>
          <w:rFonts w:ascii="Arial" w:hAnsi="Arial" w:cs="Arial"/>
        </w:rPr>
        <w:t>3</w:t>
      </w:r>
      <w:r w:rsidRPr="00011F0D">
        <w:rPr>
          <w:rFonts w:ascii="Arial" w:hAnsi="Arial" w:cs="Arial"/>
          <w:lang w:val="mn-MN"/>
        </w:rPr>
        <w:t xml:space="preserve"> тэрбум төгрөгийн балансын үнэ, 1,1</w:t>
      </w:r>
      <w:r w:rsidRPr="00011F0D">
        <w:rPr>
          <w:rFonts w:ascii="Arial" w:hAnsi="Arial" w:cs="Arial"/>
        </w:rPr>
        <w:t>45</w:t>
      </w:r>
      <w:r w:rsidRPr="00011F0D">
        <w:rPr>
          <w:rFonts w:ascii="Arial" w:hAnsi="Arial" w:cs="Arial"/>
          <w:lang w:val="mn-MN"/>
        </w:rPr>
        <w:t>.</w:t>
      </w:r>
      <w:r w:rsidRPr="00011F0D">
        <w:rPr>
          <w:rFonts w:ascii="Arial" w:hAnsi="Arial" w:cs="Arial"/>
        </w:rPr>
        <w:t>6</w:t>
      </w:r>
      <w:r w:rsidRPr="00011F0D">
        <w:rPr>
          <w:rFonts w:ascii="Arial" w:hAnsi="Arial" w:cs="Arial"/>
          <w:lang w:val="mn-MN"/>
        </w:rPr>
        <w:t xml:space="preserve"> тэрбум төгрөгийн хуримтлагдсан элэгдэл бүхий</w:t>
      </w:r>
      <w:r w:rsidRPr="00011F0D">
        <w:rPr>
          <w:rFonts w:ascii="Arial" w:hAnsi="Arial" w:cs="Arial"/>
        </w:rPr>
        <w:t xml:space="preserve"> </w:t>
      </w:r>
      <w:r w:rsidRPr="00011F0D">
        <w:rPr>
          <w:rFonts w:ascii="Arial" w:hAnsi="Arial" w:cs="Arial"/>
          <w:lang w:val="mn-MN"/>
        </w:rPr>
        <w:t>30161 ширхэг тээврийн хэрэгсэл хамрагдсан нь 40-57 хувийн элэгдэлтэй байна</w:t>
      </w:r>
      <w:r w:rsidRPr="00011F0D">
        <w:rPr>
          <w:rFonts w:ascii="Arial" w:hAnsi="Arial" w:cs="Arial"/>
        </w:rPr>
        <w:t>.</w:t>
      </w:r>
    </w:p>
    <w:p w14:paraId="22D7E202" w14:textId="6A0D9ABF" w:rsidR="009F3F69" w:rsidRDefault="009F3F69" w:rsidP="000A62CF">
      <w:pPr>
        <w:jc w:val="both"/>
        <w:rPr>
          <w:rFonts w:ascii="Arial" w:hAnsi="Arial" w:cs="Arial"/>
          <w:lang w:val="mn-MN"/>
        </w:rPr>
      </w:pPr>
      <w:r>
        <w:rPr>
          <w:rFonts w:ascii="Arial" w:hAnsi="Arial" w:cs="Arial"/>
          <w:lang w:val="mn-MN"/>
        </w:rPr>
        <w:tab/>
        <w:t>Бусад биет хөрөнгийн тооллогын дүнг ангил</w:t>
      </w:r>
      <w:r w:rsidR="008A35F2">
        <w:rPr>
          <w:rFonts w:ascii="Arial" w:hAnsi="Arial" w:cs="Arial"/>
          <w:lang w:val="mn-MN"/>
        </w:rPr>
        <w:t>а</w:t>
      </w:r>
      <w:r>
        <w:rPr>
          <w:rFonts w:ascii="Arial" w:hAnsi="Arial" w:cs="Arial"/>
          <w:lang w:val="mn-MN"/>
        </w:rPr>
        <w:t>л тус бүрээр нь нэгтгэн гаргаж, улсын дүн мэдээ</w:t>
      </w:r>
      <w:r w:rsidR="00011F0D">
        <w:rPr>
          <w:rFonts w:ascii="Arial" w:hAnsi="Arial" w:cs="Arial"/>
          <w:lang w:val="mn-MN"/>
        </w:rPr>
        <w:t xml:space="preserve">, цахим бүртгэлд </w:t>
      </w:r>
      <w:r>
        <w:rPr>
          <w:rFonts w:ascii="Arial" w:hAnsi="Arial" w:cs="Arial"/>
          <w:lang w:val="mn-MN"/>
        </w:rPr>
        <w:t>хамруулсан болно</w:t>
      </w:r>
      <w:r w:rsidR="000D62CB">
        <w:rPr>
          <w:rFonts w:ascii="Arial" w:hAnsi="Arial" w:cs="Arial"/>
          <w:lang w:val="mn-MN"/>
        </w:rPr>
        <w:t xml:space="preserve">. </w:t>
      </w:r>
    </w:p>
    <w:p w14:paraId="59134525" w14:textId="782CE333" w:rsidR="000D62CB" w:rsidRDefault="000D62CB" w:rsidP="000A62CF">
      <w:pPr>
        <w:jc w:val="both"/>
        <w:rPr>
          <w:rFonts w:ascii="Arial" w:hAnsi="Arial" w:cs="Arial"/>
          <w:lang w:val="mn-MN"/>
        </w:rPr>
      </w:pPr>
      <w:r>
        <w:rPr>
          <w:rFonts w:ascii="Arial" w:hAnsi="Arial" w:cs="Arial"/>
          <w:lang w:val="mn-MN"/>
        </w:rPr>
        <w:tab/>
        <w:t>Тооллогоор</w:t>
      </w:r>
      <w:r w:rsidR="008A35F2">
        <w:rPr>
          <w:rFonts w:ascii="Arial" w:hAnsi="Arial" w:cs="Arial"/>
          <w:lang w:val="mn-MN"/>
        </w:rPr>
        <w:t xml:space="preserve"> төрийн болон орон нутгийн өмчийн байгууллагуудын эзэмшилд байгаа </w:t>
      </w:r>
      <w:r>
        <w:rPr>
          <w:rFonts w:ascii="Arial" w:hAnsi="Arial" w:cs="Arial"/>
          <w:lang w:val="mn-MN"/>
        </w:rPr>
        <w:t xml:space="preserve">барилга, байгууламж, </w:t>
      </w:r>
      <w:r w:rsidR="008A35F2">
        <w:rPr>
          <w:rFonts w:ascii="Arial" w:hAnsi="Arial" w:cs="Arial"/>
          <w:lang w:val="mn-MN"/>
        </w:rPr>
        <w:t xml:space="preserve">тээврийн хэрэгсэл, тавилга эд хогшил бусад үндсэн хөрөнгөөс гадна газар эзэмших, ашиглах эрхийн бүртгэл, үнэлгээ, тэдгээрийн цахим мэдээллийн санд орсон байдалд дүн шинжилгээ хийж, ангилал тус бүрээр дүгнэлт мэдээллийг бэлтгэсэн. </w:t>
      </w:r>
    </w:p>
    <w:p w14:paraId="2EC7531B" w14:textId="77777777" w:rsidR="00ED0A05" w:rsidRDefault="00ED0A05" w:rsidP="00ED0A05">
      <w:pPr>
        <w:ind w:firstLine="630"/>
        <w:jc w:val="both"/>
        <w:rPr>
          <w:rFonts w:cs="Arial"/>
          <w:lang w:val="mn-MN"/>
        </w:rPr>
      </w:pPr>
    </w:p>
    <w:p w14:paraId="23EBDE04" w14:textId="5453D2B5" w:rsidR="00ED0A05" w:rsidRPr="00ED0A05" w:rsidRDefault="00ED0A05" w:rsidP="00ED0A05">
      <w:pPr>
        <w:ind w:firstLine="630"/>
        <w:jc w:val="both"/>
        <w:rPr>
          <w:rFonts w:ascii="Arial" w:hAnsi="Arial" w:cs="Arial"/>
          <w:lang w:val="mn-MN"/>
        </w:rPr>
      </w:pPr>
      <w:r w:rsidRPr="00ED0A05">
        <w:rPr>
          <w:rFonts w:ascii="Arial" w:hAnsi="Arial" w:cs="Arial"/>
          <w:lang w:val="mn-MN"/>
        </w:rPr>
        <w:t xml:space="preserve">Төрийн болон орон нутгийн Улсын үзлэг тооллогоор Газар зохион байгуулалт геодози зураг зүйн газартай хамтран анх удаа төрийн мэдээллийн ХУР системийн программаас шууд татан тухайн байгууллагын нэр дээрх газар эзэмших эрхийн тулган баталгаажуулалт хийж тайлбар дүгнэлт гарган ажиллав. </w:t>
      </w:r>
    </w:p>
    <w:p w14:paraId="2AB101D7" w14:textId="77777777" w:rsidR="00ED0A05" w:rsidRPr="00ED0A05" w:rsidRDefault="00ED0A05" w:rsidP="00ED0A05">
      <w:pPr>
        <w:ind w:firstLine="630"/>
        <w:jc w:val="both"/>
        <w:rPr>
          <w:rFonts w:ascii="Arial" w:hAnsi="Arial" w:cs="Arial"/>
          <w:lang w:val="mn-MN"/>
        </w:rPr>
      </w:pPr>
    </w:p>
    <w:p w14:paraId="63A06C65" w14:textId="77777777" w:rsidR="00ED0A05" w:rsidRPr="00ED0A05" w:rsidRDefault="00ED0A05" w:rsidP="00ED0A05">
      <w:pPr>
        <w:ind w:left="720" w:firstLine="720"/>
        <w:jc w:val="both"/>
        <w:rPr>
          <w:rFonts w:ascii="Arial" w:hAnsi="Arial" w:cs="Arial"/>
          <w:b/>
          <w:lang w:val="mn-MN"/>
        </w:rPr>
      </w:pPr>
      <w:r w:rsidRPr="00ED0A05">
        <w:rPr>
          <w:rFonts w:ascii="Arial" w:hAnsi="Arial" w:cs="Arial"/>
          <w:b/>
          <w:lang w:val="mn-MN"/>
        </w:rPr>
        <w:t xml:space="preserve">Төрийн болон орон нутгийн өмчит хуулийн этгээдийн </w:t>
      </w:r>
    </w:p>
    <w:p w14:paraId="1C6B4FFC" w14:textId="77777777" w:rsidR="00ED0A05" w:rsidRPr="00ED0A05" w:rsidRDefault="00ED0A05" w:rsidP="00ED0A05">
      <w:pPr>
        <w:ind w:left="720" w:firstLine="720"/>
        <w:jc w:val="both"/>
        <w:rPr>
          <w:rFonts w:ascii="Arial" w:hAnsi="Arial" w:cs="Arial"/>
          <w:b/>
          <w:lang w:val="mn-MN"/>
        </w:rPr>
      </w:pPr>
      <w:r w:rsidRPr="00ED0A05">
        <w:rPr>
          <w:rFonts w:ascii="Arial" w:hAnsi="Arial" w:cs="Arial"/>
          <w:b/>
          <w:lang w:val="mn-MN"/>
        </w:rPr>
        <w:t>газар эзэмших, ашиглах эрхийн үнэлгээний нэгдсэн дүн</w:t>
      </w:r>
    </w:p>
    <w:p w14:paraId="5BE84299" w14:textId="77777777" w:rsidR="00ED0A05" w:rsidRPr="00ED0A05" w:rsidRDefault="00ED0A05" w:rsidP="00ED0A05">
      <w:pPr>
        <w:ind w:left="720" w:firstLine="720"/>
        <w:jc w:val="both"/>
        <w:rPr>
          <w:rFonts w:ascii="Arial" w:hAnsi="Arial" w:cs="Arial"/>
          <w:b/>
          <w:lang w:val="mn-MN"/>
        </w:rPr>
      </w:pPr>
    </w:p>
    <w:tbl>
      <w:tblPr>
        <w:tblW w:w="9072" w:type="dxa"/>
        <w:tblInd w:w="265" w:type="dxa"/>
        <w:tblLook w:val="04A0" w:firstRow="1" w:lastRow="0" w:firstColumn="1" w:lastColumn="0" w:noHBand="0" w:noVBand="1"/>
      </w:tblPr>
      <w:tblGrid>
        <w:gridCol w:w="1640"/>
        <w:gridCol w:w="2118"/>
        <w:gridCol w:w="2632"/>
        <w:gridCol w:w="2682"/>
      </w:tblGrid>
      <w:tr w:rsidR="00ED0A05" w:rsidRPr="00ED0A05" w14:paraId="398767C3" w14:textId="77777777" w:rsidTr="00921100">
        <w:trPr>
          <w:trHeight w:val="234"/>
        </w:trPr>
        <w:tc>
          <w:tcPr>
            <w:tcW w:w="164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784FCF6E" w14:textId="77777777" w:rsidR="00ED0A05" w:rsidRPr="00ED0A05" w:rsidRDefault="00ED0A05" w:rsidP="00921100">
            <w:pPr>
              <w:jc w:val="center"/>
              <w:rPr>
                <w:rFonts w:ascii="Arial" w:hAnsi="Arial" w:cs="Arial"/>
                <w:b/>
                <w:bCs/>
                <w:color w:val="000000"/>
                <w:sz w:val="22"/>
                <w:szCs w:val="22"/>
              </w:rPr>
            </w:pPr>
            <w:r w:rsidRPr="00ED0A05">
              <w:rPr>
                <w:rFonts w:ascii="Arial" w:hAnsi="Arial" w:cs="Arial"/>
                <w:b/>
                <w:bCs/>
                <w:color w:val="000000"/>
                <w:sz w:val="22"/>
                <w:szCs w:val="22"/>
              </w:rPr>
              <w:t>Өмч</w:t>
            </w:r>
          </w:p>
        </w:tc>
        <w:tc>
          <w:tcPr>
            <w:tcW w:w="2118"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28D5A5B9" w14:textId="77777777" w:rsidR="00ED0A05" w:rsidRPr="00ED0A05" w:rsidRDefault="00ED0A05" w:rsidP="00921100">
            <w:pPr>
              <w:jc w:val="center"/>
              <w:rPr>
                <w:rFonts w:ascii="Arial" w:hAnsi="Arial" w:cs="Arial"/>
                <w:b/>
                <w:bCs/>
                <w:color w:val="000000"/>
                <w:sz w:val="22"/>
                <w:szCs w:val="22"/>
              </w:rPr>
            </w:pPr>
            <w:r w:rsidRPr="00ED0A05">
              <w:rPr>
                <w:rFonts w:ascii="Arial" w:hAnsi="Arial" w:cs="Arial"/>
                <w:b/>
                <w:bCs/>
                <w:color w:val="000000"/>
                <w:sz w:val="22"/>
                <w:szCs w:val="22"/>
              </w:rPr>
              <w:t>Нэгж талбарын тоо</w:t>
            </w:r>
          </w:p>
        </w:tc>
        <w:tc>
          <w:tcPr>
            <w:tcW w:w="2632"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2743804D" w14:textId="77777777" w:rsidR="00ED0A05" w:rsidRPr="00ED0A05" w:rsidRDefault="00ED0A05" w:rsidP="00921100">
            <w:pPr>
              <w:jc w:val="center"/>
              <w:rPr>
                <w:rFonts w:ascii="Arial" w:hAnsi="Arial" w:cs="Arial"/>
                <w:b/>
                <w:bCs/>
                <w:color w:val="000000"/>
                <w:sz w:val="22"/>
                <w:szCs w:val="22"/>
                <w:lang w:val="mn-MN"/>
              </w:rPr>
            </w:pPr>
            <w:r w:rsidRPr="00ED0A05">
              <w:rPr>
                <w:rFonts w:ascii="Arial" w:hAnsi="Arial" w:cs="Arial"/>
                <w:b/>
                <w:bCs/>
                <w:color w:val="000000"/>
                <w:sz w:val="22"/>
                <w:szCs w:val="22"/>
              </w:rPr>
              <w:t xml:space="preserve">Нийт талбай, </w:t>
            </w:r>
            <w:r w:rsidRPr="00ED0A05">
              <w:rPr>
                <w:rFonts w:ascii="Arial" w:hAnsi="Arial" w:cs="Arial"/>
                <w:b/>
                <w:bCs/>
                <w:color w:val="000000"/>
                <w:sz w:val="22"/>
                <w:szCs w:val="22"/>
                <w:lang w:val="mn-MN"/>
              </w:rPr>
              <w:t>м.кв</w:t>
            </w:r>
          </w:p>
        </w:tc>
        <w:tc>
          <w:tcPr>
            <w:tcW w:w="2682"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639DD87F" w14:textId="77777777" w:rsidR="00ED0A05" w:rsidRPr="00ED0A05" w:rsidRDefault="00ED0A05" w:rsidP="00921100">
            <w:pPr>
              <w:jc w:val="center"/>
              <w:rPr>
                <w:rFonts w:ascii="Arial" w:hAnsi="Arial" w:cs="Arial"/>
                <w:b/>
                <w:bCs/>
                <w:color w:val="000000"/>
                <w:sz w:val="22"/>
                <w:szCs w:val="22"/>
              </w:rPr>
            </w:pPr>
            <w:r w:rsidRPr="00ED0A05">
              <w:rPr>
                <w:rFonts w:ascii="Arial" w:hAnsi="Arial" w:cs="Arial"/>
                <w:b/>
                <w:bCs/>
                <w:color w:val="000000"/>
                <w:sz w:val="22"/>
                <w:szCs w:val="22"/>
                <w:lang w:val="mn-MN"/>
              </w:rPr>
              <w:t xml:space="preserve">Санхүүгийн тайланд туссан </w:t>
            </w:r>
            <w:r w:rsidRPr="00ED0A05">
              <w:rPr>
                <w:rFonts w:ascii="Arial" w:hAnsi="Arial" w:cs="Arial"/>
                <w:b/>
                <w:bCs/>
                <w:color w:val="000000"/>
                <w:sz w:val="22"/>
                <w:szCs w:val="22"/>
              </w:rPr>
              <w:t>дүн, сая төг.</w:t>
            </w:r>
          </w:p>
        </w:tc>
      </w:tr>
      <w:tr w:rsidR="00ED0A05" w:rsidRPr="00ED0A05" w14:paraId="3129F050" w14:textId="77777777" w:rsidTr="00921100">
        <w:trPr>
          <w:trHeight w:val="234"/>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1AA485B3" w14:textId="77777777" w:rsidR="00ED0A05" w:rsidRPr="00ED0A05" w:rsidRDefault="00ED0A05" w:rsidP="00921100">
            <w:pPr>
              <w:jc w:val="center"/>
              <w:rPr>
                <w:rFonts w:ascii="Arial" w:hAnsi="Arial" w:cs="Arial"/>
                <w:color w:val="000000"/>
                <w:sz w:val="22"/>
                <w:szCs w:val="22"/>
              </w:rPr>
            </w:pPr>
            <w:r w:rsidRPr="00ED0A05">
              <w:rPr>
                <w:rFonts w:ascii="Arial" w:hAnsi="Arial" w:cs="Arial"/>
                <w:color w:val="000000"/>
                <w:sz w:val="22"/>
                <w:szCs w:val="22"/>
              </w:rPr>
              <w:t>Төрийн</w:t>
            </w:r>
          </w:p>
        </w:tc>
        <w:tc>
          <w:tcPr>
            <w:tcW w:w="2118" w:type="dxa"/>
            <w:tcBorders>
              <w:top w:val="nil"/>
              <w:left w:val="nil"/>
              <w:bottom w:val="single" w:sz="4" w:space="0" w:color="auto"/>
              <w:right w:val="single" w:sz="4" w:space="0" w:color="auto"/>
            </w:tcBorders>
            <w:shd w:val="clear" w:color="auto" w:fill="auto"/>
            <w:noWrap/>
            <w:vAlign w:val="center"/>
          </w:tcPr>
          <w:p w14:paraId="34A9E00C" w14:textId="77777777" w:rsidR="00ED0A05" w:rsidRPr="00ED0A05" w:rsidRDefault="00ED0A05" w:rsidP="00921100">
            <w:pPr>
              <w:jc w:val="center"/>
              <w:rPr>
                <w:rFonts w:ascii="Arial" w:hAnsi="Arial" w:cs="Arial"/>
                <w:color w:val="000000"/>
                <w:sz w:val="22"/>
                <w:szCs w:val="22"/>
                <w:lang w:val="mn-MN"/>
              </w:rPr>
            </w:pPr>
            <w:r w:rsidRPr="00ED0A05">
              <w:rPr>
                <w:rFonts w:ascii="Arial" w:hAnsi="Arial" w:cs="Arial"/>
                <w:color w:val="000000"/>
                <w:sz w:val="22"/>
                <w:szCs w:val="22"/>
                <w:lang w:val="mn-MN"/>
              </w:rPr>
              <w:t>4729</w:t>
            </w:r>
          </w:p>
        </w:tc>
        <w:tc>
          <w:tcPr>
            <w:tcW w:w="2632" w:type="dxa"/>
            <w:tcBorders>
              <w:top w:val="nil"/>
              <w:left w:val="nil"/>
              <w:bottom w:val="single" w:sz="4" w:space="0" w:color="auto"/>
              <w:right w:val="single" w:sz="4" w:space="0" w:color="auto"/>
            </w:tcBorders>
            <w:shd w:val="clear" w:color="auto" w:fill="auto"/>
            <w:vAlign w:val="center"/>
          </w:tcPr>
          <w:p w14:paraId="7404F2CA" w14:textId="77777777" w:rsidR="00ED0A05" w:rsidRPr="00ED0A05" w:rsidRDefault="00ED0A05" w:rsidP="00921100">
            <w:pPr>
              <w:jc w:val="center"/>
              <w:rPr>
                <w:rFonts w:ascii="Arial" w:hAnsi="Arial" w:cs="Arial"/>
                <w:sz w:val="22"/>
                <w:szCs w:val="22"/>
                <w:lang w:val="mn-MN"/>
              </w:rPr>
            </w:pPr>
            <w:r w:rsidRPr="00ED0A05">
              <w:rPr>
                <w:rFonts w:ascii="Arial" w:hAnsi="Arial" w:cs="Arial"/>
                <w:sz w:val="22"/>
                <w:szCs w:val="22"/>
                <w:lang w:val="mn-MN"/>
              </w:rPr>
              <w:t>487,013,885.06</w:t>
            </w:r>
          </w:p>
        </w:tc>
        <w:tc>
          <w:tcPr>
            <w:tcW w:w="2682" w:type="dxa"/>
            <w:tcBorders>
              <w:top w:val="nil"/>
              <w:left w:val="nil"/>
              <w:bottom w:val="single" w:sz="4" w:space="0" w:color="auto"/>
              <w:right w:val="single" w:sz="4" w:space="0" w:color="auto"/>
            </w:tcBorders>
            <w:shd w:val="clear" w:color="auto" w:fill="auto"/>
            <w:vAlign w:val="center"/>
          </w:tcPr>
          <w:p w14:paraId="7CE325B1" w14:textId="77777777" w:rsidR="00ED0A05" w:rsidRPr="00ED0A05" w:rsidRDefault="00ED0A05" w:rsidP="00921100">
            <w:pPr>
              <w:jc w:val="center"/>
              <w:rPr>
                <w:rFonts w:ascii="Arial" w:hAnsi="Arial" w:cs="Arial"/>
                <w:color w:val="000000"/>
                <w:sz w:val="22"/>
                <w:szCs w:val="22"/>
                <w:lang w:val="mn-MN"/>
              </w:rPr>
            </w:pPr>
            <w:r w:rsidRPr="00ED0A05">
              <w:rPr>
                <w:rFonts w:ascii="Arial" w:hAnsi="Arial" w:cs="Arial"/>
                <w:color w:val="000000"/>
                <w:sz w:val="22"/>
                <w:szCs w:val="22"/>
                <w:lang w:val="mn-MN"/>
              </w:rPr>
              <w:t>4,795,339.44</w:t>
            </w:r>
          </w:p>
        </w:tc>
      </w:tr>
      <w:tr w:rsidR="00ED0A05" w:rsidRPr="00ED0A05" w14:paraId="0DEE93C9" w14:textId="77777777" w:rsidTr="00921100">
        <w:trPr>
          <w:trHeight w:val="234"/>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30F4EE07" w14:textId="77777777" w:rsidR="00ED0A05" w:rsidRPr="00ED0A05" w:rsidRDefault="00ED0A05" w:rsidP="00921100">
            <w:pPr>
              <w:jc w:val="center"/>
              <w:rPr>
                <w:rFonts w:ascii="Arial" w:hAnsi="Arial" w:cs="Arial"/>
                <w:color w:val="000000"/>
                <w:sz w:val="22"/>
                <w:szCs w:val="22"/>
              </w:rPr>
            </w:pPr>
            <w:r w:rsidRPr="00ED0A05">
              <w:rPr>
                <w:rFonts w:ascii="Arial" w:hAnsi="Arial" w:cs="Arial"/>
                <w:color w:val="000000"/>
                <w:sz w:val="22"/>
                <w:szCs w:val="22"/>
              </w:rPr>
              <w:t>Орон нутгийн</w:t>
            </w:r>
          </w:p>
        </w:tc>
        <w:tc>
          <w:tcPr>
            <w:tcW w:w="2118" w:type="dxa"/>
            <w:tcBorders>
              <w:top w:val="nil"/>
              <w:left w:val="nil"/>
              <w:bottom w:val="single" w:sz="4" w:space="0" w:color="auto"/>
              <w:right w:val="single" w:sz="4" w:space="0" w:color="auto"/>
            </w:tcBorders>
            <w:shd w:val="clear" w:color="auto" w:fill="auto"/>
            <w:noWrap/>
            <w:vAlign w:val="center"/>
          </w:tcPr>
          <w:p w14:paraId="3F5C4887" w14:textId="77777777" w:rsidR="00ED0A05" w:rsidRPr="00ED0A05" w:rsidRDefault="00ED0A05" w:rsidP="00921100">
            <w:pPr>
              <w:jc w:val="center"/>
              <w:rPr>
                <w:rFonts w:ascii="Arial" w:hAnsi="Arial" w:cs="Arial"/>
                <w:color w:val="000000"/>
                <w:sz w:val="22"/>
                <w:szCs w:val="22"/>
                <w:lang w:val="mn-MN"/>
              </w:rPr>
            </w:pPr>
            <w:r w:rsidRPr="00ED0A05">
              <w:rPr>
                <w:rFonts w:ascii="Arial" w:hAnsi="Arial" w:cs="Arial"/>
                <w:color w:val="000000"/>
                <w:sz w:val="22"/>
                <w:szCs w:val="22"/>
                <w:lang w:val="mn-MN"/>
              </w:rPr>
              <w:t>14595</w:t>
            </w:r>
          </w:p>
        </w:tc>
        <w:tc>
          <w:tcPr>
            <w:tcW w:w="2632" w:type="dxa"/>
            <w:tcBorders>
              <w:top w:val="nil"/>
              <w:left w:val="nil"/>
              <w:bottom w:val="single" w:sz="4" w:space="0" w:color="auto"/>
              <w:right w:val="single" w:sz="4" w:space="0" w:color="auto"/>
            </w:tcBorders>
            <w:shd w:val="clear" w:color="auto" w:fill="auto"/>
            <w:noWrap/>
            <w:vAlign w:val="center"/>
          </w:tcPr>
          <w:p w14:paraId="52572F8B" w14:textId="77777777" w:rsidR="00ED0A05" w:rsidRPr="00ED0A05" w:rsidRDefault="00ED0A05" w:rsidP="00921100">
            <w:pPr>
              <w:jc w:val="center"/>
              <w:rPr>
                <w:rFonts w:ascii="Arial" w:hAnsi="Arial" w:cs="Arial"/>
                <w:sz w:val="22"/>
                <w:szCs w:val="22"/>
                <w:lang w:val="mn-MN"/>
              </w:rPr>
            </w:pPr>
            <w:r w:rsidRPr="00ED0A05">
              <w:rPr>
                <w:rFonts w:ascii="Arial" w:hAnsi="Arial" w:cs="Arial"/>
                <w:sz w:val="22"/>
                <w:szCs w:val="22"/>
                <w:lang w:val="mn-MN"/>
              </w:rPr>
              <w:t>314,162,210.22</w:t>
            </w:r>
          </w:p>
        </w:tc>
        <w:tc>
          <w:tcPr>
            <w:tcW w:w="2682" w:type="dxa"/>
            <w:tcBorders>
              <w:top w:val="nil"/>
              <w:left w:val="nil"/>
              <w:bottom w:val="single" w:sz="4" w:space="0" w:color="auto"/>
              <w:right w:val="single" w:sz="4" w:space="0" w:color="auto"/>
            </w:tcBorders>
            <w:shd w:val="clear" w:color="auto" w:fill="auto"/>
            <w:vAlign w:val="center"/>
          </w:tcPr>
          <w:p w14:paraId="75C7D2CA" w14:textId="77777777" w:rsidR="00ED0A05" w:rsidRPr="00ED0A05" w:rsidRDefault="00ED0A05" w:rsidP="00921100">
            <w:pPr>
              <w:jc w:val="center"/>
              <w:rPr>
                <w:rFonts w:ascii="Arial" w:hAnsi="Arial" w:cs="Arial"/>
                <w:color w:val="000000"/>
                <w:sz w:val="22"/>
                <w:szCs w:val="22"/>
              </w:rPr>
            </w:pPr>
            <w:r w:rsidRPr="00ED0A05">
              <w:rPr>
                <w:rFonts w:ascii="Arial" w:hAnsi="Arial" w:cs="Arial"/>
                <w:color w:val="000000"/>
                <w:sz w:val="22"/>
                <w:szCs w:val="22"/>
                <w:lang w:val="mn-MN"/>
              </w:rPr>
              <w:t>1,321,396.20</w:t>
            </w:r>
          </w:p>
        </w:tc>
      </w:tr>
      <w:tr w:rsidR="00ED0A05" w:rsidRPr="00ED0A05" w14:paraId="7F9C84FF" w14:textId="77777777" w:rsidTr="00921100">
        <w:trPr>
          <w:trHeight w:val="234"/>
        </w:trPr>
        <w:tc>
          <w:tcPr>
            <w:tcW w:w="16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14A83800" w14:textId="77777777" w:rsidR="00ED0A05" w:rsidRPr="00ED0A05" w:rsidRDefault="00ED0A05" w:rsidP="00921100">
            <w:pPr>
              <w:jc w:val="center"/>
              <w:rPr>
                <w:rFonts w:ascii="Arial" w:hAnsi="Arial" w:cs="Arial"/>
                <w:b/>
                <w:bCs/>
                <w:color w:val="000000"/>
                <w:sz w:val="22"/>
                <w:szCs w:val="22"/>
              </w:rPr>
            </w:pPr>
            <w:r w:rsidRPr="00ED0A05">
              <w:rPr>
                <w:rFonts w:ascii="Arial" w:hAnsi="Arial" w:cs="Arial"/>
                <w:b/>
                <w:bCs/>
                <w:color w:val="000000"/>
                <w:sz w:val="22"/>
                <w:szCs w:val="22"/>
              </w:rPr>
              <w:t>Нийт</w:t>
            </w:r>
          </w:p>
        </w:tc>
        <w:tc>
          <w:tcPr>
            <w:tcW w:w="2118" w:type="dxa"/>
            <w:tcBorders>
              <w:top w:val="nil"/>
              <w:left w:val="nil"/>
              <w:bottom w:val="single" w:sz="4" w:space="0" w:color="auto"/>
              <w:right w:val="single" w:sz="4" w:space="0" w:color="auto"/>
            </w:tcBorders>
            <w:shd w:val="clear" w:color="auto" w:fill="FDE9D9" w:themeFill="accent6" w:themeFillTint="33"/>
            <w:noWrap/>
            <w:vAlign w:val="center"/>
          </w:tcPr>
          <w:p w14:paraId="14791166" w14:textId="77777777" w:rsidR="00ED0A05" w:rsidRPr="00ED0A05" w:rsidRDefault="00ED0A05" w:rsidP="00921100">
            <w:pPr>
              <w:jc w:val="center"/>
              <w:rPr>
                <w:rFonts w:ascii="Arial" w:hAnsi="Arial" w:cs="Arial"/>
                <w:b/>
                <w:bCs/>
                <w:color w:val="000000"/>
                <w:sz w:val="22"/>
                <w:szCs w:val="22"/>
                <w:lang w:val="mn-MN"/>
              </w:rPr>
            </w:pPr>
            <w:r w:rsidRPr="00ED0A05">
              <w:rPr>
                <w:rFonts w:ascii="Arial" w:hAnsi="Arial" w:cs="Arial"/>
                <w:b/>
                <w:bCs/>
                <w:color w:val="000000"/>
                <w:sz w:val="22"/>
                <w:szCs w:val="22"/>
                <w:lang w:val="mn-MN"/>
              </w:rPr>
              <w:t>19324</w:t>
            </w:r>
          </w:p>
        </w:tc>
        <w:tc>
          <w:tcPr>
            <w:tcW w:w="2632" w:type="dxa"/>
            <w:tcBorders>
              <w:top w:val="nil"/>
              <w:left w:val="nil"/>
              <w:bottom w:val="single" w:sz="4" w:space="0" w:color="auto"/>
              <w:right w:val="single" w:sz="4" w:space="0" w:color="auto"/>
            </w:tcBorders>
            <w:shd w:val="clear" w:color="auto" w:fill="FDE9D9" w:themeFill="accent6" w:themeFillTint="33"/>
            <w:noWrap/>
            <w:vAlign w:val="center"/>
          </w:tcPr>
          <w:p w14:paraId="039D2EC8" w14:textId="77777777" w:rsidR="00ED0A05" w:rsidRPr="00ED0A05" w:rsidRDefault="00ED0A05" w:rsidP="00921100">
            <w:pPr>
              <w:jc w:val="center"/>
              <w:rPr>
                <w:rFonts w:ascii="Arial" w:hAnsi="Arial" w:cs="Arial"/>
                <w:b/>
                <w:bCs/>
                <w:sz w:val="22"/>
                <w:szCs w:val="22"/>
                <w:lang w:val="mn-MN"/>
              </w:rPr>
            </w:pPr>
            <w:r w:rsidRPr="00ED0A05">
              <w:rPr>
                <w:rFonts w:ascii="Arial" w:hAnsi="Arial" w:cs="Arial"/>
                <w:b/>
                <w:bCs/>
                <w:sz w:val="22"/>
                <w:szCs w:val="22"/>
                <w:lang w:val="mn-MN"/>
              </w:rPr>
              <w:t>1,288,189,980.33 буюу  128,819.00 га</w:t>
            </w:r>
          </w:p>
        </w:tc>
        <w:tc>
          <w:tcPr>
            <w:tcW w:w="2682" w:type="dxa"/>
            <w:tcBorders>
              <w:top w:val="nil"/>
              <w:left w:val="nil"/>
              <w:bottom w:val="single" w:sz="4" w:space="0" w:color="auto"/>
              <w:right w:val="single" w:sz="4" w:space="0" w:color="auto"/>
            </w:tcBorders>
            <w:shd w:val="clear" w:color="auto" w:fill="FDE9D9" w:themeFill="accent6" w:themeFillTint="33"/>
            <w:noWrap/>
            <w:vAlign w:val="center"/>
          </w:tcPr>
          <w:p w14:paraId="40184F07" w14:textId="77777777" w:rsidR="00ED0A05" w:rsidRPr="00ED0A05" w:rsidRDefault="00ED0A05" w:rsidP="00921100">
            <w:pPr>
              <w:tabs>
                <w:tab w:val="left" w:pos="540"/>
                <w:tab w:val="center" w:pos="1233"/>
              </w:tabs>
              <w:jc w:val="center"/>
              <w:rPr>
                <w:rFonts w:ascii="Arial" w:hAnsi="Arial" w:cs="Arial"/>
                <w:b/>
                <w:bCs/>
                <w:color w:val="000000"/>
                <w:sz w:val="22"/>
                <w:szCs w:val="22"/>
                <w:lang w:val="mn-MN"/>
              </w:rPr>
            </w:pPr>
            <w:r w:rsidRPr="00ED0A05">
              <w:rPr>
                <w:rFonts w:ascii="Arial" w:hAnsi="Arial" w:cs="Arial"/>
                <w:b/>
                <w:bCs/>
                <w:color w:val="000000"/>
                <w:sz w:val="22"/>
                <w:szCs w:val="22"/>
                <w:lang w:val="mn-MN"/>
              </w:rPr>
              <w:t>6,116,735.64</w:t>
            </w:r>
          </w:p>
        </w:tc>
      </w:tr>
    </w:tbl>
    <w:p w14:paraId="32A73974" w14:textId="77777777" w:rsidR="00ED0A05" w:rsidRPr="00ED0A05" w:rsidRDefault="00ED0A05" w:rsidP="00ED0A05">
      <w:pPr>
        <w:ind w:firstLine="720"/>
        <w:jc w:val="both"/>
        <w:rPr>
          <w:rFonts w:ascii="Arial" w:hAnsi="Arial" w:cs="Arial"/>
          <w:lang w:val="mn-MN"/>
        </w:rPr>
      </w:pPr>
    </w:p>
    <w:p w14:paraId="7F07CC0A" w14:textId="61D7F546" w:rsidR="00ED3AD8" w:rsidRPr="00ED3AD8" w:rsidRDefault="00ED3AD8" w:rsidP="00ED3AD8">
      <w:pPr>
        <w:ind w:firstLine="720"/>
        <w:jc w:val="both"/>
        <w:rPr>
          <w:rFonts w:ascii="Arial" w:hAnsi="Arial" w:cs="Arial"/>
          <w:b/>
          <w:bCs/>
          <w:lang w:val="mn-MN"/>
        </w:rPr>
      </w:pPr>
      <w:r w:rsidRPr="00ED3AD8">
        <w:rPr>
          <w:rFonts w:ascii="Arial" w:hAnsi="Arial" w:cs="Arial"/>
          <w:b/>
          <w:bCs/>
          <w:lang w:val="mn-MN"/>
        </w:rPr>
        <w:t>Дүгнэлт</w:t>
      </w:r>
    </w:p>
    <w:p w14:paraId="165B01AD" w14:textId="3C2553AC" w:rsidR="00ED3AD8" w:rsidRPr="000A5EF8" w:rsidRDefault="00ED3AD8" w:rsidP="00ED3AD8">
      <w:pPr>
        <w:ind w:firstLine="720"/>
        <w:jc w:val="both"/>
        <w:rPr>
          <w:rFonts w:ascii="Arial" w:hAnsi="Arial" w:cs="Arial"/>
          <w:lang w:val="mn-MN"/>
        </w:rPr>
      </w:pPr>
      <w:r w:rsidRPr="0015218A">
        <w:rPr>
          <w:rFonts w:ascii="Arial" w:hAnsi="Arial" w:cs="Arial"/>
          <w:lang w:val="mn-MN"/>
        </w:rPr>
        <w:t>Төрийн болон орон нутгийн өмчийн үл хөдлөх хөрөнгийн өмчлөх эрх болон түүнийг төрийн байгууллагад эзэмшүүлэх, ашиглуулах эрхийг Эд хөрөнгийн эрхийн улсын бүртгэлд бүртгүүлэх</w:t>
      </w:r>
      <w:r>
        <w:rPr>
          <w:rFonts w:ascii="Arial" w:hAnsi="Arial" w:cs="Arial"/>
          <w:lang w:val="mn-MN"/>
        </w:rPr>
        <w:t xml:space="preserve">эд шаардагдах мэдээ мэдээллийг ашиглах, тооллогын үр дүнд үүссэн мэдээллийн баазыг програм хангамжийн тусламжтай Улсын бүртгэлийн ерөнхий газрын дундын мэдээллийн санд байршуулах </w:t>
      </w:r>
      <w:r w:rsidRPr="0015218A">
        <w:rPr>
          <w:rFonts w:ascii="Arial" w:hAnsi="Arial" w:cs="Arial"/>
          <w:lang w:val="mn-MN"/>
        </w:rPr>
        <w:t>асуудлы</w:t>
      </w:r>
      <w:r>
        <w:rPr>
          <w:rFonts w:ascii="Arial" w:hAnsi="Arial" w:cs="Arial"/>
          <w:lang w:val="mn-MN"/>
        </w:rPr>
        <w:t xml:space="preserve">г судлан шийдвэрлэх шаардлагатай байна. </w:t>
      </w:r>
    </w:p>
    <w:p w14:paraId="3C5C04E4" w14:textId="77777777" w:rsidR="00ED3AD8" w:rsidRPr="0015218A" w:rsidRDefault="00ED3AD8" w:rsidP="00ED3AD8">
      <w:pPr>
        <w:jc w:val="both"/>
        <w:rPr>
          <w:rFonts w:ascii="Arial" w:hAnsi="Arial" w:cs="Arial"/>
          <w:lang w:val="mn-MN"/>
        </w:rPr>
      </w:pPr>
    </w:p>
    <w:p w14:paraId="31347DC3" w14:textId="1077166F" w:rsidR="00ED3AD8" w:rsidRPr="000A5EF8" w:rsidRDefault="00ED3AD8" w:rsidP="00ED3AD8">
      <w:pPr>
        <w:ind w:firstLine="720"/>
        <w:jc w:val="both"/>
        <w:rPr>
          <w:rFonts w:ascii="Arial" w:hAnsi="Arial" w:cs="Arial"/>
          <w:lang w:val="mn-MN"/>
        </w:rPr>
      </w:pPr>
      <w:r>
        <w:rPr>
          <w:rFonts w:ascii="Arial" w:hAnsi="Arial" w:cs="Arial"/>
          <w:lang w:val="mn-MN"/>
        </w:rPr>
        <w:t>Төрийн болон орон нутгийн өмчит хуулийн этгээдийн газар эзэмших, ашиглах эрхийг баталгаажуулах, цахим бүртгэлд бүрэн хамруулах, үнэлгээгүй байгааг үнэлж санхүүгийн тайланд тусгах ажлыг аймаг, нийслэлийн Засаг дарга нар болон Газрын харилцаа, геодези зураг зүйн газартай хамтран хэрэгжүүлэх боломжтой юм.</w:t>
      </w:r>
    </w:p>
    <w:p w14:paraId="45C98100" w14:textId="77777777" w:rsidR="00ED3AD8" w:rsidRPr="0015218A" w:rsidRDefault="00ED3AD8" w:rsidP="00ED3AD8">
      <w:pPr>
        <w:jc w:val="both"/>
        <w:rPr>
          <w:rFonts w:ascii="Arial" w:hAnsi="Arial" w:cs="Arial"/>
          <w:lang w:val="mn-MN"/>
        </w:rPr>
      </w:pPr>
    </w:p>
    <w:p w14:paraId="5E66AAB3" w14:textId="6E298D6A" w:rsidR="00ED3AD8" w:rsidRDefault="00ED3AD8" w:rsidP="00ED3AD8">
      <w:pPr>
        <w:tabs>
          <w:tab w:val="left" w:pos="993"/>
        </w:tabs>
        <w:ind w:firstLine="720"/>
        <w:jc w:val="both"/>
        <w:rPr>
          <w:rFonts w:ascii="Arial" w:hAnsi="Arial" w:cs="Arial"/>
          <w:lang w:val="mn-MN"/>
        </w:rPr>
      </w:pPr>
      <w:r>
        <w:rPr>
          <w:rFonts w:ascii="Arial" w:hAnsi="Arial" w:cs="Arial"/>
          <w:lang w:val="mn-MN"/>
        </w:rPr>
        <w:t xml:space="preserve">Төрийн болон орон нутгийн өмчид хамаарах автотээврийн хэрэгслийн улсын бүртгэл, тэдгээрийн санхүүгийн тайлан дахь бүртгэлийн уялдааг сайжруулж, илэрсэн зөрчил дутагдлыг арилгах арга хэмжээ авч ажиллах, мэдээ мэдээллийг цаг хугацаанд нь шинэчилж байх шаардлагатай байна.  </w:t>
      </w:r>
    </w:p>
    <w:p w14:paraId="1E50D466" w14:textId="77EB1F4F" w:rsidR="00ED3AD8" w:rsidRDefault="00ED3AD8" w:rsidP="00ED3AD8">
      <w:pPr>
        <w:ind w:firstLine="720"/>
        <w:jc w:val="both"/>
        <w:rPr>
          <w:rFonts w:ascii="Arial" w:hAnsi="Arial" w:cs="Arial"/>
          <w:lang w:val="mn-MN"/>
        </w:rPr>
      </w:pPr>
      <w:r>
        <w:rPr>
          <w:rFonts w:ascii="Arial" w:hAnsi="Arial" w:cs="Arial"/>
          <w:lang w:val="mn-MN"/>
        </w:rPr>
        <w:t xml:space="preserve">Төрийн өмчит хуулийн этгээдийг шинээр байгуулах, бүтцийн өөрчлөлт хийх, татан буулгахдаа Төрийн өмчийн бодлого, зохицуулалтын газарт мэдэгдээгүй, хөрөнгийн өөрчлөлт, хөдөлгөөнийг төрийн өмчийн бүртгэлд тусгуулаагүй байснаас Улсын бүртгэлийн байгууллага дахь төрийн өмчит хуулийн этгээдийн тоо, нэр их хэмжээний зөрүүтэй байна. </w:t>
      </w:r>
    </w:p>
    <w:p w14:paraId="4257CB73" w14:textId="1D0730F6" w:rsidR="00ED3AD8" w:rsidRDefault="00ED3AD8" w:rsidP="00ED3AD8">
      <w:pPr>
        <w:ind w:firstLine="720"/>
        <w:jc w:val="both"/>
        <w:rPr>
          <w:rFonts w:ascii="Arial" w:hAnsi="Arial" w:cs="Arial"/>
          <w:lang w:val="mn-MN"/>
        </w:rPr>
      </w:pPr>
      <w:r>
        <w:rPr>
          <w:rFonts w:ascii="Arial" w:hAnsi="Arial" w:cs="Arial"/>
          <w:lang w:val="mn-MN"/>
        </w:rPr>
        <w:t xml:space="preserve"> Улсын төсвийн хөрөнгө оруулалт, гадаадын зээл, тусламжийн хүрээнд бий болж буй хөрөнгийг ашиглалтад хүлээн авах тухай бүр эзэмших, ашиглах төрийн болон орон нутгийн өмчит хуулийн этгээд, байгууллагын данс бүртгэлд тусгуулах арга хэмжээ аваагүйгээс яамдын эргэлтийн хөрөнгөд бүртгэлтэй хөрөнгө орон нутгийн өмчид давхар бүртгэгдэх зөрчил илэрч байгаа тул цаашид ашиглагч байгууллагад албан ёсоор хүлээлгэн өгч, бүртгэлийг цэгцлэх шаардлага гарч байна. </w:t>
      </w:r>
    </w:p>
    <w:p w14:paraId="46FAFA38" w14:textId="20AF70DC" w:rsidR="00ED3AD8" w:rsidRDefault="00ED3AD8" w:rsidP="00ED3AD8">
      <w:pPr>
        <w:tabs>
          <w:tab w:val="left" w:pos="993"/>
        </w:tabs>
        <w:ind w:firstLine="720"/>
        <w:jc w:val="both"/>
        <w:rPr>
          <w:rFonts w:ascii="Arial" w:hAnsi="Arial" w:cs="Arial"/>
          <w:lang w:val="mn-MN"/>
        </w:rPr>
      </w:pPr>
      <w:r>
        <w:rPr>
          <w:rFonts w:ascii="Arial" w:hAnsi="Arial" w:cs="Arial"/>
          <w:lang w:val="mn-MN"/>
        </w:rPr>
        <w:t xml:space="preserve"> Концессын гэрээний хүрээнд төрийн өмчид шилжиж буй хөрөнгийг хүлээн авч тооцоо нийлэх, эзэмших ашиглах хуулийн этгээд, байгууллагын данс бүртгэлд тусгуулах асуудлыг тухай бүр хийж гүйцэтгэснээр хөрөнгийн бүртгэл, ашиглалтыг сайжруулах боломж бүрдэнэ. </w:t>
      </w:r>
    </w:p>
    <w:p w14:paraId="25DEBE65" w14:textId="447C13B8" w:rsidR="00ED3AD8" w:rsidRDefault="00ED3AD8" w:rsidP="00ED3AD8">
      <w:pPr>
        <w:ind w:firstLine="720"/>
        <w:jc w:val="both"/>
        <w:rPr>
          <w:rFonts w:ascii="Arial" w:hAnsi="Arial" w:cs="Arial"/>
          <w:lang w:val="mn-MN"/>
        </w:rPr>
      </w:pPr>
      <w:r>
        <w:rPr>
          <w:rFonts w:ascii="Arial" w:hAnsi="Arial" w:cs="Arial"/>
          <w:lang w:val="mn-MN"/>
        </w:rPr>
        <w:t>Мөн о</w:t>
      </w:r>
      <w:r w:rsidRPr="003871C4">
        <w:rPr>
          <w:rFonts w:ascii="Arial" w:hAnsi="Arial" w:cs="Arial"/>
          <w:lang w:val="mn-MN"/>
        </w:rPr>
        <w:t>рон нут</w:t>
      </w:r>
      <w:r>
        <w:rPr>
          <w:rFonts w:ascii="Arial" w:hAnsi="Arial" w:cs="Arial"/>
          <w:lang w:val="mn-MN"/>
        </w:rPr>
        <w:t xml:space="preserve">агт бий болсон хөгжлийн сан, мал хамгаалах сан зэрэг сангуудын </w:t>
      </w:r>
      <w:r w:rsidRPr="003871C4">
        <w:rPr>
          <w:rFonts w:ascii="Arial" w:hAnsi="Arial" w:cs="Arial"/>
          <w:lang w:val="mn-MN"/>
        </w:rPr>
        <w:t xml:space="preserve"> санхүүжилтээр бий болж буй хөрөнгийн бүртгэ</w:t>
      </w:r>
      <w:r>
        <w:rPr>
          <w:rFonts w:ascii="Arial" w:hAnsi="Arial" w:cs="Arial"/>
          <w:lang w:val="mn-MN"/>
        </w:rPr>
        <w:t xml:space="preserve">лийг сайжруулах, хяналт тавих шаардлагатай байна. </w:t>
      </w:r>
    </w:p>
    <w:p w14:paraId="6D3ADEA3" w14:textId="77777777" w:rsidR="00ED3AD8" w:rsidRDefault="00ED3AD8" w:rsidP="00ED3AD8">
      <w:pPr>
        <w:ind w:firstLine="720"/>
        <w:jc w:val="both"/>
        <w:rPr>
          <w:rFonts w:ascii="Arial" w:hAnsi="Arial" w:cs="Arial"/>
          <w:color w:val="000000" w:themeColor="text1"/>
        </w:rPr>
      </w:pPr>
    </w:p>
    <w:p w14:paraId="5FBFD01A" w14:textId="3BE777C1" w:rsidR="00ED3AD8" w:rsidRPr="00E214D6" w:rsidRDefault="00ED3AD8" w:rsidP="00ED3AD8">
      <w:pPr>
        <w:ind w:firstLine="720"/>
        <w:jc w:val="both"/>
        <w:rPr>
          <w:rFonts w:ascii="Arial" w:hAnsi="Arial" w:cs="Arial"/>
          <w:color w:val="0070C0"/>
          <w:lang w:val="mn-MN"/>
        </w:rPr>
      </w:pPr>
      <w:r>
        <w:rPr>
          <w:rFonts w:ascii="Arial" w:hAnsi="Arial" w:cs="Arial"/>
          <w:color w:val="000000" w:themeColor="text1"/>
          <w:lang w:val="mn-MN"/>
        </w:rPr>
        <w:t>Ү</w:t>
      </w:r>
      <w:r w:rsidRPr="00E214D6">
        <w:rPr>
          <w:rFonts w:ascii="Arial" w:hAnsi="Arial" w:cs="Arial"/>
          <w:color w:val="000000" w:themeColor="text1"/>
          <w:lang w:val="mn-MN"/>
        </w:rPr>
        <w:t>йл ажиллагаа нь доголдсон</w:t>
      </w:r>
      <w:r>
        <w:rPr>
          <w:rFonts w:ascii="Arial" w:hAnsi="Arial" w:cs="Arial"/>
          <w:color w:val="000000" w:themeColor="text1"/>
          <w:lang w:val="mn-MN"/>
        </w:rPr>
        <w:t xml:space="preserve">, зогсонги байдалд орсон </w:t>
      </w:r>
      <w:r>
        <w:rPr>
          <w:rFonts w:ascii="Arial" w:hAnsi="Arial" w:cs="Arial"/>
          <w:color w:val="000000" w:themeColor="text1"/>
        </w:rPr>
        <w:t>(</w:t>
      </w:r>
      <w:r>
        <w:rPr>
          <w:rFonts w:ascii="Arial" w:hAnsi="Arial" w:cs="Arial"/>
          <w:color w:val="000000" w:themeColor="text1"/>
          <w:lang w:val="mn-MN"/>
        </w:rPr>
        <w:t>Гаалийн Горхи хад амралт г.м</w:t>
      </w:r>
      <w:r>
        <w:rPr>
          <w:rFonts w:ascii="Arial" w:hAnsi="Arial" w:cs="Arial"/>
          <w:color w:val="000000" w:themeColor="text1"/>
        </w:rPr>
        <w:t>)</w:t>
      </w:r>
      <w:r>
        <w:rPr>
          <w:rFonts w:ascii="Arial" w:hAnsi="Arial" w:cs="Arial"/>
          <w:color w:val="000000" w:themeColor="text1"/>
          <w:lang w:val="mn-MN"/>
        </w:rPr>
        <w:t>, үйл ажиллагаа нь хувийн хэвшилтэй давхацсан т</w:t>
      </w:r>
      <w:r w:rsidRPr="00E214D6">
        <w:rPr>
          <w:rFonts w:ascii="Arial" w:hAnsi="Arial" w:cs="Arial"/>
          <w:color w:val="000000" w:themeColor="text1"/>
          <w:lang w:val="mn-MN"/>
        </w:rPr>
        <w:t>өрийн болон орон нутгийн өмчит байгууллагыг татан буулгах, өөрчлөн байгуулах,</w:t>
      </w:r>
      <w:r>
        <w:rPr>
          <w:rFonts w:ascii="Arial" w:hAnsi="Arial" w:cs="Arial"/>
          <w:color w:val="000000" w:themeColor="text1"/>
          <w:lang w:val="mn-MN"/>
        </w:rPr>
        <w:t xml:space="preserve"> нэгтгэх,</w:t>
      </w:r>
      <w:r w:rsidRPr="00E214D6">
        <w:rPr>
          <w:rFonts w:ascii="Arial" w:hAnsi="Arial" w:cs="Arial"/>
          <w:color w:val="000000" w:themeColor="text1"/>
          <w:lang w:val="mn-MN"/>
        </w:rPr>
        <w:t xml:space="preserve"> нийлүүлэх зэргээр бүтцийн өөрчлөлт хийх, хөрөнгийг нь шилжүүлэх, худалдах ажлыг зохион байгуулах санал</w:t>
      </w:r>
      <w:r w:rsidR="00B928F1">
        <w:rPr>
          <w:rFonts w:ascii="Arial" w:hAnsi="Arial" w:cs="Arial"/>
          <w:color w:val="000000" w:themeColor="text1"/>
          <w:lang w:val="mn-MN"/>
        </w:rPr>
        <w:t xml:space="preserve">тай байна. </w:t>
      </w:r>
    </w:p>
    <w:p w14:paraId="5C9F5700" w14:textId="378896D3" w:rsidR="00ED3AD8" w:rsidRDefault="00B928F1" w:rsidP="00ED3AD8">
      <w:pPr>
        <w:ind w:firstLine="720"/>
        <w:jc w:val="both"/>
        <w:rPr>
          <w:rFonts w:ascii="Arial" w:hAnsi="Arial" w:cs="Arial"/>
          <w:lang w:val="mn-MN"/>
        </w:rPr>
      </w:pPr>
      <w:r>
        <w:rPr>
          <w:rFonts w:ascii="Arial" w:hAnsi="Arial" w:cs="Arial"/>
          <w:lang w:val="mn-MN"/>
        </w:rPr>
        <w:t xml:space="preserve">Төрийн болон орон нутгийн өмчийн эд хөрөнгийн </w:t>
      </w:r>
      <w:r w:rsidR="00ED3AD8">
        <w:rPr>
          <w:rFonts w:ascii="Arial" w:hAnsi="Arial" w:cs="Arial"/>
          <w:lang w:val="mn-MN"/>
        </w:rPr>
        <w:t>улсын үзлэг, т</w:t>
      </w:r>
      <w:r w:rsidR="00ED3AD8" w:rsidRPr="000A5EF8">
        <w:rPr>
          <w:rFonts w:ascii="Arial" w:hAnsi="Arial" w:cs="Arial"/>
          <w:lang w:val="mn-MN"/>
        </w:rPr>
        <w:t xml:space="preserve">ооллогоор </w:t>
      </w:r>
      <w:r>
        <w:rPr>
          <w:rFonts w:ascii="Arial" w:hAnsi="Arial" w:cs="Arial"/>
          <w:lang w:val="mn-MN"/>
        </w:rPr>
        <w:t xml:space="preserve">илэрсэн зрчил дутагдлыг арилгаж, </w:t>
      </w:r>
      <w:r w:rsidR="00ED3AD8" w:rsidRPr="000A5EF8">
        <w:rPr>
          <w:rFonts w:ascii="Arial" w:hAnsi="Arial" w:cs="Arial"/>
          <w:lang w:val="mn-MN"/>
        </w:rPr>
        <w:t xml:space="preserve">дутагдсан хөрөнгийг нөхөн төлүүлэх, хэрэгцээнээс  илүүдэлтэй болон цаашид ашиглах боломжгүй болсон хөрөнгийг шилжүүлэх, </w:t>
      </w:r>
      <w:r w:rsidR="00ED3AD8">
        <w:rPr>
          <w:rFonts w:ascii="Arial" w:hAnsi="Arial" w:cs="Arial"/>
          <w:lang w:val="mn-MN"/>
        </w:rPr>
        <w:t>худалдах</w:t>
      </w:r>
      <w:r w:rsidR="00ED3AD8" w:rsidRPr="000A5EF8">
        <w:rPr>
          <w:rFonts w:ascii="Arial" w:hAnsi="Arial" w:cs="Arial"/>
          <w:lang w:val="mn-MN"/>
        </w:rPr>
        <w:t>, устгах, өмчлөлийн талаар маргаантай байгаа хөрөнгийн асуудлыг шийдвэрлэх арга хэмжээг авч,</w:t>
      </w:r>
      <w:r>
        <w:rPr>
          <w:rFonts w:ascii="Arial" w:hAnsi="Arial" w:cs="Arial"/>
          <w:lang w:val="mn-MN"/>
        </w:rPr>
        <w:t xml:space="preserve"> хэрэгжилтийг Засгийн газарт тайлагнах ажлыг </w:t>
      </w:r>
      <w:r w:rsidR="00ED3AD8" w:rsidRPr="000A5EF8">
        <w:rPr>
          <w:rFonts w:ascii="Arial" w:hAnsi="Arial" w:cs="Arial"/>
          <w:lang w:val="mn-MN"/>
        </w:rPr>
        <w:t>аймаг, нийслэлийн Засаг дарг</w:t>
      </w:r>
      <w:r w:rsidR="00ED3AD8">
        <w:rPr>
          <w:rFonts w:ascii="Arial" w:hAnsi="Arial" w:cs="Arial"/>
          <w:lang w:val="mn-MN"/>
        </w:rPr>
        <w:t>а нар</w:t>
      </w:r>
      <w:r>
        <w:rPr>
          <w:rFonts w:ascii="Arial" w:hAnsi="Arial" w:cs="Arial"/>
          <w:lang w:val="mn-MN"/>
        </w:rPr>
        <w:t xml:space="preserve"> </w:t>
      </w:r>
      <w:r>
        <w:rPr>
          <w:rFonts w:ascii="Arial" w:hAnsi="Arial" w:cs="Arial"/>
        </w:rPr>
        <w:t>(</w:t>
      </w:r>
      <w:r>
        <w:rPr>
          <w:rFonts w:ascii="Arial" w:hAnsi="Arial" w:cs="Arial"/>
          <w:lang w:val="mn-MN"/>
        </w:rPr>
        <w:t>Орон нутгийн өмчийн газар</w:t>
      </w:r>
      <w:r>
        <w:rPr>
          <w:rFonts w:ascii="Arial" w:hAnsi="Arial" w:cs="Arial"/>
        </w:rPr>
        <w:t>)</w:t>
      </w:r>
      <w:r w:rsidR="00ED3AD8">
        <w:rPr>
          <w:rFonts w:ascii="Arial" w:hAnsi="Arial" w:cs="Arial"/>
          <w:lang w:val="mn-MN"/>
        </w:rPr>
        <w:t>,  Төрийн өмчийн бодлого, зохицуулалтын газар</w:t>
      </w:r>
      <w:r>
        <w:rPr>
          <w:rFonts w:ascii="Arial" w:hAnsi="Arial" w:cs="Arial"/>
          <w:lang w:val="mn-MN"/>
        </w:rPr>
        <w:t xml:space="preserve"> хариуцан холбогдох байгууллагуудтай хамтран ажиллахаар төлөвлөж байна. </w:t>
      </w:r>
    </w:p>
    <w:p w14:paraId="54569B94" w14:textId="702D7DB8" w:rsidR="00ED3AD8" w:rsidRPr="00ED0A05" w:rsidRDefault="00ED3AD8" w:rsidP="00ED3AD8">
      <w:pPr>
        <w:ind w:firstLine="720"/>
        <w:jc w:val="both"/>
        <w:rPr>
          <w:rFonts w:ascii="Arial" w:hAnsi="Arial" w:cs="Arial"/>
          <w:color w:val="FF0000"/>
          <w:lang w:val="mn-MN"/>
        </w:rPr>
      </w:pPr>
    </w:p>
    <w:p w14:paraId="659844CF" w14:textId="77777777" w:rsidR="00ED3AD8" w:rsidRPr="00ED0A05" w:rsidRDefault="00ED3AD8" w:rsidP="00ED3AD8">
      <w:pPr>
        <w:ind w:firstLine="720"/>
        <w:jc w:val="both"/>
        <w:rPr>
          <w:rFonts w:ascii="Arial" w:hAnsi="Arial" w:cs="Arial"/>
          <w:lang w:val="mn-MN"/>
        </w:rPr>
      </w:pPr>
      <w:r w:rsidRPr="00ED0A05">
        <w:rPr>
          <w:rFonts w:ascii="Arial" w:hAnsi="Arial" w:cs="Arial"/>
          <w:lang w:val="mn-MN"/>
        </w:rPr>
        <w:t>ТӨРИЙН ӨМЧИЙН БОДЛОГО, ЗОХИЦУУЛАЛТЫН ГАЗАР</w:t>
      </w:r>
      <w:r w:rsidRPr="00ED0A05">
        <w:rPr>
          <w:rFonts w:ascii="Arial" w:hAnsi="Arial" w:cs="Arial"/>
          <w:lang w:val="mn-MN"/>
        </w:rPr>
        <w:tab/>
      </w:r>
      <w:r w:rsidRPr="00ED0A05">
        <w:rPr>
          <w:rFonts w:ascii="Arial" w:hAnsi="Arial" w:cs="Arial"/>
          <w:lang w:val="mn-MN"/>
        </w:rPr>
        <w:tab/>
      </w:r>
      <w:r w:rsidRPr="00ED0A05">
        <w:rPr>
          <w:rFonts w:ascii="Arial" w:hAnsi="Arial" w:cs="Arial"/>
          <w:lang w:val="mn-MN"/>
        </w:rPr>
        <w:tab/>
      </w:r>
    </w:p>
    <w:p w14:paraId="1D94A745" w14:textId="77777777" w:rsidR="00ED3AD8" w:rsidRPr="00ED0A05" w:rsidRDefault="00ED3AD8" w:rsidP="00ED3AD8">
      <w:pPr>
        <w:ind w:firstLine="720"/>
        <w:jc w:val="both"/>
        <w:rPr>
          <w:rFonts w:ascii="Arial" w:hAnsi="Arial" w:cs="Arial"/>
          <w:lang w:val="mn-MN"/>
        </w:rPr>
      </w:pPr>
    </w:p>
    <w:p w14:paraId="649D887A" w14:textId="0A89AD74" w:rsidR="00E672DD" w:rsidRDefault="00E672DD" w:rsidP="000A62CF">
      <w:pPr>
        <w:ind w:firstLine="720"/>
        <w:jc w:val="both"/>
        <w:rPr>
          <w:rFonts w:ascii="Arial" w:hAnsi="Arial" w:cs="Arial"/>
          <w:lang w:val="mn-MN"/>
        </w:rPr>
      </w:pPr>
    </w:p>
    <w:p w14:paraId="5ECFFBA7" w14:textId="6BF61E91" w:rsidR="00E672DD" w:rsidRDefault="00E672DD" w:rsidP="000A62CF">
      <w:pPr>
        <w:ind w:firstLine="720"/>
        <w:jc w:val="both"/>
        <w:rPr>
          <w:rFonts w:ascii="Arial" w:hAnsi="Arial" w:cs="Arial"/>
          <w:lang w:val="mn-MN"/>
        </w:rPr>
      </w:pPr>
    </w:p>
    <w:p w14:paraId="7B20A73B" w14:textId="743EED28" w:rsidR="00895C35" w:rsidRPr="00895C35" w:rsidRDefault="00895C35" w:rsidP="00895C35">
      <w:pPr>
        <w:jc w:val="center"/>
        <w:rPr>
          <w:b/>
          <w:bCs/>
          <w:lang w:val="mn-MN"/>
        </w:rPr>
      </w:pPr>
      <w:r>
        <w:rPr>
          <w:b/>
          <w:bCs/>
          <w:lang w:val="mn-MN"/>
        </w:rPr>
        <w:lastRenderedPageBreak/>
        <w:tab/>
      </w:r>
      <w:r>
        <w:rPr>
          <w:b/>
          <w:bCs/>
          <w:lang w:val="mn-MN"/>
        </w:rPr>
        <w:tab/>
      </w:r>
      <w:r>
        <w:rPr>
          <w:b/>
          <w:bCs/>
          <w:lang w:val="mn-MN"/>
        </w:rPr>
        <w:tab/>
      </w:r>
      <w:r>
        <w:rPr>
          <w:b/>
          <w:bCs/>
          <w:lang w:val="mn-MN"/>
        </w:rPr>
        <w:tab/>
      </w:r>
      <w:r>
        <w:rPr>
          <w:b/>
          <w:bCs/>
          <w:lang w:val="mn-MN"/>
        </w:rPr>
        <w:tab/>
      </w:r>
      <w:r>
        <w:rPr>
          <w:b/>
          <w:bCs/>
          <w:lang w:val="mn-MN"/>
        </w:rPr>
        <w:tab/>
      </w:r>
      <w:r>
        <w:rPr>
          <w:b/>
          <w:bCs/>
          <w:lang w:val="mn-MN"/>
        </w:rPr>
        <w:tab/>
      </w:r>
      <w:r>
        <w:rPr>
          <w:b/>
          <w:bCs/>
          <w:lang w:val="mn-MN"/>
        </w:rPr>
        <w:tab/>
      </w:r>
      <w:r>
        <w:rPr>
          <w:b/>
          <w:bCs/>
          <w:lang w:val="mn-MN"/>
        </w:rPr>
        <w:tab/>
      </w:r>
      <w:r>
        <w:rPr>
          <w:b/>
          <w:bCs/>
          <w:lang w:val="mn-MN"/>
        </w:rPr>
        <w:tab/>
        <w:t>Хавсралт №</w:t>
      </w:r>
      <w:r w:rsidR="00E27083">
        <w:rPr>
          <w:b/>
          <w:bCs/>
          <w:lang w:val="mn-MN"/>
        </w:rPr>
        <w:t>3</w:t>
      </w:r>
    </w:p>
    <w:p w14:paraId="2614E592" w14:textId="2B3DC0F8" w:rsidR="00895C35" w:rsidRPr="00895C35" w:rsidRDefault="00895C35" w:rsidP="00895C35">
      <w:pPr>
        <w:jc w:val="center"/>
        <w:rPr>
          <w:b/>
          <w:bCs/>
          <w:lang w:val="mn-MN"/>
        </w:rPr>
      </w:pPr>
      <w:r w:rsidRPr="00895C35">
        <w:rPr>
          <w:b/>
          <w:bCs/>
          <w:lang w:val="mn-MN"/>
        </w:rPr>
        <w:t>ТӨРИЙН БОЛОН ОРОН НУТГИЙН ӨМЧИЙН ТООЛЛОГЫН НЭГДСЭН ДҮН</w:t>
      </w:r>
    </w:p>
    <w:p w14:paraId="26534AED" w14:textId="6A71CFCC" w:rsidR="00895C35" w:rsidRDefault="00895C35" w:rsidP="00895C35">
      <w:pPr>
        <w:jc w:val="center"/>
        <w:rPr>
          <w:lang w:val="mn-MN"/>
        </w:rPr>
      </w:pPr>
      <w:r w:rsidRPr="00895C35">
        <w:rPr>
          <w:lang w:val="mn-MN"/>
        </w:rPr>
        <w:t>(Засгийн газрын бүтцээр ангилсан байдлаар)</w:t>
      </w:r>
    </w:p>
    <w:p w14:paraId="4BE9B388" w14:textId="5F994AEF" w:rsidR="00895C35" w:rsidRDefault="00895C35" w:rsidP="0032250F">
      <w:pPr>
        <w:rPr>
          <w:lang w:val="mn-MN"/>
        </w:rPr>
      </w:pPr>
    </w:p>
    <w:p w14:paraId="16DCAD8F" w14:textId="6E7BB1F6" w:rsidR="00895C35" w:rsidRDefault="00895C35" w:rsidP="0032250F">
      <w:pPr>
        <w:rPr>
          <w:lang w:val="mn-MN"/>
        </w:rPr>
      </w:pPr>
      <w:r w:rsidRPr="00895C35">
        <w:rPr>
          <w:lang w:val="mn-MN"/>
        </w:rPr>
        <w:t>2021.12.31-ний байдлаар</w:t>
      </w:r>
      <w:r>
        <w:rPr>
          <w:lang w:val="mn-MN"/>
        </w:rPr>
        <w:tab/>
      </w:r>
      <w:r>
        <w:rPr>
          <w:lang w:val="mn-MN"/>
        </w:rPr>
        <w:tab/>
      </w:r>
      <w:r>
        <w:rPr>
          <w:lang w:val="mn-MN"/>
        </w:rPr>
        <w:tab/>
      </w:r>
      <w:r>
        <w:rPr>
          <w:lang w:val="mn-MN"/>
        </w:rPr>
        <w:tab/>
      </w:r>
      <w:r>
        <w:rPr>
          <w:lang w:val="mn-MN"/>
        </w:rPr>
        <w:tab/>
      </w:r>
      <w:r>
        <w:rPr>
          <w:lang w:val="mn-MN"/>
        </w:rPr>
        <w:tab/>
      </w:r>
      <w:r>
        <w:rPr>
          <w:lang w:val="mn-MN"/>
        </w:rPr>
        <w:tab/>
      </w:r>
      <w:r>
        <w:rPr>
          <w:lang w:val="mn-MN"/>
        </w:rPr>
        <w:tab/>
      </w:r>
      <w:r w:rsidRPr="00895C35">
        <w:rPr>
          <w:lang w:val="mn-MN"/>
        </w:rPr>
        <w:t>(сая төг.)</w:t>
      </w:r>
    </w:p>
    <w:p w14:paraId="7C6E1659" w14:textId="265C53F0" w:rsidR="00895C35" w:rsidRDefault="00895C35" w:rsidP="0032250F">
      <w:pPr>
        <w:rPr>
          <w:lang w:val="mn-MN"/>
        </w:rPr>
      </w:pPr>
    </w:p>
    <w:tbl>
      <w:tblPr>
        <w:tblW w:w="10391" w:type="dxa"/>
        <w:tblInd w:w="-5" w:type="dxa"/>
        <w:tblLook w:val="04A0" w:firstRow="1" w:lastRow="0" w:firstColumn="1" w:lastColumn="0" w:noHBand="0" w:noVBand="1"/>
      </w:tblPr>
      <w:tblGrid>
        <w:gridCol w:w="417"/>
        <w:gridCol w:w="3003"/>
        <w:gridCol w:w="1640"/>
        <w:gridCol w:w="1510"/>
        <w:gridCol w:w="1504"/>
        <w:gridCol w:w="1651"/>
        <w:gridCol w:w="222"/>
        <w:gridCol w:w="222"/>
        <w:gridCol w:w="222"/>
      </w:tblGrid>
      <w:tr w:rsidR="00895C35" w14:paraId="66E4EEB3" w14:textId="77777777" w:rsidTr="00895C35">
        <w:trPr>
          <w:trHeight w:val="255"/>
        </w:trPr>
        <w:tc>
          <w:tcPr>
            <w:tcW w:w="417"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4B124FF9" w14:textId="77777777" w:rsidR="00895C35" w:rsidRDefault="00895C35">
            <w:pPr>
              <w:jc w:val="center"/>
              <w:rPr>
                <w:rFonts w:ascii="Arial" w:hAnsi="Arial" w:cs="Arial"/>
                <w:b/>
                <w:bCs/>
                <w:color w:val="000000"/>
                <w:sz w:val="18"/>
                <w:szCs w:val="18"/>
              </w:rPr>
            </w:pPr>
            <w:r>
              <w:rPr>
                <w:rFonts w:ascii="Arial" w:hAnsi="Arial" w:cs="Arial"/>
                <w:b/>
                <w:bCs/>
                <w:color w:val="000000"/>
                <w:sz w:val="18"/>
                <w:szCs w:val="18"/>
              </w:rPr>
              <w:t>№</w:t>
            </w:r>
          </w:p>
        </w:tc>
        <w:tc>
          <w:tcPr>
            <w:tcW w:w="3003"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1892DC06" w14:textId="77777777" w:rsidR="00895C35" w:rsidRDefault="00895C35">
            <w:pPr>
              <w:jc w:val="center"/>
              <w:rPr>
                <w:rFonts w:ascii="Arial" w:hAnsi="Arial" w:cs="Arial"/>
                <w:b/>
                <w:bCs/>
                <w:sz w:val="18"/>
                <w:szCs w:val="18"/>
              </w:rPr>
            </w:pPr>
            <w:r>
              <w:rPr>
                <w:rFonts w:ascii="Arial" w:hAnsi="Arial" w:cs="Arial"/>
                <w:b/>
                <w:bCs/>
                <w:sz w:val="18"/>
                <w:szCs w:val="18"/>
              </w:rPr>
              <w:t>Төсвийн ерөнхийлөн захирагч, харьяа дээд байгууллага</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000000" w:fill="EEEEEE"/>
            <w:vAlign w:val="center"/>
            <w:hideMark/>
          </w:tcPr>
          <w:p w14:paraId="550FA07B" w14:textId="77777777" w:rsidR="00895C35" w:rsidRDefault="00895C35">
            <w:pPr>
              <w:jc w:val="center"/>
              <w:rPr>
                <w:rFonts w:ascii="Calibri" w:hAnsi="Calibri" w:cs="Calibri"/>
                <w:b/>
                <w:bCs/>
                <w:color w:val="000000"/>
                <w:sz w:val="22"/>
                <w:szCs w:val="22"/>
              </w:rPr>
            </w:pPr>
            <w:r>
              <w:rPr>
                <w:rFonts w:ascii="Calibri" w:hAnsi="Calibri" w:cs="Calibri"/>
                <w:b/>
                <w:bCs/>
                <w:color w:val="000000"/>
                <w:sz w:val="22"/>
                <w:szCs w:val="22"/>
              </w:rPr>
              <w:t>Эргэлтийн хөрөнгийн дүн</w:t>
            </w:r>
          </w:p>
        </w:tc>
        <w:tc>
          <w:tcPr>
            <w:tcW w:w="1510" w:type="dxa"/>
            <w:vMerge w:val="restart"/>
            <w:tcBorders>
              <w:top w:val="single" w:sz="4" w:space="0" w:color="000000"/>
              <w:left w:val="single" w:sz="4" w:space="0" w:color="000000"/>
              <w:bottom w:val="single" w:sz="4" w:space="0" w:color="000000"/>
              <w:right w:val="single" w:sz="4" w:space="0" w:color="000000"/>
            </w:tcBorders>
            <w:shd w:val="clear" w:color="000000" w:fill="EEEEEE"/>
            <w:vAlign w:val="center"/>
            <w:hideMark/>
          </w:tcPr>
          <w:p w14:paraId="538C6167" w14:textId="77777777" w:rsidR="00895C35" w:rsidRDefault="00895C35">
            <w:pPr>
              <w:jc w:val="center"/>
              <w:rPr>
                <w:rFonts w:ascii="Calibri" w:hAnsi="Calibri" w:cs="Calibri"/>
                <w:b/>
                <w:bCs/>
                <w:color w:val="000000"/>
                <w:sz w:val="22"/>
                <w:szCs w:val="22"/>
              </w:rPr>
            </w:pPr>
            <w:r>
              <w:rPr>
                <w:rFonts w:ascii="Calibri" w:hAnsi="Calibri" w:cs="Calibri"/>
                <w:b/>
                <w:bCs/>
                <w:color w:val="000000"/>
                <w:sz w:val="22"/>
                <w:szCs w:val="22"/>
              </w:rPr>
              <w:t>Эргэлтийн бус хөрөнгийн дүн</w:t>
            </w:r>
          </w:p>
        </w:tc>
        <w:tc>
          <w:tcPr>
            <w:tcW w:w="1504" w:type="dxa"/>
            <w:vMerge w:val="restart"/>
            <w:tcBorders>
              <w:top w:val="single" w:sz="4" w:space="0" w:color="000000"/>
              <w:left w:val="single" w:sz="4" w:space="0" w:color="000000"/>
              <w:bottom w:val="nil"/>
              <w:right w:val="single" w:sz="4" w:space="0" w:color="000000"/>
            </w:tcBorders>
            <w:shd w:val="clear" w:color="000000" w:fill="EEEEEE"/>
            <w:vAlign w:val="center"/>
            <w:hideMark/>
          </w:tcPr>
          <w:p w14:paraId="4B819AA3" w14:textId="77777777" w:rsidR="00895C35" w:rsidRDefault="00895C35">
            <w:pPr>
              <w:jc w:val="center"/>
              <w:rPr>
                <w:rFonts w:ascii="Calibri" w:hAnsi="Calibri" w:cs="Calibri"/>
                <w:b/>
                <w:bCs/>
                <w:color w:val="000000"/>
                <w:sz w:val="22"/>
                <w:szCs w:val="22"/>
              </w:rPr>
            </w:pPr>
            <w:r>
              <w:rPr>
                <w:rFonts w:ascii="Calibri" w:hAnsi="Calibri" w:cs="Calibri"/>
                <w:b/>
                <w:bCs/>
                <w:color w:val="000000"/>
                <w:sz w:val="22"/>
                <w:szCs w:val="22"/>
              </w:rPr>
              <w:t>Нийт хөрөнгийн дүн</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000000" w:fill="EEEEEE"/>
            <w:vAlign w:val="center"/>
            <w:hideMark/>
          </w:tcPr>
          <w:p w14:paraId="46164079" w14:textId="77777777" w:rsidR="00895C35" w:rsidRDefault="00895C35">
            <w:pPr>
              <w:jc w:val="center"/>
              <w:rPr>
                <w:rFonts w:ascii="Calibri" w:hAnsi="Calibri" w:cs="Calibri"/>
                <w:b/>
                <w:bCs/>
                <w:color w:val="000000"/>
                <w:sz w:val="22"/>
                <w:szCs w:val="22"/>
              </w:rPr>
            </w:pPr>
            <w:r>
              <w:rPr>
                <w:rFonts w:ascii="Calibri" w:hAnsi="Calibri" w:cs="Calibri"/>
                <w:b/>
                <w:bCs/>
                <w:color w:val="000000"/>
                <w:sz w:val="22"/>
                <w:szCs w:val="22"/>
              </w:rPr>
              <w:t>Эзэмшигчдийн өмчийн дүн</w:t>
            </w:r>
          </w:p>
        </w:tc>
        <w:tc>
          <w:tcPr>
            <w:tcW w:w="222" w:type="dxa"/>
            <w:vAlign w:val="center"/>
            <w:hideMark/>
          </w:tcPr>
          <w:p w14:paraId="4213A20B" w14:textId="77777777" w:rsidR="00895C35" w:rsidRDefault="00895C35">
            <w:pPr>
              <w:rPr>
                <w:sz w:val="20"/>
                <w:szCs w:val="20"/>
              </w:rPr>
            </w:pPr>
          </w:p>
        </w:tc>
        <w:tc>
          <w:tcPr>
            <w:tcW w:w="222" w:type="dxa"/>
            <w:vAlign w:val="center"/>
            <w:hideMark/>
          </w:tcPr>
          <w:p w14:paraId="063C4CF4" w14:textId="77777777" w:rsidR="00895C35" w:rsidRDefault="00895C35">
            <w:pPr>
              <w:rPr>
                <w:sz w:val="20"/>
                <w:szCs w:val="20"/>
              </w:rPr>
            </w:pPr>
          </w:p>
        </w:tc>
        <w:tc>
          <w:tcPr>
            <w:tcW w:w="222" w:type="dxa"/>
            <w:vAlign w:val="center"/>
            <w:hideMark/>
          </w:tcPr>
          <w:p w14:paraId="5260CEA8" w14:textId="77777777" w:rsidR="00895C35" w:rsidRDefault="00895C35">
            <w:pPr>
              <w:rPr>
                <w:sz w:val="20"/>
                <w:szCs w:val="20"/>
              </w:rPr>
            </w:pPr>
          </w:p>
        </w:tc>
      </w:tr>
      <w:tr w:rsidR="00895C35" w14:paraId="68903BD5" w14:textId="77777777" w:rsidTr="00895C35">
        <w:trPr>
          <w:trHeight w:val="795"/>
        </w:trPr>
        <w:tc>
          <w:tcPr>
            <w:tcW w:w="417" w:type="dxa"/>
            <w:vMerge/>
            <w:tcBorders>
              <w:top w:val="single" w:sz="4" w:space="0" w:color="auto"/>
              <w:left w:val="single" w:sz="4" w:space="0" w:color="auto"/>
              <w:bottom w:val="single" w:sz="4" w:space="0" w:color="000000"/>
              <w:right w:val="single" w:sz="4" w:space="0" w:color="auto"/>
            </w:tcBorders>
            <w:vAlign w:val="center"/>
            <w:hideMark/>
          </w:tcPr>
          <w:p w14:paraId="77A649E7" w14:textId="77777777" w:rsidR="00895C35" w:rsidRDefault="00895C35">
            <w:pPr>
              <w:rPr>
                <w:rFonts w:ascii="Arial" w:hAnsi="Arial" w:cs="Arial"/>
                <w:b/>
                <w:bCs/>
                <w:color w:val="000000"/>
                <w:sz w:val="18"/>
                <w:szCs w:val="18"/>
              </w:rPr>
            </w:pPr>
          </w:p>
        </w:tc>
        <w:tc>
          <w:tcPr>
            <w:tcW w:w="3003" w:type="dxa"/>
            <w:vMerge/>
            <w:tcBorders>
              <w:top w:val="single" w:sz="4" w:space="0" w:color="auto"/>
              <w:left w:val="single" w:sz="4" w:space="0" w:color="auto"/>
              <w:bottom w:val="single" w:sz="4" w:space="0" w:color="000000"/>
              <w:right w:val="single" w:sz="4" w:space="0" w:color="auto"/>
            </w:tcBorders>
            <w:vAlign w:val="center"/>
            <w:hideMark/>
          </w:tcPr>
          <w:p w14:paraId="416E0CF1" w14:textId="77777777" w:rsidR="00895C35" w:rsidRDefault="00895C35">
            <w:pPr>
              <w:rPr>
                <w:rFonts w:ascii="Arial" w:hAnsi="Arial" w:cs="Arial"/>
                <w:b/>
                <w:bCs/>
                <w:sz w:val="18"/>
                <w:szCs w:val="18"/>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35F3544A" w14:textId="77777777" w:rsidR="00895C35" w:rsidRDefault="00895C35">
            <w:pPr>
              <w:rPr>
                <w:rFonts w:ascii="Calibri" w:hAnsi="Calibri" w:cs="Calibri"/>
                <w:b/>
                <w:bCs/>
                <w:color w:val="000000"/>
                <w:sz w:val="22"/>
                <w:szCs w:val="22"/>
              </w:rPr>
            </w:pPr>
          </w:p>
        </w:tc>
        <w:tc>
          <w:tcPr>
            <w:tcW w:w="1510" w:type="dxa"/>
            <w:vMerge/>
            <w:tcBorders>
              <w:top w:val="single" w:sz="4" w:space="0" w:color="000000"/>
              <w:left w:val="single" w:sz="4" w:space="0" w:color="000000"/>
              <w:bottom w:val="single" w:sz="4" w:space="0" w:color="000000"/>
              <w:right w:val="single" w:sz="4" w:space="0" w:color="000000"/>
            </w:tcBorders>
            <w:vAlign w:val="center"/>
            <w:hideMark/>
          </w:tcPr>
          <w:p w14:paraId="52F57372" w14:textId="77777777" w:rsidR="00895C35" w:rsidRDefault="00895C35">
            <w:pPr>
              <w:rPr>
                <w:rFonts w:ascii="Calibri" w:hAnsi="Calibri" w:cs="Calibri"/>
                <w:b/>
                <w:bCs/>
                <w:color w:val="000000"/>
                <w:sz w:val="22"/>
                <w:szCs w:val="22"/>
              </w:rPr>
            </w:pPr>
          </w:p>
        </w:tc>
        <w:tc>
          <w:tcPr>
            <w:tcW w:w="1504" w:type="dxa"/>
            <w:vMerge/>
            <w:tcBorders>
              <w:top w:val="single" w:sz="4" w:space="0" w:color="000000"/>
              <w:left w:val="single" w:sz="4" w:space="0" w:color="000000"/>
              <w:bottom w:val="nil"/>
              <w:right w:val="single" w:sz="4" w:space="0" w:color="000000"/>
            </w:tcBorders>
            <w:vAlign w:val="center"/>
            <w:hideMark/>
          </w:tcPr>
          <w:p w14:paraId="2D5AD114" w14:textId="77777777" w:rsidR="00895C35" w:rsidRDefault="00895C35">
            <w:pPr>
              <w:rPr>
                <w:rFonts w:ascii="Calibri" w:hAnsi="Calibri" w:cs="Calibri"/>
                <w:b/>
                <w:bCs/>
                <w:color w:val="000000"/>
                <w:sz w:val="22"/>
                <w:szCs w:val="22"/>
              </w:rPr>
            </w:pPr>
          </w:p>
        </w:tc>
        <w:tc>
          <w:tcPr>
            <w:tcW w:w="1651" w:type="dxa"/>
            <w:vMerge/>
            <w:tcBorders>
              <w:top w:val="single" w:sz="4" w:space="0" w:color="000000"/>
              <w:left w:val="single" w:sz="4" w:space="0" w:color="000000"/>
              <w:bottom w:val="single" w:sz="4" w:space="0" w:color="000000"/>
              <w:right w:val="single" w:sz="4" w:space="0" w:color="000000"/>
            </w:tcBorders>
            <w:vAlign w:val="center"/>
            <w:hideMark/>
          </w:tcPr>
          <w:p w14:paraId="1013BEFD" w14:textId="77777777" w:rsidR="00895C35" w:rsidRDefault="00895C35">
            <w:pPr>
              <w:rPr>
                <w:rFonts w:ascii="Calibri" w:hAnsi="Calibri" w:cs="Calibri"/>
                <w:b/>
                <w:bCs/>
                <w:color w:val="000000"/>
                <w:sz w:val="22"/>
                <w:szCs w:val="22"/>
              </w:rPr>
            </w:pPr>
          </w:p>
        </w:tc>
        <w:tc>
          <w:tcPr>
            <w:tcW w:w="222" w:type="dxa"/>
            <w:tcBorders>
              <w:top w:val="nil"/>
              <w:left w:val="nil"/>
              <w:bottom w:val="nil"/>
              <w:right w:val="nil"/>
            </w:tcBorders>
            <w:shd w:val="clear" w:color="auto" w:fill="auto"/>
            <w:noWrap/>
            <w:vAlign w:val="bottom"/>
            <w:hideMark/>
          </w:tcPr>
          <w:p w14:paraId="77A0BB75" w14:textId="77777777" w:rsidR="00895C35" w:rsidRDefault="00895C35">
            <w:pPr>
              <w:jc w:val="center"/>
              <w:rPr>
                <w:rFonts w:ascii="Calibri" w:hAnsi="Calibri" w:cs="Calibri"/>
                <w:b/>
                <w:bCs/>
                <w:color w:val="000000"/>
                <w:sz w:val="22"/>
                <w:szCs w:val="22"/>
              </w:rPr>
            </w:pPr>
          </w:p>
        </w:tc>
        <w:tc>
          <w:tcPr>
            <w:tcW w:w="222" w:type="dxa"/>
            <w:vAlign w:val="center"/>
            <w:hideMark/>
          </w:tcPr>
          <w:p w14:paraId="6C446EDD" w14:textId="77777777" w:rsidR="00895C35" w:rsidRDefault="00895C35">
            <w:pPr>
              <w:rPr>
                <w:sz w:val="20"/>
                <w:szCs w:val="20"/>
              </w:rPr>
            </w:pPr>
          </w:p>
        </w:tc>
        <w:tc>
          <w:tcPr>
            <w:tcW w:w="222" w:type="dxa"/>
            <w:vAlign w:val="center"/>
            <w:hideMark/>
          </w:tcPr>
          <w:p w14:paraId="185DFBC4" w14:textId="77777777" w:rsidR="00895C35" w:rsidRDefault="00895C35">
            <w:pPr>
              <w:rPr>
                <w:sz w:val="20"/>
                <w:szCs w:val="20"/>
              </w:rPr>
            </w:pPr>
          </w:p>
        </w:tc>
      </w:tr>
      <w:tr w:rsidR="00895C35" w14:paraId="4C54C5FD" w14:textId="77777777" w:rsidTr="00895C35">
        <w:trPr>
          <w:trHeight w:val="51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00544BF9" w14:textId="77777777" w:rsidR="00895C35" w:rsidRDefault="00895C35">
            <w:pPr>
              <w:jc w:val="center"/>
              <w:rPr>
                <w:rFonts w:ascii="Arial" w:hAnsi="Arial" w:cs="Arial"/>
                <w:sz w:val="18"/>
                <w:szCs w:val="18"/>
              </w:rPr>
            </w:pPr>
            <w:r>
              <w:rPr>
                <w:rFonts w:ascii="Arial" w:hAnsi="Arial" w:cs="Arial"/>
                <w:sz w:val="18"/>
                <w:szCs w:val="18"/>
              </w:rPr>
              <w:t>1</w:t>
            </w:r>
          </w:p>
        </w:tc>
        <w:tc>
          <w:tcPr>
            <w:tcW w:w="3003" w:type="dxa"/>
            <w:tcBorders>
              <w:top w:val="nil"/>
              <w:left w:val="nil"/>
              <w:bottom w:val="single" w:sz="4" w:space="0" w:color="auto"/>
              <w:right w:val="single" w:sz="4" w:space="0" w:color="auto"/>
            </w:tcBorders>
            <w:shd w:val="clear" w:color="000000" w:fill="FFFFFF"/>
            <w:vAlign w:val="center"/>
            <w:hideMark/>
          </w:tcPr>
          <w:p w14:paraId="3CF35105" w14:textId="77777777" w:rsidR="00895C35" w:rsidRDefault="00895C35">
            <w:pPr>
              <w:rPr>
                <w:rFonts w:ascii="Arial" w:hAnsi="Arial" w:cs="Arial"/>
                <w:sz w:val="20"/>
                <w:szCs w:val="20"/>
              </w:rPr>
            </w:pPr>
            <w:r>
              <w:rPr>
                <w:rFonts w:ascii="Arial" w:hAnsi="Arial" w:cs="Arial"/>
                <w:sz w:val="20"/>
                <w:szCs w:val="20"/>
              </w:rPr>
              <w:t xml:space="preserve">МУ-н Ерөнхийлөгч, харьяа байгууллагууд </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5D78042F" w14:textId="77777777" w:rsidR="00895C35" w:rsidRDefault="00895C35">
            <w:pPr>
              <w:jc w:val="right"/>
              <w:rPr>
                <w:rFonts w:ascii="Calibri" w:hAnsi="Calibri" w:cs="Calibri"/>
                <w:sz w:val="22"/>
                <w:szCs w:val="22"/>
              </w:rPr>
            </w:pPr>
            <w:r>
              <w:rPr>
                <w:rFonts w:ascii="Calibri" w:hAnsi="Calibri" w:cs="Calibri"/>
                <w:sz w:val="22"/>
                <w:szCs w:val="22"/>
              </w:rPr>
              <w:t>3,358.19</w:t>
            </w:r>
          </w:p>
        </w:tc>
        <w:tc>
          <w:tcPr>
            <w:tcW w:w="1510" w:type="dxa"/>
            <w:tcBorders>
              <w:top w:val="single" w:sz="4" w:space="0" w:color="auto"/>
              <w:left w:val="nil"/>
              <w:bottom w:val="single" w:sz="4" w:space="0" w:color="auto"/>
              <w:right w:val="single" w:sz="4" w:space="0" w:color="auto"/>
            </w:tcBorders>
            <w:shd w:val="clear" w:color="000000" w:fill="FFFFFF"/>
            <w:noWrap/>
            <w:vAlign w:val="bottom"/>
            <w:hideMark/>
          </w:tcPr>
          <w:p w14:paraId="60455F5B" w14:textId="77777777" w:rsidR="00895C35" w:rsidRDefault="00895C35">
            <w:pPr>
              <w:jc w:val="right"/>
              <w:rPr>
                <w:rFonts w:ascii="Calibri" w:hAnsi="Calibri" w:cs="Calibri"/>
                <w:sz w:val="22"/>
                <w:szCs w:val="22"/>
              </w:rPr>
            </w:pPr>
            <w:r>
              <w:rPr>
                <w:rFonts w:ascii="Calibri" w:hAnsi="Calibri" w:cs="Calibri"/>
                <w:sz w:val="22"/>
                <w:szCs w:val="22"/>
              </w:rPr>
              <w:t>2,946.52</w:t>
            </w:r>
          </w:p>
        </w:tc>
        <w:tc>
          <w:tcPr>
            <w:tcW w:w="1504" w:type="dxa"/>
            <w:tcBorders>
              <w:top w:val="single" w:sz="4" w:space="0" w:color="auto"/>
              <w:left w:val="nil"/>
              <w:bottom w:val="single" w:sz="4" w:space="0" w:color="auto"/>
              <w:right w:val="single" w:sz="4" w:space="0" w:color="auto"/>
            </w:tcBorders>
            <w:shd w:val="clear" w:color="000000" w:fill="FFFFFF"/>
            <w:noWrap/>
            <w:vAlign w:val="bottom"/>
            <w:hideMark/>
          </w:tcPr>
          <w:p w14:paraId="60680F8E" w14:textId="77777777" w:rsidR="00895C35" w:rsidRDefault="00895C35">
            <w:pPr>
              <w:jc w:val="right"/>
              <w:rPr>
                <w:rFonts w:ascii="Calibri" w:hAnsi="Calibri" w:cs="Calibri"/>
                <w:sz w:val="22"/>
                <w:szCs w:val="22"/>
              </w:rPr>
            </w:pPr>
            <w:r>
              <w:rPr>
                <w:rFonts w:ascii="Calibri" w:hAnsi="Calibri" w:cs="Calibri"/>
                <w:sz w:val="22"/>
                <w:szCs w:val="22"/>
              </w:rPr>
              <w:t>6,304.71</w:t>
            </w:r>
          </w:p>
        </w:tc>
        <w:tc>
          <w:tcPr>
            <w:tcW w:w="1651" w:type="dxa"/>
            <w:tcBorders>
              <w:top w:val="single" w:sz="4" w:space="0" w:color="auto"/>
              <w:left w:val="nil"/>
              <w:bottom w:val="single" w:sz="4" w:space="0" w:color="auto"/>
              <w:right w:val="single" w:sz="4" w:space="0" w:color="auto"/>
            </w:tcBorders>
            <w:shd w:val="clear" w:color="000000" w:fill="FFFFFF"/>
            <w:noWrap/>
            <w:vAlign w:val="bottom"/>
            <w:hideMark/>
          </w:tcPr>
          <w:p w14:paraId="1329B133" w14:textId="77777777" w:rsidR="00895C35" w:rsidRDefault="00895C35">
            <w:pPr>
              <w:jc w:val="right"/>
              <w:rPr>
                <w:rFonts w:ascii="Calibri" w:hAnsi="Calibri" w:cs="Calibri"/>
                <w:sz w:val="22"/>
                <w:szCs w:val="22"/>
              </w:rPr>
            </w:pPr>
            <w:r>
              <w:rPr>
                <w:rFonts w:ascii="Calibri" w:hAnsi="Calibri" w:cs="Calibri"/>
                <w:sz w:val="22"/>
                <w:szCs w:val="22"/>
              </w:rPr>
              <w:t>6,294.87</w:t>
            </w:r>
          </w:p>
        </w:tc>
        <w:tc>
          <w:tcPr>
            <w:tcW w:w="222" w:type="dxa"/>
            <w:vAlign w:val="center"/>
            <w:hideMark/>
          </w:tcPr>
          <w:p w14:paraId="5C006578" w14:textId="77777777" w:rsidR="00895C35" w:rsidRDefault="00895C35">
            <w:pPr>
              <w:rPr>
                <w:sz w:val="20"/>
                <w:szCs w:val="20"/>
              </w:rPr>
            </w:pPr>
          </w:p>
        </w:tc>
        <w:tc>
          <w:tcPr>
            <w:tcW w:w="222" w:type="dxa"/>
            <w:vAlign w:val="center"/>
            <w:hideMark/>
          </w:tcPr>
          <w:p w14:paraId="16419798" w14:textId="77777777" w:rsidR="00895C35" w:rsidRDefault="00895C35">
            <w:pPr>
              <w:rPr>
                <w:sz w:val="20"/>
                <w:szCs w:val="20"/>
              </w:rPr>
            </w:pPr>
          </w:p>
        </w:tc>
        <w:tc>
          <w:tcPr>
            <w:tcW w:w="222" w:type="dxa"/>
            <w:vAlign w:val="center"/>
            <w:hideMark/>
          </w:tcPr>
          <w:p w14:paraId="6D616461" w14:textId="77777777" w:rsidR="00895C35" w:rsidRDefault="00895C35">
            <w:pPr>
              <w:rPr>
                <w:sz w:val="20"/>
                <w:szCs w:val="20"/>
              </w:rPr>
            </w:pPr>
          </w:p>
        </w:tc>
      </w:tr>
      <w:tr w:rsidR="00895C35" w14:paraId="75E487CF"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6B3C5259" w14:textId="77777777" w:rsidR="00895C35" w:rsidRDefault="00895C35">
            <w:pPr>
              <w:jc w:val="center"/>
              <w:rPr>
                <w:rFonts w:ascii="Arial" w:hAnsi="Arial" w:cs="Arial"/>
                <w:sz w:val="18"/>
                <w:szCs w:val="18"/>
              </w:rPr>
            </w:pPr>
            <w:r>
              <w:rPr>
                <w:rFonts w:ascii="Arial" w:hAnsi="Arial" w:cs="Arial"/>
                <w:sz w:val="18"/>
                <w:szCs w:val="18"/>
              </w:rPr>
              <w:t>2</w:t>
            </w:r>
          </w:p>
        </w:tc>
        <w:tc>
          <w:tcPr>
            <w:tcW w:w="3003" w:type="dxa"/>
            <w:tcBorders>
              <w:top w:val="nil"/>
              <w:left w:val="nil"/>
              <w:bottom w:val="single" w:sz="4" w:space="0" w:color="auto"/>
              <w:right w:val="single" w:sz="4" w:space="0" w:color="auto"/>
            </w:tcBorders>
            <w:shd w:val="clear" w:color="000000" w:fill="FFFFFF"/>
            <w:vAlign w:val="center"/>
            <w:hideMark/>
          </w:tcPr>
          <w:p w14:paraId="04301F90" w14:textId="77777777" w:rsidR="00895C35" w:rsidRDefault="00895C35">
            <w:pPr>
              <w:rPr>
                <w:rFonts w:ascii="Arial" w:hAnsi="Arial" w:cs="Arial"/>
                <w:sz w:val="20"/>
                <w:szCs w:val="20"/>
              </w:rPr>
            </w:pPr>
            <w:r>
              <w:rPr>
                <w:rFonts w:ascii="Arial" w:hAnsi="Arial" w:cs="Arial"/>
                <w:sz w:val="20"/>
                <w:szCs w:val="20"/>
              </w:rPr>
              <w:t>Улсын Их Хурал</w:t>
            </w:r>
          </w:p>
        </w:tc>
        <w:tc>
          <w:tcPr>
            <w:tcW w:w="1640" w:type="dxa"/>
            <w:tcBorders>
              <w:top w:val="nil"/>
              <w:left w:val="nil"/>
              <w:bottom w:val="single" w:sz="4" w:space="0" w:color="auto"/>
              <w:right w:val="single" w:sz="4" w:space="0" w:color="auto"/>
            </w:tcBorders>
            <w:shd w:val="clear" w:color="000000" w:fill="FFFFFF"/>
            <w:noWrap/>
            <w:vAlign w:val="bottom"/>
            <w:hideMark/>
          </w:tcPr>
          <w:p w14:paraId="45379B46" w14:textId="77777777" w:rsidR="00895C35" w:rsidRDefault="00895C35">
            <w:pPr>
              <w:jc w:val="right"/>
              <w:rPr>
                <w:rFonts w:ascii="Calibri" w:hAnsi="Calibri" w:cs="Calibri"/>
                <w:sz w:val="22"/>
                <w:szCs w:val="22"/>
              </w:rPr>
            </w:pPr>
            <w:r>
              <w:rPr>
                <w:rFonts w:ascii="Calibri" w:hAnsi="Calibri" w:cs="Calibri"/>
                <w:sz w:val="22"/>
                <w:szCs w:val="22"/>
              </w:rPr>
              <w:t>3,949.24</w:t>
            </w:r>
          </w:p>
        </w:tc>
        <w:tc>
          <w:tcPr>
            <w:tcW w:w="1510" w:type="dxa"/>
            <w:tcBorders>
              <w:top w:val="nil"/>
              <w:left w:val="nil"/>
              <w:bottom w:val="single" w:sz="4" w:space="0" w:color="auto"/>
              <w:right w:val="single" w:sz="4" w:space="0" w:color="auto"/>
            </w:tcBorders>
            <w:shd w:val="clear" w:color="000000" w:fill="FFFFFF"/>
            <w:noWrap/>
            <w:vAlign w:val="bottom"/>
            <w:hideMark/>
          </w:tcPr>
          <w:p w14:paraId="014C9C9B" w14:textId="77777777" w:rsidR="00895C35" w:rsidRDefault="00895C35">
            <w:pPr>
              <w:jc w:val="right"/>
              <w:rPr>
                <w:rFonts w:ascii="Calibri" w:hAnsi="Calibri" w:cs="Calibri"/>
                <w:sz w:val="22"/>
                <w:szCs w:val="22"/>
              </w:rPr>
            </w:pPr>
            <w:r>
              <w:rPr>
                <w:rFonts w:ascii="Calibri" w:hAnsi="Calibri" w:cs="Calibri"/>
                <w:sz w:val="22"/>
                <w:szCs w:val="22"/>
              </w:rPr>
              <w:t>6,563.52</w:t>
            </w:r>
          </w:p>
        </w:tc>
        <w:tc>
          <w:tcPr>
            <w:tcW w:w="1504" w:type="dxa"/>
            <w:tcBorders>
              <w:top w:val="nil"/>
              <w:left w:val="nil"/>
              <w:bottom w:val="single" w:sz="4" w:space="0" w:color="auto"/>
              <w:right w:val="single" w:sz="4" w:space="0" w:color="auto"/>
            </w:tcBorders>
            <w:shd w:val="clear" w:color="000000" w:fill="FFFFFF"/>
            <w:noWrap/>
            <w:vAlign w:val="bottom"/>
            <w:hideMark/>
          </w:tcPr>
          <w:p w14:paraId="7320A76B" w14:textId="77777777" w:rsidR="00895C35" w:rsidRDefault="00895C35">
            <w:pPr>
              <w:jc w:val="right"/>
              <w:rPr>
                <w:rFonts w:ascii="Calibri" w:hAnsi="Calibri" w:cs="Calibri"/>
                <w:sz w:val="22"/>
                <w:szCs w:val="22"/>
              </w:rPr>
            </w:pPr>
            <w:r>
              <w:rPr>
                <w:rFonts w:ascii="Calibri" w:hAnsi="Calibri" w:cs="Calibri"/>
                <w:sz w:val="22"/>
                <w:szCs w:val="22"/>
              </w:rPr>
              <w:t>10,512.76</w:t>
            </w:r>
          </w:p>
        </w:tc>
        <w:tc>
          <w:tcPr>
            <w:tcW w:w="1651" w:type="dxa"/>
            <w:tcBorders>
              <w:top w:val="nil"/>
              <w:left w:val="nil"/>
              <w:bottom w:val="single" w:sz="4" w:space="0" w:color="auto"/>
              <w:right w:val="single" w:sz="4" w:space="0" w:color="auto"/>
            </w:tcBorders>
            <w:shd w:val="clear" w:color="000000" w:fill="FFFFFF"/>
            <w:noWrap/>
            <w:vAlign w:val="bottom"/>
            <w:hideMark/>
          </w:tcPr>
          <w:p w14:paraId="46C3AE28" w14:textId="77777777" w:rsidR="00895C35" w:rsidRDefault="00895C35">
            <w:pPr>
              <w:jc w:val="right"/>
              <w:rPr>
                <w:rFonts w:ascii="Calibri" w:hAnsi="Calibri" w:cs="Calibri"/>
                <w:sz w:val="22"/>
                <w:szCs w:val="22"/>
              </w:rPr>
            </w:pPr>
            <w:r>
              <w:rPr>
                <w:rFonts w:ascii="Calibri" w:hAnsi="Calibri" w:cs="Calibri"/>
                <w:sz w:val="22"/>
                <w:szCs w:val="22"/>
              </w:rPr>
              <w:t>10,480.47</w:t>
            </w:r>
          </w:p>
        </w:tc>
        <w:tc>
          <w:tcPr>
            <w:tcW w:w="222" w:type="dxa"/>
            <w:vAlign w:val="center"/>
            <w:hideMark/>
          </w:tcPr>
          <w:p w14:paraId="149BF584" w14:textId="77777777" w:rsidR="00895C35" w:rsidRDefault="00895C35">
            <w:pPr>
              <w:rPr>
                <w:sz w:val="20"/>
                <w:szCs w:val="20"/>
              </w:rPr>
            </w:pPr>
          </w:p>
        </w:tc>
        <w:tc>
          <w:tcPr>
            <w:tcW w:w="222" w:type="dxa"/>
            <w:vAlign w:val="center"/>
            <w:hideMark/>
          </w:tcPr>
          <w:p w14:paraId="3E268B1E" w14:textId="77777777" w:rsidR="00895C35" w:rsidRDefault="00895C35">
            <w:pPr>
              <w:rPr>
                <w:sz w:val="20"/>
                <w:szCs w:val="20"/>
              </w:rPr>
            </w:pPr>
          </w:p>
        </w:tc>
        <w:tc>
          <w:tcPr>
            <w:tcW w:w="222" w:type="dxa"/>
            <w:vAlign w:val="center"/>
            <w:hideMark/>
          </w:tcPr>
          <w:p w14:paraId="67B3C048" w14:textId="77777777" w:rsidR="00895C35" w:rsidRDefault="00895C35">
            <w:pPr>
              <w:rPr>
                <w:sz w:val="20"/>
                <w:szCs w:val="20"/>
              </w:rPr>
            </w:pPr>
          </w:p>
        </w:tc>
      </w:tr>
      <w:tr w:rsidR="00895C35" w14:paraId="578F0947"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5B3B017D" w14:textId="77777777" w:rsidR="00895C35" w:rsidRDefault="00895C35">
            <w:pPr>
              <w:jc w:val="center"/>
              <w:rPr>
                <w:rFonts w:ascii="Arial" w:hAnsi="Arial" w:cs="Arial"/>
                <w:sz w:val="18"/>
                <w:szCs w:val="18"/>
              </w:rPr>
            </w:pPr>
            <w:r>
              <w:rPr>
                <w:rFonts w:ascii="Arial" w:hAnsi="Arial" w:cs="Arial"/>
                <w:sz w:val="18"/>
                <w:szCs w:val="18"/>
              </w:rPr>
              <w:t>3</w:t>
            </w:r>
          </w:p>
        </w:tc>
        <w:tc>
          <w:tcPr>
            <w:tcW w:w="3003" w:type="dxa"/>
            <w:tcBorders>
              <w:top w:val="nil"/>
              <w:left w:val="nil"/>
              <w:bottom w:val="single" w:sz="4" w:space="0" w:color="auto"/>
              <w:right w:val="single" w:sz="4" w:space="0" w:color="auto"/>
            </w:tcBorders>
            <w:shd w:val="clear" w:color="000000" w:fill="FFFFFF"/>
            <w:vAlign w:val="center"/>
            <w:hideMark/>
          </w:tcPr>
          <w:p w14:paraId="01B50AD4" w14:textId="77777777" w:rsidR="00895C35" w:rsidRDefault="00895C35">
            <w:pPr>
              <w:rPr>
                <w:rFonts w:ascii="Arial" w:hAnsi="Arial" w:cs="Arial"/>
                <w:sz w:val="18"/>
                <w:szCs w:val="18"/>
              </w:rPr>
            </w:pPr>
            <w:r>
              <w:rPr>
                <w:rFonts w:ascii="Arial" w:hAnsi="Arial" w:cs="Arial"/>
                <w:sz w:val="18"/>
                <w:szCs w:val="18"/>
              </w:rPr>
              <w:t xml:space="preserve"> Үндсэн хуулийн цэц </w:t>
            </w:r>
          </w:p>
        </w:tc>
        <w:tc>
          <w:tcPr>
            <w:tcW w:w="1640" w:type="dxa"/>
            <w:tcBorders>
              <w:top w:val="nil"/>
              <w:left w:val="nil"/>
              <w:bottom w:val="single" w:sz="4" w:space="0" w:color="auto"/>
              <w:right w:val="single" w:sz="4" w:space="0" w:color="auto"/>
            </w:tcBorders>
            <w:shd w:val="clear" w:color="000000" w:fill="FFFFFF"/>
            <w:noWrap/>
            <w:vAlign w:val="bottom"/>
            <w:hideMark/>
          </w:tcPr>
          <w:p w14:paraId="196D2881" w14:textId="77777777" w:rsidR="00895C35" w:rsidRDefault="00895C35">
            <w:pPr>
              <w:jc w:val="right"/>
              <w:rPr>
                <w:rFonts w:ascii="Calibri" w:hAnsi="Calibri" w:cs="Calibri"/>
                <w:sz w:val="22"/>
                <w:szCs w:val="22"/>
              </w:rPr>
            </w:pPr>
            <w:r>
              <w:rPr>
                <w:rFonts w:ascii="Calibri" w:hAnsi="Calibri" w:cs="Calibri"/>
                <w:sz w:val="22"/>
                <w:szCs w:val="22"/>
              </w:rPr>
              <w:t>382.67</w:t>
            </w:r>
          </w:p>
        </w:tc>
        <w:tc>
          <w:tcPr>
            <w:tcW w:w="1510" w:type="dxa"/>
            <w:tcBorders>
              <w:top w:val="nil"/>
              <w:left w:val="nil"/>
              <w:bottom w:val="single" w:sz="4" w:space="0" w:color="auto"/>
              <w:right w:val="single" w:sz="4" w:space="0" w:color="auto"/>
            </w:tcBorders>
            <w:shd w:val="clear" w:color="000000" w:fill="FFFFFF"/>
            <w:noWrap/>
            <w:vAlign w:val="bottom"/>
            <w:hideMark/>
          </w:tcPr>
          <w:p w14:paraId="0BB7AD44" w14:textId="77777777" w:rsidR="00895C35" w:rsidRDefault="00895C35">
            <w:pPr>
              <w:jc w:val="right"/>
              <w:rPr>
                <w:rFonts w:ascii="Calibri" w:hAnsi="Calibri" w:cs="Calibri"/>
                <w:sz w:val="22"/>
                <w:szCs w:val="22"/>
              </w:rPr>
            </w:pPr>
            <w:r>
              <w:rPr>
                <w:rFonts w:ascii="Calibri" w:hAnsi="Calibri" w:cs="Calibri"/>
                <w:sz w:val="22"/>
                <w:szCs w:val="22"/>
              </w:rPr>
              <w:t>7,110.33</w:t>
            </w:r>
          </w:p>
        </w:tc>
        <w:tc>
          <w:tcPr>
            <w:tcW w:w="1504" w:type="dxa"/>
            <w:tcBorders>
              <w:top w:val="nil"/>
              <w:left w:val="nil"/>
              <w:bottom w:val="single" w:sz="4" w:space="0" w:color="auto"/>
              <w:right w:val="single" w:sz="4" w:space="0" w:color="auto"/>
            </w:tcBorders>
            <w:shd w:val="clear" w:color="000000" w:fill="FFFFFF"/>
            <w:noWrap/>
            <w:vAlign w:val="bottom"/>
            <w:hideMark/>
          </w:tcPr>
          <w:p w14:paraId="207ED05D" w14:textId="77777777" w:rsidR="00895C35" w:rsidRDefault="00895C35">
            <w:pPr>
              <w:jc w:val="right"/>
              <w:rPr>
                <w:rFonts w:ascii="Calibri" w:hAnsi="Calibri" w:cs="Calibri"/>
                <w:sz w:val="22"/>
                <w:szCs w:val="22"/>
              </w:rPr>
            </w:pPr>
            <w:r>
              <w:rPr>
                <w:rFonts w:ascii="Calibri" w:hAnsi="Calibri" w:cs="Calibri"/>
                <w:sz w:val="22"/>
                <w:szCs w:val="22"/>
              </w:rPr>
              <w:t>7,290.82</w:t>
            </w:r>
          </w:p>
        </w:tc>
        <w:tc>
          <w:tcPr>
            <w:tcW w:w="1651" w:type="dxa"/>
            <w:tcBorders>
              <w:top w:val="nil"/>
              <w:left w:val="nil"/>
              <w:bottom w:val="single" w:sz="4" w:space="0" w:color="auto"/>
              <w:right w:val="single" w:sz="4" w:space="0" w:color="auto"/>
            </w:tcBorders>
            <w:shd w:val="clear" w:color="000000" w:fill="FFFFFF"/>
            <w:noWrap/>
            <w:vAlign w:val="bottom"/>
            <w:hideMark/>
          </w:tcPr>
          <w:p w14:paraId="3C0C3E47" w14:textId="77777777" w:rsidR="00895C35" w:rsidRDefault="00895C35">
            <w:pPr>
              <w:jc w:val="right"/>
              <w:rPr>
                <w:rFonts w:ascii="Calibri" w:hAnsi="Calibri" w:cs="Calibri"/>
                <w:sz w:val="22"/>
                <w:szCs w:val="22"/>
              </w:rPr>
            </w:pPr>
            <w:r>
              <w:rPr>
                <w:rFonts w:ascii="Calibri" w:hAnsi="Calibri" w:cs="Calibri"/>
                <w:sz w:val="22"/>
                <w:szCs w:val="22"/>
              </w:rPr>
              <w:t>7,280.82</w:t>
            </w:r>
          </w:p>
        </w:tc>
        <w:tc>
          <w:tcPr>
            <w:tcW w:w="222" w:type="dxa"/>
            <w:vAlign w:val="center"/>
            <w:hideMark/>
          </w:tcPr>
          <w:p w14:paraId="5DAD1168" w14:textId="77777777" w:rsidR="00895C35" w:rsidRDefault="00895C35">
            <w:pPr>
              <w:rPr>
                <w:sz w:val="20"/>
                <w:szCs w:val="20"/>
              </w:rPr>
            </w:pPr>
          </w:p>
        </w:tc>
        <w:tc>
          <w:tcPr>
            <w:tcW w:w="222" w:type="dxa"/>
            <w:vAlign w:val="center"/>
            <w:hideMark/>
          </w:tcPr>
          <w:p w14:paraId="5381A1B7" w14:textId="77777777" w:rsidR="00895C35" w:rsidRDefault="00895C35">
            <w:pPr>
              <w:rPr>
                <w:sz w:val="20"/>
                <w:szCs w:val="20"/>
              </w:rPr>
            </w:pPr>
          </w:p>
        </w:tc>
        <w:tc>
          <w:tcPr>
            <w:tcW w:w="222" w:type="dxa"/>
            <w:vAlign w:val="center"/>
            <w:hideMark/>
          </w:tcPr>
          <w:p w14:paraId="2F25C8A4" w14:textId="77777777" w:rsidR="00895C35" w:rsidRDefault="00895C35">
            <w:pPr>
              <w:rPr>
                <w:sz w:val="20"/>
                <w:szCs w:val="20"/>
              </w:rPr>
            </w:pPr>
          </w:p>
        </w:tc>
      </w:tr>
      <w:tr w:rsidR="00895C35" w14:paraId="1792C94C"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2563D07F" w14:textId="77777777" w:rsidR="00895C35" w:rsidRDefault="00895C35">
            <w:pPr>
              <w:jc w:val="center"/>
              <w:rPr>
                <w:rFonts w:ascii="Arial" w:hAnsi="Arial" w:cs="Arial"/>
                <w:sz w:val="18"/>
                <w:szCs w:val="18"/>
              </w:rPr>
            </w:pPr>
            <w:r>
              <w:rPr>
                <w:rFonts w:ascii="Arial" w:hAnsi="Arial" w:cs="Arial"/>
                <w:sz w:val="18"/>
                <w:szCs w:val="18"/>
              </w:rPr>
              <w:t>4</w:t>
            </w:r>
          </w:p>
        </w:tc>
        <w:tc>
          <w:tcPr>
            <w:tcW w:w="3003" w:type="dxa"/>
            <w:tcBorders>
              <w:top w:val="nil"/>
              <w:left w:val="nil"/>
              <w:bottom w:val="single" w:sz="4" w:space="0" w:color="auto"/>
              <w:right w:val="single" w:sz="4" w:space="0" w:color="auto"/>
            </w:tcBorders>
            <w:shd w:val="clear" w:color="000000" w:fill="FFFFFF"/>
            <w:vAlign w:val="center"/>
            <w:hideMark/>
          </w:tcPr>
          <w:p w14:paraId="01425A9A" w14:textId="77777777" w:rsidR="00895C35" w:rsidRDefault="00895C35">
            <w:pPr>
              <w:rPr>
                <w:rFonts w:ascii="Arial" w:hAnsi="Arial" w:cs="Arial"/>
                <w:sz w:val="18"/>
                <w:szCs w:val="18"/>
              </w:rPr>
            </w:pPr>
            <w:r>
              <w:rPr>
                <w:rFonts w:ascii="Arial" w:hAnsi="Arial" w:cs="Arial"/>
                <w:sz w:val="18"/>
                <w:szCs w:val="18"/>
              </w:rPr>
              <w:t xml:space="preserve"> Авлигатай тэмцэх газар </w:t>
            </w:r>
          </w:p>
        </w:tc>
        <w:tc>
          <w:tcPr>
            <w:tcW w:w="1640" w:type="dxa"/>
            <w:tcBorders>
              <w:top w:val="nil"/>
              <w:left w:val="nil"/>
              <w:bottom w:val="single" w:sz="4" w:space="0" w:color="auto"/>
              <w:right w:val="single" w:sz="4" w:space="0" w:color="auto"/>
            </w:tcBorders>
            <w:shd w:val="clear" w:color="000000" w:fill="FFFFFF"/>
            <w:noWrap/>
            <w:vAlign w:val="bottom"/>
            <w:hideMark/>
          </w:tcPr>
          <w:p w14:paraId="699A7DD7" w14:textId="77777777" w:rsidR="00895C35" w:rsidRDefault="00895C35">
            <w:pPr>
              <w:jc w:val="right"/>
              <w:rPr>
                <w:rFonts w:ascii="Calibri" w:hAnsi="Calibri" w:cs="Calibri"/>
                <w:sz w:val="22"/>
                <w:szCs w:val="22"/>
              </w:rPr>
            </w:pPr>
            <w:r>
              <w:rPr>
                <w:rFonts w:ascii="Calibri" w:hAnsi="Calibri" w:cs="Calibri"/>
                <w:sz w:val="22"/>
                <w:szCs w:val="22"/>
              </w:rPr>
              <w:t>5,110.60</w:t>
            </w:r>
          </w:p>
        </w:tc>
        <w:tc>
          <w:tcPr>
            <w:tcW w:w="1510" w:type="dxa"/>
            <w:tcBorders>
              <w:top w:val="nil"/>
              <w:left w:val="nil"/>
              <w:bottom w:val="single" w:sz="4" w:space="0" w:color="auto"/>
              <w:right w:val="single" w:sz="4" w:space="0" w:color="auto"/>
            </w:tcBorders>
            <w:shd w:val="clear" w:color="000000" w:fill="FFFFFF"/>
            <w:noWrap/>
            <w:vAlign w:val="bottom"/>
            <w:hideMark/>
          </w:tcPr>
          <w:p w14:paraId="66DA8E46" w14:textId="77777777" w:rsidR="00895C35" w:rsidRDefault="00895C35">
            <w:pPr>
              <w:jc w:val="right"/>
              <w:rPr>
                <w:rFonts w:ascii="Calibri" w:hAnsi="Calibri" w:cs="Calibri"/>
                <w:sz w:val="22"/>
                <w:szCs w:val="22"/>
              </w:rPr>
            </w:pPr>
            <w:r>
              <w:rPr>
                <w:rFonts w:ascii="Calibri" w:hAnsi="Calibri" w:cs="Calibri"/>
                <w:sz w:val="22"/>
                <w:szCs w:val="22"/>
              </w:rPr>
              <w:t>10,402.24</w:t>
            </w:r>
          </w:p>
        </w:tc>
        <w:tc>
          <w:tcPr>
            <w:tcW w:w="1504" w:type="dxa"/>
            <w:tcBorders>
              <w:top w:val="nil"/>
              <w:left w:val="nil"/>
              <w:bottom w:val="single" w:sz="4" w:space="0" w:color="auto"/>
              <w:right w:val="single" w:sz="4" w:space="0" w:color="auto"/>
            </w:tcBorders>
            <w:shd w:val="clear" w:color="000000" w:fill="FFFFFF"/>
            <w:noWrap/>
            <w:vAlign w:val="bottom"/>
            <w:hideMark/>
          </w:tcPr>
          <w:p w14:paraId="699111AF" w14:textId="77777777" w:rsidR="00895C35" w:rsidRDefault="00895C35">
            <w:pPr>
              <w:jc w:val="right"/>
              <w:rPr>
                <w:rFonts w:ascii="Calibri" w:hAnsi="Calibri" w:cs="Calibri"/>
                <w:sz w:val="22"/>
                <w:szCs w:val="22"/>
              </w:rPr>
            </w:pPr>
            <w:r>
              <w:rPr>
                <w:rFonts w:ascii="Calibri" w:hAnsi="Calibri" w:cs="Calibri"/>
                <w:sz w:val="22"/>
                <w:szCs w:val="22"/>
              </w:rPr>
              <w:t>15,512.83</w:t>
            </w:r>
          </w:p>
        </w:tc>
        <w:tc>
          <w:tcPr>
            <w:tcW w:w="1651" w:type="dxa"/>
            <w:tcBorders>
              <w:top w:val="nil"/>
              <w:left w:val="nil"/>
              <w:bottom w:val="single" w:sz="4" w:space="0" w:color="auto"/>
              <w:right w:val="single" w:sz="4" w:space="0" w:color="auto"/>
            </w:tcBorders>
            <w:shd w:val="clear" w:color="000000" w:fill="FFFFFF"/>
            <w:noWrap/>
            <w:vAlign w:val="bottom"/>
            <w:hideMark/>
          </w:tcPr>
          <w:p w14:paraId="7D6042E2" w14:textId="77777777" w:rsidR="00895C35" w:rsidRDefault="00895C35">
            <w:pPr>
              <w:jc w:val="right"/>
              <w:rPr>
                <w:rFonts w:ascii="Calibri" w:hAnsi="Calibri" w:cs="Calibri"/>
                <w:sz w:val="22"/>
                <w:szCs w:val="22"/>
              </w:rPr>
            </w:pPr>
            <w:r>
              <w:rPr>
                <w:rFonts w:ascii="Calibri" w:hAnsi="Calibri" w:cs="Calibri"/>
                <w:sz w:val="22"/>
                <w:szCs w:val="22"/>
              </w:rPr>
              <w:t>11,522.25</w:t>
            </w:r>
          </w:p>
        </w:tc>
        <w:tc>
          <w:tcPr>
            <w:tcW w:w="222" w:type="dxa"/>
            <w:vAlign w:val="center"/>
            <w:hideMark/>
          </w:tcPr>
          <w:p w14:paraId="2E1F0892" w14:textId="77777777" w:rsidR="00895C35" w:rsidRDefault="00895C35">
            <w:pPr>
              <w:rPr>
                <w:sz w:val="20"/>
                <w:szCs w:val="20"/>
              </w:rPr>
            </w:pPr>
          </w:p>
        </w:tc>
        <w:tc>
          <w:tcPr>
            <w:tcW w:w="222" w:type="dxa"/>
            <w:vAlign w:val="center"/>
            <w:hideMark/>
          </w:tcPr>
          <w:p w14:paraId="7798844E" w14:textId="77777777" w:rsidR="00895C35" w:rsidRDefault="00895C35">
            <w:pPr>
              <w:rPr>
                <w:sz w:val="20"/>
                <w:szCs w:val="20"/>
              </w:rPr>
            </w:pPr>
          </w:p>
        </w:tc>
        <w:tc>
          <w:tcPr>
            <w:tcW w:w="222" w:type="dxa"/>
            <w:vAlign w:val="center"/>
            <w:hideMark/>
          </w:tcPr>
          <w:p w14:paraId="3118982D" w14:textId="77777777" w:rsidR="00895C35" w:rsidRDefault="00895C35">
            <w:pPr>
              <w:rPr>
                <w:sz w:val="20"/>
                <w:szCs w:val="20"/>
              </w:rPr>
            </w:pPr>
          </w:p>
        </w:tc>
      </w:tr>
      <w:tr w:rsidR="00895C35" w14:paraId="2BD2E0FE"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75411F01" w14:textId="77777777" w:rsidR="00895C35" w:rsidRDefault="00895C35">
            <w:pPr>
              <w:jc w:val="center"/>
              <w:rPr>
                <w:rFonts w:ascii="Arial" w:hAnsi="Arial" w:cs="Arial"/>
                <w:sz w:val="18"/>
                <w:szCs w:val="18"/>
              </w:rPr>
            </w:pPr>
            <w:r>
              <w:rPr>
                <w:rFonts w:ascii="Arial" w:hAnsi="Arial" w:cs="Arial"/>
                <w:sz w:val="18"/>
                <w:szCs w:val="18"/>
              </w:rPr>
              <w:t>5</w:t>
            </w:r>
          </w:p>
        </w:tc>
        <w:tc>
          <w:tcPr>
            <w:tcW w:w="3003" w:type="dxa"/>
            <w:tcBorders>
              <w:top w:val="nil"/>
              <w:left w:val="nil"/>
              <w:bottom w:val="single" w:sz="4" w:space="0" w:color="auto"/>
              <w:right w:val="single" w:sz="4" w:space="0" w:color="auto"/>
            </w:tcBorders>
            <w:shd w:val="clear" w:color="000000" w:fill="FFFFFF"/>
            <w:vAlign w:val="center"/>
            <w:hideMark/>
          </w:tcPr>
          <w:p w14:paraId="5E4F649E" w14:textId="77777777" w:rsidR="00895C35" w:rsidRDefault="00895C35">
            <w:pPr>
              <w:rPr>
                <w:rFonts w:ascii="Arial" w:hAnsi="Arial" w:cs="Arial"/>
                <w:sz w:val="18"/>
                <w:szCs w:val="18"/>
              </w:rPr>
            </w:pPr>
            <w:r>
              <w:rPr>
                <w:rFonts w:ascii="Arial" w:hAnsi="Arial" w:cs="Arial"/>
                <w:sz w:val="18"/>
                <w:szCs w:val="18"/>
              </w:rPr>
              <w:t xml:space="preserve"> Санхүүгийн зохицуулах хороо </w:t>
            </w:r>
          </w:p>
        </w:tc>
        <w:tc>
          <w:tcPr>
            <w:tcW w:w="1640" w:type="dxa"/>
            <w:tcBorders>
              <w:top w:val="nil"/>
              <w:left w:val="nil"/>
              <w:bottom w:val="single" w:sz="4" w:space="0" w:color="auto"/>
              <w:right w:val="single" w:sz="4" w:space="0" w:color="auto"/>
            </w:tcBorders>
            <w:shd w:val="clear" w:color="000000" w:fill="FFFFFF"/>
            <w:noWrap/>
            <w:vAlign w:val="bottom"/>
            <w:hideMark/>
          </w:tcPr>
          <w:p w14:paraId="26D3F9F6" w14:textId="77777777" w:rsidR="00895C35" w:rsidRDefault="00895C35">
            <w:pPr>
              <w:jc w:val="right"/>
              <w:rPr>
                <w:rFonts w:ascii="Calibri" w:hAnsi="Calibri" w:cs="Calibri"/>
                <w:sz w:val="22"/>
                <w:szCs w:val="22"/>
              </w:rPr>
            </w:pPr>
            <w:r>
              <w:rPr>
                <w:rFonts w:ascii="Calibri" w:hAnsi="Calibri" w:cs="Calibri"/>
                <w:sz w:val="22"/>
                <w:szCs w:val="22"/>
              </w:rPr>
              <w:t>1,373.57</w:t>
            </w:r>
          </w:p>
        </w:tc>
        <w:tc>
          <w:tcPr>
            <w:tcW w:w="1510" w:type="dxa"/>
            <w:tcBorders>
              <w:top w:val="nil"/>
              <w:left w:val="nil"/>
              <w:bottom w:val="single" w:sz="4" w:space="0" w:color="auto"/>
              <w:right w:val="single" w:sz="4" w:space="0" w:color="auto"/>
            </w:tcBorders>
            <w:shd w:val="clear" w:color="000000" w:fill="FFFFFF"/>
            <w:noWrap/>
            <w:vAlign w:val="bottom"/>
            <w:hideMark/>
          </w:tcPr>
          <w:p w14:paraId="2D290FCF" w14:textId="77777777" w:rsidR="00895C35" w:rsidRDefault="00895C35">
            <w:pPr>
              <w:jc w:val="right"/>
              <w:rPr>
                <w:rFonts w:ascii="Calibri" w:hAnsi="Calibri" w:cs="Calibri"/>
                <w:sz w:val="22"/>
                <w:szCs w:val="22"/>
              </w:rPr>
            </w:pPr>
            <w:r>
              <w:rPr>
                <w:rFonts w:ascii="Calibri" w:hAnsi="Calibri" w:cs="Calibri"/>
                <w:sz w:val="22"/>
                <w:szCs w:val="22"/>
              </w:rPr>
              <w:t>1,879.42</w:t>
            </w:r>
          </w:p>
        </w:tc>
        <w:tc>
          <w:tcPr>
            <w:tcW w:w="1504" w:type="dxa"/>
            <w:tcBorders>
              <w:top w:val="nil"/>
              <w:left w:val="nil"/>
              <w:bottom w:val="single" w:sz="4" w:space="0" w:color="auto"/>
              <w:right w:val="single" w:sz="4" w:space="0" w:color="auto"/>
            </w:tcBorders>
            <w:shd w:val="clear" w:color="000000" w:fill="FFFFFF"/>
            <w:noWrap/>
            <w:vAlign w:val="bottom"/>
            <w:hideMark/>
          </w:tcPr>
          <w:p w14:paraId="1B504FF1" w14:textId="77777777" w:rsidR="00895C35" w:rsidRDefault="00895C35">
            <w:pPr>
              <w:jc w:val="right"/>
              <w:rPr>
                <w:rFonts w:ascii="Calibri" w:hAnsi="Calibri" w:cs="Calibri"/>
                <w:sz w:val="22"/>
                <w:szCs w:val="22"/>
              </w:rPr>
            </w:pPr>
            <w:r>
              <w:rPr>
                <w:rFonts w:ascii="Calibri" w:hAnsi="Calibri" w:cs="Calibri"/>
                <w:sz w:val="22"/>
                <w:szCs w:val="22"/>
              </w:rPr>
              <w:t>3,252.99</w:t>
            </w:r>
          </w:p>
        </w:tc>
        <w:tc>
          <w:tcPr>
            <w:tcW w:w="1651" w:type="dxa"/>
            <w:tcBorders>
              <w:top w:val="nil"/>
              <w:left w:val="nil"/>
              <w:bottom w:val="single" w:sz="4" w:space="0" w:color="auto"/>
              <w:right w:val="single" w:sz="4" w:space="0" w:color="auto"/>
            </w:tcBorders>
            <w:shd w:val="clear" w:color="000000" w:fill="FFFFFF"/>
            <w:noWrap/>
            <w:vAlign w:val="bottom"/>
            <w:hideMark/>
          </w:tcPr>
          <w:p w14:paraId="73179EEC" w14:textId="77777777" w:rsidR="00895C35" w:rsidRDefault="00895C35">
            <w:pPr>
              <w:jc w:val="right"/>
              <w:rPr>
                <w:rFonts w:ascii="Calibri" w:hAnsi="Calibri" w:cs="Calibri"/>
                <w:sz w:val="22"/>
                <w:szCs w:val="22"/>
              </w:rPr>
            </w:pPr>
            <w:r>
              <w:rPr>
                <w:rFonts w:ascii="Calibri" w:hAnsi="Calibri" w:cs="Calibri"/>
                <w:sz w:val="22"/>
                <w:szCs w:val="22"/>
              </w:rPr>
              <w:t>3,251.75</w:t>
            </w:r>
          </w:p>
        </w:tc>
        <w:tc>
          <w:tcPr>
            <w:tcW w:w="222" w:type="dxa"/>
            <w:vAlign w:val="center"/>
            <w:hideMark/>
          </w:tcPr>
          <w:p w14:paraId="58BBE031" w14:textId="77777777" w:rsidR="00895C35" w:rsidRDefault="00895C35">
            <w:pPr>
              <w:rPr>
                <w:sz w:val="20"/>
                <w:szCs w:val="20"/>
              </w:rPr>
            </w:pPr>
          </w:p>
        </w:tc>
        <w:tc>
          <w:tcPr>
            <w:tcW w:w="222" w:type="dxa"/>
            <w:vAlign w:val="center"/>
            <w:hideMark/>
          </w:tcPr>
          <w:p w14:paraId="3A94A07A" w14:textId="77777777" w:rsidR="00895C35" w:rsidRDefault="00895C35">
            <w:pPr>
              <w:rPr>
                <w:sz w:val="20"/>
                <w:szCs w:val="20"/>
              </w:rPr>
            </w:pPr>
          </w:p>
        </w:tc>
        <w:tc>
          <w:tcPr>
            <w:tcW w:w="222" w:type="dxa"/>
            <w:vAlign w:val="center"/>
            <w:hideMark/>
          </w:tcPr>
          <w:p w14:paraId="72DD38A4" w14:textId="77777777" w:rsidR="00895C35" w:rsidRDefault="00895C35">
            <w:pPr>
              <w:rPr>
                <w:sz w:val="20"/>
                <w:szCs w:val="20"/>
              </w:rPr>
            </w:pPr>
          </w:p>
        </w:tc>
      </w:tr>
      <w:tr w:rsidR="00895C35" w14:paraId="595BDA93"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540E3C06" w14:textId="77777777" w:rsidR="00895C35" w:rsidRDefault="00895C35">
            <w:pPr>
              <w:jc w:val="center"/>
              <w:rPr>
                <w:rFonts w:ascii="Arial" w:hAnsi="Arial" w:cs="Arial"/>
                <w:sz w:val="18"/>
                <w:szCs w:val="18"/>
              </w:rPr>
            </w:pPr>
            <w:r>
              <w:rPr>
                <w:rFonts w:ascii="Arial" w:hAnsi="Arial" w:cs="Arial"/>
                <w:sz w:val="18"/>
                <w:szCs w:val="18"/>
              </w:rPr>
              <w:t>6</w:t>
            </w:r>
          </w:p>
        </w:tc>
        <w:tc>
          <w:tcPr>
            <w:tcW w:w="3003" w:type="dxa"/>
            <w:tcBorders>
              <w:top w:val="nil"/>
              <w:left w:val="nil"/>
              <w:bottom w:val="single" w:sz="4" w:space="0" w:color="auto"/>
              <w:right w:val="single" w:sz="4" w:space="0" w:color="auto"/>
            </w:tcBorders>
            <w:shd w:val="clear" w:color="000000" w:fill="FFFFFF"/>
            <w:vAlign w:val="center"/>
            <w:hideMark/>
          </w:tcPr>
          <w:p w14:paraId="4121A485" w14:textId="77777777" w:rsidR="00895C35" w:rsidRDefault="00895C35">
            <w:pPr>
              <w:rPr>
                <w:rFonts w:ascii="Arial" w:hAnsi="Arial" w:cs="Arial"/>
                <w:sz w:val="18"/>
                <w:szCs w:val="18"/>
              </w:rPr>
            </w:pPr>
            <w:r>
              <w:rPr>
                <w:rFonts w:ascii="Arial" w:hAnsi="Arial" w:cs="Arial"/>
                <w:sz w:val="18"/>
                <w:szCs w:val="18"/>
              </w:rPr>
              <w:t xml:space="preserve"> СЕХ. Сонгуулийн ерөнхий хороо </w:t>
            </w:r>
          </w:p>
        </w:tc>
        <w:tc>
          <w:tcPr>
            <w:tcW w:w="1640" w:type="dxa"/>
            <w:tcBorders>
              <w:top w:val="nil"/>
              <w:left w:val="nil"/>
              <w:bottom w:val="single" w:sz="4" w:space="0" w:color="auto"/>
              <w:right w:val="single" w:sz="4" w:space="0" w:color="auto"/>
            </w:tcBorders>
            <w:shd w:val="clear" w:color="000000" w:fill="FFFFFF"/>
            <w:noWrap/>
            <w:vAlign w:val="bottom"/>
            <w:hideMark/>
          </w:tcPr>
          <w:p w14:paraId="42B16333" w14:textId="77777777" w:rsidR="00895C35" w:rsidRDefault="00895C35">
            <w:pPr>
              <w:jc w:val="right"/>
              <w:rPr>
                <w:rFonts w:ascii="Calibri" w:hAnsi="Calibri" w:cs="Calibri"/>
                <w:sz w:val="22"/>
                <w:szCs w:val="22"/>
              </w:rPr>
            </w:pPr>
            <w:r>
              <w:rPr>
                <w:rFonts w:ascii="Calibri" w:hAnsi="Calibri" w:cs="Calibri"/>
                <w:sz w:val="22"/>
                <w:szCs w:val="22"/>
              </w:rPr>
              <w:t>2,636.65</w:t>
            </w:r>
          </w:p>
        </w:tc>
        <w:tc>
          <w:tcPr>
            <w:tcW w:w="1510" w:type="dxa"/>
            <w:tcBorders>
              <w:top w:val="nil"/>
              <w:left w:val="nil"/>
              <w:bottom w:val="single" w:sz="4" w:space="0" w:color="auto"/>
              <w:right w:val="single" w:sz="4" w:space="0" w:color="auto"/>
            </w:tcBorders>
            <w:shd w:val="clear" w:color="000000" w:fill="FFFFFF"/>
            <w:noWrap/>
            <w:vAlign w:val="bottom"/>
            <w:hideMark/>
          </w:tcPr>
          <w:p w14:paraId="2A37700C" w14:textId="77777777" w:rsidR="00895C35" w:rsidRDefault="00895C35">
            <w:pPr>
              <w:jc w:val="right"/>
              <w:rPr>
                <w:rFonts w:ascii="Calibri" w:hAnsi="Calibri" w:cs="Calibri"/>
                <w:sz w:val="22"/>
                <w:szCs w:val="22"/>
              </w:rPr>
            </w:pPr>
            <w:r>
              <w:rPr>
                <w:rFonts w:ascii="Calibri" w:hAnsi="Calibri" w:cs="Calibri"/>
                <w:sz w:val="22"/>
                <w:szCs w:val="22"/>
              </w:rPr>
              <w:t>2,608.78</w:t>
            </w:r>
          </w:p>
        </w:tc>
        <w:tc>
          <w:tcPr>
            <w:tcW w:w="1504" w:type="dxa"/>
            <w:tcBorders>
              <w:top w:val="nil"/>
              <w:left w:val="nil"/>
              <w:bottom w:val="single" w:sz="4" w:space="0" w:color="auto"/>
              <w:right w:val="single" w:sz="4" w:space="0" w:color="auto"/>
            </w:tcBorders>
            <w:shd w:val="clear" w:color="000000" w:fill="FFFFFF"/>
            <w:noWrap/>
            <w:vAlign w:val="bottom"/>
            <w:hideMark/>
          </w:tcPr>
          <w:p w14:paraId="2BD25201" w14:textId="77777777" w:rsidR="00895C35" w:rsidRDefault="00895C35">
            <w:pPr>
              <w:jc w:val="right"/>
              <w:rPr>
                <w:rFonts w:ascii="Calibri" w:hAnsi="Calibri" w:cs="Calibri"/>
                <w:sz w:val="22"/>
                <w:szCs w:val="22"/>
              </w:rPr>
            </w:pPr>
            <w:r>
              <w:rPr>
                <w:rFonts w:ascii="Calibri" w:hAnsi="Calibri" w:cs="Calibri"/>
                <w:sz w:val="22"/>
                <w:szCs w:val="22"/>
              </w:rPr>
              <w:t>5,245.43</w:t>
            </w:r>
          </w:p>
        </w:tc>
        <w:tc>
          <w:tcPr>
            <w:tcW w:w="1651" w:type="dxa"/>
            <w:tcBorders>
              <w:top w:val="nil"/>
              <w:left w:val="nil"/>
              <w:bottom w:val="single" w:sz="4" w:space="0" w:color="auto"/>
              <w:right w:val="single" w:sz="4" w:space="0" w:color="auto"/>
            </w:tcBorders>
            <w:shd w:val="clear" w:color="000000" w:fill="FFFFFF"/>
            <w:noWrap/>
            <w:vAlign w:val="bottom"/>
            <w:hideMark/>
          </w:tcPr>
          <w:p w14:paraId="3EA0BB71" w14:textId="77777777" w:rsidR="00895C35" w:rsidRDefault="00895C35">
            <w:pPr>
              <w:jc w:val="right"/>
              <w:rPr>
                <w:rFonts w:ascii="Calibri" w:hAnsi="Calibri" w:cs="Calibri"/>
                <w:sz w:val="22"/>
                <w:szCs w:val="22"/>
              </w:rPr>
            </w:pPr>
            <w:r>
              <w:rPr>
                <w:rFonts w:ascii="Calibri" w:hAnsi="Calibri" w:cs="Calibri"/>
                <w:sz w:val="22"/>
                <w:szCs w:val="22"/>
              </w:rPr>
              <w:t>5,245.43</w:t>
            </w:r>
          </w:p>
        </w:tc>
        <w:tc>
          <w:tcPr>
            <w:tcW w:w="222" w:type="dxa"/>
            <w:vAlign w:val="center"/>
            <w:hideMark/>
          </w:tcPr>
          <w:p w14:paraId="3BF8373E" w14:textId="77777777" w:rsidR="00895C35" w:rsidRDefault="00895C35">
            <w:pPr>
              <w:rPr>
                <w:sz w:val="20"/>
                <w:szCs w:val="20"/>
              </w:rPr>
            </w:pPr>
          </w:p>
        </w:tc>
        <w:tc>
          <w:tcPr>
            <w:tcW w:w="222" w:type="dxa"/>
            <w:vAlign w:val="center"/>
            <w:hideMark/>
          </w:tcPr>
          <w:p w14:paraId="3C6C16AC" w14:textId="77777777" w:rsidR="00895C35" w:rsidRDefault="00895C35">
            <w:pPr>
              <w:rPr>
                <w:sz w:val="20"/>
                <w:szCs w:val="20"/>
              </w:rPr>
            </w:pPr>
          </w:p>
        </w:tc>
        <w:tc>
          <w:tcPr>
            <w:tcW w:w="222" w:type="dxa"/>
            <w:vAlign w:val="center"/>
            <w:hideMark/>
          </w:tcPr>
          <w:p w14:paraId="19AE9376" w14:textId="77777777" w:rsidR="00895C35" w:rsidRDefault="00895C35">
            <w:pPr>
              <w:rPr>
                <w:sz w:val="20"/>
                <w:szCs w:val="20"/>
              </w:rPr>
            </w:pPr>
          </w:p>
        </w:tc>
      </w:tr>
      <w:tr w:rsidR="00895C35" w14:paraId="7B5B840A"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33DD28E6" w14:textId="77777777" w:rsidR="00895C35" w:rsidRDefault="00895C35">
            <w:pPr>
              <w:jc w:val="center"/>
              <w:rPr>
                <w:rFonts w:ascii="Arial" w:hAnsi="Arial" w:cs="Arial"/>
                <w:sz w:val="18"/>
                <w:szCs w:val="18"/>
              </w:rPr>
            </w:pPr>
            <w:r>
              <w:rPr>
                <w:rFonts w:ascii="Arial" w:hAnsi="Arial" w:cs="Arial"/>
                <w:sz w:val="18"/>
                <w:szCs w:val="18"/>
              </w:rPr>
              <w:t>7</w:t>
            </w:r>
          </w:p>
        </w:tc>
        <w:tc>
          <w:tcPr>
            <w:tcW w:w="3003" w:type="dxa"/>
            <w:tcBorders>
              <w:top w:val="nil"/>
              <w:left w:val="nil"/>
              <w:bottom w:val="single" w:sz="4" w:space="0" w:color="auto"/>
              <w:right w:val="single" w:sz="4" w:space="0" w:color="auto"/>
            </w:tcBorders>
            <w:shd w:val="clear" w:color="000000" w:fill="FFFFFF"/>
            <w:vAlign w:val="center"/>
            <w:hideMark/>
          </w:tcPr>
          <w:p w14:paraId="4676BDD2" w14:textId="77777777" w:rsidR="00895C35" w:rsidRDefault="00895C35">
            <w:pPr>
              <w:rPr>
                <w:rFonts w:ascii="Arial" w:hAnsi="Arial" w:cs="Arial"/>
                <w:sz w:val="18"/>
                <w:szCs w:val="18"/>
              </w:rPr>
            </w:pPr>
            <w:r>
              <w:rPr>
                <w:rFonts w:ascii="Arial" w:hAnsi="Arial" w:cs="Arial"/>
                <w:sz w:val="18"/>
                <w:szCs w:val="18"/>
              </w:rPr>
              <w:t xml:space="preserve"> Төрийн албаны зөвлөл </w:t>
            </w:r>
          </w:p>
        </w:tc>
        <w:tc>
          <w:tcPr>
            <w:tcW w:w="1640" w:type="dxa"/>
            <w:tcBorders>
              <w:top w:val="nil"/>
              <w:left w:val="nil"/>
              <w:bottom w:val="single" w:sz="4" w:space="0" w:color="auto"/>
              <w:right w:val="single" w:sz="4" w:space="0" w:color="auto"/>
            </w:tcBorders>
            <w:shd w:val="clear" w:color="000000" w:fill="FFFFFF"/>
            <w:noWrap/>
            <w:vAlign w:val="bottom"/>
            <w:hideMark/>
          </w:tcPr>
          <w:p w14:paraId="545CF8F4" w14:textId="77777777" w:rsidR="00895C35" w:rsidRDefault="00895C35">
            <w:pPr>
              <w:jc w:val="right"/>
              <w:rPr>
                <w:rFonts w:ascii="Calibri" w:hAnsi="Calibri" w:cs="Calibri"/>
                <w:sz w:val="22"/>
                <w:szCs w:val="22"/>
              </w:rPr>
            </w:pPr>
            <w:r>
              <w:rPr>
                <w:rFonts w:ascii="Calibri" w:hAnsi="Calibri" w:cs="Calibri"/>
                <w:sz w:val="22"/>
                <w:szCs w:val="22"/>
              </w:rPr>
              <w:t>107.22</w:t>
            </w:r>
          </w:p>
        </w:tc>
        <w:tc>
          <w:tcPr>
            <w:tcW w:w="1510" w:type="dxa"/>
            <w:tcBorders>
              <w:top w:val="nil"/>
              <w:left w:val="nil"/>
              <w:bottom w:val="single" w:sz="4" w:space="0" w:color="auto"/>
              <w:right w:val="single" w:sz="4" w:space="0" w:color="auto"/>
            </w:tcBorders>
            <w:shd w:val="clear" w:color="000000" w:fill="FFFFFF"/>
            <w:noWrap/>
            <w:vAlign w:val="bottom"/>
            <w:hideMark/>
          </w:tcPr>
          <w:p w14:paraId="0DC7966A" w14:textId="77777777" w:rsidR="00895C35" w:rsidRDefault="00895C35">
            <w:pPr>
              <w:jc w:val="right"/>
              <w:rPr>
                <w:rFonts w:ascii="Calibri" w:hAnsi="Calibri" w:cs="Calibri"/>
                <w:sz w:val="22"/>
                <w:szCs w:val="22"/>
              </w:rPr>
            </w:pPr>
            <w:r>
              <w:rPr>
                <w:rFonts w:ascii="Calibri" w:hAnsi="Calibri" w:cs="Calibri"/>
                <w:sz w:val="22"/>
                <w:szCs w:val="22"/>
              </w:rPr>
              <w:t>1,127.06</w:t>
            </w:r>
          </w:p>
        </w:tc>
        <w:tc>
          <w:tcPr>
            <w:tcW w:w="1504" w:type="dxa"/>
            <w:tcBorders>
              <w:top w:val="nil"/>
              <w:left w:val="nil"/>
              <w:bottom w:val="single" w:sz="4" w:space="0" w:color="auto"/>
              <w:right w:val="single" w:sz="4" w:space="0" w:color="auto"/>
            </w:tcBorders>
            <w:shd w:val="clear" w:color="000000" w:fill="FFFFFF"/>
            <w:noWrap/>
            <w:vAlign w:val="bottom"/>
            <w:hideMark/>
          </w:tcPr>
          <w:p w14:paraId="3CE217F5" w14:textId="77777777" w:rsidR="00895C35" w:rsidRDefault="00895C35">
            <w:pPr>
              <w:jc w:val="right"/>
              <w:rPr>
                <w:rFonts w:ascii="Calibri" w:hAnsi="Calibri" w:cs="Calibri"/>
                <w:sz w:val="22"/>
                <w:szCs w:val="22"/>
              </w:rPr>
            </w:pPr>
            <w:r>
              <w:rPr>
                <w:rFonts w:ascii="Calibri" w:hAnsi="Calibri" w:cs="Calibri"/>
                <w:sz w:val="22"/>
                <w:szCs w:val="22"/>
              </w:rPr>
              <w:t>1,234.28</w:t>
            </w:r>
          </w:p>
        </w:tc>
        <w:tc>
          <w:tcPr>
            <w:tcW w:w="1651" w:type="dxa"/>
            <w:tcBorders>
              <w:top w:val="nil"/>
              <w:left w:val="nil"/>
              <w:bottom w:val="single" w:sz="4" w:space="0" w:color="auto"/>
              <w:right w:val="single" w:sz="4" w:space="0" w:color="auto"/>
            </w:tcBorders>
            <w:shd w:val="clear" w:color="000000" w:fill="FFFFFF"/>
            <w:noWrap/>
            <w:vAlign w:val="bottom"/>
            <w:hideMark/>
          </w:tcPr>
          <w:p w14:paraId="48BDD55D" w14:textId="77777777" w:rsidR="00895C35" w:rsidRDefault="00895C35">
            <w:pPr>
              <w:jc w:val="right"/>
              <w:rPr>
                <w:rFonts w:ascii="Calibri" w:hAnsi="Calibri" w:cs="Calibri"/>
                <w:sz w:val="22"/>
                <w:szCs w:val="22"/>
              </w:rPr>
            </w:pPr>
            <w:r>
              <w:rPr>
                <w:rFonts w:ascii="Calibri" w:hAnsi="Calibri" w:cs="Calibri"/>
                <w:sz w:val="22"/>
                <w:szCs w:val="22"/>
              </w:rPr>
              <w:t>1,234.28</w:t>
            </w:r>
          </w:p>
        </w:tc>
        <w:tc>
          <w:tcPr>
            <w:tcW w:w="222" w:type="dxa"/>
            <w:vAlign w:val="center"/>
            <w:hideMark/>
          </w:tcPr>
          <w:p w14:paraId="1DB51A45" w14:textId="77777777" w:rsidR="00895C35" w:rsidRDefault="00895C35">
            <w:pPr>
              <w:rPr>
                <w:sz w:val="20"/>
                <w:szCs w:val="20"/>
              </w:rPr>
            </w:pPr>
          </w:p>
        </w:tc>
        <w:tc>
          <w:tcPr>
            <w:tcW w:w="222" w:type="dxa"/>
            <w:vAlign w:val="center"/>
            <w:hideMark/>
          </w:tcPr>
          <w:p w14:paraId="47BD99FD" w14:textId="77777777" w:rsidR="00895C35" w:rsidRDefault="00895C35">
            <w:pPr>
              <w:rPr>
                <w:sz w:val="20"/>
                <w:szCs w:val="20"/>
              </w:rPr>
            </w:pPr>
          </w:p>
        </w:tc>
        <w:tc>
          <w:tcPr>
            <w:tcW w:w="222" w:type="dxa"/>
            <w:vAlign w:val="center"/>
            <w:hideMark/>
          </w:tcPr>
          <w:p w14:paraId="4FC95F58" w14:textId="77777777" w:rsidR="00895C35" w:rsidRDefault="00895C35">
            <w:pPr>
              <w:rPr>
                <w:sz w:val="20"/>
                <w:szCs w:val="20"/>
              </w:rPr>
            </w:pPr>
          </w:p>
        </w:tc>
      </w:tr>
      <w:tr w:rsidR="00895C35" w14:paraId="28F1DA27"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00E56202" w14:textId="77777777" w:rsidR="00895C35" w:rsidRDefault="00895C35">
            <w:pPr>
              <w:jc w:val="center"/>
              <w:rPr>
                <w:rFonts w:ascii="Arial" w:hAnsi="Arial" w:cs="Arial"/>
                <w:sz w:val="18"/>
                <w:szCs w:val="18"/>
              </w:rPr>
            </w:pPr>
            <w:r>
              <w:rPr>
                <w:rFonts w:ascii="Arial" w:hAnsi="Arial" w:cs="Arial"/>
                <w:sz w:val="18"/>
                <w:szCs w:val="18"/>
              </w:rPr>
              <w:t>8</w:t>
            </w:r>
          </w:p>
        </w:tc>
        <w:tc>
          <w:tcPr>
            <w:tcW w:w="3003" w:type="dxa"/>
            <w:tcBorders>
              <w:top w:val="single" w:sz="4" w:space="0" w:color="auto"/>
              <w:left w:val="single" w:sz="4" w:space="0" w:color="auto"/>
              <w:bottom w:val="nil"/>
              <w:right w:val="single" w:sz="4" w:space="0" w:color="auto"/>
            </w:tcBorders>
            <w:shd w:val="clear" w:color="000000" w:fill="FFFFFF"/>
            <w:vAlign w:val="center"/>
            <w:hideMark/>
          </w:tcPr>
          <w:p w14:paraId="7AED8944" w14:textId="77777777" w:rsidR="00895C35" w:rsidRDefault="00895C35">
            <w:pPr>
              <w:rPr>
                <w:rFonts w:ascii="Arial" w:hAnsi="Arial" w:cs="Arial"/>
                <w:sz w:val="18"/>
                <w:szCs w:val="18"/>
              </w:rPr>
            </w:pPr>
            <w:r>
              <w:rPr>
                <w:rFonts w:ascii="Arial" w:hAnsi="Arial" w:cs="Arial"/>
                <w:sz w:val="18"/>
                <w:szCs w:val="18"/>
              </w:rPr>
              <w:t xml:space="preserve">Үндэсний аудитын газар </w:t>
            </w:r>
          </w:p>
        </w:tc>
        <w:tc>
          <w:tcPr>
            <w:tcW w:w="1640" w:type="dxa"/>
            <w:tcBorders>
              <w:top w:val="nil"/>
              <w:left w:val="nil"/>
              <w:bottom w:val="single" w:sz="4" w:space="0" w:color="auto"/>
              <w:right w:val="single" w:sz="4" w:space="0" w:color="auto"/>
            </w:tcBorders>
            <w:shd w:val="clear" w:color="000000" w:fill="FFFFFF"/>
            <w:noWrap/>
            <w:vAlign w:val="bottom"/>
            <w:hideMark/>
          </w:tcPr>
          <w:p w14:paraId="05B7EBCC" w14:textId="77777777" w:rsidR="00895C35" w:rsidRDefault="00895C35">
            <w:pPr>
              <w:jc w:val="right"/>
              <w:rPr>
                <w:rFonts w:ascii="Calibri" w:hAnsi="Calibri" w:cs="Calibri"/>
                <w:sz w:val="22"/>
                <w:szCs w:val="22"/>
              </w:rPr>
            </w:pPr>
            <w:r>
              <w:rPr>
                <w:rFonts w:ascii="Calibri" w:hAnsi="Calibri" w:cs="Calibri"/>
                <w:sz w:val="22"/>
                <w:szCs w:val="22"/>
              </w:rPr>
              <w:t>4,293.43</w:t>
            </w:r>
          </w:p>
        </w:tc>
        <w:tc>
          <w:tcPr>
            <w:tcW w:w="1510" w:type="dxa"/>
            <w:tcBorders>
              <w:top w:val="nil"/>
              <w:left w:val="nil"/>
              <w:bottom w:val="single" w:sz="4" w:space="0" w:color="auto"/>
              <w:right w:val="single" w:sz="4" w:space="0" w:color="auto"/>
            </w:tcBorders>
            <w:shd w:val="clear" w:color="000000" w:fill="FFFFFF"/>
            <w:noWrap/>
            <w:vAlign w:val="bottom"/>
            <w:hideMark/>
          </w:tcPr>
          <w:p w14:paraId="7BDD93F3" w14:textId="77777777" w:rsidR="00895C35" w:rsidRDefault="00895C35">
            <w:pPr>
              <w:jc w:val="right"/>
              <w:rPr>
                <w:rFonts w:ascii="Calibri" w:hAnsi="Calibri" w:cs="Calibri"/>
                <w:sz w:val="22"/>
                <w:szCs w:val="22"/>
              </w:rPr>
            </w:pPr>
            <w:r>
              <w:rPr>
                <w:rFonts w:ascii="Calibri" w:hAnsi="Calibri" w:cs="Calibri"/>
                <w:sz w:val="22"/>
                <w:szCs w:val="22"/>
              </w:rPr>
              <w:t>6,255.97</w:t>
            </w:r>
          </w:p>
        </w:tc>
        <w:tc>
          <w:tcPr>
            <w:tcW w:w="1504" w:type="dxa"/>
            <w:tcBorders>
              <w:top w:val="nil"/>
              <w:left w:val="nil"/>
              <w:bottom w:val="single" w:sz="4" w:space="0" w:color="auto"/>
              <w:right w:val="single" w:sz="4" w:space="0" w:color="auto"/>
            </w:tcBorders>
            <w:shd w:val="clear" w:color="000000" w:fill="FFFFFF"/>
            <w:noWrap/>
            <w:vAlign w:val="bottom"/>
            <w:hideMark/>
          </w:tcPr>
          <w:p w14:paraId="7E81BCDF" w14:textId="77777777" w:rsidR="00895C35" w:rsidRDefault="00895C35">
            <w:pPr>
              <w:jc w:val="right"/>
              <w:rPr>
                <w:rFonts w:ascii="Calibri" w:hAnsi="Calibri" w:cs="Calibri"/>
                <w:sz w:val="22"/>
                <w:szCs w:val="22"/>
              </w:rPr>
            </w:pPr>
            <w:r>
              <w:rPr>
                <w:rFonts w:ascii="Calibri" w:hAnsi="Calibri" w:cs="Calibri"/>
                <w:sz w:val="22"/>
                <w:szCs w:val="22"/>
              </w:rPr>
              <w:t>10,549.39</w:t>
            </w:r>
          </w:p>
        </w:tc>
        <w:tc>
          <w:tcPr>
            <w:tcW w:w="1651" w:type="dxa"/>
            <w:tcBorders>
              <w:top w:val="nil"/>
              <w:left w:val="nil"/>
              <w:bottom w:val="single" w:sz="4" w:space="0" w:color="auto"/>
              <w:right w:val="single" w:sz="4" w:space="0" w:color="auto"/>
            </w:tcBorders>
            <w:shd w:val="clear" w:color="000000" w:fill="FFFFFF"/>
            <w:noWrap/>
            <w:vAlign w:val="bottom"/>
            <w:hideMark/>
          </w:tcPr>
          <w:p w14:paraId="5237B0EB" w14:textId="77777777" w:rsidR="00895C35" w:rsidRDefault="00895C35">
            <w:pPr>
              <w:jc w:val="right"/>
              <w:rPr>
                <w:rFonts w:ascii="Calibri" w:hAnsi="Calibri" w:cs="Calibri"/>
                <w:sz w:val="22"/>
                <w:szCs w:val="22"/>
              </w:rPr>
            </w:pPr>
            <w:r>
              <w:rPr>
                <w:rFonts w:ascii="Calibri" w:hAnsi="Calibri" w:cs="Calibri"/>
                <w:sz w:val="22"/>
                <w:szCs w:val="22"/>
              </w:rPr>
              <w:t>7,822.26</w:t>
            </w:r>
          </w:p>
        </w:tc>
        <w:tc>
          <w:tcPr>
            <w:tcW w:w="222" w:type="dxa"/>
            <w:vAlign w:val="center"/>
            <w:hideMark/>
          </w:tcPr>
          <w:p w14:paraId="1BC8231D" w14:textId="77777777" w:rsidR="00895C35" w:rsidRDefault="00895C35">
            <w:pPr>
              <w:rPr>
                <w:sz w:val="20"/>
                <w:szCs w:val="20"/>
              </w:rPr>
            </w:pPr>
          </w:p>
        </w:tc>
        <w:tc>
          <w:tcPr>
            <w:tcW w:w="222" w:type="dxa"/>
            <w:vAlign w:val="center"/>
            <w:hideMark/>
          </w:tcPr>
          <w:p w14:paraId="67F7E088" w14:textId="77777777" w:rsidR="00895C35" w:rsidRDefault="00895C35">
            <w:pPr>
              <w:rPr>
                <w:sz w:val="20"/>
                <w:szCs w:val="20"/>
              </w:rPr>
            </w:pPr>
          </w:p>
        </w:tc>
        <w:tc>
          <w:tcPr>
            <w:tcW w:w="222" w:type="dxa"/>
            <w:vAlign w:val="center"/>
            <w:hideMark/>
          </w:tcPr>
          <w:p w14:paraId="2B6DA8CF" w14:textId="77777777" w:rsidR="00895C35" w:rsidRDefault="00895C35">
            <w:pPr>
              <w:rPr>
                <w:sz w:val="20"/>
                <w:szCs w:val="20"/>
              </w:rPr>
            </w:pPr>
          </w:p>
        </w:tc>
      </w:tr>
      <w:tr w:rsidR="00895C35" w14:paraId="7C4272F7"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614AD28C" w14:textId="77777777" w:rsidR="00895C35" w:rsidRDefault="00895C35">
            <w:pPr>
              <w:jc w:val="center"/>
              <w:rPr>
                <w:rFonts w:ascii="Arial" w:hAnsi="Arial" w:cs="Arial"/>
                <w:sz w:val="18"/>
                <w:szCs w:val="18"/>
              </w:rPr>
            </w:pPr>
            <w:r>
              <w:rPr>
                <w:rFonts w:ascii="Arial" w:hAnsi="Arial" w:cs="Arial"/>
                <w:sz w:val="18"/>
                <w:szCs w:val="18"/>
              </w:rPr>
              <w:t>9</w:t>
            </w:r>
          </w:p>
        </w:tc>
        <w:tc>
          <w:tcPr>
            <w:tcW w:w="3003" w:type="dxa"/>
            <w:tcBorders>
              <w:top w:val="single" w:sz="4" w:space="0" w:color="auto"/>
              <w:left w:val="single" w:sz="4" w:space="0" w:color="auto"/>
              <w:bottom w:val="nil"/>
              <w:right w:val="single" w:sz="4" w:space="0" w:color="auto"/>
            </w:tcBorders>
            <w:shd w:val="clear" w:color="000000" w:fill="FFFFFF"/>
            <w:vAlign w:val="center"/>
            <w:hideMark/>
          </w:tcPr>
          <w:p w14:paraId="0E7C3089" w14:textId="77777777" w:rsidR="00895C35" w:rsidRDefault="00895C35">
            <w:pPr>
              <w:rPr>
                <w:rFonts w:ascii="Arial" w:hAnsi="Arial" w:cs="Arial"/>
                <w:sz w:val="18"/>
                <w:szCs w:val="18"/>
              </w:rPr>
            </w:pPr>
            <w:r>
              <w:rPr>
                <w:rFonts w:ascii="Arial" w:hAnsi="Arial" w:cs="Arial"/>
                <w:sz w:val="18"/>
                <w:szCs w:val="18"/>
              </w:rPr>
              <w:t>Үндэсний статистикийн хороо</w:t>
            </w:r>
          </w:p>
        </w:tc>
        <w:tc>
          <w:tcPr>
            <w:tcW w:w="1640" w:type="dxa"/>
            <w:tcBorders>
              <w:top w:val="nil"/>
              <w:left w:val="nil"/>
              <w:bottom w:val="single" w:sz="4" w:space="0" w:color="auto"/>
              <w:right w:val="single" w:sz="4" w:space="0" w:color="auto"/>
            </w:tcBorders>
            <w:shd w:val="clear" w:color="000000" w:fill="FFFFFF"/>
            <w:noWrap/>
            <w:vAlign w:val="bottom"/>
            <w:hideMark/>
          </w:tcPr>
          <w:p w14:paraId="4D5EABEB" w14:textId="77777777" w:rsidR="00895C35" w:rsidRDefault="00895C35">
            <w:pPr>
              <w:jc w:val="right"/>
              <w:rPr>
                <w:rFonts w:ascii="Calibri" w:hAnsi="Calibri" w:cs="Calibri"/>
                <w:sz w:val="22"/>
                <w:szCs w:val="22"/>
              </w:rPr>
            </w:pPr>
            <w:r>
              <w:rPr>
                <w:rFonts w:ascii="Calibri" w:hAnsi="Calibri" w:cs="Calibri"/>
                <w:sz w:val="22"/>
                <w:szCs w:val="22"/>
              </w:rPr>
              <w:t>580.37</w:t>
            </w:r>
          </w:p>
        </w:tc>
        <w:tc>
          <w:tcPr>
            <w:tcW w:w="1510" w:type="dxa"/>
            <w:tcBorders>
              <w:top w:val="nil"/>
              <w:left w:val="nil"/>
              <w:bottom w:val="single" w:sz="4" w:space="0" w:color="auto"/>
              <w:right w:val="single" w:sz="4" w:space="0" w:color="auto"/>
            </w:tcBorders>
            <w:shd w:val="clear" w:color="000000" w:fill="FFFFFF"/>
            <w:noWrap/>
            <w:vAlign w:val="bottom"/>
            <w:hideMark/>
          </w:tcPr>
          <w:p w14:paraId="43F64065" w14:textId="77777777" w:rsidR="00895C35" w:rsidRDefault="00895C35">
            <w:pPr>
              <w:jc w:val="right"/>
              <w:rPr>
                <w:rFonts w:ascii="Calibri" w:hAnsi="Calibri" w:cs="Calibri"/>
                <w:sz w:val="22"/>
                <w:szCs w:val="22"/>
              </w:rPr>
            </w:pPr>
            <w:r>
              <w:rPr>
                <w:rFonts w:ascii="Calibri" w:hAnsi="Calibri" w:cs="Calibri"/>
                <w:sz w:val="22"/>
                <w:szCs w:val="22"/>
              </w:rPr>
              <w:t>4,357.61</w:t>
            </w:r>
          </w:p>
        </w:tc>
        <w:tc>
          <w:tcPr>
            <w:tcW w:w="1504" w:type="dxa"/>
            <w:tcBorders>
              <w:top w:val="nil"/>
              <w:left w:val="nil"/>
              <w:bottom w:val="single" w:sz="4" w:space="0" w:color="auto"/>
              <w:right w:val="single" w:sz="4" w:space="0" w:color="auto"/>
            </w:tcBorders>
            <w:shd w:val="clear" w:color="000000" w:fill="FFFFFF"/>
            <w:noWrap/>
            <w:vAlign w:val="bottom"/>
            <w:hideMark/>
          </w:tcPr>
          <w:p w14:paraId="59113D5A" w14:textId="77777777" w:rsidR="00895C35" w:rsidRDefault="00895C35">
            <w:pPr>
              <w:jc w:val="right"/>
              <w:rPr>
                <w:rFonts w:ascii="Calibri" w:hAnsi="Calibri" w:cs="Calibri"/>
                <w:sz w:val="22"/>
                <w:szCs w:val="22"/>
              </w:rPr>
            </w:pPr>
            <w:r>
              <w:rPr>
                <w:rFonts w:ascii="Calibri" w:hAnsi="Calibri" w:cs="Calibri"/>
                <w:sz w:val="22"/>
                <w:szCs w:val="22"/>
              </w:rPr>
              <w:t>4,937.97</w:t>
            </w:r>
          </w:p>
        </w:tc>
        <w:tc>
          <w:tcPr>
            <w:tcW w:w="1651" w:type="dxa"/>
            <w:tcBorders>
              <w:top w:val="nil"/>
              <w:left w:val="nil"/>
              <w:bottom w:val="single" w:sz="4" w:space="0" w:color="auto"/>
              <w:right w:val="single" w:sz="4" w:space="0" w:color="auto"/>
            </w:tcBorders>
            <w:shd w:val="clear" w:color="000000" w:fill="FFFFFF"/>
            <w:noWrap/>
            <w:vAlign w:val="bottom"/>
            <w:hideMark/>
          </w:tcPr>
          <w:p w14:paraId="056B9DA9" w14:textId="77777777" w:rsidR="00895C35" w:rsidRDefault="00895C35">
            <w:pPr>
              <w:jc w:val="right"/>
              <w:rPr>
                <w:rFonts w:ascii="Calibri" w:hAnsi="Calibri" w:cs="Calibri"/>
                <w:sz w:val="22"/>
                <w:szCs w:val="22"/>
              </w:rPr>
            </w:pPr>
            <w:r>
              <w:rPr>
                <w:rFonts w:ascii="Calibri" w:hAnsi="Calibri" w:cs="Calibri"/>
                <w:sz w:val="22"/>
                <w:szCs w:val="22"/>
              </w:rPr>
              <w:t>4,936.32</w:t>
            </w:r>
          </w:p>
        </w:tc>
        <w:tc>
          <w:tcPr>
            <w:tcW w:w="222" w:type="dxa"/>
            <w:vAlign w:val="center"/>
            <w:hideMark/>
          </w:tcPr>
          <w:p w14:paraId="732D1C7C" w14:textId="77777777" w:rsidR="00895C35" w:rsidRDefault="00895C35">
            <w:pPr>
              <w:rPr>
                <w:sz w:val="20"/>
                <w:szCs w:val="20"/>
              </w:rPr>
            </w:pPr>
          </w:p>
        </w:tc>
        <w:tc>
          <w:tcPr>
            <w:tcW w:w="222" w:type="dxa"/>
            <w:vAlign w:val="center"/>
            <w:hideMark/>
          </w:tcPr>
          <w:p w14:paraId="24AAB2CA" w14:textId="77777777" w:rsidR="00895C35" w:rsidRDefault="00895C35">
            <w:pPr>
              <w:rPr>
                <w:sz w:val="20"/>
                <w:szCs w:val="20"/>
              </w:rPr>
            </w:pPr>
          </w:p>
        </w:tc>
        <w:tc>
          <w:tcPr>
            <w:tcW w:w="222" w:type="dxa"/>
            <w:vAlign w:val="center"/>
            <w:hideMark/>
          </w:tcPr>
          <w:p w14:paraId="4399BF08" w14:textId="77777777" w:rsidR="00895C35" w:rsidRDefault="00895C35">
            <w:pPr>
              <w:rPr>
                <w:sz w:val="20"/>
                <w:szCs w:val="20"/>
              </w:rPr>
            </w:pPr>
          </w:p>
        </w:tc>
      </w:tr>
      <w:tr w:rsidR="00895C35" w14:paraId="46456C13"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1C415E80" w14:textId="77777777" w:rsidR="00895C35" w:rsidRDefault="00895C35">
            <w:pPr>
              <w:jc w:val="center"/>
              <w:rPr>
                <w:rFonts w:ascii="Arial" w:hAnsi="Arial" w:cs="Arial"/>
                <w:sz w:val="18"/>
                <w:szCs w:val="18"/>
              </w:rPr>
            </w:pPr>
            <w:r>
              <w:rPr>
                <w:rFonts w:ascii="Arial" w:hAnsi="Arial" w:cs="Arial"/>
                <w:sz w:val="18"/>
                <w:szCs w:val="18"/>
              </w:rPr>
              <w:t>10</w:t>
            </w:r>
          </w:p>
        </w:tc>
        <w:tc>
          <w:tcPr>
            <w:tcW w:w="3003" w:type="dxa"/>
            <w:tcBorders>
              <w:top w:val="single" w:sz="4" w:space="0" w:color="auto"/>
              <w:left w:val="nil"/>
              <w:bottom w:val="single" w:sz="4" w:space="0" w:color="auto"/>
              <w:right w:val="single" w:sz="4" w:space="0" w:color="auto"/>
            </w:tcBorders>
            <w:shd w:val="clear" w:color="000000" w:fill="FFFFFF"/>
            <w:vAlign w:val="center"/>
            <w:hideMark/>
          </w:tcPr>
          <w:p w14:paraId="12D31637" w14:textId="77777777" w:rsidR="00895C35" w:rsidRDefault="00895C35">
            <w:pPr>
              <w:rPr>
                <w:rFonts w:ascii="Arial" w:hAnsi="Arial" w:cs="Arial"/>
                <w:sz w:val="18"/>
                <w:szCs w:val="18"/>
              </w:rPr>
            </w:pPr>
            <w:r>
              <w:rPr>
                <w:rFonts w:ascii="Arial" w:hAnsi="Arial" w:cs="Arial"/>
                <w:sz w:val="18"/>
                <w:szCs w:val="18"/>
              </w:rPr>
              <w:t xml:space="preserve">Улсын ерөнхий Прокурорын газар </w:t>
            </w:r>
          </w:p>
        </w:tc>
        <w:tc>
          <w:tcPr>
            <w:tcW w:w="1640" w:type="dxa"/>
            <w:tcBorders>
              <w:top w:val="nil"/>
              <w:left w:val="nil"/>
              <w:bottom w:val="single" w:sz="4" w:space="0" w:color="auto"/>
              <w:right w:val="single" w:sz="4" w:space="0" w:color="auto"/>
            </w:tcBorders>
            <w:shd w:val="clear" w:color="000000" w:fill="FFFFFF"/>
            <w:noWrap/>
            <w:vAlign w:val="bottom"/>
            <w:hideMark/>
          </w:tcPr>
          <w:p w14:paraId="4707FAEC" w14:textId="77777777" w:rsidR="00895C35" w:rsidRDefault="00895C35">
            <w:pPr>
              <w:jc w:val="right"/>
              <w:rPr>
                <w:rFonts w:ascii="Calibri" w:hAnsi="Calibri" w:cs="Calibri"/>
                <w:sz w:val="22"/>
                <w:szCs w:val="22"/>
              </w:rPr>
            </w:pPr>
            <w:r>
              <w:rPr>
                <w:rFonts w:ascii="Calibri" w:hAnsi="Calibri" w:cs="Calibri"/>
                <w:sz w:val="22"/>
                <w:szCs w:val="22"/>
              </w:rPr>
              <w:t>20,659.80</w:t>
            </w:r>
          </w:p>
        </w:tc>
        <w:tc>
          <w:tcPr>
            <w:tcW w:w="1510" w:type="dxa"/>
            <w:tcBorders>
              <w:top w:val="nil"/>
              <w:left w:val="nil"/>
              <w:bottom w:val="single" w:sz="4" w:space="0" w:color="auto"/>
              <w:right w:val="single" w:sz="4" w:space="0" w:color="auto"/>
            </w:tcBorders>
            <w:shd w:val="clear" w:color="000000" w:fill="FFFFFF"/>
            <w:noWrap/>
            <w:vAlign w:val="bottom"/>
            <w:hideMark/>
          </w:tcPr>
          <w:p w14:paraId="1831F964" w14:textId="77777777" w:rsidR="00895C35" w:rsidRDefault="00895C35">
            <w:pPr>
              <w:jc w:val="right"/>
              <w:rPr>
                <w:rFonts w:ascii="Calibri" w:hAnsi="Calibri" w:cs="Calibri"/>
                <w:sz w:val="22"/>
                <w:szCs w:val="22"/>
              </w:rPr>
            </w:pPr>
            <w:r>
              <w:rPr>
                <w:rFonts w:ascii="Calibri" w:hAnsi="Calibri" w:cs="Calibri"/>
                <w:sz w:val="22"/>
                <w:szCs w:val="22"/>
              </w:rPr>
              <w:t>42,109.24</w:t>
            </w:r>
          </w:p>
        </w:tc>
        <w:tc>
          <w:tcPr>
            <w:tcW w:w="1504" w:type="dxa"/>
            <w:tcBorders>
              <w:top w:val="nil"/>
              <w:left w:val="nil"/>
              <w:bottom w:val="single" w:sz="4" w:space="0" w:color="auto"/>
              <w:right w:val="single" w:sz="4" w:space="0" w:color="auto"/>
            </w:tcBorders>
            <w:shd w:val="clear" w:color="000000" w:fill="FFFFFF"/>
            <w:noWrap/>
            <w:vAlign w:val="bottom"/>
            <w:hideMark/>
          </w:tcPr>
          <w:p w14:paraId="50393A02" w14:textId="77777777" w:rsidR="00895C35" w:rsidRDefault="00895C35">
            <w:pPr>
              <w:jc w:val="right"/>
              <w:rPr>
                <w:rFonts w:ascii="Calibri" w:hAnsi="Calibri" w:cs="Calibri"/>
                <w:sz w:val="22"/>
                <w:szCs w:val="22"/>
              </w:rPr>
            </w:pPr>
            <w:r>
              <w:rPr>
                <w:rFonts w:ascii="Calibri" w:hAnsi="Calibri" w:cs="Calibri"/>
                <w:sz w:val="22"/>
                <w:szCs w:val="22"/>
              </w:rPr>
              <w:t>62,769.04</w:t>
            </w:r>
          </w:p>
        </w:tc>
        <w:tc>
          <w:tcPr>
            <w:tcW w:w="1651" w:type="dxa"/>
            <w:tcBorders>
              <w:top w:val="nil"/>
              <w:left w:val="nil"/>
              <w:bottom w:val="single" w:sz="4" w:space="0" w:color="auto"/>
              <w:right w:val="single" w:sz="4" w:space="0" w:color="auto"/>
            </w:tcBorders>
            <w:shd w:val="clear" w:color="000000" w:fill="FFFFFF"/>
            <w:noWrap/>
            <w:vAlign w:val="bottom"/>
            <w:hideMark/>
          </w:tcPr>
          <w:p w14:paraId="3E733FE9" w14:textId="77777777" w:rsidR="00895C35" w:rsidRDefault="00895C35">
            <w:pPr>
              <w:jc w:val="right"/>
              <w:rPr>
                <w:rFonts w:ascii="Calibri" w:hAnsi="Calibri" w:cs="Calibri"/>
                <w:sz w:val="22"/>
                <w:szCs w:val="22"/>
              </w:rPr>
            </w:pPr>
            <w:r>
              <w:rPr>
                <w:rFonts w:ascii="Calibri" w:hAnsi="Calibri" w:cs="Calibri"/>
                <w:sz w:val="22"/>
                <w:szCs w:val="22"/>
              </w:rPr>
              <w:t>61,767.28</w:t>
            </w:r>
          </w:p>
        </w:tc>
        <w:tc>
          <w:tcPr>
            <w:tcW w:w="222" w:type="dxa"/>
            <w:vAlign w:val="center"/>
            <w:hideMark/>
          </w:tcPr>
          <w:p w14:paraId="2F328D02" w14:textId="77777777" w:rsidR="00895C35" w:rsidRDefault="00895C35">
            <w:pPr>
              <w:rPr>
                <w:sz w:val="20"/>
                <w:szCs w:val="20"/>
              </w:rPr>
            </w:pPr>
          </w:p>
        </w:tc>
        <w:tc>
          <w:tcPr>
            <w:tcW w:w="222" w:type="dxa"/>
            <w:vAlign w:val="center"/>
            <w:hideMark/>
          </w:tcPr>
          <w:p w14:paraId="4158524E" w14:textId="77777777" w:rsidR="00895C35" w:rsidRDefault="00895C35">
            <w:pPr>
              <w:rPr>
                <w:sz w:val="20"/>
                <w:szCs w:val="20"/>
              </w:rPr>
            </w:pPr>
          </w:p>
        </w:tc>
        <w:tc>
          <w:tcPr>
            <w:tcW w:w="222" w:type="dxa"/>
            <w:vAlign w:val="center"/>
            <w:hideMark/>
          </w:tcPr>
          <w:p w14:paraId="745A463C" w14:textId="77777777" w:rsidR="00895C35" w:rsidRDefault="00895C35">
            <w:pPr>
              <w:rPr>
                <w:sz w:val="20"/>
                <w:szCs w:val="20"/>
              </w:rPr>
            </w:pPr>
          </w:p>
        </w:tc>
      </w:tr>
      <w:tr w:rsidR="00895C35" w14:paraId="628F66D9"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704FED8A" w14:textId="77777777" w:rsidR="00895C35" w:rsidRDefault="00895C35">
            <w:pPr>
              <w:jc w:val="center"/>
              <w:rPr>
                <w:rFonts w:ascii="Arial" w:hAnsi="Arial" w:cs="Arial"/>
                <w:sz w:val="18"/>
                <w:szCs w:val="18"/>
              </w:rPr>
            </w:pPr>
            <w:r>
              <w:rPr>
                <w:rFonts w:ascii="Arial" w:hAnsi="Arial" w:cs="Arial"/>
                <w:sz w:val="18"/>
                <w:szCs w:val="18"/>
              </w:rPr>
              <w:t>11</w:t>
            </w:r>
          </w:p>
        </w:tc>
        <w:tc>
          <w:tcPr>
            <w:tcW w:w="3003" w:type="dxa"/>
            <w:tcBorders>
              <w:top w:val="nil"/>
              <w:left w:val="nil"/>
              <w:bottom w:val="single" w:sz="4" w:space="0" w:color="auto"/>
              <w:right w:val="single" w:sz="4" w:space="0" w:color="auto"/>
            </w:tcBorders>
            <w:shd w:val="clear" w:color="000000" w:fill="FFFFFF"/>
            <w:vAlign w:val="center"/>
            <w:hideMark/>
          </w:tcPr>
          <w:p w14:paraId="4558C2C4" w14:textId="77777777" w:rsidR="00895C35" w:rsidRDefault="00895C35">
            <w:pPr>
              <w:rPr>
                <w:rFonts w:ascii="Arial" w:hAnsi="Arial" w:cs="Arial"/>
                <w:sz w:val="18"/>
                <w:szCs w:val="18"/>
              </w:rPr>
            </w:pPr>
            <w:r>
              <w:rPr>
                <w:rFonts w:ascii="Arial" w:hAnsi="Arial" w:cs="Arial"/>
                <w:sz w:val="18"/>
                <w:szCs w:val="18"/>
              </w:rPr>
              <w:t>Шүүхийн ерөнхий зөвлөл, ШСХороо</w:t>
            </w:r>
          </w:p>
        </w:tc>
        <w:tc>
          <w:tcPr>
            <w:tcW w:w="1640" w:type="dxa"/>
            <w:tcBorders>
              <w:top w:val="nil"/>
              <w:left w:val="nil"/>
              <w:bottom w:val="single" w:sz="4" w:space="0" w:color="auto"/>
              <w:right w:val="single" w:sz="4" w:space="0" w:color="auto"/>
            </w:tcBorders>
            <w:shd w:val="clear" w:color="000000" w:fill="FFFFFF"/>
            <w:noWrap/>
            <w:vAlign w:val="bottom"/>
            <w:hideMark/>
          </w:tcPr>
          <w:p w14:paraId="7934A7F3" w14:textId="77777777" w:rsidR="00895C35" w:rsidRDefault="00895C35">
            <w:pPr>
              <w:jc w:val="right"/>
              <w:rPr>
                <w:rFonts w:ascii="Calibri" w:hAnsi="Calibri" w:cs="Calibri"/>
                <w:sz w:val="22"/>
                <w:szCs w:val="22"/>
              </w:rPr>
            </w:pPr>
            <w:r>
              <w:rPr>
                <w:rFonts w:ascii="Calibri" w:hAnsi="Calibri" w:cs="Calibri"/>
                <w:sz w:val="22"/>
                <w:szCs w:val="22"/>
              </w:rPr>
              <w:t>1,720.11</w:t>
            </w:r>
          </w:p>
        </w:tc>
        <w:tc>
          <w:tcPr>
            <w:tcW w:w="1510" w:type="dxa"/>
            <w:tcBorders>
              <w:top w:val="nil"/>
              <w:left w:val="nil"/>
              <w:bottom w:val="single" w:sz="4" w:space="0" w:color="auto"/>
              <w:right w:val="single" w:sz="4" w:space="0" w:color="auto"/>
            </w:tcBorders>
            <w:shd w:val="clear" w:color="000000" w:fill="FFFFFF"/>
            <w:noWrap/>
            <w:vAlign w:val="bottom"/>
            <w:hideMark/>
          </w:tcPr>
          <w:p w14:paraId="741C11CE" w14:textId="77777777" w:rsidR="00895C35" w:rsidRDefault="00895C35">
            <w:pPr>
              <w:jc w:val="right"/>
              <w:rPr>
                <w:rFonts w:ascii="Calibri" w:hAnsi="Calibri" w:cs="Calibri"/>
                <w:sz w:val="22"/>
                <w:szCs w:val="22"/>
              </w:rPr>
            </w:pPr>
            <w:r>
              <w:rPr>
                <w:rFonts w:ascii="Calibri" w:hAnsi="Calibri" w:cs="Calibri"/>
                <w:sz w:val="22"/>
                <w:szCs w:val="22"/>
              </w:rPr>
              <w:t>53,486.07</w:t>
            </w:r>
          </w:p>
        </w:tc>
        <w:tc>
          <w:tcPr>
            <w:tcW w:w="1504" w:type="dxa"/>
            <w:tcBorders>
              <w:top w:val="nil"/>
              <w:left w:val="nil"/>
              <w:bottom w:val="single" w:sz="4" w:space="0" w:color="auto"/>
              <w:right w:val="single" w:sz="4" w:space="0" w:color="auto"/>
            </w:tcBorders>
            <w:shd w:val="clear" w:color="000000" w:fill="FFFFFF"/>
            <w:noWrap/>
            <w:vAlign w:val="bottom"/>
            <w:hideMark/>
          </w:tcPr>
          <w:p w14:paraId="73E407D7" w14:textId="77777777" w:rsidR="00895C35" w:rsidRDefault="00895C35">
            <w:pPr>
              <w:jc w:val="right"/>
              <w:rPr>
                <w:rFonts w:ascii="Calibri" w:hAnsi="Calibri" w:cs="Calibri"/>
                <w:sz w:val="22"/>
                <w:szCs w:val="22"/>
              </w:rPr>
            </w:pPr>
            <w:r>
              <w:rPr>
                <w:rFonts w:ascii="Calibri" w:hAnsi="Calibri" w:cs="Calibri"/>
                <w:sz w:val="22"/>
                <w:szCs w:val="22"/>
              </w:rPr>
              <w:t>55,206.18</w:t>
            </w:r>
          </w:p>
        </w:tc>
        <w:tc>
          <w:tcPr>
            <w:tcW w:w="1651" w:type="dxa"/>
            <w:tcBorders>
              <w:top w:val="nil"/>
              <w:left w:val="nil"/>
              <w:bottom w:val="single" w:sz="4" w:space="0" w:color="auto"/>
              <w:right w:val="single" w:sz="4" w:space="0" w:color="auto"/>
            </w:tcBorders>
            <w:shd w:val="clear" w:color="000000" w:fill="FFFFFF"/>
            <w:noWrap/>
            <w:vAlign w:val="bottom"/>
            <w:hideMark/>
          </w:tcPr>
          <w:p w14:paraId="0E0DB4A0" w14:textId="77777777" w:rsidR="00895C35" w:rsidRDefault="00895C35">
            <w:pPr>
              <w:jc w:val="right"/>
              <w:rPr>
                <w:rFonts w:ascii="Calibri" w:hAnsi="Calibri" w:cs="Calibri"/>
                <w:sz w:val="22"/>
                <w:szCs w:val="22"/>
              </w:rPr>
            </w:pPr>
            <w:r>
              <w:rPr>
                <w:rFonts w:ascii="Calibri" w:hAnsi="Calibri" w:cs="Calibri"/>
                <w:sz w:val="22"/>
                <w:szCs w:val="22"/>
              </w:rPr>
              <w:t>55,166.42</w:t>
            </w:r>
          </w:p>
        </w:tc>
        <w:tc>
          <w:tcPr>
            <w:tcW w:w="222" w:type="dxa"/>
            <w:vAlign w:val="center"/>
            <w:hideMark/>
          </w:tcPr>
          <w:p w14:paraId="5CDF0633" w14:textId="77777777" w:rsidR="00895C35" w:rsidRDefault="00895C35">
            <w:pPr>
              <w:rPr>
                <w:sz w:val="20"/>
                <w:szCs w:val="20"/>
              </w:rPr>
            </w:pPr>
          </w:p>
        </w:tc>
        <w:tc>
          <w:tcPr>
            <w:tcW w:w="222" w:type="dxa"/>
            <w:vAlign w:val="center"/>
            <w:hideMark/>
          </w:tcPr>
          <w:p w14:paraId="72FDC64A" w14:textId="77777777" w:rsidR="00895C35" w:rsidRDefault="00895C35">
            <w:pPr>
              <w:rPr>
                <w:sz w:val="20"/>
                <w:szCs w:val="20"/>
              </w:rPr>
            </w:pPr>
          </w:p>
        </w:tc>
        <w:tc>
          <w:tcPr>
            <w:tcW w:w="222" w:type="dxa"/>
            <w:vAlign w:val="center"/>
            <w:hideMark/>
          </w:tcPr>
          <w:p w14:paraId="0CACF714" w14:textId="77777777" w:rsidR="00895C35" w:rsidRDefault="00895C35">
            <w:pPr>
              <w:rPr>
                <w:sz w:val="20"/>
                <w:szCs w:val="20"/>
              </w:rPr>
            </w:pPr>
          </w:p>
        </w:tc>
      </w:tr>
      <w:tr w:rsidR="00895C35" w14:paraId="0A0F70EE"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32696F98" w14:textId="77777777" w:rsidR="00895C35" w:rsidRDefault="00895C35">
            <w:pPr>
              <w:jc w:val="center"/>
              <w:rPr>
                <w:rFonts w:ascii="Arial" w:hAnsi="Arial" w:cs="Arial"/>
                <w:sz w:val="18"/>
                <w:szCs w:val="18"/>
              </w:rPr>
            </w:pPr>
            <w:r>
              <w:rPr>
                <w:rFonts w:ascii="Arial" w:hAnsi="Arial" w:cs="Arial"/>
                <w:sz w:val="18"/>
                <w:szCs w:val="18"/>
              </w:rPr>
              <w:t>12</w:t>
            </w:r>
          </w:p>
        </w:tc>
        <w:tc>
          <w:tcPr>
            <w:tcW w:w="3003" w:type="dxa"/>
            <w:tcBorders>
              <w:top w:val="nil"/>
              <w:left w:val="nil"/>
              <w:bottom w:val="single" w:sz="4" w:space="0" w:color="auto"/>
              <w:right w:val="single" w:sz="4" w:space="0" w:color="auto"/>
            </w:tcBorders>
            <w:shd w:val="clear" w:color="000000" w:fill="FFFFFF"/>
            <w:vAlign w:val="center"/>
            <w:hideMark/>
          </w:tcPr>
          <w:p w14:paraId="11EAEF1E" w14:textId="77777777" w:rsidR="00895C35" w:rsidRDefault="00895C35">
            <w:pPr>
              <w:rPr>
                <w:rFonts w:ascii="Arial" w:hAnsi="Arial" w:cs="Arial"/>
                <w:sz w:val="18"/>
                <w:szCs w:val="18"/>
              </w:rPr>
            </w:pPr>
            <w:r>
              <w:rPr>
                <w:rFonts w:ascii="Arial" w:hAnsi="Arial" w:cs="Arial"/>
                <w:sz w:val="18"/>
                <w:szCs w:val="18"/>
              </w:rPr>
              <w:t>Улсын дээд шүүх</w:t>
            </w:r>
          </w:p>
        </w:tc>
        <w:tc>
          <w:tcPr>
            <w:tcW w:w="1640" w:type="dxa"/>
            <w:tcBorders>
              <w:top w:val="nil"/>
              <w:left w:val="nil"/>
              <w:bottom w:val="single" w:sz="4" w:space="0" w:color="auto"/>
              <w:right w:val="single" w:sz="4" w:space="0" w:color="auto"/>
            </w:tcBorders>
            <w:shd w:val="clear" w:color="000000" w:fill="FFFFFF"/>
            <w:noWrap/>
            <w:vAlign w:val="bottom"/>
            <w:hideMark/>
          </w:tcPr>
          <w:p w14:paraId="7CE3FDA7" w14:textId="77777777" w:rsidR="00895C35" w:rsidRDefault="00895C35">
            <w:pPr>
              <w:jc w:val="right"/>
              <w:rPr>
                <w:rFonts w:ascii="Calibri" w:hAnsi="Calibri" w:cs="Calibri"/>
                <w:sz w:val="22"/>
                <w:szCs w:val="22"/>
              </w:rPr>
            </w:pPr>
            <w:r>
              <w:rPr>
                <w:rFonts w:ascii="Calibri" w:hAnsi="Calibri" w:cs="Calibri"/>
                <w:sz w:val="22"/>
                <w:szCs w:val="22"/>
              </w:rPr>
              <w:t>402.01</w:t>
            </w:r>
          </w:p>
        </w:tc>
        <w:tc>
          <w:tcPr>
            <w:tcW w:w="1510" w:type="dxa"/>
            <w:tcBorders>
              <w:top w:val="nil"/>
              <w:left w:val="nil"/>
              <w:bottom w:val="single" w:sz="4" w:space="0" w:color="auto"/>
              <w:right w:val="single" w:sz="4" w:space="0" w:color="auto"/>
            </w:tcBorders>
            <w:shd w:val="clear" w:color="000000" w:fill="FFFFFF"/>
            <w:noWrap/>
            <w:vAlign w:val="bottom"/>
            <w:hideMark/>
          </w:tcPr>
          <w:p w14:paraId="5186F2DE" w14:textId="77777777" w:rsidR="00895C35" w:rsidRDefault="00895C35">
            <w:pPr>
              <w:jc w:val="right"/>
              <w:rPr>
                <w:rFonts w:ascii="Calibri" w:hAnsi="Calibri" w:cs="Calibri"/>
                <w:sz w:val="22"/>
                <w:szCs w:val="22"/>
              </w:rPr>
            </w:pPr>
            <w:r>
              <w:rPr>
                <w:rFonts w:ascii="Calibri" w:hAnsi="Calibri" w:cs="Calibri"/>
                <w:sz w:val="22"/>
                <w:szCs w:val="22"/>
              </w:rPr>
              <w:t>6,200.16</w:t>
            </w:r>
          </w:p>
        </w:tc>
        <w:tc>
          <w:tcPr>
            <w:tcW w:w="1504" w:type="dxa"/>
            <w:tcBorders>
              <w:top w:val="nil"/>
              <w:left w:val="nil"/>
              <w:bottom w:val="single" w:sz="4" w:space="0" w:color="auto"/>
              <w:right w:val="single" w:sz="4" w:space="0" w:color="auto"/>
            </w:tcBorders>
            <w:shd w:val="clear" w:color="000000" w:fill="FFFFFF"/>
            <w:noWrap/>
            <w:vAlign w:val="bottom"/>
            <w:hideMark/>
          </w:tcPr>
          <w:p w14:paraId="41200A96" w14:textId="77777777" w:rsidR="00895C35" w:rsidRDefault="00895C35">
            <w:pPr>
              <w:jc w:val="right"/>
              <w:rPr>
                <w:rFonts w:ascii="Calibri" w:hAnsi="Calibri" w:cs="Calibri"/>
                <w:sz w:val="22"/>
                <w:szCs w:val="22"/>
              </w:rPr>
            </w:pPr>
            <w:r>
              <w:rPr>
                <w:rFonts w:ascii="Calibri" w:hAnsi="Calibri" w:cs="Calibri"/>
                <w:sz w:val="22"/>
                <w:szCs w:val="22"/>
              </w:rPr>
              <w:t>6,602.17</w:t>
            </w:r>
          </w:p>
        </w:tc>
        <w:tc>
          <w:tcPr>
            <w:tcW w:w="1651" w:type="dxa"/>
            <w:tcBorders>
              <w:top w:val="nil"/>
              <w:left w:val="nil"/>
              <w:bottom w:val="single" w:sz="4" w:space="0" w:color="auto"/>
              <w:right w:val="single" w:sz="4" w:space="0" w:color="auto"/>
            </w:tcBorders>
            <w:shd w:val="clear" w:color="000000" w:fill="FFFFFF"/>
            <w:noWrap/>
            <w:vAlign w:val="bottom"/>
            <w:hideMark/>
          </w:tcPr>
          <w:p w14:paraId="0542F177" w14:textId="77777777" w:rsidR="00895C35" w:rsidRDefault="00895C35">
            <w:pPr>
              <w:jc w:val="right"/>
              <w:rPr>
                <w:rFonts w:ascii="Calibri" w:hAnsi="Calibri" w:cs="Calibri"/>
                <w:sz w:val="22"/>
                <w:szCs w:val="22"/>
              </w:rPr>
            </w:pPr>
            <w:r>
              <w:rPr>
                <w:rFonts w:ascii="Calibri" w:hAnsi="Calibri" w:cs="Calibri"/>
                <w:sz w:val="22"/>
                <w:szCs w:val="22"/>
              </w:rPr>
              <w:t>6,602.17</w:t>
            </w:r>
          </w:p>
        </w:tc>
        <w:tc>
          <w:tcPr>
            <w:tcW w:w="222" w:type="dxa"/>
            <w:vAlign w:val="center"/>
            <w:hideMark/>
          </w:tcPr>
          <w:p w14:paraId="59CED3B8" w14:textId="77777777" w:rsidR="00895C35" w:rsidRDefault="00895C35">
            <w:pPr>
              <w:rPr>
                <w:sz w:val="20"/>
                <w:szCs w:val="20"/>
              </w:rPr>
            </w:pPr>
          </w:p>
        </w:tc>
        <w:tc>
          <w:tcPr>
            <w:tcW w:w="222" w:type="dxa"/>
            <w:vAlign w:val="center"/>
            <w:hideMark/>
          </w:tcPr>
          <w:p w14:paraId="6E9D1614" w14:textId="77777777" w:rsidR="00895C35" w:rsidRDefault="00895C35">
            <w:pPr>
              <w:rPr>
                <w:sz w:val="20"/>
                <w:szCs w:val="20"/>
              </w:rPr>
            </w:pPr>
          </w:p>
        </w:tc>
        <w:tc>
          <w:tcPr>
            <w:tcW w:w="222" w:type="dxa"/>
            <w:vAlign w:val="center"/>
            <w:hideMark/>
          </w:tcPr>
          <w:p w14:paraId="1B64EE1C" w14:textId="77777777" w:rsidR="00895C35" w:rsidRDefault="00895C35">
            <w:pPr>
              <w:rPr>
                <w:sz w:val="20"/>
                <w:szCs w:val="20"/>
              </w:rPr>
            </w:pPr>
          </w:p>
        </w:tc>
      </w:tr>
      <w:tr w:rsidR="00895C35" w14:paraId="57A45698"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0D6C1C40" w14:textId="77777777" w:rsidR="00895C35" w:rsidRDefault="00895C35">
            <w:pPr>
              <w:jc w:val="right"/>
              <w:rPr>
                <w:rFonts w:ascii="Arial" w:hAnsi="Arial" w:cs="Arial"/>
                <w:sz w:val="18"/>
                <w:szCs w:val="18"/>
              </w:rPr>
            </w:pPr>
            <w:r>
              <w:rPr>
                <w:rFonts w:ascii="Arial" w:hAnsi="Arial" w:cs="Arial"/>
                <w:sz w:val="18"/>
                <w:szCs w:val="18"/>
              </w:rPr>
              <w:t>13</w:t>
            </w:r>
          </w:p>
        </w:tc>
        <w:tc>
          <w:tcPr>
            <w:tcW w:w="3003" w:type="dxa"/>
            <w:tcBorders>
              <w:top w:val="single" w:sz="4" w:space="0" w:color="auto"/>
              <w:left w:val="nil"/>
              <w:bottom w:val="nil"/>
              <w:right w:val="single" w:sz="4" w:space="0" w:color="auto"/>
            </w:tcBorders>
            <w:shd w:val="clear" w:color="000000" w:fill="FFFFFF"/>
            <w:vAlign w:val="center"/>
            <w:hideMark/>
          </w:tcPr>
          <w:p w14:paraId="07848929" w14:textId="77777777" w:rsidR="00895C35" w:rsidRDefault="00895C35">
            <w:pPr>
              <w:rPr>
                <w:rFonts w:ascii="Arial" w:hAnsi="Arial" w:cs="Arial"/>
                <w:sz w:val="18"/>
                <w:szCs w:val="18"/>
              </w:rPr>
            </w:pPr>
            <w:r>
              <w:rPr>
                <w:rFonts w:ascii="Arial" w:hAnsi="Arial" w:cs="Arial"/>
                <w:sz w:val="18"/>
                <w:szCs w:val="18"/>
              </w:rPr>
              <w:t xml:space="preserve">Монгол Улсын Ерөнхий сайд          </w:t>
            </w:r>
          </w:p>
        </w:tc>
        <w:tc>
          <w:tcPr>
            <w:tcW w:w="1640" w:type="dxa"/>
            <w:tcBorders>
              <w:top w:val="nil"/>
              <w:left w:val="nil"/>
              <w:bottom w:val="single" w:sz="4" w:space="0" w:color="auto"/>
              <w:right w:val="single" w:sz="4" w:space="0" w:color="auto"/>
            </w:tcBorders>
            <w:shd w:val="clear" w:color="000000" w:fill="FFFFFF"/>
            <w:noWrap/>
            <w:vAlign w:val="bottom"/>
            <w:hideMark/>
          </w:tcPr>
          <w:p w14:paraId="028EAF6F" w14:textId="77777777" w:rsidR="00895C35" w:rsidRDefault="00895C35">
            <w:pPr>
              <w:jc w:val="right"/>
              <w:rPr>
                <w:rFonts w:ascii="Calibri" w:hAnsi="Calibri" w:cs="Calibri"/>
                <w:sz w:val="22"/>
                <w:szCs w:val="22"/>
              </w:rPr>
            </w:pPr>
            <w:r>
              <w:rPr>
                <w:rFonts w:ascii="Calibri" w:hAnsi="Calibri" w:cs="Calibri"/>
                <w:sz w:val="22"/>
                <w:szCs w:val="22"/>
              </w:rPr>
              <w:t>143,243.21</w:t>
            </w:r>
          </w:p>
        </w:tc>
        <w:tc>
          <w:tcPr>
            <w:tcW w:w="1510" w:type="dxa"/>
            <w:tcBorders>
              <w:top w:val="nil"/>
              <w:left w:val="nil"/>
              <w:bottom w:val="single" w:sz="4" w:space="0" w:color="auto"/>
              <w:right w:val="single" w:sz="4" w:space="0" w:color="auto"/>
            </w:tcBorders>
            <w:shd w:val="clear" w:color="000000" w:fill="FFFFFF"/>
            <w:noWrap/>
            <w:vAlign w:val="bottom"/>
            <w:hideMark/>
          </w:tcPr>
          <w:p w14:paraId="36ECD804" w14:textId="77777777" w:rsidR="00895C35" w:rsidRDefault="00895C35">
            <w:pPr>
              <w:jc w:val="right"/>
              <w:rPr>
                <w:rFonts w:ascii="Calibri" w:hAnsi="Calibri" w:cs="Calibri"/>
                <w:sz w:val="22"/>
                <w:szCs w:val="22"/>
              </w:rPr>
            </w:pPr>
            <w:r>
              <w:rPr>
                <w:rFonts w:ascii="Calibri" w:hAnsi="Calibri" w:cs="Calibri"/>
                <w:sz w:val="22"/>
                <w:szCs w:val="22"/>
              </w:rPr>
              <w:t>243,867.23</w:t>
            </w:r>
          </w:p>
        </w:tc>
        <w:tc>
          <w:tcPr>
            <w:tcW w:w="1504" w:type="dxa"/>
            <w:tcBorders>
              <w:top w:val="nil"/>
              <w:left w:val="nil"/>
              <w:bottom w:val="single" w:sz="4" w:space="0" w:color="auto"/>
              <w:right w:val="single" w:sz="4" w:space="0" w:color="auto"/>
            </w:tcBorders>
            <w:shd w:val="clear" w:color="000000" w:fill="FFFFFF"/>
            <w:noWrap/>
            <w:vAlign w:val="bottom"/>
            <w:hideMark/>
          </w:tcPr>
          <w:p w14:paraId="3727EF1E" w14:textId="77777777" w:rsidR="00895C35" w:rsidRDefault="00895C35">
            <w:pPr>
              <w:jc w:val="right"/>
              <w:rPr>
                <w:rFonts w:ascii="Calibri" w:hAnsi="Calibri" w:cs="Calibri"/>
                <w:sz w:val="22"/>
                <w:szCs w:val="22"/>
              </w:rPr>
            </w:pPr>
            <w:r>
              <w:rPr>
                <w:rFonts w:ascii="Calibri" w:hAnsi="Calibri" w:cs="Calibri"/>
                <w:sz w:val="22"/>
                <w:szCs w:val="22"/>
              </w:rPr>
              <w:t>387,110.44</w:t>
            </w:r>
          </w:p>
        </w:tc>
        <w:tc>
          <w:tcPr>
            <w:tcW w:w="1651" w:type="dxa"/>
            <w:tcBorders>
              <w:top w:val="nil"/>
              <w:left w:val="nil"/>
              <w:bottom w:val="single" w:sz="4" w:space="0" w:color="auto"/>
              <w:right w:val="single" w:sz="4" w:space="0" w:color="auto"/>
            </w:tcBorders>
            <w:shd w:val="clear" w:color="000000" w:fill="FFFFFF"/>
            <w:noWrap/>
            <w:vAlign w:val="bottom"/>
            <w:hideMark/>
          </w:tcPr>
          <w:p w14:paraId="120D1E54" w14:textId="77777777" w:rsidR="00895C35" w:rsidRDefault="00895C35">
            <w:pPr>
              <w:jc w:val="right"/>
              <w:rPr>
                <w:rFonts w:ascii="Calibri" w:hAnsi="Calibri" w:cs="Calibri"/>
                <w:sz w:val="22"/>
                <w:szCs w:val="22"/>
              </w:rPr>
            </w:pPr>
            <w:r>
              <w:rPr>
                <w:rFonts w:ascii="Calibri" w:hAnsi="Calibri" w:cs="Calibri"/>
                <w:sz w:val="22"/>
                <w:szCs w:val="22"/>
              </w:rPr>
              <w:t>384,614.17</w:t>
            </w:r>
          </w:p>
        </w:tc>
        <w:tc>
          <w:tcPr>
            <w:tcW w:w="222" w:type="dxa"/>
            <w:vAlign w:val="center"/>
            <w:hideMark/>
          </w:tcPr>
          <w:p w14:paraId="733D62D6" w14:textId="77777777" w:rsidR="00895C35" w:rsidRDefault="00895C35">
            <w:pPr>
              <w:rPr>
                <w:sz w:val="20"/>
                <w:szCs w:val="20"/>
              </w:rPr>
            </w:pPr>
          </w:p>
        </w:tc>
        <w:tc>
          <w:tcPr>
            <w:tcW w:w="222" w:type="dxa"/>
            <w:vAlign w:val="center"/>
            <w:hideMark/>
          </w:tcPr>
          <w:p w14:paraId="1505AA00" w14:textId="77777777" w:rsidR="00895C35" w:rsidRDefault="00895C35">
            <w:pPr>
              <w:rPr>
                <w:sz w:val="20"/>
                <w:szCs w:val="20"/>
              </w:rPr>
            </w:pPr>
          </w:p>
        </w:tc>
        <w:tc>
          <w:tcPr>
            <w:tcW w:w="222" w:type="dxa"/>
            <w:vAlign w:val="center"/>
            <w:hideMark/>
          </w:tcPr>
          <w:p w14:paraId="15577807" w14:textId="77777777" w:rsidR="00895C35" w:rsidRDefault="00895C35">
            <w:pPr>
              <w:rPr>
                <w:sz w:val="20"/>
                <w:szCs w:val="20"/>
              </w:rPr>
            </w:pPr>
          </w:p>
        </w:tc>
      </w:tr>
      <w:tr w:rsidR="00895C35" w14:paraId="644BD20B"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569AEBF2" w14:textId="77777777" w:rsidR="00895C35" w:rsidRDefault="00895C35">
            <w:pPr>
              <w:jc w:val="right"/>
              <w:rPr>
                <w:rFonts w:ascii="Arial" w:hAnsi="Arial" w:cs="Arial"/>
                <w:sz w:val="18"/>
                <w:szCs w:val="18"/>
              </w:rPr>
            </w:pPr>
            <w:r>
              <w:rPr>
                <w:rFonts w:ascii="Arial" w:hAnsi="Arial" w:cs="Arial"/>
                <w:sz w:val="18"/>
                <w:szCs w:val="18"/>
              </w:rPr>
              <w:t>14</w:t>
            </w:r>
          </w:p>
        </w:tc>
        <w:tc>
          <w:tcPr>
            <w:tcW w:w="3003" w:type="dxa"/>
            <w:tcBorders>
              <w:top w:val="single" w:sz="4" w:space="0" w:color="auto"/>
              <w:left w:val="nil"/>
              <w:bottom w:val="nil"/>
              <w:right w:val="single" w:sz="4" w:space="0" w:color="auto"/>
            </w:tcBorders>
            <w:shd w:val="clear" w:color="000000" w:fill="FFFFFF"/>
            <w:vAlign w:val="center"/>
            <w:hideMark/>
          </w:tcPr>
          <w:p w14:paraId="105A7DE1" w14:textId="77777777" w:rsidR="00895C35" w:rsidRDefault="00895C35">
            <w:pPr>
              <w:rPr>
                <w:rFonts w:ascii="Arial" w:hAnsi="Arial" w:cs="Arial"/>
                <w:sz w:val="18"/>
                <w:szCs w:val="18"/>
              </w:rPr>
            </w:pPr>
            <w:r>
              <w:rPr>
                <w:rFonts w:ascii="Arial" w:hAnsi="Arial" w:cs="Arial"/>
                <w:sz w:val="18"/>
                <w:szCs w:val="18"/>
              </w:rPr>
              <w:t>Шадар сайд</w:t>
            </w:r>
          </w:p>
        </w:tc>
        <w:tc>
          <w:tcPr>
            <w:tcW w:w="1640" w:type="dxa"/>
            <w:tcBorders>
              <w:top w:val="nil"/>
              <w:left w:val="nil"/>
              <w:bottom w:val="single" w:sz="4" w:space="0" w:color="auto"/>
              <w:right w:val="single" w:sz="4" w:space="0" w:color="auto"/>
            </w:tcBorders>
            <w:shd w:val="clear" w:color="000000" w:fill="FFFFFF"/>
            <w:noWrap/>
            <w:vAlign w:val="bottom"/>
            <w:hideMark/>
          </w:tcPr>
          <w:p w14:paraId="7A9BE7D8" w14:textId="77777777" w:rsidR="00895C35" w:rsidRDefault="00895C35">
            <w:pPr>
              <w:jc w:val="right"/>
              <w:rPr>
                <w:rFonts w:ascii="Calibri" w:hAnsi="Calibri" w:cs="Calibri"/>
                <w:sz w:val="22"/>
                <w:szCs w:val="22"/>
              </w:rPr>
            </w:pPr>
            <w:r>
              <w:rPr>
                <w:rFonts w:ascii="Calibri" w:hAnsi="Calibri" w:cs="Calibri"/>
                <w:sz w:val="22"/>
                <w:szCs w:val="22"/>
              </w:rPr>
              <w:t>771,331.10</w:t>
            </w:r>
          </w:p>
        </w:tc>
        <w:tc>
          <w:tcPr>
            <w:tcW w:w="1510" w:type="dxa"/>
            <w:tcBorders>
              <w:top w:val="nil"/>
              <w:left w:val="nil"/>
              <w:bottom w:val="single" w:sz="4" w:space="0" w:color="auto"/>
              <w:right w:val="single" w:sz="4" w:space="0" w:color="auto"/>
            </w:tcBorders>
            <w:shd w:val="clear" w:color="000000" w:fill="FFFFFF"/>
            <w:noWrap/>
            <w:vAlign w:val="bottom"/>
            <w:hideMark/>
          </w:tcPr>
          <w:p w14:paraId="4A1A31C5" w14:textId="77777777" w:rsidR="00895C35" w:rsidRDefault="00895C35">
            <w:pPr>
              <w:jc w:val="right"/>
              <w:rPr>
                <w:rFonts w:ascii="Calibri" w:hAnsi="Calibri" w:cs="Calibri"/>
                <w:sz w:val="22"/>
                <w:szCs w:val="22"/>
              </w:rPr>
            </w:pPr>
            <w:r>
              <w:rPr>
                <w:rFonts w:ascii="Calibri" w:hAnsi="Calibri" w:cs="Calibri"/>
                <w:sz w:val="22"/>
                <w:szCs w:val="22"/>
              </w:rPr>
              <w:t>314,621.54</w:t>
            </w:r>
          </w:p>
        </w:tc>
        <w:tc>
          <w:tcPr>
            <w:tcW w:w="1504" w:type="dxa"/>
            <w:tcBorders>
              <w:top w:val="nil"/>
              <w:left w:val="nil"/>
              <w:bottom w:val="single" w:sz="4" w:space="0" w:color="auto"/>
              <w:right w:val="single" w:sz="4" w:space="0" w:color="auto"/>
            </w:tcBorders>
            <w:shd w:val="clear" w:color="000000" w:fill="FFFFFF"/>
            <w:noWrap/>
            <w:vAlign w:val="bottom"/>
            <w:hideMark/>
          </w:tcPr>
          <w:p w14:paraId="69F42669" w14:textId="77777777" w:rsidR="00895C35" w:rsidRDefault="00895C35">
            <w:pPr>
              <w:jc w:val="right"/>
              <w:rPr>
                <w:rFonts w:ascii="Calibri" w:hAnsi="Calibri" w:cs="Calibri"/>
                <w:sz w:val="22"/>
                <w:szCs w:val="22"/>
              </w:rPr>
            </w:pPr>
            <w:r>
              <w:rPr>
                <w:rFonts w:ascii="Calibri" w:hAnsi="Calibri" w:cs="Calibri"/>
                <w:sz w:val="22"/>
                <w:szCs w:val="22"/>
              </w:rPr>
              <w:t>1,085,952.64</w:t>
            </w:r>
          </w:p>
        </w:tc>
        <w:tc>
          <w:tcPr>
            <w:tcW w:w="1651" w:type="dxa"/>
            <w:tcBorders>
              <w:top w:val="nil"/>
              <w:left w:val="nil"/>
              <w:bottom w:val="single" w:sz="4" w:space="0" w:color="auto"/>
              <w:right w:val="single" w:sz="4" w:space="0" w:color="auto"/>
            </w:tcBorders>
            <w:shd w:val="clear" w:color="000000" w:fill="FFFFFF"/>
            <w:noWrap/>
            <w:vAlign w:val="bottom"/>
            <w:hideMark/>
          </w:tcPr>
          <w:p w14:paraId="56726DCC" w14:textId="77777777" w:rsidR="00895C35" w:rsidRDefault="00895C35">
            <w:pPr>
              <w:jc w:val="right"/>
              <w:rPr>
                <w:rFonts w:ascii="Calibri" w:hAnsi="Calibri" w:cs="Calibri"/>
                <w:sz w:val="22"/>
                <w:szCs w:val="22"/>
              </w:rPr>
            </w:pPr>
            <w:r>
              <w:rPr>
                <w:rFonts w:ascii="Calibri" w:hAnsi="Calibri" w:cs="Calibri"/>
                <w:sz w:val="22"/>
                <w:szCs w:val="22"/>
              </w:rPr>
              <w:t>1,083,245.91</w:t>
            </w:r>
          </w:p>
        </w:tc>
        <w:tc>
          <w:tcPr>
            <w:tcW w:w="222" w:type="dxa"/>
            <w:vAlign w:val="center"/>
            <w:hideMark/>
          </w:tcPr>
          <w:p w14:paraId="1C82496A" w14:textId="77777777" w:rsidR="00895C35" w:rsidRDefault="00895C35">
            <w:pPr>
              <w:rPr>
                <w:sz w:val="20"/>
                <w:szCs w:val="20"/>
              </w:rPr>
            </w:pPr>
          </w:p>
        </w:tc>
        <w:tc>
          <w:tcPr>
            <w:tcW w:w="222" w:type="dxa"/>
            <w:vAlign w:val="center"/>
            <w:hideMark/>
          </w:tcPr>
          <w:p w14:paraId="4D471A15" w14:textId="77777777" w:rsidR="00895C35" w:rsidRDefault="00895C35">
            <w:pPr>
              <w:rPr>
                <w:sz w:val="20"/>
                <w:szCs w:val="20"/>
              </w:rPr>
            </w:pPr>
          </w:p>
        </w:tc>
        <w:tc>
          <w:tcPr>
            <w:tcW w:w="222" w:type="dxa"/>
            <w:vAlign w:val="center"/>
            <w:hideMark/>
          </w:tcPr>
          <w:p w14:paraId="3BC088C5" w14:textId="77777777" w:rsidR="00895C35" w:rsidRDefault="00895C35">
            <w:pPr>
              <w:rPr>
                <w:sz w:val="20"/>
                <w:szCs w:val="20"/>
              </w:rPr>
            </w:pPr>
          </w:p>
        </w:tc>
      </w:tr>
      <w:tr w:rsidR="00895C35" w14:paraId="51DDF359"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4BC5E017" w14:textId="77777777" w:rsidR="00895C35" w:rsidRDefault="00895C35">
            <w:pPr>
              <w:jc w:val="right"/>
              <w:rPr>
                <w:rFonts w:ascii="Arial" w:hAnsi="Arial" w:cs="Arial"/>
                <w:sz w:val="18"/>
                <w:szCs w:val="18"/>
              </w:rPr>
            </w:pPr>
            <w:r>
              <w:rPr>
                <w:rFonts w:ascii="Arial" w:hAnsi="Arial" w:cs="Arial"/>
                <w:sz w:val="18"/>
                <w:szCs w:val="18"/>
              </w:rPr>
              <w:t>15</w:t>
            </w:r>
          </w:p>
        </w:tc>
        <w:tc>
          <w:tcPr>
            <w:tcW w:w="3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2A202" w14:textId="77777777" w:rsidR="00895C35" w:rsidRDefault="00895C35">
            <w:pPr>
              <w:rPr>
                <w:rFonts w:ascii="Arial" w:hAnsi="Arial" w:cs="Arial"/>
                <w:sz w:val="18"/>
                <w:szCs w:val="18"/>
              </w:rPr>
            </w:pPr>
            <w:r>
              <w:rPr>
                <w:rFonts w:ascii="Arial" w:hAnsi="Arial" w:cs="Arial"/>
                <w:sz w:val="18"/>
                <w:szCs w:val="18"/>
              </w:rPr>
              <w:t xml:space="preserve">Засгийн газрын хэрэг эрхлэх газар </w:t>
            </w:r>
          </w:p>
        </w:tc>
        <w:tc>
          <w:tcPr>
            <w:tcW w:w="1640" w:type="dxa"/>
            <w:tcBorders>
              <w:top w:val="nil"/>
              <w:left w:val="nil"/>
              <w:bottom w:val="single" w:sz="4" w:space="0" w:color="auto"/>
              <w:right w:val="single" w:sz="4" w:space="0" w:color="auto"/>
            </w:tcBorders>
            <w:shd w:val="clear" w:color="000000" w:fill="FFFFFF"/>
            <w:noWrap/>
            <w:vAlign w:val="bottom"/>
            <w:hideMark/>
          </w:tcPr>
          <w:p w14:paraId="0E7DDD6D" w14:textId="77777777" w:rsidR="00895C35" w:rsidRDefault="00895C35">
            <w:pPr>
              <w:jc w:val="right"/>
              <w:rPr>
                <w:rFonts w:ascii="Calibri" w:hAnsi="Calibri" w:cs="Calibri"/>
                <w:sz w:val="22"/>
                <w:szCs w:val="22"/>
              </w:rPr>
            </w:pPr>
            <w:r>
              <w:rPr>
                <w:rFonts w:ascii="Calibri" w:hAnsi="Calibri" w:cs="Calibri"/>
                <w:sz w:val="22"/>
                <w:szCs w:val="22"/>
              </w:rPr>
              <w:t>60,275.46</w:t>
            </w:r>
          </w:p>
        </w:tc>
        <w:tc>
          <w:tcPr>
            <w:tcW w:w="1510" w:type="dxa"/>
            <w:tcBorders>
              <w:top w:val="nil"/>
              <w:left w:val="nil"/>
              <w:bottom w:val="single" w:sz="4" w:space="0" w:color="auto"/>
              <w:right w:val="single" w:sz="4" w:space="0" w:color="auto"/>
            </w:tcBorders>
            <w:shd w:val="clear" w:color="000000" w:fill="FFFFFF"/>
            <w:noWrap/>
            <w:vAlign w:val="bottom"/>
            <w:hideMark/>
          </w:tcPr>
          <w:p w14:paraId="0DA46902" w14:textId="77777777" w:rsidR="00895C35" w:rsidRDefault="00895C35">
            <w:pPr>
              <w:jc w:val="right"/>
              <w:rPr>
                <w:rFonts w:ascii="Calibri" w:hAnsi="Calibri" w:cs="Calibri"/>
                <w:sz w:val="22"/>
                <w:szCs w:val="22"/>
              </w:rPr>
            </w:pPr>
            <w:r>
              <w:rPr>
                <w:rFonts w:ascii="Calibri" w:hAnsi="Calibri" w:cs="Calibri"/>
                <w:sz w:val="22"/>
                <w:szCs w:val="22"/>
              </w:rPr>
              <w:t>65,422.13</w:t>
            </w:r>
          </w:p>
        </w:tc>
        <w:tc>
          <w:tcPr>
            <w:tcW w:w="1504" w:type="dxa"/>
            <w:tcBorders>
              <w:top w:val="nil"/>
              <w:left w:val="nil"/>
              <w:bottom w:val="single" w:sz="4" w:space="0" w:color="auto"/>
              <w:right w:val="single" w:sz="4" w:space="0" w:color="auto"/>
            </w:tcBorders>
            <w:shd w:val="clear" w:color="000000" w:fill="FFFFFF"/>
            <w:noWrap/>
            <w:vAlign w:val="bottom"/>
            <w:hideMark/>
          </w:tcPr>
          <w:p w14:paraId="775D1880" w14:textId="77777777" w:rsidR="00895C35" w:rsidRDefault="00895C35">
            <w:pPr>
              <w:jc w:val="right"/>
              <w:rPr>
                <w:rFonts w:ascii="Calibri" w:hAnsi="Calibri" w:cs="Calibri"/>
                <w:sz w:val="22"/>
                <w:szCs w:val="22"/>
              </w:rPr>
            </w:pPr>
            <w:r>
              <w:rPr>
                <w:rFonts w:ascii="Calibri" w:hAnsi="Calibri" w:cs="Calibri"/>
                <w:sz w:val="22"/>
                <w:szCs w:val="22"/>
              </w:rPr>
              <w:t>125,697.59</w:t>
            </w:r>
          </w:p>
        </w:tc>
        <w:tc>
          <w:tcPr>
            <w:tcW w:w="1651" w:type="dxa"/>
            <w:tcBorders>
              <w:top w:val="nil"/>
              <w:left w:val="nil"/>
              <w:bottom w:val="single" w:sz="4" w:space="0" w:color="auto"/>
              <w:right w:val="single" w:sz="4" w:space="0" w:color="auto"/>
            </w:tcBorders>
            <w:shd w:val="clear" w:color="000000" w:fill="FFFFFF"/>
            <w:noWrap/>
            <w:vAlign w:val="bottom"/>
            <w:hideMark/>
          </w:tcPr>
          <w:p w14:paraId="4981D37C" w14:textId="77777777" w:rsidR="00895C35" w:rsidRDefault="00895C35">
            <w:pPr>
              <w:jc w:val="right"/>
              <w:rPr>
                <w:rFonts w:ascii="Calibri" w:hAnsi="Calibri" w:cs="Calibri"/>
                <w:sz w:val="22"/>
                <w:szCs w:val="22"/>
              </w:rPr>
            </w:pPr>
            <w:r>
              <w:rPr>
                <w:rFonts w:ascii="Calibri" w:hAnsi="Calibri" w:cs="Calibri"/>
                <w:sz w:val="22"/>
                <w:szCs w:val="22"/>
              </w:rPr>
              <w:t>121,272.25</w:t>
            </w:r>
          </w:p>
        </w:tc>
        <w:tc>
          <w:tcPr>
            <w:tcW w:w="222" w:type="dxa"/>
            <w:vAlign w:val="center"/>
            <w:hideMark/>
          </w:tcPr>
          <w:p w14:paraId="1AE8CB0E" w14:textId="77777777" w:rsidR="00895C35" w:rsidRDefault="00895C35">
            <w:pPr>
              <w:rPr>
                <w:sz w:val="20"/>
                <w:szCs w:val="20"/>
              </w:rPr>
            </w:pPr>
          </w:p>
        </w:tc>
        <w:tc>
          <w:tcPr>
            <w:tcW w:w="222" w:type="dxa"/>
            <w:vAlign w:val="center"/>
            <w:hideMark/>
          </w:tcPr>
          <w:p w14:paraId="6FC29FF1" w14:textId="77777777" w:rsidR="00895C35" w:rsidRDefault="00895C35">
            <w:pPr>
              <w:rPr>
                <w:sz w:val="20"/>
                <w:szCs w:val="20"/>
              </w:rPr>
            </w:pPr>
          </w:p>
        </w:tc>
        <w:tc>
          <w:tcPr>
            <w:tcW w:w="222" w:type="dxa"/>
            <w:vAlign w:val="center"/>
            <w:hideMark/>
          </w:tcPr>
          <w:p w14:paraId="187EC1CF" w14:textId="77777777" w:rsidR="00895C35" w:rsidRDefault="00895C35">
            <w:pPr>
              <w:rPr>
                <w:sz w:val="20"/>
                <w:szCs w:val="20"/>
              </w:rPr>
            </w:pPr>
          </w:p>
        </w:tc>
      </w:tr>
      <w:tr w:rsidR="00895C35" w14:paraId="15129D00"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4ACD6C4E" w14:textId="77777777" w:rsidR="00895C35" w:rsidRDefault="00895C35">
            <w:pPr>
              <w:jc w:val="right"/>
              <w:rPr>
                <w:rFonts w:ascii="Arial" w:hAnsi="Arial" w:cs="Arial"/>
                <w:sz w:val="18"/>
                <w:szCs w:val="18"/>
              </w:rPr>
            </w:pPr>
            <w:r>
              <w:rPr>
                <w:rFonts w:ascii="Arial" w:hAnsi="Arial" w:cs="Arial"/>
                <w:sz w:val="18"/>
                <w:szCs w:val="18"/>
              </w:rPr>
              <w:t>16</w:t>
            </w:r>
          </w:p>
        </w:tc>
        <w:tc>
          <w:tcPr>
            <w:tcW w:w="3003" w:type="dxa"/>
            <w:tcBorders>
              <w:top w:val="single" w:sz="4" w:space="0" w:color="auto"/>
              <w:left w:val="nil"/>
              <w:bottom w:val="nil"/>
              <w:right w:val="single" w:sz="4" w:space="0" w:color="auto"/>
            </w:tcBorders>
            <w:shd w:val="clear" w:color="000000" w:fill="FFFFFF"/>
            <w:vAlign w:val="center"/>
            <w:hideMark/>
          </w:tcPr>
          <w:p w14:paraId="45C0D769" w14:textId="77777777" w:rsidR="00895C35" w:rsidRDefault="00895C35">
            <w:pPr>
              <w:rPr>
                <w:rFonts w:ascii="Arial" w:hAnsi="Arial" w:cs="Arial"/>
                <w:sz w:val="18"/>
                <w:szCs w:val="18"/>
              </w:rPr>
            </w:pPr>
            <w:r>
              <w:rPr>
                <w:rFonts w:ascii="Arial" w:hAnsi="Arial" w:cs="Arial"/>
                <w:sz w:val="18"/>
                <w:szCs w:val="18"/>
              </w:rPr>
              <w:t>Цахим хөгжил, харилцаа холбооны яам</w:t>
            </w:r>
          </w:p>
        </w:tc>
        <w:tc>
          <w:tcPr>
            <w:tcW w:w="1640" w:type="dxa"/>
            <w:tcBorders>
              <w:top w:val="nil"/>
              <w:left w:val="nil"/>
              <w:bottom w:val="single" w:sz="4" w:space="0" w:color="auto"/>
              <w:right w:val="single" w:sz="4" w:space="0" w:color="auto"/>
            </w:tcBorders>
            <w:shd w:val="clear" w:color="000000" w:fill="FFFFFF"/>
            <w:noWrap/>
            <w:vAlign w:val="bottom"/>
            <w:hideMark/>
          </w:tcPr>
          <w:p w14:paraId="1214A047" w14:textId="77777777" w:rsidR="00895C35" w:rsidRDefault="00895C35">
            <w:pPr>
              <w:jc w:val="right"/>
              <w:rPr>
                <w:rFonts w:ascii="Calibri" w:hAnsi="Calibri" w:cs="Calibri"/>
                <w:sz w:val="22"/>
                <w:szCs w:val="22"/>
              </w:rPr>
            </w:pPr>
            <w:r>
              <w:rPr>
                <w:rFonts w:ascii="Calibri" w:hAnsi="Calibri" w:cs="Calibri"/>
                <w:sz w:val="22"/>
                <w:szCs w:val="22"/>
              </w:rPr>
              <w:t>117,779.65</w:t>
            </w:r>
          </w:p>
        </w:tc>
        <w:tc>
          <w:tcPr>
            <w:tcW w:w="1510" w:type="dxa"/>
            <w:tcBorders>
              <w:top w:val="nil"/>
              <w:left w:val="nil"/>
              <w:bottom w:val="single" w:sz="4" w:space="0" w:color="auto"/>
              <w:right w:val="single" w:sz="4" w:space="0" w:color="auto"/>
            </w:tcBorders>
            <w:shd w:val="clear" w:color="000000" w:fill="FFFFFF"/>
            <w:noWrap/>
            <w:vAlign w:val="bottom"/>
            <w:hideMark/>
          </w:tcPr>
          <w:p w14:paraId="3C55820F" w14:textId="77777777" w:rsidR="00895C35" w:rsidRDefault="00895C35">
            <w:pPr>
              <w:jc w:val="right"/>
              <w:rPr>
                <w:rFonts w:ascii="Calibri" w:hAnsi="Calibri" w:cs="Calibri"/>
                <w:sz w:val="22"/>
                <w:szCs w:val="22"/>
              </w:rPr>
            </w:pPr>
            <w:r>
              <w:rPr>
                <w:rFonts w:ascii="Calibri" w:hAnsi="Calibri" w:cs="Calibri"/>
                <w:sz w:val="22"/>
                <w:szCs w:val="22"/>
              </w:rPr>
              <w:t>314,812.47</w:t>
            </w:r>
          </w:p>
        </w:tc>
        <w:tc>
          <w:tcPr>
            <w:tcW w:w="1504" w:type="dxa"/>
            <w:tcBorders>
              <w:top w:val="nil"/>
              <w:left w:val="nil"/>
              <w:bottom w:val="single" w:sz="4" w:space="0" w:color="auto"/>
              <w:right w:val="single" w:sz="4" w:space="0" w:color="auto"/>
            </w:tcBorders>
            <w:shd w:val="clear" w:color="000000" w:fill="FFFFFF"/>
            <w:noWrap/>
            <w:vAlign w:val="bottom"/>
            <w:hideMark/>
          </w:tcPr>
          <w:p w14:paraId="376B511E" w14:textId="77777777" w:rsidR="00895C35" w:rsidRDefault="00895C35">
            <w:pPr>
              <w:jc w:val="right"/>
              <w:rPr>
                <w:rFonts w:ascii="Calibri" w:hAnsi="Calibri" w:cs="Calibri"/>
                <w:sz w:val="22"/>
                <w:szCs w:val="22"/>
              </w:rPr>
            </w:pPr>
            <w:r>
              <w:rPr>
                <w:rFonts w:ascii="Calibri" w:hAnsi="Calibri" w:cs="Calibri"/>
                <w:sz w:val="22"/>
                <w:szCs w:val="22"/>
              </w:rPr>
              <w:t>432,592.12</w:t>
            </w:r>
          </w:p>
        </w:tc>
        <w:tc>
          <w:tcPr>
            <w:tcW w:w="1651" w:type="dxa"/>
            <w:tcBorders>
              <w:top w:val="nil"/>
              <w:left w:val="nil"/>
              <w:bottom w:val="single" w:sz="4" w:space="0" w:color="auto"/>
              <w:right w:val="single" w:sz="4" w:space="0" w:color="auto"/>
            </w:tcBorders>
            <w:shd w:val="clear" w:color="000000" w:fill="FFFFFF"/>
            <w:noWrap/>
            <w:vAlign w:val="bottom"/>
            <w:hideMark/>
          </w:tcPr>
          <w:p w14:paraId="2B13B34F" w14:textId="77777777" w:rsidR="00895C35" w:rsidRDefault="00895C35">
            <w:pPr>
              <w:jc w:val="right"/>
              <w:rPr>
                <w:rFonts w:ascii="Calibri" w:hAnsi="Calibri" w:cs="Calibri"/>
                <w:sz w:val="22"/>
                <w:szCs w:val="22"/>
              </w:rPr>
            </w:pPr>
            <w:r>
              <w:rPr>
                <w:rFonts w:ascii="Calibri" w:hAnsi="Calibri" w:cs="Calibri"/>
                <w:sz w:val="22"/>
                <w:szCs w:val="22"/>
              </w:rPr>
              <w:t>329,518.85</w:t>
            </w:r>
          </w:p>
        </w:tc>
        <w:tc>
          <w:tcPr>
            <w:tcW w:w="222" w:type="dxa"/>
            <w:vAlign w:val="center"/>
            <w:hideMark/>
          </w:tcPr>
          <w:p w14:paraId="02B0962B" w14:textId="77777777" w:rsidR="00895C35" w:rsidRDefault="00895C35">
            <w:pPr>
              <w:rPr>
                <w:sz w:val="20"/>
                <w:szCs w:val="20"/>
              </w:rPr>
            </w:pPr>
          </w:p>
        </w:tc>
        <w:tc>
          <w:tcPr>
            <w:tcW w:w="222" w:type="dxa"/>
            <w:vAlign w:val="center"/>
            <w:hideMark/>
          </w:tcPr>
          <w:p w14:paraId="4B7DAE69" w14:textId="77777777" w:rsidR="00895C35" w:rsidRDefault="00895C35">
            <w:pPr>
              <w:rPr>
                <w:sz w:val="20"/>
                <w:szCs w:val="20"/>
              </w:rPr>
            </w:pPr>
          </w:p>
        </w:tc>
        <w:tc>
          <w:tcPr>
            <w:tcW w:w="222" w:type="dxa"/>
            <w:vAlign w:val="center"/>
            <w:hideMark/>
          </w:tcPr>
          <w:p w14:paraId="2F98D43B" w14:textId="77777777" w:rsidR="00895C35" w:rsidRDefault="00895C35">
            <w:pPr>
              <w:rPr>
                <w:sz w:val="20"/>
                <w:szCs w:val="20"/>
              </w:rPr>
            </w:pPr>
          </w:p>
        </w:tc>
      </w:tr>
      <w:tr w:rsidR="00895C35" w14:paraId="302FC531"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061DBA02" w14:textId="77777777" w:rsidR="00895C35" w:rsidRDefault="00895C35">
            <w:pPr>
              <w:jc w:val="right"/>
              <w:rPr>
                <w:rFonts w:ascii="Arial" w:hAnsi="Arial" w:cs="Arial"/>
                <w:sz w:val="18"/>
                <w:szCs w:val="18"/>
              </w:rPr>
            </w:pPr>
            <w:r>
              <w:rPr>
                <w:rFonts w:ascii="Arial" w:hAnsi="Arial" w:cs="Arial"/>
                <w:sz w:val="18"/>
                <w:szCs w:val="18"/>
              </w:rPr>
              <w:t>17</w:t>
            </w:r>
          </w:p>
        </w:tc>
        <w:tc>
          <w:tcPr>
            <w:tcW w:w="3003" w:type="dxa"/>
            <w:tcBorders>
              <w:top w:val="single" w:sz="4" w:space="0" w:color="auto"/>
              <w:left w:val="nil"/>
              <w:bottom w:val="nil"/>
              <w:right w:val="single" w:sz="4" w:space="0" w:color="auto"/>
            </w:tcBorders>
            <w:shd w:val="clear" w:color="000000" w:fill="FFFFFF"/>
            <w:vAlign w:val="center"/>
            <w:hideMark/>
          </w:tcPr>
          <w:p w14:paraId="3D758A43" w14:textId="77777777" w:rsidR="00895C35" w:rsidRDefault="00895C35">
            <w:pPr>
              <w:rPr>
                <w:rFonts w:ascii="Arial" w:hAnsi="Arial" w:cs="Arial"/>
                <w:sz w:val="18"/>
                <w:szCs w:val="18"/>
              </w:rPr>
            </w:pPr>
            <w:r>
              <w:rPr>
                <w:rFonts w:ascii="Arial" w:hAnsi="Arial" w:cs="Arial"/>
                <w:sz w:val="18"/>
                <w:szCs w:val="18"/>
              </w:rPr>
              <w:t>Эдийн засаг, хөгжлийн яам</w:t>
            </w:r>
          </w:p>
        </w:tc>
        <w:tc>
          <w:tcPr>
            <w:tcW w:w="1640" w:type="dxa"/>
            <w:tcBorders>
              <w:top w:val="nil"/>
              <w:left w:val="nil"/>
              <w:bottom w:val="single" w:sz="4" w:space="0" w:color="auto"/>
              <w:right w:val="single" w:sz="4" w:space="0" w:color="auto"/>
            </w:tcBorders>
            <w:shd w:val="clear" w:color="000000" w:fill="FFFFFF"/>
            <w:noWrap/>
            <w:vAlign w:val="bottom"/>
            <w:hideMark/>
          </w:tcPr>
          <w:p w14:paraId="6145F445" w14:textId="77777777" w:rsidR="00895C35" w:rsidRDefault="00895C35">
            <w:pPr>
              <w:jc w:val="right"/>
              <w:rPr>
                <w:rFonts w:ascii="Calibri" w:hAnsi="Calibri" w:cs="Calibri"/>
                <w:sz w:val="22"/>
                <w:szCs w:val="22"/>
              </w:rPr>
            </w:pPr>
            <w:r>
              <w:rPr>
                <w:rFonts w:ascii="Calibri" w:hAnsi="Calibri" w:cs="Calibri"/>
                <w:sz w:val="22"/>
                <w:szCs w:val="22"/>
              </w:rPr>
              <w:t>1,376.62</w:t>
            </w:r>
          </w:p>
        </w:tc>
        <w:tc>
          <w:tcPr>
            <w:tcW w:w="1510" w:type="dxa"/>
            <w:tcBorders>
              <w:top w:val="nil"/>
              <w:left w:val="nil"/>
              <w:bottom w:val="single" w:sz="4" w:space="0" w:color="auto"/>
              <w:right w:val="single" w:sz="4" w:space="0" w:color="auto"/>
            </w:tcBorders>
            <w:shd w:val="clear" w:color="000000" w:fill="FFFFFF"/>
            <w:noWrap/>
            <w:vAlign w:val="bottom"/>
            <w:hideMark/>
          </w:tcPr>
          <w:p w14:paraId="53B8E34A" w14:textId="77777777" w:rsidR="00895C35" w:rsidRDefault="00895C35">
            <w:pPr>
              <w:jc w:val="right"/>
              <w:rPr>
                <w:rFonts w:ascii="Calibri" w:hAnsi="Calibri" w:cs="Calibri"/>
                <w:sz w:val="22"/>
                <w:szCs w:val="22"/>
              </w:rPr>
            </w:pPr>
            <w:r>
              <w:rPr>
                <w:rFonts w:ascii="Calibri" w:hAnsi="Calibri" w:cs="Calibri"/>
                <w:sz w:val="22"/>
                <w:szCs w:val="22"/>
              </w:rPr>
              <w:t>60,833.85</w:t>
            </w:r>
          </w:p>
        </w:tc>
        <w:tc>
          <w:tcPr>
            <w:tcW w:w="1504" w:type="dxa"/>
            <w:tcBorders>
              <w:top w:val="nil"/>
              <w:left w:val="nil"/>
              <w:bottom w:val="single" w:sz="4" w:space="0" w:color="auto"/>
              <w:right w:val="single" w:sz="4" w:space="0" w:color="auto"/>
            </w:tcBorders>
            <w:shd w:val="clear" w:color="000000" w:fill="FFFFFF"/>
            <w:noWrap/>
            <w:vAlign w:val="bottom"/>
            <w:hideMark/>
          </w:tcPr>
          <w:p w14:paraId="76F4811F" w14:textId="77777777" w:rsidR="00895C35" w:rsidRDefault="00895C35">
            <w:pPr>
              <w:jc w:val="right"/>
              <w:rPr>
                <w:rFonts w:ascii="Calibri" w:hAnsi="Calibri" w:cs="Calibri"/>
                <w:sz w:val="22"/>
                <w:szCs w:val="22"/>
              </w:rPr>
            </w:pPr>
            <w:r>
              <w:rPr>
                <w:rFonts w:ascii="Calibri" w:hAnsi="Calibri" w:cs="Calibri"/>
                <w:sz w:val="22"/>
                <w:szCs w:val="22"/>
              </w:rPr>
              <w:t>62,210.47</w:t>
            </w:r>
          </w:p>
        </w:tc>
        <w:tc>
          <w:tcPr>
            <w:tcW w:w="1651" w:type="dxa"/>
            <w:tcBorders>
              <w:top w:val="nil"/>
              <w:left w:val="nil"/>
              <w:bottom w:val="single" w:sz="4" w:space="0" w:color="auto"/>
              <w:right w:val="single" w:sz="4" w:space="0" w:color="auto"/>
            </w:tcBorders>
            <w:shd w:val="clear" w:color="000000" w:fill="FFFFFF"/>
            <w:noWrap/>
            <w:vAlign w:val="bottom"/>
            <w:hideMark/>
          </w:tcPr>
          <w:p w14:paraId="1D0A6A0A" w14:textId="77777777" w:rsidR="00895C35" w:rsidRDefault="00895C35">
            <w:pPr>
              <w:jc w:val="right"/>
              <w:rPr>
                <w:rFonts w:ascii="Calibri" w:hAnsi="Calibri" w:cs="Calibri"/>
                <w:sz w:val="22"/>
                <w:szCs w:val="22"/>
              </w:rPr>
            </w:pPr>
            <w:r>
              <w:rPr>
                <w:rFonts w:ascii="Calibri" w:hAnsi="Calibri" w:cs="Calibri"/>
                <w:sz w:val="22"/>
                <w:szCs w:val="22"/>
              </w:rPr>
              <w:t>62,089.61</w:t>
            </w:r>
          </w:p>
        </w:tc>
        <w:tc>
          <w:tcPr>
            <w:tcW w:w="222" w:type="dxa"/>
            <w:vAlign w:val="center"/>
            <w:hideMark/>
          </w:tcPr>
          <w:p w14:paraId="2187DED3" w14:textId="77777777" w:rsidR="00895C35" w:rsidRDefault="00895C35">
            <w:pPr>
              <w:rPr>
                <w:sz w:val="20"/>
                <w:szCs w:val="20"/>
              </w:rPr>
            </w:pPr>
          </w:p>
        </w:tc>
        <w:tc>
          <w:tcPr>
            <w:tcW w:w="222" w:type="dxa"/>
            <w:vAlign w:val="center"/>
            <w:hideMark/>
          </w:tcPr>
          <w:p w14:paraId="747C07B6" w14:textId="77777777" w:rsidR="00895C35" w:rsidRDefault="00895C35">
            <w:pPr>
              <w:rPr>
                <w:sz w:val="20"/>
                <w:szCs w:val="20"/>
              </w:rPr>
            </w:pPr>
          </w:p>
        </w:tc>
        <w:tc>
          <w:tcPr>
            <w:tcW w:w="222" w:type="dxa"/>
            <w:vAlign w:val="center"/>
            <w:hideMark/>
          </w:tcPr>
          <w:p w14:paraId="5540C0C2" w14:textId="77777777" w:rsidR="00895C35" w:rsidRDefault="00895C35">
            <w:pPr>
              <w:rPr>
                <w:sz w:val="20"/>
                <w:szCs w:val="20"/>
              </w:rPr>
            </w:pPr>
          </w:p>
        </w:tc>
      </w:tr>
      <w:tr w:rsidR="00895C35" w14:paraId="79548D47"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33ACC62A" w14:textId="77777777" w:rsidR="00895C35" w:rsidRDefault="00895C35">
            <w:pPr>
              <w:jc w:val="right"/>
              <w:rPr>
                <w:rFonts w:ascii="Arial" w:hAnsi="Arial" w:cs="Arial"/>
                <w:sz w:val="18"/>
                <w:szCs w:val="18"/>
              </w:rPr>
            </w:pPr>
            <w:r>
              <w:rPr>
                <w:rFonts w:ascii="Arial" w:hAnsi="Arial" w:cs="Arial"/>
                <w:sz w:val="18"/>
                <w:szCs w:val="18"/>
              </w:rPr>
              <w:t>18</w:t>
            </w:r>
          </w:p>
        </w:tc>
        <w:tc>
          <w:tcPr>
            <w:tcW w:w="3003" w:type="dxa"/>
            <w:tcBorders>
              <w:top w:val="single" w:sz="4" w:space="0" w:color="auto"/>
              <w:left w:val="nil"/>
              <w:bottom w:val="nil"/>
              <w:right w:val="single" w:sz="4" w:space="0" w:color="auto"/>
            </w:tcBorders>
            <w:shd w:val="clear" w:color="000000" w:fill="FFFFFF"/>
            <w:vAlign w:val="center"/>
            <w:hideMark/>
          </w:tcPr>
          <w:p w14:paraId="063AF92D" w14:textId="77777777" w:rsidR="00895C35" w:rsidRDefault="00895C35">
            <w:pPr>
              <w:rPr>
                <w:rFonts w:ascii="Arial" w:hAnsi="Arial" w:cs="Arial"/>
                <w:sz w:val="18"/>
                <w:szCs w:val="18"/>
              </w:rPr>
            </w:pPr>
            <w:r>
              <w:rPr>
                <w:rFonts w:ascii="Arial" w:hAnsi="Arial" w:cs="Arial"/>
                <w:sz w:val="18"/>
                <w:szCs w:val="18"/>
              </w:rPr>
              <w:t>Байгаль орчин, аялал жуулчлалын сайд</w:t>
            </w:r>
          </w:p>
        </w:tc>
        <w:tc>
          <w:tcPr>
            <w:tcW w:w="1640" w:type="dxa"/>
            <w:tcBorders>
              <w:top w:val="nil"/>
              <w:left w:val="nil"/>
              <w:bottom w:val="single" w:sz="4" w:space="0" w:color="auto"/>
              <w:right w:val="single" w:sz="4" w:space="0" w:color="auto"/>
            </w:tcBorders>
            <w:shd w:val="clear" w:color="000000" w:fill="FFFFFF"/>
            <w:noWrap/>
            <w:vAlign w:val="bottom"/>
            <w:hideMark/>
          </w:tcPr>
          <w:p w14:paraId="1F75E481" w14:textId="77777777" w:rsidR="00895C35" w:rsidRDefault="00895C35">
            <w:pPr>
              <w:jc w:val="right"/>
              <w:rPr>
                <w:rFonts w:ascii="Calibri" w:hAnsi="Calibri" w:cs="Calibri"/>
                <w:sz w:val="22"/>
                <w:szCs w:val="22"/>
              </w:rPr>
            </w:pPr>
            <w:r>
              <w:rPr>
                <w:rFonts w:ascii="Calibri" w:hAnsi="Calibri" w:cs="Calibri"/>
                <w:sz w:val="22"/>
                <w:szCs w:val="22"/>
              </w:rPr>
              <w:t>142,113.87</w:t>
            </w:r>
          </w:p>
        </w:tc>
        <w:tc>
          <w:tcPr>
            <w:tcW w:w="1510" w:type="dxa"/>
            <w:tcBorders>
              <w:top w:val="nil"/>
              <w:left w:val="nil"/>
              <w:bottom w:val="single" w:sz="4" w:space="0" w:color="auto"/>
              <w:right w:val="single" w:sz="4" w:space="0" w:color="auto"/>
            </w:tcBorders>
            <w:shd w:val="clear" w:color="000000" w:fill="FFFFFF"/>
            <w:noWrap/>
            <w:vAlign w:val="bottom"/>
            <w:hideMark/>
          </w:tcPr>
          <w:p w14:paraId="08CBE256" w14:textId="77777777" w:rsidR="00895C35" w:rsidRDefault="00895C35">
            <w:pPr>
              <w:jc w:val="right"/>
              <w:rPr>
                <w:rFonts w:ascii="Calibri" w:hAnsi="Calibri" w:cs="Calibri"/>
                <w:sz w:val="22"/>
                <w:szCs w:val="22"/>
              </w:rPr>
            </w:pPr>
            <w:r>
              <w:rPr>
                <w:rFonts w:ascii="Calibri" w:hAnsi="Calibri" w:cs="Calibri"/>
                <w:sz w:val="22"/>
                <w:szCs w:val="22"/>
              </w:rPr>
              <w:t>80,766.57</w:t>
            </w:r>
          </w:p>
        </w:tc>
        <w:tc>
          <w:tcPr>
            <w:tcW w:w="1504" w:type="dxa"/>
            <w:tcBorders>
              <w:top w:val="nil"/>
              <w:left w:val="nil"/>
              <w:bottom w:val="single" w:sz="4" w:space="0" w:color="auto"/>
              <w:right w:val="single" w:sz="4" w:space="0" w:color="auto"/>
            </w:tcBorders>
            <w:shd w:val="clear" w:color="000000" w:fill="FFFFFF"/>
            <w:noWrap/>
            <w:vAlign w:val="bottom"/>
            <w:hideMark/>
          </w:tcPr>
          <w:p w14:paraId="10B6BCEF" w14:textId="77777777" w:rsidR="00895C35" w:rsidRDefault="00895C35">
            <w:pPr>
              <w:jc w:val="right"/>
              <w:rPr>
                <w:rFonts w:ascii="Calibri" w:hAnsi="Calibri" w:cs="Calibri"/>
                <w:sz w:val="22"/>
                <w:szCs w:val="22"/>
              </w:rPr>
            </w:pPr>
            <w:r>
              <w:rPr>
                <w:rFonts w:ascii="Calibri" w:hAnsi="Calibri" w:cs="Calibri"/>
                <w:sz w:val="22"/>
                <w:szCs w:val="22"/>
              </w:rPr>
              <w:t>222,880.43</w:t>
            </w:r>
          </w:p>
        </w:tc>
        <w:tc>
          <w:tcPr>
            <w:tcW w:w="1651" w:type="dxa"/>
            <w:tcBorders>
              <w:top w:val="nil"/>
              <w:left w:val="nil"/>
              <w:bottom w:val="single" w:sz="4" w:space="0" w:color="auto"/>
              <w:right w:val="single" w:sz="4" w:space="0" w:color="auto"/>
            </w:tcBorders>
            <w:shd w:val="clear" w:color="000000" w:fill="FFFFFF"/>
            <w:noWrap/>
            <w:vAlign w:val="bottom"/>
            <w:hideMark/>
          </w:tcPr>
          <w:p w14:paraId="4D7ADF6F" w14:textId="77777777" w:rsidR="00895C35" w:rsidRDefault="00895C35">
            <w:pPr>
              <w:jc w:val="right"/>
              <w:rPr>
                <w:rFonts w:ascii="Calibri" w:hAnsi="Calibri" w:cs="Calibri"/>
                <w:sz w:val="22"/>
                <w:szCs w:val="22"/>
              </w:rPr>
            </w:pPr>
            <w:r>
              <w:rPr>
                <w:rFonts w:ascii="Calibri" w:hAnsi="Calibri" w:cs="Calibri"/>
                <w:sz w:val="22"/>
                <w:szCs w:val="22"/>
              </w:rPr>
              <w:t>195,909.84</w:t>
            </w:r>
          </w:p>
        </w:tc>
        <w:tc>
          <w:tcPr>
            <w:tcW w:w="222" w:type="dxa"/>
            <w:vAlign w:val="center"/>
            <w:hideMark/>
          </w:tcPr>
          <w:p w14:paraId="450D803F" w14:textId="77777777" w:rsidR="00895C35" w:rsidRDefault="00895C35">
            <w:pPr>
              <w:rPr>
                <w:sz w:val="20"/>
                <w:szCs w:val="20"/>
              </w:rPr>
            </w:pPr>
          </w:p>
        </w:tc>
        <w:tc>
          <w:tcPr>
            <w:tcW w:w="222" w:type="dxa"/>
            <w:vAlign w:val="center"/>
            <w:hideMark/>
          </w:tcPr>
          <w:p w14:paraId="31FDBE24" w14:textId="77777777" w:rsidR="00895C35" w:rsidRDefault="00895C35">
            <w:pPr>
              <w:rPr>
                <w:sz w:val="20"/>
                <w:szCs w:val="20"/>
              </w:rPr>
            </w:pPr>
          </w:p>
        </w:tc>
        <w:tc>
          <w:tcPr>
            <w:tcW w:w="222" w:type="dxa"/>
            <w:vAlign w:val="center"/>
            <w:hideMark/>
          </w:tcPr>
          <w:p w14:paraId="6E7428F7" w14:textId="77777777" w:rsidR="00895C35" w:rsidRDefault="00895C35">
            <w:pPr>
              <w:rPr>
                <w:sz w:val="20"/>
                <w:szCs w:val="20"/>
              </w:rPr>
            </w:pPr>
          </w:p>
        </w:tc>
      </w:tr>
      <w:tr w:rsidR="00895C35" w14:paraId="22A33A26"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3BBCDF3E" w14:textId="77777777" w:rsidR="00895C35" w:rsidRDefault="00895C35">
            <w:pPr>
              <w:jc w:val="right"/>
              <w:rPr>
                <w:rFonts w:ascii="Arial" w:hAnsi="Arial" w:cs="Arial"/>
                <w:sz w:val="18"/>
                <w:szCs w:val="18"/>
              </w:rPr>
            </w:pPr>
            <w:r>
              <w:rPr>
                <w:rFonts w:ascii="Arial" w:hAnsi="Arial" w:cs="Arial"/>
                <w:sz w:val="18"/>
                <w:szCs w:val="18"/>
              </w:rPr>
              <w:t>19</w:t>
            </w:r>
          </w:p>
        </w:tc>
        <w:tc>
          <w:tcPr>
            <w:tcW w:w="3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D3081" w14:textId="77777777" w:rsidR="00895C35" w:rsidRDefault="00895C35">
            <w:pPr>
              <w:rPr>
                <w:rFonts w:ascii="Arial" w:hAnsi="Arial" w:cs="Arial"/>
                <w:sz w:val="18"/>
                <w:szCs w:val="18"/>
              </w:rPr>
            </w:pPr>
            <w:r>
              <w:rPr>
                <w:rFonts w:ascii="Arial" w:hAnsi="Arial" w:cs="Arial"/>
                <w:sz w:val="18"/>
                <w:szCs w:val="18"/>
              </w:rPr>
              <w:t>Гадаад харилцааны сайд</w:t>
            </w:r>
          </w:p>
        </w:tc>
        <w:tc>
          <w:tcPr>
            <w:tcW w:w="1640" w:type="dxa"/>
            <w:tcBorders>
              <w:top w:val="nil"/>
              <w:left w:val="nil"/>
              <w:bottom w:val="single" w:sz="4" w:space="0" w:color="auto"/>
              <w:right w:val="single" w:sz="4" w:space="0" w:color="auto"/>
            </w:tcBorders>
            <w:shd w:val="clear" w:color="000000" w:fill="FFFFFF"/>
            <w:noWrap/>
            <w:vAlign w:val="bottom"/>
            <w:hideMark/>
          </w:tcPr>
          <w:p w14:paraId="75CA9CAD" w14:textId="77777777" w:rsidR="00895C35" w:rsidRDefault="00895C35">
            <w:pPr>
              <w:jc w:val="right"/>
              <w:rPr>
                <w:rFonts w:ascii="Calibri" w:hAnsi="Calibri" w:cs="Calibri"/>
                <w:sz w:val="22"/>
                <w:szCs w:val="22"/>
              </w:rPr>
            </w:pPr>
            <w:r>
              <w:rPr>
                <w:rFonts w:ascii="Calibri" w:hAnsi="Calibri" w:cs="Calibri"/>
                <w:sz w:val="22"/>
                <w:szCs w:val="22"/>
              </w:rPr>
              <w:t>13,890.51</w:t>
            </w:r>
          </w:p>
        </w:tc>
        <w:tc>
          <w:tcPr>
            <w:tcW w:w="1510" w:type="dxa"/>
            <w:tcBorders>
              <w:top w:val="nil"/>
              <w:left w:val="nil"/>
              <w:bottom w:val="single" w:sz="4" w:space="0" w:color="auto"/>
              <w:right w:val="single" w:sz="4" w:space="0" w:color="auto"/>
            </w:tcBorders>
            <w:shd w:val="clear" w:color="000000" w:fill="FFFFFF"/>
            <w:noWrap/>
            <w:vAlign w:val="bottom"/>
            <w:hideMark/>
          </w:tcPr>
          <w:p w14:paraId="78E9948D" w14:textId="77777777" w:rsidR="00895C35" w:rsidRDefault="00895C35">
            <w:pPr>
              <w:jc w:val="right"/>
              <w:rPr>
                <w:rFonts w:ascii="Calibri" w:hAnsi="Calibri" w:cs="Calibri"/>
                <w:sz w:val="22"/>
                <w:szCs w:val="22"/>
              </w:rPr>
            </w:pPr>
            <w:r>
              <w:rPr>
                <w:rFonts w:ascii="Calibri" w:hAnsi="Calibri" w:cs="Calibri"/>
                <w:sz w:val="22"/>
                <w:szCs w:val="22"/>
              </w:rPr>
              <w:t>448,539.37</w:t>
            </w:r>
          </w:p>
        </w:tc>
        <w:tc>
          <w:tcPr>
            <w:tcW w:w="1504" w:type="dxa"/>
            <w:tcBorders>
              <w:top w:val="nil"/>
              <w:left w:val="nil"/>
              <w:bottom w:val="single" w:sz="4" w:space="0" w:color="auto"/>
              <w:right w:val="single" w:sz="4" w:space="0" w:color="auto"/>
            </w:tcBorders>
            <w:shd w:val="clear" w:color="000000" w:fill="FFFFFF"/>
            <w:noWrap/>
            <w:vAlign w:val="bottom"/>
            <w:hideMark/>
          </w:tcPr>
          <w:p w14:paraId="33F4E13B" w14:textId="77777777" w:rsidR="00895C35" w:rsidRDefault="00895C35">
            <w:pPr>
              <w:jc w:val="right"/>
              <w:rPr>
                <w:rFonts w:ascii="Calibri" w:hAnsi="Calibri" w:cs="Calibri"/>
                <w:sz w:val="22"/>
                <w:szCs w:val="22"/>
              </w:rPr>
            </w:pPr>
            <w:r>
              <w:rPr>
                <w:rFonts w:ascii="Calibri" w:hAnsi="Calibri" w:cs="Calibri"/>
                <w:sz w:val="22"/>
                <w:szCs w:val="22"/>
              </w:rPr>
              <w:t>462,429.87</w:t>
            </w:r>
          </w:p>
        </w:tc>
        <w:tc>
          <w:tcPr>
            <w:tcW w:w="1651" w:type="dxa"/>
            <w:tcBorders>
              <w:top w:val="nil"/>
              <w:left w:val="nil"/>
              <w:bottom w:val="single" w:sz="4" w:space="0" w:color="auto"/>
              <w:right w:val="single" w:sz="4" w:space="0" w:color="auto"/>
            </w:tcBorders>
            <w:shd w:val="clear" w:color="000000" w:fill="FFFFFF"/>
            <w:noWrap/>
            <w:vAlign w:val="bottom"/>
            <w:hideMark/>
          </w:tcPr>
          <w:p w14:paraId="54715F96" w14:textId="77777777" w:rsidR="00895C35" w:rsidRDefault="00895C35">
            <w:pPr>
              <w:jc w:val="right"/>
              <w:rPr>
                <w:rFonts w:ascii="Calibri" w:hAnsi="Calibri" w:cs="Calibri"/>
                <w:sz w:val="22"/>
                <w:szCs w:val="22"/>
              </w:rPr>
            </w:pPr>
            <w:r>
              <w:rPr>
                <w:rFonts w:ascii="Calibri" w:hAnsi="Calibri" w:cs="Calibri"/>
                <w:sz w:val="22"/>
                <w:szCs w:val="22"/>
              </w:rPr>
              <w:t>461,330.65</w:t>
            </w:r>
          </w:p>
        </w:tc>
        <w:tc>
          <w:tcPr>
            <w:tcW w:w="222" w:type="dxa"/>
            <w:vAlign w:val="center"/>
            <w:hideMark/>
          </w:tcPr>
          <w:p w14:paraId="179EBD45" w14:textId="77777777" w:rsidR="00895C35" w:rsidRDefault="00895C35">
            <w:pPr>
              <w:rPr>
                <w:sz w:val="20"/>
                <w:szCs w:val="20"/>
              </w:rPr>
            </w:pPr>
          </w:p>
        </w:tc>
        <w:tc>
          <w:tcPr>
            <w:tcW w:w="222" w:type="dxa"/>
            <w:vAlign w:val="center"/>
            <w:hideMark/>
          </w:tcPr>
          <w:p w14:paraId="3FCFAB3A" w14:textId="77777777" w:rsidR="00895C35" w:rsidRDefault="00895C35">
            <w:pPr>
              <w:rPr>
                <w:sz w:val="20"/>
                <w:szCs w:val="20"/>
              </w:rPr>
            </w:pPr>
          </w:p>
        </w:tc>
        <w:tc>
          <w:tcPr>
            <w:tcW w:w="222" w:type="dxa"/>
            <w:vAlign w:val="center"/>
            <w:hideMark/>
          </w:tcPr>
          <w:p w14:paraId="1CE89B87" w14:textId="77777777" w:rsidR="00895C35" w:rsidRDefault="00895C35">
            <w:pPr>
              <w:rPr>
                <w:sz w:val="20"/>
                <w:szCs w:val="20"/>
              </w:rPr>
            </w:pPr>
          </w:p>
        </w:tc>
      </w:tr>
      <w:tr w:rsidR="00895C35" w14:paraId="4DE57564"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6AFA8ECE" w14:textId="77777777" w:rsidR="00895C35" w:rsidRDefault="00895C35">
            <w:pPr>
              <w:jc w:val="right"/>
              <w:rPr>
                <w:rFonts w:ascii="Arial" w:hAnsi="Arial" w:cs="Arial"/>
                <w:sz w:val="18"/>
                <w:szCs w:val="18"/>
              </w:rPr>
            </w:pPr>
            <w:r>
              <w:rPr>
                <w:rFonts w:ascii="Arial" w:hAnsi="Arial" w:cs="Arial"/>
                <w:sz w:val="18"/>
                <w:szCs w:val="18"/>
              </w:rPr>
              <w:t>20</w:t>
            </w:r>
          </w:p>
        </w:tc>
        <w:tc>
          <w:tcPr>
            <w:tcW w:w="3003" w:type="dxa"/>
            <w:tcBorders>
              <w:top w:val="nil"/>
              <w:left w:val="single" w:sz="4" w:space="0" w:color="auto"/>
              <w:bottom w:val="single" w:sz="4" w:space="0" w:color="auto"/>
              <w:right w:val="single" w:sz="4" w:space="0" w:color="auto"/>
            </w:tcBorders>
            <w:shd w:val="clear" w:color="000000" w:fill="FFFFFF"/>
            <w:vAlign w:val="center"/>
            <w:hideMark/>
          </w:tcPr>
          <w:p w14:paraId="29456E39" w14:textId="77777777" w:rsidR="00895C35" w:rsidRDefault="00895C35">
            <w:pPr>
              <w:rPr>
                <w:rFonts w:ascii="Arial" w:hAnsi="Arial" w:cs="Arial"/>
                <w:sz w:val="18"/>
                <w:szCs w:val="18"/>
              </w:rPr>
            </w:pPr>
            <w:r>
              <w:rPr>
                <w:rFonts w:ascii="Arial" w:hAnsi="Arial" w:cs="Arial"/>
                <w:sz w:val="18"/>
                <w:szCs w:val="18"/>
              </w:rPr>
              <w:t>Сангийн сайд</w:t>
            </w:r>
          </w:p>
        </w:tc>
        <w:tc>
          <w:tcPr>
            <w:tcW w:w="1640" w:type="dxa"/>
            <w:tcBorders>
              <w:top w:val="nil"/>
              <w:left w:val="nil"/>
              <w:bottom w:val="single" w:sz="4" w:space="0" w:color="auto"/>
              <w:right w:val="single" w:sz="4" w:space="0" w:color="auto"/>
            </w:tcBorders>
            <w:shd w:val="clear" w:color="000000" w:fill="FFFFFF"/>
            <w:noWrap/>
            <w:vAlign w:val="bottom"/>
            <w:hideMark/>
          </w:tcPr>
          <w:p w14:paraId="67A23E12" w14:textId="77777777" w:rsidR="00895C35" w:rsidRDefault="00895C35">
            <w:pPr>
              <w:jc w:val="right"/>
              <w:rPr>
                <w:rFonts w:ascii="Calibri" w:hAnsi="Calibri" w:cs="Calibri"/>
                <w:sz w:val="22"/>
                <w:szCs w:val="22"/>
              </w:rPr>
            </w:pPr>
            <w:r>
              <w:rPr>
                <w:rFonts w:ascii="Calibri" w:hAnsi="Calibri" w:cs="Calibri"/>
                <w:sz w:val="22"/>
                <w:szCs w:val="22"/>
              </w:rPr>
              <w:t>8,949,281.71</w:t>
            </w:r>
          </w:p>
        </w:tc>
        <w:tc>
          <w:tcPr>
            <w:tcW w:w="1510" w:type="dxa"/>
            <w:tcBorders>
              <w:top w:val="nil"/>
              <w:left w:val="nil"/>
              <w:bottom w:val="single" w:sz="4" w:space="0" w:color="auto"/>
              <w:right w:val="single" w:sz="4" w:space="0" w:color="auto"/>
            </w:tcBorders>
            <w:shd w:val="clear" w:color="000000" w:fill="FFFFFF"/>
            <w:noWrap/>
            <w:vAlign w:val="bottom"/>
            <w:hideMark/>
          </w:tcPr>
          <w:p w14:paraId="56342FAD" w14:textId="77777777" w:rsidR="00895C35" w:rsidRDefault="00895C35">
            <w:pPr>
              <w:jc w:val="right"/>
              <w:rPr>
                <w:rFonts w:ascii="Calibri" w:hAnsi="Calibri" w:cs="Calibri"/>
                <w:sz w:val="22"/>
                <w:szCs w:val="22"/>
              </w:rPr>
            </w:pPr>
            <w:r>
              <w:rPr>
                <w:rFonts w:ascii="Calibri" w:hAnsi="Calibri" w:cs="Calibri"/>
                <w:sz w:val="22"/>
                <w:szCs w:val="22"/>
              </w:rPr>
              <w:t>5,777,769.19</w:t>
            </w:r>
          </w:p>
        </w:tc>
        <w:tc>
          <w:tcPr>
            <w:tcW w:w="1504" w:type="dxa"/>
            <w:tcBorders>
              <w:top w:val="nil"/>
              <w:left w:val="nil"/>
              <w:bottom w:val="single" w:sz="4" w:space="0" w:color="auto"/>
              <w:right w:val="single" w:sz="4" w:space="0" w:color="auto"/>
            </w:tcBorders>
            <w:shd w:val="clear" w:color="000000" w:fill="FFFFFF"/>
            <w:noWrap/>
            <w:vAlign w:val="bottom"/>
            <w:hideMark/>
          </w:tcPr>
          <w:p w14:paraId="2B15D258" w14:textId="77777777" w:rsidR="00895C35" w:rsidRDefault="00895C35">
            <w:pPr>
              <w:jc w:val="right"/>
              <w:rPr>
                <w:rFonts w:ascii="Calibri" w:hAnsi="Calibri" w:cs="Calibri"/>
                <w:sz w:val="22"/>
                <w:szCs w:val="22"/>
              </w:rPr>
            </w:pPr>
            <w:r>
              <w:rPr>
                <w:rFonts w:ascii="Calibri" w:hAnsi="Calibri" w:cs="Calibri"/>
                <w:sz w:val="22"/>
                <w:szCs w:val="22"/>
              </w:rPr>
              <w:t>14,727,050.90</w:t>
            </w:r>
          </w:p>
        </w:tc>
        <w:tc>
          <w:tcPr>
            <w:tcW w:w="1651" w:type="dxa"/>
            <w:tcBorders>
              <w:top w:val="nil"/>
              <w:left w:val="nil"/>
              <w:bottom w:val="single" w:sz="4" w:space="0" w:color="auto"/>
              <w:right w:val="single" w:sz="4" w:space="0" w:color="auto"/>
            </w:tcBorders>
            <w:shd w:val="clear" w:color="000000" w:fill="FFFFFF"/>
            <w:noWrap/>
            <w:vAlign w:val="bottom"/>
            <w:hideMark/>
          </w:tcPr>
          <w:p w14:paraId="7F335348" w14:textId="77777777" w:rsidR="00895C35" w:rsidRDefault="00895C35">
            <w:pPr>
              <w:jc w:val="right"/>
              <w:rPr>
                <w:rFonts w:ascii="Calibri" w:hAnsi="Calibri" w:cs="Calibri"/>
                <w:sz w:val="22"/>
                <w:szCs w:val="22"/>
              </w:rPr>
            </w:pPr>
            <w:r>
              <w:rPr>
                <w:rFonts w:ascii="Calibri" w:hAnsi="Calibri" w:cs="Calibri"/>
                <w:sz w:val="22"/>
                <w:szCs w:val="22"/>
              </w:rPr>
              <w:t>7,161,311.03</w:t>
            </w:r>
          </w:p>
        </w:tc>
        <w:tc>
          <w:tcPr>
            <w:tcW w:w="222" w:type="dxa"/>
            <w:vAlign w:val="center"/>
            <w:hideMark/>
          </w:tcPr>
          <w:p w14:paraId="2885483E" w14:textId="77777777" w:rsidR="00895C35" w:rsidRDefault="00895C35">
            <w:pPr>
              <w:rPr>
                <w:sz w:val="20"/>
                <w:szCs w:val="20"/>
              </w:rPr>
            </w:pPr>
          </w:p>
        </w:tc>
        <w:tc>
          <w:tcPr>
            <w:tcW w:w="222" w:type="dxa"/>
            <w:vAlign w:val="center"/>
            <w:hideMark/>
          </w:tcPr>
          <w:p w14:paraId="1C31452C" w14:textId="77777777" w:rsidR="00895C35" w:rsidRDefault="00895C35">
            <w:pPr>
              <w:rPr>
                <w:sz w:val="20"/>
                <w:szCs w:val="20"/>
              </w:rPr>
            </w:pPr>
          </w:p>
        </w:tc>
        <w:tc>
          <w:tcPr>
            <w:tcW w:w="222" w:type="dxa"/>
            <w:vAlign w:val="center"/>
            <w:hideMark/>
          </w:tcPr>
          <w:p w14:paraId="293769E0" w14:textId="77777777" w:rsidR="00895C35" w:rsidRDefault="00895C35">
            <w:pPr>
              <w:rPr>
                <w:sz w:val="20"/>
                <w:szCs w:val="20"/>
              </w:rPr>
            </w:pPr>
          </w:p>
        </w:tc>
      </w:tr>
      <w:tr w:rsidR="00895C35" w14:paraId="282AAB71"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76D54DF3" w14:textId="77777777" w:rsidR="00895C35" w:rsidRDefault="00895C35">
            <w:pPr>
              <w:jc w:val="right"/>
              <w:rPr>
                <w:rFonts w:ascii="Arial" w:hAnsi="Arial" w:cs="Arial"/>
                <w:sz w:val="18"/>
                <w:szCs w:val="18"/>
              </w:rPr>
            </w:pPr>
            <w:r>
              <w:rPr>
                <w:rFonts w:ascii="Arial" w:hAnsi="Arial" w:cs="Arial"/>
                <w:sz w:val="18"/>
                <w:szCs w:val="18"/>
              </w:rPr>
              <w:t>21</w:t>
            </w:r>
          </w:p>
        </w:tc>
        <w:tc>
          <w:tcPr>
            <w:tcW w:w="3003" w:type="dxa"/>
            <w:tcBorders>
              <w:top w:val="single" w:sz="4" w:space="0" w:color="auto"/>
              <w:left w:val="nil"/>
              <w:bottom w:val="nil"/>
              <w:right w:val="single" w:sz="4" w:space="0" w:color="auto"/>
            </w:tcBorders>
            <w:shd w:val="clear" w:color="000000" w:fill="FFFFFF"/>
            <w:vAlign w:val="center"/>
            <w:hideMark/>
          </w:tcPr>
          <w:p w14:paraId="701C4E33" w14:textId="77777777" w:rsidR="00895C35" w:rsidRDefault="00895C35">
            <w:pPr>
              <w:rPr>
                <w:rFonts w:ascii="Arial" w:hAnsi="Arial" w:cs="Arial"/>
                <w:sz w:val="18"/>
                <w:szCs w:val="18"/>
              </w:rPr>
            </w:pPr>
            <w:r>
              <w:rPr>
                <w:rFonts w:ascii="Arial" w:hAnsi="Arial" w:cs="Arial"/>
                <w:sz w:val="18"/>
                <w:szCs w:val="18"/>
              </w:rPr>
              <w:t xml:space="preserve">Хууль зүй, дотоод хэргийн сайд  </w:t>
            </w:r>
          </w:p>
        </w:tc>
        <w:tc>
          <w:tcPr>
            <w:tcW w:w="1640" w:type="dxa"/>
            <w:tcBorders>
              <w:top w:val="nil"/>
              <w:left w:val="nil"/>
              <w:bottom w:val="single" w:sz="4" w:space="0" w:color="auto"/>
              <w:right w:val="single" w:sz="4" w:space="0" w:color="auto"/>
            </w:tcBorders>
            <w:shd w:val="clear" w:color="000000" w:fill="FFFFFF"/>
            <w:noWrap/>
            <w:vAlign w:val="bottom"/>
            <w:hideMark/>
          </w:tcPr>
          <w:p w14:paraId="08F0DC2A" w14:textId="77777777" w:rsidR="00895C35" w:rsidRDefault="00895C35">
            <w:pPr>
              <w:jc w:val="right"/>
              <w:rPr>
                <w:rFonts w:ascii="Calibri" w:hAnsi="Calibri" w:cs="Calibri"/>
                <w:sz w:val="22"/>
                <w:szCs w:val="22"/>
              </w:rPr>
            </w:pPr>
            <w:r>
              <w:rPr>
                <w:rFonts w:ascii="Calibri" w:hAnsi="Calibri" w:cs="Calibri"/>
                <w:sz w:val="22"/>
                <w:szCs w:val="22"/>
              </w:rPr>
              <w:t>1,717,108.92</w:t>
            </w:r>
          </w:p>
        </w:tc>
        <w:tc>
          <w:tcPr>
            <w:tcW w:w="1510" w:type="dxa"/>
            <w:tcBorders>
              <w:top w:val="nil"/>
              <w:left w:val="nil"/>
              <w:bottom w:val="single" w:sz="4" w:space="0" w:color="auto"/>
              <w:right w:val="single" w:sz="4" w:space="0" w:color="auto"/>
            </w:tcBorders>
            <w:shd w:val="clear" w:color="000000" w:fill="FFFFFF"/>
            <w:noWrap/>
            <w:vAlign w:val="bottom"/>
            <w:hideMark/>
          </w:tcPr>
          <w:p w14:paraId="1B3ADE73" w14:textId="77777777" w:rsidR="00895C35" w:rsidRDefault="00895C35">
            <w:pPr>
              <w:jc w:val="right"/>
              <w:rPr>
                <w:rFonts w:ascii="Calibri" w:hAnsi="Calibri" w:cs="Calibri"/>
                <w:sz w:val="22"/>
                <w:szCs w:val="22"/>
              </w:rPr>
            </w:pPr>
            <w:r>
              <w:rPr>
                <w:rFonts w:ascii="Calibri" w:hAnsi="Calibri" w:cs="Calibri"/>
                <w:sz w:val="22"/>
                <w:szCs w:val="22"/>
              </w:rPr>
              <w:t>960,642.27</w:t>
            </w:r>
          </w:p>
        </w:tc>
        <w:tc>
          <w:tcPr>
            <w:tcW w:w="1504" w:type="dxa"/>
            <w:tcBorders>
              <w:top w:val="nil"/>
              <w:left w:val="nil"/>
              <w:bottom w:val="single" w:sz="4" w:space="0" w:color="auto"/>
              <w:right w:val="single" w:sz="4" w:space="0" w:color="auto"/>
            </w:tcBorders>
            <w:shd w:val="clear" w:color="000000" w:fill="FFFFFF"/>
            <w:noWrap/>
            <w:vAlign w:val="bottom"/>
            <w:hideMark/>
          </w:tcPr>
          <w:p w14:paraId="3C74952E" w14:textId="77777777" w:rsidR="00895C35" w:rsidRDefault="00895C35">
            <w:pPr>
              <w:jc w:val="right"/>
              <w:rPr>
                <w:rFonts w:ascii="Calibri" w:hAnsi="Calibri" w:cs="Calibri"/>
                <w:sz w:val="22"/>
                <w:szCs w:val="22"/>
              </w:rPr>
            </w:pPr>
            <w:r>
              <w:rPr>
                <w:rFonts w:ascii="Calibri" w:hAnsi="Calibri" w:cs="Calibri"/>
                <w:sz w:val="22"/>
                <w:szCs w:val="22"/>
              </w:rPr>
              <w:t>2,677,751.18</w:t>
            </w:r>
          </w:p>
        </w:tc>
        <w:tc>
          <w:tcPr>
            <w:tcW w:w="1651" w:type="dxa"/>
            <w:tcBorders>
              <w:top w:val="nil"/>
              <w:left w:val="nil"/>
              <w:bottom w:val="single" w:sz="4" w:space="0" w:color="auto"/>
              <w:right w:val="single" w:sz="4" w:space="0" w:color="auto"/>
            </w:tcBorders>
            <w:shd w:val="clear" w:color="000000" w:fill="FFFFFF"/>
            <w:noWrap/>
            <w:vAlign w:val="bottom"/>
            <w:hideMark/>
          </w:tcPr>
          <w:p w14:paraId="5F8BD06A" w14:textId="77777777" w:rsidR="00895C35" w:rsidRDefault="00895C35">
            <w:pPr>
              <w:jc w:val="right"/>
              <w:rPr>
                <w:rFonts w:ascii="Calibri" w:hAnsi="Calibri" w:cs="Calibri"/>
                <w:sz w:val="22"/>
                <w:szCs w:val="22"/>
              </w:rPr>
            </w:pPr>
            <w:r>
              <w:rPr>
                <w:rFonts w:ascii="Calibri" w:hAnsi="Calibri" w:cs="Calibri"/>
                <w:sz w:val="22"/>
                <w:szCs w:val="22"/>
              </w:rPr>
              <w:t>1,157,089.84</w:t>
            </w:r>
          </w:p>
        </w:tc>
        <w:tc>
          <w:tcPr>
            <w:tcW w:w="222" w:type="dxa"/>
            <w:vAlign w:val="center"/>
            <w:hideMark/>
          </w:tcPr>
          <w:p w14:paraId="26559DAB" w14:textId="77777777" w:rsidR="00895C35" w:rsidRDefault="00895C35">
            <w:pPr>
              <w:rPr>
                <w:sz w:val="20"/>
                <w:szCs w:val="20"/>
              </w:rPr>
            </w:pPr>
          </w:p>
        </w:tc>
        <w:tc>
          <w:tcPr>
            <w:tcW w:w="222" w:type="dxa"/>
            <w:vAlign w:val="center"/>
            <w:hideMark/>
          </w:tcPr>
          <w:p w14:paraId="3D8E7865" w14:textId="77777777" w:rsidR="00895C35" w:rsidRDefault="00895C35">
            <w:pPr>
              <w:rPr>
                <w:sz w:val="20"/>
                <w:szCs w:val="20"/>
              </w:rPr>
            </w:pPr>
          </w:p>
        </w:tc>
        <w:tc>
          <w:tcPr>
            <w:tcW w:w="222" w:type="dxa"/>
            <w:vAlign w:val="center"/>
            <w:hideMark/>
          </w:tcPr>
          <w:p w14:paraId="1DAD9B47" w14:textId="77777777" w:rsidR="00895C35" w:rsidRDefault="00895C35">
            <w:pPr>
              <w:rPr>
                <w:sz w:val="20"/>
                <w:szCs w:val="20"/>
              </w:rPr>
            </w:pPr>
          </w:p>
        </w:tc>
      </w:tr>
      <w:tr w:rsidR="00895C35" w14:paraId="3A598223"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07FFCDD2" w14:textId="77777777" w:rsidR="00895C35" w:rsidRDefault="00895C35">
            <w:pPr>
              <w:jc w:val="right"/>
              <w:rPr>
                <w:rFonts w:ascii="Arial" w:hAnsi="Arial" w:cs="Arial"/>
                <w:sz w:val="18"/>
                <w:szCs w:val="18"/>
              </w:rPr>
            </w:pPr>
            <w:r>
              <w:rPr>
                <w:rFonts w:ascii="Arial" w:hAnsi="Arial" w:cs="Arial"/>
                <w:sz w:val="18"/>
                <w:szCs w:val="18"/>
              </w:rPr>
              <w:t>22</w:t>
            </w:r>
          </w:p>
        </w:tc>
        <w:tc>
          <w:tcPr>
            <w:tcW w:w="3003" w:type="dxa"/>
            <w:tcBorders>
              <w:top w:val="single" w:sz="4" w:space="0" w:color="auto"/>
              <w:left w:val="nil"/>
              <w:bottom w:val="nil"/>
              <w:right w:val="single" w:sz="4" w:space="0" w:color="auto"/>
            </w:tcBorders>
            <w:shd w:val="clear" w:color="000000" w:fill="FFFFFF"/>
            <w:vAlign w:val="center"/>
            <w:hideMark/>
          </w:tcPr>
          <w:p w14:paraId="7B879481" w14:textId="77777777" w:rsidR="00895C35" w:rsidRDefault="00895C35">
            <w:pPr>
              <w:rPr>
                <w:rFonts w:ascii="Arial" w:hAnsi="Arial" w:cs="Arial"/>
                <w:sz w:val="18"/>
                <w:szCs w:val="18"/>
              </w:rPr>
            </w:pPr>
            <w:r>
              <w:rPr>
                <w:rFonts w:ascii="Arial" w:hAnsi="Arial" w:cs="Arial"/>
                <w:sz w:val="18"/>
                <w:szCs w:val="18"/>
              </w:rPr>
              <w:t xml:space="preserve">Барилга, хот байгуулалтын сайд  </w:t>
            </w:r>
          </w:p>
        </w:tc>
        <w:tc>
          <w:tcPr>
            <w:tcW w:w="1640" w:type="dxa"/>
            <w:tcBorders>
              <w:top w:val="nil"/>
              <w:left w:val="nil"/>
              <w:bottom w:val="single" w:sz="4" w:space="0" w:color="auto"/>
              <w:right w:val="single" w:sz="4" w:space="0" w:color="auto"/>
            </w:tcBorders>
            <w:shd w:val="clear" w:color="000000" w:fill="FFFFFF"/>
            <w:noWrap/>
            <w:vAlign w:val="bottom"/>
            <w:hideMark/>
          </w:tcPr>
          <w:p w14:paraId="1B5900F1" w14:textId="77777777" w:rsidR="00895C35" w:rsidRDefault="00895C35">
            <w:pPr>
              <w:jc w:val="right"/>
              <w:rPr>
                <w:rFonts w:ascii="Calibri" w:hAnsi="Calibri" w:cs="Calibri"/>
                <w:sz w:val="22"/>
                <w:szCs w:val="22"/>
              </w:rPr>
            </w:pPr>
            <w:r>
              <w:rPr>
                <w:rFonts w:ascii="Calibri" w:hAnsi="Calibri" w:cs="Calibri"/>
                <w:sz w:val="22"/>
                <w:szCs w:val="22"/>
              </w:rPr>
              <w:t>675,134.84</w:t>
            </w:r>
          </w:p>
        </w:tc>
        <w:tc>
          <w:tcPr>
            <w:tcW w:w="1510" w:type="dxa"/>
            <w:tcBorders>
              <w:top w:val="nil"/>
              <w:left w:val="nil"/>
              <w:bottom w:val="single" w:sz="4" w:space="0" w:color="auto"/>
              <w:right w:val="single" w:sz="4" w:space="0" w:color="auto"/>
            </w:tcBorders>
            <w:shd w:val="clear" w:color="000000" w:fill="FFFFFF"/>
            <w:noWrap/>
            <w:vAlign w:val="bottom"/>
            <w:hideMark/>
          </w:tcPr>
          <w:p w14:paraId="4085DC91" w14:textId="77777777" w:rsidR="00895C35" w:rsidRDefault="00895C35">
            <w:pPr>
              <w:jc w:val="right"/>
              <w:rPr>
                <w:rFonts w:ascii="Calibri" w:hAnsi="Calibri" w:cs="Calibri"/>
                <w:sz w:val="22"/>
                <w:szCs w:val="22"/>
              </w:rPr>
            </w:pPr>
            <w:r>
              <w:rPr>
                <w:rFonts w:ascii="Calibri" w:hAnsi="Calibri" w:cs="Calibri"/>
                <w:sz w:val="22"/>
                <w:szCs w:val="22"/>
              </w:rPr>
              <w:t>171,254.32</w:t>
            </w:r>
          </w:p>
        </w:tc>
        <w:tc>
          <w:tcPr>
            <w:tcW w:w="1504" w:type="dxa"/>
            <w:tcBorders>
              <w:top w:val="nil"/>
              <w:left w:val="nil"/>
              <w:bottom w:val="single" w:sz="4" w:space="0" w:color="auto"/>
              <w:right w:val="single" w:sz="4" w:space="0" w:color="auto"/>
            </w:tcBorders>
            <w:shd w:val="clear" w:color="000000" w:fill="FFFFFF"/>
            <w:noWrap/>
            <w:vAlign w:val="bottom"/>
            <w:hideMark/>
          </w:tcPr>
          <w:p w14:paraId="6A6B774C" w14:textId="77777777" w:rsidR="00895C35" w:rsidRDefault="00895C35">
            <w:pPr>
              <w:jc w:val="right"/>
              <w:rPr>
                <w:rFonts w:ascii="Calibri" w:hAnsi="Calibri" w:cs="Calibri"/>
                <w:sz w:val="22"/>
                <w:szCs w:val="22"/>
              </w:rPr>
            </w:pPr>
            <w:r>
              <w:rPr>
                <w:rFonts w:ascii="Calibri" w:hAnsi="Calibri" w:cs="Calibri"/>
                <w:sz w:val="22"/>
                <w:szCs w:val="22"/>
              </w:rPr>
              <w:t>846,389.16</w:t>
            </w:r>
          </w:p>
        </w:tc>
        <w:tc>
          <w:tcPr>
            <w:tcW w:w="1651" w:type="dxa"/>
            <w:tcBorders>
              <w:top w:val="nil"/>
              <w:left w:val="nil"/>
              <w:bottom w:val="single" w:sz="4" w:space="0" w:color="auto"/>
              <w:right w:val="single" w:sz="4" w:space="0" w:color="auto"/>
            </w:tcBorders>
            <w:shd w:val="clear" w:color="000000" w:fill="FFFFFF"/>
            <w:noWrap/>
            <w:vAlign w:val="bottom"/>
            <w:hideMark/>
          </w:tcPr>
          <w:p w14:paraId="37CC8988" w14:textId="77777777" w:rsidR="00895C35" w:rsidRDefault="00895C35">
            <w:pPr>
              <w:jc w:val="right"/>
              <w:rPr>
                <w:rFonts w:ascii="Calibri" w:hAnsi="Calibri" w:cs="Calibri"/>
                <w:sz w:val="22"/>
                <w:szCs w:val="22"/>
              </w:rPr>
            </w:pPr>
            <w:r>
              <w:rPr>
                <w:rFonts w:ascii="Calibri" w:hAnsi="Calibri" w:cs="Calibri"/>
                <w:sz w:val="22"/>
                <w:szCs w:val="22"/>
              </w:rPr>
              <w:t>374,676.26</w:t>
            </w:r>
          </w:p>
        </w:tc>
        <w:tc>
          <w:tcPr>
            <w:tcW w:w="222" w:type="dxa"/>
            <w:vAlign w:val="center"/>
            <w:hideMark/>
          </w:tcPr>
          <w:p w14:paraId="6DCF553C" w14:textId="77777777" w:rsidR="00895C35" w:rsidRDefault="00895C35">
            <w:pPr>
              <w:rPr>
                <w:sz w:val="20"/>
                <w:szCs w:val="20"/>
              </w:rPr>
            </w:pPr>
          </w:p>
        </w:tc>
        <w:tc>
          <w:tcPr>
            <w:tcW w:w="222" w:type="dxa"/>
            <w:vAlign w:val="center"/>
            <w:hideMark/>
          </w:tcPr>
          <w:p w14:paraId="4605DC14" w14:textId="77777777" w:rsidR="00895C35" w:rsidRDefault="00895C35">
            <w:pPr>
              <w:rPr>
                <w:sz w:val="20"/>
                <w:szCs w:val="20"/>
              </w:rPr>
            </w:pPr>
          </w:p>
        </w:tc>
        <w:tc>
          <w:tcPr>
            <w:tcW w:w="222" w:type="dxa"/>
            <w:vAlign w:val="center"/>
            <w:hideMark/>
          </w:tcPr>
          <w:p w14:paraId="69D8B9B7" w14:textId="77777777" w:rsidR="00895C35" w:rsidRDefault="00895C35">
            <w:pPr>
              <w:rPr>
                <w:sz w:val="20"/>
                <w:szCs w:val="20"/>
              </w:rPr>
            </w:pPr>
          </w:p>
        </w:tc>
      </w:tr>
      <w:tr w:rsidR="00895C35" w14:paraId="68A24412"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16E25EB2" w14:textId="77777777" w:rsidR="00895C35" w:rsidRDefault="00895C35">
            <w:pPr>
              <w:jc w:val="right"/>
              <w:rPr>
                <w:rFonts w:ascii="Arial" w:hAnsi="Arial" w:cs="Arial"/>
                <w:sz w:val="18"/>
                <w:szCs w:val="18"/>
              </w:rPr>
            </w:pPr>
            <w:r>
              <w:rPr>
                <w:rFonts w:ascii="Arial" w:hAnsi="Arial" w:cs="Arial"/>
                <w:sz w:val="18"/>
                <w:szCs w:val="18"/>
              </w:rPr>
              <w:t>23</w:t>
            </w:r>
          </w:p>
        </w:tc>
        <w:tc>
          <w:tcPr>
            <w:tcW w:w="3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78E50" w14:textId="77777777" w:rsidR="00895C35" w:rsidRDefault="00895C35">
            <w:pPr>
              <w:rPr>
                <w:rFonts w:ascii="Arial" w:hAnsi="Arial" w:cs="Arial"/>
                <w:sz w:val="18"/>
                <w:szCs w:val="18"/>
              </w:rPr>
            </w:pPr>
            <w:r>
              <w:rPr>
                <w:rFonts w:ascii="Arial" w:hAnsi="Arial" w:cs="Arial"/>
                <w:sz w:val="18"/>
                <w:szCs w:val="18"/>
              </w:rPr>
              <w:t>Зам, тээврийн хөгжлийн сайд</w:t>
            </w:r>
          </w:p>
        </w:tc>
        <w:tc>
          <w:tcPr>
            <w:tcW w:w="1640" w:type="dxa"/>
            <w:tcBorders>
              <w:top w:val="nil"/>
              <w:left w:val="nil"/>
              <w:bottom w:val="single" w:sz="4" w:space="0" w:color="auto"/>
              <w:right w:val="single" w:sz="4" w:space="0" w:color="auto"/>
            </w:tcBorders>
            <w:shd w:val="clear" w:color="000000" w:fill="FFFFFF"/>
            <w:noWrap/>
            <w:vAlign w:val="bottom"/>
            <w:hideMark/>
          </w:tcPr>
          <w:p w14:paraId="0AFB36A8" w14:textId="77777777" w:rsidR="00895C35" w:rsidRDefault="00895C35">
            <w:pPr>
              <w:jc w:val="right"/>
              <w:rPr>
                <w:rFonts w:ascii="Calibri" w:hAnsi="Calibri" w:cs="Calibri"/>
                <w:sz w:val="22"/>
                <w:szCs w:val="22"/>
              </w:rPr>
            </w:pPr>
            <w:r>
              <w:rPr>
                <w:rFonts w:ascii="Calibri" w:hAnsi="Calibri" w:cs="Calibri"/>
                <w:sz w:val="22"/>
                <w:szCs w:val="22"/>
              </w:rPr>
              <w:t>1,301,282.15</w:t>
            </w:r>
          </w:p>
        </w:tc>
        <w:tc>
          <w:tcPr>
            <w:tcW w:w="1510" w:type="dxa"/>
            <w:tcBorders>
              <w:top w:val="nil"/>
              <w:left w:val="nil"/>
              <w:bottom w:val="single" w:sz="4" w:space="0" w:color="auto"/>
              <w:right w:val="single" w:sz="4" w:space="0" w:color="auto"/>
            </w:tcBorders>
            <w:shd w:val="clear" w:color="000000" w:fill="FFFFFF"/>
            <w:noWrap/>
            <w:vAlign w:val="bottom"/>
            <w:hideMark/>
          </w:tcPr>
          <w:p w14:paraId="626C8938" w14:textId="77777777" w:rsidR="00895C35" w:rsidRDefault="00895C35">
            <w:pPr>
              <w:jc w:val="right"/>
              <w:rPr>
                <w:rFonts w:ascii="Calibri" w:hAnsi="Calibri" w:cs="Calibri"/>
                <w:sz w:val="22"/>
                <w:szCs w:val="22"/>
              </w:rPr>
            </w:pPr>
            <w:r>
              <w:rPr>
                <w:rFonts w:ascii="Calibri" w:hAnsi="Calibri" w:cs="Calibri"/>
                <w:sz w:val="22"/>
                <w:szCs w:val="22"/>
              </w:rPr>
              <w:t>9,183,301.22</w:t>
            </w:r>
          </w:p>
        </w:tc>
        <w:tc>
          <w:tcPr>
            <w:tcW w:w="1504" w:type="dxa"/>
            <w:tcBorders>
              <w:top w:val="nil"/>
              <w:left w:val="nil"/>
              <w:bottom w:val="single" w:sz="4" w:space="0" w:color="auto"/>
              <w:right w:val="single" w:sz="4" w:space="0" w:color="auto"/>
            </w:tcBorders>
            <w:shd w:val="clear" w:color="000000" w:fill="FFFFFF"/>
            <w:noWrap/>
            <w:vAlign w:val="bottom"/>
            <w:hideMark/>
          </w:tcPr>
          <w:p w14:paraId="78D92067" w14:textId="77777777" w:rsidR="00895C35" w:rsidRDefault="00895C35">
            <w:pPr>
              <w:jc w:val="right"/>
              <w:rPr>
                <w:rFonts w:ascii="Calibri" w:hAnsi="Calibri" w:cs="Calibri"/>
                <w:sz w:val="22"/>
                <w:szCs w:val="22"/>
              </w:rPr>
            </w:pPr>
            <w:r>
              <w:rPr>
                <w:rFonts w:ascii="Calibri" w:hAnsi="Calibri" w:cs="Calibri"/>
                <w:sz w:val="22"/>
                <w:szCs w:val="22"/>
              </w:rPr>
              <w:t>10,484,583.37</w:t>
            </w:r>
          </w:p>
        </w:tc>
        <w:tc>
          <w:tcPr>
            <w:tcW w:w="1651" w:type="dxa"/>
            <w:tcBorders>
              <w:top w:val="nil"/>
              <w:left w:val="nil"/>
              <w:bottom w:val="single" w:sz="4" w:space="0" w:color="auto"/>
              <w:right w:val="single" w:sz="4" w:space="0" w:color="auto"/>
            </w:tcBorders>
            <w:shd w:val="clear" w:color="000000" w:fill="FFFFFF"/>
            <w:noWrap/>
            <w:vAlign w:val="bottom"/>
            <w:hideMark/>
          </w:tcPr>
          <w:p w14:paraId="3CBD014F" w14:textId="77777777" w:rsidR="00895C35" w:rsidRDefault="00895C35">
            <w:pPr>
              <w:jc w:val="right"/>
              <w:rPr>
                <w:rFonts w:ascii="Calibri" w:hAnsi="Calibri" w:cs="Calibri"/>
                <w:sz w:val="22"/>
                <w:szCs w:val="22"/>
              </w:rPr>
            </w:pPr>
            <w:r>
              <w:rPr>
                <w:rFonts w:ascii="Calibri" w:hAnsi="Calibri" w:cs="Calibri"/>
                <w:sz w:val="22"/>
                <w:szCs w:val="22"/>
              </w:rPr>
              <w:t>7,905,167.17</w:t>
            </w:r>
          </w:p>
        </w:tc>
        <w:tc>
          <w:tcPr>
            <w:tcW w:w="222" w:type="dxa"/>
            <w:vAlign w:val="center"/>
            <w:hideMark/>
          </w:tcPr>
          <w:p w14:paraId="16E6329A" w14:textId="77777777" w:rsidR="00895C35" w:rsidRDefault="00895C35">
            <w:pPr>
              <w:rPr>
                <w:sz w:val="20"/>
                <w:szCs w:val="20"/>
              </w:rPr>
            </w:pPr>
          </w:p>
        </w:tc>
        <w:tc>
          <w:tcPr>
            <w:tcW w:w="222" w:type="dxa"/>
            <w:vAlign w:val="center"/>
            <w:hideMark/>
          </w:tcPr>
          <w:p w14:paraId="182FEAFB" w14:textId="77777777" w:rsidR="00895C35" w:rsidRDefault="00895C35">
            <w:pPr>
              <w:rPr>
                <w:sz w:val="20"/>
                <w:szCs w:val="20"/>
              </w:rPr>
            </w:pPr>
          </w:p>
        </w:tc>
        <w:tc>
          <w:tcPr>
            <w:tcW w:w="222" w:type="dxa"/>
            <w:vAlign w:val="center"/>
            <w:hideMark/>
          </w:tcPr>
          <w:p w14:paraId="01565908" w14:textId="77777777" w:rsidR="00895C35" w:rsidRDefault="00895C35">
            <w:pPr>
              <w:rPr>
                <w:sz w:val="20"/>
                <w:szCs w:val="20"/>
              </w:rPr>
            </w:pPr>
          </w:p>
        </w:tc>
      </w:tr>
      <w:tr w:rsidR="00895C35" w14:paraId="299648FB"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341A6146" w14:textId="77777777" w:rsidR="00895C35" w:rsidRDefault="00895C35">
            <w:pPr>
              <w:jc w:val="right"/>
              <w:rPr>
                <w:rFonts w:ascii="Arial" w:hAnsi="Arial" w:cs="Arial"/>
                <w:sz w:val="18"/>
                <w:szCs w:val="18"/>
              </w:rPr>
            </w:pPr>
            <w:r>
              <w:rPr>
                <w:rFonts w:ascii="Arial" w:hAnsi="Arial" w:cs="Arial"/>
                <w:sz w:val="18"/>
                <w:szCs w:val="18"/>
              </w:rPr>
              <w:t>24</w:t>
            </w:r>
          </w:p>
        </w:tc>
        <w:tc>
          <w:tcPr>
            <w:tcW w:w="3003" w:type="dxa"/>
            <w:tcBorders>
              <w:top w:val="single" w:sz="4" w:space="0" w:color="auto"/>
              <w:left w:val="nil"/>
              <w:bottom w:val="nil"/>
              <w:right w:val="single" w:sz="4" w:space="0" w:color="auto"/>
            </w:tcBorders>
            <w:shd w:val="clear" w:color="000000" w:fill="FFFFFF"/>
            <w:vAlign w:val="center"/>
            <w:hideMark/>
          </w:tcPr>
          <w:p w14:paraId="73128D99" w14:textId="77777777" w:rsidR="00895C35" w:rsidRDefault="00895C35">
            <w:pPr>
              <w:rPr>
                <w:rFonts w:ascii="Arial" w:hAnsi="Arial" w:cs="Arial"/>
                <w:sz w:val="18"/>
                <w:szCs w:val="18"/>
              </w:rPr>
            </w:pPr>
            <w:r>
              <w:rPr>
                <w:rFonts w:ascii="Arial" w:hAnsi="Arial" w:cs="Arial"/>
                <w:sz w:val="18"/>
                <w:szCs w:val="18"/>
              </w:rPr>
              <w:t>Хөдөө аж ахуй, хөнгөн үйлдвэрийн сайд</w:t>
            </w:r>
          </w:p>
        </w:tc>
        <w:tc>
          <w:tcPr>
            <w:tcW w:w="1640" w:type="dxa"/>
            <w:tcBorders>
              <w:top w:val="nil"/>
              <w:left w:val="nil"/>
              <w:bottom w:val="single" w:sz="4" w:space="0" w:color="auto"/>
              <w:right w:val="single" w:sz="4" w:space="0" w:color="auto"/>
            </w:tcBorders>
            <w:shd w:val="clear" w:color="000000" w:fill="FFFFFF"/>
            <w:noWrap/>
            <w:vAlign w:val="bottom"/>
            <w:hideMark/>
          </w:tcPr>
          <w:p w14:paraId="29CF1840" w14:textId="77777777" w:rsidR="00895C35" w:rsidRDefault="00895C35">
            <w:pPr>
              <w:jc w:val="right"/>
              <w:rPr>
                <w:rFonts w:ascii="Calibri" w:hAnsi="Calibri" w:cs="Calibri"/>
                <w:sz w:val="22"/>
                <w:szCs w:val="22"/>
              </w:rPr>
            </w:pPr>
            <w:r>
              <w:rPr>
                <w:rFonts w:ascii="Calibri" w:hAnsi="Calibri" w:cs="Calibri"/>
                <w:sz w:val="22"/>
                <w:szCs w:val="22"/>
              </w:rPr>
              <w:t>712,107.25</w:t>
            </w:r>
          </w:p>
        </w:tc>
        <w:tc>
          <w:tcPr>
            <w:tcW w:w="1510" w:type="dxa"/>
            <w:tcBorders>
              <w:top w:val="nil"/>
              <w:left w:val="nil"/>
              <w:bottom w:val="single" w:sz="4" w:space="0" w:color="auto"/>
              <w:right w:val="single" w:sz="4" w:space="0" w:color="auto"/>
            </w:tcBorders>
            <w:shd w:val="clear" w:color="000000" w:fill="FFFFFF"/>
            <w:noWrap/>
            <w:vAlign w:val="bottom"/>
            <w:hideMark/>
          </w:tcPr>
          <w:p w14:paraId="08E217DC" w14:textId="77777777" w:rsidR="00895C35" w:rsidRDefault="00895C35">
            <w:pPr>
              <w:jc w:val="right"/>
              <w:rPr>
                <w:rFonts w:ascii="Calibri" w:hAnsi="Calibri" w:cs="Calibri"/>
                <w:sz w:val="22"/>
                <w:szCs w:val="22"/>
              </w:rPr>
            </w:pPr>
            <w:r>
              <w:rPr>
                <w:rFonts w:ascii="Calibri" w:hAnsi="Calibri" w:cs="Calibri"/>
                <w:sz w:val="22"/>
                <w:szCs w:val="22"/>
              </w:rPr>
              <w:t>196,223.32</w:t>
            </w:r>
          </w:p>
        </w:tc>
        <w:tc>
          <w:tcPr>
            <w:tcW w:w="1504" w:type="dxa"/>
            <w:tcBorders>
              <w:top w:val="nil"/>
              <w:left w:val="nil"/>
              <w:bottom w:val="single" w:sz="4" w:space="0" w:color="auto"/>
              <w:right w:val="single" w:sz="4" w:space="0" w:color="auto"/>
            </w:tcBorders>
            <w:shd w:val="clear" w:color="000000" w:fill="FFFFFF"/>
            <w:noWrap/>
            <w:vAlign w:val="bottom"/>
            <w:hideMark/>
          </w:tcPr>
          <w:p w14:paraId="64BA06C5" w14:textId="77777777" w:rsidR="00895C35" w:rsidRDefault="00895C35">
            <w:pPr>
              <w:jc w:val="right"/>
              <w:rPr>
                <w:rFonts w:ascii="Calibri" w:hAnsi="Calibri" w:cs="Calibri"/>
                <w:sz w:val="22"/>
                <w:szCs w:val="22"/>
              </w:rPr>
            </w:pPr>
            <w:r>
              <w:rPr>
                <w:rFonts w:ascii="Calibri" w:hAnsi="Calibri" w:cs="Calibri"/>
                <w:sz w:val="22"/>
                <w:szCs w:val="22"/>
              </w:rPr>
              <w:t>908,330.57</w:t>
            </w:r>
          </w:p>
        </w:tc>
        <w:tc>
          <w:tcPr>
            <w:tcW w:w="1651" w:type="dxa"/>
            <w:tcBorders>
              <w:top w:val="nil"/>
              <w:left w:val="nil"/>
              <w:bottom w:val="single" w:sz="4" w:space="0" w:color="auto"/>
              <w:right w:val="single" w:sz="4" w:space="0" w:color="auto"/>
            </w:tcBorders>
            <w:shd w:val="clear" w:color="000000" w:fill="FFFFFF"/>
            <w:noWrap/>
            <w:vAlign w:val="bottom"/>
            <w:hideMark/>
          </w:tcPr>
          <w:p w14:paraId="4FA2A814" w14:textId="77777777" w:rsidR="00895C35" w:rsidRDefault="00895C35">
            <w:pPr>
              <w:jc w:val="right"/>
              <w:rPr>
                <w:rFonts w:ascii="Calibri" w:hAnsi="Calibri" w:cs="Calibri"/>
                <w:sz w:val="22"/>
                <w:szCs w:val="22"/>
              </w:rPr>
            </w:pPr>
            <w:r>
              <w:rPr>
                <w:rFonts w:ascii="Calibri" w:hAnsi="Calibri" w:cs="Calibri"/>
                <w:sz w:val="22"/>
                <w:szCs w:val="22"/>
              </w:rPr>
              <w:t>447,531.50</w:t>
            </w:r>
          </w:p>
        </w:tc>
        <w:tc>
          <w:tcPr>
            <w:tcW w:w="222" w:type="dxa"/>
            <w:vAlign w:val="center"/>
            <w:hideMark/>
          </w:tcPr>
          <w:p w14:paraId="415E9C9B" w14:textId="77777777" w:rsidR="00895C35" w:rsidRDefault="00895C35">
            <w:pPr>
              <w:rPr>
                <w:sz w:val="20"/>
                <w:szCs w:val="20"/>
              </w:rPr>
            </w:pPr>
          </w:p>
        </w:tc>
        <w:tc>
          <w:tcPr>
            <w:tcW w:w="222" w:type="dxa"/>
            <w:vAlign w:val="center"/>
            <w:hideMark/>
          </w:tcPr>
          <w:p w14:paraId="65AAC6D0" w14:textId="77777777" w:rsidR="00895C35" w:rsidRDefault="00895C35">
            <w:pPr>
              <w:rPr>
                <w:sz w:val="20"/>
                <w:szCs w:val="20"/>
              </w:rPr>
            </w:pPr>
          </w:p>
        </w:tc>
        <w:tc>
          <w:tcPr>
            <w:tcW w:w="222" w:type="dxa"/>
            <w:vAlign w:val="center"/>
            <w:hideMark/>
          </w:tcPr>
          <w:p w14:paraId="639A17F7" w14:textId="77777777" w:rsidR="00895C35" w:rsidRDefault="00895C35">
            <w:pPr>
              <w:rPr>
                <w:sz w:val="20"/>
                <w:szCs w:val="20"/>
              </w:rPr>
            </w:pPr>
          </w:p>
        </w:tc>
      </w:tr>
      <w:tr w:rsidR="00895C35" w14:paraId="3A116429"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057A8E64" w14:textId="77777777" w:rsidR="00895C35" w:rsidRDefault="00895C35">
            <w:pPr>
              <w:jc w:val="right"/>
              <w:rPr>
                <w:rFonts w:ascii="Arial" w:hAnsi="Arial" w:cs="Arial"/>
                <w:sz w:val="18"/>
                <w:szCs w:val="18"/>
              </w:rPr>
            </w:pPr>
            <w:r>
              <w:rPr>
                <w:rFonts w:ascii="Arial" w:hAnsi="Arial" w:cs="Arial"/>
                <w:sz w:val="18"/>
                <w:szCs w:val="18"/>
              </w:rPr>
              <w:t>25</w:t>
            </w:r>
          </w:p>
        </w:tc>
        <w:tc>
          <w:tcPr>
            <w:tcW w:w="3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55790" w14:textId="77777777" w:rsidR="00895C35" w:rsidRDefault="00895C35">
            <w:pPr>
              <w:rPr>
                <w:rFonts w:ascii="Arial" w:hAnsi="Arial" w:cs="Arial"/>
                <w:sz w:val="18"/>
                <w:szCs w:val="18"/>
              </w:rPr>
            </w:pPr>
            <w:r>
              <w:rPr>
                <w:rFonts w:ascii="Arial" w:hAnsi="Arial" w:cs="Arial"/>
                <w:sz w:val="18"/>
                <w:szCs w:val="18"/>
              </w:rPr>
              <w:t>Батлан хамгаалахын сайд</w:t>
            </w:r>
          </w:p>
        </w:tc>
        <w:tc>
          <w:tcPr>
            <w:tcW w:w="1640" w:type="dxa"/>
            <w:tcBorders>
              <w:top w:val="nil"/>
              <w:left w:val="nil"/>
              <w:bottom w:val="single" w:sz="4" w:space="0" w:color="auto"/>
              <w:right w:val="single" w:sz="4" w:space="0" w:color="auto"/>
            </w:tcBorders>
            <w:shd w:val="clear" w:color="000000" w:fill="FFFFFF"/>
            <w:noWrap/>
            <w:vAlign w:val="bottom"/>
            <w:hideMark/>
          </w:tcPr>
          <w:p w14:paraId="4CED02DB" w14:textId="77777777" w:rsidR="00895C35" w:rsidRDefault="00895C35">
            <w:pPr>
              <w:jc w:val="right"/>
              <w:rPr>
                <w:rFonts w:ascii="Calibri" w:hAnsi="Calibri" w:cs="Calibri"/>
                <w:sz w:val="22"/>
                <w:szCs w:val="22"/>
              </w:rPr>
            </w:pPr>
            <w:r>
              <w:rPr>
                <w:rFonts w:ascii="Calibri" w:hAnsi="Calibri" w:cs="Calibri"/>
                <w:sz w:val="22"/>
                <w:szCs w:val="22"/>
              </w:rPr>
              <w:t>576,926.80</w:t>
            </w:r>
          </w:p>
        </w:tc>
        <w:tc>
          <w:tcPr>
            <w:tcW w:w="1510" w:type="dxa"/>
            <w:tcBorders>
              <w:top w:val="nil"/>
              <w:left w:val="nil"/>
              <w:bottom w:val="single" w:sz="4" w:space="0" w:color="auto"/>
              <w:right w:val="single" w:sz="4" w:space="0" w:color="auto"/>
            </w:tcBorders>
            <w:shd w:val="clear" w:color="000000" w:fill="FFFFFF"/>
            <w:noWrap/>
            <w:vAlign w:val="bottom"/>
            <w:hideMark/>
          </w:tcPr>
          <w:p w14:paraId="3B9379B4" w14:textId="77777777" w:rsidR="00895C35" w:rsidRDefault="00895C35">
            <w:pPr>
              <w:jc w:val="right"/>
              <w:rPr>
                <w:rFonts w:ascii="Calibri" w:hAnsi="Calibri" w:cs="Calibri"/>
                <w:sz w:val="22"/>
                <w:szCs w:val="22"/>
              </w:rPr>
            </w:pPr>
            <w:r>
              <w:rPr>
                <w:rFonts w:ascii="Calibri" w:hAnsi="Calibri" w:cs="Calibri"/>
                <w:sz w:val="22"/>
                <w:szCs w:val="22"/>
              </w:rPr>
              <w:t>1,382,512.30</w:t>
            </w:r>
          </w:p>
        </w:tc>
        <w:tc>
          <w:tcPr>
            <w:tcW w:w="1504" w:type="dxa"/>
            <w:tcBorders>
              <w:top w:val="nil"/>
              <w:left w:val="nil"/>
              <w:bottom w:val="single" w:sz="4" w:space="0" w:color="auto"/>
              <w:right w:val="single" w:sz="4" w:space="0" w:color="auto"/>
            </w:tcBorders>
            <w:shd w:val="clear" w:color="000000" w:fill="FFFFFF"/>
            <w:noWrap/>
            <w:vAlign w:val="bottom"/>
            <w:hideMark/>
          </w:tcPr>
          <w:p w14:paraId="23B0C8AE" w14:textId="77777777" w:rsidR="00895C35" w:rsidRDefault="00895C35">
            <w:pPr>
              <w:jc w:val="right"/>
              <w:rPr>
                <w:rFonts w:ascii="Calibri" w:hAnsi="Calibri" w:cs="Calibri"/>
                <w:sz w:val="22"/>
                <w:szCs w:val="22"/>
              </w:rPr>
            </w:pPr>
            <w:r>
              <w:rPr>
                <w:rFonts w:ascii="Calibri" w:hAnsi="Calibri" w:cs="Calibri"/>
                <w:sz w:val="22"/>
                <w:szCs w:val="22"/>
              </w:rPr>
              <w:t>1,959,439.09</w:t>
            </w:r>
          </w:p>
        </w:tc>
        <w:tc>
          <w:tcPr>
            <w:tcW w:w="1651" w:type="dxa"/>
            <w:tcBorders>
              <w:top w:val="nil"/>
              <w:left w:val="nil"/>
              <w:bottom w:val="single" w:sz="4" w:space="0" w:color="auto"/>
              <w:right w:val="single" w:sz="4" w:space="0" w:color="auto"/>
            </w:tcBorders>
            <w:shd w:val="clear" w:color="000000" w:fill="FFFFFF"/>
            <w:noWrap/>
            <w:vAlign w:val="bottom"/>
            <w:hideMark/>
          </w:tcPr>
          <w:p w14:paraId="500F9054" w14:textId="77777777" w:rsidR="00895C35" w:rsidRDefault="00895C35">
            <w:pPr>
              <w:jc w:val="right"/>
              <w:rPr>
                <w:rFonts w:ascii="Calibri" w:hAnsi="Calibri" w:cs="Calibri"/>
                <w:sz w:val="22"/>
                <w:szCs w:val="22"/>
              </w:rPr>
            </w:pPr>
            <w:r>
              <w:rPr>
                <w:rFonts w:ascii="Calibri" w:hAnsi="Calibri" w:cs="Calibri"/>
                <w:sz w:val="22"/>
                <w:szCs w:val="22"/>
              </w:rPr>
              <w:t>1,956,856.49</w:t>
            </w:r>
          </w:p>
        </w:tc>
        <w:tc>
          <w:tcPr>
            <w:tcW w:w="222" w:type="dxa"/>
            <w:vAlign w:val="center"/>
            <w:hideMark/>
          </w:tcPr>
          <w:p w14:paraId="057A1DF9" w14:textId="77777777" w:rsidR="00895C35" w:rsidRDefault="00895C35">
            <w:pPr>
              <w:rPr>
                <w:sz w:val="20"/>
                <w:szCs w:val="20"/>
              </w:rPr>
            </w:pPr>
          </w:p>
        </w:tc>
        <w:tc>
          <w:tcPr>
            <w:tcW w:w="222" w:type="dxa"/>
            <w:vAlign w:val="center"/>
            <w:hideMark/>
          </w:tcPr>
          <w:p w14:paraId="38DC9015" w14:textId="77777777" w:rsidR="00895C35" w:rsidRDefault="00895C35">
            <w:pPr>
              <w:rPr>
                <w:sz w:val="20"/>
                <w:szCs w:val="20"/>
              </w:rPr>
            </w:pPr>
          </w:p>
        </w:tc>
        <w:tc>
          <w:tcPr>
            <w:tcW w:w="222" w:type="dxa"/>
            <w:vAlign w:val="center"/>
            <w:hideMark/>
          </w:tcPr>
          <w:p w14:paraId="00904771" w14:textId="77777777" w:rsidR="00895C35" w:rsidRDefault="00895C35">
            <w:pPr>
              <w:rPr>
                <w:sz w:val="20"/>
                <w:szCs w:val="20"/>
              </w:rPr>
            </w:pPr>
          </w:p>
        </w:tc>
      </w:tr>
      <w:tr w:rsidR="00895C35" w14:paraId="0E99E6D6" w14:textId="77777777" w:rsidTr="00895C35">
        <w:trPr>
          <w:trHeight w:val="48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483C55E2" w14:textId="77777777" w:rsidR="00895C35" w:rsidRDefault="00895C35">
            <w:pPr>
              <w:jc w:val="right"/>
              <w:rPr>
                <w:rFonts w:ascii="Arial" w:hAnsi="Arial" w:cs="Arial"/>
                <w:sz w:val="18"/>
                <w:szCs w:val="18"/>
              </w:rPr>
            </w:pPr>
            <w:r>
              <w:rPr>
                <w:rFonts w:ascii="Arial" w:hAnsi="Arial" w:cs="Arial"/>
                <w:sz w:val="18"/>
                <w:szCs w:val="18"/>
              </w:rPr>
              <w:t>26</w:t>
            </w:r>
          </w:p>
        </w:tc>
        <w:tc>
          <w:tcPr>
            <w:tcW w:w="3003" w:type="dxa"/>
            <w:tcBorders>
              <w:top w:val="single" w:sz="4" w:space="0" w:color="auto"/>
              <w:left w:val="nil"/>
              <w:bottom w:val="nil"/>
              <w:right w:val="single" w:sz="4" w:space="0" w:color="auto"/>
            </w:tcBorders>
            <w:shd w:val="clear" w:color="000000" w:fill="FFFFFF"/>
            <w:vAlign w:val="center"/>
            <w:hideMark/>
          </w:tcPr>
          <w:p w14:paraId="4DB78E00" w14:textId="77777777" w:rsidR="00895C35" w:rsidRDefault="00895C35">
            <w:pPr>
              <w:rPr>
                <w:rFonts w:ascii="Arial" w:hAnsi="Arial" w:cs="Arial"/>
                <w:sz w:val="18"/>
                <w:szCs w:val="18"/>
              </w:rPr>
            </w:pPr>
            <w:r>
              <w:rPr>
                <w:rFonts w:ascii="Arial" w:hAnsi="Arial" w:cs="Arial"/>
                <w:sz w:val="18"/>
                <w:szCs w:val="18"/>
              </w:rPr>
              <w:t xml:space="preserve">Боловсрол, соёл, шинжлэх ухаан, спортын сайд </w:t>
            </w:r>
          </w:p>
        </w:tc>
        <w:tc>
          <w:tcPr>
            <w:tcW w:w="1640" w:type="dxa"/>
            <w:tcBorders>
              <w:top w:val="nil"/>
              <w:left w:val="nil"/>
              <w:bottom w:val="single" w:sz="4" w:space="0" w:color="auto"/>
              <w:right w:val="single" w:sz="4" w:space="0" w:color="auto"/>
            </w:tcBorders>
            <w:shd w:val="clear" w:color="000000" w:fill="FFFFFF"/>
            <w:noWrap/>
            <w:vAlign w:val="bottom"/>
            <w:hideMark/>
          </w:tcPr>
          <w:p w14:paraId="15CF7A1B" w14:textId="77777777" w:rsidR="00895C35" w:rsidRDefault="00895C35">
            <w:pPr>
              <w:jc w:val="right"/>
              <w:rPr>
                <w:rFonts w:ascii="Calibri" w:hAnsi="Calibri" w:cs="Calibri"/>
                <w:sz w:val="22"/>
                <w:szCs w:val="22"/>
              </w:rPr>
            </w:pPr>
            <w:r>
              <w:rPr>
                <w:rFonts w:ascii="Calibri" w:hAnsi="Calibri" w:cs="Calibri"/>
                <w:sz w:val="22"/>
                <w:szCs w:val="22"/>
              </w:rPr>
              <w:t>1,264,978.47</w:t>
            </w:r>
          </w:p>
        </w:tc>
        <w:tc>
          <w:tcPr>
            <w:tcW w:w="1510" w:type="dxa"/>
            <w:tcBorders>
              <w:top w:val="nil"/>
              <w:left w:val="nil"/>
              <w:bottom w:val="single" w:sz="4" w:space="0" w:color="auto"/>
              <w:right w:val="single" w:sz="4" w:space="0" w:color="auto"/>
            </w:tcBorders>
            <w:shd w:val="clear" w:color="000000" w:fill="FFFFFF"/>
            <w:noWrap/>
            <w:vAlign w:val="bottom"/>
            <w:hideMark/>
          </w:tcPr>
          <w:p w14:paraId="538C2B0F" w14:textId="77777777" w:rsidR="00895C35" w:rsidRDefault="00895C35">
            <w:pPr>
              <w:jc w:val="right"/>
              <w:rPr>
                <w:rFonts w:ascii="Calibri" w:hAnsi="Calibri" w:cs="Calibri"/>
                <w:sz w:val="22"/>
                <w:szCs w:val="22"/>
              </w:rPr>
            </w:pPr>
            <w:r>
              <w:rPr>
                <w:rFonts w:ascii="Calibri" w:hAnsi="Calibri" w:cs="Calibri"/>
                <w:sz w:val="22"/>
                <w:szCs w:val="22"/>
              </w:rPr>
              <w:t>1,576,294.78</w:t>
            </w:r>
          </w:p>
        </w:tc>
        <w:tc>
          <w:tcPr>
            <w:tcW w:w="1504" w:type="dxa"/>
            <w:tcBorders>
              <w:top w:val="nil"/>
              <w:left w:val="nil"/>
              <w:bottom w:val="single" w:sz="4" w:space="0" w:color="auto"/>
              <w:right w:val="single" w:sz="4" w:space="0" w:color="auto"/>
            </w:tcBorders>
            <w:shd w:val="clear" w:color="000000" w:fill="FFFFFF"/>
            <w:noWrap/>
            <w:vAlign w:val="bottom"/>
            <w:hideMark/>
          </w:tcPr>
          <w:p w14:paraId="435CC2B4" w14:textId="77777777" w:rsidR="00895C35" w:rsidRDefault="00895C35">
            <w:pPr>
              <w:jc w:val="right"/>
              <w:rPr>
                <w:rFonts w:ascii="Calibri" w:hAnsi="Calibri" w:cs="Calibri"/>
                <w:sz w:val="22"/>
                <w:szCs w:val="22"/>
              </w:rPr>
            </w:pPr>
            <w:r>
              <w:rPr>
                <w:rFonts w:ascii="Calibri" w:hAnsi="Calibri" w:cs="Calibri"/>
                <w:sz w:val="22"/>
                <w:szCs w:val="22"/>
              </w:rPr>
              <w:t>2,841,273.26</w:t>
            </w:r>
          </w:p>
        </w:tc>
        <w:tc>
          <w:tcPr>
            <w:tcW w:w="1651" w:type="dxa"/>
            <w:tcBorders>
              <w:top w:val="nil"/>
              <w:left w:val="nil"/>
              <w:bottom w:val="single" w:sz="4" w:space="0" w:color="auto"/>
              <w:right w:val="single" w:sz="4" w:space="0" w:color="auto"/>
            </w:tcBorders>
            <w:shd w:val="clear" w:color="000000" w:fill="FFFFFF"/>
            <w:noWrap/>
            <w:vAlign w:val="bottom"/>
            <w:hideMark/>
          </w:tcPr>
          <w:p w14:paraId="58A64E94" w14:textId="77777777" w:rsidR="00895C35" w:rsidRDefault="00895C35">
            <w:pPr>
              <w:jc w:val="right"/>
              <w:rPr>
                <w:rFonts w:ascii="Calibri" w:hAnsi="Calibri" w:cs="Calibri"/>
                <w:sz w:val="22"/>
                <w:szCs w:val="22"/>
              </w:rPr>
            </w:pPr>
            <w:r>
              <w:rPr>
                <w:rFonts w:ascii="Calibri" w:hAnsi="Calibri" w:cs="Calibri"/>
                <w:sz w:val="22"/>
                <w:szCs w:val="22"/>
              </w:rPr>
              <w:t>2,754,593.84</w:t>
            </w:r>
          </w:p>
        </w:tc>
        <w:tc>
          <w:tcPr>
            <w:tcW w:w="222" w:type="dxa"/>
            <w:vAlign w:val="center"/>
            <w:hideMark/>
          </w:tcPr>
          <w:p w14:paraId="3E64313B" w14:textId="77777777" w:rsidR="00895C35" w:rsidRDefault="00895C35">
            <w:pPr>
              <w:rPr>
                <w:sz w:val="20"/>
                <w:szCs w:val="20"/>
              </w:rPr>
            </w:pPr>
          </w:p>
        </w:tc>
        <w:tc>
          <w:tcPr>
            <w:tcW w:w="222" w:type="dxa"/>
            <w:vAlign w:val="center"/>
            <w:hideMark/>
          </w:tcPr>
          <w:p w14:paraId="24C1797B" w14:textId="77777777" w:rsidR="00895C35" w:rsidRDefault="00895C35">
            <w:pPr>
              <w:rPr>
                <w:sz w:val="20"/>
                <w:szCs w:val="20"/>
              </w:rPr>
            </w:pPr>
          </w:p>
        </w:tc>
        <w:tc>
          <w:tcPr>
            <w:tcW w:w="222" w:type="dxa"/>
            <w:vAlign w:val="center"/>
            <w:hideMark/>
          </w:tcPr>
          <w:p w14:paraId="2D5E1D61" w14:textId="77777777" w:rsidR="00895C35" w:rsidRDefault="00895C35">
            <w:pPr>
              <w:rPr>
                <w:sz w:val="20"/>
                <w:szCs w:val="20"/>
              </w:rPr>
            </w:pPr>
          </w:p>
        </w:tc>
      </w:tr>
      <w:tr w:rsidR="00895C35" w14:paraId="1DE53230"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413955FE" w14:textId="77777777" w:rsidR="00895C35" w:rsidRDefault="00895C35">
            <w:pPr>
              <w:jc w:val="right"/>
              <w:rPr>
                <w:rFonts w:ascii="Arial" w:hAnsi="Arial" w:cs="Arial"/>
                <w:sz w:val="18"/>
                <w:szCs w:val="18"/>
              </w:rPr>
            </w:pPr>
            <w:r>
              <w:rPr>
                <w:rFonts w:ascii="Arial" w:hAnsi="Arial" w:cs="Arial"/>
                <w:sz w:val="18"/>
                <w:szCs w:val="18"/>
              </w:rPr>
              <w:t>27</w:t>
            </w:r>
          </w:p>
        </w:tc>
        <w:tc>
          <w:tcPr>
            <w:tcW w:w="3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4B83B" w14:textId="77777777" w:rsidR="00895C35" w:rsidRDefault="00895C35">
            <w:pPr>
              <w:rPr>
                <w:rFonts w:ascii="Arial" w:hAnsi="Arial" w:cs="Arial"/>
                <w:sz w:val="18"/>
                <w:szCs w:val="18"/>
              </w:rPr>
            </w:pPr>
            <w:r>
              <w:rPr>
                <w:rFonts w:ascii="Arial" w:hAnsi="Arial" w:cs="Arial"/>
                <w:sz w:val="18"/>
                <w:szCs w:val="18"/>
              </w:rPr>
              <w:t>Соёлын сайд</w:t>
            </w:r>
          </w:p>
        </w:tc>
        <w:tc>
          <w:tcPr>
            <w:tcW w:w="1640" w:type="dxa"/>
            <w:tcBorders>
              <w:top w:val="nil"/>
              <w:left w:val="nil"/>
              <w:bottom w:val="single" w:sz="4" w:space="0" w:color="auto"/>
              <w:right w:val="single" w:sz="4" w:space="0" w:color="auto"/>
            </w:tcBorders>
            <w:shd w:val="clear" w:color="000000" w:fill="FFFFFF"/>
            <w:noWrap/>
            <w:vAlign w:val="bottom"/>
            <w:hideMark/>
          </w:tcPr>
          <w:p w14:paraId="7D3C89CB" w14:textId="77777777" w:rsidR="00895C35" w:rsidRDefault="00895C35">
            <w:pPr>
              <w:jc w:val="right"/>
              <w:rPr>
                <w:rFonts w:ascii="Calibri" w:hAnsi="Calibri" w:cs="Calibri"/>
                <w:sz w:val="22"/>
                <w:szCs w:val="22"/>
              </w:rPr>
            </w:pPr>
            <w:r>
              <w:rPr>
                <w:rFonts w:ascii="Calibri" w:hAnsi="Calibri" w:cs="Calibri"/>
                <w:sz w:val="22"/>
                <w:szCs w:val="22"/>
              </w:rPr>
              <w:t>271,665.26</w:t>
            </w:r>
          </w:p>
        </w:tc>
        <w:tc>
          <w:tcPr>
            <w:tcW w:w="1510" w:type="dxa"/>
            <w:tcBorders>
              <w:top w:val="nil"/>
              <w:left w:val="nil"/>
              <w:bottom w:val="single" w:sz="4" w:space="0" w:color="auto"/>
              <w:right w:val="single" w:sz="4" w:space="0" w:color="auto"/>
            </w:tcBorders>
            <w:shd w:val="clear" w:color="000000" w:fill="FFFFFF"/>
            <w:noWrap/>
            <w:vAlign w:val="bottom"/>
            <w:hideMark/>
          </w:tcPr>
          <w:p w14:paraId="167F3333" w14:textId="77777777" w:rsidR="00895C35" w:rsidRDefault="00895C35">
            <w:pPr>
              <w:jc w:val="right"/>
              <w:rPr>
                <w:rFonts w:ascii="Calibri" w:hAnsi="Calibri" w:cs="Calibri"/>
                <w:sz w:val="22"/>
                <w:szCs w:val="22"/>
              </w:rPr>
            </w:pPr>
            <w:r>
              <w:rPr>
                <w:rFonts w:ascii="Calibri" w:hAnsi="Calibri" w:cs="Calibri"/>
                <w:sz w:val="22"/>
                <w:szCs w:val="22"/>
              </w:rPr>
              <w:t>119,938.70</w:t>
            </w:r>
          </w:p>
        </w:tc>
        <w:tc>
          <w:tcPr>
            <w:tcW w:w="1504" w:type="dxa"/>
            <w:tcBorders>
              <w:top w:val="nil"/>
              <w:left w:val="nil"/>
              <w:bottom w:val="single" w:sz="4" w:space="0" w:color="auto"/>
              <w:right w:val="single" w:sz="4" w:space="0" w:color="auto"/>
            </w:tcBorders>
            <w:shd w:val="clear" w:color="000000" w:fill="FFFFFF"/>
            <w:noWrap/>
            <w:vAlign w:val="bottom"/>
            <w:hideMark/>
          </w:tcPr>
          <w:p w14:paraId="28DBE825" w14:textId="77777777" w:rsidR="00895C35" w:rsidRDefault="00895C35">
            <w:pPr>
              <w:jc w:val="right"/>
              <w:rPr>
                <w:rFonts w:ascii="Calibri" w:hAnsi="Calibri" w:cs="Calibri"/>
                <w:sz w:val="22"/>
                <w:szCs w:val="22"/>
              </w:rPr>
            </w:pPr>
            <w:r>
              <w:rPr>
                <w:rFonts w:ascii="Calibri" w:hAnsi="Calibri" w:cs="Calibri"/>
                <w:sz w:val="22"/>
                <w:szCs w:val="22"/>
              </w:rPr>
              <w:t>391,603.96</w:t>
            </w:r>
          </w:p>
        </w:tc>
        <w:tc>
          <w:tcPr>
            <w:tcW w:w="1651" w:type="dxa"/>
            <w:tcBorders>
              <w:top w:val="nil"/>
              <w:left w:val="nil"/>
              <w:bottom w:val="single" w:sz="4" w:space="0" w:color="auto"/>
              <w:right w:val="single" w:sz="4" w:space="0" w:color="auto"/>
            </w:tcBorders>
            <w:shd w:val="clear" w:color="000000" w:fill="FFFFFF"/>
            <w:noWrap/>
            <w:vAlign w:val="bottom"/>
            <w:hideMark/>
          </w:tcPr>
          <w:p w14:paraId="1765AB43" w14:textId="77777777" w:rsidR="00895C35" w:rsidRDefault="00895C35">
            <w:pPr>
              <w:jc w:val="right"/>
              <w:rPr>
                <w:rFonts w:ascii="Calibri" w:hAnsi="Calibri" w:cs="Calibri"/>
                <w:sz w:val="22"/>
                <w:szCs w:val="22"/>
              </w:rPr>
            </w:pPr>
            <w:r>
              <w:rPr>
                <w:rFonts w:ascii="Calibri" w:hAnsi="Calibri" w:cs="Calibri"/>
                <w:sz w:val="22"/>
                <w:szCs w:val="22"/>
              </w:rPr>
              <w:t>367,626.29</w:t>
            </w:r>
          </w:p>
        </w:tc>
        <w:tc>
          <w:tcPr>
            <w:tcW w:w="222" w:type="dxa"/>
            <w:vAlign w:val="center"/>
            <w:hideMark/>
          </w:tcPr>
          <w:p w14:paraId="54E2975B" w14:textId="77777777" w:rsidR="00895C35" w:rsidRDefault="00895C35">
            <w:pPr>
              <w:rPr>
                <w:sz w:val="20"/>
                <w:szCs w:val="20"/>
              </w:rPr>
            </w:pPr>
          </w:p>
        </w:tc>
        <w:tc>
          <w:tcPr>
            <w:tcW w:w="222" w:type="dxa"/>
            <w:vAlign w:val="center"/>
            <w:hideMark/>
          </w:tcPr>
          <w:p w14:paraId="13D56889" w14:textId="77777777" w:rsidR="00895C35" w:rsidRDefault="00895C35">
            <w:pPr>
              <w:rPr>
                <w:sz w:val="20"/>
                <w:szCs w:val="20"/>
              </w:rPr>
            </w:pPr>
          </w:p>
        </w:tc>
        <w:tc>
          <w:tcPr>
            <w:tcW w:w="222" w:type="dxa"/>
            <w:vAlign w:val="center"/>
            <w:hideMark/>
          </w:tcPr>
          <w:p w14:paraId="7D180783" w14:textId="77777777" w:rsidR="00895C35" w:rsidRDefault="00895C35">
            <w:pPr>
              <w:rPr>
                <w:sz w:val="20"/>
                <w:szCs w:val="20"/>
              </w:rPr>
            </w:pPr>
          </w:p>
        </w:tc>
      </w:tr>
      <w:tr w:rsidR="00895C35" w14:paraId="7E879101"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7CC3302E" w14:textId="77777777" w:rsidR="00895C35" w:rsidRDefault="00895C35">
            <w:pPr>
              <w:jc w:val="right"/>
              <w:rPr>
                <w:rFonts w:ascii="Arial" w:hAnsi="Arial" w:cs="Arial"/>
                <w:sz w:val="18"/>
                <w:szCs w:val="18"/>
              </w:rPr>
            </w:pPr>
            <w:r>
              <w:rPr>
                <w:rFonts w:ascii="Arial" w:hAnsi="Arial" w:cs="Arial"/>
                <w:sz w:val="18"/>
                <w:szCs w:val="18"/>
              </w:rPr>
              <w:t>28</w:t>
            </w:r>
          </w:p>
        </w:tc>
        <w:tc>
          <w:tcPr>
            <w:tcW w:w="3003" w:type="dxa"/>
            <w:tcBorders>
              <w:top w:val="nil"/>
              <w:left w:val="single" w:sz="4" w:space="0" w:color="auto"/>
              <w:bottom w:val="nil"/>
              <w:right w:val="single" w:sz="4" w:space="0" w:color="auto"/>
            </w:tcBorders>
            <w:shd w:val="clear" w:color="000000" w:fill="FFFFFF"/>
            <w:vAlign w:val="center"/>
            <w:hideMark/>
          </w:tcPr>
          <w:p w14:paraId="671C3F42" w14:textId="77777777" w:rsidR="00895C35" w:rsidRDefault="00895C35">
            <w:pPr>
              <w:rPr>
                <w:rFonts w:ascii="Arial" w:hAnsi="Arial" w:cs="Arial"/>
                <w:sz w:val="18"/>
                <w:szCs w:val="18"/>
              </w:rPr>
            </w:pPr>
            <w:r>
              <w:rPr>
                <w:rFonts w:ascii="Arial" w:hAnsi="Arial" w:cs="Arial"/>
                <w:sz w:val="18"/>
                <w:szCs w:val="18"/>
              </w:rPr>
              <w:t xml:space="preserve">Эрүүл мэндийн сайд </w:t>
            </w:r>
          </w:p>
        </w:tc>
        <w:tc>
          <w:tcPr>
            <w:tcW w:w="1640" w:type="dxa"/>
            <w:tcBorders>
              <w:top w:val="single" w:sz="4" w:space="0" w:color="auto"/>
              <w:left w:val="nil"/>
              <w:bottom w:val="nil"/>
              <w:right w:val="single" w:sz="4" w:space="0" w:color="auto"/>
            </w:tcBorders>
            <w:shd w:val="clear" w:color="000000" w:fill="FFFFFF"/>
            <w:noWrap/>
            <w:vAlign w:val="bottom"/>
            <w:hideMark/>
          </w:tcPr>
          <w:p w14:paraId="41B3AC34" w14:textId="77777777" w:rsidR="00895C35" w:rsidRDefault="00895C35">
            <w:pPr>
              <w:jc w:val="right"/>
              <w:rPr>
                <w:rFonts w:ascii="Calibri" w:hAnsi="Calibri" w:cs="Calibri"/>
                <w:sz w:val="22"/>
                <w:szCs w:val="22"/>
              </w:rPr>
            </w:pPr>
            <w:r>
              <w:rPr>
                <w:rFonts w:ascii="Calibri" w:hAnsi="Calibri" w:cs="Calibri"/>
                <w:sz w:val="22"/>
                <w:szCs w:val="22"/>
              </w:rPr>
              <w:t>1,103,370.94</w:t>
            </w:r>
          </w:p>
        </w:tc>
        <w:tc>
          <w:tcPr>
            <w:tcW w:w="1510" w:type="dxa"/>
            <w:tcBorders>
              <w:top w:val="single" w:sz="4" w:space="0" w:color="auto"/>
              <w:left w:val="nil"/>
              <w:bottom w:val="nil"/>
              <w:right w:val="single" w:sz="4" w:space="0" w:color="auto"/>
            </w:tcBorders>
            <w:shd w:val="clear" w:color="000000" w:fill="FFFFFF"/>
            <w:noWrap/>
            <w:vAlign w:val="bottom"/>
            <w:hideMark/>
          </w:tcPr>
          <w:p w14:paraId="24E22FF1" w14:textId="77777777" w:rsidR="00895C35" w:rsidRDefault="00895C35">
            <w:pPr>
              <w:jc w:val="right"/>
              <w:rPr>
                <w:rFonts w:ascii="Calibri" w:hAnsi="Calibri" w:cs="Calibri"/>
                <w:sz w:val="22"/>
                <w:szCs w:val="22"/>
              </w:rPr>
            </w:pPr>
            <w:r>
              <w:rPr>
                <w:rFonts w:ascii="Calibri" w:hAnsi="Calibri" w:cs="Calibri"/>
                <w:sz w:val="22"/>
                <w:szCs w:val="22"/>
              </w:rPr>
              <w:t>1,060,464.97</w:t>
            </w:r>
          </w:p>
        </w:tc>
        <w:tc>
          <w:tcPr>
            <w:tcW w:w="1504" w:type="dxa"/>
            <w:tcBorders>
              <w:top w:val="single" w:sz="4" w:space="0" w:color="auto"/>
              <w:left w:val="nil"/>
              <w:bottom w:val="nil"/>
              <w:right w:val="single" w:sz="4" w:space="0" w:color="auto"/>
            </w:tcBorders>
            <w:shd w:val="clear" w:color="000000" w:fill="FFFFFF"/>
            <w:noWrap/>
            <w:vAlign w:val="bottom"/>
            <w:hideMark/>
          </w:tcPr>
          <w:p w14:paraId="1455FD5B" w14:textId="77777777" w:rsidR="00895C35" w:rsidRDefault="00895C35">
            <w:pPr>
              <w:jc w:val="right"/>
              <w:rPr>
                <w:rFonts w:ascii="Calibri" w:hAnsi="Calibri" w:cs="Calibri"/>
                <w:sz w:val="22"/>
                <w:szCs w:val="22"/>
              </w:rPr>
            </w:pPr>
            <w:r>
              <w:rPr>
                <w:rFonts w:ascii="Calibri" w:hAnsi="Calibri" w:cs="Calibri"/>
                <w:sz w:val="22"/>
                <w:szCs w:val="22"/>
              </w:rPr>
              <w:t>2,163,835.91</w:t>
            </w:r>
          </w:p>
        </w:tc>
        <w:tc>
          <w:tcPr>
            <w:tcW w:w="1651" w:type="dxa"/>
            <w:tcBorders>
              <w:top w:val="single" w:sz="4" w:space="0" w:color="auto"/>
              <w:left w:val="nil"/>
              <w:bottom w:val="nil"/>
              <w:right w:val="single" w:sz="4" w:space="0" w:color="auto"/>
            </w:tcBorders>
            <w:shd w:val="clear" w:color="000000" w:fill="FFFFFF"/>
            <w:noWrap/>
            <w:vAlign w:val="bottom"/>
            <w:hideMark/>
          </w:tcPr>
          <w:p w14:paraId="41E54681" w14:textId="77777777" w:rsidR="00895C35" w:rsidRDefault="00895C35">
            <w:pPr>
              <w:jc w:val="right"/>
              <w:rPr>
                <w:rFonts w:ascii="Calibri" w:hAnsi="Calibri" w:cs="Calibri"/>
                <w:sz w:val="22"/>
                <w:szCs w:val="22"/>
              </w:rPr>
            </w:pPr>
            <w:r>
              <w:rPr>
                <w:rFonts w:ascii="Calibri" w:hAnsi="Calibri" w:cs="Calibri"/>
                <w:sz w:val="22"/>
                <w:szCs w:val="22"/>
              </w:rPr>
              <w:t>1,984,956.22</w:t>
            </w:r>
          </w:p>
        </w:tc>
        <w:tc>
          <w:tcPr>
            <w:tcW w:w="222" w:type="dxa"/>
            <w:vAlign w:val="center"/>
            <w:hideMark/>
          </w:tcPr>
          <w:p w14:paraId="76870C45" w14:textId="77777777" w:rsidR="00895C35" w:rsidRDefault="00895C35">
            <w:pPr>
              <w:rPr>
                <w:sz w:val="20"/>
                <w:szCs w:val="20"/>
              </w:rPr>
            </w:pPr>
          </w:p>
        </w:tc>
        <w:tc>
          <w:tcPr>
            <w:tcW w:w="222" w:type="dxa"/>
            <w:vAlign w:val="center"/>
            <w:hideMark/>
          </w:tcPr>
          <w:p w14:paraId="35EEA422" w14:textId="77777777" w:rsidR="00895C35" w:rsidRDefault="00895C35">
            <w:pPr>
              <w:rPr>
                <w:sz w:val="20"/>
                <w:szCs w:val="20"/>
              </w:rPr>
            </w:pPr>
          </w:p>
        </w:tc>
        <w:tc>
          <w:tcPr>
            <w:tcW w:w="222" w:type="dxa"/>
            <w:vAlign w:val="center"/>
            <w:hideMark/>
          </w:tcPr>
          <w:p w14:paraId="1F1B89F0" w14:textId="77777777" w:rsidR="00895C35" w:rsidRDefault="00895C35">
            <w:pPr>
              <w:rPr>
                <w:sz w:val="20"/>
                <w:szCs w:val="20"/>
              </w:rPr>
            </w:pPr>
          </w:p>
        </w:tc>
      </w:tr>
      <w:tr w:rsidR="00895C35" w14:paraId="66B1B580" w14:textId="77777777" w:rsidTr="00895C35">
        <w:trPr>
          <w:trHeight w:val="480"/>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2C4E1" w14:textId="77777777" w:rsidR="00895C35" w:rsidRDefault="00895C35">
            <w:pPr>
              <w:jc w:val="right"/>
              <w:rPr>
                <w:rFonts w:ascii="Arial" w:hAnsi="Arial" w:cs="Arial"/>
                <w:sz w:val="18"/>
                <w:szCs w:val="18"/>
              </w:rPr>
            </w:pPr>
            <w:r>
              <w:rPr>
                <w:rFonts w:ascii="Arial" w:hAnsi="Arial" w:cs="Arial"/>
                <w:sz w:val="18"/>
                <w:szCs w:val="18"/>
              </w:rPr>
              <w:t>29</w:t>
            </w:r>
          </w:p>
        </w:tc>
        <w:tc>
          <w:tcPr>
            <w:tcW w:w="3003" w:type="dxa"/>
            <w:tcBorders>
              <w:top w:val="single" w:sz="4" w:space="0" w:color="auto"/>
              <w:left w:val="nil"/>
              <w:bottom w:val="single" w:sz="4" w:space="0" w:color="auto"/>
              <w:right w:val="single" w:sz="4" w:space="0" w:color="auto"/>
            </w:tcBorders>
            <w:shd w:val="clear" w:color="000000" w:fill="FFFFFF"/>
            <w:vAlign w:val="center"/>
            <w:hideMark/>
          </w:tcPr>
          <w:p w14:paraId="7DD7CCC4" w14:textId="77777777" w:rsidR="00895C35" w:rsidRDefault="00895C35">
            <w:pPr>
              <w:rPr>
                <w:rFonts w:ascii="Arial" w:hAnsi="Arial" w:cs="Arial"/>
                <w:sz w:val="18"/>
                <w:szCs w:val="18"/>
              </w:rPr>
            </w:pPr>
            <w:r>
              <w:rPr>
                <w:rFonts w:ascii="Arial" w:hAnsi="Arial" w:cs="Arial"/>
                <w:sz w:val="18"/>
                <w:szCs w:val="18"/>
              </w:rPr>
              <w:t xml:space="preserve">Эрүүл мэндийн даатгалын ерөнхий газар </w:t>
            </w:r>
          </w:p>
        </w:tc>
        <w:tc>
          <w:tcPr>
            <w:tcW w:w="1640" w:type="dxa"/>
            <w:tcBorders>
              <w:top w:val="single" w:sz="4" w:space="0" w:color="auto"/>
              <w:left w:val="nil"/>
              <w:bottom w:val="nil"/>
              <w:right w:val="single" w:sz="4" w:space="0" w:color="auto"/>
            </w:tcBorders>
            <w:shd w:val="clear" w:color="000000" w:fill="FFFFFF"/>
            <w:noWrap/>
            <w:vAlign w:val="bottom"/>
            <w:hideMark/>
          </w:tcPr>
          <w:p w14:paraId="5AD78405" w14:textId="77777777" w:rsidR="00895C35" w:rsidRDefault="00895C35">
            <w:pPr>
              <w:jc w:val="right"/>
              <w:rPr>
                <w:rFonts w:ascii="Calibri" w:hAnsi="Calibri" w:cs="Calibri"/>
                <w:sz w:val="22"/>
                <w:szCs w:val="22"/>
              </w:rPr>
            </w:pPr>
            <w:r>
              <w:rPr>
                <w:rFonts w:ascii="Calibri" w:hAnsi="Calibri" w:cs="Calibri"/>
                <w:sz w:val="22"/>
                <w:szCs w:val="22"/>
              </w:rPr>
              <w:t>589,639.08</w:t>
            </w:r>
          </w:p>
        </w:tc>
        <w:tc>
          <w:tcPr>
            <w:tcW w:w="1510" w:type="dxa"/>
            <w:tcBorders>
              <w:top w:val="single" w:sz="4" w:space="0" w:color="auto"/>
              <w:left w:val="nil"/>
              <w:bottom w:val="nil"/>
              <w:right w:val="single" w:sz="4" w:space="0" w:color="auto"/>
            </w:tcBorders>
            <w:shd w:val="clear" w:color="000000" w:fill="FFFFFF"/>
            <w:noWrap/>
            <w:vAlign w:val="bottom"/>
            <w:hideMark/>
          </w:tcPr>
          <w:p w14:paraId="18F0A7BC" w14:textId="77777777" w:rsidR="00895C35" w:rsidRDefault="00895C35">
            <w:pPr>
              <w:jc w:val="right"/>
              <w:rPr>
                <w:rFonts w:ascii="Calibri" w:hAnsi="Calibri" w:cs="Calibri"/>
                <w:sz w:val="22"/>
                <w:szCs w:val="22"/>
              </w:rPr>
            </w:pPr>
            <w:r>
              <w:rPr>
                <w:rFonts w:ascii="Calibri" w:hAnsi="Calibri" w:cs="Calibri"/>
                <w:sz w:val="22"/>
                <w:szCs w:val="22"/>
              </w:rPr>
              <w:t>5,216.38</w:t>
            </w:r>
          </w:p>
        </w:tc>
        <w:tc>
          <w:tcPr>
            <w:tcW w:w="1504" w:type="dxa"/>
            <w:tcBorders>
              <w:top w:val="single" w:sz="4" w:space="0" w:color="auto"/>
              <w:left w:val="nil"/>
              <w:bottom w:val="nil"/>
              <w:right w:val="single" w:sz="4" w:space="0" w:color="auto"/>
            </w:tcBorders>
            <w:shd w:val="clear" w:color="000000" w:fill="FFFFFF"/>
            <w:noWrap/>
            <w:vAlign w:val="bottom"/>
            <w:hideMark/>
          </w:tcPr>
          <w:p w14:paraId="635F8AB2" w14:textId="77777777" w:rsidR="00895C35" w:rsidRDefault="00895C35">
            <w:pPr>
              <w:jc w:val="right"/>
              <w:rPr>
                <w:rFonts w:ascii="Calibri" w:hAnsi="Calibri" w:cs="Calibri"/>
                <w:sz w:val="22"/>
                <w:szCs w:val="22"/>
              </w:rPr>
            </w:pPr>
            <w:r>
              <w:rPr>
                <w:rFonts w:ascii="Calibri" w:hAnsi="Calibri" w:cs="Calibri"/>
                <w:sz w:val="22"/>
                <w:szCs w:val="22"/>
              </w:rPr>
              <w:t>594,855.46</w:t>
            </w:r>
          </w:p>
        </w:tc>
        <w:tc>
          <w:tcPr>
            <w:tcW w:w="1651" w:type="dxa"/>
            <w:tcBorders>
              <w:top w:val="single" w:sz="4" w:space="0" w:color="auto"/>
              <w:left w:val="nil"/>
              <w:bottom w:val="nil"/>
              <w:right w:val="single" w:sz="4" w:space="0" w:color="auto"/>
            </w:tcBorders>
            <w:shd w:val="clear" w:color="000000" w:fill="FFFFFF"/>
            <w:noWrap/>
            <w:vAlign w:val="bottom"/>
            <w:hideMark/>
          </w:tcPr>
          <w:p w14:paraId="6358BFBB" w14:textId="77777777" w:rsidR="00895C35" w:rsidRDefault="00895C35">
            <w:pPr>
              <w:jc w:val="right"/>
              <w:rPr>
                <w:rFonts w:ascii="Calibri" w:hAnsi="Calibri" w:cs="Calibri"/>
                <w:sz w:val="22"/>
                <w:szCs w:val="22"/>
              </w:rPr>
            </w:pPr>
            <w:r>
              <w:rPr>
                <w:rFonts w:ascii="Calibri" w:hAnsi="Calibri" w:cs="Calibri"/>
                <w:sz w:val="22"/>
                <w:szCs w:val="22"/>
              </w:rPr>
              <w:t>326,721.36</w:t>
            </w:r>
          </w:p>
        </w:tc>
        <w:tc>
          <w:tcPr>
            <w:tcW w:w="222" w:type="dxa"/>
            <w:vAlign w:val="center"/>
            <w:hideMark/>
          </w:tcPr>
          <w:p w14:paraId="115B5145" w14:textId="77777777" w:rsidR="00895C35" w:rsidRDefault="00895C35">
            <w:pPr>
              <w:rPr>
                <w:sz w:val="20"/>
                <w:szCs w:val="20"/>
              </w:rPr>
            </w:pPr>
          </w:p>
        </w:tc>
        <w:tc>
          <w:tcPr>
            <w:tcW w:w="222" w:type="dxa"/>
            <w:vAlign w:val="center"/>
            <w:hideMark/>
          </w:tcPr>
          <w:p w14:paraId="77496CF9" w14:textId="77777777" w:rsidR="00895C35" w:rsidRDefault="00895C35">
            <w:pPr>
              <w:rPr>
                <w:sz w:val="20"/>
                <w:szCs w:val="20"/>
              </w:rPr>
            </w:pPr>
          </w:p>
        </w:tc>
        <w:tc>
          <w:tcPr>
            <w:tcW w:w="222" w:type="dxa"/>
            <w:vAlign w:val="center"/>
            <w:hideMark/>
          </w:tcPr>
          <w:p w14:paraId="56E69367" w14:textId="77777777" w:rsidR="00895C35" w:rsidRDefault="00895C35">
            <w:pPr>
              <w:rPr>
                <w:sz w:val="20"/>
                <w:szCs w:val="20"/>
              </w:rPr>
            </w:pPr>
          </w:p>
        </w:tc>
      </w:tr>
      <w:tr w:rsidR="00895C35" w14:paraId="25C88F41"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4A8CDC98" w14:textId="77777777" w:rsidR="00895C35" w:rsidRDefault="00895C35">
            <w:pPr>
              <w:jc w:val="right"/>
              <w:rPr>
                <w:rFonts w:ascii="Arial" w:hAnsi="Arial" w:cs="Arial"/>
                <w:sz w:val="18"/>
                <w:szCs w:val="18"/>
              </w:rPr>
            </w:pPr>
            <w:r>
              <w:rPr>
                <w:rFonts w:ascii="Arial" w:hAnsi="Arial" w:cs="Arial"/>
                <w:sz w:val="18"/>
                <w:szCs w:val="18"/>
              </w:rPr>
              <w:t>30</w:t>
            </w:r>
          </w:p>
        </w:tc>
        <w:tc>
          <w:tcPr>
            <w:tcW w:w="3003" w:type="dxa"/>
            <w:tcBorders>
              <w:top w:val="nil"/>
              <w:left w:val="nil"/>
              <w:bottom w:val="single" w:sz="4" w:space="0" w:color="auto"/>
              <w:right w:val="single" w:sz="4" w:space="0" w:color="auto"/>
            </w:tcBorders>
            <w:shd w:val="clear" w:color="000000" w:fill="FFFFFF"/>
            <w:vAlign w:val="center"/>
            <w:hideMark/>
          </w:tcPr>
          <w:p w14:paraId="18F79F0B" w14:textId="77777777" w:rsidR="00895C35" w:rsidRDefault="00895C35">
            <w:pPr>
              <w:rPr>
                <w:rFonts w:ascii="Arial" w:hAnsi="Arial" w:cs="Arial"/>
                <w:sz w:val="18"/>
                <w:szCs w:val="18"/>
              </w:rPr>
            </w:pPr>
            <w:r>
              <w:rPr>
                <w:rFonts w:ascii="Arial" w:hAnsi="Arial" w:cs="Arial"/>
                <w:sz w:val="18"/>
                <w:szCs w:val="18"/>
              </w:rPr>
              <w:t xml:space="preserve">Хөдөлмөр, нийгмийн хамгааллын сайд </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6E9D2B15" w14:textId="77777777" w:rsidR="00895C35" w:rsidRDefault="00895C35">
            <w:pPr>
              <w:jc w:val="right"/>
              <w:rPr>
                <w:rFonts w:ascii="Calibri" w:hAnsi="Calibri" w:cs="Calibri"/>
                <w:sz w:val="22"/>
                <w:szCs w:val="22"/>
              </w:rPr>
            </w:pPr>
            <w:r>
              <w:rPr>
                <w:rFonts w:ascii="Calibri" w:hAnsi="Calibri" w:cs="Calibri"/>
                <w:sz w:val="22"/>
                <w:szCs w:val="22"/>
              </w:rPr>
              <w:t>249,784.23</w:t>
            </w:r>
          </w:p>
        </w:tc>
        <w:tc>
          <w:tcPr>
            <w:tcW w:w="1510" w:type="dxa"/>
            <w:tcBorders>
              <w:top w:val="single" w:sz="4" w:space="0" w:color="auto"/>
              <w:left w:val="nil"/>
              <w:bottom w:val="single" w:sz="4" w:space="0" w:color="auto"/>
              <w:right w:val="single" w:sz="4" w:space="0" w:color="auto"/>
            </w:tcBorders>
            <w:shd w:val="clear" w:color="000000" w:fill="FFFFFF"/>
            <w:noWrap/>
            <w:vAlign w:val="bottom"/>
            <w:hideMark/>
          </w:tcPr>
          <w:p w14:paraId="1E8AA66A" w14:textId="77777777" w:rsidR="00895C35" w:rsidRDefault="00895C35">
            <w:pPr>
              <w:jc w:val="right"/>
              <w:rPr>
                <w:rFonts w:ascii="Calibri" w:hAnsi="Calibri" w:cs="Calibri"/>
                <w:sz w:val="22"/>
                <w:szCs w:val="22"/>
              </w:rPr>
            </w:pPr>
            <w:r>
              <w:rPr>
                <w:rFonts w:ascii="Calibri" w:hAnsi="Calibri" w:cs="Calibri"/>
                <w:sz w:val="22"/>
                <w:szCs w:val="22"/>
              </w:rPr>
              <w:t>316,974.29</w:t>
            </w:r>
          </w:p>
        </w:tc>
        <w:tc>
          <w:tcPr>
            <w:tcW w:w="1504" w:type="dxa"/>
            <w:tcBorders>
              <w:top w:val="single" w:sz="4" w:space="0" w:color="auto"/>
              <w:left w:val="nil"/>
              <w:bottom w:val="single" w:sz="4" w:space="0" w:color="auto"/>
              <w:right w:val="single" w:sz="4" w:space="0" w:color="auto"/>
            </w:tcBorders>
            <w:shd w:val="clear" w:color="000000" w:fill="FFFFFF"/>
            <w:noWrap/>
            <w:vAlign w:val="bottom"/>
            <w:hideMark/>
          </w:tcPr>
          <w:p w14:paraId="481EE5A2" w14:textId="77777777" w:rsidR="00895C35" w:rsidRDefault="00895C35">
            <w:pPr>
              <w:jc w:val="right"/>
              <w:rPr>
                <w:rFonts w:ascii="Calibri" w:hAnsi="Calibri" w:cs="Calibri"/>
                <w:sz w:val="22"/>
                <w:szCs w:val="22"/>
              </w:rPr>
            </w:pPr>
            <w:r>
              <w:rPr>
                <w:rFonts w:ascii="Calibri" w:hAnsi="Calibri" w:cs="Calibri"/>
                <w:sz w:val="22"/>
                <w:szCs w:val="22"/>
              </w:rPr>
              <w:t>566,758.52</w:t>
            </w:r>
          </w:p>
        </w:tc>
        <w:tc>
          <w:tcPr>
            <w:tcW w:w="1651" w:type="dxa"/>
            <w:tcBorders>
              <w:top w:val="single" w:sz="4" w:space="0" w:color="auto"/>
              <w:left w:val="nil"/>
              <w:bottom w:val="single" w:sz="4" w:space="0" w:color="auto"/>
              <w:right w:val="single" w:sz="4" w:space="0" w:color="auto"/>
            </w:tcBorders>
            <w:shd w:val="clear" w:color="000000" w:fill="FFFFFF"/>
            <w:noWrap/>
            <w:vAlign w:val="bottom"/>
            <w:hideMark/>
          </w:tcPr>
          <w:p w14:paraId="645C495F" w14:textId="77777777" w:rsidR="00895C35" w:rsidRDefault="00895C35">
            <w:pPr>
              <w:jc w:val="right"/>
              <w:rPr>
                <w:rFonts w:ascii="Calibri" w:hAnsi="Calibri" w:cs="Calibri"/>
                <w:sz w:val="22"/>
                <w:szCs w:val="22"/>
              </w:rPr>
            </w:pPr>
            <w:r>
              <w:rPr>
                <w:rFonts w:ascii="Calibri" w:hAnsi="Calibri" w:cs="Calibri"/>
                <w:sz w:val="22"/>
                <w:szCs w:val="22"/>
              </w:rPr>
              <w:t>519,703.13</w:t>
            </w:r>
          </w:p>
        </w:tc>
        <w:tc>
          <w:tcPr>
            <w:tcW w:w="222" w:type="dxa"/>
            <w:vAlign w:val="center"/>
            <w:hideMark/>
          </w:tcPr>
          <w:p w14:paraId="622773FB" w14:textId="77777777" w:rsidR="00895C35" w:rsidRDefault="00895C35">
            <w:pPr>
              <w:rPr>
                <w:sz w:val="20"/>
                <w:szCs w:val="20"/>
              </w:rPr>
            </w:pPr>
          </w:p>
        </w:tc>
        <w:tc>
          <w:tcPr>
            <w:tcW w:w="222" w:type="dxa"/>
            <w:vAlign w:val="center"/>
            <w:hideMark/>
          </w:tcPr>
          <w:p w14:paraId="1E99558D" w14:textId="77777777" w:rsidR="00895C35" w:rsidRDefault="00895C35">
            <w:pPr>
              <w:rPr>
                <w:sz w:val="20"/>
                <w:szCs w:val="20"/>
              </w:rPr>
            </w:pPr>
          </w:p>
        </w:tc>
        <w:tc>
          <w:tcPr>
            <w:tcW w:w="222" w:type="dxa"/>
            <w:vAlign w:val="center"/>
            <w:hideMark/>
          </w:tcPr>
          <w:p w14:paraId="7B73D53D" w14:textId="77777777" w:rsidR="00895C35" w:rsidRDefault="00895C35">
            <w:pPr>
              <w:rPr>
                <w:sz w:val="20"/>
                <w:szCs w:val="20"/>
              </w:rPr>
            </w:pPr>
          </w:p>
        </w:tc>
      </w:tr>
      <w:tr w:rsidR="00895C35" w14:paraId="246EC7E2" w14:textId="77777777" w:rsidTr="00895C35">
        <w:trPr>
          <w:trHeight w:val="300"/>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C8177" w14:textId="77777777" w:rsidR="00895C35" w:rsidRDefault="00895C35">
            <w:pPr>
              <w:jc w:val="right"/>
              <w:rPr>
                <w:rFonts w:ascii="Arial" w:hAnsi="Arial" w:cs="Arial"/>
                <w:sz w:val="18"/>
                <w:szCs w:val="18"/>
              </w:rPr>
            </w:pPr>
            <w:r>
              <w:rPr>
                <w:rFonts w:ascii="Arial" w:hAnsi="Arial" w:cs="Arial"/>
                <w:sz w:val="18"/>
                <w:szCs w:val="18"/>
              </w:rPr>
              <w:t>31</w:t>
            </w:r>
          </w:p>
        </w:tc>
        <w:tc>
          <w:tcPr>
            <w:tcW w:w="3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F6555" w14:textId="77777777" w:rsidR="00895C35" w:rsidRDefault="00895C35">
            <w:pPr>
              <w:rPr>
                <w:rFonts w:ascii="Arial" w:hAnsi="Arial" w:cs="Arial"/>
                <w:sz w:val="18"/>
                <w:szCs w:val="18"/>
              </w:rPr>
            </w:pPr>
            <w:r>
              <w:rPr>
                <w:rFonts w:ascii="Arial" w:hAnsi="Arial" w:cs="Arial"/>
                <w:sz w:val="18"/>
                <w:szCs w:val="18"/>
              </w:rPr>
              <w:t>Эрчим хүчний сайд</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F4313" w14:textId="77777777" w:rsidR="00895C35" w:rsidRDefault="00895C35">
            <w:pPr>
              <w:jc w:val="right"/>
              <w:rPr>
                <w:rFonts w:ascii="Calibri" w:hAnsi="Calibri" w:cs="Calibri"/>
                <w:sz w:val="22"/>
                <w:szCs w:val="22"/>
              </w:rPr>
            </w:pPr>
            <w:r>
              <w:rPr>
                <w:rFonts w:ascii="Calibri" w:hAnsi="Calibri" w:cs="Calibri"/>
                <w:sz w:val="22"/>
                <w:szCs w:val="22"/>
              </w:rPr>
              <w:t>776,985.58</w:t>
            </w:r>
          </w:p>
        </w:tc>
        <w:tc>
          <w:tcPr>
            <w:tcW w:w="1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0CF789" w14:textId="77777777" w:rsidR="00895C35" w:rsidRDefault="00895C35">
            <w:pPr>
              <w:jc w:val="right"/>
              <w:rPr>
                <w:rFonts w:ascii="Calibri" w:hAnsi="Calibri" w:cs="Calibri"/>
                <w:sz w:val="22"/>
                <w:szCs w:val="22"/>
              </w:rPr>
            </w:pPr>
            <w:r>
              <w:rPr>
                <w:rFonts w:ascii="Calibri" w:hAnsi="Calibri" w:cs="Calibri"/>
                <w:sz w:val="22"/>
                <w:szCs w:val="22"/>
              </w:rPr>
              <w:t>3,706,913.29</w:t>
            </w:r>
          </w:p>
        </w:tc>
        <w:tc>
          <w:tcPr>
            <w:tcW w:w="15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810F1F" w14:textId="77777777" w:rsidR="00895C35" w:rsidRDefault="00895C35">
            <w:pPr>
              <w:jc w:val="right"/>
              <w:rPr>
                <w:rFonts w:ascii="Calibri" w:hAnsi="Calibri" w:cs="Calibri"/>
                <w:sz w:val="22"/>
                <w:szCs w:val="22"/>
              </w:rPr>
            </w:pPr>
            <w:r>
              <w:rPr>
                <w:rFonts w:ascii="Calibri" w:hAnsi="Calibri" w:cs="Calibri"/>
                <w:sz w:val="22"/>
                <w:szCs w:val="22"/>
              </w:rPr>
              <w:t>4,483,898.87</w:t>
            </w:r>
          </w:p>
        </w:tc>
        <w:tc>
          <w:tcPr>
            <w:tcW w:w="1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2DF59F" w14:textId="77777777" w:rsidR="00895C35" w:rsidRDefault="00895C35">
            <w:pPr>
              <w:jc w:val="right"/>
              <w:rPr>
                <w:rFonts w:ascii="Calibri" w:hAnsi="Calibri" w:cs="Calibri"/>
                <w:sz w:val="22"/>
                <w:szCs w:val="22"/>
              </w:rPr>
            </w:pPr>
            <w:r>
              <w:rPr>
                <w:rFonts w:ascii="Calibri" w:hAnsi="Calibri" w:cs="Calibri"/>
                <w:sz w:val="22"/>
                <w:szCs w:val="22"/>
              </w:rPr>
              <w:t>2,549,128.12</w:t>
            </w:r>
          </w:p>
        </w:tc>
        <w:tc>
          <w:tcPr>
            <w:tcW w:w="222" w:type="dxa"/>
            <w:tcBorders>
              <w:left w:val="single" w:sz="4" w:space="0" w:color="auto"/>
            </w:tcBorders>
            <w:vAlign w:val="center"/>
            <w:hideMark/>
          </w:tcPr>
          <w:p w14:paraId="5CF84639" w14:textId="77777777" w:rsidR="00895C35" w:rsidRDefault="00895C35">
            <w:pPr>
              <w:rPr>
                <w:sz w:val="20"/>
                <w:szCs w:val="20"/>
              </w:rPr>
            </w:pPr>
          </w:p>
        </w:tc>
        <w:tc>
          <w:tcPr>
            <w:tcW w:w="222" w:type="dxa"/>
            <w:vAlign w:val="center"/>
            <w:hideMark/>
          </w:tcPr>
          <w:p w14:paraId="3BAADF82" w14:textId="77777777" w:rsidR="00895C35" w:rsidRDefault="00895C35">
            <w:pPr>
              <w:rPr>
                <w:sz w:val="20"/>
                <w:szCs w:val="20"/>
              </w:rPr>
            </w:pPr>
          </w:p>
        </w:tc>
        <w:tc>
          <w:tcPr>
            <w:tcW w:w="222" w:type="dxa"/>
            <w:vAlign w:val="center"/>
            <w:hideMark/>
          </w:tcPr>
          <w:p w14:paraId="254D6029" w14:textId="77777777" w:rsidR="00895C35" w:rsidRDefault="00895C35">
            <w:pPr>
              <w:rPr>
                <w:sz w:val="20"/>
                <w:szCs w:val="20"/>
              </w:rPr>
            </w:pPr>
          </w:p>
        </w:tc>
      </w:tr>
      <w:tr w:rsidR="00895C35" w14:paraId="32DB16C2"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48F6EB6A" w14:textId="77777777" w:rsidR="00895C35" w:rsidRDefault="00895C35">
            <w:pPr>
              <w:jc w:val="right"/>
              <w:rPr>
                <w:rFonts w:ascii="Arial" w:hAnsi="Arial" w:cs="Arial"/>
                <w:sz w:val="18"/>
                <w:szCs w:val="18"/>
              </w:rPr>
            </w:pPr>
            <w:r>
              <w:rPr>
                <w:rFonts w:ascii="Arial" w:hAnsi="Arial" w:cs="Arial"/>
                <w:sz w:val="18"/>
                <w:szCs w:val="18"/>
              </w:rPr>
              <w:lastRenderedPageBreak/>
              <w:t>32</w:t>
            </w:r>
          </w:p>
        </w:tc>
        <w:tc>
          <w:tcPr>
            <w:tcW w:w="3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211D5" w14:textId="77777777" w:rsidR="00895C35" w:rsidRDefault="00895C35">
            <w:pPr>
              <w:rPr>
                <w:rFonts w:ascii="Arial" w:hAnsi="Arial" w:cs="Arial"/>
                <w:sz w:val="18"/>
                <w:szCs w:val="18"/>
              </w:rPr>
            </w:pPr>
            <w:r>
              <w:rPr>
                <w:rFonts w:ascii="Arial" w:hAnsi="Arial" w:cs="Arial"/>
                <w:sz w:val="18"/>
                <w:szCs w:val="18"/>
              </w:rPr>
              <w:t>Уул уурхай, хүнд үйлдвэрийн сайд</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2162E76E" w14:textId="77777777" w:rsidR="00895C35" w:rsidRDefault="00895C35">
            <w:pPr>
              <w:jc w:val="right"/>
              <w:rPr>
                <w:rFonts w:ascii="Calibri" w:hAnsi="Calibri" w:cs="Calibri"/>
                <w:sz w:val="22"/>
                <w:szCs w:val="22"/>
              </w:rPr>
            </w:pPr>
            <w:r>
              <w:rPr>
                <w:rFonts w:ascii="Calibri" w:hAnsi="Calibri" w:cs="Calibri"/>
                <w:sz w:val="22"/>
                <w:szCs w:val="22"/>
              </w:rPr>
              <w:t>4,337,854.48</w:t>
            </w:r>
          </w:p>
        </w:tc>
        <w:tc>
          <w:tcPr>
            <w:tcW w:w="1510" w:type="dxa"/>
            <w:tcBorders>
              <w:top w:val="single" w:sz="4" w:space="0" w:color="auto"/>
              <w:left w:val="nil"/>
              <w:bottom w:val="single" w:sz="4" w:space="0" w:color="auto"/>
              <w:right w:val="single" w:sz="4" w:space="0" w:color="auto"/>
            </w:tcBorders>
            <w:shd w:val="clear" w:color="000000" w:fill="FFFFFF"/>
            <w:noWrap/>
            <w:vAlign w:val="bottom"/>
            <w:hideMark/>
          </w:tcPr>
          <w:p w14:paraId="6A5532A3" w14:textId="77777777" w:rsidR="00895C35" w:rsidRDefault="00895C35">
            <w:pPr>
              <w:jc w:val="right"/>
              <w:rPr>
                <w:rFonts w:ascii="Calibri" w:hAnsi="Calibri" w:cs="Calibri"/>
                <w:sz w:val="22"/>
                <w:szCs w:val="22"/>
              </w:rPr>
            </w:pPr>
            <w:r>
              <w:rPr>
                <w:rFonts w:ascii="Calibri" w:hAnsi="Calibri" w:cs="Calibri"/>
                <w:sz w:val="22"/>
                <w:szCs w:val="22"/>
              </w:rPr>
              <w:t>25,871,445.79</w:t>
            </w:r>
          </w:p>
        </w:tc>
        <w:tc>
          <w:tcPr>
            <w:tcW w:w="1504" w:type="dxa"/>
            <w:tcBorders>
              <w:top w:val="single" w:sz="4" w:space="0" w:color="auto"/>
              <w:left w:val="nil"/>
              <w:bottom w:val="single" w:sz="4" w:space="0" w:color="auto"/>
              <w:right w:val="single" w:sz="4" w:space="0" w:color="auto"/>
            </w:tcBorders>
            <w:shd w:val="clear" w:color="000000" w:fill="FFFFFF"/>
            <w:noWrap/>
            <w:vAlign w:val="bottom"/>
            <w:hideMark/>
          </w:tcPr>
          <w:p w14:paraId="61848296" w14:textId="77777777" w:rsidR="00895C35" w:rsidRDefault="00895C35">
            <w:pPr>
              <w:jc w:val="right"/>
              <w:rPr>
                <w:rFonts w:ascii="Calibri" w:hAnsi="Calibri" w:cs="Calibri"/>
                <w:sz w:val="22"/>
                <w:szCs w:val="22"/>
              </w:rPr>
            </w:pPr>
            <w:r>
              <w:rPr>
                <w:rFonts w:ascii="Calibri" w:hAnsi="Calibri" w:cs="Calibri"/>
                <w:sz w:val="22"/>
                <w:szCs w:val="22"/>
              </w:rPr>
              <w:t>30,209,300.27</w:t>
            </w:r>
          </w:p>
        </w:tc>
        <w:tc>
          <w:tcPr>
            <w:tcW w:w="1651" w:type="dxa"/>
            <w:tcBorders>
              <w:top w:val="single" w:sz="4" w:space="0" w:color="auto"/>
              <w:left w:val="nil"/>
              <w:bottom w:val="single" w:sz="4" w:space="0" w:color="auto"/>
              <w:right w:val="single" w:sz="4" w:space="0" w:color="auto"/>
            </w:tcBorders>
            <w:shd w:val="clear" w:color="000000" w:fill="FFFFFF"/>
            <w:noWrap/>
            <w:vAlign w:val="bottom"/>
            <w:hideMark/>
          </w:tcPr>
          <w:p w14:paraId="3392997F" w14:textId="77777777" w:rsidR="00895C35" w:rsidRDefault="00895C35">
            <w:pPr>
              <w:jc w:val="right"/>
              <w:rPr>
                <w:rFonts w:ascii="Calibri" w:hAnsi="Calibri" w:cs="Calibri"/>
                <w:sz w:val="22"/>
                <w:szCs w:val="22"/>
              </w:rPr>
            </w:pPr>
            <w:r>
              <w:rPr>
                <w:rFonts w:ascii="Calibri" w:hAnsi="Calibri" w:cs="Calibri"/>
                <w:sz w:val="22"/>
                <w:szCs w:val="22"/>
              </w:rPr>
              <w:t>22,768,446.68</w:t>
            </w:r>
          </w:p>
        </w:tc>
        <w:tc>
          <w:tcPr>
            <w:tcW w:w="222" w:type="dxa"/>
            <w:vAlign w:val="center"/>
            <w:hideMark/>
          </w:tcPr>
          <w:p w14:paraId="1061B053" w14:textId="77777777" w:rsidR="00895C35" w:rsidRDefault="00895C35">
            <w:pPr>
              <w:rPr>
                <w:sz w:val="20"/>
                <w:szCs w:val="20"/>
              </w:rPr>
            </w:pPr>
          </w:p>
        </w:tc>
        <w:tc>
          <w:tcPr>
            <w:tcW w:w="222" w:type="dxa"/>
            <w:vAlign w:val="center"/>
            <w:hideMark/>
          </w:tcPr>
          <w:p w14:paraId="0EB6197A" w14:textId="77777777" w:rsidR="00895C35" w:rsidRDefault="00895C35">
            <w:pPr>
              <w:rPr>
                <w:sz w:val="20"/>
                <w:szCs w:val="20"/>
              </w:rPr>
            </w:pPr>
          </w:p>
        </w:tc>
        <w:tc>
          <w:tcPr>
            <w:tcW w:w="222" w:type="dxa"/>
            <w:vAlign w:val="center"/>
            <w:hideMark/>
          </w:tcPr>
          <w:p w14:paraId="7AFC0F12" w14:textId="77777777" w:rsidR="00895C35" w:rsidRDefault="00895C35">
            <w:pPr>
              <w:rPr>
                <w:sz w:val="20"/>
                <w:szCs w:val="20"/>
              </w:rPr>
            </w:pPr>
          </w:p>
        </w:tc>
      </w:tr>
      <w:tr w:rsidR="00895C35" w14:paraId="76CE5383" w14:textId="77777777" w:rsidTr="00895C35">
        <w:trPr>
          <w:trHeight w:val="300"/>
        </w:trPr>
        <w:tc>
          <w:tcPr>
            <w:tcW w:w="417" w:type="dxa"/>
            <w:tcBorders>
              <w:top w:val="single" w:sz="4" w:space="0" w:color="auto"/>
              <w:left w:val="single" w:sz="4" w:space="0" w:color="auto"/>
              <w:bottom w:val="nil"/>
              <w:right w:val="single" w:sz="4" w:space="0" w:color="auto"/>
            </w:tcBorders>
            <w:shd w:val="clear" w:color="000000" w:fill="FFFFFF"/>
            <w:noWrap/>
            <w:vAlign w:val="center"/>
            <w:hideMark/>
          </w:tcPr>
          <w:p w14:paraId="1A04D5A3" w14:textId="77777777" w:rsidR="00895C35" w:rsidRDefault="00895C35">
            <w:pPr>
              <w:jc w:val="right"/>
              <w:rPr>
                <w:rFonts w:ascii="Arial" w:hAnsi="Arial" w:cs="Arial"/>
                <w:sz w:val="18"/>
                <w:szCs w:val="18"/>
              </w:rPr>
            </w:pPr>
            <w:r>
              <w:rPr>
                <w:rFonts w:ascii="Arial" w:hAnsi="Arial" w:cs="Arial"/>
                <w:sz w:val="18"/>
                <w:szCs w:val="18"/>
              </w:rPr>
              <w:t>33</w:t>
            </w:r>
          </w:p>
        </w:tc>
        <w:tc>
          <w:tcPr>
            <w:tcW w:w="3003" w:type="dxa"/>
            <w:tcBorders>
              <w:top w:val="nil"/>
              <w:left w:val="single" w:sz="4" w:space="0" w:color="auto"/>
              <w:bottom w:val="single" w:sz="4" w:space="0" w:color="auto"/>
              <w:right w:val="single" w:sz="4" w:space="0" w:color="auto"/>
            </w:tcBorders>
            <w:shd w:val="clear" w:color="000000" w:fill="FFFFFF"/>
            <w:vAlign w:val="center"/>
            <w:hideMark/>
          </w:tcPr>
          <w:p w14:paraId="46849ACB" w14:textId="77777777" w:rsidR="00895C35" w:rsidRDefault="00895C35">
            <w:pPr>
              <w:rPr>
                <w:rFonts w:ascii="Arial" w:hAnsi="Arial" w:cs="Arial"/>
                <w:sz w:val="18"/>
                <w:szCs w:val="18"/>
              </w:rPr>
            </w:pPr>
            <w:r>
              <w:rPr>
                <w:rFonts w:ascii="Arial" w:hAnsi="Arial" w:cs="Arial"/>
                <w:sz w:val="18"/>
                <w:szCs w:val="18"/>
              </w:rPr>
              <w:t xml:space="preserve">Нийгмийн даатгалын ерөнхий газар, сан </w:t>
            </w:r>
          </w:p>
        </w:tc>
        <w:tc>
          <w:tcPr>
            <w:tcW w:w="1640" w:type="dxa"/>
            <w:tcBorders>
              <w:top w:val="nil"/>
              <w:left w:val="nil"/>
              <w:bottom w:val="single" w:sz="4" w:space="0" w:color="auto"/>
              <w:right w:val="single" w:sz="4" w:space="0" w:color="auto"/>
            </w:tcBorders>
            <w:shd w:val="clear" w:color="000000" w:fill="FFFFFF"/>
            <w:noWrap/>
            <w:vAlign w:val="bottom"/>
            <w:hideMark/>
          </w:tcPr>
          <w:p w14:paraId="683329A5" w14:textId="77777777" w:rsidR="00895C35" w:rsidRDefault="00895C35">
            <w:pPr>
              <w:jc w:val="right"/>
              <w:rPr>
                <w:rFonts w:ascii="Calibri" w:hAnsi="Calibri" w:cs="Calibri"/>
                <w:sz w:val="22"/>
                <w:szCs w:val="22"/>
              </w:rPr>
            </w:pPr>
            <w:r>
              <w:rPr>
                <w:rFonts w:ascii="Calibri" w:hAnsi="Calibri" w:cs="Calibri"/>
                <w:sz w:val="22"/>
                <w:szCs w:val="22"/>
              </w:rPr>
              <w:t>2,670,185.35</w:t>
            </w:r>
          </w:p>
        </w:tc>
        <w:tc>
          <w:tcPr>
            <w:tcW w:w="1510" w:type="dxa"/>
            <w:tcBorders>
              <w:top w:val="nil"/>
              <w:left w:val="nil"/>
              <w:bottom w:val="single" w:sz="4" w:space="0" w:color="auto"/>
              <w:right w:val="single" w:sz="4" w:space="0" w:color="auto"/>
            </w:tcBorders>
            <w:shd w:val="clear" w:color="000000" w:fill="FFFFFF"/>
            <w:noWrap/>
            <w:vAlign w:val="bottom"/>
            <w:hideMark/>
          </w:tcPr>
          <w:p w14:paraId="0DD19F39" w14:textId="77777777" w:rsidR="00895C35" w:rsidRDefault="00895C35">
            <w:pPr>
              <w:jc w:val="right"/>
              <w:rPr>
                <w:rFonts w:ascii="Calibri" w:hAnsi="Calibri" w:cs="Calibri"/>
                <w:sz w:val="22"/>
                <w:szCs w:val="22"/>
              </w:rPr>
            </w:pPr>
            <w:r>
              <w:rPr>
                <w:rFonts w:ascii="Calibri" w:hAnsi="Calibri" w:cs="Calibri"/>
                <w:sz w:val="22"/>
                <w:szCs w:val="22"/>
              </w:rPr>
              <w:t>36,538.90</w:t>
            </w:r>
          </w:p>
        </w:tc>
        <w:tc>
          <w:tcPr>
            <w:tcW w:w="1504" w:type="dxa"/>
            <w:tcBorders>
              <w:top w:val="nil"/>
              <w:left w:val="nil"/>
              <w:bottom w:val="single" w:sz="4" w:space="0" w:color="auto"/>
              <w:right w:val="single" w:sz="4" w:space="0" w:color="auto"/>
            </w:tcBorders>
            <w:shd w:val="clear" w:color="000000" w:fill="FFFFFF"/>
            <w:noWrap/>
            <w:vAlign w:val="bottom"/>
            <w:hideMark/>
          </w:tcPr>
          <w:p w14:paraId="3DD5FFFC" w14:textId="77777777" w:rsidR="00895C35" w:rsidRDefault="00895C35">
            <w:pPr>
              <w:jc w:val="right"/>
              <w:rPr>
                <w:rFonts w:ascii="Calibri" w:hAnsi="Calibri" w:cs="Calibri"/>
                <w:sz w:val="22"/>
                <w:szCs w:val="22"/>
              </w:rPr>
            </w:pPr>
            <w:r>
              <w:rPr>
                <w:rFonts w:ascii="Calibri" w:hAnsi="Calibri" w:cs="Calibri"/>
                <w:sz w:val="22"/>
                <w:szCs w:val="22"/>
              </w:rPr>
              <w:t>2,706,724.25</w:t>
            </w:r>
          </w:p>
        </w:tc>
        <w:tc>
          <w:tcPr>
            <w:tcW w:w="1651" w:type="dxa"/>
            <w:tcBorders>
              <w:top w:val="nil"/>
              <w:left w:val="nil"/>
              <w:bottom w:val="single" w:sz="4" w:space="0" w:color="auto"/>
              <w:right w:val="single" w:sz="4" w:space="0" w:color="auto"/>
            </w:tcBorders>
            <w:shd w:val="clear" w:color="000000" w:fill="FFFFFF"/>
            <w:noWrap/>
            <w:vAlign w:val="bottom"/>
            <w:hideMark/>
          </w:tcPr>
          <w:p w14:paraId="55CA3BD0" w14:textId="77777777" w:rsidR="00895C35" w:rsidRDefault="00895C35">
            <w:pPr>
              <w:jc w:val="right"/>
              <w:rPr>
                <w:rFonts w:ascii="Calibri" w:hAnsi="Calibri" w:cs="Calibri"/>
                <w:sz w:val="22"/>
                <w:szCs w:val="22"/>
              </w:rPr>
            </w:pPr>
            <w:r>
              <w:rPr>
                <w:rFonts w:ascii="Calibri" w:hAnsi="Calibri" w:cs="Calibri"/>
                <w:sz w:val="22"/>
                <w:szCs w:val="22"/>
              </w:rPr>
              <w:t>1,975,503.26</w:t>
            </w:r>
          </w:p>
        </w:tc>
        <w:tc>
          <w:tcPr>
            <w:tcW w:w="222" w:type="dxa"/>
            <w:vAlign w:val="center"/>
            <w:hideMark/>
          </w:tcPr>
          <w:p w14:paraId="353FF646" w14:textId="77777777" w:rsidR="00895C35" w:rsidRDefault="00895C35">
            <w:pPr>
              <w:rPr>
                <w:sz w:val="20"/>
                <w:szCs w:val="20"/>
              </w:rPr>
            </w:pPr>
          </w:p>
        </w:tc>
        <w:tc>
          <w:tcPr>
            <w:tcW w:w="222" w:type="dxa"/>
            <w:vAlign w:val="center"/>
            <w:hideMark/>
          </w:tcPr>
          <w:p w14:paraId="71D7B92A" w14:textId="77777777" w:rsidR="00895C35" w:rsidRDefault="00895C35">
            <w:pPr>
              <w:rPr>
                <w:sz w:val="20"/>
                <w:szCs w:val="20"/>
              </w:rPr>
            </w:pPr>
          </w:p>
        </w:tc>
        <w:tc>
          <w:tcPr>
            <w:tcW w:w="222" w:type="dxa"/>
            <w:vAlign w:val="center"/>
            <w:hideMark/>
          </w:tcPr>
          <w:p w14:paraId="7BE76303" w14:textId="77777777" w:rsidR="00895C35" w:rsidRDefault="00895C35">
            <w:pPr>
              <w:rPr>
                <w:sz w:val="20"/>
                <w:szCs w:val="20"/>
              </w:rPr>
            </w:pPr>
          </w:p>
        </w:tc>
      </w:tr>
      <w:tr w:rsidR="00895C35" w14:paraId="64A7A638" w14:textId="77777777" w:rsidTr="00895C35">
        <w:trPr>
          <w:trHeight w:val="300"/>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6B84E" w14:textId="77777777" w:rsidR="00895C35" w:rsidRDefault="00895C35">
            <w:pPr>
              <w:jc w:val="center"/>
              <w:rPr>
                <w:rFonts w:ascii="Arial" w:hAnsi="Arial" w:cs="Arial"/>
                <w:sz w:val="18"/>
                <w:szCs w:val="18"/>
              </w:rPr>
            </w:pPr>
            <w:r>
              <w:rPr>
                <w:rFonts w:ascii="Arial" w:hAnsi="Arial" w:cs="Arial"/>
                <w:sz w:val="18"/>
                <w:szCs w:val="18"/>
              </w:rPr>
              <w:t>34</w:t>
            </w:r>
          </w:p>
        </w:tc>
        <w:tc>
          <w:tcPr>
            <w:tcW w:w="3003" w:type="dxa"/>
            <w:tcBorders>
              <w:top w:val="nil"/>
              <w:left w:val="nil"/>
              <w:bottom w:val="single" w:sz="4" w:space="0" w:color="auto"/>
              <w:right w:val="single" w:sz="4" w:space="0" w:color="auto"/>
            </w:tcBorders>
            <w:shd w:val="clear" w:color="000000" w:fill="FFFFFF"/>
            <w:vAlign w:val="center"/>
            <w:hideMark/>
          </w:tcPr>
          <w:p w14:paraId="53B981F2" w14:textId="77777777" w:rsidR="00895C35" w:rsidRDefault="00895C35">
            <w:pPr>
              <w:rPr>
                <w:rFonts w:ascii="Arial" w:hAnsi="Arial" w:cs="Arial"/>
                <w:sz w:val="18"/>
                <w:szCs w:val="18"/>
              </w:rPr>
            </w:pPr>
            <w:r>
              <w:rPr>
                <w:rFonts w:ascii="Arial" w:hAnsi="Arial" w:cs="Arial"/>
                <w:sz w:val="18"/>
                <w:szCs w:val="18"/>
              </w:rPr>
              <w:t>Төв төрийн сан</w:t>
            </w:r>
          </w:p>
        </w:tc>
        <w:tc>
          <w:tcPr>
            <w:tcW w:w="1640" w:type="dxa"/>
            <w:tcBorders>
              <w:top w:val="nil"/>
              <w:left w:val="nil"/>
              <w:bottom w:val="single" w:sz="4" w:space="0" w:color="auto"/>
              <w:right w:val="single" w:sz="4" w:space="0" w:color="auto"/>
            </w:tcBorders>
            <w:shd w:val="clear" w:color="000000" w:fill="FFFFFF"/>
            <w:noWrap/>
            <w:vAlign w:val="bottom"/>
            <w:hideMark/>
          </w:tcPr>
          <w:p w14:paraId="0EBAF330" w14:textId="77777777" w:rsidR="00895C35" w:rsidRDefault="00895C35">
            <w:pPr>
              <w:jc w:val="right"/>
              <w:rPr>
                <w:rFonts w:ascii="Calibri" w:hAnsi="Calibri" w:cs="Calibri"/>
                <w:sz w:val="22"/>
                <w:szCs w:val="22"/>
              </w:rPr>
            </w:pPr>
            <w:r>
              <w:rPr>
                <w:rFonts w:ascii="Calibri" w:hAnsi="Calibri" w:cs="Calibri"/>
                <w:sz w:val="22"/>
                <w:szCs w:val="22"/>
              </w:rPr>
              <w:t>1,989,544.52</w:t>
            </w:r>
          </w:p>
        </w:tc>
        <w:tc>
          <w:tcPr>
            <w:tcW w:w="1510" w:type="dxa"/>
            <w:tcBorders>
              <w:top w:val="nil"/>
              <w:left w:val="nil"/>
              <w:bottom w:val="single" w:sz="4" w:space="0" w:color="auto"/>
              <w:right w:val="single" w:sz="4" w:space="0" w:color="auto"/>
            </w:tcBorders>
            <w:shd w:val="clear" w:color="000000" w:fill="FFFFFF"/>
            <w:noWrap/>
            <w:vAlign w:val="bottom"/>
            <w:hideMark/>
          </w:tcPr>
          <w:p w14:paraId="35103CD9" w14:textId="77777777" w:rsidR="00895C35" w:rsidRDefault="00895C35">
            <w:pPr>
              <w:jc w:val="right"/>
              <w:rPr>
                <w:rFonts w:ascii="Calibri" w:hAnsi="Calibri" w:cs="Calibri"/>
                <w:sz w:val="22"/>
                <w:szCs w:val="22"/>
              </w:rPr>
            </w:pPr>
            <w:r>
              <w:rPr>
                <w:rFonts w:ascii="Calibri" w:hAnsi="Calibri" w:cs="Calibri"/>
                <w:sz w:val="22"/>
                <w:szCs w:val="22"/>
              </w:rPr>
              <w:t>277,047.63</w:t>
            </w:r>
          </w:p>
        </w:tc>
        <w:tc>
          <w:tcPr>
            <w:tcW w:w="1504" w:type="dxa"/>
            <w:tcBorders>
              <w:top w:val="nil"/>
              <w:left w:val="nil"/>
              <w:bottom w:val="single" w:sz="4" w:space="0" w:color="auto"/>
              <w:right w:val="single" w:sz="4" w:space="0" w:color="auto"/>
            </w:tcBorders>
            <w:shd w:val="clear" w:color="000000" w:fill="FFFFFF"/>
            <w:noWrap/>
            <w:vAlign w:val="bottom"/>
            <w:hideMark/>
          </w:tcPr>
          <w:p w14:paraId="4AFB2474" w14:textId="77777777" w:rsidR="00895C35" w:rsidRDefault="00895C35">
            <w:pPr>
              <w:jc w:val="right"/>
              <w:rPr>
                <w:rFonts w:ascii="Calibri" w:hAnsi="Calibri" w:cs="Calibri"/>
                <w:sz w:val="22"/>
                <w:szCs w:val="22"/>
              </w:rPr>
            </w:pPr>
            <w:r>
              <w:rPr>
                <w:rFonts w:ascii="Calibri" w:hAnsi="Calibri" w:cs="Calibri"/>
                <w:sz w:val="22"/>
                <w:szCs w:val="22"/>
              </w:rPr>
              <w:t>2,266,592.15</w:t>
            </w:r>
          </w:p>
        </w:tc>
        <w:tc>
          <w:tcPr>
            <w:tcW w:w="1651" w:type="dxa"/>
            <w:tcBorders>
              <w:top w:val="nil"/>
              <w:left w:val="nil"/>
              <w:bottom w:val="single" w:sz="4" w:space="0" w:color="auto"/>
              <w:right w:val="single" w:sz="4" w:space="0" w:color="auto"/>
            </w:tcBorders>
            <w:shd w:val="clear" w:color="000000" w:fill="FFFFFF"/>
            <w:noWrap/>
            <w:vAlign w:val="bottom"/>
            <w:hideMark/>
          </w:tcPr>
          <w:p w14:paraId="1FB244E4" w14:textId="77777777" w:rsidR="00895C35" w:rsidRDefault="00895C35">
            <w:pPr>
              <w:jc w:val="right"/>
              <w:rPr>
                <w:rFonts w:ascii="Calibri" w:hAnsi="Calibri" w:cs="Calibri"/>
                <w:sz w:val="22"/>
                <w:szCs w:val="22"/>
              </w:rPr>
            </w:pPr>
            <w:r>
              <w:rPr>
                <w:rFonts w:ascii="Calibri" w:hAnsi="Calibri" w:cs="Calibri"/>
                <w:sz w:val="22"/>
                <w:szCs w:val="22"/>
              </w:rPr>
              <w:t>-24,785,988.90</w:t>
            </w:r>
          </w:p>
        </w:tc>
        <w:tc>
          <w:tcPr>
            <w:tcW w:w="222" w:type="dxa"/>
            <w:vAlign w:val="center"/>
            <w:hideMark/>
          </w:tcPr>
          <w:p w14:paraId="30717022" w14:textId="77777777" w:rsidR="00895C35" w:rsidRDefault="00895C35">
            <w:pPr>
              <w:rPr>
                <w:sz w:val="20"/>
                <w:szCs w:val="20"/>
              </w:rPr>
            </w:pPr>
          </w:p>
        </w:tc>
        <w:tc>
          <w:tcPr>
            <w:tcW w:w="222" w:type="dxa"/>
            <w:vAlign w:val="center"/>
            <w:hideMark/>
          </w:tcPr>
          <w:p w14:paraId="0AE7857F" w14:textId="77777777" w:rsidR="00895C35" w:rsidRDefault="00895C35">
            <w:pPr>
              <w:rPr>
                <w:sz w:val="20"/>
                <w:szCs w:val="20"/>
              </w:rPr>
            </w:pPr>
          </w:p>
        </w:tc>
        <w:tc>
          <w:tcPr>
            <w:tcW w:w="222" w:type="dxa"/>
            <w:vAlign w:val="center"/>
            <w:hideMark/>
          </w:tcPr>
          <w:p w14:paraId="6EF91500" w14:textId="77777777" w:rsidR="00895C35" w:rsidRDefault="00895C35">
            <w:pPr>
              <w:rPr>
                <w:sz w:val="20"/>
                <w:szCs w:val="20"/>
              </w:rPr>
            </w:pPr>
          </w:p>
        </w:tc>
      </w:tr>
      <w:tr w:rsidR="00895C35" w14:paraId="7A6904BE"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0EA0B10D" w14:textId="77777777" w:rsidR="00895C35" w:rsidRDefault="00895C35">
            <w:pPr>
              <w:jc w:val="center"/>
              <w:rPr>
                <w:rFonts w:ascii="Arial" w:hAnsi="Arial" w:cs="Arial"/>
                <w:sz w:val="18"/>
                <w:szCs w:val="18"/>
              </w:rPr>
            </w:pPr>
            <w:r>
              <w:rPr>
                <w:rFonts w:ascii="Arial" w:hAnsi="Arial" w:cs="Arial"/>
                <w:sz w:val="18"/>
                <w:szCs w:val="18"/>
              </w:rPr>
              <w:t>35</w:t>
            </w:r>
          </w:p>
        </w:tc>
        <w:tc>
          <w:tcPr>
            <w:tcW w:w="3003" w:type="dxa"/>
            <w:tcBorders>
              <w:top w:val="nil"/>
              <w:left w:val="nil"/>
              <w:bottom w:val="single" w:sz="4" w:space="0" w:color="auto"/>
              <w:right w:val="single" w:sz="4" w:space="0" w:color="auto"/>
            </w:tcBorders>
            <w:shd w:val="clear" w:color="000000" w:fill="FFFFFF"/>
            <w:vAlign w:val="center"/>
            <w:hideMark/>
          </w:tcPr>
          <w:p w14:paraId="45B4F91E" w14:textId="77777777" w:rsidR="00895C35" w:rsidRDefault="00895C35">
            <w:pPr>
              <w:rPr>
                <w:rFonts w:ascii="Arial" w:hAnsi="Arial" w:cs="Arial"/>
                <w:sz w:val="18"/>
                <w:szCs w:val="18"/>
              </w:rPr>
            </w:pPr>
            <w:r>
              <w:rPr>
                <w:rFonts w:ascii="Arial" w:hAnsi="Arial" w:cs="Arial"/>
                <w:sz w:val="18"/>
                <w:szCs w:val="18"/>
              </w:rPr>
              <w:t>Монголбанк</w:t>
            </w:r>
          </w:p>
        </w:tc>
        <w:tc>
          <w:tcPr>
            <w:tcW w:w="1640" w:type="dxa"/>
            <w:tcBorders>
              <w:top w:val="nil"/>
              <w:left w:val="nil"/>
              <w:bottom w:val="single" w:sz="4" w:space="0" w:color="auto"/>
              <w:right w:val="single" w:sz="4" w:space="0" w:color="auto"/>
            </w:tcBorders>
            <w:shd w:val="clear" w:color="000000" w:fill="FFFFFF"/>
            <w:noWrap/>
            <w:vAlign w:val="bottom"/>
            <w:hideMark/>
          </w:tcPr>
          <w:p w14:paraId="4AC5D2FB" w14:textId="77777777" w:rsidR="00895C35" w:rsidRDefault="00895C35">
            <w:pPr>
              <w:jc w:val="right"/>
              <w:rPr>
                <w:rFonts w:ascii="Calibri" w:hAnsi="Calibri" w:cs="Calibri"/>
                <w:sz w:val="22"/>
                <w:szCs w:val="22"/>
              </w:rPr>
            </w:pPr>
            <w:r>
              <w:rPr>
                <w:rFonts w:ascii="Calibri" w:hAnsi="Calibri" w:cs="Calibri"/>
                <w:sz w:val="22"/>
                <w:szCs w:val="22"/>
              </w:rPr>
              <w:t>0.00</w:t>
            </w:r>
          </w:p>
        </w:tc>
        <w:tc>
          <w:tcPr>
            <w:tcW w:w="1510" w:type="dxa"/>
            <w:tcBorders>
              <w:top w:val="nil"/>
              <w:left w:val="nil"/>
              <w:bottom w:val="single" w:sz="4" w:space="0" w:color="auto"/>
              <w:right w:val="single" w:sz="4" w:space="0" w:color="auto"/>
            </w:tcBorders>
            <w:shd w:val="clear" w:color="000000" w:fill="FFFFFF"/>
            <w:noWrap/>
            <w:vAlign w:val="bottom"/>
            <w:hideMark/>
          </w:tcPr>
          <w:p w14:paraId="223BD448" w14:textId="77777777" w:rsidR="00895C35" w:rsidRDefault="00895C35">
            <w:pPr>
              <w:jc w:val="right"/>
              <w:rPr>
                <w:rFonts w:ascii="Calibri" w:hAnsi="Calibri" w:cs="Calibri"/>
                <w:sz w:val="22"/>
                <w:szCs w:val="22"/>
              </w:rPr>
            </w:pPr>
            <w:r>
              <w:rPr>
                <w:rFonts w:ascii="Calibri" w:hAnsi="Calibri" w:cs="Calibri"/>
                <w:sz w:val="22"/>
                <w:szCs w:val="22"/>
              </w:rPr>
              <w:t>123,121.65</w:t>
            </w:r>
          </w:p>
        </w:tc>
        <w:tc>
          <w:tcPr>
            <w:tcW w:w="1504" w:type="dxa"/>
            <w:tcBorders>
              <w:top w:val="nil"/>
              <w:left w:val="nil"/>
              <w:bottom w:val="single" w:sz="4" w:space="0" w:color="auto"/>
              <w:right w:val="single" w:sz="4" w:space="0" w:color="auto"/>
            </w:tcBorders>
            <w:shd w:val="clear" w:color="000000" w:fill="FFFFFF"/>
            <w:noWrap/>
            <w:vAlign w:val="bottom"/>
            <w:hideMark/>
          </w:tcPr>
          <w:p w14:paraId="6C4B939D" w14:textId="77777777" w:rsidR="00895C35" w:rsidRDefault="00895C35">
            <w:pPr>
              <w:jc w:val="right"/>
              <w:rPr>
                <w:rFonts w:ascii="Calibri" w:hAnsi="Calibri" w:cs="Calibri"/>
                <w:sz w:val="22"/>
                <w:szCs w:val="22"/>
              </w:rPr>
            </w:pPr>
            <w:r>
              <w:rPr>
                <w:rFonts w:ascii="Calibri" w:hAnsi="Calibri" w:cs="Calibri"/>
                <w:sz w:val="22"/>
                <w:szCs w:val="22"/>
              </w:rPr>
              <w:t>123,121.65</w:t>
            </w:r>
          </w:p>
        </w:tc>
        <w:tc>
          <w:tcPr>
            <w:tcW w:w="1651" w:type="dxa"/>
            <w:tcBorders>
              <w:top w:val="nil"/>
              <w:left w:val="nil"/>
              <w:bottom w:val="single" w:sz="4" w:space="0" w:color="auto"/>
              <w:right w:val="single" w:sz="4" w:space="0" w:color="auto"/>
            </w:tcBorders>
            <w:shd w:val="clear" w:color="000000" w:fill="FFFFFF"/>
            <w:noWrap/>
            <w:vAlign w:val="bottom"/>
            <w:hideMark/>
          </w:tcPr>
          <w:p w14:paraId="2A6AD67D" w14:textId="77777777" w:rsidR="00895C35" w:rsidRDefault="00895C35">
            <w:pPr>
              <w:jc w:val="right"/>
              <w:rPr>
                <w:rFonts w:ascii="Calibri" w:hAnsi="Calibri" w:cs="Calibri"/>
                <w:sz w:val="22"/>
                <w:szCs w:val="22"/>
              </w:rPr>
            </w:pPr>
            <w:r>
              <w:rPr>
                <w:rFonts w:ascii="Calibri" w:hAnsi="Calibri" w:cs="Calibri"/>
                <w:sz w:val="22"/>
                <w:szCs w:val="22"/>
              </w:rPr>
              <w:t>123,121.65</w:t>
            </w:r>
          </w:p>
        </w:tc>
        <w:tc>
          <w:tcPr>
            <w:tcW w:w="222" w:type="dxa"/>
            <w:vAlign w:val="center"/>
            <w:hideMark/>
          </w:tcPr>
          <w:p w14:paraId="7904442B" w14:textId="77777777" w:rsidR="00895C35" w:rsidRDefault="00895C35">
            <w:pPr>
              <w:rPr>
                <w:sz w:val="20"/>
                <w:szCs w:val="20"/>
              </w:rPr>
            </w:pPr>
          </w:p>
        </w:tc>
        <w:tc>
          <w:tcPr>
            <w:tcW w:w="222" w:type="dxa"/>
            <w:vAlign w:val="center"/>
            <w:hideMark/>
          </w:tcPr>
          <w:p w14:paraId="33B80E4C" w14:textId="77777777" w:rsidR="00895C35" w:rsidRDefault="00895C35">
            <w:pPr>
              <w:rPr>
                <w:sz w:val="20"/>
                <w:szCs w:val="20"/>
              </w:rPr>
            </w:pPr>
          </w:p>
        </w:tc>
        <w:tc>
          <w:tcPr>
            <w:tcW w:w="222" w:type="dxa"/>
            <w:vAlign w:val="center"/>
            <w:hideMark/>
          </w:tcPr>
          <w:p w14:paraId="37094A02" w14:textId="77777777" w:rsidR="00895C35" w:rsidRDefault="00895C35">
            <w:pPr>
              <w:rPr>
                <w:sz w:val="20"/>
                <w:szCs w:val="20"/>
              </w:rPr>
            </w:pPr>
          </w:p>
        </w:tc>
      </w:tr>
      <w:tr w:rsidR="00895C35" w14:paraId="48ADACF6" w14:textId="77777777" w:rsidTr="00895C35">
        <w:trPr>
          <w:trHeight w:val="300"/>
        </w:trPr>
        <w:tc>
          <w:tcPr>
            <w:tcW w:w="417" w:type="dxa"/>
            <w:tcBorders>
              <w:top w:val="nil"/>
              <w:left w:val="single" w:sz="4" w:space="0" w:color="auto"/>
              <w:bottom w:val="single" w:sz="4" w:space="0" w:color="auto"/>
              <w:right w:val="single" w:sz="4" w:space="0" w:color="auto"/>
            </w:tcBorders>
            <w:shd w:val="clear" w:color="000000" w:fill="E2EFDA"/>
            <w:noWrap/>
            <w:vAlign w:val="center"/>
            <w:hideMark/>
          </w:tcPr>
          <w:p w14:paraId="29E7DAF2" w14:textId="77777777" w:rsidR="00895C35" w:rsidRDefault="00895C35">
            <w:pPr>
              <w:jc w:val="center"/>
              <w:rPr>
                <w:rFonts w:ascii="Arial" w:hAnsi="Arial" w:cs="Arial"/>
                <w:b/>
                <w:bCs/>
                <w:color w:val="000000"/>
                <w:sz w:val="18"/>
                <w:szCs w:val="18"/>
              </w:rPr>
            </w:pPr>
            <w:r>
              <w:rPr>
                <w:rFonts w:ascii="Arial" w:hAnsi="Arial" w:cs="Arial"/>
                <w:b/>
                <w:bCs/>
                <w:color w:val="000000"/>
                <w:sz w:val="18"/>
                <w:szCs w:val="18"/>
              </w:rPr>
              <w:t> </w:t>
            </w:r>
          </w:p>
        </w:tc>
        <w:tc>
          <w:tcPr>
            <w:tcW w:w="3003" w:type="dxa"/>
            <w:tcBorders>
              <w:top w:val="nil"/>
              <w:left w:val="nil"/>
              <w:bottom w:val="single" w:sz="4" w:space="0" w:color="auto"/>
              <w:right w:val="single" w:sz="4" w:space="0" w:color="auto"/>
            </w:tcBorders>
            <w:shd w:val="clear" w:color="000000" w:fill="E2EFDA"/>
            <w:vAlign w:val="center"/>
            <w:hideMark/>
          </w:tcPr>
          <w:p w14:paraId="3EC73B5F" w14:textId="77777777" w:rsidR="00895C35" w:rsidRDefault="00895C35">
            <w:pPr>
              <w:rPr>
                <w:rFonts w:ascii="Arial" w:hAnsi="Arial" w:cs="Arial"/>
                <w:b/>
                <w:bCs/>
                <w:color w:val="000000"/>
                <w:sz w:val="18"/>
                <w:szCs w:val="18"/>
              </w:rPr>
            </w:pPr>
            <w:r>
              <w:rPr>
                <w:rFonts w:ascii="Arial" w:hAnsi="Arial" w:cs="Arial"/>
                <w:b/>
                <w:bCs/>
                <w:color w:val="000000"/>
                <w:sz w:val="18"/>
                <w:szCs w:val="18"/>
              </w:rPr>
              <w:t>ДҮН</w:t>
            </w:r>
          </w:p>
        </w:tc>
        <w:tc>
          <w:tcPr>
            <w:tcW w:w="1640" w:type="dxa"/>
            <w:tcBorders>
              <w:top w:val="nil"/>
              <w:left w:val="nil"/>
              <w:bottom w:val="single" w:sz="4" w:space="0" w:color="auto"/>
              <w:right w:val="single" w:sz="4" w:space="0" w:color="auto"/>
            </w:tcBorders>
            <w:shd w:val="clear" w:color="000000" w:fill="E2EFDA"/>
            <w:noWrap/>
            <w:vAlign w:val="bottom"/>
            <w:hideMark/>
          </w:tcPr>
          <w:p w14:paraId="7C3D93F5" w14:textId="77777777" w:rsidR="00895C35" w:rsidRDefault="00895C35">
            <w:pPr>
              <w:jc w:val="right"/>
              <w:rPr>
                <w:rFonts w:ascii="Calibri" w:hAnsi="Calibri" w:cs="Calibri"/>
                <w:b/>
                <w:bCs/>
                <w:color w:val="000000"/>
                <w:sz w:val="22"/>
                <w:szCs w:val="22"/>
              </w:rPr>
            </w:pPr>
            <w:r>
              <w:rPr>
                <w:rFonts w:ascii="Calibri" w:hAnsi="Calibri" w:cs="Calibri"/>
                <w:b/>
                <w:bCs/>
                <w:color w:val="000000"/>
                <w:sz w:val="22"/>
                <w:szCs w:val="22"/>
              </w:rPr>
              <w:t>28,480,433.80</w:t>
            </w:r>
          </w:p>
        </w:tc>
        <w:tc>
          <w:tcPr>
            <w:tcW w:w="1510" w:type="dxa"/>
            <w:tcBorders>
              <w:top w:val="nil"/>
              <w:left w:val="nil"/>
              <w:bottom w:val="single" w:sz="4" w:space="0" w:color="auto"/>
              <w:right w:val="single" w:sz="4" w:space="0" w:color="auto"/>
            </w:tcBorders>
            <w:shd w:val="clear" w:color="000000" w:fill="E2EFDA"/>
            <w:noWrap/>
            <w:vAlign w:val="bottom"/>
            <w:hideMark/>
          </w:tcPr>
          <w:p w14:paraId="61622626" w14:textId="77777777" w:rsidR="00895C35" w:rsidRDefault="00895C35">
            <w:pPr>
              <w:jc w:val="right"/>
              <w:rPr>
                <w:rFonts w:ascii="Calibri" w:hAnsi="Calibri" w:cs="Calibri"/>
                <w:b/>
                <w:bCs/>
                <w:color w:val="000000"/>
                <w:sz w:val="22"/>
                <w:szCs w:val="22"/>
              </w:rPr>
            </w:pPr>
            <w:r>
              <w:rPr>
                <w:rFonts w:ascii="Calibri" w:hAnsi="Calibri" w:cs="Calibri"/>
                <w:b/>
                <w:bCs/>
                <w:color w:val="000000"/>
                <w:sz w:val="22"/>
                <w:szCs w:val="22"/>
              </w:rPr>
              <w:t>52,439,569.08</w:t>
            </w:r>
          </w:p>
        </w:tc>
        <w:tc>
          <w:tcPr>
            <w:tcW w:w="1504" w:type="dxa"/>
            <w:tcBorders>
              <w:top w:val="nil"/>
              <w:left w:val="nil"/>
              <w:bottom w:val="single" w:sz="4" w:space="0" w:color="auto"/>
              <w:right w:val="single" w:sz="4" w:space="0" w:color="auto"/>
            </w:tcBorders>
            <w:shd w:val="clear" w:color="000000" w:fill="E2EFDA"/>
            <w:noWrap/>
            <w:vAlign w:val="bottom"/>
            <w:hideMark/>
          </w:tcPr>
          <w:p w14:paraId="0D5E5B4C" w14:textId="77777777" w:rsidR="00895C35" w:rsidRDefault="00895C35">
            <w:pPr>
              <w:jc w:val="right"/>
              <w:rPr>
                <w:rFonts w:ascii="Calibri" w:hAnsi="Calibri" w:cs="Calibri"/>
                <w:b/>
                <w:bCs/>
                <w:color w:val="000000"/>
                <w:sz w:val="22"/>
                <w:szCs w:val="22"/>
              </w:rPr>
            </w:pPr>
            <w:r>
              <w:rPr>
                <w:rFonts w:ascii="Calibri" w:hAnsi="Calibri" w:cs="Calibri"/>
                <w:b/>
                <w:bCs/>
                <w:color w:val="000000"/>
                <w:sz w:val="22"/>
                <w:szCs w:val="22"/>
              </w:rPr>
              <w:t>80,919,800.71</w:t>
            </w:r>
          </w:p>
        </w:tc>
        <w:tc>
          <w:tcPr>
            <w:tcW w:w="1651" w:type="dxa"/>
            <w:tcBorders>
              <w:top w:val="nil"/>
              <w:left w:val="nil"/>
              <w:bottom w:val="single" w:sz="4" w:space="0" w:color="auto"/>
              <w:right w:val="single" w:sz="4" w:space="0" w:color="auto"/>
            </w:tcBorders>
            <w:shd w:val="clear" w:color="000000" w:fill="E2EFDA"/>
            <w:noWrap/>
            <w:vAlign w:val="bottom"/>
            <w:hideMark/>
          </w:tcPr>
          <w:p w14:paraId="77E11DC4" w14:textId="77777777" w:rsidR="00895C35" w:rsidRDefault="00895C35">
            <w:pPr>
              <w:jc w:val="right"/>
              <w:rPr>
                <w:rFonts w:ascii="Calibri" w:hAnsi="Calibri" w:cs="Calibri"/>
                <w:b/>
                <w:bCs/>
                <w:color w:val="000000"/>
                <w:sz w:val="22"/>
                <w:szCs w:val="22"/>
              </w:rPr>
            </w:pPr>
            <w:r>
              <w:rPr>
                <w:rFonts w:ascii="Calibri" w:hAnsi="Calibri" w:cs="Calibri"/>
                <w:b/>
                <w:bCs/>
                <w:color w:val="000000"/>
                <w:sz w:val="22"/>
                <w:szCs w:val="22"/>
              </w:rPr>
              <w:t>30,406,029.52</w:t>
            </w:r>
          </w:p>
        </w:tc>
        <w:tc>
          <w:tcPr>
            <w:tcW w:w="222" w:type="dxa"/>
            <w:vAlign w:val="center"/>
            <w:hideMark/>
          </w:tcPr>
          <w:p w14:paraId="369BC85C" w14:textId="77777777" w:rsidR="00895C35" w:rsidRDefault="00895C35">
            <w:pPr>
              <w:rPr>
                <w:sz w:val="20"/>
                <w:szCs w:val="20"/>
              </w:rPr>
            </w:pPr>
          </w:p>
        </w:tc>
        <w:tc>
          <w:tcPr>
            <w:tcW w:w="222" w:type="dxa"/>
            <w:vAlign w:val="center"/>
            <w:hideMark/>
          </w:tcPr>
          <w:p w14:paraId="11624366" w14:textId="77777777" w:rsidR="00895C35" w:rsidRDefault="00895C35">
            <w:pPr>
              <w:rPr>
                <w:sz w:val="20"/>
                <w:szCs w:val="20"/>
              </w:rPr>
            </w:pPr>
          </w:p>
        </w:tc>
        <w:tc>
          <w:tcPr>
            <w:tcW w:w="222" w:type="dxa"/>
            <w:vAlign w:val="center"/>
            <w:hideMark/>
          </w:tcPr>
          <w:p w14:paraId="01C04898" w14:textId="77777777" w:rsidR="00895C35" w:rsidRDefault="00895C35">
            <w:pPr>
              <w:rPr>
                <w:sz w:val="20"/>
                <w:szCs w:val="20"/>
              </w:rPr>
            </w:pPr>
          </w:p>
        </w:tc>
      </w:tr>
      <w:tr w:rsidR="00895C35" w14:paraId="5934ED4E" w14:textId="77777777" w:rsidTr="00895C35">
        <w:trPr>
          <w:trHeight w:val="330"/>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1269F" w14:textId="77777777" w:rsidR="00895C35" w:rsidRDefault="00895C35">
            <w:pPr>
              <w:jc w:val="right"/>
              <w:rPr>
                <w:rFonts w:ascii="Arial" w:hAnsi="Arial" w:cs="Arial"/>
                <w:sz w:val="18"/>
                <w:szCs w:val="18"/>
              </w:rPr>
            </w:pPr>
            <w:r>
              <w:rPr>
                <w:rFonts w:ascii="Arial" w:hAnsi="Arial" w:cs="Arial"/>
                <w:sz w:val="18"/>
                <w:szCs w:val="18"/>
              </w:rPr>
              <w:t>36</w:t>
            </w:r>
          </w:p>
        </w:tc>
        <w:tc>
          <w:tcPr>
            <w:tcW w:w="3003" w:type="dxa"/>
            <w:tcBorders>
              <w:top w:val="nil"/>
              <w:left w:val="nil"/>
              <w:bottom w:val="single" w:sz="4" w:space="0" w:color="auto"/>
              <w:right w:val="single" w:sz="4" w:space="0" w:color="auto"/>
            </w:tcBorders>
            <w:shd w:val="clear" w:color="000000" w:fill="FFFFFF"/>
            <w:vAlign w:val="center"/>
            <w:hideMark/>
          </w:tcPr>
          <w:p w14:paraId="77C376A7" w14:textId="77777777" w:rsidR="00895C35" w:rsidRDefault="00895C35">
            <w:pPr>
              <w:rPr>
                <w:rFonts w:ascii="Arial" w:hAnsi="Arial" w:cs="Arial"/>
                <w:b/>
                <w:bCs/>
                <w:color w:val="000000"/>
                <w:sz w:val="18"/>
                <w:szCs w:val="18"/>
              </w:rPr>
            </w:pPr>
            <w:r>
              <w:rPr>
                <w:rFonts w:ascii="Arial" w:hAnsi="Arial" w:cs="Arial"/>
                <w:b/>
                <w:bCs/>
                <w:color w:val="000000"/>
                <w:sz w:val="18"/>
                <w:szCs w:val="18"/>
              </w:rPr>
              <w:t>Орон нутгийн өмч (ТЕЗ-д орсныг хассан)</w:t>
            </w:r>
          </w:p>
        </w:tc>
        <w:tc>
          <w:tcPr>
            <w:tcW w:w="1640" w:type="dxa"/>
            <w:tcBorders>
              <w:top w:val="nil"/>
              <w:left w:val="nil"/>
              <w:bottom w:val="single" w:sz="4" w:space="0" w:color="auto"/>
              <w:right w:val="single" w:sz="4" w:space="0" w:color="auto"/>
            </w:tcBorders>
            <w:shd w:val="clear" w:color="000000" w:fill="FFFFFF"/>
            <w:noWrap/>
            <w:vAlign w:val="bottom"/>
            <w:hideMark/>
          </w:tcPr>
          <w:p w14:paraId="20ABDD28" w14:textId="77777777" w:rsidR="00895C35" w:rsidRDefault="00895C35">
            <w:pPr>
              <w:jc w:val="right"/>
              <w:rPr>
                <w:rFonts w:ascii="Calibri" w:hAnsi="Calibri" w:cs="Calibri"/>
                <w:sz w:val="22"/>
                <w:szCs w:val="22"/>
              </w:rPr>
            </w:pPr>
            <w:r>
              <w:rPr>
                <w:rFonts w:ascii="Calibri" w:hAnsi="Calibri" w:cs="Calibri"/>
                <w:sz w:val="22"/>
                <w:szCs w:val="22"/>
              </w:rPr>
              <w:t>2,922,997.26</w:t>
            </w:r>
          </w:p>
        </w:tc>
        <w:tc>
          <w:tcPr>
            <w:tcW w:w="1510" w:type="dxa"/>
            <w:tcBorders>
              <w:top w:val="nil"/>
              <w:left w:val="nil"/>
              <w:bottom w:val="single" w:sz="4" w:space="0" w:color="auto"/>
              <w:right w:val="single" w:sz="4" w:space="0" w:color="auto"/>
            </w:tcBorders>
            <w:shd w:val="clear" w:color="000000" w:fill="FFFFFF"/>
            <w:noWrap/>
            <w:vAlign w:val="bottom"/>
            <w:hideMark/>
          </w:tcPr>
          <w:p w14:paraId="7C4FFE00" w14:textId="77777777" w:rsidR="00895C35" w:rsidRDefault="00895C35">
            <w:pPr>
              <w:jc w:val="right"/>
              <w:rPr>
                <w:rFonts w:ascii="Calibri" w:hAnsi="Calibri" w:cs="Calibri"/>
                <w:sz w:val="22"/>
                <w:szCs w:val="22"/>
              </w:rPr>
            </w:pPr>
            <w:r>
              <w:rPr>
                <w:rFonts w:ascii="Calibri" w:hAnsi="Calibri" w:cs="Calibri"/>
                <w:sz w:val="22"/>
                <w:szCs w:val="22"/>
              </w:rPr>
              <w:t>7,955,754.04</w:t>
            </w:r>
          </w:p>
        </w:tc>
        <w:tc>
          <w:tcPr>
            <w:tcW w:w="1504" w:type="dxa"/>
            <w:tcBorders>
              <w:top w:val="nil"/>
              <w:left w:val="nil"/>
              <w:bottom w:val="single" w:sz="4" w:space="0" w:color="auto"/>
              <w:right w:val="single" w:sz="4" w:space="0" w:color="auto"/>
            </w:tcBorders>
            <w:shd w:val="clear" w:color="000000" w:fill="FFFFFF"/>
            <w:noWrap/>
            <w:vAlign w:val="bottom"/>
            <w:hideMark/>
          </w:tcPr>
          <w:p w14:paraId="23D0483A" w14:textId="77777777" w:rsidR="00895C35" w:rsidRDefault="00895C35">
            <w:pPr>
              <w:jc w:val="right"/>
              <w:rPr>
                <w:rFonts w:ascii="Calibri" w:hAnsi="Calibri" w:cs="Calibri"/>
                <w:sz w:val="22"/>
                <w:szCs w:val="22"/>
              </w:rPr>
            </w:pPr>
            <w:r>
              <w:rPr>
                <w:rFonts w:ascii="Calibri" w:hAnsi="Calibri" w:cs="Calibri"/>
                <w:sz w:val="22"/>
                <w:szCs w:val="22"/>
              </w:rPr>
              <w:t>10,878,750.43</w:t>
            </w:r>
          </w:p>
        </w:tc>
        <w:tc>
          <w:tcPr>
            <w:tcW w:w="1651" w:type="dxa"/>
            <w:tcBorders>
              <w:top w:val="nil"/>
              <w:left w:val="nil"/>
              <w:bottom w:val="single" w:sz="4" w:space="0" w:color="auto"/>
              <w:right w:val="single" w:sz="4" w:space="0" w:color="auto"/>
            </w:tcBorders>
            <w:shd w:val="clear" w:color="000000" w:fill="FFFFFF"/>
            <w:noWrap/>
            <w:vAlign w:val="bottom"/>
            <w:hideMark/>
          </w:tcPr>
          <w:p w14:paraId="086FA739" w14:textId="77777777" w:rsidR="00895C35" w:rsidRDefault="00895C35">
            <w:pPr>
              <w:jc w:val="right"/>
              <w:rPr>
                <w:rFonts w:ascii="Calibri" w:hAnsi="Calibri" w:cs="Calibri"/>
                <w:sz w:val="22"/>
                <w:szCs w:val="22"/>
              </w:rPr>
            </w:pPr>
            <w:r>
              <w:rPr>
                <w:rFonts w:ascii="Calibri" w:hAnsi="Calibri" w:cs="Calibri"/>
                <w:sz w:val="22"/>
                <w:szCs w:val="22"/>
              </w:rPr>
              <w:t>9,329,112.33</w:t>
            </w:r>
          </w:p>
        </w:tc>
        <w:tc>
          <w:tcPr>
            <w:tcW w:w="222" w:type="dxa"/>
            <w:vAlign w:val="center"/>
            <w:hideMark/>
          </w:tcPr>
          <w:p w14:paraId="428C83DF" w14:textId="77777777" w:rsidR="00895C35" w:rsidRDefault="00895C35">
            <w:pPr>
              <w:rPr>
                <w:sz w:val="20"/>
                <w:szCs w:val="20"/>
              </w:rPr>
            </w:pPr>
          </w:p>
        </w:tc>
        <w:tc>
          <w:tcPr>
            <w:tcW w:w="222" w:type="dxa"/>
            <w:vAlign w:val="center"/>
            <w:hideMark/>
          </w:tcPr>
          <w:p w14:paraId="23ABE285" w14:textId="77777777" w:rsidR="00895C35" w:rsidRDefault="00895C35">
            <w:pPr>
              <w:rPr>
                <w:sz w:val="20"/>
                <w:szCs w:val="20"/>
              </w:rPr>
            </w:pPr>
          </w:p>
        </w:tc>
        <w:tc>
          <w:tcPr>
            <w:tcW w:w="222" w:type="dxa"/>
            <w:vAlign w:val="center"/>
            <w:hideMark/>
          </w:tcPr>
          <w:p w14:paraId="141DE05C" w14:textId="77777777" w:rsidR="00895C35" w:rsidRDefault="00895C35">
            <w:pPr>
              <w:rPr>
                <w:sz w:val="20"/>
                <w:szCs w:val="20"/>
              </w:rPr>
            </w:pPr>
          </w:p>
        </w:tc>
      </w:tr>
      <w:tr w:rsidR="00895C35" w14:paraId="0CB996DC" w14:textId="77777777" w:rsidTr="00895C35">
        <w:trPr>
          <w:trHeight w:val="330"/>
        </w:trPr>
        <w:tc>
          <w:tcPr>
            <w:tcW w:w="417" w:type="dxa"/>
            <w:tcBorders>
              <w:top w:val="nil"/>
              <w:left w:val="single" w:sz="4" w:space="0" w:color="auto"/>
              <w:bottom w:val="single" w:sz="4" w:space="0" w:color="auto"/>
              <w:right w:val="single" w:sz="4" w:space="0" w:color="auto"/>
            </w:tcBorders>
            <w:shd w:val="clear" w:color="000000" w:fill="FCE4D6"/>
            <w:vAlign w:val="center"/>
            <w:hideMark/>
          </w:tcPr>
          <w:p w14:paraId="5E80B8E7" w14:textId="77777777" w:rsidR="00895C35" w:rsidRDefault="00895C35">
            <w:pPr>
              <w:rPr>
                <w:rFonts w:ascii="Arial" w:hAnsi="Arial" w:cs="Arial"/>
                <w:b/>
                <w:bCs/>
                <w:sz w:val="22"/>
                <w:szCs w:val="22"/>
              </w:rPr>
            </w:pPr>
            <w:r>
              <w:rPr>
                <w:rFonts w:ascii="Arial" w:hAnsi="Arial" w:cs="Arial"/>
                <w:b/>
                <w:bCs/>
                <w:sz w:val="22"/>
                <w:szCs w:val="22"/>
              </w:rPr>
              <w:t> </w:t>
            </w:r>
          </w:p>
        </w:tc>
        <w:tc>
          <w:tcPr>
            <w:tcW w:w="3003" w:type="dxa"/>
            <w:tcBorders>
              <w:top w:val="nil"/>
              <w:left w:val="nil"/>
              <w:bottom w:val="single" w:sz="4" w:space="0" w:color="auto"/>
              <w:right w:val="single" w:sz="4" w:space="0" w:color="auto"/>
            </w:tcBorders>
            <w:shd w:val="clear" w:color="000000" w:fill="FCE4D6"/>
            <w:vAlign w:val="center"/>
            <w:hideMark/>
          </w:tcPr>
          <w:p w14:paraId="0B426185" w14:textId="77777777" w:rsidR="00895C35" w:rsidRDefault="00895C35">
            <w:pPr>
              <w:rPr>
                <w:rFonts w:ascii="Arial" w:hAnsi="Arial" w:cs="Arial"/>
                <w:b/>
                <w:bCs/>
                <w:sz w:val="22"/>
                <w:szCs w:val="22"/>
              </w:rPr>
            </w:pPr>
            <w:r>
              <w:rPr>
                <w:rFonts w:ascii="Arial" w:hAnsi="Arial" w:cs="Arial"/>
                <w:b/>
                <w:bCs/>
                <w:sz w:val="22"/>
                <w:szCs w:val="22"/>
              </w:rPr>
              <w:t xml:space="preserve"> Нийт дүн  </w:t>
            </w:r>
          </w:p>
        </w:tc>
        <w:tc>
          <w:tcPr>
            <w:tcW w:w="1640" w:type="dxa"/>
            <w:tcBorders>
              <w:top w:val="nil"/>
              <w:left w:val="nil"/>
              <w:bottom w:val="single" w:sz="4" w:space="0" w:color="auto"/>
              <w:right w:val="single" w:sz="4" w:space="0" w:color="auto"/>
            </w:tcBorders>
            <w:shd w:val="clear" w:color="000000" w:fill="FCE4D6"/>
            <w:noWrap/>
            <w:vAlign w:val="center"/>
            <w:hideMark/>
          </w:tcPr>
          <w:p w14:paraId="0CA3D880" w14:textId="77777777" w:rsidR="00895C35" w:rsidRDefault="00895C35">
            <w:pPr>
              <w:jc w:val="right"/>
              <w:rPr>
                <w:rFonts w:ascii="Calibri" w:hAnsi="Calibri" w:cs="Calibri"/>
                <w:b/>
                <w:bCs/>
                <w:sz w:val="22"/>
                <w:szCs w:val="22"/>
              </w:rPr>
            </w:pPr>
            <w:r>
              <w:rPr>
                <w:rFonts w:ascii="Calibri" w:hAnsi="Calibri" w:cs="Calibri"/>
                <w:b/>
                <w:bCs/>
                <w:sz w:val="22"/>
                <w:szCs w:val="22"/>
              </w:rPr>
              <w:t>31,403,431.06</w:t>
            </w:r>
          </w:p>
        </w:tc>
        <w:tc>
          <w:tcPr>
            <w:tcW w:w="1510" w:type="dxa"/>
            <w:tcBorders>
              <w:top w:val="nil"/>
              <w:left w:val="nil"/>
              <w:bottom w:val="single" w:sz="4" w:space="0" w:color="auto"/>
              <w:right w:val="single" w:sz="4" w:space="0" w:color="auto"/>
            </w:tcBorders>
            <w:shd w:val="clear" w:color="000000" w:fill="FCE4D6"/>
            <w:noWrap/>
            <w:vAlign w:val="center"/>
            <w:hideMark/>
          </w:tcPr>
          <w:p w14:paraId="04B56E49" w14:textId="77777777" w:rsidR="00895C35" w:rsidRDefault="00895C35">
            <w:pPr>
              <w:jc w:val="right"/>
              <w:rPr>
                <w:rFonts w:ascii="Calibri" w:hAnsi="Calibri" w:cs="Calibri"/>
                <w:b/>
                <w:bCs/>
                <w:sz w:val="22"/>
                <w:szCs w:val="22"/>
              </w:rPr>
            </w:pPr>
            <w:r>
              <w:rPr>
                <w:rFonts w:ascii="Calibri" w:hAnsi="Calibri" w:cs="Calibri"/>
                <w:b/>
                <w:bCs/>
                <w:sz w:val="22"/>
                <w:szCs w:val="22"/>
              </w:rPr>
              <w:t>60,395,323.13</w:t>
            </w:r>
          </w:p>
        </w:tc>
        <w:tc>
          <w:tcPr>
            <w:tcW w:w="1504" w:type="dxa"/>
            <w:tcBorders>
              <w:top w:val="nil"/>
              <w:left w:val="nil"/>
              <w:bottom w:val="single" w:sz="4" w:space="0" w:color="auto"/>
              <w:right w:val="single" w:sz="4" w:space="0" w:color="auto"/>
            </w:tcBorders>
            <w:shd w:val="clear" w:color="000000" w:fill="FCE4D6"/>
            <w:noWrap/>
            <w:vAlign w:val="center"/>
            <w:hideMark/>
          </w:tcPr>
          <w:p w14:paraId="3F549A72" w14:textId="77777777" w:rsidR="00895C35" w:rsidRDefault="00895C35">
            <w:pPr>
              <w:jc w:val="right"/>
              <w:rPr>
                <w:rFonts w:ascii="Calibri" w:hAnsi="Calibri" w:cs="Calibri"/>
                <w:b/>
                <w:bCs/>
                <w:sz w:val="22"/>
                <w:szCs w:val="22"/>
              </w:rPr>
            </w:pPr>
            <w:r>
              <w:rPr>
                <w:rFonts w:ascii="Calibri" w:hAnsi="Calibri" w:cs="Calibri"/>
                <w:b/>
                <w:bCs/>
                <w:sz w:val="22"/>
                <w:szCs w:val="22"/>
              </w:rPr>
              <w:t>91,798,551.14</w:t>
            </w:r>
          </w:p>
        </w:tc>
        <w:tc>
          <w:tcPr>
            <w:tcW w:w="1651" w:type="dxa"/>
            <w:tcBorders>
              <w:top w:val="nil"/>
              <w:left w:val="nil"/>
              <w:bottom w:val="single" w:sz="4" w:space="0" w:color="auto"/>
              <w:right w:val="single" w:sz="4" w:space="0" w:color="auto"/>
            </w:tcBorders>
            <w:shd w:val="clear" w:color="000000" w:fill="FCE4D6"/>
            <w:noWrap/>
            <w:vAlign w:val="center"/>
            <w:hideMark/>
          </w:tcPr>
          <w:p w14:paraId="2BB5DC89" w14:textId="77777777" w:rsidR="00895C35" w:rsidRDefault="00895C35">
            <w:pPr>
              <w:jc w:val="right"/>
              <w:rPr>
                <w:rFonts w:ascii="Calibri" w:hAnsi="Calibri" w:cs="Calibri"/>
                <w:b/>
                <w:bCs/>
                <w:sz w:val="22"/>
                <w:szCs w:val="22"/>
              </w:rPr>
            </w:pPr>
            <w:r>
              <w:rPr>
                <w:rFonts w:ascii="Calibri" w:hAnsi="Calibri" w:cs="Calibri"/>
                <w:b/>
                <w:bCs/>
                <w:sz w:val="22"/>
                <w:szCs w:val="22"/>
              </w:rPr>
              <w:t>39,735,141.85</w:t>
            </w:r>
          </w:p>
        </w:tc>
        <w:tc>
          <w:tcPr>
            <w:tcW w:w="222" w:type="dxa"/>
            <w:vAlign w:val="center"/>
            <w:hideMark/>
          </w:tcPr>
          <w:p w14:paraId="201A56CD" w14:textId="77777777" w:rsidR="00895C35" w:rsidRDefault="00895C35">
            <w:pPr>
              <w:rPr>
                <w:sz w:val="20"/>
                <w:szCs w:val="20"/>
              </w:rPr>
            </w:pPr>
          </w:p>
        </w:tc>
        <w:tc>
          <w:tcPr>
            <w:tcW w:w="222" w:type="dxa"/>
            <w:vAlign w:val="center"/>
            <w:hideMark/>
          </w:tcPr>
          <w:p w14:paraId="2D80AD3F" w14:textId="77777777" w:rsidR="00895C35" w:rsidRDefault="00895C35">
            <w:pPr>
              <w:rPr>
                <w:sz w:val="20"/>
                <w:szCs w:val="20"/>
              </w:rPr>
            </w:pPr>
          </w:p>
        </w:tc>
        <w:tc>
          <w:tcPr>
            <w:tcW w:w="222" w:type="dxa"/>
            <w:vAlign w:val="center"/>
            <w:hideMark/>
          </w:tcPr>
          <w:p w14:paraId="3C831B42" w14:textId="77777777" w:rsidR="00895C35" w:rsidRDefault="00895C35">
            <w:pPr>
              <w:rPr>
                <w:sz w:val="20"/>
                <w:szCs w:val="20"/>
              </w:rPr>
            </w:pPr>
          </w:p>
        </w:tc>
      </w:tr>
    </w:tbl>
    <w:p w14:paraId="24D4D28C" w14:textId="139E06E0" w:rsidR="00895C35" w:rsidRDefault="00895C35" w:rsidP="0032250F">
      <w:pPr>
        <w:rPr>
          <w:lang w:val="mn-MN"/>
        </w:rPr>
      </w:pPr>
    </w:p>
    <w:p w14:paraId="307A73D3" w14:textId="77777777" w:rsidR="00895C35" w:rsidRDefault="00895C35" w:rsidP="0032250F">
      <w:pPr>
        <w:rPr>
          <w:lang w:val="mn-MN"/>
        </w:rPr>
      </w:pPr>
    </w:p>
    <w:p w14:paraId="10D913D3" w14:textId="77777777" w:rsidR="0032250F" w:rsidRDefault="0032250F" w:rsidP="0032250F">
      <w:pPr>
        <w:rPr>
          <w:lang w:val="mn-MN"/>
        </w:rPr>
      </w:pPr>
    </w:p>
    <w:p w14:paraId="34D8DADE" w14:textId="77777777" w:rsidR="0032250F" w:rsidRDefault="0032250F" w:rsidP="0032250F">
      <w:pPr>
        <w:rPr>
          <w:lang w:val="mn-MN"/>
        </w:rPr>
      </w:pPr>
    </w:p>
    <w:p w14:paraId="0CA0437B" w14:textId="77777777" w:rsidR="00E27083" w:rsidRDefault="00E27083" w:rsidP="0032250F">
      <w:pPr>
        <w:rPr>
          <w:lang w:val="mn-MN"/>
        </w:rPr>
      </w:pPr>
    </w:p>
    <w:p w14:paraId="4E99F5F8" w14:textId="77777777" w:rsidR="00E27083" w:rsidRDefault="00E27083" w:rsidP="0032250F">
      <w:pPr>
        <w:rPr>
          <w:lang w:val="mn-MN"/>
        </w:rPr>
      </w:pPr>
    </w:p>
    <w:p w14:paraId="14DAD323" w14:textId="77777777" w:rsidR="00E27083" w:rsidRDefault="00E27083" w:rsidP="0032250F">
      <w:pPr>
        <w:rPr>
          <w:lang w:val="mn-MN"/>
        </w:rPr>
      </w:pPr>
    </w:p>
    <w:p w14:paraId="763B3189" w14:textId="77777777" w:rsidR="00E27083" w:rsidRDefault="00E27083" w:rsidP="0032250F">
      <w:pPr>
        <w:rPr>
          <w:lang w:val="mn-MN"/>
        </w:rPr>
      </w:pPr>
    </w:p>
    <w:p w14:paraId="087AD5EA" w14:textId="77777777" w:rsidR="00E27083" w:rsidRDefault="00E27083" w:rsidP="0032250F">
      <w:pPr>
        <w:rPr>
          <w:lang w:val="mn-MN"/>
        </w:rPr>
      </w:pPr>
    </w:p>
    <w:p w14:paraId="532A4FE7" w14:textId="77777777" w:rsidR="00E27083" w:rsidRDefault="00E27083" w:rsidP="0032250F">
      <w:pPr>
        <w:rPr>
          <w:lang w:val="mn-MN"/>
        </w:rPr>
      </w:pPr>
    </w:p>
    <w:p w14:paraId="011020FB" w14:textId="77777777" w:rsidR="00E27083" w:rsidRDefault="00E27083" w:rsidP="0032250F">
      <w:pPr>
        <w:rPr>
          <w:lang w:val="mn-MN"/>
        </w:rPr>
      </w:pPr>
    </w:p>
    <w:p w14:paraId="0FD02981" w14:textId="77777777" w:rsidR="00E27083" w:rsidRDefault="00E27083" w:rsidP="0032250F">
      <w:pPr>
        <w:rPr>
          <w:lang w:val="mn-MN"/>
        </w:rPr>
      </w:pPr>
    </w:p>
    <w:p w14:paraId="68204313" w14:textId="77777777" w:rsidR="00E27083" w:rsidRDefault="00E27083" w:rsidP="0032250F">
      <w:pPr>
        <w:rPr>
          <w:lang w:val="mn-MN"/>
        </w:rPr>
      </w:pPr>
    </w:p>
    <w:p w14:paraId="581C8144" w14:textId="77777777" w:rsidR="00E27083" w:rsidRDefault="00E27083" w:rsidP="0032250F">
      <w:pPr>
        <w:rPr>
          <w:lang w:val="mn-MN"/>
        </w:rPr>
      </w:pPr>
    </w:p>
    <w:p w14:paraId="590A551A" w14:textId="77777777" w:rsidR="00E27083" w:rsidRDefault="00E27083" w:rsidP="0032250F">
      <w:pPr>
        <w:rPr>
          <w:lang w:val="mn-MN"/>
        </w:rPr>
      </w:pPr>
    </w:p>
    <w:p w14:paraId="654A5550" w14:textId="77777777" w:rsidR="00E27083" w:rsidRDefault="00E27083" w:rsidP="0032250F">
      <w:pPr>
        <w:rPr>
          <w:lang w:val="mn-MN"/>
        </w:rPr>
      </w:pPr>
    </w:p>
    <w:p w14:paraId="7A32FB41" w14:textId="77777777" w:rsidR="00E27083" w:rsidRDefault="00E27083" w:rsidP="0032250F">
      <w:pPr>
        <w:rPr>
          <w:lang w:val="mn-MN"/>
        </w:rPr>
      </w:pPr>
    </w:p>
    <w:p w14:paraId="2AEFF567" w14:textId="77777777" w:rsidR="00E27083" w:rsidRDefault="00E27083" w:rsidP="0032250F">
      <w:pPr>
        <w:rPr>
          <w:lang w:val="mn-MN"/>
        </w:rPr>
      </w:pPr>
    </w:p>
    <w:p w14:paraId="4BFAEB82" w14:textId="77777777" w:rsidR="00E27083" w:rsidRDefault="00E27083" w:rsidP="0032250F">
      <w:pPr>
        <w:rPr>
          <w:lang w:val="mn-MN"/>
        </w:rPr>
      </w:pPr>
    </w:p>
    <w:p w14:paraId="7F4C9D94" w14:textId="77777777" w:rsidR="00E27083" w:rsidRDefault="00E27083" w:rsidP="0032250F">
      <w:pPr>
        <w:rPr>
          <w:lang w:val="mn-MN"/>
        </w:rPr>
      </w:pPr>
    </w:p>
    <w:p w14:paraId="52873E91" w14:textId="77777777" w:rsidR="00E27083" w:rsidRDefault="00E27083" w:rsidP="0032250F">
      <w:pPr>
        <w:rPr>
          <w:lang w:val="mn-MN"/>
        </w:rPr>
      </w:pPr>
    </w:p>
    <w:p w14:paraId="03837EC1" w14:textId="77777777" w:rsidR="00E27083" w:rsidRDefault="00E27083" w:rsidP="0032250F">
      <w:pPr>
        <w:rPr>
          <w:lang w:val="mn-MN"/>
        </w:rPr>
      </w:pPr>
    </w:p>
    <w:p w14:paraId="7D799689" w14:textId="77777777" w:rsidR="00E27083" w:rsidRDefault="00E27083" w:rsidP="0032250F">
      <w:pPr>
        <w:rPr>
          <w:lang w:val="mn-MN"/>
        </w:rPr>
      </w:pPr>
    </w:p>
    <w:p w14:paraId="215A21E5" w14:textId="77777777" w:rsidR="00E27083" w:rsidRDefault="00E27083" w:rsidP="0032250F">
      <w:pPr>
        <w:rPr>
          <w:lang w:val="mn-MN"/>
        </w:rPr>
      </w:pPr>
    </w:p>
    <w:p w14:paraId="51C54E55" w14:textId="77777777" w:rsidR="00E27083" w:rsidRDefault="00E27083" w:rsidP="0032250F">
      <w:pPr>
        <w:rPr>
          <w:lang w:val="mn-MN"/>
        </w:rPr>
      </w:pPr>
    </w:p>
    <w:p w14:paraId="505D7ED5" w14:textId="77777777" w:rsidR="00E27083" w:rsidRDefault="00E27083" w:rsidP="0032250F">
      <w:pPr>
        <w:rPr>
          <w:lang w:val="mn-MN"/>
        </w:rPr>
      </w:pPr>
    </w:p>
    <w:p w14:paraId="446BADD4" w14:textId="77777777" w:rsidR="00E27083" w:rsidRDefault="00E27083" w:rsidP="0032250F">
      <w:pPr>
        <w:rPr>
          <w:lang w:val="mn-MN"/>
        </w:rPr>
      </w:pPr>
    </w:p>
    <w:p w14:paraId="66A1A121" w14:textId="77777777" w:rsidR="00E27083" w:rsidRDefault="00E27083" w:rsidP="0032250F">
      <w:pPr>
        <w:rPr>
          <w:lang w:val="mn-MN"/>
        </w:rPr>
      </w:pPr>
    </w:p>
    <w:p w14:paraId="2141085F" w14:textId="77777777" w:rsidR="00E27083" w:rsidRDefault="00E27083" w:rsidP="0032250F">
      <w:pPr>
        <w:rPr>
          <w:lang w:val="mn-MN"/>
        </w:rPr>
      </w:pPr>
    </w:p>
    <w:p w14:paraId="0F6EDCE8" w14:textId="57CA43C0" w:rsidR="00E27083" w:rsidRDefault="00E27083" w:rsidP="0032250F">
      <w:pPr>
        <w:rPr>
          <w:lang w:val="mn-MN"/>
        </w:rPr>
      </w:pPr>
    </w:p>
    <w:p w14:paraId="059613F7" w14:textId="69889DD4" w:rsidR="00D8029A" w:rsidRDefault="00D8029A" w:rsidP="0032250F">
      <w:pPr>
        <w:rPr>
          <w:lang w:val="mn-MN"/>
        </w:rPr>
      </w:pPr>
    </w:p>
    <w:p w14:paraId="391BC993" w14:textId="7A10D408" w:rsidR="00D8029A" w:rsidRDefault="00D8029A" w:rsidP="0032250F">
      <w:pPr>
        <w:rPr>
          <w:lang w:val="mn-MN"/>
        </w:rPr>
      </w:pPr>
    </w:p>
    <w:p w14:paraId="72A3299E" w14:textId="78809632" w:rsidR="00D8029A" w:rsidRDefault="00D8029A" w:rsidP="0032250F">
      <w:pPr>
        <w:rPr>
          <w:lang w:val="mn-MN"/>
        </w:rPr>
      </w:pPr>
    </w:p>
    <w:p w14:paraId="780EE97B" w14:textId="6F20147C" w:rsidR="00D8029A" w:rsidRDefault="00D8029A" w:rsidP="0032250F">
      <w:pPr>
        <w:rPr>
          <w:lang w:val="mn-MN"/>
        </w:rPr>
      </w:pPr>
    </w:p>
    <w:p w14:paraId="3CBEBC2D" w14:textId="7C45F02C" w:rsidR="00D8029A" w:rsidRDefault="00D8029A" w:rsidP="0032250F">
      <w:pPr>
        <w:rPr>
          <w:lang w:val="mn-MN"/>
        </w:rPr>
      </w:pPr>
    </w:p>
    <w:p w14:paraId="221BC26B" w14:textId="1DFE5538" w:rsidR="00D8029A" w:rsidRDefault="00D8029A" w:rsidP="0032250F">
      <w:pPr>
        <w:rPr>
          <w:lang w:val="mn-MN"/>
        </w:rPr>
      </w:pPr>
    </w:p>
    <w:p w14:paraId="411810B9" w14:textId="77777777" w:rsidR="00D8029A" w:rsidRDefault="00D8029A" w:rsidP="0032250F">
      <w:pPr>
        <w:rPr>
          <w:lang w:val="mn-MN"/>
        </w:rPr>
      </w:pPr>
    </w:p>
    <w:p w14:paraId="21FBD5FA" w14:textId="77777777" w:rsidR="00E27083" w:rsidRDefault="00E27083" w:rsidP="0032250F">
      <w:pPr>
        <w:rPr>
          <w:lang w:val="mn-MN"/>
        </w:rPr>
      </w:pPr>
    </w:p>
    <w:p w14:paraId="7882467F" w14:textId="77777777" w:rsidR="00E27083" w:rsidRDefault="00E27083" w:rsidP="0032250F">
      <w:pPr>
        <w:rPr>
          <w:lang w:val="mn-MN"/>
        </w:rPr>
      </w:pPr>
    </w:p>
    <w:p w14:paraId="3CAA3BF0" w14:textId="77777777" w:rsidR="00E27083" w:rsidRDefault="00E27083" w:rsidP="0032250F">
      <w:pPr>
        <w:rPr>
          <w:lang w:val="mn-MN"/>
        </w:rPr>
      </w:pPr>
    </w:p>
    <w:p w14:paraId="1C8204CA" w14:textId="77777777" w:rsidR="00E27083" w:rsidRDefault="00E27083" w:rsidP="0032250F">
      <w:pPr>
        <w:rPr>
          <w:lang w:val="mn-MN"/>
        </w:rPr>
      </w:pPr>
    </w:p>
    <w:tbl>
      <w:tblPr>
        <w:tblW w:w="9750" w:type="dxa"/>
        <w:tblInd w:w="-30" w:type="dxa"/>
        <w:tblLayout w:type="fixed"/>
        <w:tblLook w:val="0000" w:firstRow="0" w:lastRow="0" w:firstColumn="0" w:lastColumn="0" w:noHBand="0" w:noVBand="0"/>
      </w:tblPr>
      <w:tblGrid>
        <w:gridCol w:w="533"/>
        <w:gridCol w:w="1836"/>
        <w:gridCol w:w="1692"/>
        <w:gridCol w:w="1999"/>
        <w:gridCol w:w="1853"/>
        <w:gridCol w:w="1837"/>
      </w:tblGrid>
      <w:tr w:rsidR="00E27083" w:rsidRPr="00BE7383" w14:paraId="3637DEB6" w14:textId="77777777" w:rsidTr="00E27083">
        <w:trPr>
          <w:trHeight w:val="290"/>
        </w:trPr>
        <w:tc>
          <w:tcPr>
            <w:tcW w:w="533" w:type="dxa"/>
            <w:tcBorders>
              <w:top w:val="nil"/>
              <w:left w:val="nil"/>
              <w:bottom w:val="nil"/>
              <w:right w:val="nil"/>
            </w:tcBorders>
          </w:tcPr>
          <w:p w14:paraId="42FE868F" w14:textId="77777777" w:rsidR="00E27083" w:rsidRDefault="00E27083" w:rsidP="00B958FC">
            <w:pPr>
              <w:autoSpaceDE w:val="0"/>
              <w:autoSpaceDN w:val="0"/>
              <w:adjustRightInd w:val="0"/>
              <w:jc w:val="right"/>
              <w:rPr>
                <w:rFonts w:ascii="Arial" w:hAnsi="Arial" w:cs="Arial"/>
                <w:color w:val="000000"/>
              </w:rPr>
            </w:pPr>
          </w:p>
        </w:tc>
        <w:tc>
          <w:tcPr>
            <w:tcW w:w="1836" w:type="dxa"/>
            <w:tcBorders>
              <w:top w:val="nil"/>
              <w:left w:val="nil"/>
              <w:bottom w:val="nil"/>
              <w:right w:val="nil"/>
            </w:tcBorders>
          </w:tcPr>
          <w:p w14:paraId="397CF93C" w14:textId="77777777" w:rsidR="00E27083" w:rsidRDefault="00E27083" w:rsidP="00B958FC">
            <w:pPr>
              <w:autoSpaceDE w:val="0"/>
              <w:autoSpaceDN w:val="0"/>
              <w:adjustRightInd w:val="0"/>
              <w:rPr>
                <w:rFonts w:ascii="Arial" w:hAnsi="Arial" w:cs="Arial"/>
                <w:color w:val="000000"/>
              </w:rPr>
            </w:pPr>
          </w:p>
        </w:tc>
        <w:tc>
          <w:tcPr>
            <w:tcW w:w="1692" w:type="dxa"/>
            <w:tcBorders>
              <w:top w:val="nil"/>
              <w:left w:val="nil"/>
              <w:bottom w:val="nil"/>
              <w:right w:val="nil"/>
            </w:tcBorders>
          </w:tcPr>
          <w:p w14:paraId="0A72521C" w14:textId="77777777" w:rsidR="00E27083" w:rsidRDefault="00E27083" w:rsidP="00B958FC">
            <w:pPr>
              <w:autoSpaceDE w:val="0"/>
              <w:autoSpaceDN w:val="0"/>
              <w:adjustRightInd w:val="0"/>
              <w:jc w:val="right"/>
              <w:rPr>
                <w:rFonts w:ascii="Calibri" w:hAnsi="Calibri" w:cs="Calibri"/>
                <w:color w:val="000000"/>
              </w:rPr>
            </w:pPr>
          </w:p>
        </w:tc>
        <w:tc>
          <w:tcPr>
            <w:tcW w:w="1999" w:type="dxa"/>
            <w:tcBorders>
              <w:top w:val="nil"/>
              <w:left w:val="nil"/>
              <w:bottom w:val="nil"/>
              <w:right w:val="nil"/>
            </w:tcBorders>
          </w:tcPr>
          <w:p w14:paraId="5EC4B172" w14:textId="77777777" w:rsidR="00E27083" w:rsidRDefault="00E27083" w:rsidP="00B958FC">
            <w:pPr>
              <w:autoSpaceDE w:val="0"/>
              <w:autoSpaceDN w:val="0"/>
              <w:adjustRightInd w:val="0"/>
              <w:rPr>
                <w:rFonts w:ascii="Calibri" w:hAnsi="Calibri" w:cs="Calibri"/>
                <w:color w:val="000000"/>
              </w:rPr>
            </w:pPr>
          </w:p>
        </w:tc>
        <w:tc>
          <w:tcPr>
            <w:tcW w:w="1853" w:type="dxa"/>
            <w:tcBorders>
              <w:top w:val="nil"/>
              <w:left w:val="nil"/>
              <w:bottom w:val="nil"/>
              <w:right w:val="nil"/>
            </w:tcBorders>
          </w:tcPr>
          <w:p w14:paraId="3AD841E0" w14:textId="77777777" w:rsidR="00E27083" w:rsidRDefault="00E27083" w:rsidP="00B958FC">
            <w:pPr>
              <w:autoSpaceDE w:val="0"/>
              <w:autoSpaceDN w:val="0"/>
              <w:adjustRightInd w:val="0"/>
              <w:jc w:val="right"/>
              <w:rPr>
                <w:rFonts w:ascii="Calibri" w:hAnsi="Calibri" w:cs="Calibri"/>
                <w:color w:val="000000"/>
              </w:rPr>
            </w:pPr>
          </w:p>
        </w:tc>
        <w:tc>
          <w:tcPr>
            <w:tcW w:w="1837" w:type="dxa"/>
            <w:tcBorders>
              <w:top w:val="nil"/>
              <w:left w:val="nil"/>
              <w:bottom w:val="nil"/>
              <w:right w:val="nil"/>
            </w:tcBorders>
          </w:tcPr>
          <w:p w14:paraId="1563F197" w14:textId="77777777" w:rsidR="00E27083" w:rsidRPr="00BE7383" w:rsidRDefault="00E27083" w:rsidP="00B958FC">
            <w:pPr>
              <w:autoSpaceDE w:val="0"/>
              <w:autoSpaceDN w:val="0"/>
              <w:adjustRightInd w:val="0"/>
              <w:rPr>
                <w:rFonts w:ascii="Calibri" w:hAnsi="Calibri" w:cs="Calibri"/>
                <w:color w:val="000000"/>
                <w:lang w:val="mn-MN"/>
              </w:rPr>
            </w:pPr>
            <w:r>
              <w:rPr>
                <w:rFonts w:ascii="Calibri" w:hAnsi="Calibri" w:cs="Calibri"/>
                <w:color w:val="000000"/>
              </w:rPr>
              <w:t>Хавсралт №</w:t>
            </w:r>
            <w:r>
              <w:rPr>
                <w:rFonts w:ascii="Calibri" w:hAnsi="Calibri" w:cs="Calibri"/>
                <w:color w:val="000000"/>
                <w:lang w:val="mn-MN"/>
              </w:rPr>
              <w:t>2</w:t>
            </w:r>
          </w:p>
        </w:tc>
      </w:tr>
      <w:tr w:rsidR="00E27083" w14:paraId="5C7DDAF7" w14:textId="77777777" w:rsidTr="00E27083">
        <w:trPr>
          <w:trHeight w:val="290"/>
        </w:trPr>
        <w:tc>
          <w:tcPr>
            <w:tcW w:w="533" w:type="dxa"/>
            <w:tcBorders>
              <w:top w:val="nil"/>
              <w:left w:val="nil"/>
              <w:bottom w:val="nil"/>
              <w:right w:val="nil"/>
            </w:tcBorders>
          </w:tcPr>
          <w:p w14:paraId="7A2E87B2" w14:textId="77777777" w:rsidR="00E27083" w:rsidRDefault="00E27083" w:rsidP="00B958FC">
            <w:pPr>
              <w:autoSpaceDE w:val="0"/>
              <w:autoSpaceDN w:val="0"/>
              <w:adjustRightInd w:val="0"/>
              <w:jc w:val="right"/>
              <w:rPr>
                <w:rFonts w:ascii="Arial" w:hAnsi="Arial" w:cs="Arial"/>
                <w:color w:val="000000"/>
              </w:rPr>
            </w:pPr>
          </w:p>
        </w:tc>
        <w:tc>
          <w:tcPr>
            <w:tcW w:w="9217" w:type="dxa"/>
            <w:gridSpan w:val="5"/>
            <w:tcBorders>
              <w:top w:val="nil"/>
              <w:left w:val="nil"/>
              <w:bottom w:val="nil"/>
              <w:right w:val="nil"/>
            </w:tcBorders>
          </w:tcPr>
          <w:p w14:paraId="6618B252" w14:textId="77777777" w:rsidR="00E27083" w:rsidRDefault="00E27083" w:rsidP="00B958FC">
            <w:pPr>
              <w:autoSpaceDE w:val="0"/>
              <w:autoSpaceDN w:val="0"/>
              <w:adjustRightInd w:val="0"/>
              <w:rPr>
                <w:rFonts w:ascii="Arial" w:hAnsi="Arial" w:cs="Arial"/>
                <w:b/>
                <w:bCs/>
                <w:color w:val="000000"/>
              </w:rPr>
            </w:pPr>
            <w:r>
              <w:rPr>
                <w:rFonts w:ascii="Arial" w:hAnsi="Arial" w:cs="Arial"/>
                <w:b/>
                <w:bCs/>
                <w:color w:val="000000"/>
              </w:rPr>
              <w:t>ТӨРИЙН БОЛОН ОРОН НУТГИЙН ӨМЧИЙН ЭД ХӨРӨНГИЙН</w:t>
            </w:r>
          </w:p>
        </w:tc>
      </w:tr>
      <w:tr w:rsidR="00E27083" w14:paraId="400ACBD6" w14:textId="77777777" w:rsidTr="00E27083">
        <w:trPr>
          <w:trHeight w:val="334"/>
        </w:trPr>
        <w:tc>
          <w:tcPr>
            <w:tcW w:w="533" w:type="dxa"/>
            <w:tcBorders>
              <w:top w:val="nil"/>
              <w:left w:val="nil"/>
              <w:bottom w:val="nil"/>
              <w:right w:val="nil"/>
            </w:tcBorders>
          </w:tcPr>
          <w:p w14:paraId="63461423" w14:textId="77777777" w:rsidR="00E27083" w:rsidRDefault="00E27083" w:rsidP="00B958FC">
            <w:pPr>
              <w:autoSpaceDE w:val="0"/>
              <w:autoSpaceDN w:val="0"/>
              <w:adjustRightInd w:val="0"/>
              <w:jc w:val="right"/>
              <w:rPr>
                <w:rFonts w:ascii="Arial" w:hAnsi="Arial" w:cs="Arial"/>
                <w:i/>
                <w:iCs/>
                <w:color w:val="000000"/>
              </w:rPr>
            </w:pPr>
          </w:p>
        </w:tc>
        <w:tc>
          <w:tcPr>
            <w:tcW w:w="9217" w:type="dxa"/>
            <w:gridSpan w:val="5"/>
            <w:tcBorders>
              <w:top w:val="nil"/>
              <w:left w:val="nil"/>
              <w:bottom w:val="nil"/>
              <w:right w:val="nil"/>
            </w:tcBorders>
          </w:tcPr>
          <w:p w14:paraId="127F7DD3" w14:textId="77777777" w:rsidR="00E27083" w:rsidRDefault="00E27083" w:rsidP="00B958FC">
            <w:pPr>
              <w:autoSpaceDE w:val="0"/>
              <w:autoSpaceDN w:val="0"/>
              <w:adjustRightInd w:val="0"/>
              <w:rPr>
                <w:rFonts w:ascii="Arial" w:hAnsi="Arial" w:cs="Arial"/>
                <w:b/>
                <w:bCs/>
                <w:color w:val="000000"/>
              </w:rPr>
            </w:pPr>
            <w:r>
              <w:rPr>
                <w:rFonts w:ascii="Arial" w:hAnsi="Arial" w:cs="Arial"/>
                <w:b/>
                <w:bCs/>
                <w:color w:val="000000"/>
              </w:rPr>
              <w:t xml:space="preserve">УЛСЫН ҮЗЛЭГ, ТООЛЛОГЫН ДҮН </w:t>
            </w:r>
          </w:p>
        </w:tc>
      </w:tr>
      <w:tr w:rsidR="00E27083" w14:paraId="0D1CF6EE" w14:textId="77777777" w:rsidTr="00E27083">
        <w:trPr>
          <w:trHeight w:val="334"/>
        </w:trPr>
        <w:tc>
          <w:tcPr>
            <w:tcW w:w="533" w:type="dxa"/>
            <w:tcBorders>
              <w:top w:val="nil"/>
              <w:left w:val="nil"/>
              <w:bottom w:val="nil"/>
              <w:right w:val="nil"/>
            </w:tcBorders>
          </w:tcPr>
          <w:p w14:paraId="793AB5D1" w14:textId="77777777" w:rsidR="00E27083" w:rsidRDefault="00E27083" w:rsidP="00B958FC">
            <w:pPr>
              <w:autoSpaceDE w:val="0"/>
              <w:autoSpaceDN w:val="0"/>
              <w:adjustRightInd w:val="0"/>
              <w:jc w:val="right"/>
              <w:rPr>
                <w:rFonts w:ascii="Arial" w:hAnsi="Arial" w:cs="Arial"/>
                <w:i/>
                <w:iCs/>
                <w:color w:val="000000"/>
              </w:rPr>
            </w:pPr>
          </w:p>
        </w:tc>
        <w:tc>
          <w:tcPr>
            <w:tcW w:w="1836" w:type="dxa"/>
            <w:tcBorders>
              <w:top w:val="nil"/>
              <w:left w:val="nil"/>
              <w:bottom w:val="nil"/>
              <w:right w:val="nil"/>
            </w:tcBorders>
          </w:tcPr>
          <w:p w14:paraId="5C5E1467" w14:textId="77777777" w:rsidR="00E27083" w:rsidRDefault="00E27083" w:rsidP="00B958FC">
            <w:pPr>
              <w:autoSpaceDE w:val="0"/>
              <w:autoSpaceDN w:val="0"/>
              <w:adjustRightInd w:val="0"/>
              <w:rPr>
                <w:rFonts w:ascii="Arial" w:hAnsi="Arial" w:cs="Arial"/>
                <w:b/>
                <w:bCs/>
                <w:color w:val="000000"/>
              </w:rPr>
            </w:pPr>
          </w:p>
        </w:tc>
        <w:tc>
          <w:tcPr>
            <w:tcW w:w="7381" w:type="dxa"/>
            <w:gridSpan w:val="4"/>
            <w:tcBorders>
              <w:top w:val="nil"/>
              <w:left w:val="nil"/>
              <w:bottom w:val="nil"/>
              <w:right w:val="nil"/>
            </w:tcBorders>
          </w:tcPr>
          <w:p w14:paraId="20418877" w14:textId="77777777" w:rsidR="00E27083" w:rsidRDefault="00E27083" w:rsidP="00B958FC">
            <w:pPr>
              <w:autoSpaceDE w:val="0"/>
              <w:autoSpaceDN w:val="0"/>
              <w:adjustRightInd w:val="0"/>
              <w:rPr>
                <w:rFonts w:ascii="Calibri" w:hAnsi="Calibri" w:cs="Calibri"/>
                <w:i/>
                <w:iCs/>
                <w:color w:val="000000"/>
              </w:rPr>
            </w:pPr>
            <w:r>
              <w:rPr>
                <w:rFonts w:ascii="Calibri" w:hAnsi="Calibri" w:cs="Calibri"/>
                <w:i/>
                <w:iCs/>
                <w:color w:val="000000"/>
              </w:rPr>
              <w:t>(ТӨРИЙН, АЙМАГ, НИЙСЛЭЛИЙН ӨМЧӨӨР)</w:t>
            </w:r>
          </w:p>
        </w:tc>
      </w:tr>
      <w:tr w:rsidR="00E27083" w14:paraId="28FCE6BE" w14:textId="77777777" w:rsidTr="00E27083">
        <w:trPr>
          <w:trHeight w:val="290"/>
        </w:trPr>
        <w:tc>
          <w:tcPr>
            <w:tcW w:w="2369" w:type="dxa"/>
            <w:gridSpan w:val="2"/>
            <w:tcBorders>
              <w:top w:val="nil"/>
              <w:left w:val="nil"/>
              <w:bottom w:val="nil"/>
              <w:right w:val="nil"/>
            </w:tcBorders>
          </w:tcPr>
          <w:p w14:paraId="2B39B6B1" w14:textId="77777777" w:rsidR="00E27083" w:rsidRDefault="00E27083" w:rsidP="00B958FC">
            <w:pPr>
              <w:autoSpaceDE w:val="0"/>
              <w:autoSpaceDN w:val="0"/>
              <w:adjustRightInd w:val="0"/>
              <w:rPr>
                <w:rFonts w:ascii="Arial" w:hAnsi="Arial" w:cs="Arial"/>
                <w:b/>
                <w:bCs/>
                <w:i/>
                <w:iCs/>
                <w:color w:val="000000"/>
              </w:rPr>
            </w:pPr>
            <w:r>
              <w:rPr>
                <w:rFonts w:ascii="Arial" w:hAnsi="Arial" w:cs="Arial"/>
                <w:b/>
                <w:bCs/>
                <w:i/>
                <w:iCs/>
                <w:color w:val="000000"/>
              </w:rPr>
              <w:t>2021.12.31.</w:t>
            </w:r>
          </w:p>
        </w:tc>
        <w:tc>
          <w:tcPr>
            <w:tcW w:w="1692" w:type="dxa"/>
            <w:tcBorders>
              <w:top w:val="nil"/>
              <w:left w:val="nil"/>
              <w:bottom w:val="nil"/>
              <w:right w:val="nil"/>
            </w:tcBorders>
          </w:tcPr>
          <w:p w14:paraId="602280E9" w14:textId="77777777" w:rsidR="00E27083" w:rsidRDefault="00E27083" w:rsidP="00B958FC">
            <w:pPr>
              <w:autoSpaceDE w:val="0"/>
              <w:autoSpaceDN w:val="0"/>
              <w:adjustRightInd w:val="0"/>
              <w:jc w:val="right"/>
              <w:rPr>
                <w:rFonts w:ascii="Calibri" w:hAnsi="Calibri" w:cs="Calibri"/>
                <w:i/>
                <w:iCs/>
                <w:color w:val="000000"/>
              </w:rPr>
            </w:pPr>
          </w:p>
        </w:tc>
        <w:tc>
          <w:tcPr>
            <w:tcW w:w="1999" w:type="dxa"/>
            <w:tcBorders>
              <w:top w:val="nil"/>
              <w:left w:val="nil"/>
              <w:bottom w:val="nil"/>
              <w:right w:val="nil"/>
            </w:tcBorders>
          </w:tcPr>
          <w:p w14:paraId="26B857F7" w14:textId="77777777" w:rsidR="00E27083" w:rsidRDefault="00E27083" w:rsidP="00B958FC">
            <w:pPr>
              <w:autoSpaceDE w:val="0"/>
              <w:autoSpaceDN w:val="0"/>
              <w:adjustRightInd w:val="0"/>
              <w:jc w:val="right"/>
              <w:rPr>
                <w:rFonts w:ascii="Calibri" w:hAnsi="Calibri" w:cs="Calibri"/>
                <w:i/>
                <w:iCs/>
                <w:color w:val="000000"/>
              </w:rPr>
            </w:pPr>
          </w:p>
        </w:tc>
        <w:tc>
          <w:tcPr>
            <w:tcW w:w="1853" w:type="dxa"/>
            <w:tcBorders>
              <w:top w:val="nil"/>
              <w:left w:val="nil"/>
              <w:bottom w:val="nil"/>
              <w:right w:val="nil"/>
            </w:tcBorders>
          </w:tcPr>
          <w:p w14:paraId="09137919" w14:textId="77777777" w:rsidR="00E27083" w:rsidRDefault="00E27083" w:rsidP="00B958FC">
            <w:pPr>
              <w:autoSpaceDE w:val="0"/>
              <w:autoSpaceDN w:val="0"/>
              <w:adjustRightInd w:val="0"/>
              <w:jc w:val="right"/>
              <w:rPr>
                <w:rFonts w:ascii="Calibri" w:hAnsi="Calibri" w:cs="Calibri"/>
                <w:i/>
                <w:iCs/>
                <w:color w:val="000000"/>
              </w:rPr>
            </w:pPr>
          </w:p>
        </w:tc>
        <w:tc>
          <w:tcPr>
            <w:tcW w:w="1837" w:type="dxa"/>
            <w:tcBorders>
              <w:top w:val="nil"/>
              <w:left w:val="nil"/>
              <w:bottom w:val="nil"/>
              <w:right w:val="nil"/>
            </w:tcBorders>
          </w:tcPr>
          <w:p w14:paraId="4B1969CE" w14:textId="77777777" w:rsidR="00E27083" w:rsidRDefault="00E27083" w:rsidP="00B958FC">
            <w:pPr>
              <w:autoSpaceDE w:val="0"/>
              <w:autoSpaceDN w:val="0"/>
              <w:adjustRightInd w:val="0"/>
              <w:jc w:val="center"/>
              <w:rPr>
                <w:rFonts w:ascii="Calibri" w:hAnsi="Calibri" w:cs="Calibri"/>
                <w:b/>
                <w:bCs/>
                <w:i/>
                <w:iCs/>
                <w:color w:val="000000"/>
              </w:rPr>
            </w:pPr>
            <w:r>
              <w:rPr>
                <w:rFonts w:ascii="Calibri" w:hAnsi="Calibri" w:cs="Calibri"/>
                <w:b/>
                <w:bCs/>
                <w:i/>
                <w:iCs/>
                <w:color w:val="000000"/>
              </w:rPr>
              <w:t>сая төг.</w:t>
            </w:r>
          </w:p>
        </w:tc>
      </w:tr>
      <w:tr w:rsidR="00E27083" w14:paraId="44FF7B4B"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shd w:val="solid" w:color="FFFFFF" w:fill="auto"/>
          </w:tcPr>
          <w:p w14:paraId="092CD7E0" w14:textId="77777777" w:rsidR="00E27083" w:rsidRDefault="00E27083" w:rsidP="00B958FC">
            <w:pPr>
              <w:autoSpaceDE w:val="0"/>
              <w:autoSpaceDN w:val="0"/>
              <w:adjustRightInd w:val="0"/>
              <w:jc w:val="center"/>
              <w:rPr>
                <w:rFonts w:ascii="Calibri" w:hAnsi="Calibri" w:cs="Calibri"/>
                <w:b/>
                <w:bCs/>
                <w:color w:val="000000"/>
              </w:rPr>
            </w:pPr>
            <w:r>
              <w:rPr>
                <w:rFonts w:ascii="Calibri" w:hAnsi="Calibri" w:cs="Calibri"/>
                <w:b/>
                <w:bCs/>
                <w:color w:val="000000"/>
              </w:rPr>
              <w:t>№</w:t>
            </w:r>
          </w:p>
        </w:tc>
        <w:tc>
          <w:tcPr>
            <w:tcW w:w="1836" w:type="dxa"/>
            <w:tcBorders>
              <w:top w:val="single" w:sz="6" w:space="0" w:color="auto"/>
              <w:left w:val="single" w:sz="6" w:space="0" w:color="auto"/>
              <w:bottom w:val="nil"/>
              <w:right w:val="single" w:sz="6" w:space="0" w:color="auto"/>
            </w:tcBorders>
            <w:shd w:val="solid" w:color="FFFFFF" w:fill="auto"/>
          </w:tcPr>
          <w:p w14:paraId="18625F7B" w14:textId="77777777" w:rsidR="00E27083" w:rsidRDefault="00E27083" w:rsidP="00B958FC">
            <w:pPr>
              <w:autoSpaceDE w:val="0"/>
              <w:autoSpaceDN w:val="0"/>
              <w:adjustRightInd w:val="0"/>
              <w:rPr>
                <w:rFonts w:ascii="Calibri" w:hAnsi="Calibri" w:cs="Calibri"/>
                <w:b/>
                <w:bCs/>
                <w:color w:val="000000"/>
              </w:rPr>
            </w:pPr>
            <w:r>
              <w:rPr>
                <w:rFonts w:ascii="Calibri" w:hAnsi="Calibri" w:cs="Calibri"/>
                <w:b/>
                <w:bCs/>
                <w:color w:val="000000"/>
              </w:rPr>
              <w:t>Аймаг Нийслэл</w:t>
            </w:r>
          </w:p>
        </w:tc>
        <w:tc>
          <w:tcPr>
            <w:tcW w:w="1692" w:type="dxa"/>
            <w:tcBorders>
              <w:top w:val="single" w:sz="6" w:space="0" w:color="auto"/>
              <w:left w:val="single" w:sz="6" w:space="0" w:color="auto"/>
              <w:bottom w:val="single" w:sz="6" w:space="0" w:color="auto"/>
              <w:right w:val="single" w:sz="6" w:space="0" w:color="auto"/>
            </w:tcBorders>
            <w:shd w:val="solid" w:color="FFFFFF" w:fill="auto"/>
          </w:tcPr>
          <w:p w14:paraId="10F5A084" w14:textId="77777777" w:rsidR="00E27083" w:rsidRDefault="00E27083" w:rsidP="00B958FC">
            <w:pPr>
              <w:autoSpaceDE w:val="0"/>
              <w:autoSpaceDN w:val="0"/>
              <w:adjustRightInd w:val="0"/>
              <w:jc w:val="center"/>
              <w:rPr>
                <w:rFonts w:ascii="Calibri" w:hAnsi="Calibri" w:cs="Calibri"/>
                <w:b/>
                <w:bCs/>
                <w:color w:val="000000"/>
              </w:rPr>
            </w:pPr>
            <w:r>
              <w:rPr>
                <w:rFonts w:ascii="Calibri" w:hAnsi="Calibri" w:cs="Calibri"/>
                <w:b/>
                <w:bCs/>
                <w:color w:val="000000"/>
              </w:rPr>
              <w:t>Эргэлтийн хөрөнгийн дүн</w:t>
            </w:r>
          </w:p>
        </w:tc>
        <w:tc>
          <w:tcPr>
            <w:tcW w:w="1999" w:type="dxa"/>
            <w:tcBorders>
              <w:top w:val="single" w:sz="6" w:space="0" w:color="auto"/>
              <w:left w:val="single" w:sz="6" w:space="0" w:color="auto"/>
              <w:bottom w:val="single" w:sz="6" w:space="0" w:color="auto"/>
              <w:right w:val="single" w:sz="6" w:space="0" w:color="auto"/>
            </w:tcBorders>
            <w:shd w:val="solid" w:color="FFFFFF" w:fill="auto"/>
          </w:tcPr>
          <w:p w14:paraId="3A1BAF96" w14:textId="77777777" w:rsidR="00E27083" w:rsidRDefault="00E27083" w:rsidP="00B958FC">
            <w:pPr>
              <w:autoSpaceDE w:val="0"/>
              <w:autoSpaceDN w:val="0"/>
              <w:adjustRightInd w:val="0"/>
              <w:jc w:val="center"/>
              <w:rPr>
                <w:rFonts w:ascii="Calibri" w:hAnsi="Calibri" w:cs="Calibri"/>
                <w:b/>
                <w:bCs/>
                <w:color w:val="000000"/>
              </w:rPr>
            </w:pPr>
            <w:r>
              <w:rPr>
                <w:rFonts w:ascii="Calibri" w:hAnsi="Calibri" w:cs="Calibri"/>
                <w:b/>
                <w:bCs/>
                <w:color w:val="000000"/>
              </w:rPr>
              <w:t>Эргэлтийн бус хөрөнгийн дүн</w:t>
            </w:r>
          </w:p>
        </w:tc>
        <w:tc>
          <w:tcPr>
            <w:tcW w:w="1853" w:type="dxa"/>
            <w:tcBorders>
              <w:top w:val="single" w:sz="6" w:space="0" w:color="auto"/>
              <w:left w:val="single" w:sz="6" w:space="0" w:color="auto"/>
              <w:bottom w:val="single" w:sz="6" w:space="0" w:color="auto"/>
              <w:right w:val="single" w:sz="6" w:space="0" w:color="auto"/>
            </w:tcBorders>
            <w:shd w:val="solid" w:color="FFFFCC" w:fill="auto"/>
          </w:tcPr>
          <w:p w14:paraId="532BD9D8" w14:textId="77777777" w:rsidR="00E27083" w:rsidRDefault="00E27083" w:rsidP="00B958FC">
            <w:pPr>
              <w:autoSpaceDE w:val="0"/>
              <w:autoSpaceDN w:val="0"/>
              <w:adjustRightInd w:val="0"/>
              <w:jc w:val="center"/>
              <w:rPr>
                <w:rFonts w:ascii="Calibri" w:hAnsi="Calibri" w:cs="Calibri"/>
                <w:b/>
                <w:bCs/>
                <w:color w:val="000000"/>
              </w:rPr>
            </w:pPr>
            <w:r>
              <w:rPr>
                <w:rFonts w:ascii="Calibri" w:hAnsi="Calibri" w:cs="Calibri"/>
                <w:b/>
                <w:bCs/>
                <w:color w:val="000000"/>
              </w:rPr>
              <w:t xml:space="preserve"> Нийт хөрөнгийн дүн </w:t>
            </w:r>
          </w:p>
        </w:tc>
        <w:tc>
          <w:tcPr>
            <w:tcW w:w="1837" w:type="dxa"/>
            <w:tcBorders>
              <w:top w:val="single" w:sz="6" w:space="0" w:color="auto"/>
              <w:left w:val="single" w:sz="6" w:space="0" w:color="auto"/>
              <w:bottom w:val="single" w:sz="6" w:space="0" w:color="auto"/>
              <w:right w:val="single" w:sz="6" w:space="0" w:color="auto"/>
            </w:tcBorders>
            <w:shd w:val="solid" w:color="FFFFFF" w:fill="auto"/>
          </w:tcPr>
          <w:p w14:paraId="545110D4" w14:textId="77777777" w:rsidR="00E27083" w:rsidRDefault="00E27083" w:rsidP="00B958FC">
            <w:pPr>
              <w:autoSpaceDE w:val="0"/>
              <w:autoSpaceDN w:val="0"/>
              <w:adjustRightInd w:val="0"/>
              <w:jc w:val="center"/>
              <w:rPr>
                <w:rFonts w:ascii="Calibri" w:hAnsi="Calibri" w:cs="Calibri"/>
                <w:b/>
                <w:bCs/>
                <w:color w:val="000000"/>
              </w:rPr>
            </w:pPr>
            <w:r>
              <w:rPr>
                <w:rFonts w:ascii="Calibri" w:hAnsi="Calibri" w:cs="Calibri"/>
                <w:b/>
                <w:bCs/>
                <w:color w:val="000000"/>
              </w:rPr>
              <w:t>Эзэмшигчдийн өмчийн дүн</w:t>
            </w:r>
          </w:p>
        </w:tc>
      </w:tr>
      <w:tr w:rsidR="00E27083" w14:paraId="2E33E4D3"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33984698" w14:textId="665E78D3" w:rsidR="00E27083" w:rsidRDefault="00E27083" w:rsidP="00B958FC">
            <w:pPr>
              <w:autoSpaceDE w:val="0"/>
              <w:autoSpaceDN w:val="0"/>
              <w:adjustRightInd w:val="0"/>
              <w:jc w:val="center"/>
              <w:rPr>
                <w:rFonts w:ascii="Arial" w:hAnsi="Arial" w:cs="Arial"/>
                <w:color w:val="000000"/>
              </w:rPr>
            </w:pPr>
            <w:r>
              <w:rPr>
                <w:rFonts w:ascii="Arial" w:hAnsi="Arial" w:cs="Arial"/>
                <w:color w:val="000000"/>
                <w:lang w:val="mn-MN"/>
              </w:rPr>
              <w:t>=</w:t>
            </w:r>
            <w:r>
              <w:rPr>
                <w:rFonts w:ascii="Arial" w:hAnsi="Arial" w:cs="Arial"/>
                <w:color w:val="000000"/>
              </w:rPr>
              <w:t>1</w:t>
            </w:r>
          </w:p>
        </w:tc>
        <w:tc>
          <w:tcPr>
            <w:tcW w:w="1836" w:type="dxa"/>
            <w:tcBorders>
              <w:top w:val="single" w:sz="6" w:space="0" w:color="auto"/>
              <w:left w:val="single" w:sz="6" w:space="0" w:color="auto"/>
              <w:bottom w:val="single" w:sz="6" w:space="0" w:color="auto"/>
              <w:right w:val="single" w:sz="6" w:space="0" w:color="auto"/>
            </w:tcBorders>
          </w:tcPr>
          <w:p w14:paraId="73D91487"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Архангай</w:t>
            </w:r>
          </w:p>
        </w:tc>
        <w:tc>
          <w:tcPr>
            <w:tcW w:w="1692" w:type="dxa"/>
            <w:tcBorders>
              <w:top w:val="single" w:sz="6" w:space="0" w:color="auto"/>
              <w:left w:val="single" w:sz="6" w:space="0" w:color="auto"/>
              <w:bottom w:val="single" w:sz="6" w:space="0" w:color="auto"/>
              <w:right w:val="single" w:sz="6" w:space="0" w:color="auto"/>
            </w:tcBorders>
          </w:tcPr>
          <w:p w14:paraId="69F571AE"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39,673.93</w:t>
            </w:r>
          </w:p>
        </w:tc>
        <w:tc>
          <w:tcPr>
            <w:tcW w:w="1999" w:type="dxa"/>
            <w:tcBorders>
              <w:top w:val="single" w:sz="6" w:space="0" w:color="auto"/>
              <w:left w:val="single" w:sz="6" w:space="0" w:color="auto"/>
              <w:bottom w:val="single" w:sz="6" w:space="0" w:color="auto"/>
              <w:right w:val="single" w:sz="6" w:space="0" w:color="auto"/>
            </w:tcBorders>
          </w:tcPr>
          <w:p w14:paraId="08171D1F"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233,732.62</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79C4D9DE"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273,406.55</w:t>
            </w:r>
          </w:p>
        </w:tc>
        <w:tc>
          <w:tcPr>
            <w:tcW w:w="1837" w:type="dxa"/>
            <w:tcBorders>
              <w:top w:val="single" w:sz="6" w:space="0" w:color="auto"/>
              <w:left w:val="single" w:sz="6" w:space="0" w:color="auto"/>
              <w:bottom w:val="single" w:sz="6" w:space="0" w:color="auto"/>
              <w:right w:val="single" w:sz="6" w:space="0" w:color="auto"/>
            </w:tcBorders>
          </w:tcPr>
          <w:p w14:paraId="0FE70EEA"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260,201.62</w:t>
            </w:r>
          </w:p>
        </w:tc>
      </w:tr>
      <w:tr w:rsidR="00E27083" w14:paraId="2359DEBB"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17DE46E0"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2</w:t>
            </w:r>
          </w:p>
        </w:tc>
        <w:tc>
          <w:tcPr>
            <w:tcW w:w="1836" w:type="dxa"/>
            <w:tcBorders>
              <w:top w:val="single" w:sz="6" w:space="0" w:color="auto"/>
              <w:left w:val="single" w:sz="6" w:space="0" w:color="auto"/>
              <w:bottom w:val="single" w:sz="6" w:space="0" w:color="auto"/>
              <w:right w:val="single" w:sz="6" w:space="0" w:color="auto"/>
            </w:tcBorders>
          </w:tcPr>
          <w:p w14:paraId="4551B925"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Баян-Өлгий</w:t>
            </w:r>
          </w:p>
        </w:tc>
        <w:tc>
          <w:tcPr>
            <w:tcW w:w="1692" w:type="dxa"/>
            <w:tcBorders>
              <w:top w:val="single" w:sz="6" w:space="0" w:color="auto"/>
              <w:left w:val="single" w:sz="6" w:space="0" w:color="auto"/>
              <w:bottom w:val="single" w:sz="6" w:space="0" w:color="auto"/>
              <w:right w:val="single" w:sz="6" w:space="0" w:color="auto"/>
            </w:tcBorders>
          </w:tcPr>
          <w:p w14:paraId="6B389C00"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25,063.24</w:t>
            </w:r>
          </w:p>
        </w:tc>
        <w:tc>
          <w:tcPr>
            <w:tcW w:w="1999" w:type="dxa"/>
            <w:tcBorders>
              <w:top w:val="single" w:sz="6" w:space="0" w:color="auto"/>
              <w:left w:val="single" w:sz="6" w:space="0" w:color="auto"/>
              <w:bottom w:val="single" w:sz="6" w:space="0" w:color="auto"/>
              <w:right w:val="single" w:sz="6" w:space="0" w:color="auto"/>
            </w:tcBorders>
          </w:tcPr>
          <w:p w14:paraId="75C5AADA"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219,049.88</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3B385AF7"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244,113.12</w:t>
            </w:r>
          </w:p>
        </w:tc>
        <w:tc>
          <w:tcPr>
            <w:tcW w:w="1837" w:type="dxa"/>
            <w:tcBorders>
              <w:top w:val="single" w:sz="6" w:space="0" w:color="auto"/>
              <w:left w:val="single" w:sz="6" w:space="0" w:color="auto"/>
              <w:bottom w:val="single" w:sz="6" w:space="0" w:color="auto"/>
              <w:right w:val="single" w:sz="6" w:space="0" w:color="auto"/>
            </w:tcBorders>
          </w:tcPr>
          <w:p w14:paraId="7C06939D"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238,475.28</w:t>
            </w:r>
          </w:p>
        </w:tc>
      </w:tr>
      <w:tr w:rsidR="00E27083" w14:paraId="32AB9834"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49C2669A"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3</w:t>
            </w:r>
          </w:p>
        </w:tc>
        <w:tc>
          <w:tcPr>
            <w:tcW w:w="1836" w:type="dxa"/>
            <w:tcBorders>
              <w:top w:val="single" w:sz="6" w:space="0" w:color="auto"/>
              <w:left w:val="single" w:sz="6" w:space="0" w:color="auto"/>
              <w:bottom w:val="single" w:sz="6" w:space="0" w:color="auto"/>
              <w:right w:val="single" w:sz="6" w:space="0" w:color="auto"/>
            </w:tcBorders>
          </w:tcPr>
          <w:p w14:paraId="41E70467"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Баянхонгор</w:t>
            </w:r>
          </w:p>
        </w:tc>
        <w:tc>
          <w:tcPr>
            <w:tcW w:w="1692" w:type="dxa"/>
            <w:tcBorders>
              <w:top w:val="single" w:sz="6" w:space="0" w:color="auto"/>
              <w:left w:val="single" w:sz="6" w:space="0" w:color="auto"/>
              <w:bottom w:val="single" w:sz="6" w:space="0" w:color="auto"/>
              <w:right w:val="single" w:sz="6" w:space="0" w:color="auto"/>
            </w:tcBorders>
          </w:tcPr>
          <w:p w14:paraId="56A0B0D1"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49,544.55</w:t>
            </w:r>
          </w:p>
        </w:tc>
        <w:tc>
          <w:tcPr>
            <w:tcW w:w="1999" w:type="dxa"/>
            <w:tcBorders>
              <w:top w:val="single" w:sz="6" w:space="0" w:color="auto"/>
              <w:left w:val="single" w:sz="6" w:space="0" w:color="auto"/>
              <w:bottom w:val="single" w:sz="6" w:space="0" w:color="auto"/>
              <w:right w:val="single" w:sz="6" w:space="0" w:color="auto"/>
            </w:tcBorders>
          </w:tcPr>
          <w:p w14:paraId="6DAC341D"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270,397.88</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025835D9"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319,942.43</w:t>
            </w:r>
          </w:p>
        </w:tc>
        <w:tc>
          <w:tcPr>
            <w:tcW w:w="1837" w:type="dxa"/>
            <w:tcBorders>
              <w:top w:val="single" w:sz="6" w:space="0" w:color="auto"/>
              <w:left w:val="single" w:sz="6" w:space="0" w:color="auto"/>
              <w:bottom w:val="single" w:sz="6" w:space="0" w:color="auto"/>
              <w:right w:val="single" w:sz="6" w:space="0" w:color="auto"/>
            </w:tcBorders>
          </w:tcPr>
          <w:p w14:paraId="0D167C4F"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304,509.60</w:t>
            </w:r>
          </w:p>
        </w:tc>
      </w:tr>
      <w:tr w:rsidR="00E27083" w14:paraId="225FB5F7"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7BFAC185"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4</w:t>
            </w:r>
          </w:p>
        </w:tc>
        <w:tc>
          <w:tcPr>
            <w:tcW w:w="1836" w:type="dxa"/>
            <w:tcBorders>
              <w:top w:val="single" w:sz="6" w:space="0" w:color="auto"/>
              <w:left w:val="single" w:sz="6" w:space="0" w:color="auto"/>
              <w:bottom w:val="single" w:sz="6" w:space="0" w:color="auto"/>
              <w:right w:val="single" w:sz="6" w:space="0" w:color="auto"/>
            </w:tcBorders>
          </w:tcPr>
          <w:p w14:paraId="5DDEF693"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Булган</w:t>
            </w:r>
          </w:p>
        </w:tc>
        <w:tc>
          <w:tcPr>
            <w:tcW w:w="1692" w:type="dxa"/>
            <w:tcBorders>
              <w:top w:val="single" w:sz="6" w:space="0" w:color="auto"/>
              <w:left w:val="single" w:sz="6" w:space="0" w:color="auto"/>
              <w:bottom w:val="single" w:sz="6" w:space="0" w:color="auto"/>
              <w:right w:val="single" w:sz="6" w:space="0" w:color="auto"/>
            </w:tcBorders>
          </w:tcPr>
          <w:p w14:paraId="4DA6532C"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57,291.93</w:t>
            </w:r>
          </w:p>
        </w:tc>
        <w:tc>
          <w:tcPr>
            <w:tcW w:w="1999" w:type="dxa"/>
            <w:tcBorders>
              <w:top w:val="single" w:sz="6" w:space="0" w:color="auto"/>
              <w:left w:val="single" w:sz="6" w:space="0" w:color="auto"/>
              <w:bottom w:val="single" w:sz="6" w:space="0" w:color="auto"/>
              <w:right w:val="single" w:sz="6" w:space="0" w:color="auto"/>
            </w:tcBorders>
          </w:tcPr>
          <w:p w14:paraId="00D19CCC"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156,130.90</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04790179"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213,422.83</w:t>
            </w:r>
          </w:p>
        </w:tc>
        <w:tc>
          <w:tcPr>
            <w:tcW w:w="1837" w:type="dxa"/>
            <w:tcBorders>
              <w:top w:val="single" w:sz="6" w:space="0" w:color="auto"/>
              <w:left w:val="single" w:sz="6" w:space="0" w:color="auto"/>
              <w:bottom w:val="single" w:sz="6" w:space="0" w:color="auto"/>
              <w:right w:val="single" w:sz="6" w:space="0" w:color="auto"/>
            </w:tcBorders>
          </w:tcPr>
          <w:p w14:paraId="313A3DC0"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185,502.20</w:t>
            </w:r>
          </w:p>
        </w:tc>
      </w:tr>
      <w:tr w:rsidR="00E27083" w14:paraId="68066C3F"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4CD49CA9"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5</w:t>
            </w:r>
          </w:p>
        </w:tc>
        <w:tc>
          <w:tcPr>
            <w:tcW w:w="1836" w:type="dxa"/>
            <w:tcBorders>
              <w:top w:val="single" w:sz="6" w:space="0" w:color="auto"/>
              <w:left w:val="single" w:sz="6" w:space="0" w:color="auto"/>
              <w:bottom w:val="single" w:sz="6" w:space="0" w:color="auto"/>
              <w:right w:val="single" w:sz="6" w:space="0" w:color="auto"/>
            </w:tcBorders>
          </w:tcPr>
          <w:p w14:paraId="138ACC03"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Говь-Алтай</w:t>
            </w:r>
          </w:p>
        </w:tc>
        <w:tc>
          <w:tcPr>
            <w:tcW w:w="1692" w:type="dxa"/>
            <w:tcBorders>
              <w:top w:val="single" w:sz="6" w:space="0" w:color="auto"/>
              <w:left w:val="single" w:sz="6" w:space="0" w:color="auto"/>
              <w:bottom w:val="single" w:sz="6" w:space="0" w:color="auto"/>
              <w:right w:val="single" w:sz="6" w:space="0" w:color="auto"/>
            </w:tcBorders>
          </w:tcPr>
          <w:p w14:paraId="4EC14B55"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47,626.92</w:t>
            </w:r>
          </w:p>
        </w:tc>
        <w:tc>
          <w:tcPr>
            <w:tcW w:w="1999" w:type="dxa"/>
            <w:tcBorders>
              <w:top w:val="single" w:sz="6" w:space="0" w:color="auto"/>
              <w:left w:val="single" w:sz="6" w:space="0" w:color="auto"/>
              <w:bottom w:val="single" w:sz="6" w:space="0" w:color="auto"/>
              <w:right w:val="single" w:sz="6" w:space="0" w:color="auto"/>
            </w:tcBorders>
          </w:tcPr>
          <w:p w14:paraId="6873D737"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186,765.46</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3F1442EE"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234,392.37</w:t>
            </w:r>
          </w:p>
        </w:tc>
        <w:tc>
          <w:tcPr>
            <w:tcW w:w="1837" w:type="dxa"/>
            <w:tcBorders>
              <w:top w:val="single" w:sz="6" w:space="0" w:color="auto"/>
              <w:left w:val="single" w:sz="6" w:space="0" w:color="auto"/>
              <w:bottom w:val="single" w:sz="6" w:space="0" w:color="auto"/>
              <w:right w:val="single" w:sz="6" w:space="0" w:color="auto"/>
            </w:tcBorders>
          </w:tcPr>
          <w:p w14:paraId="07587829"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220,204.80</w:t>
            </w:r>
          </w:p>
        </w:tc>
      </w:tr>
      <w:tr w:rsidR="00E27083" w14:paraId="25468F6E"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5973A54C"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6</w:t>
            </w:r>
          </w:p>
        </w:tc>
        <w:tc>
          <w:tcPr>
            <w:tcW w:w="1836" w:type="dxa"/>
            <w:tcBorders>
              <w:top w:val="single" w:sz="6" w:space="0" w:color="auto"/>
              <w:left w:val="single" w:sz="6" w:space="0" w:color="auto"/>
              <w:bottom w:val="single" w:sz="6" w:space="0" w:color="auto"/>
              <w:right w:val="single" w:sz="6" w:space="0" w:color="auto"/>
            </w:tcBorders>
          </w:tcPr>
          <w:p w14:paraId="44992A7A"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Говь-сүмбэр</w:t>
            </w:r>
          </w:p>
        </w:tc>
        <w:tc>
          <w:tcPr>
            <w:tcW w:w="1692" w:type="dxa"/>
            <w:tcBorders>
              <w:top w:val="single" w:sz="6" w:space="0" w:color="auto"/>
              <w:left w:val="single" w:sz="6" w:space="0" w:color="auto"/>
              <w:bottom w:val="single" w:sz="6" w:space="0" w:color="auto"/>
              <w:right w:val="single" w:sz="6" w:space="0" w:color="auto"/>
            </w:tcBorders>
          </w:tcPr>
          <w:p w14:paraId="42FF6A4E"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16,754.58</w:t>
            </w:r>
          </w:p>
        </w:tc>
        <w:tc>
          <w:tcPr>
            <w:tcW w:w="1999" w:type="dxa"/>
            <w:tcBorders>
              <w:top w:val="single" w:sz="6" w:space="0" w:color="auto"/>
              <w:left w:val="single" w:sz="6" w:space="0" w:color="auto"/>
              <w:bottom w:val="single" w:sz="6" w:space="0" w:color="auto"/>
              <w:right w:val="single" w:sz="6" w:space="0" w:color="auto"/>
            </w:tcBorders>
          </w:tcPr>
          <w:p w14:paraId="5B9DFFF6"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69,978.82</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57716119"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86,733.40</w:t>
            </w:r>
          </w:p>
        </w:tc>
        <w:tc>
          <w:tcPr>
            <w:tcW w:w="1837" w:type="dxa"/>
            <w:tcBorders>
              <w:top w:val="single" w:sz="6" w:space="0" w:color="auto"/>
              <w:left w:val="single" w:sz="6" w:space="0" w:color="auto"/>
              <w:bottom w:val="single" w:sz="6" w:space="0" w:color="auto"/>
              <w:right w:val="single" w:sz="6" w:space="0" w:color="auto"/>
            </w:tcBorders>
          </w:tcPr>
          <w:p w14:paraId="33A6E907"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72,283.52</w:t>
            </w:r>
          </w:p>
        </w:tc>
      </w:tr>
      <w:tr w:rsidR="00E27083" w14:paraId="660B544A"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1EF9394B"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7</w:t>
            </w:r>
          </w:p>
        </w:tc>
        <w:tc>
          <w:tcPr>
            <w:tcW w:w="1836" w:type="dxa"/>
            <w:tcBorders>
              <w:top w:val="single" w:sz="6" w:space="0" w:color="auto"/>
              <w:left w:val="single" w:sz="6" w:space="0" w:color="auto"/>
              <w:bottom w:val="single" w:sz="6" w:space="0" w:color="auto"/>
              <w:right w:val="single" w:sz="6" w:space="0" w:color="auto"/>
            </w:tcBorders>
          </w:tcPr>
          <w:p w14:paraId="5A17ACEA"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Дархан-Уул</w:t>
            </w:r>
          </w:p>
        </w:tc>
        <w:tc>
          <w:tcPr>
            <w:tcW w:w="1692" w:type="dxa"/>
            <w:tcBorders>
              <w:top w:val="single" w:sz="6" w:space="0" w:color="auto"/>
              <w:left w:val="single" w:sz="6" w:space="0" w:color="auto"/>
              <w:bottom w:val="single" w:sz="6" w:space="0" w:color="auto"/>
              <w:right w:val="single" w:sz="6" w:space="0" w:color="auto"/>
            </w:tcBorders>
          </w:tcPr>
          <w:p w14:paraId="59516F76"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37,388.83</w:t>
            </w:r>
          </w:p>
        </w:tc>
        <w:tc>
          <w:tcPr>
            <w:tcW w:w="1999" w:type="dxa"/>
            <w:tcBorders>
              <w:top w:val="single" w:sz="6" w:space="0" w:color="auto"/>
              <w:left w:val="single" w:sz="6" w:space="0" w:color="auto"/>
              <w:bottom w:val="single" w:sz="6" w:space="0" w:color="auto"/>
              <w:right w:val="single" w:sz="6" w:space="0" w:color="auto"/>
            </w:tcBorders>
          </w:tcPr>
          <w:p w14:paraId="242DF5A2"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320,138.43</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123513AF"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357,527.26</w:t>
            </w:r>
          </w:p>
        </w:tc>
        <w:tc>
          <w:tcPr>
            <w:tcW w:w="1837" w:type="dxa"/>
            <w:tcBorders>
              <w:top w:val="single" w:sz="6" w:space="0" w:color="auto"/>
              <w:left w:val="single" w:sz="6" w:space="0" w:color="auto"/>
              <w:bottom w:val="single" w:sz="6" w:space="0" w:color="auto"/>
              <w:right w:val="single" w:sz="6" w:space="0" w:color="auto"/>
            </w:tcBorders>
          </w:tcPr>
          <w:p w14:paraId="1940CD29"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309,093.92</w:t>
            </w:r>
          </w:p>
        </w:tc>
      </w:tr>
      <w:tr w:rsidR="00E27083" w14:paraId="0CDD8334"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5BAD9623"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8</w:t>
            </w:r>
          </w:p>
        </w:tc>
        <w:tc>
          <w:tcPr>
            <w:tcW w:w="1836" w:type="dxa"/>
            <w:tcBorders>
              <w:top w:val="single" w:sz="6" w:space="0" w:color="auto"/>
              <w:left w:val="single" w:sz="6" w:space="0" w:color="auto"/>
              <w:bottom w:val="single" w:sz="6" w:space="0" w:color="auto"/>
              <w:right w:val="single" w:sz="6" w:space="0" w:color="auto"/>
            </w:tcBorders>
          </w:tcPr>
          <w:p w14:paraId="2D65B533"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Дорноговь</w:t>
            </w:r>
          </w:p>
        </w:tc>
        <w:tc>
          <w:tcPr>
            <w:tcW w:w="1692" w:type="dxa"/>
            <w:tcBorders>
              <w:top w:val="single" w:sz="6" w:space="0" w:color="auto"/>
              <w:left w:val="single" w:sz="6" w:space="0" w:color="auto"/>
              <w:bottom w:val="single" w:sz="6" w:space="0" w:color="auto"/>
              <w:right w:val="single" w:sz="6" w:space="0" w:color="auto"/>
            </w:tcBorders>
          </w:tcPr>
          <w:p w14:paraId="31E5425D"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45,416.19</w:t>
            </w:r>
          </w:p>
        </w:tc>
        <w:tc>
          <w:tcPr>
            <w:tcW w:w="1999" w:type="dxa"/>
            <w:tcBorders>
              <w:top w:val="single" w:sz="6" w:space="0" w:color="auto"/>
              <w:left w:val="single" w:sz="6" w:space="0" w:color="auto"/>
              <w:bottom w:val="single" w:sz="6" w:space="0" w:color="auto"/>
              <w:right w:val="single" w:sz="6" w:space="0" w:color="auto"/>
            </w:tcBorders>
          </w:tcPr>
          <w:p w14:paraId="432FC5A6"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238,197.13</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1ABE3F4F"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283,613.32</w:t>
            </w:r>
          </w:p>
        </w:tc>
        <w:tc>
          <w:tcPr>
            <w:tcW w:w="1837" w:type="dxa"/>
            <w:tcBorders>
              <w:top w:val="single" w:sz="6" w:space="0" w:color="auto"/>
              <w:left w:val="single" w:sz="6" w:space="0" w:color="auto"/>
              <w:bottom w:val="single" w:sz="6" w:space="0" w:color="auto"/>
              <w:right w:val="single" w:sz="6" w:space="0" w:color="auto"/>
            </w:tcBorders>
          </w:tcPr>
          <w:p w14:paraId="0F8F708D"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256,915.24</w:t>
            </w:r>
          </w:p>
        </w:tc>
      </w:tr>
      <w:tr w:rsidR="00E27083" w14:paraId="6B5B8A71"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28FF1B4A"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9</w:t>
            </w:r>
          </w:p>
        </w:tc>
        <w:tc>
          <w:tcPr>
            <w:tcW w:w="1836" w:type="dxa"/>
            <w:tcBorders>
              <w:top w:val="single" w:sz="6" w:space="0" w:color="auto"/>
              <w:left w:val="single" w:sz="6" w:space="0" w:color="auto"/>
              <w:bottom w:val="single" w:sz="6" w:space="0" w:color="auto"/>
              <w:right w:val="single" w:sz="6" w:space="0" w:color="auto"/>
            </w:tcBorders>
          </w:tcPr>
          <w:p w14:paraId="5DC69E9A"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Дорнод</w:t>
            </w:r>
          </w:p>
        </w:tc>
        <w:tc>
          <w:tcPr>
            <w:tcW w:w="1692" w:type="dxa"/>
            <w:tcBorders>
              <w:top w:val="single" w:sz="6" w:space="0" w:color="auto"/>
              <w:left w:val="single" w:sz="6" w:space="0" w:color="auto"/>
              <w:bottom w:val="single" w:sz="6" w:space="0" w:color="auto"/>
              <w:right w:val="single" w:sz="6" w:space="0" w:color="auto"/>
            </w:tcBorders>
          </w:tcPr>
          <w:p w14:paraId="27BF670B"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34,581.57</w:t>
            </w:r>
          </w:p>
        </w:tc>
        <w:tc>
          <w:tcPr>
            <w:tcW w:w="1999" w:type="dxa"/>
            <w:tcBorders>
              <w:top w:val="single" w:sz="6" w:space="0" w:color="auto"/>
              <w:left w:val="single" w:sz="6" w:space="0" w:color="auto"/>
              <w:bottom w:val="single" w:sz="6" w:space="0" w:color="auto"/>
              <w:right w:val="single" w:sz="6" w:space="0" w:color="auto"/>
            </w:tcBorders>
          </w:tcPr>
          <w:p w14:paraId="74E0D674"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218,164.09</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70900897"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252,745.49</w:t>
            </w:r>
          </w:p>
        </w:tc>
        <w:tc>
          <w:tcPr>
            <w:tcW w:w="1837" w:type="dxa"/>
            <w:tcBorders>
              <w:top w:val="single" w:sz="6" w:space="0" w:color="auto"/>
              <w:left w:val="single" w:sz="6" w:space="0" w:color="auto"/>
              <w:bottom w:val="single" w:sz="6" w:space="0" w:color="auto"/>
              <w:right w:val="single" w:sz="6" w:space="0" w:color="auto"/>
            </w:tcBorders>
          </w:tcPr>
          <w:p w14:paraId="60A66AC9"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247,218.37</w:t>
            </w:r>
          </w:p>
        </w:tc>
      </w:tr>
      <w:tr w:rsidR="00E27083" w14:paraId="1AE42B46"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31DB00B2"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10</w:t>
            </w:r>
          </w:p>
        </w:tc>
        <w:tc>
          <w:tcPr>
            <w:tcW w:w="1836" w:type="dxa"/>
            <w:tcBorders>
              <w:top w:val="single" w:sz="6" w:space="0" w:color="auto"/>
              <w:left w:val="single" w:sz="6" w:space="0" w:color="auto"/>
              <w:bottom w:val="single" w:sz="6" w:space="0" w:color="auto"/>
              <w:right w:val="single" w:sz="6" w:space="0" w:color="auto"/>
            </w:tcBorders>
          </w:tcPr>
          <w:p w14:paraId="39B67904"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Дундговь</w:t>
            </w:r>
          </w:p>
        </w:tc>
        <w:tc>
          <w:tcPr>
            <w:tcW w:w="1692" w:type="dxa"/>
            <w:tcBorders>
              <w:top w:val="single" w:sz="6" w:space="0" w:color="auto"/>
              <w:left w:val="single" w:sz="6" w:space="0" w:color="auto"/>
              <w:bottom w:val="single" w:sz="6" w:space="0" w:color="auto"/>
              <w:right w:val="single" w:sz="6" w:space="0" w:color="auto"/>
            </w:tcBorders>
          </w:tcPr>
          <w:p w14:paraId="284D6BD1"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51,500.04</w:t>
            </w:r>
          </w:p>
        </w:tc>
        <w:tc>
          <w:tcPr>
            <w:tcW w:w="1999" w:type="dxa"/>
            <w:tcBorders>
              <w:top w:val="single" w:sz="6" w:space="0" w:color="auto"/>
              <w:left w:val="single" w:sz="6" w:space="0" w:color="auto"/>
              <w:bottom w:val="single" w:sz="6" w:space="0" w:color="auto"/>
              <w:right w:val="single" w:sz="6" w:space="0" w:color="auto"/>
            </w:tcBorders>
          </w:tcPr>
          <w:p w14:paraId="3D2DF0D7"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174,723.94</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267D3FA0"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226,223.98</w:t>
            </w:r>
          </w:p>
        </w:tc>
        <w:tc>
          <w:tcPr>
            <w:tcW w:w="1837" w:type="dxa"/>
            <w:tcBorders>
              <w:top w:val="single" w:sz="6" w:space="0" w:color="auto"/>
              <w:left w:val="single" w:sz="6" w:space="0" w:color="auto"/>
              <w:bottom w:val="single" w:sz="6" w:space="0" w:color="auto"/>
              <w:right w:val="single" w:sz="6" w:space="0" w:color="auto"/>
            </w:tcBorders>
          </w:tcPr>
          <w:p w14:paraId="2DFE9699"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200,133.01</w:t>
            </w:r>
          </w:p>
        </w:tc>
      </w:tr>
      <w:tr w:rsidR="00E27083" w14:paraId="0A4448E3"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3E5CDF0B"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11</w:t>
            </w:r>
          </w:p>
        </w:tc>
        <w:tc>
          <w:tcPr>
            <w:tcW w:w="1836" w:type="dxa"/>
            <w:tcBorders>
              <w:top w:val="single" w:sz="6" w:space="0" w:color="auto"/>
              <w:left w:val="single" w:sz="6" w:space="0" w:color="auto"/>
              <w:bottom w:val="single" w:sz="6" w:space="0" w:color="auto"/>
              <w:right w:val="single" w:sz="6" w:space="0" w:color="auto"/>
            </w:tcBorders>
          </w:tcPr>
          <w:p w14:paraId="0BE56ED5"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Завхан</w:t>
            </w:r>
          </w:p>
        </w:tc>
        <w:tc>
          <w:tcPr>
            <w:tcW w:w="1692" w:type="dxa"/>
            <w:tcBorders>
              <w:top w:val="single" w:sz="6" w:space="0" w:color="auto"/>
              <w:left w:val="single" w:sz="6" w:space="0" w:color="auto"/>
              <w:bottom w:val="single" w:sz="6" w:space="0" w:color="auto"/>
              <w:right w:val="single" w:sz="6" w:space="0" w:color="auto"/>
            </w:tcBorders>
          </w:tcPr>
          <w:p w14:paraId="7BD99FF1"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38,303.06</w:t>
            </w:r>
          </w:p>
        </w:tc>
        <w:tc>
          <w:tcPr>
            <w:tcW w:w="1999" w:type="dxa"/>
            <w:tcBorders>
              <w:top w:val="single" w:sz="6" w:space="0" w:color="auto"/>
              <w:left w:val="single" w:sz="6" w:space="0" w:color="auto"/>
              <w:bottom w:val="single" w:sz="6" w:space="0" w:color="auto"/>
              <w:right w:val="single" w:sz="6" w:space="0" w:color="auto"/>
            </w:tcBorders>
          </w:tcPr>
          <w:p w14:paraId="66D9D417"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158,150.81</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4DAA53CA"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196,453.87</w:t>
            </w:r>
          </w:p>
        </w:tc>
        <w:tc>
          <w:tcPr>
            <w:tcW w:w="1837" w:type="dxa"/>
            <w:tcBorders>
              <w:top w:val="single" w:sz="6" w:space="0" w:color="auto"/>
              <w:left w:val="single" w:sz="6" w:space="0" w:color="auto"/>
              <w:bottom w:val="single" w:sz="6" w:space="0" w:color="auto"/>
              <w:right w:val="single" w:sz="6" w:space="0" w:color="auto"/>
            </w:tcBorders>
          </w:tcPr>
          <w:p w14:paraId="1A5D59A2"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193,213.86</w:t>
            </w:r>
          </w:p>
        </w:tc>
      </w:tr>
      <w:tr w:rsidR="00E27083" w14:paraId="33625B48"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78ACE64E"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12</w:t>
            </w:r>
          </w:p>
        </w:tc>
        <w:tc>
          <w:tcPr>
            <w:tcW w:w="1836" w:type="dxa"/>
            <w:tcBorders>
              <w:top w:val="single" w:sz="6" w:space="0" w:color="auto"/>
              <w:left w:val="single" w:sz="6" w:space="0" w:color="auto"/>
              <w:bottom w:val="single" w:sz="6" w:space="0" w:color="auto"/>
              <w:right w:val="single" w:sz="6" w:space="0" w:color="auto"/>
            </w:tcBorders>
          </w:tcPr>
          <w:p w14:paraId="1C0C473C"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Орхон</w:t>
            </w:r>
          </w:p>
        </w:tc>
        <w:tc>
          <w:tcPr>
            <w:tcW w:w="1692" w:type="dxa"/>
            <w:tcBorders>
              <w:top w:val="single" w:sz="6" w:space="0" w:color="auto"/>
              <w:left w:val="single" w:sz="6" w:space="0" w:color="auto"/>
              <w:bottom w:val="single" w:sz="6" w:space="0" w:color="auto"/>
              <w:right w:val="single" w:sz="6" w:space="0" w:color="auto"/>
            </w:tcBorders>
          </w:tcPr>
          <w:p w14:paraId="1E1576E1"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68,846.25</w:t>
            </w:r>
          </w:p>
        </w:tc>
        <w:tc>
          <w:tcPr>
            <w:tcW w:w="1999" w:type="dxa"/>
            <w:tcBorders>
              <w:top w:val="single" w:sz="6" w:space="0" w:color="auto"/>
              <w:left w:val="single" w:sz="6" w:space="0" w:color="auto"/>
              <w:bottom w:val="single" w:sz="6" w:space="0" w:color="auto"/>
              <w:right w:val="single" w:sz="6" w:space="0" w:color="auto"/>
            </w:tcBorders>
          </w:tcPr>
          <w:p w14:paraId="387E646A"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368,548.91</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63DF05B5"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437,395.16</w:t>
            </w:r>
          </w:p>
        </w:tc>
        <w:tc>
          <w:tcPr>
            <w:tcW w:w="1837" w:type="dxa"/>
            <w:tcBorders>
              <w:top w:val="single" w:sz="6" w:space="0" w:color="auto"/>
              <w:left w:val="single" w:sz="6" w:space="0" w:color="auto"/>
              <w:bottom w:val="single" w:sz="6" w:space="0" w:color="auto"/>
              <w:right w:val="single" w:sz="6" w:space="0" w:color="auto"/>
            </w:tcBorders>
          </w:tcPr>
          <w:p w14:paraId="7DEACA5D"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399,534.47</w:t>
            </w:r>
          </w:p>
        </w:tc>
      </w:tr>
      <w:tr w:rsidR="00E27083" w14:paraId="427A7CC7"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5F54989E"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13</w:t>
            </w:r>
          </w:p>
        </w:tc>
        <w:tc>
          <w:tcPr>
            <w:tcW w:w="1836" w:type="dxa"/>
            <w:tcBorders>
              <w:top w:val="single" w:sz="6" w:space="0" w:color="auto"/>
              <w:left w:val="single" w:sz="6" w:space="0" w:color="auto"/>
              <w:bottom w:val="single" w:sz="6" w:space="0" w:color="auto"/>
              <w:right w:val="single" w:sz="6" w:space="0" w:color="auto"/>
            </w:tcBorders>
          </w:tcPr>
          <w:p w14:paraId="4B6FDFD5"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Өвөрхангай</w:t>
            </w:r>
          </w:p>
        </w:tc>
        <w:tc>
          <w:tcPr>
            <w:tcW w:w="1692" w:type="dxa"/>
            <w:tcBorders>
              <w:top w:val="single" w:sz="6" w:space="0" w:color="auto"/>
              <w:left w:val="single" w:sz="6" w:space="0" w:color="auto"/>
              <w:bottom w:val="single" w:sz="6" w:space="0" w:color="auto"/>
              <w:right w:val="single" w:sz="6" w:space="0" w:color="auto"/>
            </w:tcBorders>
          </w:tcPr>
          <w:p w14:paraId="1DEAC094"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78,893.28</w:t>
            </w:r>
          </w:p>
        </w:tc>
        <w:tc>
          <w:tcPr>
            <w:tcW w:w="1999" w:type="dxa"/>
            <w:tcBorders>
              <w:top w:val="single" w:sz="6" w:space="0" w:color="auto"/>
              <w:left w:val="single" w:sz="6" w:space="0" w:color="auto"/>
              <w:bottom w:val="single" w:sz="6" w:space="0" w:color="auto"/>
              <w:right w:val="single" w:sz="6" w:space="0" w:color="auto"/>
            </w:tcBorders>
          </w:tcPr>
          <w:p w14:paraId="51EAAB35"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303,155.97</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32B6E7FF"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382,049.25</w:t>
            </w:r>
          </w:p>
        </w:tc>
        <w:tc>
          <w:tcPr>
            <w:tcW w:w="1837" w:type="dxa"/>
            <w:tcBorders>
              <w:top w:val="single" w:sz="6" w:space="0" w:color="auto"/>
              <w:left w:val="single" w:sz="6" w:space="0" w:color="auto"/>
              <w:bottom w:val="single" w:sz="6" w:space="0" w:color="auto"/>
              <w:right w:val="single" w:sz="6" w:space="0" w:color="auto"/>
            </w:tcBorders>
          </w:tcPr>
          <w:p w14:paraId="2DEEF003"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352,554.62</w:t>
            </w:r>
          </w:p>
        </w:tc>
      </w:tr>
      <w:tr w:rsidR="00E27083" w14:paraId="119E168C"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7011C864"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14</w:t>
            </w:r>
          </w:p>
        </w:tc>
        <w:tc>
          <w:tcPr>
            <w:tcW w:w="1836" w:type="dxa"/>
            <w:tcBorders>
              <w:top w:val="single" w:sz="6" w:space="0" w:color="auto"/>
              <w:left w:val="single" w:sz="6" w:space="0" w:color="auto"/>
              <w:bottom w:val="single" w:sz="6" w:space="0" w:color="auto"/>
              <w:right w:val="single" w:sz="6" w:space="0" w:color="auto"/>
            </w:tcBorders>
          </w:tcPr>
          <w:p w14:paraId="754185F5"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Өмнөговь</w:t>
            </w:r>
          </w:p>
        </w:tc>
        <w:tc>
          <w:tcPr>
            <w:tcW w:w="1692" w:type="dxa"/>
            <w:tcBorders>
              <w:top w:val="single" w:sz="6" w:space="0" w:color="auto"/>
              <w:left w:val="single" w:sz="6" w:space="0" w:color="auto"/>
              <w:bottom w:val="single" w:sz="6" w:space="0" w:color="auto"/>
              <w:right w:val="single" w:sz="6" w:space="0" w:color="auto"/>
            </w:tcBorders>
          </w:tcPr>
          <w:p w14:paraId="6DBCFBEA"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264,747.86</w:t>
            </w:r>
          </w:p>
        </w:tc>
        <w:tc>
          <w:tcPr>
            <w:tcW w:w="1999" w:type="dxa"/>
            <w:tcBorders>
              <w:top w:val="single" w:sz="6" w:space="0" w:color="auto"/>
              <w:left w:val="single" w:sz="6" w:space="0" w:color="auto"/>
              <w:bottom w:val="single" w:sz="6" w:space="0" w:color="auto"/>
              <w:right w:val="single" w:sz="6" w:space="0" w:color="auto"/>
            </w:tcBorders>
          </w:tcPr>
          <w:p w14:paraId="06194037"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661,312.03</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11C1295E"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926,059.89</w:t>
            </w:r>
          </w:p>
        </w:tc>
        <w:tc>
          <w:tcPr>
            <w:tcW w:w="1837" w:type="dxa"/>
            <w:tcBorders>
              <w:top w:val="single" w:sz="6" w:space="0" w:color="auto"/>
              <w:left w:val="single" w:sz="6" w:space="0" w:color="auto"/>
              <w:bottom w:val="single" w:sz="6" w:space="0" w:color="auto"/>
              <w:right w:val="single" w:sz="6" w:space="0" w:color="auto"/>
            </w:tcBorders>
          </w:tcPr>
          <w:p w14:paraId="3A5CB525"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702,196.25</w:t>
            </w:r>
          </w:p>
        </w:tc>
      </w:tr>
      <w:tr w:rsidR="00E27083" w14:paraId="2B1140ED"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78D3C4FC"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15</w:t>
            </w:r>
          </w:p>
        </w:tc>
        <w:tc>
          <w:tcPr>
            <w:tcW w:w="1836" w:type="dxa"/>
            <w:tcBorders>
              <w:top w:val="single" w:sz="6" w:space="0" w:color="auto"/>
              <w:left w:val="single" w:sz="6" w:space="0" w:color="auto"/>
              <w:bottom w:val="single" w:sz="6" w:space="0" w:color="auto"/>
              <w:right w:val="single" w:sz="6" w:space="0" w:color="auto"/>
            </w:tcBorders>
          </w:tcPr>
          <w:p w14:paraId="6F38E65D"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Сүхбаатар</w:t>
            </w:r>
          </w:p>
        </w:tc>
        <w:tc>
          <w:tcPr>
            <w:tcW w:w="1692" w:type="dxa"/>
            <w:tcBorders>
              <w:top w:val="single" w:sz="6" w:space="0" w:color="auto"/>
              <w:left w:val="single" w:sz="6" w:space="0" w:color="auto"/>
              <w:bottom w:val="single" w:sz="6" w:space="0" w:color="auto"/>
              <w:right w:val="single" w:sz="6" w:space="0" w:color="auto"/>
            </w:tcBorders>
          </w:tcPr>
          <w:p w14:paraId="74EA707F"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36,103.72</w:t>
            </w:r>
          </w:p>
        </w:tc>
        <w:tc>
          <w:tcPr>
            <w:tcW w:w="1999" w:type="dxa"/>
            <w:tcBorders>
              <w:top w:val="single" w:sz="6" w:space="0" w:color="auto"/>
              <w:left w:val="single" w:sz="6" w:space="0" w:color="auto"/>
              <w:bottom w:val="single" w:sz="6" w:space="0" w:color="auto"/>
              <w:right w:val="single" w:sz="6" w:space="0" w:color="auto"/>
            </w:tcBorders>
          </w:tcPr>
          <w:p w14:paraId="60EABBEF"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137,113.15</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2838AD25"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173,216.87</w:t>
            </w:r>
          </w:p>
        </w:tc>
        <w:tc>
          <w:tcPr>
            <w:tcW w:w="1837" w:type="dxa"/>
            <w:tcBorders>
              <w:top w:val="single" w:sz="6" w:space="0" w:color="auto"/>
              <w:left w:val="single" w:sz="6" w:space="0" w:color="auto"/>
              <w:bottom w:val="single" w:sz="6" w:space="0" w:color="auto"/>
              <w:right w:val="single" w:sz="6" w:space="0" w:color="auto"/>
            </w:tcBorders>
          </w:tcPr>
          <w:p w14:paraId="21573ECF"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141,544.39</w:t>
            </w:r>
          </w:p>
        </w:tc>
      </w:tr>
      <w:tr w:rsidR="00E27083" w14:paraId="12A098B3"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4FF480A4"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16</w:t>
            </w:r>
          </w:p>
        </w:tc>
        <w:tc>
          <w:tcPr>
            <w:tcW w:w="1836" w:type="dxa"/>
            <w:tcBorders>
              <w:top w:val="single" w:sz="6" w:space="0" w:color="auto"/>
              <w:left w:val="single" w:sz="6" w:space="0" w:color="auto"/>
              <w:bottom w:val="single" w:sz="6" w:space="0" w:color="auto"/>
              <w:right w:val="single" w:sz="6" w:space="0" w:color="auto"/>
            </w:tcBorders>
          </w:tcPr>
          <w:p w14:paraId="71F7E46C"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Сэлэнгэ</w:t>
            </w:r>
          </w:p>
        </w:tc>
        <w:tc>
          <w:tcPr>
            <w:tcW w:w="1692" w:type="dxa"/>
            <w:tcBorders>
              <w:top w:val="single" w:sz="6" w:space="0" w:color="auto"/>
              <w:left w:val="single" w:sz="6" w:space="0" w:color="auto"/>
              <w:bottom w:val="single" w:sz="6" w:space="0" w:color="auto"/>
              <w:right w:val="single" w:sz="6" w:space="0" w:color="auto"/>
            </w:tcBorders>
          </w:tcPr>
          <w:p w14:paraId="4E030310"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77,572.06</w:t>
            </w:r>
          </w:p>
        </w:tc>
        <w:tc>
          <w:tcPr>
            <w:tcW w:w="1999" w:type="dxa"/>
            <w:tcBorders>
              <w:top w:val="single" w:sz="6" w:space="0" w:color="auto"/>
              <w:left w:val="single" w:sz="6" w:space="0" w:color="auto"/>
              <w:bottom w:val="single" w:sz="6" w:space="0" w:color="auto"/>
              <w:right w:val="single" w:sz="6" w:space="0" w:color="auto"/>
            </w:tcBorders>
          </w:tcPr>
          <w:p w14:paraId="64995227"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327,346.80</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68F19E19"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404,918.87</w:t>
            </w:r>
          </w:p>
        </w:tc>
        <w:tc>
          <w:tcPr>
            <w:tcW w:w="1837" w:type="dxa"/>
            <w:tcBorders>
              <w:top w:val="single" w:sz="6" w:space="0" w:color="auto"/>
              <w:left w:val="single" w:sz="6" w:space="0" w:color="auto"/>
              <w:bottom w:val="single" w:sz="6" w:space="0" w:color="auto"/>
              <w:right w:val="single" w:sz="6" w:space="0" w:color="auto"/>
            </w:tcBorders>
          </w:tcPr>
          <w:p w14:paraId="184B0F8F"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372,242.66</w:t>
            </w:r>
          </w:p>
        </w:tc>
      </w:tr>
      <w:tr w:rsidR="00E27083" w14:paraId="5433CE2A"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360EC3E6"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17</w:t>
            </w:r>
          </w:p>
        </w:tc>
        <w:tc>
          <w:tcPr>
            <w:tcW w:w="1836" w:type="dxa"/>
            <w:tcBorders>
              <w:top w:val="single" w:sz="6" w:space="0" w:color="auto"/>
              <w:left w:val="single" w:sz="6" w:space="0" w:color="auto"/>
              <w:bottom w:val="single" w:sz="6" w:space="0" w:color="auto"/>
              <w:right w:val="single" w:sz="6" w:space="0" w:color="auto"/>
            </w:tcBorders>
          </w:tcPr>
          <w:p w14:paraId="6F7E2339"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Төв</w:t>
            </w:r>
          </w:p>
        </w:tc>
        <w:tc>
          <w:tcPr>
            <w:tcW w:w="1692" w:type="dxa"/>
            <w:tcBorders>
              <w:top w:val="single" w:sz="6" w:space="0" w:color="auto"/>
              <w:left w:val="single" w:sz="6" w:space="0" w:color="auto"/>
              <w:bottom w:val="single" w:sz="6" w:space="0" w:color="auto"/>
              <w:right w:val="single" w:sz="6" w:space="0" w:color="auto"/>
            </w:tcBorders>
          </w:tcPr>
          <w:p w14:paraId="551A2549"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66,706.61</w:t>
            </w:r>
          </w:p>
        </w:tc>
        <w:tc>
          <w:tcPr>
            <w:tcW w:w="1999" w:type="dxa"/>
            <w:tcBorders>
              <w:top w:val="single" w:sz="6" w:space="0" w:color="auto"/>
              <w:left w:val="single" w:sz="6" w:space="0" w:color="auto"/>
              <w:bottom w:val="single" w:sz="6" w:space="0" w:color="auto"/>
              <w:right w:val="single" w:sz="6" w:space="0" w:color="auto"/>
            </w:tcBorders>
          </w:tcPr>
          <w:p w14:paraId="67154ACB"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250,975.75</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36E32F74"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317,682.36</w:t>
            </w:r>
          </w:p>
        </w:tc>
        <w:tc>
          <w:tcPr>
            <w:tcW w:w="1837" w:type="dxa"/>
            <w:tcBorders>
              <w:top w:val="single" w:sz="6" w:space="0" w:color="auto"/>
              <w:left w:val="single" w:sz="6" w:space="0" w:color="auto"/>
              <w:bottom w:val="single" w:sz="6" w:space="0" w:color="auto"/>
              <w:right w:val="single" w:sz="6" w:space="0" w:color="auto"/>
            </w:tcBorders>
          </w:tcPr>
          <w:p w14:paraId="44A04996"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312,756.46</w:t>
            </w:r>
          </w:p>
        </w:tc>
      </w:tr>
      <w:tr w:rsidR="00E27083" w14:paraId="59A296D6"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627916D2"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18</w:t>
            </w:r>
          </w:p>
        </w:tc>
        <w:tc>
          <w:tcPr>
            <w:tcW w:w="1836" w:type="dxa"/>
            <w:tcBorders>
              <w:top w:val="single" w:sz="6" w:space="0" w:color="auto"/>
              <w:left w:val="single" w:sz="6" w:space="0" w:color="auto"/>
              <w:bottom w:val="single" w:sz="6" w:space="0" w:color="auto"/>
              <w:right w:val="single" w:sz="6" w:space="0" w:color="auto"/>
            </w:tcBorders>
          </w:tcPr>
          <w:p w14:paraId="5A6D4FE7"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Увс</w:t>
            </w:r>
          </w:p>
        </w:tc>
        <w:tc>
          <w:tcPr>
            <w:tcW w:w="1692" w:type="dxa"/>
            <w:tcBorders>
              <w:top w:val="single" w:sz="6" w:space="0" w:color="auto"/>
              <w:left w:val="single" w:sz="6" w:space="0" w:color="auto"/>
              <w:bottom w:val="single" w:sz="6" w:space="0" w:color="auto"/>
              <w:right w:val="single" w:sz="6" w:space="0" w:color="auto"/>
            </w:tcBorders>
          </w:tcPr>
          <w:p w14:paraId="2E9F340D"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48,172.18</w:t>
            </w:r>
          </w:p>
        </w:tc>
        <w:tc>
          <w:tcPr>
            <w:tcW w:w="1999" w:type="dxa"/>
            <w:tcBorders>
              <w:top w:val="single" w:sz="6" w:space="0" w:color="auto"/>
              <w:left w:val="single" w:sz="6" w:space="0" w:color="auto"/>
              <w:bottom w:val="single" w:sz="6" w:space="0" w:color="auto"/>
              <w:right w:val="single" w:sz="6" w:space="0" w:color="auto"/>
            </w:tcBorders>
          </w:tcPr>
          <w:p w14:paraId="2C9C961D"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245,776.25</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0E37A3A4"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293,948.43</w:t>
            </w:r>
          </w:p>
        </w:tc>
        <w:tc>
          <w:tcPr>
            <w:tcW w:w="1837" w:type="dxa"/>
            <w:tcBorders>
              <w:top w:val="single" w:sz="6" w:space="0" w:color="auto"/>
              <w:left w:val="single" w:sz="6" w:space="0" w:color="auto"/>
              <w:bottom w:val="single" w:sz="6" w:space="0" w:color="auto"/>
              <w:right w:val="single" w:sz="6" w:space="0" w:color="auto"/>
            </w:tcBorders>
          </w:tcPr>
          <w:p w14:paraId="078D7A89"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285,806.44</w:t>
            </w:r>
          </w:p>
        </w:tc>
      </w:tr>
      <w:tr w:rsidR="00E27083" w14:paraId="1C32AACF"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4D816B01"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19</w:t>
            </w:r>
          </w:p>
        </w:tc>
        <w:tc>
          <w:tcPr>
            <w:tcW w:w="1836" w:type="dxa"/>
            <w:tcBorders>
              <w:top w:val="single" w:sz="6" w:space="0" w:color="auto"/>
              <w:left w:val="single" w:sz="6" w:space="0" w:color="auto"/>
              <w:bottom w:val="single" w:sz="6" w:space="0" w:color="auto"/>
              <w:right w:val="single" w:sz="6" w:space="0" w:color="auto"/>
            </w:tcBorders>
          </w:tcPr>
          <w:p w14:paraId="78F2E857"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Ховд</w:t>
            </w:r>
          </w:p>
        </w:tc>
        <w:tc>
          <w:tcPr>
            <w:tcW w:w="1692" w:type="dxa"/>
            <w:tcBorders>
              <w:top w:val="single" w:sz="6" w:space="0" w:color="auto"/>
              <w:left w:val="single" w:sz="6" w:space="0" w:color="auto"/>
              <w:bottom w:val="single" w:sz="6" w:space="0" w:color="auto"/>
              <w:right w:val="single" w:sz="6" w:space="0" w:color="auto"/>
            </w:tcBorders>
          </w:tcPr>
          <w:p w14:paraId="19C84FCA"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36,640.66</w:t>
            </w:r>
          </w:p>
        </w:tc>
        <w:tc>
          <w:tcPr>
            <w:tcW w:w="1999" w:type="dxa"/>
            <w:tcBorders>
              <w:top w:val="single" w:sz="6" w:space="0" w:color="auto"/>
              <w:left w:val="single" w:sz="6" w:space="0" w:color="auto"/>
              <w:bottom w:val="single" w:sz="6" w:space="0" w:color="auto"/>
              <w:right w:val="single" w:sz="6" w:space="0" w:color="auto"/>
            </w:tcBorders>
          </w:tcPr>
          <w:p w14:paraId="34A9A75D"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232,336.29</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6B86705A"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268,976.95</w:t>
            </w:r>
          </w:p>
        </w:tc>
        <w:tc>
          <w:tcPr>
            <w:tcW w:w="1837" w:type="dxa"/>
            <w:tcBorders>
              <w:top w:val="single" w:sz="6" w:space="0" w:color="auto"/>
              <w:left w:val="single" w:sz="6" w:space="0" w:color="auto"/>
              <w:bottom w:val="single" w:sz="6" w:space="0" w:color="auto"/>
              <w:right w:val="single" w:sz="6" w:space="0" w:color="auto"/>
            </w:tcBorders>
          </w:tcPr>
          <w:p w14:paraId="1F91172C"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260,603.39</w:t>
            </w:r>
          </w:p>
        </w:tc>
      </w:tr>
      <w:tr w:rsidR="00E27083" w14:paraId="5C49D684"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5ECF8709"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20</w:t>
            </w:r>
          </w:p>
        </w:tc>
        <w:tc>
          <w:tcPr>
            <w:tcW w:w="1836" w:type="dxa"/>
            <w:tcBorders>
              <w:top w:val="single" w:sz="6" w:space="0" w:color="auto"/>
              <w:left w:val="single" w:sz="6" w:space="0" w:color="auto"/>
              <w:bottom w:val="single" w:sz="6" w:space="0" w:color="auto"/>
              <w:right w:val="single" w:sz="6" w:space="0" w:color="auto"/>
            </w:tcBorders>
          </w:tcPr>
          <w:p w14:paraId="5A7C5B2E"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Хөвсгөл</w:t>
            </w:r>
          </w:p>
        </w:tc>
        <w:tc>
          <w:tcPr>
            <w:tcW w:w="1692" w:type="dxa"/>
            <w:tcBorders>
              <w:top w:val="single" w:sz="6" w:space="0" w:color="auto"/>
              <w:left w:val="single" w:sz="6" w:space="0" w:color="auto"/>
              <w:bottom w:val="single" w:sz="6" w:space="0" w:color="auto"/>
              <w:right w:val="single" w:sz="6" w:space="0" w:color="auto"/>
            </w:tcBorders>
          </w:tcPr>
          <w:p w14:paraId="6FC2D7AA"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60,361.77</w:t>
            </w:r>
          </w:p>
        </w:tc>
        <w:tc>
          <w:tcPr>
            <w:tcW w:w="1999" w:type="dxa"/>
            <w:tcBorders>
              <w:top w:val="single" w:sz="6" w:space="0" w:color="auto"/>
              <w:left w:val="single" w:sz="6" w:space="0" w:color="auto"/>
              <w:bottom w:val="single" w:sz="6" w:space="0" w:color="auto"/>
              <w:right w:val="single" w:sz="6" w:space="0" w:color="auto"/>
            </w:tcBorders>
          </w:tcPr>
          <w:p w14:paraId="20D87A70"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325,620.18</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2BDDE0E6"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385,981.95</w:t>
            </w:r>
          </w:p>
        </w:tc>
        <w:tc>
          <w:tcPr>
            <w:tcW w:w="1837" w:type="dxa"/>
            <w:tcBorders>
              <w:top w:val="single" w:sz="6" w:space="0" w:color="auto"/>
              <w:left w:val="single" w:sz="6" w:space="0" w:color="auto"/>
              <w:bottom w:val="single" w:sz="6" w:space="0" w:color="auto"/>
              <w:right w:val="single" w:sz="6" w:space="0" w:color="auto"/>
            </w:tcBorders>
          </w:tcPr>
          <w:p w14:paraId="7A099298"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363,517.78</w:t>
            </w:r>
          </w:p>
        </w:tc>
      </w:tr>
      <w:tr w:rsidR="00E27083" w14:paraId="2429AE65" w14:textId="77777777" w:rsidTr="00E27083">
        <w:trPr>
          <w:trHeight w:val="290"/>
        </w:trPr>
        <w:tc>
          <w:tcPr>
            <w:tcW w:w="533" w:type="dxa"/>
            <w:tcBorders>
              <w:top w:val="single" w:sz="6" w:space="0" w:color="auto"/>
              <w:left w:val="single" w:sz="6" w:space="0" w:color="auto"/>
              <w:bottom w:val="single" w:sz="6" w:space="0" w:color="auto"/>
              <w:right w:val="single" w:sz="6" w:space="0" w:color="auto"/>
            </w:tcBorders>
          </w:tcPr>
          <w:p w14:paraId="17B76531"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21</w:t>
            </w:r>
          </w:p>
        </w:tc>
        <w:tc>
          <w:tcPr>
            <w:tcW w:w="1836" w:type="dxa"/>
            <w:tcBorders>
              <w:top w:val="single" w:sz="6" w:space="0" w:color="auto"/>
              <w:left w:val="single" w:sz="6" w:space="0" w:color="auto"/>
              <w:bottom w:val="single" w:sz="6" w:space="0" w:color="auto"/>
              <w:right w:val="single" w:sz="6" w:space="0" w:color="auto"/>
            </w:tcBorders>
          </w:tcPr>
          <w:p w14:paraId="71B1B71B"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Хэнтий</w:t>
            </w:r>
          </w:p>
        </w:tc>
        <w:tc>
          <w:tcPr>
            <w:tcW w:w="1692" w:type="dxa"/>
            <w:tcBorders>
              <w:top w:val="single" w:sz="6" w:space="0" w:color="auto"/>
              <w:left w:val="single" w:sz="6" w:space="0" w:color="auto"/>
              <w:bottom w:val="single" w:sz="6" w:space="0" w:color="auto"/>
              <w:right w:val="single" w:sz="6" w:space="0" w:color="auto"/>
            </w:tcBorders>
          </w:tcPr>
          <w:p w14:paraId="49CA6A63"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62,264.44</w:t>
            </w:r>
          </w:p>
        </w:tc>
        <w:tc>
          <w:tcPr>
            <w:tcW w:w="1999" w:type="dxa"/>
            <w:tcBorders>
              <w:top w:val="single" w:sz="6" w:space="0" w:color="auto"/>
              <w:left w:val="single" w:sz="6" w:space="0" w:color="auto"/>
              <w:bottom w:val="single" w:sz="6" w:space="0" w:color="auto"/>
              <w:right w:val="single" w:sz="6" w:space="0" w:color="auto"/>
            </w:tcBorders>
          </w:tcPr>
          <w:p w14:paraId="7560413C"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260,994.99</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08B3A2DF"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323,258.73</w:t>
            </w:r>
          </w:p>
        </w:tc>
        <w:tc>
          <w:tcPr>
            <w:tcW w:w="1837" w:type="dxa"/>
            <w:tcBorders>
              <w:top w:val="single" w:sz="6" w:space="0" w:color="auto"/>
              <w:left w:val="single" w:sz="6" w:space="0" w:color="auto"/>
              <w:bottom w:val="single" w:sz="6" w:space="0" w:color="auto"/>
              <w:right w:val="single" w:sz="6" w:space="0" w:color="auto"/>
            </w:tcBorders>
          </w:tcPr>
          <w:p w14:paraId="6E7BF317"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298,988.54</w:t>
            </w:r>
          </w:p>
        </w:tc>
      </w:tr>
      <w:tr w:rsidR="00E27083" w14:paraId="336DF083" w14:textId="77777777" w:rsidTr="00E27083">
        <w:trPr>
          <w:trHeight w:val="290"/>
        </w:trPr>
        <w:tc>
          <w:tcPr>
            <w:tcW w:w="533" w:type="dxa"/>
            <w:tcBorders>
              <w:top w:val="single" w:sz="6" w:space="0" w:color="auto"/>
              <w:left w:val="single" w:sz="6" w:space="0" w:color="auto"/>
              <w:bottom w:val="nil"/>
              <w:right w:val="single" w:sz="6" w:space="0" w:color="auto"/>
            </w:tcBorders>
          </w:tcPr>
          <w:p w14:paraId="6E14280A" w14:textId="77777777" w:rsidR="00E27083" w:rsidRDefault="00E27083" w:rsidP="00B958FC">
            <w:pPr>
              <w:autoSpaceDE w:val="0"/>
              <w:autoSpaceDN w:val="0"/>
              <w:adjustRightInd w:val="0"/>
              <w:jc w:val="center"/>
              <w:rPr>
                <w:rFonts w:ascii="Arial" w:hAnsi="Arial" w:cs="Arial"/>
                <w:color w:val="000000"/>
              </w:rPr>
            </w:pPr>
            <w:r>
              <w:rPr>
                <w:rFonts w:ascii="Arial" w:hAnsi="Arial" w:cs="Arial"/>
                <w:color w:val="000000"/>
              </w:rPr>
              <w:t>22</w:t>
            </w:r>
          </w:p>
        </w:tc>
        <w:tc>
          <w:tcPr>
            <w:tcW w:w="1836" w:type="dxa"/>
            <w:tcBorders>
              <w:top w:val="single" w:sz="6" w:space="0" w:color="auto"/>
              <w:left w:val="single" w:sz="6" w:space="0" w:color="auto"/>
              <w:bottom w:val="single" w:sz="6" w:space="0" w:color="auto"/>
              <w:right w:val="single" w:sz="6" w:space="0" w:color="auto"/>
            </w:tcBorders>
          </w:tcPr>
          <w:p w14:paraId="1650EF30" w14:textId="77777777" w:rsidR="00E27083" w:rsidRDefault="00E27083" w:rsidP="00B958FC">
            <w:pPr>
              <w:autoSpaceDE w:val="0"/>
              <w:autoSpaceDN w:val="0"/>
              <w:adjustRightInd w:val="0"/>
              <w:rPr>
                <w:rFonts w:ascii="Arial" w:hAnsi="Arial" w:cs="Arial"/>
                <w:color w:val="000000"/>
              </w:rPr>
            </w:pPr>
            <w:r>
              <w:rPr>
                <w:rFonts w:ascii="Arial" w:hAnsi="Arial" w:cs="Arial"/>
                <w:color w:val="000000"/>
              </w:rPr>
              <w:t>Улаанбаатар</w:t>
            </w:r>
          </w:p>
        </w:tc>
        <w:tc>
          <w:tcPr>
            <w:tcW w:w="1692" w:type="dxa"/>
            <w:tcBorders>
              <w:top w:val="single" w:sz="6" w:space="0" w:color="auto"/>
              <w:left w:val="single" w:sz="6" w:space="0" w:color="auto"/>
              <w:bottom w:val="single" w:sz="6" w:space="0" w:color="auto"/>
              <w:right w:val="single" w:sz="6" w:space="0" w:color="auto"/>
            </w:tcBorders>
          </w:tcPr>
          <w:p w14:paraId="39F4B91D"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1,875,336.42</w:t>
            </w:r>
          </w:p>
        </w:tc>
        <w:tc>
          <w:tcPr>
            <w:tcW w:w="1999" w:type="dxa"/>
            <w:tcBorders>
              <w:top w:val="single" w:sz="6" w:space="0" w:color="auto"/>
              <w:left w:val="single" w:sz="6" w:space="0" w:color="auto"/>
              <w:bottom w:val="single" w:sz="6" w:space="0" w:color="auto"/>
              <w:right w:val="single" w:sz="6" w:space="0" w:color="auto"/>
            </w:tcBorders>
          </w:tcPr>
          <w:p w14:paraId="7C6E5B9B"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3,424,299.43</w:t>
            </w:r>
          </w:p>
        </w:tc>
        <w:tc>
          <w:tcPr>
            <w:tcW w:w="1853" w:type="dxa"/>
            <w:tcBorders>
              <w:top w:val="single" w:sz="6" w:space="0" w:color="auto"/>
              <w:left w:val="single" w:sz="6" w:space="0" w:color="auto"/>
              <w:bottom w:val="single" w:sz="6" w:space="0" w:color="auto"/>
              <w:right w:val="single" w:sz="6" w:space="0" w:color="auto"/>
            </w:tcBorders>
            <w:shd w:val="solid" w:color="FFFFFF" w:fill="auto"/>
          </w:tcPr>
          <w:p w14:paraId="30BD53DA"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5,299,635.84</w:t>
            </w:r>
          </w:p>
        </w:tc>
        <w:tc>
          <w:tcPr>
            <w:tcW w:w="1837" w:type="dxa"/>
            <w:tcBorders>
              <w:top w:val="single" w:sz="6" w:space="0" w:color="auto"/>
              <w:left w:val="single" w:sz="6" w:space="0" w:color="auto"/>
              <w:bottom w:val="single" w:sz="6" w:space="0" w:color="auto"/>
              <w:right w:val="single" w:sz="6" w:space="0" w:color="auto"/>
            </w:tcBorders>
          </w:tcPr>
          <w:p w14:paraId="6A46A67D" w14:textId="77777777" w:rsidR="00E27083" w:rsidRDefault="00E27083" w:rsidP="00B958FC">
            <w:pPr>
              <w:autoSpaceDE w:val="0"/>
              <w:autoSpaceDN w:val="0"/>
              <w:adjustRightInd w:val="0"/>
              <w:jc w:val="right"/>
              <w:rPr>
                <w:rFonts w:ascii="Calibri" w:hAnsi="Calibri" w:cs="Calibri"/>
                <w:color w:val="000000"/>
              </w:rPr>
            </w:pPr>
            <w:r>
              <w:rPr>
                <w:rFonts w:ascii="Calibri" w:hAnsi="Calibri" w:cs="Calibri"/>
                <w:color w:val="000000"/>
              </w:rPr>
              <w:t>4,328,062.85</w:t>
            </w:r>
          </w:p>
        </w:tc>
      </w:tr>
      <w:tr w:rsidR="00E27083" w14:paraId="40EE00FE" w14:textId="77777777" w:rsidTr="00E27083">
        <w:trPr>
          <w:trHeight w:val="581"/>
        </w:trPr>
        <w:tc>
          <w:tcPr>
            <w:tcW w:w="533" w:type="dxa"/>
            <w:tcBorders>
              <w:top w:val="single" w:sz="6" w:space="0" w:color="auto"/>
              <w:left w:val="single" w:sz="6" w:space="0" w:color="auto"/>
              <w:bottom w:val="single" w:sz="6" w:space="0" w:color="auto"/>
              <w:right w:val="single" w:sz="6" w:space="0" w:color="auto"/>
            </w:tcBorders>
            <w:shd w:val="solid" w:color="FFFFCC" w:fill="auto"/>
          </w:tcPr>
          <w:p w14:paraId="1BB0A909" w14:textId="77777777" w:rsidR="00E27083" w:rsidRDefault="00E27083" w:rsidP="00B958FC">
            <w:pPr>
              <w:autoSpaceDE w:val="0"/>
              <w:autoSpaceDN w:val="0"/>
              <w:adjustRightInd w:val="0"/>
              <w:rPr>
                <w:rFonts w:ascii="Arial" w:hAnsi="Arial" w:cs="Arial"/>
                <w:b/>
                <w:bCs/>
                <w:color w:val="000000"/>
              </w:rPr>
            </w:pPr>
          </w:p>
        </w:tc>
        <w:tc>
          <w:tcPr>
            <w:tcW w:w="1836" w:type="dxa"/>
            <w:tcBorders>
              <w:top w:val="single" w:sz="6" w:space="0" w:color="auto"/>
              <w:left w:val="single" w:sz="6" w:space="0" w:color="auto"/>
              <w:bottom w:val="single" w:sz="6" w:space="0" w:color="auto"/>
              <w:right w:val="single" w:sz="6" w:space="0" w:color="auto"/>
            </w:tcBorders>
            <w:shd w:val="solid" w:color="FFFFCC" w:fill="auto"/>
          </w:tcPr>
          <w:p w14:paraId="635170C5" w14:textId="77777777" w:rsidR="00E27083" w:rsidRDefault="00E27083" w:rsidP="00B958FC">
            <w:pPr>
              <w:autoSpaceDE w:val="0"/>
              <w:autoSpaceDN w:val="0"/>
              <w:adjustRightInd w:val="0"/>
              <w:rPr>
                <w:rFonts w:ascii="Arial" w:hAnsi="Arial" w:cs="Arial"/>
                <w:b/>
                <w:bCs/>
                <w:color w:val="000000"/>
              </w:rPr>
            </w:pPr>
            <w:r>
              <w:rPr>
                <w:rFonts w:ascii="Arial" w:hAnsi="Arial" w:cs="Arial"/>
                <w:b/>
                <w:bCs/>
                <w:color w:val="000000"/>
              </w:rPr>
              <w:t xml:space="preserve"> Орон нутгийн дүн  </w:t>
            </w:r>
          </w:p>
        </w:tc>
        <w:tc>
          <w:tcPr>
            <w:tcW w:w="1692" w:type="dxa"/>
            <w:tcBorders>
              <w:top w:val="single" w:sz="6" w:space="0" w:color="auto"/>
              <w:left w:val="single" w:sz="6" w:space="0" w:color="auto"/>
              <w:bottom w:val="single" w:sz="6" w:space="0" w:color="auto"/>
              <w:right w:val="single" w:sz="6" w:space="0" w:color="auto"/>
            </w:tcBorders>
            <w:shd w:val="solid" w:color="FFFFCC" w:fill="auto"/>
          </w:tcPr>
          <w:p w14:paraId="46601FBD" w14:textId="77777777" w:rsidR="00E27083" w:rsidRDefault="00E27083" w:rsidP="00B958FC">
            <w:pPr>
              <w:autoSpaceDE w:val="0"/>
              <w:autoSpaceDN w:val="0"/>
              <w:adjustRightInd w:val="0"/>
              <w:jc w:val="right"/>
              <w:rPr>
                <w:rFonts w:ascii="Arial" w:hAnsi="Arial" w:cs="Arial"/>
                <w:b/>
                <w:bCs/>
                <w:color w:val="000000"/>
              </w:rPr>
            </w:pPr>
            <w:r>
              <w:rPr>
                <w:rFonts w:ascii="Arial" w:hAnsi="Arial" w:cs="Arial"/>
                <w:b/>
                <w:bCs/>
                <w:color w:val="000000"/>
              </w:rPr>
              <w:t>3,118,790.10</w:t>
            </w:r>
          </w:p>
        </w:tc>
        <w:tc>
          <w:tcPr>
            <w:tcW w:w="1999" w:type="dxa"/>
            <w:tcBorders>
              <w:top w:val="single" w:sz="6" w:space="0" w:color="auto"/>
              <w:left w:val="single" w:sz="6" w:space="0" w:color="auto"/>
              <w:bottom w:val="single" w:sz="6" w:space="0" w:color="auto"/>
              <w:right w:val="single" w:sz="6" w:space="0" w:color="auto"/>
            </w:tcBorders>
            <w:shd w:val="solid" w:color="FFFFCC" w:fill="auto"/>
          </w:tcPr>
          <w:p w14:paraId="70AE7E42" w14:textId="77777777" w:rsidR="00E27083" w:rsidRDefault="00E27083" w:rsidP="00B958FC">
            <w:pPr>
              <w:autoSpaceDE w:val="0"/>
              <w:autoSpaceDN w:val="0"/>
              <w:adjustRightInd w:val="0"/>
              <w:jc w:val="right"/>
              <w:rPr>
                <w:rFonts w:ascii="Arial" w:hAnsi="Arial" w:cs="Arial"/>
                <w:b/>
                <w:bCs/>
                <w:color w:val="000000"/>
              </w:rPr>
            </w:pPr>
            <w:r>
              <w:rPr>
                <w:rFonts w:ascii="Arial" w:hAnsi="Arial" w:cs="Arial"/>
                <w:b/>
                <w:bCs/>
                <w:color w:val="000000"/>
              </w:rPr>
              <w:t>8,782,909.71</w:t>
            </w:r>
          </w:p>
        </w:tc>
        <w:tc>
          <w:tcPr>
            <w:tcW w:w="1853" w:type="dxa"/>
            <w:tcBorders>
              <w:top w:val="single" w:sz="6" w:space="0" w:color="auto"/>
              <w:left w:val="single" w:sz="6" w:space="0" w:color="auto"/>
              <w:bottom w:val="single" w:sz="6" w:space="0" w:color="auto"/>
              <w:right w:val="single" w:sz="6" w:space="0" w:color="auto"/>
            </w:tcBorders>
            <w:shd w:val="solid" w:color="FFFFCC" w:fill="auto"/>
          </w:tcPr>
          <w:p w14:paraId="712E99B1" w14:textId="77777777" w:rsidR="00E27083" w:rsidRDefault="00E27083" w:rsidP="00B958FC">
            <w:pPr>
              <w:autoSpaceDE w:val="0"/>
              <w:autoSpaceDN w:val="0"/>
              <w:adjustRightInd w:val="0"/>
              <w:jc w:val="right"/>
              <w:rPr>
                <w:rFonts w:ascii="Arial" w:hAnsi="Arial" w:cs="Arial"/>
                <w:b/>
                <w:bCs/>
                <w:color w:val="000000"/>
              </w:rPr>
            </w:pPr>
            <w:r>
              <w:rPr>
                <w:rFonts w:ascii="Arial" w:hAnsi="Arial" w:cs="Arial"/>
                <w:b/>
                <w:bCs/>
                <w:color w:val="000000"/>
              </w:rPr>
              <w:t>11,901,699.27</w:t>
            </w:r>
          </w:p>
        </w:tc>
        <w:tc>
          <w:tcPr>
            <w:tcW w:w="1837" w:type="dxa"/>
            <w:tcBorders>
              <w:top w:val="single" w:sz="6" w:space="0" w:color="auto"/>
              <w:left w:val="single" w:sz="6" w:space="0" w:color="auto"/>
              <w:bottom w:val="single" w:sz="6" w:space="0" w:color="auto"/>
              <w:right w:val="single" w:sz="6" w:space="0" w:color="auto"/>
            </w:tcBorders>
            <w:shd w:val="solid" w:color="FFFFCC" w:fill="auto"/>
          </w:tcPr>
          <w:p w14:paraId="23CB14E9" w14:textId="77777777" w:rsidR="00E27083" w:rsidRDefault="00E27083" w:rsidP="00B958FC">
            <w:pPr>
              <w:autoSpaceDE w:val="0"/>
              <w:autoSpaceDN w:val="0"/>
              <w:adjustRightInd w:val="0"/>
              <w:jc w:val="right"/>
              <w:rPr>
                <w:rFonts w:ascii="Arial" w:hAnsi="Arial" w:cs="Arial"/>
                <w:b/>
                <w:bCs/>
                <w:color w:val="000000"/>
              </w:rPr>
            </w:pPr>
            <w:r>
              <w:rPr>
                <w:rFonts w:ascii="Arial" w:hAnsi="Arial" w:cs="Arial"/>
                <w:b/>
                <w:bCs/>
                <w:color w:val="000000"/>
              </w:rPr>
              <w:t>10,305,559.30</w:t>
            </w:r>
          </w:p>
        </w:tc>
      </w:tr>
      <w:tr w:rsidR="00E27083" w14:paraId="69F59744" w14:textId="77777777" w:rsidTr="00E27083">
        <w:trPr>
          <w:trHeight w:val="130"/>
        </w:trPr>
        <w:tc>
          <w:tcPr>
            <w:tcW w:w="533" w:type="dxa"/>
            <w:tcBorders>
              <w:top w:val="nil"/>
              <w:left w:val="nil"/>
              <w:bottom w:val="nil"/>
              <w:right w:val="nil"/>
            </w:tcBorders>
            <w:shd w:val="solid" w:color="FFFFFF" w:fill="auto"/>
          </w:tcPr>
          <w:p w14:paraId="05A8DBA8" w14:textId="77777777" w:rsidR="00E27083" w:rsidRDefault="00E27083" w:rsidP="00B958FC">
            <w:pPr>
              <w:autoSpaceDE w:val="0"/>
              <w:autoSpaceDN w:val="0"/>
              <w:adjustRightInd w:val="0"/>
              <w:jc w:val="right"/>
              <w:rPr>
                <w:rFonts w:ascii="Arial" w:hAnsi="Arial" w:cs="Arial"/>
                <w:color w:val="000000"/>
              </w:rPr>
            </w:pPr>
          </w:p>
        </w:tc>
        <w:tc>
          <w:tcPr>
            <w:tcW w:w="1836" w:type="dxa"/>
            <w:tcBorders>
              <w:top w:val="nil"/>
              <w:left w:val="nil"/>
              <w:bottom w:val="nil"/>
              <w:right w:val="nil"/>
            </w:tcBorders>
            <w:shd w:val="solid" w:color="FFFFFF" w:fill="auto"/>
          </w:tcPr>
          <w:p w14:paraId="39FF652B" w14:textId="77777777" w:rsidR="00E27083" w:rsidRDefault="00E27083" w:rsidP="00B958FC">
            <w:pPr>
              <w:autoSpaceDE w:val="0"/>
              <w:autoSpaceDN w:val="0"/>
              <w:adjustRightInd w:val="0"/>
              <w:rPr>
                <w:rFonts w:ascii="Arial" w:hAnsi="Arial" w:cs="Arial"/>
                <w:color w:val="000000"/>
              </w:rPr>
            </w:pPr>
          </w:p>
        </w:tc>
        <w:tc>
          <w:tcPr>
            <w:tcW w:w="1692" w:type="dxa"/>
            <w:tcBorders>
              <w:top w:val="nil"/>
              <w:left w:val="nil"/>
              <w:bottom w:val="nil"/>
              <w:right w:val="nil"/>
            </w:tcBorders>
            <w:shd w:val="solid" w:color="FFFFFF" w:fill="auto"/>
          </w:tcPr>
          <w:p w14:paraId="15D8F1C0" w14:textId="77777777" w:rsidR="00E27083" w:rsidRDefault="00E27083" w:rsidP="00B958FC">
            <w:pPr>
              <w:autoSpaceDE w:val="0"/>
              <w:autoSpaceDN w:val="0"/>
              <w:adjustRightInd w:val="0"/>
              <w:jc w:val="right"/>
              <w:rPr>
                <w:rFonts w:ascii="Arial" w:hAnsi="Arial" w:cs="Arial"/>
                <w:color w:val="000000"/>
              </w:rPr>
            </w:pPr>
          </w:p>
        </w:tc>
        <w:tc>
          <w:tcPr>
            <w:tcW w:w="1999" w:type="dxa"/>
            <w:tcBorders>
              <w:top w:val="nil"/>
              <w:left w:val="nil"/>
              <w:bottom w:val="nil"/>
              <w:right w:val="nil"/>
            </w:tcBorders>
            <w:shd w:val="solid" w:color="FFFFFF" w:fill="auto"/>
          </w:tcPr>
          <w:p w14:paraId="3EBEFF08" w14:textId="77777777" w:rsidR="00E27083" w:rsidRDefault="00E27083" w:rsidP="00B958FC">
            <w:pPr>
              <w:autoSpaceDE w:val="0"/>
              <w:autoSpaceDN w:val="0"/>
              <w:adjustRightInd w:val="0"/>
              <w:jc w:val="right"/>
              <w:rPr>
                <w:rFonts w:ascii="Arial" w:hAnsi="Arial" w:cs="Arial"/>
                <w:color w:val="000000"/>
              </w:rPr>
            </w:pPr>
          </w:p>
        </w:tc>
        <w:tc>
          <w:tcPr>
            <w:tcW w:w="1853" w:type="dxa"/>
            <w:tcBorders>
              <w:top w:val="nil"/>
              <w:left w:val="nil"/>
              <w:bottom w:val="nil"/>
              <w:right w:val="nil"/>
            </w:tcBorders>
            <w:shd w:val="solid" w:color="FFFFFF" w:fill="auto"/>
          </w:tcPr>
          <w:p w14:paraId="404ABD28" w14:textId="77777777" w:rsidR="00E27083" w:rsidRDefault="00E27083" w:rsidP="00B958FC">
            <w:pPr>
              <w:autoSpaceDE w:val="0"/>
              <w:autoSpaceDN w:val="0"/>
              <w:adjustRightInd w:val="0"/>
              <w:jc w:val="right"/>
              <w:rPr>
                <w:rFonts w:ascii="Arial" w:hAnsi="Arial" w:cs="Arial"/>
                <w:color w:val="000000"/>
              </w:rPr>
            </w:pPr>
          </w:p>
        </w:tc>
        <w:tc>
          <w:tcPr>
            <w:tcW w:w="1837" w:type="dxa"/>
            <w:tcBorders>
              <w:top w:val="nil"/>
              <w:left w:val="nil"/>
              <w:bottom w:val="nil"/>
              <w:right w:val="nil"/>
            </w:tcBorders>
            <w:shd w:val="solid" w:color="FFFFFF" w:fill="auto"/>
          </w:tcPr>
          <w:p w14:paraId="0E478CEA" w14:textId="77777777" w:rsidR="00E27083" w:rsidRDefault="00E27083" w:rsidP="00B958FC">
            <w:pPr>
              <w:autoSpaceDE w:val="0"/>
              <w:autoSpaceDN w:val="0"/>
              <w:adjustRightInd w:val="0"/>
              <w:jc w:val="right"/>
              <w:rPr>
                <w:rFonts w:ascii="Arial" w:hAnsi="Arial" w:cs="Arial"/>
                <w:color w:val="000000"/>
              </w:rPr>
            </w:pPr>
          </w:p>
        </w:tc>
      </w:tr>
      <w:tr w:rsidR="00E27083" w14:paraId="61148609" w14:textId="77777777" w:rsidTr="00E27083">
        <w:trPr>
          <w:trHeight w:val="434"/>
        </w:trPr>
        <w:tc>
          <w:tcPr>
            <w:tcW w:w="533" w:type="dxa"/>
            <w:tcBorders>
              <w:top w:val="single" w:sz="6" w:space="0" w:color="auto"/>
              <w:left w:val="single" w:sz="6" w:space="0" w:color="auto"/>
              <w:bottom w:val="single" w:sz="6" w:space="0" w:color="auto"/>
              <w:right w:val="single" w:sz="6" w:space="0" w:color="auto"/>
            </w:tcBorders>
            <w:shd w:val="solid" w:color="CCFFFF" w:fill="auto"/>
          </w:tcPr>
          <w:p w14:paraId="0DB8F6A1" w14:textId="77777777" w:rsidR="00E27083" w:rsidRDefault="00E27083" w:rsidP="00B958FC">
            <w:pPr>
              <w:autoSpaceDE w:val="0"/>
              <w:autoSpaceDN w:val="0"/>
              <w:adjustRightInd w:val="0"/>
              <w:rPr>
                <w:rFonts w:ascii="Arial" w:hAnsi="Arial" w:cs="Arial"/>
                <w:b/>
                <w:bCs/>
                <w:color w:val="000000"/>
              </w:rPr>
            </w:pPr>
          </w:p>
        </w:tc>
        <w:tc>
          <w:tcPr>
            <w:tcW w:w="1836" w:type="dxa"/>
            <w:tcBorders>
              <w:top w:val="single" w:sz="6" w:space="0" w:color="auto"/>
              <w:left w:val="nil"/>
              <w:bottom w:val="single" w:sz="6" w:space="0" w:color="auto"/>
              <w:right w:val="single" w:sz="6" w:space="0" w:color="auto"/>
            </w:tcBorders>
            <w:shd w:val="solid" w:color="CCFFFF" w:fill="auto"/>
          </w:tcPr>
          <w:p w14:paraId="0BDA39AF" w14:textId="77777777" w:rsidR="00E27083" w:rsidRDefault="00E27083" w:rsidP="00B958FC">
            <w:pPr>
              <w:autoSpaceDE w:val="0"/>
              <w:autoSpaceDN w:val="0"/>
              <w:adjustRightInd w:val="0"/>
              <w:rPr>
                <w:rFonts w:ascii="Calibri" w:hAnsi="Calibri" w:cs="Calibri"/>
                <w:b/>
                <w:bCs/>
                <w:color w:val="000000"/>
              </w:rPr>
            </w:pPr>
            <w:r>
              <w:rPr>
                <w:rFonts w:ascii="Calibri" w:hAnsi="Calibri" w:cs="Calibri"/>
                <w:b/>
                <w:bCs/>
                <w:color w:val="000000"/>
              </w:rPr>
              <w:t xml:space="preserve">Төрийн дүн </w:t>
            </w:r>
          </w:p>
        </w:tc>
        <w:tc>
          <w:tcPr>
            <w:tcW w:w="1692" w:type="dxa"/>
            <w:tcBorders>
              <w:top w:val="single" w:sz="6" w:space="0" w:color="auto"/>
              <w:left w:val="single" w:sz="6" w:space="0" w:color="auto"/>
              <w:bottom w:val="single" w:sz="6" w:space="0" w:color="auto"/>
              <w:right w:val="single" w:sz="6" w:space="0" w:color="auto"/>
            </w:tcBorders>
            <w:shd w:val="solid" w:color="CCFFCC" w:fill="auto"/>
          </w:tcPr>
          <w:p w14:paraId="4DE3B515" w14:textId="77777777" w:rsidR="00E27083" w:rsidRDefault="00E27083" w:rsidP="00B958FC">
            <w:pPr>
              <w:autoSpaceDE w:val="0"/>
              <w:autoSpaceDN w:val="0"/>
              <w:adjustRightInd w:val="0"/>
              <w:jc w:val="right"/>
              <w:rPr>
                <w:rFonts w:ascii="Calibri" w:hAnsi="Calibri" w:cs="Calibri"/>
                <w:b/>
                <w:bCs/>
                <w:color w:val="000000"/>
              </w:rPr>
            </w:pPr>
            <w:r>
              <w:rPr>
                <w:rFonts w:ascii="Calibri" w:hAnsi="Calibri" w:cs="Calibri"/>
                <w:b/>
                <w:bCs/>
                <w:color w:val="000000"/>
              </w:rPr>
              <w:t>28,284,640.96</w:t>
            </w:r>
          </w:p>
        </w:tc>
        <w:tc>
          <w:tcPr>
            <w:tcW w:w="1999" w:type="dxa"/>
            <w:tcBorders>
              <w:top w:val="single" w:sz="6" w:space="0" w:color="auto"/>
              <w:left w:val="single" w:sz="6" w:space="0" w:color="auto"/>
              <w:bottom w:val="single" w:sz="6" w:space="0" w:color="auto"/>
              <w:right w:val="single" w:sz="6" w:space="0" w:color="auto"/>
            </w:tcBorders>
            <w:shd w:val="solid" w:color="CCFFCC" w:fill="auto"/>
          </w:tcPr>
          <w:p w14:paraId="33A6BD8C" w14:textId="77777777" w:rsidR="00E27083" w:rsidRDefault="00E27083" w:rsidP="00B958FC">
            <w:pPr>
              <w:autoSpaceDE w:val="0"/>
              <w:autoSpaceDN w:val="0"/>
              <w:adjustRightInd w:val="0"/>
              <w:jc w:val="right"/>
              <w:rPr>
                <w:rFonts w:ascii="Calibri" w:hAnsi="Calibri" w:cs="Calibri"/>
                <w:b/>
                <w:bCs/>
                <w:color w:val="000000"/>
              </w:rPr>
            </w:pPr>
            <w:r>
              <w:rPr>
                <w:rFonts w:ascii="Calibri" w:hAnsi="Calibri" w:cs="Calibri"/>
                <w:b/>
                <w:bCs/>
                <w:color w:val="000000"/>
              </w:rPr>
              <w:t>51,612,413.42</w:t>
            </w:r>
          </w:p>
        </w:tc>
        <w:tc>
          <w:tcPr>
            <w:tcW w:w="1853" w:type="dxa"/>
            <w:tcBorders>
              <w:top w:val="single" w:sz="6" w:space="0" w:color="auto"/>
              <w:left w:val="single" w:sz="6" w:space="0" w:color="auto"/>
              <w:bottom w:val="single" w:sz="6" w:space="0" w:color="auto"/>
              <w:right w:val="single" w:sz="6" w:space="0" w:color="auto"/>
            </w:tcBorders>
            <w:shd w:val="solid" w:color="CCFFCC" w:fill="auto"/>
          </w:tcPr>
          <w:p w14:paraId="1EC27250" w14:textId="77777777" w:rsidR="00E27083" w:rsidRDefault="00E27083" w:rsidP="00B958FC">
            <w:pPr>
              <w:autoSpaceDE w:val="0"/>
              <w:autoSpaceDN w:val="0"/>
              <w:adjustRightInd w:val="0"/>
              <w:jc w:val="right"/>
              <w:rPr>
                <w:rFonts w:ascii="Calibri" w:hAnsi="Calibri" w:cs="Calibri"/>
                <w:b/>
                <w:bCs/>
                <w:color w:val="000000"/>
              </w:rPr>
            </w:pPr>
            <w:r>
              <w:rPr>
                <w:rFonts w:ascii="Calibri" w:hAnsi="Calibri" w:cs="Calibri"/>
                <w:b/>
                <w:bCs/>
                <w:color w:val="000000"/>
              </w:rPr>
              <w:t>79,896,852.20</w:t>
            </w:r>
          </w:p>
        </w:tc>
        <w:tc>
          <w:tcPr>
            <w:tcW w:w="1837" w:type="dxa"/>
            <w:tcBorders>
              <w:top w:val="single" w:sz="6" w:space="0" w:color="auto"/>
              <w:left w:val="single" w:sz="6" w:space="0" w:color="auto"/>
              <w:bottom w:val="single" w:sz="6" w:space="0" w:color="auto"/>
              <w:right w:val="single" w:sz="6" w:space="0" w:color="auto"/>
            </w:tcBorders>
            <w:shd w:val="solid" w:color="CCFFCC" w:fill="auto"/>
          </w:tcPr>
          <w:p w14:paraId="24A8215C" w14:textId="77777777" w:rsidR="00E27083" w:rsidRDefault="00E27083" w:rsidP="00B958FC">
            <w:pPr>
              <w:autoSpaceDE w:val="0"/>
              <w:autoSpaceDN w:val="0"/>
              <w:adjustRightInd w:val="0"/>
              <w:jc w:val="right"/>
              <w:rPr>
                <w:rFonts w:ascii="Calibri" w:hAnsi="Calibri" w:cs="Calibri"/>
                <w:b/>
                <w:bCs/>
                <w:color w:val="000000"/>
              </w:rPr>
            </w:pPr>
            <w:r>
              <w:rPr>
                <w:rFonts w:ascii="Calibri" w:hAnsi="Calibri" w:cs="Calibri"/>
                <w:b/>
                <w:bCs/>
                <w:color w:val="000000"/>
              </w:rPr>
              <w:t>29,429,773.52</w:t>
            </w:r>
          </w:p>
        </w:tc>
      </w:tr>
      <w:tr w:rsidR="00E27083" w14:paraId="71C86C2F" w14:textId="77777777" w:rsidTr="00E27083">
        <w:trPr>
          <w:trHeight w:val="58"/>
        </w:trPr>
        <w:tc>
          <w:tcPr>
            <w:tcW w:w="533" w:type="dxa"/>
            <w:tcBorders>
              <w:top w:val="nil"/>
              <w:left w:val="nil"/>
              <w:bottom w:val="nil"/>
              <w:right w:val="nil"/>
            </w:tcBorders>
            <w:shd w:val="solid" w:color="FFFFFF" w:fill="auto"/>
          </w:tcPr>
          <w:p w14:paraId="6B66E946" w14:textId="77777777" w:rsidR="00E27083" w:rsidRDefault="00E27083" w:rsidP="00B958FC">
            <w:pPr>
              <w:autoSpaceDE w:val="0"/>
              <w:autoSpaceDN w:val="0"/>
              <w:adjustRightInd w:val="0"/>
              <w:rPr>
                <w:rFonts w:ascii="Arial" w:hAnsi="Arial" w:cs="Arial"/>
                <w:color w:val="000000"/>
              </w:rPr>
            </w:pPr>
          </w:p>
        </w:tc>
        <w:tc>
          <w:tcPr>
            <w:tcW w:w="1836" w:type="dxa"/>
            <w:tcBorders>
              <w:top w:val="nil"/>
              <w:left w:val="nil"/>
              <w:bottom w:val="nil"/>
              <w:right w:val="nil"/>
            </w:tcBorders>
            <w:shd w:val="solid" w:color="FFFFFF" w:fill="auto"/>
          </w:tcPr>
          <w:p w14:paraId="661012BF" w14:textId="77777777" w:rsidR="00E27083" w:rsidRDefault="00E27083" w:rsidP="00B958FC">
            <w:pPr>
              <w:autoSpaceDE w:val="0"/>
              <w:autoSpaceDN w:val="0"/>
              <w:adjustRightInd w:val="0"/>
              <w:rPr>
                <w:rFonts w:ascii="Calibri" w:hAnsi="Calibri" w:cs="Calibri"/>
                <w:color w:val="000000"/>
              </w:rPr>
            </w:pPr>
          </w:p>
        </w:tc>
        <w:tc>
          <w:tcPr>
            <w:tcW w:w="1692" w:type="dxa"/>
            <w:tcBorders>
              <w:top w:val="nil"/>
              <w:left w:val="nil"/>
              <w:bottom w:val="nil"/>
              <w:right w:val="nil"/>
            </w:tcBorders>
            <w:shd w:val="solid" w:color="FFFFFF" w:fill="auto"/>
          </w:tcPr>
          <w:p w14:paraId="11AC0E05" w14:textId="77777777" w:rsidR="00E27083" w:rsidRDefault="00E27083" w:rsidP="00B958FC">
            <w:pPr>
              <w:autoSpaceDE w:val="0"/>
              <w:autoSpaceDN w:val="0"/>
              <w:adjustRightInd w:val="0"/>
              <w:jc w:val="right"/>
              <w:rPr>
                <w:rFonts w:ascii="Calibri" w:hAnsi="Calibri" w:cs="Calibri"/>
                <w:color w:val="000000"/>
              </w:rPr>
            </w:pPr>
          </w:p>
        </w:tc>
        <w:tc>
          <w:tcPr>
            <w:tcW w:w="1999" w:type="dxa"/>
            <w:tcBorders>
              <w:top w:val="nil"/>
              <w:left w:val="nil"/>
              <w:bottom w:val="nil"/>
              <w:right w:val="nil"/>
            </w:tcBorders>
            <w:shd w:val="solid" w:color="FFFFFF" w:fill="auto"/>
          </w:tcPr>
          <w:p w14:paraId="10A2871F" w14:textId="77777777" w:rsidR="00E27083" w:rsidRDefault="00E27083" w:rsidP="00B958FC">
            <w:pPr>
              <w:autoSpaceDE w:val="0"/>
              <w:autoSpaceDN w:val="0"/>
              <w:adjustRightInd w:val="0"/>
              <w:jc w:val="right"/>
              <w:rPr>
                <w:rFonts w:ascii="Calibri" w:hAnsi="Calibri" w:cs="Calibri"/>
                <w:color w:val="000000"/>
              </w:rPr>
            </w:pPr>
          </w:p>
        </w:tc>
        <w:tc>
          <w:tcPr>
            <w:tcW w:w="1853" w:type="dxa"/>
            <w:tcBorders>
              <w:top w:val="nil"/>
              <w:left w:val="nil"/>
              <w:bottom w:val="nil"/>
              <w:right w:val="nil"/>
            </w:tcBorders>
            <w:shd w:val="solid" w:color="FFFFFF" w:fill="auto"/>
          </w:tcPr>
          <w:p w14:paraId="462677AB" w14:textId="77777777" w:rsidR="00E27083" w:rsidRDefault="00E27083" w:rsidP="00B958FC">
            <w:pPr>
              <w:autoSpaceDE w:val="0"/>
              <w:autoSpaceDN w:val="0"/>
              <w:adjustRightInd w:val="0"/>
              <w:jc w:val="right"/>
              <w:rPr>
                <w:rFonts w:ascii="Calibri" w:hAnsi="Calibri" w:cs="Calibri"/>
                <w:color w:val="000000"/>
              </w:rPr>
            </w:pPr>
          </w:p>
        </w:tc>
        <w:tc>
          <w:tcPr>
            <w:tcW w:w="1837" w:type="dxa"/>
            <w:tcBorders>
              <w:top w:val="nil"/>
              <w:left w:val="nil"/>
              <w:bottom w:val="nil"/>
              <w:right w:val="nil"/>
            </w:tcBorders>
            <w:shd w:val="solid" w:color="FFFFFF" w:fill="auto"/>
          </w:tcPr>
          <w:p w14:paraId="4CC9B8EE" w14:textId="77777777" w:rsidR="00E27083" w:rsidRDefault="00E27083" w:rsidP="00B958FC">
            <w:pPr>
              <w:autoSpaceDE w:val="0"/>
              <w:autoSpaceDN w:val="0"/>
              <w:adjustRightInd w:val="0"/>
              <w:jc w:val="right"/>
              <w:rPr>
                <w:rFonts w:ascii="Calibri" w:hAnsi="Calibri" w:cs="Calibri"/>
                <w:color w:val="000000"/>
              </w:rPr>
            </w:pPr>
          </w:p>
        </w:tc>
      </w:tr>
      <w:tr w:rsidR="00E27083" w14:paraId="3C95B488" w14:textId="77777777" w:rsidTr="00E27083">
        <w:trPr>
          <w:trHeight w:val="434"/>
        </w:trPr>
        <w:tc>
          <w:tcPr>
            <w:tcW w:w="533" w:type="dxa"/>
            <w:tcBorders>
              <w:top w:val="single" w:sz="6" w:space="0" w:color="auto"/>
              <w:left w:val="single" w:sz="6" w:space="0" w:color="auto"/>
              <w:bottom w:val="single" w:sz="6" w:space="0" w:color="auto"/>
              <w:right w:val="single" w:sz="6" w:space="0" w:color="auto"/>
            </w:tcBorders>
            <w:shd w:val="solid" w:color="FFFFCC" w:fill="auto"/>
          </w:tcPr>
          <w:p w14:paraId="30EB2C3B" w14:textId="77777777" w:rsidR="00E27083" w:rsidRDefault="00E27083" w:rsidP="00B958FC">
            <w:pPr>
              <w:autoSpaceDE w:val="0"/>
              <w:autoSpaceDN w:val="0"/>
              <w:adjustRightInd w:val="0"/>
              <w:rPr>
                <w:rFonts w:ascii="Arial" w:hAnsi="Arial" w:cs="Arial"/>
                <w:b/>
                <w:bCs/>
                <w:color w:val="000000"/>
              </w:rPr>
            </w:pPr>
          </w:p>
        </w:tc>
        <w:tc>
          <w:tcPr>
            <w:tcW w:w="1836" w:type="dxa"/>
            <w:tcBorders>
              <w:top w:val="single" w:sz="6" w:space="0" w:color="auto"/>
              <w:left w:val="single" w:sz="6" w:space="0" w:color="auto"/>
              <w:bottom w:val="single" w:sz="6" w:space="0" w:color="auto"/>
              <w:right w:val="single" w:sz="6" w:space="0" w:color="auto"/>
            </w:tcBorders>
            <w:shd w:val="solid" w:color="FFFFCC" w:fill="auto"/>
          </w:tcPr>
          <w:p w14:paraId="490C8F4D" w14:textId="77777777" w:rsidR="00E27083" w:rsidRDefault="00E27083" w:rsidP="00B958FC">
            <w:pPr>
              <w:autoSpaceDE w:val="0"/>
              <w:autoSpaceDN w:val="0"/>
              <w:adjustRightInd w:val="0"/>
              <w:rPr>
                <w:rFonts w:ascii="Arial" w:hAnsi="Arial" w:cs="Arial"/>
                <w:b/>
                <w:bCs/>
                <w:color w:val="000000"/>
              </w:rPr>
            </w:pPr>
            <w:r>
              <w:rPr>
                <w:rFonts w:ascii="Arial" w:hAnsi="Arial" w:cs="Arial"/>
                <w:b/>
                <w:bCs/>
                <w:color w:val="000000"/>
              </w:rPr>
              <w:t xml:space="preserve"> Нийт дүн  </w:t>
            </w:r>
          </w:p>
        </w:tc>
        <w:tc>
          <w:tcPr>
            <w:tcW w:w="1692" w:type="dxa"/>
            <w:tcBorders>
              <w:top w:val="single" w:sz="6" w:space="0" w:color="auto"/>
              <w:left w:val="single" w:sz="6" w:space="0" w:color="auto"/>
              <w:bottom w:val="single" w:sz="6" w:space="0" w:color="auto"/>
              <w:right w:val="single" w:sz="6" w:space="0" w:color="auto"/>
            </w:tcBorders>
            <w:shd w:val="solid" w:color="FFFFCC" w:fill="auto"/>
          </w:tcPr>
          <w:p w14:paraId="01E25BD6" w14:textId="77777777" w:rsidR="00E27083" w:rsidRDefault="00E27083" w:rsidP="00B958FC">
            <w:pPr>
              <w:autoSpaceDE w:val="0"/>
              <w:autoSpaceDN w:val="0"/>
              <w:adjustRightInd w:val="0"/>
              <w:jc w:val="right"/>
              <w:rPr>
                <w:rFonts w:ascii="Arial" w:hAnsi="Arial" w:cs="Arial"/>
                <w:b/>
                <w:bCs/>
                <w:color w:val="000000"/>
              </w:rPr>
            </w:pPr>
            <w:r>
              <w:rPr>
                <w:rFonts w:ascii="Arial" w:hAnsi="Arial" w:cs="Arial"/>
                <w:b/>
                <w:bCs/>
                <w:color w:val="000000"/>
              </w:rPr>
              <w:t>31,403,431.06</w:t>
            </w:r>
          </w:p>
        </w:tc>
        <w:tc>
          <w:tcPr>
            <w:tcW w:w="1999" w:type="dxa"/>
            <w:tcBorders>
              <w:top w:val="single" w:sz="6" w:space="0" w:color="auto"/>
              <w:left w:val="single" w:sz="6" w:space="0" w:color="auto"/>
              <w:bottom w:val="single" w:sz="6" w:space="0" w:color="auto"/>
              <w:right w:val="single" w:sz="6" w:space="0" w:color="auto"/>
            </w:tcBorders>
            <w:shd w:val="solid" w:color="FFFFCC" w:fill="auto"/>
          </w:tcPr>
          <w:p w14:paraId="63E9D291" w14:textId="77777777" w:rsidR="00E27083" w:rsidRDefault="00E27083" w:rsidP="00B958FC">
            <w:pPr>
              <w:autoSpaceDE w:val="0"/>
              <w:autoSpaceDN w:val="0"/>
              <w:adjustRightInd w:val="0"/>
              <w:jc w:val="right"/>
              <w:rPr>
                <w:rFonts w:ascii="Arial" w:hAnsi="Arial" w:cs="Arial"/>
                <w:b/>
                <w:bCs/>
                <w:color w:val="000000"/>
              </w:rPr>
            </w:pPr>
            <w:r>
              <w:rPr>
                <w:rFonts w:ascii="Arial" w:hAnsi="Arial" w:cs="Arial"/>
                <w:b/>
                <w:bCs/>
                <w:color w:val="000000"/>
              </w:rPr>
              <w:t>60,395,323.13</w:t>
            </w:r>
          </w:p>
        </w:tc>
        <w:tc>
          <w:tcPr>
            <w:tcW w:w="1853" w:type="dxa"/>
            <w:tcBorders>
              <w:top w:val="single" w:sz="6" w:space="0" w:color="auto"/>
              <w:left w:val="single" w:sz="6" w:space="0" w:color="auto"/>
              <w:bottom w:val="single" w:sz="6" w:space="0" w:color="auto"/>
              <w:right w:val="single" w:sz="6" w:space="0" w:color="auto"/>
            </w:tcBorders>
            <w:shd w:val="solid" w:color="FFFFCC" w:fill="auto"/>
          </w:tcPr>
          <w:p w14:paraId="1C3FFCDE" w14:textId="77777777" w:rsidR="00E27083" w:rsidRDefault="00E27083" w:rsidP="00B958FC">
            <w:pPr>
              <w:autoSpaceDE w:val="0"/>
              <w:autoSpaceDN w:val="0"/>
              <w:adjustRightInd w:val="0"/>
              <w:jc w:val="right"/>
              <w:rPr>
                <w:rFonts w:ascii="Arial" w:hAnsi="Arial" w:cs="Arial"/>
                <w:b/>
                <w:bCs/>
                <w:color w:val="000000"/>
              </w:rPr>
            </w:pPr>
            <w:r>
              <w:rPr>
                <w:rFonts w:ascii="Arial" w:hAnsi="Arial" w:cs="Arial"/>
                <w:b/>
                <w:bCs/>
                <w:color w:val="000000"/>
              </w:rPr>
              <w:t>91,798,551.47</w:t>
            </w:r>
          </w:p>
        </w:tc>
        <w:tc>
          <w:tcPr>
            <w:tcW w:w="1837" w:type="dxa"/>
            <w:tcBorders>
              <w:top w:val="single" w:sz="6" w:space="0" w:color="auto"/>
              <w:left w:val="single" w:sz="6" w:space="0" w:color="auto"/>
              <w:bottom w:val="single" w:sz="6" w:space="0" w:color="auto"/>
              <w:right w:val="single" w:sz="6" w:space="0" w:color="auto"/>
            </w:tcBorders>
            <w:shd w:val="solid" w:color="FFFFCC" w:fill="auto"/>
          </w:tcPr>
          <w:p w14:paraId="5DD48240" w14:textId="77777777" w:rsidR="00E27083" w:rsidRDefault="00E27083" w:rsidP="00B958FC">
            <w:pPr>
              <w:autoSpaceDE w:val="0"/>
              <w:autoSpaceDN w:val="0"/>
              <w:adjustRightInd w:val="0"/>
              <w:jc w:val="right"/>
              <w:rPr>
                <w:rFonts w:ascii="Arial" w:hAnsi="Arial" w:cs="Arial"/>
                <w:b/>
                <w:bCs/>
                <w:color w:val="000000"/>
              </w:rPr>
            </w:pPr>
            <w:r>
              <w:rPr>
                <w:rFonts w:ascii="Arial" w:hAnsi="Arial" w:cs="Arial"/>
                <w:b/>
                <w:bCs/>
                <w:color w:val="000000"/>
              </w:rPr>
              <w:t>39,735,332.82</w:t>
            </w:r>
          </w:p>
        </w:tc>
      </w:tr>
    </w:tbl>
    <w:p w14:paraId="72DA2D23" w14:textId="55F4698C" w:rsidR="00E27083" w:rsidRDefault="00E27083" w:rsidP="0032250F">
      <w:pPr>
        <w:rPr>
          <w:lang w:val="mn-MN"/>
        </w:rPr>
        <w:sectPr w:rsidR="00E27083" w:rsidSect="00E31029">
          <w:pgSz w:w="11906" w:h="16838" w:code="9"/>
          <w:pgMar w:top="1440" w:right="1440" w:bottom="1440" w:left="1440" w:header="720" w:footer="720" w:gutter="0"/>
          <w:cols w:space="720"/>
          <w:docGrid w:linePitch="360"/>
        </w:sectPr>
      </w:pPr>
    </w:p>
    <w:tbl>
      <w:tblPr>
        <w:tblW w:w="24876" w:type="dxa"/>
        <w:tblInd w:w="-990" w:type="dxa"/>
        <w:tblLook w:val="04A0" w:firstRow="1" w:lastRow="0" w:firstColumn="1" w:lastColumn="0" w:noHBand="0" w:noVBand="1"/>
      </w:tblPr>
      <w:tblGrid>
        <w:gridCol w:w="484"/>
        <w:gridCol w:w="13734"/>
        <w:gridCol w:w="1377"/>
        <w:gridCol w:w="969"/>
        <w:gridCol w:w="1000"/>
        <w:gridCol w:w="1223"/>
        <w:gridCol w:w="891"/>
        <w:gridCol w:w="520"/>
        <w:gridCol w:w="605"/>
        <w:gridCol w:w="719"/>
        <w:gridCol w:w="672"/>
        <w:gridCol w:w="1860"/>
        <w:gridCol w:w="822"/>
      </w:tblGrid>
      <w:tr w:rsidR="007C3B28" w14:paraId="22B11DBD" w14:textId="77777777" w:rsidTr="00D16AD3">
        <w:trPr>
          <w:trHeight w:val="285"/>
        </w:trPr>
        <w:tc>
          <w:tcPr>
            <w:tcW w:w="484" w:type="dxa"/>
            <w:tcBorders>
              <w:top w:val="nil"/>
              <w:left w:val="nil"/>
              <w:bottom w:val="nil"/>
              <w:right w:val="nil"/>
            </w:tcBorders>
            <w:shd w:val="clear" w:color="auto" w:fill="auto"/>
            <w:noWrap/>
            <w:vAlign w:val="bottom"/>
            <w:hideMark/>
          </w:tcPr>
          <w:p w14:paraId="2ED3CD3E" w14:textId="77777777" w:rsidR="007C3B28" w:rsidRDefault="007C3B28">
            <w:pPr>
              <w:rPr>
                <w:sz w:val="20"/>
                <w:szCs w:val="20"/>
              </w:rPr>
            </w:pPr>
          </w:p>
        </w:tc>
        <w:tc>
          <w:tcPr>
            <w:tcW w:w="13734" w:type="dxa"/>
            <w:tcBorders>
              <w:top w:val="nil"/>
              <w:left w:val="nil"/>
              <w:bottom w:val="nil"/>
              <w:right w:val="nil"/>
            </w:tcBorders>
            <w:shd w:val="clear" w:color="auto" w:fill="auto"/>
            <w:vAlign w:val="bottom"/>
            <w:hideMark/>
          </w:tcPr>
          <w:p w14:paraId="23F0D775" w14:textId="6ED1E59D" w:rsidR="007C3B28" w:rsidRPr="007C3B28" w:rsidRDefault="007C3B28">
            <w:pPr>
              <w:jc w:val="center"/>
              <w:rPr>
                <w:sz w:val="20"/>
                <w:szCs w:val="20"/>
                <w:lang w:val="mn-MN"/>
              </w:rPr>
            </w:pPr>
            <w:r>
              <w:rPr>
                <w:sz w:val="20"/>
                <w:szCs w:val="20"/>
                <w:lang w:val="mn-MN"/>
              </w:rPr>
              <w:t xml:space="preserve">                                                                                              </w:t>
            </w:r>
            <w:r>
              <w:rPr>
                <w:sz w:val="20"/>
                <w:szCs w:val="20"/>
              </w:rPr>
              <w:t xml:space="preserve">                                                                               </w:t>
            </w:r>
            <w:r>
              <w:rPr>
                <w:sz w:val="20"/>
                <w:szCs w:val="20"/>
                <w:lang w:val="mn-MN"/>
              </w:rPr>
              <w:t>Хавсралт №</w:t>
            </w:r>
            <w:r w:rsidR="00DC6CD0">
              <w:rPr>
                <w:sz w:val="20"/>
                <w:szCs w:val="20"/>
                <w:lang w:val="mn-MN"/>
              </w:rPr>
              <w:t xml:space="preserve"> 1</w:t>
            </w:r>
          </w:p>
          <w:p w14:paraId="4C859E69" w14:textId="28E63E4D" w:rsidR="007C3B28" w:rsidRPr="00910743" w:rsidRDefault="007C3B28">
            <w:pPr>
              <w:jc w:val="center"/>
              <w:rPr>
                <w:rFonts w:ascii="Arial" w:hAnsi="Arial" w:cs="Arial"/>
                <w:b/>
                <w:bCs/>
                <w:sz w:val="20"/>
                <w:szCs w:val="20"/>
              </w:rPr>
            </w:pPr>
            <w:r w:rsidRPr="00910743">
              <w:rPr>
                <w:rFonts w:ascii="Arial" w:hAnsi="Arial" w:cs="Arial"/>
                <w:b/>
                <w:bCs/>
                <w:sz w:val="20"/>
                <w:szCs w:val="20"/>
              </w:rPr>
              <w:t>ТӨРИЙН БОЛОН ОРОН НУТГИЙН ӨМЧИЙН ЭД ХӨРӨНГИЙН</w:t>
            </w:r>
          </w:p>
          <w:p w14:paraId="4B6E32F6" w14:textId="4C3503F9" w:rsidR="007C3B28" w:rsidRPr="00910743" w:rsidRDefault="007C3B28">
            <w:pPr>
              <w:jc w:val="center"/>
              <w:rPr>
                <w:rFonts w:ascii="Arial" w:hAnsi="Arial" w:cs="Arial"/>
                <w:b/>
                <w:bCs/>
                <w:sz w:val="20"/>
                <w:szCs w:val="20"/>
              </w:rPr>
            </w:pPr>
            <w:r w:rsidRPr="00910743">
              <w:rPr>
                <w:rFonts w:ascii="Arial" w:hAnsi="Arial" w:cs="Arial"/>
                <w:b/>
                <w:bCs/>
                <w:sz w:val="20"/>
                <w:szCs w:val="20"/>
              </w:rPr>
              <w:t>УЛСЫН ҮЗЛЭГ, ТООЛЛОГОД ХАМРАГДСАН ХУУЛИЙН ЭТГЭЭД, БАЙГУУЛЛАГЫН СУДАЛГАА</w:t>
            </w:r>
          </w:p>
          <w:tbl>
            <w:tblPr>
              <w:tblW w:w="12738" w:type="dxa"/>
              <w:tblLook w:val="04A0" w:firstRow="1" w:lastRow="0" w:firstColumn="1" w:lastColumn="0" w:noHBand="0" w:noVBand="1"/>
            </w:tblPr>
            <w:tblGrid>
              <w:gridCol w:w="546"/>
              <w:gridCol w:w="2194"/>
              <w:gridCol w:w="1620"/>
              <w:gridCol w:w="1712"/>
              <w:gridCol w:w="947"/>
              <w:gridCol w:w="619"/>
              <w:gridCol w:w="689"/>
              <w:gridCol w:w="883"/>
              <w:gridCol w:w="786"/>
              <w:gridCol w:w="990"/>
              <w:gridCol w:w="950"/>
              <w:gridCol w:w="802"/>
            </w:tblGrid>
            <w:tr w:rsidR="007C3B28" w14:paraId="35CBE085" w14:textId="77777777" w:rsidTr="007C3B28">
              <w:trPr>
                <w:trHeight w:val="285"/>
              </w:trPr>
              <w:tc>
                <w:tcPr>
                  <w:tcW w:w="546"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03D0B1E7" w14:textId="77777777" w:rsidR="007C3B28" w:rsidRDefault="007C3B28" w:rsidP="007C3B28">
                  <w:pPr>
                    <w:jc w:val="center"/>
                    <w:rPr>
                      <w:rFonts w:ascii="Arial" w:hAnsi="Arial" w:cs="Arial"/>
                      <w:b/>
                      <w:bCs/>
                      <w:sz w:val="20"/>
                      <w:szCs w:val="20"/>
                    </w:rPr>
                  </w:pPr>
                  <w:r>
                    <w:rPr>
                      <w:rFonts w:ascii="Arial" w:hAnsi="Arial" w:cs="Arial"/>
                      <w:b/>
                      <w:bCs/>
                      <w:sz w:val="20"/>
                      <w:szCs w:val="20"/>
                    </w:rPr>
                    <w:t>№</w:t>
                  </w:r>
                </w:p>
              </w:tc>
              <w:tc>
                <w:tcPr>
                  <w:tcW w:w="2194" w:type="dxa"/>
                  <w:vMerge w:val="restart"/>
                  <w:tcBorders>
                    <w:top w:val="single" w:sz="4" w:space="0" w:color="auto"/>
                    <w:left w:val="nil"/>
                    <w:bottom w:val="single" w:sz="4" w:space="0" w:color="000000"/>
                    <w:right w:val="single" w:sz="4" w:space="0" w:color="auto"/>
                  </w:tcBorders>
                  <w:shd w:val="clear" w:color="000000" w:fill="E2EFDA"/>
                  <w:vAlign w:val="center"/>
                  <w:hideMark/>
                </w:tcPr>
                <w:p w14:paraId="7845A1EA" w14:textId="77777777" w:rsidR="007C3B28" w:rsidRDefault="007C3B28" w:rsidP="007C3B28">
                  <w:pPr>
                    <w:jc w:val="center"/>
                    <w:rPr>
                      <w:rFonts w:ascii="Arial" w:hAnsi="Arial" w:cs="Arial"/>
                      <w:b/>
                      <w:bCs/>
                      <w:sz w:val="20"/>
                      <w:szCs w:val="20"/>
                    </w:rPr>
                  </w:pPr>
                  <w:r>
                    <w:rPr>
                      <w:rFonts w:ascii="Arial" w:hAnsi="Arial" w:cs="Arial"/>
                      <w:b/>
                      <w:bCs/>
                      <w:sz w:val="20"/>
                      <w:szCs w:val="20"/>
                    </w:rPr>
                    <w:t>Төсвийн ерөнхийлөн захирагч, харьяа дээд байгууллага</w:t>
                  </w:r>
                </w:p>
              </w:tc>
              <w:tc>
                <w:tcPr>
                  <w:tcW w:w="1620" w:type="dxa"/>
                  <w:vMerge w:val="restart"/>
                  <w:tcBorders>
                    <w:top w:val="single" w:sz="4" w:space="0" w:color="auto"/>
                    <w:left w:val="nil"/>
                    <w:bottom w:val="single" w:sz="4" w:space="0" w:color="000000"/>
                    <w:right w:val="single" w:sz="4" w:space="0" w:color="auto"/>
                  </w:tcBorders>
                  <w:shd w:val="clear" w:color="000000" w:fill="E2EFDA"/>
                  <w:vAlign w:val="center"/>
                  <w:hideMark/>
                </w:tcPr>
                <w:p w14:paraId="22617449" w14:textId="77777777" w:rsidR="007C3B28" w:rsidRDefault="007C3B28" w:rsidP="007C3B28">
                  <w:pPr>
                    <w:jc w:val="center"/>
                    <w:rPr>
                      <w:rFonts w:ascii="Arial" w:hAnsi="Arial" w:cs="Arial"/>
                      <w:b/>
                      <w:bCs/>
                      <w:sz w:val="18"/>
                      <w:szCs w:val="18"/>
                    </w:rPr>
                  </w:pPr>
                  <w:r>
                    <w:rPr>
                      <w:rFonts w:ascii="Arial" w:hAnsi="Arial" w:cs="Arial"/>
                      <w:b/>
                      <w:bCs/>
                      <w:sz w:val="18"/>
                      <w:szCs w:val="18"/>
                    </w:rPr>
                    <w:t>Санхүүгийн тайлан гаргасан нэгжийн тоо (3=4+11+12)</w:t>
                  </w:r>
                </w:p>
              </w:tc>
              <w:tc>
                <w:tcPr>
                  <w:tcW w:w="1712" w:type="dxa"/>
                  <w:vMerge w:val="restart"/>
                  <w:tcBorders>
                    <w:top w:val="single" w:sz="4" w:space="0" w:color="auto"/>
                    <w:left w:val="nil"/>
                    <w:bottom w:val="single" w:sz="4" w:space="0" w:color="000000"/>
                    <w:right w:val="single" w:sz="4" w:space="0" w:color="auto"/>
                  </w:tcBorders>
                  <w:shd w:val="clear" w:color="000000" w:fill="E2EFDA"/>
                  <w:vAlign w:val="center"/>
                  <w:hideMark/>
                </w:tcPr>
                <w:p w14:paraId="0FB6EC1D" w14:textId="77777777" w:rsidR="007C3B28" w:rsidRDefault="007C3B28" w:rsidP="007C3B28">
                  <w:pPr>
                    <w:jc w:val="center"/>
                    <w:rPr>
                      <w:rFonts w:ascii="Arial" w:hAnsi="Arial" w:cs="Arial"/>
                      <w:b/>
                      <w:bCs/>
                      <w:sz w:val="20"/>
                      <w:szCs w:val="20"/>
                    </w:rPr>
                  </w:pPr>
                  <w:r>
                    <w:rPr>
                      <w:rFonts w:ascii="Arial" w:hAnsi="Arial" w:cs="Arial"/>
                      <w:b/>
                      <w:bCs/>
                      <w:sz w:val="20"/>
                      <w:szCs w:val="20"/>
                    </w:rPr>
                    <w:t>Хуулийн этгээдийн тоо (4=5+6+7+8+10)</w:t>
                  </w:r>
                </w:p>
              </w:tc>
              <w:tc>
                <w:tcPr>
                  <w:tcW w:w="4914" w:type="dxa"/>
                  <w:gridSpan w:val="6"/>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14E2491" w14:textId="3C0B997E" w:rsidR="007C3B28" w:rsidRDefault="007C3B28" w:rsidP="007C3B28">
                  <w:pPr>
                    <w:rPr>
                      <w:rFonts w:ascii="Arial" w:hAnsi="Arial" w:cs="Arial"/>
                      <w:b/>
                      <w:bCs/>
                      <w:sz w:val="20"/>
                      <w:szCs w:val="20"/>
                    </w:rPr>
                  </w:pPr>
                  <w:r>
                    <w:rPr>
                      <w:rFonts w:ascii="Arial" w:hAnsi="Arial" w:cs="Arial"/>
                      <w:b/>
                      <w:bCs/>
                      <w:sz w:val="20"/>
                      <w:szCs w:val="20"/>
                      <w:lang w:val="mn-MN"/>
                    </w:rPr>
                    <w:t xml:space="preserve">                    </w:t>
                  </w:r>
                  <w:r>
                    <w:rPr>
                      <w:rFonts w:ascii="Arial" w:hAnsi="Arial" w:cs="Arial"/>
                      <w:b/>
                      <w:bCs/>
                      <w:sz w:val="20"/>
                      <w:szCs w:val="20"/>
                    </w:rPr>
                    <w:t xml:space="preserve">Хуулийн этгээдийн тоо </w:t>
                  </w:r>
                </w:p>
              </w:tc>
              <w:tc>
                <w:tcPr>
                  <w:tcW w:w="1752" w:type="dxa"/>
                  <w:gridSpan w:val="2"/>
                  <w:tcBorders>
                    <w:top w:val="single" w:sz="4" w:space="0" w:color="auto"/>
                    <w:left w:val="nil"/>
                    <w:bottom w:val="single" w:sz="4" w:space="0" w:color="auto"/>
                    <w:right w:val="single" w:sz="4" w:space="0" w:color="000000"/>
                  </w:tcBorders>
                  <w:shd w:val="clear" w:color="000000" w:fill="E2EFDA"/>
                  <w:vAlign w:val="bottom"/>
                  <w:hideMark/>
                </w:tcPr>
                <w:p w14:paraId="2DDD6CB9" w14:textId="77777777" w:rsidR="007C3B28" w:rsidRDefault="007C3B28" w:rsidP="007C3B28">
                  <w:pPr>
                    <w:jc w:val="center"/>
                    <w:rPr>
                      <w:rFonts w:ascii="Arial" w:hAnsi="Arial" w:cs="Arial"/>
                      <w:b/>
                      <w:bCs/>
                      <w:sz w:val="20"/>
                      <w:szCs w:val="20"/>
                    </w:rPr>
                  </w:pPr>
                  <w:r>
                    <w:rPr>
                      <w:rFonts w:ascii="Arial" w:hAnsi="Arial" w:cs="Arial"/>
                      <w:b/>
                      <w:bCs/>
                      <w:sz w:val="20"/>
                      <w:szCs w:val="20"/>
                    </w:rPr>
                    <w:t xml:space="preserve"> Гэрчилгээгүй </w:t>
                  </w:r>
                </w:p>
              </w:tc>
            </w:tr>
            <w:tr w:rsidR="007C3B28" w14:paraId="0B89B427" w14:textId="77777777" w:rsidTr="007C3B28">
              <w:trPr>
                <w:trHeight w:val="30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69712438" w14:textId="77777777" w:rsidR="007C3B28" w:rsidRDefault="007C3B28" w:rsidP="007C3B28">
                  <w:pPr>
                    <w:rPr>
                      <w:rFonts w:ascii="Arial" w:hAnsi="Arial" w:cs="Arial"/>
                      <w:b/>
                      <w:bCs/>
                      <w:sz w:val="20"/>
                      <w:szCs w:val="20"/>
                    </w:rPr>
                  </w:pPr>
                </w:p>
              </w:tc>
              <w:tc>
                <w:tcPr>
                  <w:tcW w:w="2194" w:type="dxa"/>
                  <w:vMerge/>
                  <w:tcBorders>
                    <w:top w:val="single" w:sz="4" w:space="0" w:color="auto"/>
                    <w:left w:val="nil"/>
                    <w:bottom w:val="single" w:sz="4" w:space="0" w:color="000000"/>
                    <w:right w:val="single" w:sz="4" w:space="0" w:color="auto"/>
                  </w:tcBorders>
                  <w:vAlign w:val="center"/>
                  <w:hideMark/>
                </w:tcPr>
                <w:p w14:paraId="34876F08" w14:textId="77777777" w:rsidR="007C3B28" w:rsidRDefault="007C3B28" w:rsidP="007C3B28">
                  <w:pPr>
                    <w:rPr>
                      <w:rFonts w:ascii="Arial" w:hAnsi="Arial" w:cs="Arial"/>
                      <w:b/>
                      <w:bCs/>
                      <w:sz w:val="20"/>
                      <w:szCs w:val="20"/>
                    </w:rPr>
                  </w:pPr>
                </w:p>
              </w:tc>
              <w:tc>
                <w:tcPr>
                  <w:tcW w:w="1620" w:type="dxa"/>
                  <w:vMerge/>
                  <w:tcBorders>
                    <w:top w:val="single" w:sz="4" w:space="0" w:color="auto"/>
                    <w:left w:val="nil"/>
                    <w:bottom w:val="single" w:sz="4" w:space="0" w:color="000000"/>
                    <w:right w:val="single" w:sz="4" w:space="0" w:color="auto"/>
                  </w:tcBorders>
                  <w:vAlign w:val="center"/>
                  <w:hideMark/>
                </w:tcPr>
                <w:p w14:paraId="4ABB54F5" w14:textId="77777777" w:rsidR="007C3B28" w:rsidRDefault="007C3B28" w:rsidP="007C3B28">
                  <w:pPr>
                    <w:rPr>
                      <w:rFonts w:ascii="Arial" w:hAnsi="Arial" w:cs="Arial"/>
                      <w:b/>
                      <w:bCs/>
                      <w:sz w:val="18"/>
                      <w:szCs w:val="18"/>
                    </w:rPr>
                  </w:pPr>
                </w:p>
              </w:tc>
              <w:tc>
                <w:tcPr>
                  <w:tcW w:w="1712" w:type="dxa"/>
                  <w:vMerge/>
                  <w:tcBorders>
                    <w:top w:val="single" w:sz="4" w:space="0" w:color="auto"/>
                    <w:left w:val="nil"/>
                    <w:bottom w:val="single" w:sz="4" w:space="0" w:color="000000"/>
                    <w:right w:val="single" w:sz="4" w:space="0" w:color="auto"/>
                  </w:tcBorders>
                  <w:vAlign w:val="center"/>
                  <w:hideMark/>
                </w:tcPr>
                <w:p w14:paraId="0FB706AF" w14:textId="77777777" w:rsidR="007C3B28" w:rsidRDefault="007C3B28" w:rsidP="007C3B28">
                  <w:pPr>
                    <w:rPr>
                      <w:rFonts w:ascii="Arial" w:hAnsi="Arial" w:cs="Arial"/>
                      <w:b/>
                      <w:bCs/>
                      <w:sz w:val="20"/>
                      <w:szCs w:val="20"/>
                    </w:rPr>
                  </w:pPr>
                </w:p>
              </w:tc>
              <w:tc>
                <w:tcPr>
                  <w:tcW w:w="4914" w:type="dxa"/>
                  <w:gridSpan w:val="6"/>
                  <w:tcBorders>
                    <w:top w:val="single" w:sz="4" w:space="0" w:color="auto"/>
                    <w:left w:val="single" w:sz="4" w:space="0" w:color="auto"/>
                    <w:bottom w:val="single" w:sz="4" w:space="0" w:color="auto"/>
                    <w:right w:val="nil"/>
                  </w:tcBorders>
                  <w:shd w:val="clear" w:color="000000" w:fill="FFF2CC"/>
                  <w:vAlign w:val="center"/>
                  <w:hideMark/>
                </w:tcPr>
                <w:p w14:paraId="7B882C94" w14:textId="77777777" w:rsidR="007C3B28" w:rsidRDefault="007C3B28" w:rsidP="007C3B28">
                  <w:pPr>
                    <w:jc w:val="center"/>
                    <w:rPr>
                      <w:rFonts w:ascii="Arial" w:hAnsi="Arial" w:cs="Arial"/>
                      <w:b/>
                      <w:bCs/>
                      <w:sz w:val="20"/>
                      <w:szCs w:val="20"/>
                    </w:rPr>
                  </w:pPr>
                  <w:r>
                    <w:rPr>
                      <w:rFonts w:ascii="Arial" w:hAnsi="Arial" w:cs="Arial"/>
                      <w:b/>
                      <w:bCs/>
                      <w:sz w:val="20"/>
                      <w:szCs w:val="20"/>
                    </w:rPr>
                    <w:t>Гэрчилгээтэй</w:t>
                  </w:r>
                </w:p>
              </w:tc>
              <w:tc>
                <w:tcPr>
                  <w:tcW w:w="950" w:type="dxa"/>
                  <w:vMerge w:val="restart"/>
                  <w:tcBorders>
                    <w:top w:val="single" w:sz="4" w:space="0" w:color="auto"/>
                    <w:left w:val="single" w:sz="4" w:space="0" w:color="auto"/>
                    <w:right w:val="single" w:sz="4" w:space="0" w:color="auto"/>
                  </w:tcBorders>
                  <w:shd w:val="clear" w:color="000000" w:fill="E2EFDA"/>
                  <w:vAlign w:val="center"/>
                  <w:hideMark/>
                </w:tcPr>
                <w:p w14:paraId="32233522" w14:textId="31D5B035" w:rsidR="007C3B28" w:rsidRPr="007C3B28" w:rsidRDefault="007C3B28" w:rsidP="007C3B28">
                  <w:pPr>
                    <w:jc w:val="center"/>
                    <w:rPr>
                      <w:rFonts w:ascii="Arial" w:hAnsi="Arial" w:cs="Arial"/>
                      <w:b/>
                      <w:bCs/>
                      <w:sz w:val="20"/>
                      <w:szCs w:val="20"/>
                      <w:lang w:val="mn-MN"/>
                    </w:rPr>
                  </w:pPr>
                  <w:r>
                    <w:rPr>
                      <w:rFonts w:ascii="Arial" w:hAnsi="Arial" w:cs="Arial"/>
                      <w:b/>
                      <w:bCs/>
                      <w:sz w:val="20"/>
                      <w:szCs w:val="20"/>
                      <w:lang w:val="mn-MN"/>
                    </w:rPr>
                    <w:t>Дотоод сан</w:t>
                  </w:r>
                </w:p>
              </w:tc>
              <w:tc>
                <w:tcPr>
                  <w:tcW w:w="802" w:type="dxa"/>
                  <w:vMerge w:val="restart"/>
                  <w:tcBorders>
                    <w:top w:val="single" w:sz="4" w:space="0" w:color="auto"/>
                    <w:left w:val="single" w:sz="4" w:space="0" w:color="auto"/>
                    <w:right w:val="single" w:sz="4" w:space="0" w:color="auto"/>
                  </w:tcBorders>
                  <w:shd w:val="clear" w:color="000000" w:fill="E2EFDA"/>
                  <w:vAlign w:val="center"/>
                  <w:hideMark/>
                </w:tcPr>
                <w:p w14:paraId="0BBA2D80" w14:textId="77777777" w:rsidR="007C3B28" w:rsidRDefault="007C3B28" w:rsidP="007C3B28">
                  <w:pPr>
                    <w:jc w:val="center"/>
                    <w:rPr>
                      <w:rFonts w:ascii="Arial" w:hAnsi="Arial" w:cs="Arial"/>
                      <w:b/>
                      <w:bCs/>
                      <w:sz w:val="20"/>
                      <w:szCs w:val="20"/>
                    </w:rPr>
                  </w:pPr>
                  <w:r>
                    <w:rPr>
                      <w:rFonts w:ascii="Arial" w:hAnsi="Arial" w:cs="Arial"/>
                      <w:b/>
                      <w:bCs/>
                      <w:sz w:val="20"/>
                      <w:szCs w:val="20"/>
                    </w:rPr>
                    <w:t>төсөл</w:t>
                  </w:r>
                </w:p>
              </w:tc>
            </w:tr>
            <w:tr w:rsidR="007C3B28" w14:paraId="564875CA" w14:textId="77777777" w:rsidTr="007C3B28">
              <w:trPr>
                <w:trHeight w:val="48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3CD0EC33" w14:textId="77777777" w:rsidR="007C3B28" w:rsidRDefault="007C3B28" w:rsidP="007C3B28">
                  <w:pPr>
                    <w:rPr>
                      <w:rFonts w:ascii="Arial" w:hAnsi="Arial" w:cs="Arial"/>
                      <w:b/>
                      <w:bCs/>
                      <w:sz w:val="20"/>
                      <w:szCs w:val="20"/>
                    </w:rPr>
                  </w:pPr>
                </w:p>
              </w:tc>
              <w:tc>
                <w:tcPr>
                  <w:tcW w:w="2194" w:type="dxa"/>
                  <w:vMerge/>
                  <w:tcBorders>
                    <w:top w:val="single" w:sz="4" w:space="0" w:color="auto"/>
                    <w:left w:val="nil"/>
                    <w:bottom w:val="single" w:sz="4" w:space="0" w:color="000000"/>
                    <w:right w:val="single" w:sz="4" w:space="0" w:color="auto"/>
                  </w:tcBorders>
                  <w:vAlign w:val="center"/>
                  <w:hideMark/>
                </w:tcPr>
                <w:p w14:paraId="36022490" w14:textId="77777777" w:rsidR="007C3B28" w:rsidRDefault="007C3B28" w:rsidP="007C3B28">
                  <w:pPr>
                    <w:rPr>
                      <w:rFonts w:ascii="Arial" w:hAnsi="Arial" w:cs="Arial"/>
                      <w:b/>
                      <w:bCs/>
                      <w:sz w:val="20"/>
                      <w:szCs w:val="20"/>
                    </w:rPr>
                  </w:pPr>
                </w:p>
              </w:tc>
              <w:tc>
                <w:tcPr>
                  <w:tcW w:w="1620" w:type="dxa"/>
                  <w:vMerge/>
                  <w:tcBorders>
                    <w:top w:val="single" w:sz="4" w:space="0" w:color="auto"/>
                    <w:left w:val="nil"/>
                    <w:bottom w:val="single" w:sz="4" w:space="0" w:color="000000"/>
                    <w:right w:val="single" w:sz="4" w:space="0" w:color="auto"/>
                  </w:tcBorders>
                  <w:vAlign w:val="center"/>
                  <w:hideMark/>
                </w:tcPr>
                <w:p w14:paraId="0B417F75" w14:textId="77777777" w:rsidR="007C3B28" w:rsidRDefault="007C3B28" w:rsidP="007C3B28">
                  <w:pPr>
                    <w:rPr>
                      <w:rFonts w:ascii="Arial" w:hAnsi="Arial" w:cs="Arial"/>
                      <w:b/>
                      <w:bCs/>
                      <w:sz w:val="18"/>
                      <w:szCs w:val="18"/>
                    </w:rPr>
                  </w:pPr>
                </w:p>
              </w:tc>
              <w:tc>
                <w:tcPr>
                  <w:tcW w:w="1712" w:type="dxa"/>
                  <w:vMerge/>
                  <w:tcBorders>
                    <w:top w:val="single" w:sz="4" w:space="0" w:color="auto"/>
                    <w:left w:val="nil"/>
                    <w:bottom w:val="single" w:sz="4" w:space="0" w:color="000000"/>
                    <w:right w:val="single" w:sz="4" w:space="0" w:color="auto"/>
                  </w:tcBorders>
                  <w:vAlign w:val="center"/>
                  <w:hideMark/>
                </w:tcPr>
                <w:p w14:paraId="6AC3687E" w14:textId="77777777" w:rsidR="007C3B28" w:rsidRDefault="007C3B28" w:rsidP="007C3B28">
                  <w:pPr>
                    <w:rPr>
                      <w:rFonts w:ascii="Arial" w:hAnsi="Arial" w:cs="Arial"/>
                      <w:b/>
                      <w:bCs/>
                      <w:sz w:val="20"/>
                      <w:szCs w:val="20"/>
                    </w:rPr>
                  </w:pPr>
                </w:p>
              </w:tc>
              <w:tc>
                <w:tcPr>
                  <w:tcW w:w="947" w:type="dxa"/>
                  <w:tcBorders>
                    <w:top w:val="nil"/>
                    <w:left w:val="single" w:sz="4" w:space="0" w:color="auto"/>
                    <w:bottom w:val="nil"/>
                    <w:right w:val="nil"/>
                  </w:tcBorders>
                  <w:shd w:val="clear" w:color="000000" w:fill="E2EFDA"/>
                  <w:vAlign w:val="center"/>
                  <w:hideMark/>
                </w:tcPr>
                <w:p w14:paraId="658CA46E" w14:textId="77777777" w:rsidR="007C3B28" w:rsidRDefault="007C3B28" w:rsidP="007C3B28">
                  <w:pPr>
                    <w:jc w:val="center"/>
                    <w:rPr>
                      <w:rFonts w:ascii="Arial" w:hAnsi="Arial" w:cs="Arial"/>
                      <w:b/>
                      <w:bCs/>
                      <w:sz w:val="20"/>
                      <w:szCs w:val="20"/>
                    </w:rPr>
                  </w:pPr>
                  <w:r>
                    <w:rPr>
                      <w:rFonts w:ascii="Arial" w:hAnsi="Arial" w:cs="Arial"/>
                      <w:b/>
                      <w:bCs/>
                      <w:sz w:val="20"/>
                      <w:szCs w:val="20"/>
                    </w:rPr>
                    <w:t>төсөвт</w:t>
                  </w:r>
                </w:p>
              </w:tc>
              <w:tc>
                <w:tcPr>
                  <w:tcW w:w="619" w:type="dxa"/>
                  <w:tcBorders>
                    <w:top w:val="nil"/>
                    <w:left w:val="single" w:sz="4" w:space="0" w:color="auto"/>
                    <w:bottom w:val="nil"/>
                    <w:right w:val="nil"/>
                  </w:tcBorders>
                  <w:shd w:val="clear" w:color="000000" w:fill="E2EFDA"/>
                  <w:vAlign w:val="center"/>
                  <w:hideMark/>
                </w:tcPr>
                <w:p w14:paraId="5F8CF710" w14:textId="77777777" w:rsidR="007C3B28" w:rsidRDefault="007C3B28" w:rsidP="007C3B28">
                  <w:pPr>
                    <w:jc w:val="center"/>
                    <w:rPr>
                      <w:rFonts w:ascii="Arial" w:hAnsi="Arial" w:cs="Arial"/>
                      <w:b/>
                      <w:bCs/>
                      <w:sz w:val="20"/>
                      <w:szCs w:val="20"/>
                    </w:rPr>
                  </w:pPr>
                  <w:r>
                    <w:rPr>
                      <w:rFonts w:ascii="Arial" w:hAnsi="Arial" w:cs="Arial"/>
                      <w:b/>
                      <w:bCs/>
                      <w:sz w:val="20"/>
                      <w:szCs w:val="20"/>
                    </w:rPr>
                    <w:t>ХК</w:t>
                  </w:r>
                </w:p>
              </w:tc>
              <w:tc>
                <w:tcPr>
                  <w:tcW w:w="689" w:type="dxa"/>
                  <w:tcBorders>
                    <w:top w:val="nil"/>
                    <w:left w:val="single" w:sz="4" w:space="0" w:color="auto"/>
                    <w:bottom w:val="nil"/>
                    <w:right w:val="nil"/>
                  </w:tcBorders>
                  <w:shd w:val="clear" w:color="000000" w:fill="E2EFDA"/>
                  <w:vAlign w:val="center"/>
                  <w:hideMark/>
                </w:tcPr>
                <w:p w14:paraId="3DEEF841" w14:textId="77777777" w:rsidR="007C3B28" w:rsidRDefault="007C3B28" w:rsidP="007C3B28">
                  <w:pPr>
                    <w:jc w:val="center"/>
                    <w:rPr>
                      <w:rFonts w:ascii="Arial" w:hAnsi="Arial" w:cs="Arial"/>
                      <w:b/>
                      <w:bCs/>
                      <w:sz w:val="20"/>
                      <w:szCs w:val="20"/>
                    </w:rPr>
                  </w:pPr>
                  <w:r>
                    <w:rPr>
                      <w:rFonts w:ascii="Arial" w:hAnsi="Arial" w:cs="Arial"/>
                      <w:b/>
                      <w:bCs/>
                      <w:sz w:val="20"/>
                      <w:szCs w:val="20"/>
                    </w:rPr>
                    <w:t>ХХК</w:t>
                  </w:r>
                </w:p>
              </w:tc>
              <w:tc>
                <w:tcPr>
                  <w:tcW w:w="883" w:type="dxa"/>
                  <w:tcBorders>
                    <w:top w:val="nil"/>
                    <w:left w:val="single" w:sz="4" w:space="0" w:color="auto"/>
                    <w:bottom w:val="single" w:sz="4" w:space="0" w:color="auto"/>
                    <w:right w:val="single" w:sz="4" w:space="0" w:color="auto"/>
                  </w:tcBorders>
                  <w:shd w:val="clear" w:color="000000" w:fill="E2EFDA"/>
                  <w:vAlign w:val="center"/>
                  <w:hideMark/>
                </w:tcPr>
                <w:p w14:paraId="13B6AE7B" w14:textId="77777777" w:rsidR="007C3B28" w:rsidRDefault="007C3B28" w:rsidP="007C3B28">
                  <w:pPr>
                    <w:jc w:val="center"/>
                    <w:rPr>
                      <w:rFonts w:ascii="Arial" w:hAnsi="Arial" w:cs="Arial"/>
                      <w:b/>
                      <w:bCs/>
                      <w:sz w:val="18"/>
                      <w:szCs w:val="18"/>
                    </w:rPr>
                  </w:pPr>
                  <w:r>
                    <w:rPr>
                      <w:rFonts w:ascii="Arial" w:hAnsi="Arial" w:cs="Arial"/>
                      <w:b/>
                      <w:bCs/>
                      <w:sz w:val="18"/>
                      <w:szCs w:val="18"/>
                    </w:rPr>
                    <w:t>ТӨҮГ/ ОНӨҮГ</w:t>
                  </w:r>
                </w:p>
              </w:tc>
              <w:tc>
                <w:tcPr>
                  <w:tcW w:w="786" w:type="dxa"/>
                  <w:tcBorders>
                    <w:top w:val="nil"/>
                    <w:left w:val="nil"/>
                    <w:bottom w:val="single" w:sz="4" w:space="0" w:color="auto"/>
                    <w:right w:val="single" w:sz="4" w:space="0" w:color="auto"/>
                  </w:tcBorders>
                  <w:shd w:val="clear" w:color="000000" w:fill="E2EFDA"/>
                  <w:vAlign w:val="center"/>
                  <w:hideMark/>
                </w:tcPr>
                <w:p w14:paraId="6250687E" w14:textId="77777777" w:rsidR="007C3B28" w:rsidRDefault="007C3B28" w:rsidP="007C3B28">
                  <w:pPr>
                    <w:jc w:val="center"/>
                    <w:rPr>
                      <w:rFonts w:ascii="Arial" w:hAnsi="Arial" w:cs="Arial"/>
                      <w:b/>
                      <w:bCs/>
                      <w:sz w:val="20"/>
                      <w:szCs w:val="20"/>
                    </w:rPr>
                  </w:pPr>
                  <w:r>
                    <w:rPr>
                      <w:rFonts w:ascii="Arial" w:hAnsi="Arial" w:cs="Arial"/>
                      <w:b/>
                      <w:bCs/>
                      <w:sz w:val="20"/>
                      <w:szCs w:val="20"/>
                    </w:rPr>
                    <w:t>банк</w:t>
                  </w:r>
                </w:p>
              </w:tc>
              <w:tc>
                <w:tcPr>
                  <w:tcW w:w="990" w:type="dxa"/>
                  <w:tcBorders>
                    <w:top w:val="nil"/>
                    <w:left w:val="nil"/>
                    <w:bottom w:val="single" w:sz="4" w:space="0" w:color="auto"/>
                    <w:right w:val="single" w:sz="4" w:space="0" w:color="auto"/>
                  </w:tcBorders>
                  <w:shd w:val="clear" w:color="000000" w:fill="E2EFDA"/>
                  <w:vAlign w:val="center"/>
                  <w:hideMark/>
                </w:tcPr>
                <w:p w14:paraId="41C59260" w14:textId="77777777" w:rsidR="007C3B28" w:rsidRDefault="007C3B28" w:rsidP="007C3B28">
                  <w:pPr>
                    <w:jc w:val="center"/>
                    <w:rPr>
                      <w:rFonts w:ascii="Arial" w:hAnsi="Arial" w:cs="Arial"/>
                      <w:b/>
                      <w:bCs/>
                      <w:sz w:val="18"/>
                      <w:szCs w:val="18"/>
                    </w:rPr>
                  </w:pPr>
                  <w:r>
                    <w:rPr>
                      <w:rFonts w:ascii="Arial" w:hAnsi="Arial" w:cs="Arial"/>
                      <w:b/>
                      <w:bCs/>
                      <w:sz w:val="18"/>
                      <w:szCs w:val="18"/>
                    </w:rPr>
                    <w:t>Өрхийн эмнэлэг</w:t>
                  </w:r>
                </w:p>
              </w:tc>
              <w:tc>
                <w:tcPr>
                  <w:tcW w:w="950" w:type="dxa"/>
                  <w:vMerge/>
                  <w:tcBorders>
                    <w:left w:val="single" w:sz="4" w:space="0" w:color="auto"/>
                    <w:bottom w:val="single" w:sz="4" w:space="0" w:color="000000"/>
                    <w:right w:val="single" w:sz="4" w:space="0" w:color="auto"/>
                  </w:tcBorders>
                  <w:vAlign w:val="center"/>
                  <w:hideMark/>
                </w:tcPr>
                <w:p w14:paraId="538D363B" w14:textId="77777777" w:rsidR="007C3B28" w:rsidRDefault="007C3B28" w:rsidP="007C3B28">
                  <w:pPr>
                    <w:rPr>
                      <w:rFonts w:ascii="Arial" w:hAnsi="Arial" w:cs="Arial"/>
                      <w:b/>
                      <w:bCs/>
                      <w:sz w:val="20"/>
                      <w:szCs w:val="20"/>
                    </w:rPr>
                  </w:pPr>
                </w:p>
              </w:tc>
              <w:tc>
                <w:tcPr>
                  <w:tcW w:w="802" w:type="dxa"/>
                  <w:vMerge/>
                  <w:tcBorders>
                    <w:left w:val="single" w:sz="4" w:space="0" w:color="auto"/>
                    <w:bottom w:val="single" w:sz="4" w:space="0" w:color="000000"/>
                    <w:right w:val="single" w:sz="4" w:space="0" w:color="auto"/>
                  </w:tcBorders>
                  <w:vAlign w:val="center"/>
                  <w:hideMark/>
                </w:tcPr>
                <w:p w14:paraId="6B66489A" w14:textId="77777777" w:rsidR="007C3B28" w:rsidRDefault="007C3B28" w:rsidP="007C3B28">
                  <w:pPr>
                    <w:rPr>
                      <w:rFonts w:ascii="Arial" w:hAnsi="Arial" w:cs="Arial"/>
                      <w:b/>
                      <w:bCs/>
                      <w:sz w:val="20"/>
                      <w:szCs w:val="20"/>
                    </w:rPr>
                  </w:pPr>
                </w:p>
              </w:tc>
            </w:tr>
            <w:tr w:rsidR="007C3B28" w14:paraId="0E50BA71" w14:textId="77777777" w:rsidTr="007C3B28">
              <w:trPr>
                <w:trHeight w:val="233"/>
              </w:trPr>
              <w:tc>
                <w:tcPr>
                  <w:tcW w:w="546" w:type="dxa"/>
                  <w:tcBorders>
                    <w:top w:val="nil"/>
                    <w:left w:val="single" w:sz="4" w:space="0" w:color="auto"/>
                    <w:bottom w:val="single" w:sz="4" w:space="0" w:color="auto"/>
                    <w:right w:val="single" w:sz="4" w:space="0" w:color="auto"/>
                  </w:tcBorders>
                  <w:shd w:val="clear" w:color="000000" w:fill="FFF2CC"/>
                  <w:vAlign w:val="center"/>
                  <w:hideMark/>
                </w:tcPr>
                <w:p w14:paraId="34DBBAE6" w14:textId="77777777" w:rsidR="007C3B28" w:rsidRDefault="007C3B28" w:rsidP="007C3B28">
                  <w:pPr>
                    <w:jc w:val="center"/>
                    <w:rPr>
                      <w:rFonts w:ascii="Arial" w:hAnsi="Arial" w:cs="Arial"/>
                      <w:b/>
                      <w:bCs/>
                      <w:sz w:val="20"/>
                      <w:szCs w:val="20"/>
                    </w:rPr>
                  </w:pPr>
                  <w:r>
                    <w:rPr>
                      <w:rFonts w:ascii="Arial" w:hAnsi="Arial" w:cs="Arial"/>
                      <w:b/>
                      <w:bCs/>
                      <w:sz w:val="20"/>
                      <w:szCs w:val="20"/>
                    </w:rPr>
                    <w:t>1</w:t>
                  </w:r>
                </w:p>
              </w:tc>
              <w:tc>
                <w:tcPr>
                  <w:tcW w:w="2194" w:type="dxa"/>
                  <w:tcBorders>
                    <w:top w:val="single" w:sz="4" w:space="0" w:color="auto"/>
                    <w:left w:val="nil"/>
                    <w:bottom w:val="single" w:sz="4" w:space="0" w:color="auto"/>
                    <w:right w:val="single" w:sz="4" w:space="0" w:color="auto"/>
                  </w:tcBorders>
                  <w:shd w:val="clear" w:color="000000" w:fill="FFF2CC"/>
                  <w:vAlign w:val="center"/>
                  <w:hideMark/>
                </w:tcPr>
                <w:p w14:paraId="6C9DCE56" w14:textId="77777777" w:rsidR="007C3B28" w:rsidRDefault="007C3B28" w:rsidP="007C3B28">
                  <w:pPr>
                    <w:jc w:val="center"/>
                    <w:rPr>
                      <w:rFonts w:ascii="Arial" w:hAnsi="Arial" w:cs="Arial"/>
                      <w:b/>
                      <w:bCs/>
                      <w:sz w:val="20"/>
                      <w:szCs w:val="20"/>
                    </w:rPr>
                  </w:pPr>
                  <w:r>
                    <w:rPr>
                      <w:rFonts w:ascii="Arial" w:hAnsi="Arial" w:cs="Arial"/>
                      <w:b/>
                      <w:bCs/>
                      <w:sz w:val="20"/>
                      <w:szCs w:val="20"/>
                    </w:rPr>
                    <w:t>2</w:t>
                  </w:r>
                </w:p>
              </w:tc>
              <w:tc>
                <w:tcPr>
                  <w:tcW w:w="1620" w:type="dxa"/>
                  <w:tcBorders>
                    <w:top w:val="single" w:sz="4" w:space="0" w:color="auto"/>
                    <w:left w:val="nil"/>
                    <w:bottom w:val="single" w:sz="4" w:space="0" w:color="auto"/>
                    <w:right w:val="single" w:sz="4" w:space="0" w:color="auto"/>
                  </w:tcBorders>
                  <w:shd w:val="clear" w:color="000000" w:fill="FFF2CC"/>
                  <w:vAlign w:val="center"/>
                  <w:hideMark/>
                </w:tcPr>
                <w:p w14:paraId="7D01AFB3" w14:textId="77777777" w:rsidR="007C3B28" w:rsidRDefault="007C3B28" w:rsidP="007C3B28">
                  <w:pPr>
                    <w:jc w:val="center"/>
                    <w:rPr>
                      <w:rFonts w:ascii="Arial" w:hAnsi="Arial" w:cs="Arial"/>
                      <w:b/>
                      <w:bCs/>
                      <w:sz w:val="20"/>
                      <w:szCs w:val="20"/>
                    </w:rPr>
                  </w:pPr>
                  <w:r>
                    <w:rPr>
                      <w:rFonts w:ascii="Arial" w:hAnsi="Arial" w:cs="Arial"/>
                      <w:b/>
                      <w:bCs/>
                      <w:sz w:val="20"/>
                      <w:szCs w:val="20"/>
                    </w:rPr>
                    <w:t>3</w:t>
                  </w:r>
                </w:p>
              </w:tc>
              <w:tc>
                <w:tcPr>
                  <w:tcW w:w="1712" w:type="dxa"/>
                  <w:tcBorders>
                    <w:top w:val="single" w:sz="4" w:space="0" w:color="auto"/>
                    <w:left w:val="nil"/>
                    <w:bottom w:val="single" w:sz="4" w:space="0" w:color="auto"/>
                    <w:right w:val="single" w:sz="4" w:space="0" w:color="auto"/>
                  </w:tcBorders>
                  <w:shd w:val="clear" w:color="000000" w:fill="FFF2CC"/>
                  <w:vAlign w:val="center"/>
                  <w:hideMark/>
                </w:tcPr>
                <w:p w14:paraId="44BE6CF9" w14:textId="77777777" w:rsidR="007C3B28" w:rsidRDefault="007C3B28" w:rsidP="007C3B28">
                  <w:pPr>
                    <w:jc w:val="center"/>
                    <w:rPr>
                      <w:rFonts w:ascii="Arial" w:hAnsi="Arial" w:cs="Arial"/>
                      <w:b/>
                      <w:bCs/>
                      <w:sz w:val="20"/>
                      <w:szCs w:val="20"/>
                    </w:rPr>
                  </w:pPr>
                  <w:r>
                    <w:rPr>
                      <w:rFonts w:ascii="Arial" w:hAnsi="Arial" w:cs="Arial"/>
                      <w:b/>
                      <w:bCs/>
                      <w:sz w:val="20"/>
                      <w:szCs w:val="20"/>
                    </w:rPr>
                    <w:t>4</w:t>
                  </w:r>
                </w:p>
              </w:tc>
              <w:tc>
                <w:tcPr>
                  <w:tcW w:w="947" w:type="dxa"/>
                  <w:tcBorders>
                    <w:top w:val="single" w:sz="4" w:space="0" w:color="auto"/>
                    <w:left w:val="nil"/>
                    <w:bottom w:val="single" w:sz="4" w:space="0" w:color="auto"/>
                    <w:right w:val="single" w:sz="4" w:space="0" w:color="auto"/>
                  </w:tcBorders>
                  <w:shd w:val="clear" w:color="000000" w:fill="FFF2CC"/>
                  <w:vAlign w:val="center"/>
                  <w:hideMark/>
                </w:tcPr>
                <w:p w14:paraId="58676B8A" w14:textId="77777777" w:rsidR="007C3B28" w:rsidRDefault="007C3B28" w:rsidP="007C3B28">
                  <w:pPr>
                    <w:jc w:val="center"/>
                    <w:rPr>
                      <w:rFonts w:ascii="Arial" w:hAnsi="Arial" w:cs="Arial"/>
                      <w:b/>
                      <w:bCs/>
                      <w:sz w:val="20"/>
                      <w:szCs w:val="20"/>
                    </w:rPr>
                  </w:pPr>
                  <w:r>
                    <w:rPr>
                      <w:rFonts w:ascii="Arial" w:hAnsi="Arial" w:cs="Arial"/>
                      <w:b/>
                      <w:bCs/>
                      <w:sz w:val="20"/>
                      <w:szCs w:val="20"/>
                    </w:rPr>
                    <w:t>5</w:t>
                  </w:r>
                </w:p>
              </w:tc>
              <w:tc>
                <w:tcPr>
                  <w:tcW w:w="619" w:type="dxa"/>
                  <w:tcBorders>
                    <w:top w:val="single" w:sz="4" w:space="0" w:color="auto"/>
                    <w:left w:val="nil"/>
                    <w:bottom w:val="single" w:sz="4" w:space="0" w:color="auto"/>
                    <w:right w:val="single" w:sz="4" w:space="0" w:color="auto"/>
                  </w:tcBorders>
                  <w:shd w:val="clear" w:color="000000" w:fill="FFF2CC"/>
                  <w:vAlign w:val="center"/>
                  <w:hideMark/>
                </w:tcPr>
                <w:p w14:paraId="12957A3B" w14:textId="77777777" w:rsidR="007C3B28" w:rsidRDefault="007C3B28" w:rsidP="007C3B28">
                  <w:pPr>
                    <w:jc w:val="center"/>
                    <w:rPr>
                      <w:rFonts w:ascii="Arial" w:hAnsi="Arial" w:cs="Arial"/>
                      <w:b/>
                      <w:bCs/>
                      <w:sz w:val="20"/>
                      <w:szCs w:val="20"/>
                    </w:rPr>
                  </w:pPr>
                  <w:r>
                    <w:rPr>
                      <w:rFonts w:ascii="Arial" w:hAnsi="Arial" w:cs="Arial"/>
                      <w:b/>
                      <w:bCs/>
                      <w:sz w:val="20"/>
                      <w:szCs w:val="20"/>
                    </w:rPr>
                    <w:t>6</w:t>
                  </w:r>
                </w:p>
              </w:tc>
              <w:tc>
                <w:tcPr>
                  <w:tcW w:w="689" w:type="dxa"/>
                  <w:tcBorders>
                    <w:top w:val="single" w:sz="4" w:space="0" w:color="auto"/>
                    <w:left w:val="nil"/>
                    <w:bottom w:val="single" w:sz="4" w:space="0" w:color="auto"/>
                    <w:right w:val="single" w:sz="4" w:space="0" w:color="auto"/>
                  </w:tcBorders>
                  <w:shd w:val="clear" w:color="000000" w:fill="FFF2CC"/>
                  <w:vAlign w:val="center"/>
                  <w:hideMark/>
                </w:tcPr>
                <w:p w14:paraId="0B7EEEE5" w14:textId="77777777" w:rsidR="007C3B28" w:rsidRDefault="007C3B28" w:rsidP="007C3B28">
                  <w:pPr>
                    <w:jc w:val="center"/>
                    <w:rPr>
                      <w:rFonts w:ascii="Arial" w:hAnsi="Arial" w:cs="Arial"/>
                      <w:b/>
                      <w:bCs/>
                      <w:sz w:val="20"/>
                      <w:szCs w:val="20"/>
                    </w:rPr>
                  </w:pPr>
                  <w:r>
                    <w:rPr>
                      <w:rFonts w:ascii="Arial" w:hAnsi="Arial" w:cs="Arial"/>
                      <w:b/>
                      <w:bCs/>
                      <w:sz w:val="20"/>
                      <w:szCs w:val="20"/>
                    </w:rPr>
                    <w:t>7</w:t>
                  </w:r>
                </w:p>
              </w:tc>
              <w:tc>
                <w:tcPr>
                  <w:tcW w:w="883" w:type="dxa"/>
                  <w:tcBorders>
                    <w:top w:val="nil"/>
                    <w:left w:val="nil"/>
                    <w:bottom w:val="single" w:sz="4" w:space="0" w:color="auto"/>
                    <w:right w:val="single" w:sz="4" w:space="0" w:color="auto"/>
                  </w:tcBorders>
                  <w:shd w:val="clear" w:color="000000" w:fill="FFF2CC"/>
                  <w:vAlign w:val="center"/>
                  <w:hideMark/>
                </w:tcPr>
                <w:p w14:paraId="1F9F8948" w14:textId="77777777" w:rsidR="007C3B28" w:rsidRDefault="007C3B28" w:rsidP="007C3B28">
                  <w:pPr>
                    <w:jc w:val="center"/>
                    <w:rPr>
                      <w:rFonts w:ascii="Arial" w:hAnsi="Arial" w:cs="Arial"/>
                      <w:b/>
                      <w:bCs/>
                      <w:sz w:val="20"/>
                      <w:szCs w:val="20"/>
                    </w:rPr>
                  </w:pPr>
                  <w:r>
                    <w:rPr>
                      <w:rFonts w:ascii="Arial" w:hAnsi="Arial" w:cs="Arial"/>
                      <w:b/>
                      <w:bCs/>
                      <w:sz w:val="20"/>
                      <w:szCs w:val="20"/>
                    </w:rPr>
                    <w:t>8</w:t>
                  </w:r>
                </w:p>
              </w:tc>
              <w:tc>
                <w:tcPr>
                  <w:tcW w:w="786" w:type="dxa"/>
                  <w:tcBorders>
                    <w:top w:val="nil"/>
                    <w:left w:val="nil"/>
                    <w:bottom w:val="single" w:sz="4" w:space="0" w:color="auto"/>
                    <w:right w:val="single" w:sz="4" w:space="0" w:color="auto"/>
                  </w:tcBorders>
                  <w:shd w:val="clear" w:color="000000" w:fill="FFF2CC"/>
                  <w:vAlign w:val="center"/>
                  <w:hideMark/>
                </w:tcPr>
                <w:p w14:paraId="46624A93" w14:textId="77777777" w:rsidR="007C3B28" w:rsidRDefault="007C3B28" w:rsidP="007C3B28">
                  <w:pPr>
                    <w:jc w:val="center"/>
                    <w:rPr>
                      <w:rFonts w:ascii="Arial" w:hAnsi="Arial" w:cs="Arial"/>
                      <w:b/>
                      <w:bCs/>
                      <w:sz w:val="20"/>
                      <w:szCs w:val="20"/>
                    </w:rPr>
                  </w:pPr>
                  <w:r>
                    <w:rPr>
                      <w:rFonts w:ascii="Arial" w:hAnsi="Arial" w:cs="Arial"/>
                      <w:b/>
                      <w:bCs/>
                      <w:sz w:val="20"/>
                      <w:szCs w:val="20"/>
                    </w:rPr>
                    <w:t>9</w:t>
                  </w:r>
                </w:p>
              </w:tc>
              <w:tc>
                <w:tcPr>
                  <w:tcW w:w="990" w:type="dxa"/>
                  <w:tcBorders>
                    <w:top w:val="nil"/>
                    <w:left w:val="nil"/>
                    <w:bottom w:val="single" w:sz="4" w:space="0" w:color="auto"/>
                    <w:right w:val="single" w:sz="4" w:space="0" w:color="auto"/>
                  </w:tcBorders>
                  <w:shd w:val="clear" w:color="000000" w:fill="FFF2CC"/>
                  <w:vAlign w:val="center"/>
                  <w:hideMark/>
                </w:tcPr>
                <w:p w14:paraId="43D3C4D1" w14:textId="77777777" w:rsidR="007C3B28" w:rsidRDefault="007C3B28" w:rsidP="007C3B28">
                  <w:pPr>
                    <w:jc w:val="center"/>
                    <w:rPr>
                      <w:rFonts w:ascii="Arial" w:hAnsi="Arial" w:cs="Arial"/>
                      <w:b/>
                      <w:bCs/>
                      <w:sz w:val="18"/>
                      <w:szCs w:val="18"/>
                    </w:rPr>
                  </w:pPr>
                  <w:r>
                    <w:rPr>
                      <w:rFonts w:ascii="Arial" w:hAnsi="Arial" w:cs="Arial"/>
                      <w:b/>
                      <w:bCs/>
                      <w:sz w:val="18"/>
                      <w:szCs w:val="18"/>
                    </w:rPr>
                    <w:t>10</w:t>
                  </w:r>
                </w:p>
              </w:tc>
              <w:tc>
                <w:tcPr>
                  <w:tcW w:w="950" w:type="dxa"/>
                  <w:tcBorders>
                    <w:top w:val="nil"/>
                    <w:left w:val="nil"/>
                    <w:bottom w:val="single" w:sz="4" w:space="0" w:color="auto"/>
                    <w:right w:val="single" w:sz="4" w:space="0" w:color="auto"/>
                  </w:tcBorders>
                  <w:shd w:val="clear" w:color="000000" w:fill="FFF2CC"/>
                  <w:vAlign w:val="center"/>
                  <w:hideMark/>
                </w:tcPr>
                <w:p w14:paraId="2E32507B" w14:textId="77777777" w:rsidR="007C3B28" w:rsidRDefault="007C3B28" w:rsidP="007C3B28">
                  <w:pPr>
                    <w:jc w:val="center"/>
                    <w:rPr>
                      <w:rFonts w:ascii="Arial" w:hAnsi="Arial" w:cs="Arial"/>
                      <w:b/>
                      <w:bCs/>
                      <w:sz w:val="20"/>
                      <w:szCs w:val="20"/>
                    </w:rPr>
                  </w:pPr>
                  <w:r>
                    <w:rPr>
                      <w:rFonts w:ascii="Arial" w:hAnsi="Arial" w:cs="Arial"/>
                      <w:b/>
                      <w:bCs/>
                      <w:sz w:val="20"/>
                      <w:szCs w:val="20"/>
                    </w:rPr>
                    <w:t>11</w:t>
                  </w:r>
                </w:p>
              </w:tc>
              <w:tc>
                <w:tcPr>
                  <w:tcW w:w="802" w:type="dxa"/>
                  <w:tcBorders>
                    <w:top w:val="nil"/>
                    <w:left w:val="nil"/>
                    <w:bottom w:val="single" w:sz="4" w:space="0" w:color="auto"/>
                    <w:right w:val="single" w:sz="4" w:space="0" w:color="auto"/>
                  </w:tcBorders>
                  <w:shd w:val="clear" w:color="000000" w:fill="FFF2CC"/>
                  <w:vAlign w:val="center"/>
                  <w:hideMark/>
                </w:tcPr>
                <w:p w14:paraId="5B464E42" w14:textId="77777777" w:rsidR="007C3B28" w:rsidRDefault="007C3B28" w:rsidP="007C3B28">
                  <w:pPr>
                    <w:jc w:val="center"/>
                    <w:rPr>
                      <w:rFonts w:ascii="Arial" w:hAnsi="Arial" w:cs="Arial"/>
                      <w:b/>
                      <w:bCs/>
                      <w:sz w:val="20"/>
                      <w:szCs w:val="20"/>
                    </w:rPr>
                  </w:pPr>
                  <w:r>
                    <w:rPr>
                      <w:rFonts w:ascii="Arial" w:hAnsi="Arial" w:cs="Arial"/>
                      <w:b/>
                      <w:bCs/>
                      <w:sz w:val="20"/>
                      <w:szCs w:val="20"/>
                    </w:rPr>
                    <w:t>12</w:t>
                  </w:r>
                </w:p>
              </w:tc>
            </w:tr>
            <w:tr w:rsidR="007C3B28" w14:paraId="2AC258BB" w14:textId="77777777" w:rsidTr="00910743">
              <w:trPr>
                <w:trHeight w:val="17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4A0D3C8B" w14:textId="77777777" w:rsidR="007C3B28" w:rsidRPr="00910743" w:rsidRDefault="007C3B28" w:rsidP="007C3B28">
                  <w:pPr>
                    <w:jc w:val="center"/>
                    <w:rPr>
                      <w:rFonts w:ascii="Arial" w:hAnsi="Arial" w:cs="Arial"/>
                      <w:b/>
                      <w:bCs/>
                      <w:sz w:val="22"/>
                      <w:szCs w:val="22"/>
                    </w:rPr>
                  </w:pPr>
                  <w:r w:rsidRPr="00910743">
                    <w:rPr>
                      <w:rFonts w:ascii="Arial" w:hAnsi="Arial" w:cs="Arial"/>
                      <w:b/>
                      <w:bCs/>
                      <w:sz w:val="22"/>
                      <w:szCs w:val="22"/>
                    </w:rPr>
                    <w:t> </w:t>
                  </w:r>
                </w:p>
              </w:tc>
              <w:tc>
                <w:tcPr>
                  <w:tcW w:w="2194" w:type="dxa"/>
                  <w:tcBorders>
                    <w:top w:val="nil"/>
                    <w:left w:val="nil"/>
                    <w:bottom w:val="single" w:sz="4" w:space="0" w:color="auto"/>
                    <w:right w:val="single" w:sz="4" w:space="0" w:color="auto"/>
                  </w:tcBorders>
                  <w:shd w:val="clear" w:color="000000" w:fill="FFFFFF"/>
                  <w:vAlign w:val="center"/>
                  <w:hideMark/>
                </w:tcPr>
                <w:p w14:paraId="78D882E0" w14:textId="4C1B6191" w:rsidR="007C3B28" w:rsidRPr="00910743" w:rsidRDefault="007C3B28" w:rsidP="007C3B28">
                  <w:pPr>
                    <w:rPr>
                      <w:rFonts w:ascii="Arial" w:hAnsi="Arial" w:cs="Arial"/>
                      <w:b/>
                      <w:bCs/>
                      <w:sz w:val="22"/>
                      <w:szCs w:val="22"/>
                    </w:rPr>
                  </w:pPr>
                  <w:r w:rsidRPr="00910743">
                    <w:rPr>
                      <w:rFonts w:ascii="Arial" w:hAnsi="Arial" w:cs="Arial"/>
                      <w:b/>
                      <w:bCs/>
                      <w:sz w:val="22"/>
                      <w:szCs w:val="22"/>
                    </w:rPr>
                    <w:t xml:space="preserve">Төрийн </w:t>
                  </w:r>
                </w:p>
              </w:tc>
              <w:tc>
                <w:tcPr>
                  <w:tcW w:w="1620" w:type="dxa"/>
                  <w:tcBorders>
                    <w:top w:val="nil"/>
                    <w:left w:val="nil"/>
                    <w:bottom w:val="single" w:sz="4" w:space="0" w:color="auto"/>
                    <w:right w:val="single" w:sz="4" w:space="0" w:color="auto"/>
                  </w:tcBorders>
                  <w:shd w:val="clear" w:color="000000" w:fill="FFFFFF"/>
                  <w:vAlign w:val="center"/>
                  <w:hideMark/>
                </w:tcPr>
                <w:p w14:paraId="2521B82C" w14:textId="77777777" w:rsidR="007C3B28" w:rsidRPr="00910743" w:rsidRDefault="007C3B28" w:rsidP="007C3B28">
                  <w:pPr>
                    <w:jc w:val="center"/>
                    <w:rPr>
                      <w:rFonts w:ascii="Arial" w:hAnsi="Arial" w:cs="Arial"/>
                      <w:b/>
                      <w:bCs/>
                      <w:sz w:val="22"/>
                      <w:szCs w:val="22"/>
                    </w:rPr>
                  </w:pPr>
                  <w:r w:rsidRPr="00910743">
                    <w:rPr>
                      <w:rFonts w:ascii="Arial" w:hAnsi="Arial" w:cs="Arial"/>
                      <w:b/>
                      <w:bCs/>
                      <w:sz w:val="22"/>
                      <w:szCs w:val="22"/>
                    </w:rPr>
                    <w:t>1273</w:t>
                  </w:r>
                </w:p>
              </w:tc>
              <w:tc>
                <w:tcPr>
                  <w:tcW w:w="1712" w:type="dxa"/>
                  <w:tcBorders>
                    <w:top w:val="nil"/>
                    <w:left w:val="single" w:sz="4" w:space="0" w:color="auto"/>
                    <w:bottom w:val="single" w:sz="4" w:space="0" w:color="auto"/>
                    <w:right w:val="single" w:sz="4" w:space="0" w:color="auto"/>
                  </w:tcBorders>
                  <w:shd w:val="clear" w:color="000000" w:fill="FFFFFF"/>
                  <w:vAlign w:val="center"/>
                  <w:hideMark/>
                </w:tcPr>
                <w:p w14:paraId="19A33FEF" w14:textId="77777777" w:rsidR="007C3B28" w:rsidRPr="00910743" w:rsidRDefault="007C3B28" w:rsidP="007C3B28">
                  <w:pPr>
                    <w:jc w:val="center"/>
                    <w:rPr>
                      <w:rFonts w:ascii="Arial" w:hAnsi="Arial" w:cs="Arial"/>
                      <w:b/>
                      <w:bCs/>
                      <w:sz w:val="22"/>
                      <w:szCs w:val="22"/>
                    </w:rPr>
                  </w:pPr>
                  <w:r w:rsidRPr="00910743">
                    <w:rPr>
                      <w:rFonts w:ascii="Arial" w:hAnsi="Arial" w:cs="Arial"/>
                      <w:b/>
                      <w:bCs/>
                      <w:sz w:val="22"/>
                      <w:szCs w:val="22"/>
                    </w:rPr>
                    <w:t>1153</w:t>
                  </w:r>
                </w:p>
              </w:tc>
              <w:tc>
                <w:tcPr>
                  <w:tcW w:w="947" w:type="dxa"/>
                  <w:tcBorders>
                    <w:top w:val="nil"/>
                    <w:left w:val="nil"/>
                    <w:bottom w:val="single" w:sz="4" w:space="0" w:color="auto"/>
                    <w:right w:val="single" w:sz="4" w:space="0" w:color="auto"/>
                  </w:tcBorders>
                  <w:shd w:val="clear" w:color="000000" w:fill="FFFFFF"/>
                  <w:vAlign w:val="center"/>
                  <w:hideMark/>
                </w:tcPr>
                <w:p w14:paraId="26D88666" w14:textId="77777777" w:rsidR="007C3B28" w:rsidRPr="00910743" w:rsidRDefault="007C3B28" w:rsidP="007C3B28">
                  <w:pPr>
                    <w:jc w:val="center"/>
                    <w:rPr>
                      <w:rFonts w:ascii="Arial" w:hAnsi="Arial" w:cs="Arial"/>
                      <w:b/>
                      <w:bCs/>
                      <w:sz w:val="22"/>
                      <w:szCs w:val="22"/>
                    </w:rPr>
                  </w:pPr>
                  <w:r w:rsidRPr="00910743">
                    <w:rPr>
                      <w:rFonts w:ascii="Arial" w:hAnsi="Arial" w:cs="Arial"/>
                      <w:b/>
                      <w:bCs/>
                      <w:sz w:val="22"/>
                      <w:szCs w:val="22"/>
                    </w:rPr>
                    <w:t>1010</w:t>
                  </w:r>
                </w:p>
              </w:tc>
              <w:tc>
                <w:tcPr>
                  <w:tcW w:w="619" w:type="dxa"/>
                  <w:tcBorders>
                    <w:top w:val="nil"/>
                    <w:left w:val="nil"/>
                    <w:bottom w:val="single" w:sz="4" w:space="0" w:color="auto"/>
                    <w:right w:val="single" w:sz="4" w:space="0" w:color="auto"/>
                  </w:tcBorders>
                  <w:shd w:val="clear" w:color="000000" w:fill="FFFFFF"/>
                  <w:vAlign w:val="center"/>
                  <w:hideMark/>
                </w:tcPr>
                <w:p w14:paraId="5BA8B0F9" w14:textId="77777777" w:rsidR="007C3B28" w:rsidRPr="00910743" w:rsidRDefault="007C3B28" w:rsidP="007C3B28">
                  <w:pPr>
                    <w:jc w:val="center"/>
                    <w:rPr>
                      <w:rFonts w:ascii="Arial" w:hAnsi="Arial" w:cs="Arial"/>
                      <w:b/>
                      <w:bCs/>
                      <w:sz w:val="22"/>
                      <w:szCs w:val="22"/>
                    </w:rPr>
                  </w:pPr>
                  <w:r w:rsidRPr="00910743">
                    <w:rPr>
                      <w:rFonts w:ascii="Arial" w:hAnsi="Arial" w:cs="Arial"/>
                      <w:b/>
                      <w:bCs/>
                      <w:sz w:val="22"/>
                      <w:szCs w:val="22"/>
                    </w:rPr>
                    <w:t>55</w:t>
                  </w:r>
                </w:p>
              </w:tc>
              <w:tc>
                <w:tcPr>
                  <w:tcW w:w="689" w:type="dxa"/>
                  <w:tcBorders>
                    <w:top w:val="nil"/>
                    <w:left w:val="nil"/>
                    <w:bottom w:val="single" w:sz="4" w:space="0" w:color="auto"/>
                    <w:right w:val="single" w:sz="4" w:space="0" w:color="auto"/>
                  </w:tcBorders>
                  <w:shd w:val="clear" w:color="000000" w:fill="FFFFFF"/>
                  <w:vAlign w:val="center"/>
                  <w:hideMark/>
                </w:tcPr>
                <w:p w14:paraId="719A29F4" w14:textId="77777777" w:rsidR="007C3B28" w:rsidRPr="00910743" w:rsidRDefault="007C3B28" w:rsidP="007C3B28">
                  <w:pPr>
                    <w:jc w:val="center"/>
                    <w:rPr>
                      <w:rFonts w:ascii="Arial" w:hAnsi="Arial" w:cs="Arial"/>
                      <w:b/>
                      <w:bCs/>
                      <w:sz w:val="22"/>
                      <w:szCs w:val="22"/>
                    </w:rPr>
                  </w:pPr>
                  <w:r w:rsidRPr="00910743">
                    <w:rPr>
                      <w:rFonts w:ascii="Arial" w:hAnsi="Arial" w:cs="Arial"/>
                      <w:b/>
                      <w:bCs/>
                      <w:sz w:val="22"/>
                      <w:szCs w:val="22"/>
                    </w:rPr>
                    <w:t>32</w:t>
                  </w:r>
                </w:p>
              </w:tc>
              <w:tc>
                <w:tcPr>
                  <w:tcW w:w="883" w:type="dxa"/>
                  <w:tcBorders>
                    <w:top w:val="nil"/>
                    <w:left w:val="nil"/>
                    <w:bottom w:val="single" w:sz="4" w:space="0" w:color="auto"/>
                    <w:right w:val="single" w:sz="4" w:space="0" w:color="auto"/>
                  </w:tcBorders>
                  <w:shd w:val="clear" w:color="000000" w:fill="FFFFFF"/>
                  <w:vAlign w:val="center"/>
                  <w:hideMark/>
                </w:tcPr>
                <w:p w14:paraId="42486C41" w14:textId="77777777" w:rsidR="007C3B28" w:rsidRPr="00910743" w:rsidRDefault="007C3B28" w:rsidP="007C3B28">
                  <w:pPr>
                    <w:jc w:val="center"/>
                    <w:rPr>
                      <w:rFonts w:ascii="Arial" w:hAnsi="Arial" w:cs="Arial"/>
                      <w:b/>
                      <w:bCs/>
                      <w:sz w:val="22"/>
                      <w:szCs w:val="22"/>
                    </w:rPr>
                  </w:pPr>
                  <w:r w:rsidRPr="00910743">
                    <w:rPr>
                      <w:rFonts w:ascii="Arial" w:hAnsi="Arial" w:cs="Arial"/>
                      <w:b/>
                      <w:bCs/>
                      <w:sz w:val="22"/>
                      <w:szCs w:val="22"/>
                    </w:rPr>
                    <w:t>33</w:t>
                  </w:r>
                </w:p>
              </w:tc>
              <w:tc>
                <w:tcPr>
                  <w:tcW w:w="786" w:type="dxa"/>
                  <w:tcBorders>
                    <w:top w:val="nil"/>
                    <w:left w:val="nil"/>
                    <w:bottom w:val="single" w:sz="4" w:space="0" w:color="auto"/>
                    <w:right w:val="single" w:sz="4" w:space="0" w:color="auto"/>
                  </w:tcBorders>
                  <w:shd w:val="clear" w:color="000000" w:fill="FFFFFF"/>
                  <w:vAlign w:val="center"/>
                  <w:hideMark/>
                </w:tcPr>
                <w:p w14:paraId="6F6DC1C4" w14:textId="77777777" w:rsidR="007C3B28" w:rsidRPr="00910743" w:rsidRDefault="007C3B28" w:rsidP="007C3B28">
                  <w:pPr>
                    <w:jc w:val="center"/>
                    <w:rPr>
                      <w:rFonts w:ascii="Arial" w:hAnsi="Arial" w:cs="Arial"/>
                      <w:b/>
                      <w:bCs/>
                      <w:sz w:val="22"/>
                      <w:szCs w:val="22"/>
                    </w:rPr>
                  </w:pPr>
                  <w:r w:rsidRPr="00910743">
                    <w:rPr>
                      <w:rFonts w:ascii="Arial" w:hAnsi="Arial" w:cs="Arial"/>
                      <w:b/>
                      <w:bCs/>
                      <w:sz w:val="22"/>
                      <w:szCs w:val="22"/>
                    </w:rPr>
                    <w:t>3</w:t>
                  </w:r>
                </w:p>
              </w:tc>
              <w:tc>
                <w:tcPr>
                  <w:tcW w:w="990" w:type="dxa"/>
                  <w:tcBorders>
                    <w:top w:val="nil"/>
                    <w:left w:val="nil"/>
                    <w:bottom w:val="single" w:sz="4" w:space="0" w:color="auto"/>
                    <w:right w:val="single" w:sz="4" w:space="0" w:color="auto"/>
                  </w:tcBorders>
                  <w:shd w:val="clear" w:color="000000" w:fill="FFFFFF"/>
                  <w:vAlign w:val="center"/>
                  <w:hideMark/>
                </w:tcPr>
                <w:p w14:paraId="60AF7955" w14:textId="77777777" w:rsidR="007C3B28" w:rsidRPr="00910743" w:rsidRDefault="007C3B28" w:rsidP="007C3B28">
                  <w:pPr>
                    <w:jc w:val="center"/>
                    <w:rPr>
                      <w:rFonts w:ascii="Arial" w:hAnsi="Arial" w:cs="Arial"/>
                      <w:b/>
                      <w:bCs/>
                      <w:sz w:val="22"/>
                      <w:szCs w:val="22"/>
                    </w:rPr>
                  </w:pPr>
                  <w:r w:rsidRPr="00910743">
                    <w:rPr>
                      <w:rFonts w:ascii="Arial" w:hAnsi="Arial" w:cs="Arial"/>
                      <w:b/>
                      <w:bCs/>
                      <w:sz w:val="22"/>
                      <w:szCs w:val="22"/>
                    </w:rPr>
                    <w:t>20</w:t>
                  </w:r>
                </w:p>
              </w:tc>
              <w:tc>
                <w:tcPr>
                  <w:tcW w:w="950" w:type="dxa"/>
                  <w:tcBorders>
                    <w:top w:val="nil"/>
                    <w:left w:val="nil"/>
                    <w:bottom w:val="single" w:sz="4" w:space="0" w:color="auto"/>
                    <w:right w:val="single" w:sz="4" w:space="0" w:color="auto"/>
                  </w:tcBorders>
                  <w:shd w:val="clear" w:color="000000" w:fill="FFFFFF"/>
                  <w:vAlign w:val="center"/>
                  <w:hideMark/>
                </w:tcPr>
                <w:p w14:paraId="46CE98E8" w14:textId="77777777" w:rsidR="007C3B28" w:rsidRPr="00910743" w:rsidRDefault="007C3B28" w:rsidP="007C3B28">
                  <w:pPr>
                    <w:jc w:val="center"/>
                    <w:rPr>
                      <w:rFonts w:ascii="Arial" w:hAnsi="Arial" w:cs="Arial"/>
                      <w:b/>
                      <w:bCs/>
                      <w:sz w:val="22"/>
                      <w:szCs w:val="22"/>
                    </w:rPr>
                  </w:pPr>
                  <w:r w:rsidRPr="00910743">
                    <w:rPr>
                      <w:rFonts w:ascii="Arial" w:hAnsi="Arial" w:cs="Arial"/>
                      <w:b/>
                      <w:bCs/>
                      <w:sz w:val="22"/>
                      <w:szCs w:val="22"/>
                    </w:rPr>
                    <w:t>4</w:t>
                  </w:r>
                </w:p>
              </w:tc>
              <w:tc>
                <w:tcPr>
                  <w:tcW w:w="802" w:type="dxa"/>
                  <w:tcBorders>
                    <w:top w:val="nil"/>
                    <w:left w:val="nil"/>
                    <w:bottom w:val="single" w:sz="4" w:space="0" w:color="auto"/>
                    <w:right w:val="single" w:sz="4" w:space="0" w:color="auto"/>
                  </w:tcBorders>
                  <w:shd w:val="clear" w:color="000000" w:fill="FFFFFF"/>
                  <w:vAlign w:val="center"/>
                  <w:hideMark/>
                </w:tcPr>
                <w:p w14:paraId="7ECCCCC0" w14:textId="77777777" w:rsidR="007C3B28" w:rsidRPr="00910743" w:rsidRDefault="007C3B28" w:rsidP="007C3B28">
                  <w:pPr>
                    <w:jc w:val="center"/>
                    <w:rPr>
                      <w:rFonts w:ascii="Arial" w:hAnsi="Arial" w:cs="Arial"/>
                      <w:b/>
                      <w:bCs/>
                      <w:sz w:val="22"/>
                      <w:szCs w:val="22"/>
                    </w:rPr>
                  </w:pPr>
                  <w:r w:rsidRPr="00910743">
                    <w:rPr>
                      <w:rFonts w:ascii="Arial" w:hAnsi="Arial" w:cs="Arial"/>
                      <w:b/>
                      <w:bCs/>
                      <w:sz w:val="22"/>
                      <w:szCs w:val="22"/>
                    </w:rPr>
                    <w:t>116</w:t>
                  </w:r>
                </w:p>
              </w:tc>
            </w:tr>
            <w:tr w:rsidR="007C3B28" w14:paraId="1BEE70FF" w14:textId="77777777" w:rsidTr="007C3B28">
              <w:trPr>
                <w:trHeight w:val="233"/>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7CD2D7C5" w14:textId="77777777" w:rsidR="007C3B28" w:rsidRDefault="007C3B28" w:rsidP="007C3B28">
                  <w:pPr>
                    <w:jc w:val="right"/>
                    <w:rPr>
                      <w:color w:val="000000"/>
                    </w:rPr>
                  </w:pPr>
                  <w:r>
                    <w:rPr>
                      <w:color w:val="000000"/>
                    </w:rPr>
                    <w:t>1</w:t>
                  </w:r>
                </w:p>
              </w:tc>
              <w:tc>
                <w:tcPr>
                  <w:tcW w:w="2194" w:type="dxa"/>
                  <w:tcBorders>
                    <w:top w:val="single" w:sz="4" w:space="0" w:color="auto"/>
                    <w:left w:val="nil"/>
                    <w:bottom w:val="single" w:sz="4" w:space="0" w:color="auto"/>
                    <w:right w:val="single" w:sz="4" w:space="0" w:color="auto"/>
                  </w:tcBorders>
                  <w:shd w:val="clear" w:color="000000" w:fill="FFFFFF"/>
                  <w:noWrap/>
                  <w:vAlign w:val="bottom"/>
                  <w:hideMark/>
                </w:tcPr>
                <w:p w14:paraId="3FAC989A" w14:textId="77777777" w:rsidR="007C3B28" w:rsidRDefault="007C3B28" w:rsidP="007C3B28">
                  <w:pPr>
                    <w:rPr>
                      <w:color w:val="000000"/>
                    </w:rPr>
                  </w:pPr>
                  <w:r>
                    <w:rPr>
                      <w:color w:val="000000"/>
                    </w:rPr>
                    <w:t>Архангай</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5B67257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211</w:t>
                  </w:r>
                </w:p>
              </w:tc>
              <w:tc>
                <w:tcPr>
                  <w:tcW w:w="1712" w:type="dxa"/>
                  <w:tcBorders>
                    <w:top w:val="nil"/>
                    <w:left w:val="nil"/>
                    <w:bottom w:val="single" w:sz="4" w:space="0" w:color="auto"/>
                    <w:right w:val="single" w:sz="4" w:space="0" w:color="auto"/>
                  </w:tcBorders>
                  <w:shd w:val="clear" w:color="000000" w:fill="FFFFFF"/>
                  <w:noWrap/>
                  <w:vAlign w:val="center"/>
                  <w:hideMark/>
                </w:tcPr>
                <w:p w14:paraId="1F15E23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171</w:t>
                  </w:r>
                </w:p>
              </w:tc>
              <w:tc>
                <w:tcPr>
                  <w:tcW w:w="947" w:type="dxa"/>
                  <w:tcBorders>
                    <w:top w:val="nil"/>
                    <w:left w:val="nil"/>
                    <w:bottom w:val="single" w:sz="4" w:space="0" w:color="auto"/>
                    <w:right w:val="single" w:sz="4" w:space="0" w:color="auto"/>
                  </w:tcBorders>
                  <w:shd w:val="clear" w:color="000000" w:fill="FFFFFF"/>
                  <w:noWrap/>
                  <w:vAlign w:val="center"/>
                  <w:hideMark/>
                </w:tcPr>
                <w:p w14:paraId="2593F52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163</w:t>
                  </w:r>
                </w:p>
              </w:tc>
              <w:tc>
                <w:tcPr>
                  <w:tcW w:w="619" w:type="dxa"/>
                  <w:tcBorders>
                    <w:top w:val="nil"/>
                    <w:left w:val="nil"/>
                    <w:bottom w:val="single" w:sz="4" w:space="0" w:color="auto"/>
                    <w:right w:val="single" w:sz="4" w:space="0" w:color="auto"/>
                  </w:tcBorders>
                  <w:shd w:val="clear" w:color="000000" w:fill="FFFFFF"/>
                  <w:noWrap/>
                  <w:vAlign w:val="center"/>
                  <w:hideMark/>
                </w:tcPr>
                <w:p w14:paraId="382FBFB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1ADAA952"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w:t>
                  </w:r>
                </w:p>
              </w:tc>
              <w:tc>
                <w:tcPr>
                  <w:tcW w:w="883" w:type="dxa"/>
                  <w:tcBorders>
                    <w:top w:val="nil"/>
                    <w:left w:val="nil"/>
                    <w:bottom w:val="single" w:sz="4" w:space="0" w:color="auto"/>
                    <w:right w:val="single" w:sz="4" w:space="0" w:color="auto"/>
                  </w:tcBorders>
                  <w:shd w:val="clear" w:color="000000" w:fill="FFFFFF"/>
                  <w:noWrap/>
                  <w:vAlign w:val="center"/>
                  <w:hideMark/>
                </w:tcPr>
                <w:p w14:paraId="519E807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w:t>
                  </w:r>
                </w:p>
              </w:tc>
              <w:tc>
                <w:tcPr>
                  <w:tcW w:w="786" w:type="dxa"/>
                  <w:tcBorders>
                    <w:top w:val="nil"/>
                    <w:left w:val="nil"/>
                    <w:bottom w:val="single" w:sz="4" w:space="0" w:color="auto"/>
                    <w:right w:val="single" w:sz="4" w:space="0" w:color="auto"/>
                  </w:tcBorders>
                  <w:shd w:val="clear" w:color="000000" w:fill="FFFFFF"/>
                  <w:noWrap/>
                  <w:vAlign w:val="center"/>
                  <w:hideMark/>
                </w:tcPr>
                <w:p w14:paraId="48B30842"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17509A34"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0A3888A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40</w:t>
                  </w:r>
                </w:p>
              </w:tc>
              <w:tc>
                <w:tcPr>
                  <w:tcW w:w="802" w:type="dxa"/>
                  <w:tcBorders>
                    <w:top w:val="single" w:sz="4" w:space="0" w:color="auto"/>
                    <w:left w:val="nil"/>
                    <w:bottom w:val="single" w:sz="4" w:space="0" w:color="auto"/>
                    <w:right w:val="single" w:sz="4" w:space="0" w:color="auto"/>
                  </w:tcBorders>
                  <w:shd w:val="clear" w:color="000000" w:fill="FFFFFF"/>
                  <w:noWrap/>
                  <w:vAlign w:val="center"/>
                  <w:hideMark/>
                </w:tcPr>
                <w:p w14:paraId="35DEEDE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382B1C93" w14:textId="77777777" w:rsidTr="007C3B28">
              <w:trPr>
                <w:trHeight w:val="260"/>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2571B1B8" w14:textId="77777777" w:rsidR="007C3B28" w:rsidRDefault="007C3B28" w:rsidP="007C3B28">
                  <w:pPr>
                    <w:jc w:val="right"/>
                    <w:rPr>
                      <w:color w:val="000000"/>
                    </w:rPr>
                  </w:pPr>
                  <w:r>
                    <w:rPr>
                      <w:color w:val="000000"/>
                    </w:rPr>
                    <w:t>2</w:t>
                  </w:r>
                </w:p>
              </w:tc>
              <w:tc>
                <w:tcPr>
                  <w:tcW w:w="2194" w:type="dxa"/>
                  <w:tcBorders>
                    <w:top w:val="nil"/>
                    <w:left w:val="nil"/>
                    <w:bottom w:val="single" w:sz="4" w:space="0" w:color="auto"/>
                    <w:right w:val="single" w:sz="4" w:space="0" w:color="auto"/>
                  </w:tcBorders>
                  <w:shd w:val="clear" w:color="000000" w:fill="FFFFFF"/>
                  <w:noWrap/>
                  <w:vAlign w:val="bottom"/>
                  <w:hideMark/>
                </w:tcPr>
                <w:p w14:paraId="15BB9379" w14:textId="77777777" w:rsidR="007C3B28" w:rsidRDefault="007C3B28" w:rsidP="007C3B28">
                  <w:pPr>
                    <w:rPr>
                      <w:color w:val="000000"/>
                    </w:rPr>
                  </w:pPr>
                  <w:r>
                    <w:rPr>
                      <w:color w:val="000000"/>
                    </w:rPr>
                    <w:t>Баян-Өлгий</w:t>
                  </w:r>
                </w:p>
              </w:tc>
              <w:tc>
                <w:tcPr>
                  <w:tcW w:w="1620" w:type="dxa"/>
                  <w:tcBorders>
                    <w:top w:val="nil"/>
                    <w:left w:val="nil"/>
                    <w:bottom w:val="single" w:sz="4" w:space="0" w:color="auto"/>
                    <w:right w:val="single" w:sz="4" w:space="0" w:color="auto"/>
                  </w:tcBorders>
                  <w:shd w:val="clear" w:color="000000" w:fill="FFFFFF"/>
                  <w:noWrap/>
                  <w:vAlign w:val="center"/>
                  <w:hideMark/>
                </w:tcPr>
                <w:p w14:paraId="58154233"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219</w:t>
                  </w:r>
                </w:p>
              </w:tc>
              <w:tc>
                <w:tcPr>
                  <w:tcW w:w="1712" w:type="dxa"/>
                  <w:tcBorders>
                    <w:top w:val="nil"/>
                    <w:left w:val="nil"/>
                    <w:bottom w:val="single" w:sz="4" w:space="0" w:color="auto"/>
                    <w:right w:val="single" w:sz="4" w:space="0" w:color="auto"/>
                  </w:tcBorders>
                  <w:shd w:val="clear" w:color="000000" w:fill="FFFFFF"/>
                  <w:noWrap/>
                  <w:vAlign w:val="center"/>
                  <w:hideMark/>
                </w:tcPr>
                <w:p w14:paraId="4299960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172</w:t>
                  </w:r>
                </w:p>
              </w:tc>
              <w:tc>
                <w:tcPr>
                  <w:tcW w:w="947" w:type="dxa"/>
                  <w:tcBorders>
                    <w:top w:val="nil"/>
                    <w:left w:val="nil"/>
                    <w:bottom w:val="single" w:sz="4" w:space="0" w:color="auto"/>
                    <w:right w:val="single" w:sz="4" w:space="0" w:color="auto"/>
                  </w:tcBorders>
                  <w:shd w:val="clear" w:color="000000" w:fill="FFFFFF"/>
                  <w:noWrap/>
                  <w:vAlign w:val="center"/>
                  <w:hideMark/>
                </w:tcPr>
                <w:p w14:paraId="191DCC9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165</w:t>
                  </w:r>
                </w:p>
              </w:tc>
              <w:tc>
                <w:tcPr>
                  <w:tcW w:w="619" w:type="dxa"/>
                  <w:tcBorders>
                    <w:top w:val="nil"/>
                    <w:left w:val="nil"/>
                    <w:bottom w:val="single" w:sz="4" w:space="0" w:color="auto"/>
                    <w:right w:val="single" w:sz="4" w:space="0" w:color="auto"/>
                  </w:tcBorders>
                  <w:shd w:val="clear" w:color="000000" w:fill="FFFFFF"/>
                  <w:noWrap/>
                  <w:vAlign w:val="center"/>
                  <w:hideMark/>
                </w:tcPr>
                <w:p w14:paraId="273F4162"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40BC15B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w:t>
                  </w:r>
                </w:p>
              </w:tc>
              <w:tc>
                <w:tcPr>
                  <w:tcW w:w="883" w:type="dxa"/>
                  <w:tcBorders>
                    <w:top w:val="nil"/>
                    <w:left w:val="nil"/>
                    <w:bottom w:val="single" w:sz="4" w:space="0" w:color="auto"/>
                    <w:right w:val="single" w:sz="4" w:space="0" w:color="auto"/>
                  </w:tcBorders>
                  <w:shd w:val="clear" w:color="000000" w:fill="FFFFFF"/>
                  <w:noWrap/>
                  <w:vAlign w:val="center"/>
                  <w:hideMark/>
                </w:tcPr>
                <w:p w14:paraId="0A9A8B9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w:t>
                  </w:r>
                </w:p>
              </w:tc>
              <w:tc>
                <w:tcPr>
                  <w:tcW w:w="786" w:type="dxa"/>
                  <w:tcBorders>
                    <w:top w:val="nil"/>
                    <w:left w:val="nil"/>
                    <w:bottom w:val="single" w:sz="4" w:space="0" w:color="auto"/>
                    <w:right w:val="single" w:sz="4" w:space="0" w:color="auto"/>
                  </w:tcBorders>
                  <w:shd w:val="clear" w:color="000000" w:fill="FFFFFF"/>
                  <w:noWrap/>
                  <w:vAlign w:val="center"/>
                  <w:hideMark/>
                </w:tcPr>
                <w:p w14:paraId="65E8EAF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338B669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w:t>
                  </w:r>
                </w:p>
              </w:tc>
              <w:tc>
                <w:tcPr>
                  <w:tcW w:w="950" w:type="dxa"/>
                  <w:tcBorders>
                    <w:top w:val="nil"/>
                    <w:left w:val="nil"/>
                    <w:bottom w:val="single" w:sz="4" w:space="0" w:color="auto"/>
                    <w:right w:val="single" w:sz="4" w:space="0" w:color="auto"/>
                  </w:tcBorders>
                  <w:shd w:val="clear" w:color="000000" w:fill="FFFFFF"/>
                  <w:noWrap/>
                  <w:vAlign w:val="center"/>
                  <w:hideMark/>
                </w:tcPr>
                <w:p w14:paraId="05EB8CA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47</w:t>
                  </w:r>
                </w:p>
              </w:tc>
              <w:tc>
                <w:tcPr>
                  <w:tcW w:w="802" w:type="dxa"/>
                  <w:tcBorders>
                    <w:top w:val="nil"/>
                    <w:left w:val="nil"/>
                    <w:bottom w:val="single" w:sz="4" w:space="0" w:color="auto"/>
                    <w:right w:val="single" w:sz="4" w:space="0" w:color="auto"/>
                  </w:tcBorders>
                  <w:shd w:val="clear" w:color="000000" w:fill="FFFFFF"/>
                  <w:noWrap/>
                  <w:vAlign w:val="center"/>
                  <w:hideMark/>
                </w:tcPr>
                <w:p w14:paraId="38803F7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5CE89B11" w14:textId="77777777" w:rsidTr="007C3B28">
              <w:trPr>
                <w:trHeight w:val="287"/>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68F413D5" w14:textId="77777777" w:rsidR="007C3B28" w:rsidRDefault="007C3B28" w:rsidP="007C3B28">
                  <w:pPr>
                    <w:jc w:val="right"/>
                    <w:rPr>
                      <w:color w:val="000000"/>
                    </w:rPr>
                  </w:pPr>
                  <w:r>
                    <w:rPr>
                      <w:color w:val="000000"/>
                    </w:rPr>
                    <w:t>3</w:t>
                  </w:r>
                </w:p>
              </w:tc>
              <w:tc>
                <w:tcPr>
                  <w:tcW w:w="2194" w:type="dxa"/>
                  <w:tcBorders>
                    <w:top w:val="nil"/>
                    <w:left w:val="nil"/>
                    <w:bottom w:val="single" w:sz="4" w:space="0" w:color="auto"/>
                    <w:right w:val="single" w:sz="4" w:space="0" w:color="auto"/>
                  </w:tcBorders>
                  <w:shd w:val="clear" w:color="000000" w:fill="FFFFFF"/>
                  <w:noWrap/>
                  <w:vAlign w:val="bottom"/>
                  <w:hideMark/>
                </w:tcPr>
                <w:p w14:paraId="76A9C9D0" w14:textId="77777777" w:rsidR="007C3B28" w:rsidRDefault="007C3B28" w:rsidP="007C3B28">
                  <w:pPr>
                    <w:rPr>
                      <w:color w:val="000000"/>
                    </w:rPr>
                  </w:pPr>
                  <w:r>
                    <w:rPr>
                      <w:color w:val="000000"/>
                    </w:rPr>
                    <w:t>Баянхонгор</w:t>
                  </w:r>
                </w:p>
              </w:tc>
              <w:tc>
                <w:tcPr>
                  <w:tcW w:w="1620" w:type="dxa"/>
                  <w:tcBorders>
                    <w:top w:val="nil"/>
                    <w:left w:val="nil"/>
                    <w:bottom w:val="single" w:sz="4" w:space="0" w:color="auto"/>
                    <w:right w:val="single" w:sz="4" w:space="0" w:color="auto"/>
                  </w:tcBorders>
                  <w:shd w:val="clear" w:color="000000" w:fill="FFFFFF"/>
                  <w:noWrap/>
                  <w:vAlign w:val="center"/>
                  <w:hideMark/>
                </w:tcPr>
                <w:p w14:paraId="6AB01EEE"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260</w:t>
                  </w:r>
                </w:p>
              </w:tc>
              <w:tc>
                <w:tcPr>
                  <w:tcW w:w="1712" w:type="dxa"/>
                  <w:tcBorders>
                    <w:top w:val="nil"/>
                    <w:left w:val="nil"/>
                    <w:bottom w:val="single" w:sz="4" w:space="0" w:color="auto"/>
                    <w:right w:val="single" w:sz="4" w:space="0" w:color="auto"/>
                  </w:tcBorders>
                  <w:shd w:val="clear" w:color="000000" w:fill="FFFFFF"/>
                  <w:noWrap/>
                  <w:vAlign w:val="center"/>
                  <w:hideMark/>
                </w:tcPr>
                <w:p w14:paraId="019F7FB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198</w:t>
                  </w:r>
                </w:p>
              </w:tc>
              <w:tc>
                <w:tcPr>
                  <w:tcW w:w="947" w:type="dxa"/>
                  <w:tcBorders>
                    <w:top w:val="nil"/>
                    <w:left w:val="nil"/>
                    <w:bottom w:val="single" w:sz="4" w:space="0" w:color="auto"/>
                    <w:right w:val="single" w:sz="4" w:space="0" w:color="auto"/>
                  </w:tcBorders>
                  <w:shd w:val="clear" w:color="000000" w:fill="FFFFFF"/>
                  <w:noWrap/>
                  <w:vAlign w:val="center"/>
                  <w:hideMark/>
                </w:tcPr>
                <w:p w14:paraId="5EF3F8A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166</w:t>
                  </w:r>
                </w:p>
              </w:tc>
              <w:tc>
                <w:tcPr>
                  <w:tcW w:w="619" w:type="dxa"/>
                  <w:tcBorders>
                    <w:top w:val="nil"/>
                    <w:left w:val="nil"/>
                    <w:bottom w:val="single" w:sz="4" w:space="0" w:color="auto"/>
                    <w:right w:val="single" w:sz="4" w:space="0" w:color="auto"/>
                  </w:tcBorders>
                  <w:shd w:val="clear" w:color="000000" w:fill="FFFFFF"/>
                  <w:noWrap/>
                  <w:vAlign w:val="center"/>
                  <w:hideMark/>
                </w:tcPr>
                <w:p w14:paraId="50972910"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w:t>
                  </w:r>
                </w:p>
              </w:tc>
              <w:tc>
                <w:tcPr>
                  <w:tcW w:w="689" w:type="dxa"/>
                  <w:tcBorders>
                    <w:top w:val="nil"/>
                    <w:left w:val="nil"/>
                    <w:bottom w:val="single" w:sz="4" w:space="0" w:color="auto"/>
                    <w:right w:val="single" w:sz="4" w:space="0" w:color="auto"/>
                  </w:tcBorders>
                  <w:shd w:val="clear" w:color="000000" w:fill="FFFFFF"/>
                  <w:noWrap/>
                  <w:vAlign w:val="center"/>
                  <w:hideMark/>
                </w:tcPr>
                <w:p w14:paraId="520F1C8F"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22</w:t>
                  </w:r>
                </w:p>
              </w:tc>
              <w:tc>
                <w:tcPr>
                  <w:tcW w:w="883" w:type="dxa"/>
                  <w:tcBorders>
                    <w:top w:val="nil"/>
                    <w:left w:val="nil"/>
                    <w:bottom w:val="single" w:sz="4" w:space="0" w:color="auto"/>
                    <w:right w:val="single" w:sz="4" w:space="0" w:color="auto"/>
                  </w:tcBorders>
                  <w:shd w:val="clear" w:color="000000" w:fill="FFFFFF"/>
                  <w:noWrap/>
                  <w:vAlign w:val="center"/>
                  <w:hideMark/>
                </w:tcPr>
                <w:p w14:paraId="28C77A4F"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w:t>
                  </w:r>
                </w:p>
              </w:tc>
              <w:tc>
                <w:tcPr>
                  <w:tcW w:w="786" w:type="dxa"/>
                  <w:tcBorders>
                    <w:top w:val="nil"/>
                    <w:left w:val="nil"/>
                    <w:bottom w:val="single" w:sz="4" w:space="0" w:color="auto"/>
                    <w:right w:val="single" w:sz="4" w:space="0" w:color="auto"/>
                  </w:tcBorders>
                  <w:shd w:val="clear" w:color="000000" w:fill="FFFFFF"/>
                  <w:noWrap/>
                  <w:vAlign w:val="center"/>
                  <w:hideMark/>
                </w:tcPr>
                <w:p w14:paraId="07ABF2CF"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6A8E94F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w:t>
                  </w:r>
                </w:p>
              </w:tc>
              <w:tc>
                <w:tcPr>
                  <w:tcW w:w="950" w:type="dxa"/>
                  <w:tcBorders>
                    <w:top w:val="nil"/>
                    <w:left w:val="nil"/>
                    <w:bottom w:val="single" w:sz="4" w:space="0" w:color="auto"/>
                    <w:right w:val="single" w:sz="4" w:space="0" w:color="auto"/>
                  </w:tcBorders>
                  <w:shd w:val="clear" w:color="000000" w:fill="FFFFFF"/>
                  <w:noWrap/>
                  <w:vAlign w:val="center"/>
                  <w:hideMark/>
                </w:tcPr>
                <w:p w14:paraId="7AF5902F"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62</w:t>
                  </w:r>
                </w:p>
              </w:tc>
              <w:tc>
                <w:tcPr>
                  <w:tcW w:w="802" w:type="dxa"/>
                  <w:tcBorders>
                    <w:top w:val="nil"/>
                    <w:left w:val="nil"/>
                    <w:bottom w:val="single" w:sz="4" w:space="0" w:color="auto"/>
                    <w:right w:val="single" w:sz="4" w:space="0" w:color="auto"/>
                  </w:tcBorders>
                  <w:shd w:val="clear" w:color="000000" w:fill="FFFFFF"/>
                  <w:noWrap/>
                  <w:vAlign w:val="center"/>
                  <w:hideMark/>
                </w:tcPr>
                <w:p w14:paraId="39A94DB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1E84A71E" w14:textId="77777777" w:rsidTr="007C3B28">
              <w:trPr>
                <w:trHeight w:val="242"/>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6291BF47" w14:textId="77777777" w:rsidR="007C3B28" w:rsidRDefault="007C3B28" w:rsidP="007C3B28">
                  <w:pPr>
                    <w:jc w:val="right"/>
                    <w:rPr>
                      <w:color w:val="000000"/>
                    </w:rPr>
                  </w:pPr>
                  <w:r>
                    <w:rPr>
                      <w:color w:val="000000"/>
                    </w:rPr>
                    <w:t>4</w:t>
                  </w:r>
                </w:p>
              </w:tc>
              <w:tc>
                <w:tcPr>
                  <w:tcW w:w="2194" w:type="dxa"/>
                  <w:tcBorders>
                    <w:top w:val="nil"/>
                    <w:left w:val="nil"/>
                    <w:bottom w:val="single" w:sz="4" w:space="0" w:color="auto"/>
                    <w:right w:val="single" w:sz="4" w:space="0" w:color="auto"/>
                  </w:tcBorders>
                  <w:shd w:val="clear" w:color="000000" w:fill="FFFFFF"/>
                  <w:noWrap/>
                  <w:vAlign w:val="bottom"/>
                  <w:hideMark/>
                </w:tcPr>
                <w:p w14:paraId="0C63FA69" w14:textId="77777777" w:rsidR="007C3B28" w:rsidRDefault="007C3B28" w:rsidP="007C3B28">
                  <w:pPr>
                    <w:rPr>
                      <w:color w:val="000000"/>
                    </w:rPr>
                  </w:pPr>
                  <w:r>
                    <w:rPr>
                      <w:color w:val="000000"/>
                    </w:rPr>
                    <w:t xml:space="preserve">Булган </w:t>
                  </w:r>
                </w:p>
              </w:tc>
              <w:tc>
                <w:tcPr>
                  <w:tcW w:w="1620" w:type="dxa"/>
                  <w:tcBorders>
                    <w:top w:val="nil"/>
                    <w:left w:val="nil"/>
                    <w:bottom w:val="single" w:sz="4" w:space="0" w:color="auto"/>
                    <w:right w:val="single" w:sz="4" w:space="0" w:color="auto"/>
                  </w:tcBorders>
                  <w:shd w:val="clear" w:color="000000" w:fill="FFFFFF"/>
                  <w:noWrap/>
                  <w:vAlign w:val="center"/>
                  <w:hideMark/>
                </w:tcPr>
                <w:p w14:paraId="728A4C0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208</w:t>
                  </w:r>
                </w:p>
              </w:tc>
              <w:tc>
                <w:tcPr>
                  <w:tcW w:w="1712" w:type="dxa"/>
                  <w:tcBorders>
                    <w:top w:val="nil"/>
                    <w:left w:val="nil"/>
                    <w:bottom w:val="single" w:sz="4" w:space="0" w:color="auto"/>
                    <w:right w:val="single" w:sz="4" w:space="0" w:color="auto"/>
                  </w:tcBorders>
                  <w:shd w:val="clear" w:color="000000" w:fill="FFFFFF"/>
                  <w:noWrap/>
                  <w:vAlign w:val="center"/>
                  <w:hideMark/>
                </w:tcPr>
                <w:p w14:paraId="3E93D07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144</w:t>
                  </w:r>
                </w:p>
              </w:tc>
              <w:tc>
                <w:tcPr>
                  <w:tcW w:w="947" w:type="dxa"/>
                  <w:tcBorders>
                    <w:top w:val="nil"/>
                    <w:left w:val="nil"/>
                    <w:bottom w:val="single" w:sz="4" w:space="0" w:color="auto"/>
                    <w:right w:val="single" w:sz="4" w:space="0" w:color="auto"/>
                  </w:tcBorders>
                  <w:shd w:val="clear" w:color="000000" w:fill="FFFFFF"/>
                  <w:noWrap/>
                  <w:vAlign w:val="center"/>
                  <w:hideMark/>
                </w:tcPr>
                <w:p w14:paraId="47B0F49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136</w:t>
                  </w:r>
                </w:p>
              </w:tc>
              <w:tc>
                <w:tcPr>
                  <w:tcW w:w="619" w:type="dxa"/>
                  <w:tcBorders>
                    <w:top w:val="nil"/>
                    <w:left w:val="nil"/>
                    <w:bottom w:val="single" w:sz="4" w:space="0" w:color="auto"/>
                    <w:right w:val="single" w:sz="4" w:space="0" w:color="auto"/>
                  </w:tcBorders>
                  <w:shd w:val="clear" w:color="000000" w:fill="FFFFFF"/>
                  <w:noWrap/>
                  <w:vAlign w:val="center"/>
                  <w:hideMark/>
                </w:tcPr>
                <w:p w14:paraId="6AA427C2"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369634B0"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w:t>
                  </w:r>
                </w:p>
              </w:tc>
              <w:tc>
                <w:tcPr>
                  <w:tcW w:w="883" w:type="dxa"/>
                  <w:tcBorders>
                    <w:top w:val="nil"/>
                    <w:left w:val="nil"/>
                    <w:bottom w:val="single" w:sz="4" w:space="0" w:color="auto"/>
                    <w:right w:val="single" w:sz="4" w:space="0" w:color="auto"/>
                  </w:tcBorders>
                  <w:shd w:val="clear" w:color="000000" w:fill="FFFFFF"/>
                  <w:noWrap/>
                  <w:vAlign w:val="center"/>
                  <w:hideMark/>
                </w:tcPr>
                <w:p w14:paraId="3B701D6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w:t>
                  </w:r>
                </w:p>
              </w:tc>
              <w:tc>
                <w:tcPr>
                  <w:tcW w:w="786" w:type="dxa"/>
                  <w:tcBorders>
                    <w:top w:val="nil"/>
                    <w:left w:val="nil"/>
                    <w:bottom w:val="single" w:sz="4" w:space="0" w:color="auto"/>
                    <w:right w:val="single" w:sz="4" w:space="0" w:color="auto"/>
                  </w:tcBorders>
                  <w:shd w:val="clear" w:color="000000" w:fill="FFFFFF"/>
                  <w:noWrap/>
                  <w:vAlign w:val="center"/>
                  <w:hideMark/>
                </w:tcPr>
                <w:p w14:paraId="5724CD9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39F0C7A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w:t>
                  </w:r>
                </w:p>
              </w:tc>
              <w:tc>
                <w:tcPr>
                  <w:tcW w:w="950" w:type="dxa"/>
                  <w:tcBorders>
                    <w:top w:val="nil"/>
                    <w:left w:val="nil"/>
                    <w:bottom w:val="single" w:sz="4" w:space="0" w:color="auto"/>
                    <w:right w:val="single" w:sz="4" w:space="0" w:color="auto"/>
                  </w:tcBorders>
                  <w:shd w:val="clear" w:color="000000" w:fill="FFFFFF"/>
                  <w:noWrap/>
                  <w:vAlign w:val="center"/>
                  <w:hideMark/>
                </w:tcPr>
                <w:p w14:paraId="6528B779"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64</w:t>
                  </w:r>
                </w:p>
              </w:tc>
              <w:tc>
                <w:tcPr>
                  <w:tcW w:w="802" w:type="dxa"/>
                  <w:tcBorders>
                    <w:top w:val="nil"/>
                    <w:left w:val="nil"/>
                    <w:bottom w:val="single" w:sz="4" w:space="0" w:color="auto"/>
                    <w:right w:val="single" w:sz="4" w:space="0" w:color="auto"/>
                  </w:tcBorders>
                  <w:shd w:val="clear" w:color="000000" w:fill="FFFFFF"/>
                  <w:noWrap/>
                  <w:vAlign w:val="center"/>
                  <w:hideMark/>
                </w:tcPr>
                <w:p w14:paraId="66137A5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48DF9A7E" w14:textId="77777777" w:rsidTr="007C3B28">
              <w:trPr>
                <w:trHeight w:val="152"/>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620BE996" w14:textId="77777777" w:rsidR="007C3B28" w:rsidRDefault="007C3B28" w:rsidP="007C3B28">
                  <w:pPr>
                    <w:jc w:val="right"/>
                    <w:rPr>
                      <w:color w:val="000000"/>
                    </w:rPr>
                  </w:pPr>
                  <w:r>
                    <w:rPr>
                      <w:color w:val="000000"/>
                    </w:rPr>
                    <w:t>5</w:t>
                  </w:r>
                </w:p>
              </w:tc>
              <w:tc>
                <w:tcPr>
                  <w:tcW w:w="2194" w:type="dxa"/>
                  <w:tcBorders>
                    <w:top w:val="nil"/>
                    <w:left w:val="nil"/>
                    <w:bottom w:val="single" w:sz="4" w:space="0" w:color="auto"/>
                    <w:right w:val="single" w:sz="4" w:space="0" w:color="auto"/>
                  </w:tcBorders>
                  <w:shd w:val="clear" w:color="000000" w:fill="FFFFFF"/>
                  <w:noWrap/>
                  <w:vAlign w:val="bottom"/>
                  <w:hideMark/>
                </w:tcPr>
                <w:p w14:paraId="7E0D0877" w14:textId="77777777" w:rsidR="007C3B28" w:rsidRDefault="007C3B28" w:rsidP="007C3B28">
                  <w:pPr>
                    <w:rPr>
                      <w:color w:val="000000"/>
                    </w:rPr>
                  </w:pPr>
                  <w:r>
                    <w:rPr>
                      <w:color w:val="000000"/>
                    </w:rPr>
                    <w:t>Говь-Алтай</w:t>
                  </w:r>
                </w:p>
              </w:tc>
              <w:tc>
                <w:tcPr>
                  <w:tcW w:w="1620" w:type="dxa"/>
                  <w:tcBorders>
                    <w:top w:val="nil"/>
                    <w:left w:val="nil"/>
                    <w:bottom w:val="single" w:sz="4" w:space="0" w:color="auto"/>
                    <w:right w:val="single" w:sz="4" w:space="0" w:color="auto"/>
                  </w:tcBorders>
                  <w:shd w:val="clear" w:color="000000" w:fill="FFFFFF"/>
                  <w:noWrap/>
                  <w:vAlign w:val="center"/>
                  <w:hideMark/>
                </w:tcPr>
                <w:p w14:paraId="550AA96D"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229</w:t>
                  </w:r>
                </w:p>
              </w:tc>
              <w:tc>
                <w:tcPr>
                  <w:tcW w:w="1712" w:type="dxa"/>
                  <w:tcBorders>
                    <w:top w:val="nil"/>
                    <w:left w:val="nil"/>
                    <w:bottom w:val="single" w:sz="4" w:space="0" w:color="auto"/>
                    <w:right w:val="single" w:sz="4" w:space="0" w:color="auto"/>
                  </w:tcBorders>
                  <w:shd w:val="clear" w:color="000000" w:fill="FFFFFF"/>
                  <w:noWrap/>
                  <w:vAlign w:val="center"/>
                  <w:hideMark/>
                </w:tcPr>
                <w:p w14:paraId="15129F8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173</w:t>
                  </w:r>
                </w:p>
              </w:tc>
              <w:tc>
                <w:tcPr>
                  <w:tcW w:w="947" w:type="dxa"/>
                  <w:tcBorders>
                    <w:top w:val="nil"/>
                    <w:left w:val="nil"/>
                    <w:bottom w:val="single" w:sz="4" w:space="0" w:color="auto"/>
                    <w:right w:val="single" w:sz="4" w:space="0" w:color="auto"/>
                  </w:tcBorders>
                  <w:shd w:val="clear" w:color="000000" w:fill="FFFFFF"/>
                  <w:noWrap/>
                  <w:vAlign w:val="center"/>
                  <w:hideMark/>
                </w:tcPr>
                <w:p w14:paraId="067ECB39"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162</w:t>
                  </w:r>
                </w:p>
              </w:tc>
              <w:tc>
                <w:tcPr>
                  <w:tcW w:w="619" w:type="dxa"/>
                  <w:tcBorders>
                    <w:top w:val="nil"/>
                    <w:left w:val="nil"/>
                    <w:bottom w:val="single" w:sz="4" w:space="0" w:color="auto"/>
                    <w:right w:val="single" w:sz="4" w:space="0" w:color="auto"/>
                  </w:tcBorders>
                  <w:shd w:val="clear" w:color="000000" w:fill="FFFFFF"/>
                  <w:noWrap/>
                  <w:vAlign w:val="center"/>
                  <w:hideMark/>
                </w:tcPr>
                <w:p w14:paraId="494700A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43EFFFC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693510BF"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8</w:t>
                  </w:r>
                </w:p>
              </w:tc>
              <w:tc>
                <w:tcPr>
                  <w:tcW w:w="786" w:type="dxa"/>
                  <w:tcBorders>
                    <w:top w:val="nil"/>
                    <w:left w:val="nil"/>
                    <w:bottom w:val="single" w:sz="4" w:space="0" w:color="auto"/>
                    <w:right w:val="single" w:sz="4" w:space="0" w:color="auto"/>
                  </w:tcBorders>
                  <w:shd w:val="clear" w:color="000000" w:fill="FFFFFF"/>
                  <w:noWrap/>
                  <w:vAlign w:val="center"/>
                  <w:hideMark/>
                </w:tcPr>
                <w:p w14:paraId="33D04ED9"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596D9E0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w:t>
                  </w:r>
                </w:p>
              </w:tc>
              <w:tc>
                <w:tcPr>
                  <w:tcW w:w="950" w:type="dxa"/>
                  <w:tcBorders>
                    <w:top w:val="nil"/>
                    <w:left w:val="nil"/>
                    <w:bottom w:val="single" w:sz="4" w:space="0" w:color="auto"/>
                    <w:right w:val="single" w:sz="4" w:space="0" w:color="auto"/>
                  </w:tcBorders>
                  <w:shd w:val="clear" w:color="000000" w:fill="FFFFFF"/>
                  <w:noWrap/>
                  <w:vAlign w:val="center"/>
                  <w:hideMark/>
                </w:tcPr>
                <w:p w14:paraId="5D54E33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56</w:t>
                  </w:r>
                </w:p>
              </w:tc>
              <w:tc>
                <w:tcPr>
                  <w:tcW w:w="802" w:type="dxa"/>
                  <w:tcBorders>
                    <w:top w:val="nil"/>
                    <w:left w:val="nil"/>
                    <w:bottom w:val="single" w:sz="4" w:space="0" w:color="auto"/>
                    <w:right w:val="single" w:sz="4" w:space="0" w:color="auto"/>
                  </w:tcBorders>
                  <w:shd w:val="clear" w:color="000000" w:fill="FFFFFF"/>
                  <w:noWrap/>
                  <w:vAlign w:val="center"/>
                  <w:hideMark/>
                </w:tcPr>
                <w:p w14:paraId="1C9D78F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323DDEAF" w14:textId="77777777" w:rsidTr="007C3B28">
              <w:trPr>
                <w:trHeight w:val="233"/>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4536BE66" w14:textId="77777777" w:rsidR="007C3B28" w:rsidRDefault="007C3B28" w:rsidP="007C3B28">
                  <w:pPr>
                    <w:jc w:val="right"/>
                    <w:rPr>
                      <w:color w:val="000000"/>
                    </w:rPr>
                  </w:pPr>
                  <w:r>
                    <w:rPr>
                      <w:color w:val="000000"/>
                    </w:rPr>
                    <w:t>6</w:t>
                  </w:r>
                </w:p>
              </w:tc>
              <w:tc>
                <w:tcPr>
                  <w:tcW w:w="2194" w:type="dxa"/>
                  <w:tcBorders>
                    <w:top w:val="nil"/>
                    <w:left w:val="nil"/>
                    <w:bottom w:val="single" w:sz="4" w:space="0" w:color="auto"/>
                    <w:right w:val="single" w:sz="4" w:space="0" w:color="auto"/>
                  </w:tcBorders>
                  <w:shd w:val="clear" w:color="000000" w:fill="FFFFFF"/>
                  <w:noWrap/>
                  <w:vAlign w:val="bottom"/>
                  <w:hideMark/>
                </w:tcPr>
                <w:p w14:paraId="6033231F" w14:textId="77777777" w:rsidR="007C3B28" w:rsidRDefault="007C3B28" w:rsidP="007C3B28">
                  <w:pPr>
                    <w:rPr>
                      <w:color w:val="000000"/>
                    </w:rPr>
                  </w:pPr>
                  <w:r>
                    <w:rPr>
                      <w:color w:val="000000"/>
                    </w:rPr>
                    <w:t xml:space="preserve">Говь-Сүмбэр </w:t>
                  </w:r>
                </w:p>
              </w:tc>
              <w:tc>
                <w:tcPr>
                  <w:tcW w:w="1620" w:type="dxa"/>
                  <w:tcBorders>
                    <w:top w:val="nil"/>
                    <w:left w:val="nil"/>
                    <w:bottom w:val="single" w:sz="4" w:space="0" w:color="auto"/>
                    <w:right w:val="single" w:sz="4" w:space="0" w:color="auto"/>
                  </w:tcBorders>
                  <w:shd w:val="clear" w:color="000000" w:fill="FFFFFF"/>
                  <w:noWrap/>
                  <w:vAlign w:val="center"/>
                  <w:hideMark/>
                </w:tcPr>
                <w:p w14:paraId="24D754D3"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51</w:t>
                  </w:r>
                </w:p>
              </w:tc>
              <w:tc>
                <w:tcPr>
                  <w:tcW w:w="1712" w:type="dxa"/>
                  <w:tcBorders>
                    <w:top w:val="nil"/>
                    <w:left w:val="nil"/>
                    <w:bottom w:val="single" w:sz="4" w:space="0" w:color="auto"/>
                    <w:right w:val="single" w:sz="4" w:space="0" w:color="auto"/>
                  </w:tcBorders>
                  <w:shd w:val="clear" w:color="000000" w:fill="FFFFFF"/>
                  <w:noWrap/>
                  <w:vAlign w:val="center"/>
                  <w:hideMark/>
                </w:tcPr>
                <w:p w14:paraId="73DDE01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43</w:t>
                  </w:r>
                </w:p>
              </w:tc>
              <w:tc>
                <w:tcPr>
                  <w:tcW w:w="947" w:type="dxa"/>
                  <w:tcBorders>
                    <w:top w:val="nil"/>
                    <w:left w:val="nil"/>
                    <w:bottom w:val="single" w:sz="4" w:space="0" w:color="auto"/>
                    <w:right w:val="single" w:sz="4" w:space="0" w:color="auto"/>
                  </w:tcBorders>
                  <w:shd w:val="clear" w:color="000000" w:fill="FFFFFF"/>
                  <w:noWrap/>
                  <w:vAlign w:val="center"/>
                  <w:hideMark/>
                </w:tcPr>
                <w:p w14:paraId="21EAD07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38</w:t>
                  </w:r>
                </w:p>
              </w:tc>
              <w:tc>
                <w:tcPr>
                  <w:tcW w:w="619" w:type="dxa"/>
                  <w:tcBorders>
                    <w:top w:val="nil"/>
                    <w:left w:val="nil"/>
                    <w:bottom w:val="single" w:sz="4" w:space="0" w:color="auto"/>
                    <w:right w:val="single" w:sz="4" w:space="0" w:color="auto"/>
                  </w:tcBorders>
                  <w:shd w:val="clear" w:color="000000" w:fill="FFFFFF"/>
                  <w:noWrap/>
                  <w:vAlign w:val="center"/>
                  <w:hideMark/>
                </w:tcPr>
                <w:p w14:paraId="484C0D5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28A7BD1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460DB49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w:t>
                  </w:r>
                </w:p>
              </w:tc>
              <w:tc>
                <w:tcPr>
                  <w:tcW w:w="786" w:type="dxa"/>
                  <w:tcBorders>
                    <w:top w:val="nil"/>
                    <w:left w:val="nil"/>
                    <w:bottom w:val="single" w:sz="4" w:space="0" w:color="auto"/>
                    <w:right w:val="single" w:sz="4" w:space="0" w:color="auto"/>
                  </w:tcBorders>
                  <w:shd w:val="clear" w:color="000000" w:fill="FFFFFF"/>
                  <w:noWrap/>
                  <w:vAlign w:val="center"/>
                  <w:hideMark/>
                </w:tcPr>
                <w:p w14:paraId="16D6805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3E056D6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w:t>
                  </w:r>
                </w:p>
              </w:tc>
              <w:tc>
                <w:tcPr>
                  <w:tcW w:w="950" w:type="dxa"/>
                  <w:tcBorders>
                    <w:top w:val="nil"/>
                    <w:left w:val="nil"/>
                    <w:bottom w:val="single" w:sz="4" w:space="0" w:color="auto"/>
                    <w:right w:val="single" w:sz="4" w:space="0" w:color="auto"/>
                  </w:tcBorders>
                  <w:shd w:val="clear" w:color="000000" w:fill="FFFFFF"/>
                  <w:noWrap/>
                  <w:vAlign w:val="center"/>
                  <w:hideMark/>
                </w:tcPr>
                <w:p w14:paraId="714206C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8</w:t>
                  </w:r>
                </w:p>
              </w:tc>
              <w:tc>
                <w:tcPr>
                  <w:tcW w:w="802" w:type="dxa"/>
                  <w:tcBorders>
                    <w:top w:val="nil"/>
                    <w:left w:val="nil"/>
                    <w:bottom w:val="single" w:sz="4" w:space="0" w:color="auto"/>
                    <w:right w:val="single" w:sz="4" w:space="0" w:color="auto"/>
                  </w:tcBorders>
                  <w:shd w:val="clear" w:color="000000" w:fill="FFFFFF"/>
                  <w:noWrap/>
                  <w:vAlign w:val="center"/>
                  <w:hideMark/>
                </w:tcPr>
                <w:p w14:paraId="0D0B6A73"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56EB81D2" w14:textId="77777777" w:rsidTr="007C3B28">
              <w:trPr>
                <w:trHeight w:val="215"/>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0A94B359" w14:textId="77777777" w:rsidR="007C3B28" w:rsidRDefault="007C3B28" w:rsidP="007C3B28">
                  <w:pPr>
                    <w:jc w:val="right"/>
                    <w:rPr>
                      <w:color w:val="000000"/>
                    </w:rPr>
                  </w:pPr>
                  <w:r>
                    <w:rPr>
                      <w:color w:val="000000"/>
                    </w:rPr>
                    <w:t>7</w:t>
                  </w:r>
                </w:p>
              </w:tc>
              <w:tc>
                <w:tcPr>
                  <w:tcW w:w="2194" w:type="dxa"/>
                  <w:tcBorders>
                    <w:top w:val="nil"/>
                    <w:left w:val="nil"/>
                    <w:bottom w:val="single" w:sz="4" w:space="0" w:color="auto"/>
                    <w:right w:val="single" w:sz="4" w:space="0" w:color="auto"/>
                  </w:tcBorders>
                  <w:shd w:val="clear" w:color="000000" w:fill="FFFFFF"/>
                  <w:noWrap/>
                  <w:vAlign w:val="bottom"/>
                  <w:hideMark/>
                </w:tcPr>
                <w:p w14:paraId="05B113A9" w14:textId="77777777" w:rsidR="007C3B28" w:rsidRDefault="007C3B28" w:rsidP="007C3B28">
                  <w:pPr>
                    <w:rPr>
                      <w:color w:val="000000"/>
                    </w:rPr>
                  </w:pPr>
                  <w:r>
                    <w:rPr>
                      <w:color w:val="000000"/>
                    </w:rPr>
                    <w:t>Дархан-Уул</w:t>
                  </w:r>
                </w:p>
              </w:tc>
              <w:tc>
                <w:tcPr>
                  <w:tcW w:w="1620" w:type="dxa"/>
                  <w:tcBorders>
                    <w:top w:val="nil"/>
                    <w:left w:val="nil"/>
                    <w:bottom w:val="single" w:sz="4" w:space="0" w:color="auto"/>
                    <w:right w:val="single" w:sz="4" w:space="0" w:color="auto"/>
                  </w:tcBorders>
                  <w:shd w:val="clear" w:color="000000" w:fill="FFFFFF"/>
                  <w:noWrap/>
                  <w:vAlign w:val="center"/>
                  <w:hideMark/>
                </w:tcPr>
                <w:p w14:paraId="754BE1F4"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106</w:t>
                  </w:r>
                </w:p>
              </w:tc>
              <w:tc>
                <w:tcPr>
                  <w:tcW w:w="1712" w:type="dxa"/>
                  <w:tcBorders>
                    <w:top w:val="nil"/>
                    <w:left w:val="nil"/>
                    <w:bottom w:val="single" w:sz="4" w:space="0" w:color="auto"/>
                    <w:right w:val="single" w:sz="4" w:space="0" w:color="auto"/>
                  </w:tcBorders>
                  <w:shd w:val="clear" w:color="000000" w:fill="FFFFFF"/>
                  <w:noWrap/>
                  <w:vAlign w:val="center"/>
                  <w:hideMark/>
                </w:tcPr>
                <w:p w14:paraId="7B284A3E"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96</w:t>
                  </w:r>
                </w:p>
              </w:tc>
              <w:tc>
                <w:tcPr>
                  <w:tcW w:w="947" w:type="dxa"/>
                  <w:tcBorders>
                    <w:top w:val="nil"/>
                    <w:left w:val="nil"/>
                    <w:bottom w:val="single" w:sz="4" w:space="0" w:color="auto"/>
                    <w:right w:val="single" w:sz="4" w:space="0" w:color="auto"/>
                  </w:tcBorders>
                  <w:shd w:val="clear" w:color="000000" w:fill="FFFFFF"/>
                  <w:noWrap/>
                  <w:vAlign w:val="center"/>
                  <w:hideMark/>
                </w:tcPr>
                <w:p w14:paraId="53B52F6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82</w:t>
                  </w:r>
                </w:p>
              </w:tc>
              <w:tc>
                <w:tcPr>
                  <w:tcW w:w="619" w:type="dxa"/>
                  <w:tcBorders>
                    <w:top w:val="nil"/>
                    <w:left w:val="nil"/>
                    <w:bottom w:val="single" w:sz="4" w:space="0" w:color="auto"/>
                    <w:right w:val="single" w:sz="4" w:space="0" w:color="auto"/>
                  </w:tcBorders>
                  <w:shd w:val="clear" w:color="000000" w:fill="FFFFFF"/>
                  <w:noWrap/>
                  <w:vAlign w:val="center"/>
                  <w:hideMark/>
                </w:tcPr>
                <w:p w14:paraId="68E928A9"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w:t>
                  </w:r>
                </w:p>
              </w:tc>
              <w:tc>
                <w:tcPr>
                  <w:tcW w:w="689" w:type="dxa"/>
                  <w:tcBorders>
                    <w:top w:val="nil"/>
                    <w:left w:val="nil"/>
                    <w:bottom w:val="single" w:sz="4" w:space="0" w:color="auto"/>
                    <w:right w:val="single" w:sz="4" w:space="0" w:color="auto"/>
                  </w:tcBorders>
                  <w:shd w:val="clear" w:color="000000" w:fill="FFFFFF"/>
                  <w:noWrap/>
                  <w:vAlign w:val="center"/>
                  <w:hideMark/>
                </w:tcPr>
                <w:p w14:paraId="53C9C0D9"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7DF81C6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8</w:t>
                  </w:r>
                </w:p>
              </w:tc>
              <w:tc>
                <w:tcPr>
                  <w:tcW w:w="786" w:type="dxa"/>
                  <w:tcBorders>
                    <w:top w:val="nil"/>
                    <w:left w:val="nil"/>
                    <w:bottom w:val="single" w:sz="4" w:space="0" w:color="auto"/>
                    <w:right w:val="single" w:sz="4" w:space="0" w:color="auto"/>
                  </w:tcBorders>
                  <w:shd w:val="clear" w:color="000000" w:fill="FFFFFF"/>
                  <w:noWrap/>
                  <w:vAlign w:val="center"/>
                  <w:hideMark/>
                </w:tcPr>
                <w:p w14:paraId="3267420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3E5D3534"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w:t>
                  </w:r>
                </w:p>
              </w:tc>
              <w:tc>
                <w:tcPr>
                  <w:tcW w:w="950" w:type="dxa"/>
                  <w:tcBorders>
                    <w:top w:val="nil"/>
                    <w:left w:val="nil"/>
                    <w:bottom w:val="single" w:sz="4" w:space="0" w:color="auto"/>
                    <w:right w:val="single" w:sz="4" w:space="0" w:color="auto"/>
                  </w:tcBorders>
                  <w:shd w:val="clear" w:color="000000" w:fill="FFFFFF"/>
                  <w:noWrap/>
                  <w:vAlign w:val="center"/>
                  <w:hideMark/>
                </w:tcPr>
                <w:p w14:paraId="18CECEE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10</w:t>
                  </w:r>
                </w:p>
              </w:tc>
              <w:tc>
                <w:tcPr>
                  <w:tcW w:w="802" w:type="dxa"/>
                  <w:tcBorders>
                    <w:top w:val="nil"/>
                    <w:left w:val="nil"/>
                    <w:bottom w:val="single" w:sz="4" w:space="0" w:color="auto"/>
                    <w:right w:val="single" w:sz="4" w:space="0" w:color="auto"/>
                  </w:tcBorders>
                  <w:shd w:val="clear" w:color="000000" w:fill="FFFFFF"/>
                  <w:noWrap/>
                  <w:vAlign w:val="center"/>
                  <w:hideMark/>
                </w:tcPr>
                <w:p w14:paraId="50E3500D"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63A21136" w14:textId="77777777" w:rsidTr="007C3B28">
              <w:trPr>
                <w:trHeight w:val="188"/>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23E040AA" w14:textId="77777777" w:rsidR="007C3B28" w:rsidRDefault="007C3B28" w:rsidP="007C3B28">
                  <w:pPr>
                    <w:jc w:val="right"/>
                    <w:rPr>
                      <w:color w:val="000000"/>
                    </w:rPr>
                  </w:pPr>
                  <w:r>
                    <w:rPr>
                      <w:color w:val="000000"/>
                    </w:rPr>
                    <w:t>8</w:t>
                  </w:r>
                </w:p>
              </w:tc>
              <w:tc>
                <w:tcPr>
                  <w:tcW w:w="2194" w:type="dxa"/>
                  <w:tcBorders>
                    <w:top w:val="nil"/>
                    <w:left w:val="nil"/>
                    <w:bottom w:val="single" w:sz="4" w:space="0" w:color="auto"/>
                    <w:right w:val="single" w:sz="4" w:space="0" w:color="auto"/>
                  </w:tcBorders>
                  <w:shd w:val="clear" w:color="000000" w:fill="FFFFFF"/>
                  <w:noWrap/>
                  <w:vAlign w:val="bottom"/>
                  <w:hideMark/>
                </w:tcPr>
                <w:p w14:paraId="6D1D7865" w14:textId="77777777" w:rsidR="007C3B28" w:rsidRDefault="007C3B28" w:rsidP="007C3B28">
                  <w:pPr>
                    <w:rPr>
                      <w:color w:val="000000"/>
                    </w:rPr>
                  </w:pPr>
                  <w:r>
                    <w:rPr>
                      <w:color w:val="000000"/>
                    </w:rPr>
                    <w:t xml:space="preserve">Дорнод  </w:t>
                  </w:r>
                </w:p>
              </w:tc>
              <w:tc>
                <w:tcPr>
                  <w:tcW w:w="1620" w:type="dxa"/>
                  <w:tcBorders>
                    <w:top w:val="nil"/>
                    <w:left w:val="nil"/>
                    <w:bottom w:val="single" w:sz="4" w:space="0" w:color="auto"/>
                    <w:right w:val="single" w:sz="4" w:space="0" w:color="auto"/>
                  </w:tcBorders>
                  <w:shd w:val="clear" w:color="000000" w:fill="FFFFFF"/>
                  <w:noWrap/>
                  <w:vAlign w:val="center"/>
                  <w:hideMark/>
                </w:tcPr>
                <w:p w14:paraId="1EA0B534"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198</w:t>
                  </w:r>
                </w:p>
              </w:tc>
              <w:tc>
                <w:tcPr>
                  <w:tcW w:w="1712" w:type="dxa"/>
                  <w:tcBorders>
                    <w:top w:val="nil"/>
                    <w:left w:val="nil"/>
                    <w:bottom w:val="single" w:sz="4" w:space="0" w:color="auto"/>
                    <w:right w:val="single" w:sz="4" w:space="0" w:color="auto"/>
                  </w:tcBorders>
                  <w:shd w:val="clear" w:color="000000" w:fill="FFFFFF"/>
                  <w:noWrap/>
                  <w:vAlign w:val="center"/>
                  <w:hideMark/>
                </w:tcPr>
                <w:p w14:paraId="16543EC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144</w:t>
                  </w:r>
                </w:p>
              </w:tc>
              <w:tc>
                <w:tcPr>
                  <w:tcW w:w="947" w:type="dxa"/>
                  <w:tcBorders>
                    <w:top w:val="nil"/>
                    <w:left w:val="nil"/>
                    <w:bottom w:val="single" w:sz="4" w:space="0" w:color="auto"/>
                    <w:right w:val="single" w:sz="4" w:space="0" w:color="auto"/>
                  </w:tcBorders>
                  <w:shd w:val="clear" w:color="000000" w:fill="FFFFFF"/>
                  <w:noWrap/>
                  <w:vAlign w:val="center"/>
                  <w:hideMark/>
                </w:tcPr>
                <w:p w14:paraId="38F8CBD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125</w:t>
                  </w:r>
                </w:p>
              </w:tc>
              <w:tc>
                <w:tcPr>
                  <w:tcW w:w="619" w:type="dxa"/>
                  <w:tcBorders>
                    <w:top w:val="nil"/>
                    <w:left w:val="nil"/>
                    <w:bottom w:val="single" w:sz="4" w:space="0" w:color="auto"/>
                    <w:right w:val="single" w:sz="4" w:space="0" w:color="auto"/>
                  </w:tcBorders>
                  <w:shd w:val="clear" w:color="000000" w:fill="FFFFFF"/>
                  <w:noWrap/>
                  <w:vAlign w:val="center"/>
                  <w:hideMark/>
                </w:tcPr>
                <w:p w14:paraId="3BB1648E"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1F6B66D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7654217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16</w:t>
                  </w:r>
                </w:p>
              </w:tc>
              <w:tc>
                <w:tcPr>
                  <w:tcW w:w="786" w:type="dxa"/>
                  <w:tcBorders>
                    <w:top w:val="nil"/>
                    <w:left w:val="nil"/>
                    <w:bottom w:val="single" w:sz="4" w:space="0" w:color="auto"/>
                    <w:right w:val="single" w:sz="4" w:space="0" w:color="auto"/>
                  </w:tcBorders>
                  <w:shd w:val="clear" w:color="000000" w:fill="FFFFFF"/>
                  <w:noWrap/>
                  <w:vAlign w:val="center"/>
                  <w:hideMark/>
                </w:tcPr>
                <w:p w14:paraId="14958FC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48B9975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w:t>
                  </w:r>
                </w:p>
              </w:tc>
              <w:tc>
                <w:tcPr>
                  <w:tcW w:w="950" w:type="dxa"/>
                  <w:tcBorders>
                    <w:top w:val="nil"/>
                    <w:left w:val="nil"/>
                    <w:bottom w:val="single" w:sz="4" w:space="0" w:color="auto"/>
                    <w:right w:val="single" w:sz="4" w:space="0" w:color="auto"/>
                  </w:tcBorders>
                  <w:shd w:val="clear" w:color="000000" w:fill="FFFFFF"/>
                  <w:noWrap/>
                  <w:vAlign w:val="center"/>
                  <w:hideMark/>
                </w:tcPr>
                <w:p w14:paraId="12EFBA7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54</w:t>
                  </w:r>
                </w:p>
              </w:tc>
              <w:tc>
                <w:tcPr>
                  <w:tcW w:w="802" w:type="dxa"/>
                  <w:tcBorders>
                    <w:top w:val="nil"/>
                    <w:left w:val="nil"/>
                    <w:bottom w:val="single" w:sz="4" w:space="0" w:color="auto"/>
                    <w:right w:val="single" w:sz="4" w:space="0" w:color="auto"/>
                  </w:tcBorders>
                  <w:shd w:val="clear" w:color="000000" w:fill="FFFFFF"/>
                  <w:noWrap/>
                  <w:vAlign w:val="center"/>
                  <w:hideMark/>
                </w:tcPr>
                <w:p w14:paraId="11D193F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36DA20EE" w14:textId="77777777" w:rsidTr="007C3B28">
              <w:trPr>
                <w:trHeight w:val="260"/>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5B7B2280" w14:textId="77777777" w:rsidR="007C3B28" w:rsidRDefault="007C3B28" w:rsidP="007C3B28">
                  <w:pPr>
                    <w:jc w:val="right"/>
                    <w:rPr>
                      <w:color w:val="000000"/>
                    </w:rPr>
                  </w:pPr>
                  <w:r>
                    <w:rPr>
                      <w:color w:val="000000"/>
                    </w:rPr>
                    <w:t>9</w:t>
                  </w:r>
                </w:p>
              </w:tc>
              <w:tc>
                <w:tcPr>
                  <w:tcW w:w="2194" w:type="dxa"/>
                  <w:tcBorders>
                    <w:top w:val="nil"/>
                    <w:left w:val="nil"/>
                    <w:bottom w:val="single" w:sz="4" w:space="0" w:color="auto"/>
                    <w:right w:val="single" w:sz="4" w:space="0" w:color="auto"/>
                  </w:tcBorders>
                  <w:shd w:val="clear" w:color="000000" w:fill="FFFFFF"/>
                  <w:noWrap/>
                  <w:vAlign w:val="bottom"/>
                  <w:hideMark/>
                </w:tcPr>
                <w:p w14:paraId="1DE77932" w14:textId="77777777" w:rsidR="007C3B28" w:rsidRDefault="007C3B28" w:rsidP="007C3B28">
                  <w:pPr>
                    <w:rPr>
                      <w:color w:val="000000"/>
                    </w:rPr>
                  </w:pPr>
                  <w:r>
                    <w:rPr>
                      <w:color w:val="000000"/>
                    </w:rPr>
                    <w:t>Дорноговь</w:t>
                  </w:r>
                </w:p>
              </w:tc>
              <w:tc>
                <w:tcPr>
                  <w:tcW w:w="1620" w:type="dxa"/>
                  <w:tcBorders>
                    <w:top w:val="nil"/>
                    <w:left w:val="nil"/>
                    <w:bottom w:val="single" w:sz="4" w:space="0" w:color="auto"/>
                    <w:right w:val="single" w:sz="4" w:space="0" w:color="auto"/>
                  </w:tcBorders>
                  <w:shd w:val="clear" w:color="000000" w:fill="FFFFFF"/>
                  <w:noWrap/>
                  <w:vAlign w:val="center"/>
                  <w:hideMark/>
                </w:tcPr>
                <w:p w14:paraId="54212DD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193</w:t>
                  </w:r>
                </w:p>
              </w:tc>
              <w:tc>
                <w:tcPr>
                  <w:tcW w:w="1712" w:type="dxa"/>
                  <w:tcBorders>
                    <w:top w:val="nil"/>
                    <w:left w:val="nil"/>
                    <w:bottom w:val="single" w:sz="4" w:space="0" w:color="auto"/>
                    <w:right w:val="single" w:sz="4" w:space="0" w:color="auto"/>
                  </w:tcBorders>
                  <w:shd w:val="clear" w:color="000000" w:fill="FFFFFF"/>
                  <w:noWrap/>
                  <w:vAlign w:val="center"/>
                  <w:hideMark/>
                </w:tcPr>
                <w:p w14:paraId="17E826D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149</w:t>
                  </w:r>
                </w:p>
              </w:tc>
              <w:tc>
                <w:tcPr>
                  <w:tcW w:w="947" w:type="dxa"/>
                  <w:tcBorders>
                    <w:top w:val="nil"/>
                    <w:left w:val="nil"/>
                    <w:bottom w:val="single" w:sz="4" w:space="0" w:color="auto"/>
                    <w:right w:val="single" w:sz="4" w:space="0" w:color="auto"/>
                  </w:tcBorders>
                  <w:shd w:val="clear" w:color="000000" w:fill="FFFFFF"/>
                  <w:noWrap/>
                  <w:vAlign w:val="center"/>
                  <w:hideMark/>
                </w:tcPr>
                <w:p w14:paraId="4026AD2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136</w:t>
                  </w:r>
                </w:p>
              </w:tc>
              <w:tc>
                <w:tcPr>
                  <w:tcW w:w="619" w:type="dxa"/>
                  <w:tcBorders>
                    <w:top w:val="nil"/>
                    <w:left w:val="nil"/>
                    <w:bottom w:val="single" w:sz="4" w:space="0" w:color="auto"/>
                    <w:right w:val="single" w:sz="4" w:space="0" w:color="auto"/>
                  </w:tcBorders>
                  <w:shd w:val="clear" w:color="000000" w:fill="FFFFFF"/>
                  <w:noWrap/>
                  <w:vAlign w:val="center"/>
                  <w:hideMark/>
                </w:tcPr>
                <w:p w14:paraId="26CD304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28C19A04"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w:t>
                  </w:r>
                </w:p>
              </w:tc>
              <w:tc>
                <w:tcPr>
                  <w:tcW w:w="883" w:type="dxa"/>
                  <w:tcBorders>
                    <w:top w:val="nil"/>
                    <w:left w:val="nil"/>
                    <w:bottom w:val="single" w:sz="4" w:space="0" w:color="auto"/>
                    <w:right w:val="single" w:sz="4" w:space="0" w:color="auto"/>
                  </w:tcBorders>
                  <w:shd w:val="clear" w:color="000000" w:fill="FFFFFF"/>
                  <w:noWrap/>
                  <w:vAlign w:val="center"/>
                  <w:hideMark/>
                </w:tcPr>
                <w:p w14:paraId="263E41D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7</w:t>
                  </w:r>
                </w:p>
              </w:tc>
              <w:tc>
                <w:tcPr>
                  <w:tcW w:w="786" w:type="dxa"/>
                  <w:tcBorders>
                    <w:top w:val="nil"/>
                    <w:left w:val="nil"/>
                    <w:bottom w:val="single" w:sz="4" w:space="0" w:color="auto"/>
                    <w:right w:val="single" w:sz="4" w:space="0" w:color="auto"/>
                  </w:tcBorders>
                  <w:shd w:val="clear" w:color="000000" w:fill="FFFFFF"/>
                  <w:noWrap/>
                  <w:vAlign w:val="center"/>
                  <w:hideMark/>
                </w:tcPr>
                <w:p w14:paraId="3D711D1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3775CD7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w:t>
                  </w:r>
                </w:p>
              </w:tc>
              <w:tc>
                <w:tcPr>
                  <w:tcW w:w="950" w:type="dxa"/>
                  <w:tcBorders>
                    <w:top w:val="nil"/>
                    <w:left w:val="nil"/>
                    <w:bottom w:val="single" w:sz="4" w:space="0" w:color="auto"/>
                    <w:right w:val="single" w:sz="4" w:space="0" w:color="auto"/>
                  </w:tcBorders>
                  <w:shd w:val="clear" w:color="000000" w:fill="FFFFFF"/>
                  <w:noWrap/>
                  <w:vAlign w:val="center"/>
                  <w:hideMark/>
                </w:tcPr>
                <w:p w14:paraId="3D589E2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44</w:t>
                  </w:r>
                </w:p>
              </w:tc>
              <w:tc>
                <w:tcPr>
                  <w:tcW w:w="802" w:type="dxa"/>
                  <w:tcBorders>
                    <w:top w:val="nil"/>
                    <w:left w:val="nil"/>
                    <w:bottom w:val="single" w:sz="4" w:space="0" w:color="auto"/>
                    <w:right w:val="single" w:sz="4" w:space="0" w:color="auto"/>
                  </w:tcBorders>
                  <w:shd w:val="clear" w:color="000000" w:fill="FFFFFF"/>
                  <w:noWrap/>
                  <w:vAlign w:val="center"/>
                  <w:hideMark/>
                </w:tcPr>
                <w:p w14:paraId="0BB8406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07F10439" w14:textId="77777777" w:rsidTr="007C3B28">
              <w:trPr>
                <w:trHeight w:val="152"/>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692E2A38" w14:textId="77777777" w:rsidR="007C3B28" w:rsidRDefault="007C3B28" w:rsidP="007C3B28">
                  <w:pPr>
                    <w:jc w:val="right"/>
                    <w:rPr>
                      <w:color w:val="000000"/>
                    </w:rPr>
                  </w:pPr>
                  <w:r>
                    <w:rPr>
                      <w:color w:val="000000"/>
                    </w:rPr>
                    <w:t>10</w:t>
                  </w:r>
                </w:p>
              </w:tc>
              <w:tc>
                <w:tcPr>
                  <w:tcW w:w="2194" w:type="dxa"/>
                  <w:tcBorders>
                    <w:top w:val="nil"/>
                    <w:left w:val="nil"/>
                    <w:bottom w:val="single" w:sz="4" w:space="0" w:color="auto"/>
                    <w:right w:val="single" w:sz="4" w:space="0" w:color="auto"/>
                  </w:tcBorders>
                  <w:shd w:val="clear" w:color="000000" w:fill="FFFFFF"/>
                  <w:noWrap/>
                  <w:vAlign w:val="bottom"/>
                  <w:hideMark/>
                </w:tcPr>
                <w:p w14:paraId="2B16856E" w14:textId="77777777" w:rsidR="007C3B28" w:rsidRDefault="007C3B28" w:rsidP="007C3B28">
                  <w:pPr>
                    <w:rPr>
                      <w:color w:val="000000"/>
                    </w:rPr>
                  </w:pPr>
                  <w:r>
                    <w:rPr>
                      <w:color w:val="000000"/>
                    </w:rPr>
                    <w:t>Дундговь</w:t>
                  </w:r>
                </w:p>
              </w:tc>
              <w:tc>
                <w:tcPr>
                  <w:tcW w:w="1620" w:type="dxa"/>
                  <w:tcBorders>
                    <w:top w:val="nil"/>
                    <w:left w:val="nil"/>
                    <w:bottom w:val="single" w:sz="4" w:space="0" w:color="auto"/>
                    <w:right w:val="single" w:sz="4" w:space="0" w:color="auto"/>
                  </w:tcBorders>
                  <w:shd w:val="clear" w:color="000000" w:fill="FFFFFF"/>
                  <w:noWrap/>
                  <w:vAlign w:val="center"/>
                  <w:hideMark/>
                </w:tcPr>
                <w:p w14:paraId="1A0993B2"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304</w:t>
                  </w:r>
                </w:p>
              </w:tc>
              <w:tc>
                <w:tcPr>
                  <w:tcW w:w="1712" w:type="dxa"/>
                  <w:tcBorders>
                    <w:top w:val="nil"/>
                    <w:left w:val="nil"/>
                    <w:bottom w:val="single" w:sz="4" w:space="0" w:color="auto"/>
                    <w:right w:val="single" w:sz="4" w:space="0" w:color="auto"/>
                  </w:tcBorders>
                  <w:shd w:val="clear" w:color="000000" w:fill="FFFFFF"/>
                  <w:noWrap/>
                  <w:vAlign w:val="center"/>
                  <w:hideMark/>
                </w:tcPr>
                <w:p w14:paraId="7C73D91F"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240</w:t>
                  </w:r>
                </w:p>
              </w:tc>
              <w:tc>
                <w:tcPr>
                  <w:tcW w:w="947" w:type="dxa"/>
                  <w:tcBorders>
                    <w:top w:val="nil"/>
                    <w:left w:val="nil"/>
                    <w:bottom w:val="single" w:sz="4" w:space="0" w:color="auto"/>
                    <w:right w:val="single" w:sz="4" w:space="0" w:color="auto"/>
                  </w:tcBorders>
                  <w:shd w:val="clear" w:color="000000" w:fill="FFFFFF"/>
                  <w:noWrap/>
                  <w:vAlign w:val="center"/>
                  <w:hideMark/>
                </w:tcPr>
                <w:p w14:paraId="035D62B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221</w:t>
                  </w:r>
                </w:p>
              </w:tc>
              <w:tc>
                <w:tcPr>
                  <w:tcW w:w="619" w:type="dxa"/>
                  <w:tcBorders>
                    <w:top w:val="nil"/>
                    <w:left w:val="nil"/>
                    <w:bottom w:val="single" w:sz="4" w:space="0" w:color="auto"/>
                    <w:right w:val="single" w:sz="4" w:space="0" w:color="auto"/>
                  </w:tcBorders>
                  <w:shd w:val="clear" w:color="000000" w:fill="FFFFFF"/>
                  <w:noWrap/>
                  <w:vAlign w:val="center"/>
                  <w:hideMark/>
                </w:tcPr>
                <w:p w14:paraId="30A0C20D"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22412FB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39D01B6E"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17</w:t>
                  </w:r>
                </w:p>
              </w:tc>
              <w:tc>
                <w:tcPr>
                  <w:tcW w:w="786" w:type="dxa"/>
                  <w:tcBorders>
                    <w:top w:val="nil"/>
                    <w:left w:val="nil"/>
                    <w:bottom w:val="single" w:sz="4" w:space="0" w:color="auto"/>
                    <w:right w:val="single" w:sz="4" w:space="0" w:color="auto"/>
                  </w:tcBorders>
                  <w:shd w:val="clear" w:color="000000" w:fill="FFFFFF"/>
                  <w:noWrap/>
                  <w:vAlign w:val="center"/>
                  <w:hideMark/>
                </w:tcPr>
                <w:p w14:paraId="7FB91B4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7B588E9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w:t>
                  </w:r>
                </w:p>
              </w:tc>
              <w:tc>
                <w:tcPr>
                  <w:tcW w:w="950" w:type="dxa"/>
                  <w:tcBorders>
                    <w:top w:val="nil"/>
                    <w:left w:val="nil"/>
                    <w:bottom w:val="single" w:sz="4" w:space="0" w:color="auto"/>
                    <w:right w:val="single" w:sz="4" w:space="0" w:color="auto"/>
                  </w:tcBorders>
                  <w:shd w:val="clear" w:color="000000" w:fill="FFFFFF"/>
                  <w:noWrap/>
                  <w:vAlign w:val="center"/>
                  <w:hideMark/>
                </w:tcPr>
                <w:p w14:paraId="0F6242C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64</w:t>
                  </w:r>
                </w:p>
              </w:tc>
              <w:tc>
                <w:tcPr>
                  <w:tcW w:w="802" w:type="dxa"/>
                  <w:tcBorders>
                    <w:top w:val="nil"/>
                    <w:left w:val="nil"/>
                    <w:bottom w:val="single" w:sz="4" w:space="0" w:color="auto"/>
                    <w:right w:val="single" w:sz="4" w:space="0" w:color="auto"/>
                  </w:tcBorders>
                  <w:shd w:val="clear" w:color="000000" w:fill="FFFFFF"/>
                  <w:noWrap/>
                  <w:vAlign w:val="center"/>
                  <w:hideMark/>
                </w:tcPr>
                <w:p w14:paraId="47A931C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7A4370E9" w14:textId="77777777" w:rsidTr="007C3B28">
              <w:trPr>
                <w:trHeight w:val="143"/>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443BC643" w14:textId="77777777" w:rsidR="007C3B28" w:rsidRDefault="007C3B28" w:rsidP="007C3B28">
                  <w:pPr>
                    <w:jc w:val="right"/>
                    <w:rPr>
                      <w:color w:val="000000"/>
                    </w:rPr>
                  </w:pPr>
                  <w:r>
                    <w:rPr>
                      <w:color w:val="000000"/>
                    </w:rPr>
                    <w:t>11</w:t>
                  </w:r>
                </w:p>
              </w:tc>
              <w:tc>
                <w:tcPr>
                  <w:tcW w:w="2194" w:type="dxa"/>
                  <w:tcBorders>
                    <w:top w:val="nil"/>
                    <w:left w:val="nil"/>
                    <w:bottom w:val="single" w:sz="4" w:space="0" w:color="auto"/>
                    <w:right w:val="single" w:sz="4" w:space="0" w:color="auto"/>
                  </w:tcBorders>
                  <w:shd w:val="clear" w:color="000000" w:fill="FFFFFF"/>
                  <w:noWrap/>
                  <w:vAlign w:val="bottom"/>
                  <w:hideMark/>
                </w:tcPr>
                <w:p w14:paraId="4431E416" w14:textId="77777777" w:rsidR="007C3B28" w:rsidRDefault="007C3B28" w:rsidP="007C3B28">
                  <w:pPr>
                    <w:rPr>
                      <w:color w:val="000000"/>
                    </w:rPr>
                  </w:pPr>
                  <w:r>
                    <w:rPr>
                      <w:color w:val="000000"/>
                    </w:rPr>
                    <w:t>Завхан</w:t>
                  </w:r>
                </w:p>
              </w:tc>
              <w:tc>
                <w:tcPr>
                  <w:tcW w:w="1620" w:type="dxa"/>
                  <w:tcBorders>
                    <w:top w:val="nil"/>
                    <w:left w:val="nil"/>
                    <w:bottom w:val="single" w:sz="4" w:space="0" w:color="auto"/>
                    <w:right w:val="single" w:sz="4" w:space="0" w:color="auto"/>
                  </w:tcBorders>
                  <w:shd w:val="clear" w:color="000000" w:fill="FFFFFF"/>
                  <w:noWrap/>
                  <w:vAlign w:val="center"/>
                  <w:hideMark/>
                </w:tcPr>
                <w:p w14:paraId="49080179"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248</w:t>
                  </w:r>
                </w:p>
              </w:tc>
              <w:tc>
                <w:tcPr>
                  <w:tcW w:w="1712" w:type="dxa"/>
                  <w:tcBorders>
                    <w:top w:val="nil"/>
                    <w:left w:val="nil"/>
                    <w:bottom w:val="single" w:sz="4" w:space="0" w:color="auto"/>
                    <w:right w:val="single" w:sz="4" w:space="0" w:color="auto"/>
                  </w:tcBorders>
                  <w:shd w:val="clear" w:color="000000" w:fill="FFFFFF"/>
                  <w:noWrap/>
                  <w:vAlign w:val="center"/>
                  <w:hideMark/>
                </w:tcPr>
                <w:p w14:paraId="532D64D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195</w:t>
                  </w:r>
                </w:p>
              </w:tc>
              <w:tc>
                <w:tcPr>
                  <w:tcW w:w="947" w:type="dxa"/>
                  <w:tcBorders>
                    <w:top w:val="nil"/>
                    <w:left w:val="nil"/>
                    <w:bottom w:val="single" w:sz="4" w:space="0" w:color="auto"/>
                    <w:right w:val="single" w:sz="4" w:space="0" w:color="auto"/>
                  </w:tcBorders>
                  <w:shd w:val="clear" w:color="000000" w:fill="FFFFFF"/>
                  <w:noWrap/>
                  <w:vAlign w:val="center"/>
                  <w:hideMark/>
                </w:tcPr>
                <w:p w14:paraId="0F8326F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185</w:t>
                  </w:r>
                </w:p>
              </w:tc>
              <w:tc>
                <w:tcPr>
                  <w:tcW w:w="619" w:type="dxa"/>
                  <w:tcBorders>
                    <w:top w:val="nil"/>
                    <w:left w:val="nil"/>
                    <w:bottom w:val="single" w:sz="4" w:space="0" w:color="auto"/>
                    <w:right w:val="single" w:sz="4" w:space="0" w:color="auto"/>
                  </w:tcBorders>
                  <w:shd w:val="clear" w:color="000000" w:fill="FFFFFF"/>
                  <w:noWrap/>
                  <w:vAlign w:val="center"/>
                  <w:hideMark/>
                </w:tcPr>
                <w:p w14:paraId="357A7972"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3691C83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w:t>
                  </w:r>
                </w:p>
              </w:tc>
              <w:tc>
                <w:tcPr>
                  <w:tcW w:w="883" w:type="dxa"/>
                  <w:tcBorders>
                    <w:top w:val="nil"/>
                    <w:left w:val="nil"/>
                    <w:bottom w:val="single" w:sz="4" w:space="0" w:color="auto"/>
                    <w:right w:val="single" w:sz="4" w:space="0" w:color="auto"/>
                  </w:tcBorders>
                  <w:shd w:val="clear" w:color="000000" w:fill="FFFFFF"/>
                  <w:noWrap/>
                  <w:vAlign w:val="center"/>
                  <w:hideMark/>
                </w:tcPr>
                <w:p w14:paraId="11BB53A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w:t>
                  </w:r>
                </w:p>
              </w:tc>
              <w:tc>
                <w:tcPr>
                  <w:tcW w:w="786" w:type="dxa"/>
                  <w:tcBorders>
                    <w:top w:val="nil"/>
                    <w:left w:val="nil"/>
                    <w:bottom w:val="single" w:sz="4" w:space="0" w:color="auto"/>
                    <w:right w:val="single" w:sz="4" w:space="0" w:color="auto"/>
                  </w:tcBorders>
                  <w:shd w:val="clear" w:color="000000" w:fill="FFFFFF"/>
                  <w:noWrap/>
                  <w:vAlign w:val="center"/>
                  <w:hideMark/>
                </w:tcPr>
                <w:p w14:paraId="5A850DCD"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3D6F4D09"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w:t>
                  </w:r>
                </w:p>
              </w:tc>
              <w:tc>
                <w:tcPr>
                  <w:tcW w:w="950" w:type="dxa"/>
                  <w:tcBorders>
                    <w:top w:val="nil"/>
                    <w:left w:val="nil"/>
                    <w:bottom w:val="single" w:sz="4" w:space="0" w:color="auto"/>
                    <w:right w:val="single" w:sz="4" w:space="0" w:color="auto"/>
                  </w:tcBorders>
                  <w:shd w:val="clear" w:color="000000" w:fill="FFFFFF"/>
                  <w:noWrap/>
                  <w:vAlign w:val="center"/>
                  <w:hideMark/>
                </w:tcPr>
                <w:p w14:paraId="71EB2AC2"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53</w:t>
                  </w:r>
                </w:p>
              </w:tc>
              <w:tc>
                <w:tcPr>
                  <w:tcW w:w="802" w:type="dxa"/>
                  <w:tcBorders>
                    <w:top w:val="nil"/>
                    <w:left w:val="nil"/>
                    <w:bottom w:val="single" w:sz="4" w:space="0" w:color="auto"/>
                    <w:right w:val="single" w:sz="4" w:space="0" w:color="auto"/>
                  </w:tcBorders>
                  <w:shd w:val="clear" w:color="000000" w:fill="FFFFFF"/>
                  <w:noWrap/>
                  <w:vAlign w:val="center"/>
                  <w:hideMark/>
                </w:tcPr>
                <w:p w14:paraId="65D4422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73531693" w14:textId="77777777" w:rsidTr="007C3B28">
              <w:trPr>
                <w:trHeight w:val="215"/>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084FA69D" w14:textId="77777777" w:rsidR="007C3B28" w:rsidRDefault="007C3B28" w:rsidP="007C3B28">
                  <w:pPr>
                    <w:jc w:val="right"/>
                    <w:rPr>
                      <w:color w:val="000000"/>
                    </w:rPr>
                  </w:pPr>
                  <w:r>
                    <w:rPr>
                      <w:color w:val="000000"/>
                    </w:rPr>
                    <w:t>12</w:t>
                  </w:r>
                </w:p>
              </w:tc>
              <w:tc>
                <w:tcPr>
                  <w:tcW w:w="2194" w:type="dxa"/>
                  <w:tcBorders>
                    <w:top w:val="nil"/>
                    <w:left w:val="nil"/>
                    <w:bottom w:val="single" w:sz="4" w:space="0" w:color="auto"/>
                    <w:right w:val="single" w:sz="4" w:space="0" w:color="auto"/>
                  </w:tcBorders>
                  <w:shd w:val="clear" w:color="000000" w:fill="FFFFFF"/>
                  <w:noWrap/>
                  <w:vAlign w:val="bottom"/>
                  <w:hideMark/>
                </w:tcPr>
                <w:p w14:paraId="72B79432" w14:textId="77777777" w:rsidR="007C3B28" w:rsidRDefault="007C3B28" w:rsidP="007C3B28">
                  <w:pPr>
                    <w:rPr>
                      <w:color w:val="000000"/>
                    </w:rPr>
                  </w:pPr>
                  <w:r>
                    <w:rPr>
                      <w:color w:val="000000"/>
                    </w:rPr>
                    <w:t>Орхон</w:t>
                  </w:r>
                </w:p>
              </w:tc>
              <w:tc>
                <w:tcPr>
                  <w:tcW w:w="1620" w:type="dxa"/>
                  <w:tcBorders>
                    <w:top w:val="nil"/>
                    <w:left w:val="nil"/>
                    <w:bottom w:val="single" w:sz="4" w:space="0" w:color="auto"/>
                    <w:right w:val="single" w:sz="4" w:space="0" w:color="auto"/>
                  </w:tcBorders>
                  <w:shd w:val="clear" w:color="000000" w:fill="FFFFFF"/>
                  <w:noWrap/>
                  <w:vAlign w:val="center"/>
                  <w:hideMark/>
                </w:tcPr>
                <w:p w14:paraId="07BD471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103</w:t>
                  </w:r>
                </w:p>
              </w:tc>
              <w:tc>
                <w:tcPr>
                  <w:tcW w:w="1712" w:type="dxa"/>
                  <w:tcBorders>
                    <w:top w:val="nil"/>
                    <w:left w:val="nil"/>
                    <w:bottom w:val="single" w:sz="4" w:space="0" w:color="auto"/>
                    <w:right w:val="single" w:sz="4" w:space="0" w:color="auto"/>
                  </w:tcBorders>
                  <w:shd w:val="clear" w:color="000000" w:fill="FFFFFF"/>
                  <w:noWrap/>
                  <w:vAlign w:val="center"/>
                  <w:hideMark/>
                </w:tcPr>
                <w:p w14:paraId="035CF9D4"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96</w:t>
                  </w:r>
                </w:p>
              </w:tc>
              <w:tc>
                <w:tcPr>
                  <w:tcW w:w="947" w:type="dxa"/>
                  <w:tcBorders>
                    <w:top w:val="nil"/>
                    <w:left w:val="nil"/>
                    <w:bottom w:val="single" w:sz="4" w:space="0" w:color="auto"/>
                    <w:right w:val="single" w:sz="4" w:space="0" w:color="auto"/>
                  </w:tcBorders>
                  <w:shd w:val="clear" w:color="000000" w:fill="FFFFFF"/>
                  <w:noWrap/>
                  <w:vAlign w:val="center"/>
                  <w:hideMark/>
                </w:tcPr>
                <w:p w14:paraId="20E8DD89"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78</w:t>
                  </w:r>
                </w:p>
              </w:tc>
              <w:tc>
                <w:tcPr>
                  <w:tcW w:w="619" w:type="dxa"/>
                  <w:tcBorders>
                    <w:top w:val="nil"/>
                    <w:left w:val="nil"/>
                    <w:bottom w:val="single" w:sz="4" w:space="0" w:color="auto"/>
                    <w:right w:val="single" w:sz="4" w:space="0" w:color="auto"/>
                  </w:tcBorders>
                  <w:shd w:val="clear" w:color="000000" w:fill="FFFFFF"/>
                  <w:noWrap/>
                  <w:vAlign w:val="center"/>
                  <w:hideMark/>
                </w:tcPr>
                <w:p w14:paraId="208787FE"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w:t>
                  </w:r>
                </w:p>
              </w:tc>
              <w:tc>
                <w:tcPr>
                  <w:tcW w:w="689" w:type="dxa"/>
                  <w:tcBorders>
                    <w:top w:val="nil"/>
                    <w:left w:val="nil"/>
                    <w:bottom w:val="single" w:sz="4" w:space="0" w:color="auto"/>
                    <w:right w:val="single" w:sz="4" w:space="0" w:color="auto"/>
                  </w:tcBorders>
                  <w:shd w:val="clear" w:color="000000" w:fill="FFFFFF"/>
                  <w:noWrap/>
                  <w:vAlign w:val="center"/>
                  <w:hideMark/>
                </w:tcPr>
                <w:p w14:paraId="0A78F019"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5C9F93DF"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9</w:t>
                  </w:r>
                </w:p>
              </w:tc>
              <w:tc>
                <w:tcPr>
                  <w:tcW w:w="786" w:type="dxa"/>
                  <w:tcBorders>
                    <w:top w:val="nil"/>
                    <w:left w:val="nil"/>
                    <w:bottom w:val="single" w:sz="4" w:space="0" w:color="auto"/>
                    <w:right w:val="single" w:sz="4" w:space="0" w:color="auto"/>
                  </w:tcBorders>
                  <w:shd w:val="clear" w:color="000000" w:fill="FFFFFF"/>
                  <w:noWrap/>
                  <w:vAlign w:val="center"/>
                  <w:hideMark/>
                </w:tcPr>
                <w:p w14:paraId="70F8B2F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0FF6AF9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8</w:t>
                  </w:r>
                </w:p>
              </w:tc>
              <w:tc>
                <w:tcPr>
                  <w:tcW w:w="950" w:type="dxa"/>
                  <w:tcBorders>
                    <w:top w:val="nil"/>
                    <w:left w:val="nil"/>
                    <w:bottom w:val="single" w:sz="4" w:space="0" w:color="auto"/>
                    <w:right w:val="single" w:sz="4" w:space="0" w:color="auto"/>
                  </w:tcBorders>
                  <w:shd w:val="clear" w:color="000000" w:fill="FFFFFF"/>
                  <w:noWrap/>
                  <w:vAlign w:val="center"/>
                  <w:hideMark/>
                </w:tcPr>
                <w:p w14:paraId="05BAB8B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7</w:t>
                  </w:r>
                </w:p>
              </w:tc>
              <w:tc>
                <w:tcPr>
                  <w:tcW w:w="802" w:type="dxa"/>
                  <w:tcBorders>
                    <w:top w:val="nil"/>
                    <w:left w:val="nil"/>
                    <w:bottom w:val="single" w:sz="4" w:space="0" w:color="auto"/>
                    <w:right w:val="single" w:sz="4" w:space="0" w:color="auto"/>
                  </w:tcBorders>
                  <w:shd w:val="clear" w:color="000000" w:fill="FFFFFF"/>
                  <w:noWrap/>
                  <w:vAlign w:val="center"/>
                  <w:hideMark/>
                </w:tcPr>
                <w:p w14:paraId="674D89FD"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0F338395" w14:textId="77777777" w:rsidTr="007C3B28">
              <w:trPr>
                <w:trHeight w:val="107"/>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5595FAE4" w14:textId="77777777" w:rsidR="007C3B28" w:rsidRDefault="007C3B28" w:rsidP="007C3B28">
                  <w:pPr>
                    <w:jc w:val="right"/>
                    <w:rPr>
                      <w:color w:val="000000"/>
                    </w:rPr>
                  </w:pPr>
                  <w:r>
                    <w:rPr>
                      <w:color w:val="000000"/>
                    </w:rPr>
                    <w:t>13</w:t>
                  </w:r>
                </w:p>
              </w:tc>
              <w:tc>
                <w:tcPr>
                  <w:tcW w:w="2194" w:type="dxa"/>
                  <w:tcBorders>
                    <w:top w:val="nil"/>
                    <w:left w:val="nil"/>
                    <w:bottom w:val="single" w:sz="4" w:space="0" w:color="auto"/>
                    <w:right w:val="single" w:sz="4" w:space="0" w:color="auto"/>
                  </w:tcBorders>
                  <w:shd w:val="clear" w:color="000000" w:fill="FFFFFF"/>
                  <w:noWrap/>
                  <w:vAlign w:val="bottom"/>
                  <w:hideMark/>
                </w:tcPr>
                <w:p w14:paraId="75C6CF79" w14:textId="77777777" w:rsidR="007C3B28" w:rsidRDefault="007C3B28" w:rsidP="007C3B28">
                  <w:pPr>
                    <w:rPr>
                      <w:color w:val="000000"/>
                    </w:rPr>
                  </w:pPr>
                  <w:r>
                    <w:rPr>
                      <w:color w:val="000000"/>
                    </w:rPr>
                    <w:t>Өмнөговь</w:t>
                  </w:r>
                </w:p>
              </w:tc>
              <w:tc>
                <w:tcPr>
                  <w:tcW w:w="1620" w:type="dxa"/>
                  <w:tcBorders>
                    <w:top w:val="nil"/>
                    <w:left w:val="nil"/>
                    <w:bottom w:val="single" w:sz="4" w:space="0" w:color="auto"/>
                    <w:right w:val="single" w:sz="4" w:space="0" w:color="auto"/>
                  </w:tcBorders>
                  <w:shd w:val="clear" w:color="000000" w:fill="FFFFFF"/>
                  <w:noWrap/>
                  <w:vAlign w:val="center"/>
                  <w:hideMark/>
                </w:tcPr>
                <w:p w14:paraId="67123C3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219</w:t>
                  </w:r>
                </w:p>
              </w:tc>
              <w:tc>
                <w:tcPr>
                  <w:tcW w:w="1712" w:type="dxa"/>
                  <w:tcBorders>
                    <w:top w:val="nil"/>
                    <w:left w:val="nil"/>
                    <w:bottom w:val="single" w:sz="4" w:space="0" w:color="auto"/>
                    <w:right w:val="single" w:sz="4" w:space="0" w:color="auto"/>
                  </w:tcBorders>
                  <w:shd w:val="clear" w:color="000000" w:fill="FFFFFF"/>
                  <w:noWrap/>
                  <w:vAlign w:val="center"/>
                  <w:hideMark/>
                </w:tcPr>
                <w:p w14:paraId="419CA2C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180</w:t>
                  </w:r>
                </w:p>
              </w:tc>
              <w:tc>
                <w:tcPr>
                  <w:tcW w:w="947" w:type="dxa"/>
                  <w:tcBorders>
                    <w:top w:val="nil"/>
                    <w:left w:val="nil"/>
                    <w:bottom w:val="single" w:sz="4" w:space="0" w:color="auto"/>
                    <w:right w:val="single" w:sz="4" w:space="0" w:color="auto"/>
                  </w:tcBorders>
                  <w:shd w:val="clear" w:color="000000" w:fill="FFFFFF"/>
                  <w:noWrap/>
                  <w:vAlign w:val="center"/>
                  <w:hideMark/>
                </w:tcPr>
                <w:p w14:paraId="311DB13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134</w:t>
                  </w:r>
                </w:p>
              </w:tc>
              <w:tc>
                <w:tcPr>
                  <w:tcW w:w="619" w:type="dxa"/>
                  <w:tcBorders>
                    <w:top w:val="nil"/>
                    <w:left w:val="nil"/>
                    <w:bottom w:val="single" w:sz="4" w:space="0" w:color="auto"/>
                    <w:right w:val="single" w:sz="4" w:space="0" w:color="auto"/>
                  </w:tcBorders>
                  <w:shd w:val="clear" w:color="000000" w:fill="FFFFFF"/>
                  <w:noWrap/>
                  <w:vAlign w:val="center"/>
                  <w:hideMark/>
                </w:tcPr>
                <w:p w14:paraId="5B246DA9"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w:t>
                  </w:r>
                </w:p>
              </w:tc>
              <w:tc>
                <w:tcPr>
                  <w:tcW w:w="689" w:type="dxa"/>
                  <w:tcBorders>
                    <w:top w:val="nil"/>
                    <w:left w:val="nil"/>
                    <w:bottom w:val="single" w:sz="4" w:space="0" w:color="auto"/>
                    <w:right w:val="single" w:sz="4" w:space="0" w:color="auto"/>
                  </w:tcBorders>
                  <w:shd w:val="clear" w:color="000000" w:fill="FFFFFF"/>
                  <w:noWrap/>
                  <w:vAlign w:val="center"/>
                  <w:hideMark/>
                </w:tcPr>
                <w:p w14:paraId="1F8FCEB4"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w:t>
                  </w:r>
                </w:p>
              </w:tc>
              <w:tc>
                <w:tcPr>
                  <w:tcW w:w="883" w:type="dxa"/>
                  <w:tcBorders>
                    <w:top w:val="nil"/>
                    <w:left w:val="nil"/>
                    <w:bottom w:val="single" w:sz="4" w:space="0" w:color="auto"/>
                    <w:right w:val="single" w:sz="4" w:space="0" w:color="auto"/>
                  </w:tcBorders>
                  <w:shd w:val="clear" w:color="000000" w:fill="FFFFFF"/>
                  <w:noWrap/>
                  <w:vAlign w:val="center"/>
                  <w:hideMark/>
                </w:tcPr>
                <w:p w14:paraId="6AF98ED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40</w:t>
                  </w:r>
                </w:p>
              </w:tc>
              <w:tc>
                <w:tcPr>
                  <w:tcW w:w="786" w:type="dxa"/>
                  <w:tcBorders>
                    <w:top w:val="nil"/>
                    <w:left w:val="nil"/>
                    <w:bottom w:val="single" w:sz="4" w:space="0" w:color="auto"/>
                    <w:right w:val="single" w:sz="4" w:space="0" w:color="auto"/>
                  </w:tcBorders>
                  <w:shd w:val="clear" w:color="000000" w:fill="FFFFFF"/>
                  <w:noWrap/>
                  <w:vAlign w:val="center"/>
                  <w:hideMark/>
                </w:tcPr>
                <w:p w14:paraId="02EA3BA2"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6EFE61D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w:t>
                  </w:r>
                </w:p>
              </w:tc>
              <w:tc>
                <w:tcPr>
                  <w:tcW w:w="950" w:type="dxa"/>
                  <w:tcBorders>
                    <w:top w:val="nil"/>
                    <w:left w:val="nil"/>
                    <w:bottom w:val="single" w:sz="4" w:space="0" w:color="auto"/>
                    <w:right w:val="single" w:sz="4" w:space="0" w:color="auto"/>
                  </w:tcBorders>
                  <w:shd w:val="clear" w:color="000000" w:fill="FFFFFF"/>
                  <w:noWrap/>
                  <w:vAlign w:val="center"/>
                  <w:hideMark/>
                </w:tcPr>
                <w:p w14:paraId="2FFC1A20"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39</w:t>
                  </w:r>
                </w:p>
              </w:tc>
              <w:tc>
                <w:tcPr>
                  <w:tcW w:w="802" w:type="dxa"/>
                  <w:tcBorders>
                    <w:top w:val="nil"/>
                    <w:left w:val="nil"/>
                    <w:bottom w:val="single" w:sz="4" w:space="0" w:color="auto"/>
                    <w:right w:val="single" w:sz="4" w:space="0" w:color="auto"/>
                  </w:tcBorders>
                  <w:shd w:val="clear" w:color="000000" w:fill="FFFFFF"/>
                  <w:noWrap/>
                  <w:vAlign w:val="center"/>
                  <w:hideMark/>
                </w:tcPr>
                <w:p w14:paraId="7582FDD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4DA28F75" w14:textId="77777777" w:rsidTr="007C3B28">
              <w:trPr>
                <w:trHeight w:val="188"/>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464B9FA7" w14:textId="77777777" w:rsidR="007C3B28" w:rsidRDefault="007C3B28" w:rsidP="007C3B28">
                  <w:pPr>
                    <w:jc w:val="right"/>
                    <w:rPr>
                      <w:color w:val="000000"/>
                    </w:rPr>
                  </w:pPr>
                  <w:r>
                    <w:rPr>
                      <w:color w:val="000000"/>
                    </w:rPr>
                    <w:t>14</w:t>
                  </w:r>
                </w:p>
              </w:tc>
              <w:tc>
                <w:tcPr>
                  <w:tcW w:w="2194" w:type="dxa"/>
                  <w:tcBorders>
                    <w:top w:val="nil"/>
                    <w:left w:val="nil"/>
                    <w:bottom w:val="single" w:sz="4" w:space="0" w:color="auto"/>
                    <w:right w:val="single" w:sz="4" w:space="0" w:color="auto"/>
                  </w:tcBorders>
                  <w:shd w:val="clear" w:color="000000" w:fill="FFFFFF"/>
                  <w:noWrap/>
                  <w:vAlign w:val="bottom"/>
                  <w:hideMark/>
                </w:tcPr>
                <w:p w14:paraId="5E38B02B" w14:textId="77777777" w:rsidR="007C3B28" w:rsidRDefault="007C3B28" w:rsidP="007C3B28">
                  <w:pPr>
                    <w:rPr>
                      <w:color w:val="000000"/>
                    </w:rPr>
                  </w:pPr>
                  <w:r>
                    <w:rPr>
                      <w:color w:val="000000"/>
                    </w:rPr>
                    <w:t>Өвөрхангай</w:t>
                  </w:r>
                </w:p>
              </w:tc>
              <w:tc>
                <w:tcPr>
                  <w:tcW w:w="1620" w:type="dxa"/>
                  <w:tcBorders>
                    <w:top w:val="nil"/>
                    <w:left w:val="nil"/>
                    <w:bottom w:val="single" w:sz="4" w:space="0" w:color="auto"/>
                    <w:right w:val="single" w:sz="4" w:space="0" w:color="auto"/>
                  </w:tcBorders>
                  <w:shd w:val="clear" w:color="000000" w:fill="FFFFFF"/>
                  <w:noWrap/>
                  <w:vAlign w:val="center"/>
                  <w:hideMark/>
                </w:tcPr>
                <w:p w14:paraId="3FCB4E0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250</w:t>
                  </w:r>
                </w:p>
              </w:tc>
              <w:tc>
                <w:tcPr>
                  <w:tcW w:w="1712" w:type="dxa"/>
                  <w:tcBorders>
                    <w:top w:val="nil"/>
                    <w:left w:val="nil"/>
                    <w:bottom w:val="single" w:sz="4" w:space="0" w:color="auto"/>
                    <w:right w:val="single" w:sz="4" w:space="0" w:color="auto"/>
                  </w:tcBorders>
                  <w:shd w:val="clear" w:color="000000" w:fill="FFFFFF"/>
                  <w:noWrap/>
                  <w:vAlign w:val="center"/>
                  <w:hideMark/>
                </w:tcPr>
                <w:p w14:paraId="757DCF7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191</w:t>
                  </w:r>
                </w:p>
              </w:tc>
              <w:tc>
                <w:tcPr>
                  <w:tcW w:w="947" w:type="dxa"/>
                  <w:tcBorders>
                    <w:top w:val="nil"/>
                    <w:left w:val="nil"/>
                    <w:bottom w:val="single" w:sz="4" w:space="0" w:color="auto"/>
                    <w:right w:val="single" w:sz="4" w:space="0" w:color="auto"/>
                  </w:tcBorders>
                  <w:shd w:val="clear" w:color="000000" w:fill="FFFFFF"/>
                  <w:noWrap/>
                  <w:vAlign w:val="center"/>
                  <w:hideMark/>
                </w:tcPr>
                <w:p w14:paraId="768CEF6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176</w:t>
                  </w:r>
                </w:p>
              </w:tc>
              <w:tc>
                <w:tcPr>
                  <w:tcW w:w="619" w:type="dxa"/>
                  <w:tcBorders>
                    <w:top w:val="nil"/>
                    <w:left w:val="nil"/>
                    <w:bottom w:val="single" w:sz="4" w:space="0" w:color="auto"/>
                    <w:right w:val="single" w:sz="4" w:space="0" w:color="auto"/>
                  </w:tcBorders>
                  <w:shd w:val="clear" w:color="000000" w:fill="FFFFFF"/>
                  <w:noWrap/>
                  <w:vAlign w:val="center"/>
                  <w:hideMark/>
                </w:tcPr>
                <w:p w14:paraId="17C9474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w:t>
                  </w:r>
                </w:p>
              </w:tc>
              <w:tc>
                <w:tcPr>
                  <w:tcW w:w="689" w:type="dxa"/>
                  <w:tcBorders>
                    <w:top w:val="nil"/>
                    <w:left w:val="nil"/>
                    <w:bottom w:val="single" w:sz="4" w:space="0" w:color="auto"/>
                    <w:right w:val="single" w:sz="4" w:space="0" w:color="auto"/>
                  </w:tcBorders>
                  <w:shd w:val="clear" w:color="000000" w:fill="FFFFFF"/>
                  <w:noWrap/>
                  <w:vAlign w:val="center"/>
                  <w:hideMark/>
                </w:tcPr>
                <w:p w14:paraId="1FBFD77E"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w:t>
                  </w:r>
                </w:p>
              </w:tc>
              <w:tc>
                <w:tcPr>
                  <w:tcW w:w="883" w:type="dxa"/>
                  <w:tcBorders>
                    <w:top w:val="nil"/>
                    <w:left w:val="nil"/>
                    <w:bottom w:val="single" w:sz="4" w:space="0" w:color="auto"/>
                    <w:right w:val="single" w:sz="4" w:space="0" w:color="auto"/>
                  </w:tcBorders>
                  <w:shd w:val="clear" w:color="000000" w:fill="FFFFFF"/>
                  <w:noWrap/>
                  <w:vAlign w:val="center"/>
                  <w:hideMark/>
                </w:tcPr>
                <w:p w14:paraId="1DBAC3CF"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w:t>
                  </w:r>
                </w:p>
              </w:tc>
              <w:tc>
                <w:tcPr>
                  <w:tcW w:w="786" w:type="dxa"/>
                  <w:tcBorders>
                    <w:top w:val="nil"/>
                    <w:left w:val="nil"/>
                    <w:bottom w:val="single" w:sz="4" w:space="0" w:color="auto"/>
                    <w:right w:val="single" w:sz="4" w:space="0" w:color="auto"/>
                  </w:tcBorders>
                  <w:shd w:val="clear" w:color="000000" w:fill="FFFFFF"/>
                  <w:noWrap/>
                  <w:vAlign w:val="center"/>
                  <w:hideMark/>
                </w:tcPr>
                <w:p w14:paraId="20F6972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2F12249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w:t>
                  </w:r>
                </w:p>
              </w:tc>
              <w:tc>
                <w:tcPr>
                  <w:tcW w:w="950" w:type="dxa"/>
                  <w:tcBorders>
                    <w:top w:val="nil"/>
                    <w:left w:val="nil"/>
                    <w:bottom w:val="single" w:sz="4" w:space="0" w:color="auto"/>
                    <w:right w:val="single" w:sz="4" w:space="0" w:color="auto"/>
                  </w:tcBorders>
                  <w:shd w:val="clear" w:color="000000" w:fill="FFFFFF"/>
                  <w:noWrap/>
                  <w:vAlign w:val="center"/>
                  <w:hideMark/>
                </w:tcPr>
                <w:p w14:paraId="661271C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59</w:t>
                  </w:r>
                </w:p>
              </w:tc>
              <w:tc>
                <w:tcPr>
                  <w:tcW w:w="802" w:type="dxa"/>
                  <w:tcBorders>
                    <w:top w:val="nil"/>
                    <w:left w:val="nil"/>
                    <w:bottom w:val="single" w:sz="4" w:space="0" w:color="auto"/>
                    <w:right w:val="single" w:sz="4" w:space="0" w:color="auto"/>
                  </w:tcBorders>
                  <w:shd w:val="clear" w:color="000000" w:fill="FFFFFF"/>
                  <w:noWrap/>
                  <w:vAlign w:val="center"/>
                  <w:hideMark/>
                </w:tcPr>
                <w:p w14:paraId="6CA3864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44E43F23" w14:textId="77777777" w:rsidTr="00910743">
              <w:trPr>
                <w:trHeight w:val="188"/>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70664FCC" w14:textId="77777777" w:rsidR="007C3B28" w:rsidRDefault="007C3B28" w:rsidP="007C3B28">
                  <w:pPr>
                    <w:jc w:val="right"/>
                    <w:rPr>
                      <w:color w:val="000000"/>
                    </w:rPr>
                  </w:pPr>
                  <w:r>
                    <w:rPr>
                      <w:color w:val="000000"/>
                    </w:rPr>
                    <w:t>15</w:t>
                  </w:r>
                </w:p>
              </w:tc>
              <w:tc>
                <w:tcPr>
                  <w:tcW w:w="2194" w:type="dxa"/>
                  <w:tcBorders>
                    <w:top w:val="nil"/>
                    <w:left w:val="nil"/>
                    <w:bottom w:val="single" w:sz="4" w:space="0" w:color="auto"/>
                    <w:right w:val="single" w:sz="4" w:space="0" w:color="auto"/>
                  </w:tcBorders>
                  <w:shd w:val="clear" w:color="000000" w:fill="FFFFFF"/>
                  <w:noWrap/>
                  <w:vAlign w:val="bottom"/>
                  <w:hideMark/>
                </w:tcPr>
                <w:p w14:paraId="20102C37" w14:textId="77777777" w:rsidR="007C3B28" w:rsidRDefault="007C3B28" w:rsidP="007C3B28">
                  <w:pPr>
                    <w:rPr>
                      <w:color w:val="000000"/>
                    </w:rPr>
                  </w:pPr>
                  <w:r>
                    <w:rPr>
                      <w:color w:val="000000"/>
                    </w:rPr>
                    <w:t>Сүхбаатар</w:t>
                  </w:r>
                </w:p>
              </w:tc>
              <w:tc>
                <w:tcPr>
                  <w:tcW w:w="1620" w:type="dxa"/>
                  <w:tcBorders>
                    <w:top w:val="nil"/>
                    <w:left w:val="nil"/>
                    <w:bottom w:val="single" w:sz="4" w:space="0" w:color="auto"/>
                    <w:right w:val="single" w:sz="4" w:space="0" w:color="auto"/>
                  </w:tcBorders>
                  <w:shd w:val="clear" w:color="000000" w:fill="FFFFFF"/>
                  <w:noWrap/>
                  <w:vAlign w:val="center"/>
                  <w:hideMark/>
                </w:tcPr>
                <w:p w14:paraId="277CEB0F" w14:textId="77777777" w:rsidR="007C3B28" w:rsidRDefault="007C3B28" w:rsidP="00910743">
                  <w:pPr>
                    <w:jc w:val="center"/>
                    <w:rPr>
                      <w:rFonts w:ascii="Arial" w:hAnsi="Arial" w:cs="Arial"/>
                      <w:color w:val="000000"/>
                      <w:sz w:val="20"/>
                      <w:szCs w:val="20"/>
                    </w:rPr>
                  </w:pPr>
                  <w:r>
                    <w:rPr>
                      <w:rFonts w:ascii="Arial" w:hAnsi="Arial" w:cs="Arial"/>
                      <w:color w:val="000000"/>
                      <w:sz w:val="20"/>
                      <w:szCs w:val="20"/>
                    </w:rPr>
                    <w:t>172</w:t>
                  </w:r>
                </w:p>
              </w:tc>
              <w:tc>
                <w:tcPr>
                  <w:tcW w:w="1712" w:type="dxa"/>
                  <w:tcBorders>
                    <w:top w:val="nil"/>
                    <w:left w:val="nil"/>
                    <w:bottom w:val="single" w:sz="4" w:space="0" w:color="auto"/>
                    <w:right w:val="single" w:sz="4" w:space="0" w:color="auto"/>
                  </w:tcBorders>
                  <w:shd w:val="clear" w:color="000000" w:fill="FFFFFF"/>
                  <w:noWrap/>
                  <w:vAlign w:val="center"/>
                  <w:hideMark/>
                </w:tcPr>
                <w:p w14:paraId="7E527750"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143</w:t>
                  </w:r>
                </w:p>
              </w:tc>
              <w:tc>
                <w:tcPr>
                  <w:tcW w:w="947" w:type="dxa"/>
                  <w:tcBorders>
                    <w:top w:val="nil"/>
                    <w:left w:val="nil"/>
                    <w:bottom w:val="single" w:sz="4" w:space="0" w:color="auto"/>
                    <w:right w:val="single" w:sz="4" w:space="0" w:color="auto"/>
                  </w:tcBorders>
                  <w:shd w:val="clear" w:color="000000" w:fill="FFFFFF"/>
                  <w:noWrap/>
                  <w:vAlign w:val="center"/>
                  <w:hideMark/>
                </w:tcPr>
                <w:p w14:paraId="3CB8223D"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110</w:t>
                  </w:r>
                </w:p>
              </w:tc>
              <w:tc>
                <w:tcPr>
                  <w:tcW w:w="619" w:type="dxa"/>
                  <w:tcBorders>
                    <w:top w:val="nil"/>
                    <w:left w:val="nil"/>
                    <w:bottom w:val="single" w:sz="4" w:space="0" w:color="auto"/>
                    <w:right w:val="single" w:sz="4" w:space="0" w:color="auto"/>
                  </w:tcBorders>
                  <w:shd w:val="clear" w:color="000000" w:fill="FFFFFF"/>
                  <w:noWrap/>
                  <w:vAlign w:val="center"/>
                  <w:hideMark/>
                </w:tcPr>
                <w:p w14:paraId="7F06407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2DE4324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11</w:t>
                  </w:r>
                </w:p>
              </w:tc>
              <w:tc>
                <w:tcPr>
                  <w:tcW w:w="883" w:type="dxa"/>
                  <w:tcBorders>
                    <w:top w:val="nil"/>
                    <w:left w:val="nil"/>
                    <w:bottom w:val="single" w:sz="4" w:space="0" w:color="auto"/>
                    <w:right w:val="single" w:sz="4" w:space="0" w:color="auto"/>
                  </w:tcBorders>
                  <w:shd w:val="clear" w:color="000000" w:fill="FFFFFF"/>
                  <w:noWrap/>
                  <w:vAlign w:val="center"/>
                  <w:hideMark/>
                </w:tcPr>
                <w:p w14:paraId="2669C33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19</w:t>
                  </w:r>
                </w:p>
              </w:tc>
              <w:tc>
                <w:tcPr>
                  <w:tcW w:w="786" w:type="dxa"/>
                  <w:tcBorders>
                    <w:top w:val="nil"/>
                    <w:left w:val="nil"/>
                    <w:bottom w:val="single" w:sz="4" w:space="0" w:color="auto"/>
                    <w:right w:val="single" w:sz="4" w:space="0" w:color="auto"/>
                  </w:tcBorders>
                  <w:shd w:val="clear" w:color="000000" w:fill="FFFFFF"/>
                  <w:noWrap/>
                  <w:vAlign w:val="center"/>
                  <w:hideMark/>
                </w:tcPr>
                <w:p w14:paraId="427293EF"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40A1FCD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w:t>
                  </w:r>
                </w:p>
              </w:tc>
              <w:tc>
                <w:tcPr>
                  <w:tcW w:w="950" w:type="dxa"/>
                  <w:tcBorders>
                    <w:top w:val="nil"/>
                    <w:left w:val="nil"/>
                    <w:bottom w:val="single" w:sz="4" w:space="0" w:color="auto"/>
                    <w:right w:val="single" w:sz="4" w:space="0" w:color="auto"/>
                  </w:tcBorders>
                  <w:shd w:val="clear" w:color="000000" w:fill="FFFFFF"/>
                  <w:noWrap/>
                  <w:vAlign w:val="center"/>
                  <w:hideMark/>
                </w:tcPr>
                <w:p w14:paraId="216D5C62"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29</w:t>
                  </w:r>
                </w:p>
              </w:tc>
              <w:tc>
                <w:tcPr>
                  <w:tcW w:w="802" w:type="dxa"/>
                  <w:tcBorders>
                    <w:top w:val="nil"/>
                    <w:left w:val="nil"/>
                    <w:bottom w:val="single" w:sz="4" w:space="0" w:color="auto"/>
                    <w:right w:val="single" w:sz="4" w:space="0" w:color="auto"/>
                  </w:tcBorders>
                  <w:shd w:val="clear" w:color="000000" w:fill="FFFFFF"/>
                  <w:noWrap/>
                  <w:vAlign w:val="center"/>
                  <w:hideMark/>
                </w:tcPr>
                <w:p w14:paraId="7B7DEFBE"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04F82511" w14:textId="77777777" w:rsidTr="00910743">
              <w:trPr>
                <w:trHeight w:val="170"/>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03570AB2" w14:textId="77777777" w:rsidR="007C3B28" w:rsidRDefault="007C3B28" w:rsidP="007C3B28">
                  <w:pPr>
                    <w:jc w:val="right"/>
                    <w:rPr>
                      <w:color w:val="000000"/>
                    </w:rPr>
                  </w:pPr>
                  <w:r>
                    <w:rPr>
                      <w:color w:val="000000"/>
                    </w:rPr>
                    <w:t>16</w:t>
                  </w:r>
                </w:p>
              </w:tc>
              <w:tc>
                <w:tcPr>
                  <w:tcW w:w="2194" w:type="dxa"/>
                  <w:tcBorders>
                    <w:top w:val="nil"/>
                    <w:left w:val="nil"/>
                    <w:bottom w:val="single" w:sz="4" w:space="0" w:color="auto"/>
                    <w:right w:val="single" w:sz="4" w:space="0" w:color="auto"/>
                  </w:tcBorders>
                  <w:shd w:val="clear" w:color="000000" w:fill="FFFFFF"/>
                  <w:noWrap/>
                  <w:vAlign w:val="bottom"/>
                  <w:hideMark/>
                </w:tcPr>
                <w:p w14:paraId="3D41EE22" w14:textId="77777777" w:rsidR="007C3B28" w:rsidRDefault="007C3B28" w:rsidP="007C3B28">
                  <w:pPr>
                    <w:rPr>
                      <w:color w:val="000000"/>
                    </w:rPr>
                  </w:pPr>
                  <w:r>
                    <w:rPr>
                      <w:color w:val="000000"/>
                    </w:rPr>
                    <w:t>Сэлэнгэ</w:t>
                  </w:r>
                </w:p>
              </w:tc>
              <w:tc>
                <w:tcPr>
                  <w:tcW w:w="1620" w:type="dxa"/>
                  <w:tcBorders>
                    <w:top w:val="nil"/>
                    <w:left w:val="nil"/>
                    <w:bottom w:val="single" w:sz="4" w:space="0" w:color="auto"/>
                    <w:right w:val="single" w:sz="4" w:space="0" w:color="auto"/>
                  </w:tcBorders>
                  <w:shd w:val="clear" w:color="000000" w:fill="FFFFFF"/>
                  <w:noWrap/>
                  <w:vAlign w:val="center"/>
                  <w:hideMark/>
                </w:tcPr>
                <w:p w14:paraId="2559734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254</w:t>
                  </w:r>
                </w:p>
              </w:tc>
              <w:tc>
                <w:tcPr>
                  <w:tcW w:w="1712" w:type="dxa"/>
                  <w:tcBorders>
                    <w:top w:val="nil"/>
                    <w:left w:val="nil"/>
                    <w:bottom w:val="single" w:sz="4" w:space="0" w:color="auto"/>
                    <w:right w:val="single" w:sz="4" w:space="0" w:color="auto"/>
                  </w:tcBorders>
                  <w:shd w:val="clear" w:color="000000" w:fill="FFFFFF"/>
                  <w:noWrap/>
                  <w:vAlign w:val="center"/>
                  <w:hideMark/>
                </w:tcPr>
                <w:p w14:paraId="73A85E54"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218</w:t>
                  </w:r>
                </w:p>
              </w:tc>
              <w:tc>
                <w:tcPr>
                  <w:tcW w:w="947" w:type="dxa"/>
                  <w:tcBorders>
                    <w:top w:val="nil"/>
                    <w:left w:val="nil"/>
                    <w:bottom w:val="single" w:sz="4" w:space="0" w:color="auto"/>
                    <w:right w:val="single" w:sz="4" w:space="0" w:color="auto"/>
                  </w:tcBorders>
                  <w:shd w:val="clear" w:color="000000" w:fill="FFFFFF"/>
                  <w:noWrap/>
                  <w:vAlign w:val="center"/>
                  <w:hideMark/>
                </w:tcPr>
                <w:p w14:paraId="1D37C02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193</w:t>
                  </w:r>
                </w:p>
              </w:tc>
              <w:tc>
                <w:tcPr>
                  <w:tcW w:w="619" w:type="dxa"/>
                  <w:tcBorders>
                    <w:top w:val="nil"/>
                    <w:left w:val="nil"/>
                    <w:bottom w:val="single" w:sz="4" w:space="0" w:color="auto"/>
                    <w:right w:val="single" w:sz="4" w:space="0" w:color="auto"/>
                  </w:tcBorders>
                  <w:shd w:val="clear" w:color="000000" w:fill="FFFFFF"/>
                  <w:noWrap/>
                  <w:vAlign w:val="center"/>
                  <w:hideMark/>
                </w:tcPr>
                <w:p w14:paraId="7ED3EAA3"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22DD7830"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25587E6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22</w:t>
                  </w:r>
                </w:p>
              </w:tc>
              <w:tc>
                <w:tcPr>
                  <w:tcW w:w="786" w:type="dxa"/>
                  <w:tcBorders>
                    <w:top w:val="nil"/>
                    <w:left w:val="nil"/>
                    <w:bottom w:val="single" w:sz="4" w:space="0" w:color="auto"/>
                    <w:right w:val="single" w:sz="4" w:space="0" w:color="auto"/>
                  </w:tcBorders>
                  <w:shd w:val="clear" w:color="000000" w:fill="FFFFFF"/>
                  <w:noWrap/>
                  <w:vAlign w:val="center"/>
                  <w:hideMark/>
                </w:tcPr>
                <w:p w14:paraId="4EF66C1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5E9DA86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w:t>
                  </w:r>
                </w:p>
              </w:tc>
              <w:tc>
                <w:tcPr>
                  <w:tcW w:w="950" w:type="dxa"/>
                  <w:tcBorders>
                    <w:top w:val="nil"/>
                    <w:left w:val="nil"/>
                    <w:bottom w:val="single" w:sz="4" w:space="0" w:color="auto"/>
                    <w:right w:val="single" w:sz="4" w:space="0" w:color="auto"/>
                  </w:tcBorders>
                  <w:shd w:val="clear" w:color="000000" w:fill="FFFFFF"/>
                  <w:noWrap/>
                  <w:vAlign w:val="center"/>
                  <w:hideMark/>
                </w:tcPr>
                <w:p w14:paraId="6152C039"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36</w:t>
                  </w:r>
                </w:p>
              </w:tc>
              <w:tc>
                <w:tcPr>
                  <w:tcW w:w="802" w:type="dxa"/>
                  <w:tcBorders>
                    <w:top w:val="nil"/>
                    <w:left w:val="nil"/>
                    <w:bottom w:val="single" w:sz="4" w:space="0" w:color="auto"/>
                    <w:right w:val="single" w:sz="4" w:space="0" w:color="auto"/>
                  </w:tcBorders>
                  <w:shd w:val="clear" w:color="000000" w:fill="FFFFFF"/>
                  <w:noWrap/>
                  <w:vAlign w:val="center"/>
                  <w:hideMark/>
                </w:tcPr>
                <w:p w14:paraId="3EA5431E"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6FE7B5AF" w14:textId="77777777" w:rsidTr="00910743">
              <w:trPr>
                <w:trHeight w:val="70"/>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3EB2B78C" w14:textId="77777777" w:rsidR="007C3B28" w:rsidRDefault="007C3B28" w:rsidP="007C3B28">
                  <w:pPr>
                    <w:jc w:val="right"/>
                  </w:pPr>
                  <w:r>
                    <w:t>17</w:t>
                  </w:r>
                </w:p>
              </w:tc>
              <w:tc>
                <w:tcPr>
                  <w:tcW w:w="2194" w:type="dxa"/>
                  <w:tcBorders>
                    <w:top w:val="nil"/>
                    <w:left w:val="nil"/>
                    <w:bottom w:val="single" w:sz="4" w:space="0" w:color="auto"/>
                    <w:right w:val="single" w:sz="4" w:space="0" w:color="auto"/>
                  </w:tcBorders>
                  <w:shd w:val="clear" w:color="000000" w:fill="FFFFFF"/>
                  <w:noWrap/>
                  <w:vAlign w:val="bottom"/>
                  <w:hideMark/>
                </w:tcPr>
                <w:p w14:paraId="69383C71" w14:textId="77777777" w:rsidR="007C3B28" w:rsidRDefault="007C3B28" w:rsidP="007C3B28">
                  <w:r>
                    <w:t>Төв</w:t>
                  </w:r>
                </w:p>
              </w:tc>
              <w:tc>
                <w:tcPr>
                  <w:tcW w:w="1620" w:type="dxa"/>
                  <w:tcBorders>
                    <w:top w:val="nil"/>
                    <w:left w:val="nil"/>
                    <w:bottom w:val="single" w:sz="4" w:space="0" w:color="auto"/>
                    <w:right w:val="single" w:sz="4" w:space="0" w:color="auto"/>
                  </w:tcBorders>
                  <w:shd w:val="clear" w:color="000000" w:fill="FFFFFF"/>
                  <w:noWrap/>
                  <w:vAlign w:val="center"/>
                  <w:hideMark/>
                </w:tcPr>
                <w:p w14:paraId="2D7398F0" w14:textId="77777777" w:rsidR="007C3B28" w:rsidRDefault="007C3B28" w:rsidP="007C3B28">
                  <w:pPr>
                    <w:jc w:val="center"/>
                    <w:rPr>
                      <w:rFonts w:ascii="Arial" w:hAnsi="Arial" w:cs="Arial"/>
                      <w:sz w:val="20"/>
                      <w:szCs w:val="20"/>
                    </w:rPr>
                  </w:pPr>
                  <w:r>
                    <w:rPr>
                      <w:rFonts w:ascii="Arial" w:hAnsi="Arial" w:cs="Arial"/>
                      <w:sz w:val="20"/>
                      <w:szCs w:val="20"/>
                    </w:rPr>
                    <w:t>308</w:t>
                  </w:r>
                </w:p>
              </w:tc>
              <w:tc>
                <w:tcPr>
                  <w:tcW w:w="1712" w:type="dxa"/>
                  <w:tcBorders>
                    <w:top w:val="nil"/>
                    <w:left w:val="nil"/>
                    <w:bottom w:val="single" w:sz="4" w:space="0" w:color="auto"/>
                    <w:right w:val="single" w:sz="4" w:space="0" w:color="auto"/>
                  </w:tcBorders>
                  <w:shd w:val="clear" w:color="000000" w:fill="FFFFFF"/>
                  <w:noWrap/>
                  <w:vAlign w:val="center"/>
                  <w:hideMark/>
                </w:tcPr>
                <w:p w14:paraId="46BEF984" w14:textId="77777777" w:rsidR="007C3B28" w:rsidRDefault="007C3B28" w:rsidP="007C3B28">
                  <w:pPr>
                    <w:jc w:val="center"/>
                    <w:rPr>
                      <w:rFonts w:ascii="Arial" w:hAnsi="Arial" w:cs="Arial"/>
                      <w:sz w:val="20"/>
                      <w:szCs w:val="20"/>
                    </w:rPr>
                  </w:pPr>
                  <w:r>
                    <w:rPr>
                      <w:rFonts w:ascii="Arial" w:hAnsi="Arial" w:cs="Arial"/>
                      <w:sz w:val="20"/>
                      <w:szCs w:val="20"/>
                    </w:rPr>
                    <w:t>204</w:t>
                  </w:r>
                </w:p>
              </w:tc>
              <w:tc>
                <w:tcPr>
                  <w:tcW w:w="947" w:type="dxa"/>
                  <w:tcBorders>
                    <w:top w:val="nil"/>
                    <w:left w:val="nil"/>
                    <w:bottom w:val="single" w:sz="4" w:space="0" w:color="auto"/>
                    <w:right w:val="single" w:sz="4" w:space="0" w:color="auto"/>
                  </w:tcBorders>
                  <w:shd w:val="clear" w:color="000000" w:fill="FFFFFF"/>
                  <w:noWrap/>
                  <w:vAlign w:val="center"/>
                  <w:hideMark/>
                </w:tcPr>
                <w:p w14:paraId="27771DFD" w14:textId="77777777" w:rsidR="007C3B28" w:rsidRDefault="007C3B28" w:rsidP="007C3B28">
                  <w:pPr>
                    <w:jc w:val="center"/>
                    <w:rPr>
                      <w:rFonts w:ascii="Arial" w:hAnsi="Arial" w:cs="Arial"/>
                      <w:sz w:val="20"/>
                      <w:szCs w:val="20"/>
                    </w:rPr>
                  </w:pPr>
                  <w:r>
                    <w:rPr>
                      <w:rFonts w:ascii="Arial" w:hAnsi="Arial" w:cs="Arial"/>
                      <w:sz w:val="20"/>
                      <w:szCs w:val="20"/>
                    </w:rPr>
                    <w:t>197</w:t>
                  </w:r>
                </w:p>
              </w:tc>
              <w:tc>
                <w:tcPr>
                  <w:tcW w:w="619" w:type="dxa"/>
                  <w:tcBorders>
                    <w:top w:val="nil"/>
                    <w:left w:val="nil"/>
                    <w:bottom w:val="single" w:sz="4" w:space="0" w:color="auto"/>
                    <w:right w:val="single" w:sz="4" w:space="0" w:color="auto"/>
                  </w:tcBorders>
                  <w:shd w:val="clear" w:color="000000" w:fill="FFFFFF"/>
                  <w:noWrap/>
                  <w:vAlign w:val="center"/>
                  <w:hideMark/>
                </w:tcPr>
                <w:p w14:paraId="1FC62F01" w14:textId="77777777" w:rsidR="007C3B28" w:rsidRDefault="007C3B28" w:rsidP="007C3B28">
                  <w:pPr>
                    <w:jc w:val="center"/>
                    <w:rPr>
                      <w:rFonts w:ascii="Arial" w:hAnsi="Arial" w:cs="Arial"/>
                      <w:sz w:val="20"/>
                      <w:szCs w:val="20"/>
                    </w:rPr>
                  </w:pPr>
                  <w:r>
                    <w:rPr>
                      <w:rFonts w:ascii="Arial" w:hAnsi="Arial" w:cs="Arial"/>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110606C4" w14:textId="77777777" w:rsidR="007C3B28" w:rsidRDefault="007C3B28" w:rsidP="007C3B28">
                  <w:pPr>
                    <w:jc w:val="center"/>
                    <w:rPr>
                      <w:rFonts w:ascii="Arial" w:hAnsi="Arial" w:cs="Arial"/>
                      <w:sz w:val="20"/>
                      <w:szCs w:val="20"/>
                    </w:rPr>
                  </w:pPr>
                  <w:r>
                    <w:rPr>
                      <w:rFonts w:ascii="Arial" w:hAnsi="Arial" w:cs="Arial"/>
                      <w:sz w:val="20"/>
                      <w:szCs w:val="20"/>
                    </w:rPr>
                    <w:t>1</w:t>
                  </w:r>
                </w:p>
              </w:tc>
              <w:tc>
                <w:tcPr>
                  <w:tcW w:w="883" w:type="dxa"/>
                  <w:tcBorders>
                    <w:top w:val="nil"/>
                    <w:left w:val="nil"/>
                    <w:bottom w:val="single" w:sz="4" w:space="0" w:color="auto"/>
                    <w:right w:val="single" w:sz="4" w:space="0" w:color="auto"/>
                  </w:tcBorders>
                  <w:shd w:val="clear" w:color="000000" w:fill="FFFFFF"/>
                  <w:noWrap/>
                  <w:vAlign w:val="center"/>
                  <w:hideMark/>
                </w:tcPr>
                <w:p w14:paraId="2F3E5908" w14:textId="77777777" w:rsidR="007C3B28" w:rsidRDefault="007C3B28" w:rsidP="007C3B28">
                  <w:pPr>
                    <w:jc w:val="center"/>
                    <w:rPr>
                      <w:rFonts w:ascii="Arial" w:hAnsi="Arial" w:cs="Arial"/>
                      <w:sz w:val="20"/>
                      <w:szCs w:val="20"/>
                    </w:rPr>
                  </w:pPr>
                  <w:r>
                    <w:rPr>
                      <w:rFonts w:ascii="Arial" w:hAnsi="Arial" w:cs="Arial"/>
                      <w:sz w:val="20"/>
                      <w:szCs w:val="20"/>
                    </w:rPr>
                    <w:t>5</w:t>
                  </w:r>
                </w:p>
              </w:tc>
              <w:tc>
                <w:tcPr>
                  <w:tcW w:w="786" w:type="dxa"/>
                  <w:tcBorders>
                    <w:top w:val="nil"/>
                    <w:left w:val="nil"/>
                    <w:bottom w:val="single" w:sz="4" w:space="0" w:color="auto"/>
                    <w:right w:val="single" w:sz="4" w:space="0" w:color="auto"/>
                  </w:tcBorders>
                  <w:shd w:val="clear" w:color="000000" w:fill="FFFFFF"/>
                  <w:noWrap/>
                  <w:vAlign w:val="center"/>
                  <w:hideMark/>
                </w:tcPr>
                <w:p w14:paraId="05EA5ADB" w14:textId="77777777" w:rsidR="007C3B28" w:rsidRDefault="007C3B28" w:rsidP="007C3B28">
                  <w:pPr>
                    <w:jc w:val="center"/>
                    <w:rPr>
                      <w:rFonts w:ascii="Arial" w:hAnsi="Arial" w:cs="Arial"/>
                      <w:sz w:val="20"/>
                      <w:szCs w:val="20"/>
                    </w:rPr>
                  </w:pPr>
                  <w:r>
                    <w:rPr>
                      <w:rFonts w:ascii="Arial" w:hAnsi="Arial" w:cs="Arial"/>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0AAC39F6" w14:textId="77777777" w:rsidR="007C3B28" w:rsidRDefault="007C3B28" w:rsidP="007C3B28">
                  <w:pPr>
                    <w:jc w:val="center"/>
                    <w:rPr>
                      <w:rFonts w:ascii="Arial" w:hAnsi="Arial" w:cs="Arial"/>
                      <w:sz w:val="20"/>
                      <w:szCs w:val="20"/>
                    </w:rPr>
                  </w:pPr>
                  <w:r>
                    <w:rPr>
                      <w:rFonts w:ascii="Arial" w:hAnsi="Arial" w:cs="Arial"/>
                      <w:sz w:val="20"/>
                      <w:szCs w:val="20"/>
                    </w:rPr>
                    <w:t>1</w:t>
                  </w:r>
                </w:p>
              </w:tc>
              <w:tc>
                <w:tcPr>
                  <w:tcW w:w="950" w:type="dxa"/>
                  <w:tcBorders>
                    <w:top w:val="nil"/>
                    <w:left w:val="nil"/>
                    <w:bottom w:val="single" w:sz="4" w:space="0" w:color="auto"/>
                    <w:right w:val="single" w:sz="4" w:space="0" w:color="auto"/>
                  </w:tcBorders>
                  <w:shd w:val="clear" w:color="000000" w:fill="FFFFFF"/>
                  <w:noWrap/>
                  <w:vAlign w:val="center"/>
                  <w:hideMark/>
                </w:tcPr>
                <w:p w14:paraId="0C3840E7" w14:textId="77777777" w:rsidR="007C3B28" w:rsidRDefault="007C3B28" w:rsidP="007C3B28">
                  <w:pPr>
                    <w:jc w:val="center"/>
                    <w:rPr>
                      <w:rFonts w:ascii="Arial" w:hAnsi="Arial" w:cs="Arial"/>
                      <w:sz w:val="20"/>
                      <w:szCs w:val="20"/>
                    </w:rPr>
                  </w:pPr>
                  <w:r>
                    <w:rPr>
                      <w:rFonts w:ascii="Arial" w:hAnsi="Arial" w:cs="Arial"/>
                      <w:sz w:val="20"/>
                      <w:szCs w:val="20"/>
                    </w:rPr>
                    <w:t>104</w:t>
                  </w:r>
                </w:p>
              </w:tc>
              <w:tc>
                <w:tcPr>
                  <w:tcW w:w="802" w:type="dxa"/>
                  <w:tcBorders>
                    <w:top w:val="nil"/>
                    <w:left w:val="nil"/>
                    <w:bottom w:val="single" w:sz="4" w:space="0" w:color="auto"/>
                    <w:right w:val="single" w:sz="4" w:space="0" w:color="auto"/>
                  </w:tcBorders>
                  <w:shd w:val="clear" w:color="000000" w:fill="FFFFFF"/>
                  <w:noWrap/>
                  <w:vAlign w:val="center"/>
                  <w:hideMark/>
                </w:tcPr>
                <w:p w14:paraId="651E89AD" w14:textId="77777777" w:rsidR="007C3B28" w:rsidRDefault="007C3B28" w:rsidP="007C3B28">
                  <w:pPr>
                    <w:jc w:val="center"/>
                    <w:rPr>
                      <w:rFonts w:ascii="Arial" w:hAnsi="Arial" w:cs="Arial"/>
                      <w:sz w:val="20"/>
                      <w:szCs w:val="20"/>
                    </w:rPr>
                  </w:pPr>
                  <w:r>
                    <w:rPr>
                      <w:rFonts w:ascii="Arial" w:hAnsi="Arial" w:cs="Arial"/>
                      <w:sz w:val="20"/>
                      <w:szCs w:val="20"/>
                    </w:rPr>
                    <w:t> </w:t>
                  </w:r>
                </w:p>
              </w:tc>
            </w:tr>
            <w:tr w:rsidR="007C3B28" w14:paraId="3011C271" w14:textId="77777777" w:rsidTr="00910743">
              <w:trPr>
                <w:trHeight w:val="70"/>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2731FE26" w14:textId="77777777" w:rsidR="007C3B28" w:rsidRDefault="007C3B28" w:rsidP="007C3B28">
                  <w:pPr>
                    <w:jc w:val="right"/>
                    <w:rPr>
                      <w:color w:val="000000"/>
                    </w:rPr>
                  </w:pPr>
                  <w:r>
                    <w:rPr>
                      <w:color w:val="000000"/>
                    </w:rPr>
                    <w:t>18</w:t>
                  </w:r>
                </w:p>
              </w:tc>
              <w:tc>
                <w:tcPr>
                  <w:tcW w:w="2194" w:type="dxa"/>
                  <w:tcBorders>
                    <w:top w:val="nil"/>
                    <w:left w:val="nil"/>
                    <w:bottom w:val="single" w:sz="4" w:space="0" w:color="auto"/>
                    <w:right w:val="single" w:sz="4" w:space="0" w:color="auto"/>
                  </w:tcBorders>
                  <w:shd w:val="clear" w:color="000000" w:fill="FFFFFF"/>
                  <w:noWrap/>
                  <w:vAlign w:val="bottom"/>
                  <w:hideMark/>
                </w:tcPr>
                <w:p w14:paraId="43EFD025" w14:textId="77777777" w:rsidR="007C3B28" w:rsidRDefault="007C3B28" w:rsidP="007C3B28">
                  <w:pPr>
                    <w:rPr>
                      <w:color w:val="000000"/>
                    </w:rPr>
                  </w:pPr>
                  <w:r>
                    <w:rPr>
                      <w:color w:val="000000"/>
                    </w:rPr>
                    <w:t>Увс</w:t>
                  </w:r>
                </w:p>
              </w:tc>
              <w:tc>
                <w:tcPr>
                  <w:tcW w:w="1620" w:type="dxa"/>
                  <w:tcBorders>
                    <w:top w:val="nil"/>
                    <w:left w:val="nil"/>
                    <w:bottom w:val="single" w:sz="4" w:space="0" w:color="auto"/>
                    <w:right w:val="single" w:sz="4" w:space="0" w:color="auto"/>
                  </w:tcBorders>
                  <w:shd w:val="clear" w:color="000000" w:fill="FFFFFF"/>
                  <w:noWrap/>
                  <w:vAlign w:val="center"/>
                  <w:hideMark/>
                </w:tcPr>
                <w:p w14:paraId="6210FB33"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212</w:t>
                  </w:r>
                </w:p>
              </w:tc>
              <w:tc>
                <w:tcPr>
                  <w:tcW w:w="1712" w:type="dxa"/>
                  <w:tcBorders>
                    <w:top w:val="nil"/>
                    <w:left w:val="nil"/>
                    <w:bottom w:val="single" w:sz="4" w:space="0" w:color="auto"/>
                    <w:right w:val="single" w:sz="4" w:space="0" w:color="auto"/>
                  </w:tcBorders>
                  <w:shd w:val="clear" w:color="000000" w:fill="FFFFFF"/>
                  <w:noWrap/>
                  <w:vAlign w:val="center"/>
                  <w:hideMark/>
                </w:tcPr>
                <w:p w14:paraId="4081B29D"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167</w:t>
                  </w:r>
                </w:p>
              </w:tc>
              <w:tc>
                <w:tcPr>
                  <w:tcW w:w="947" w:type="dxa"/>
                  <w:tcBorders>
                    <w:top w:val="nil"/>
                    <w:left w:val="nil"/>
                    <w:bottom w:val="single" w:sz="4" w:space="0" w:color="auto"/>
                    <w:right w:val="single" w:sz="4" w:space="0" w:color="auto"/>
                  </w:tcBorders>
                  <w:shd w:val="clear" w:color="000000" w:fill="FFFFFF"/>
                  <w:noWrap/>
                  <w:vAlign w:val="center"/>
                  <w:hideMark/>
                </w:tcPr>
                <w:p w14:paraId="4AADF7C4"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157</w:t>
                  </w:r>
                </w:p>
              </w:tc>
              <w:tc>
                <w:tcPr>
                  <w:tcW w:w="619" w:type="dxa"/>
                  <w:tcBorders>
                    <w:top w:val="nil"/>
                    <w:left w:val="nil"/>
                    <w:bottom w:val="single" w:sz="4" w:space="0" w:color="auto"/>
                    <w:right w:val="single" w:sz="4" w:space="0" w:color="auto"/>
                  </w:tcBorders>
                  <w:shd w:val="clear" w:color="000000" w:fill="FFFFFF"/>
                  <w:noWrap/>
                  <w:vAlign w:val="center"/>
                  <w:hideMark/>
                </w:tcPr>
                <w:p w14:paraId="0F07060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1B7EFCA2"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w:t>
                  </w:r>
                </w:p>
              </w:tc>
              <w:tc>
                <w:tcPr>
                  <w:tcW w:w="883" w:type="dxa"/>
                  <w:tcBorders>
                    <w:top w:val="nil"/>
                    <w:left w:val="nil"/>
                    <w:bottom w:val="single" w:sz="4" w:space="0" w:color="auto"/>
                    <w:right w:val="single" w:sz="4" w:space="0" w:color="auto"/>
                  </w:tcBorders>
                  <w:shd w:val="clear" w:color="000000" w:fill="FFFFFF"/>
                  <w:noWrap/>
                  <w:vAlign w:val="center"/>
                  <w:hideMark/>
                </w:tcPr>
                <w:p w14:paraId="71AE8E44"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w:t>
                  </w:r>
                </w:p>
              </w:tc>
              <w:tc>
                <w:tcPr>
                  <w:tcW w:w="786" w:type="dxa"/>
                  <w:tcBorders>
                    <w:top w:val="nil"/>
                    <w:left w:val="nil"/>
                    <w:bottom w:val="single" w:sz="4" w:space="0" w:color="auto"/>
                    <w:right w:val="single" w:sz="4" w:space="0" w:color="auto"/>
                  </w:tcBorders>
                  <w:shd w:val="clear" w:color="000000" w:fill="FFFFFF"/>
                  <w:noWrap/>
                  <w:vAlign w:val="center"/>
                  <w:hideMark/>
                </w:tcPr>
                <w:p w14:paraId="5094C87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76DBE13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w:t>
                  </w:r>
                </w:p>
              </w:tc>
              <w:tc>
                <w:tcPr>
                  <w:tcW w:w="950" w:type="dxa"/>
                  <w:tcBorders>
                    <w:top w:val="nil"/>
                    <w:left w:val="nil"/>
                    <w:bottom w:val="single" w:sz="4" w:space="0" w:color="auto"/>
                    <w:right w:val="single" w:sz="4" w:space="0" w:color="auto"/>
                  </w:tcBorders>
                  <w:shd w:val="clear" w:color="000000" w:fill="FFFFFF"/>
                  <w:noWrap/>
                  <w:vAlign w:val="center"/>
                  <w:hideMark/>
                </w:tcPr>
                <w:p w14:paraId="6C5CB0B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45</w:t>
                  </w:r>
                </w:p>
              </w:tc>
              <w:tc>
                <w:tcPr>
                  <w:tcW w:w="802" w:type="dxa"/>
                  <w:tcBorders>
                    <w:top w:val="nil"/>
                    <w:left w:val="nil"/>
                    <w:bottom w:val="single" w:sz="4" w:space="0" w:color="auto"/>
                    <w:right w:val="single" w:sz="4" w:space="0" w:color="auto"/>
                  </w:tcBorders>
                  <w:shd w:val="clear" w:color="000000" w:fill="FFFFFF"/>
                  <w:noWrap/>
                  <w:vAlign w:val="center"/>
                  <w:hideMark/>
                </w:tcPr>
                <w:p w14:paraId="3AF4F28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145C1735" w14:textId="77777777" w:rsidTr="007C3B28">
              <w:trPr>
                <w:trHeight w:val="170"/>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345D44C4" w14:textId="77777777" w:rsidR="007C3B28" w:rsidRDefault="007C3B28" w:rsidP="007C3B28">
                  <w:pPr>
                    <w:jc w:val="right"/>
                    <w:rPr>
                      <w:color w:val="000000"/>
                    </w:rPr>
                  </w:pPr>
                  <w:r>
                    <w:rPr>
                      <w:color w:val="000000"/>
                    </w:rPr>
                    <w:t>19</w:t>
                  </w:r>
                </w:p>
              </w:tc>
              <w:tc>
                <w:tcPr>
                  <w:tcW w:w="2194" w:type="dxa"/>
                  <w:tcBorders>
                    <w:top w:val="nil"/>
                    <w:left w:val="nil"/>
                    <w:bottom w:val="single" w:sz="4" w:space="0" w:color="auto"/>
                    <w:right w:val="single" w:sz="4" w:space="0" w:color="auto"/>
                  </w:tcBorders>
                  <w:shd w:val="clear" w:color="000000" w:fill="FFFFFF"/>
                  <w:noWrap/>
                  <w:vAlign w:val="bottom"/>
                  <w:hideMark/>
                </w:tcPr>
                <w:p w14:paraId="7923D343" w14:textId="77777777" w:rsidR="007C3B28" w:rsidRDefault="007C3B28" w:rsidP="007C3B28">
                  <w:pPr>
                    <w:rPr>
                      <w:color w:val="000000"/>
                    </w:rPr>
                  </w:pPr>
                  <w:r>
                    <w:rPr>
                      <w:color w:val="000000"/>
                    </w:rPr>
                    <w:t>Ховд</w:t>
                  </w:r>
                </w:p>
              </w:tc>
              <w:tc>
                <w:tcPr>
                  <w:tcW w:w="1620" w:type="dxa"/>
                  <w:tcBorders>
                    <w:top w:val="nil"/>
                    <w:left w:val="nil"/>
                    <w:bottom w:val="single" w:sz="4" w:space="0" w:color="auto"/>
                    <w:right w:val="single" w:sz="4" w:space="0" w:color="auto"/>
                  </w:tcBorders>
                  <w:shd w:val="clear" w:color="000000" w:fill="FFFFFF"/>
                  <w:noWrap/>
                  <w:vAlign w:val="center"/>
                  <w:hideMark/>
                </w:tcPr>
                <w:p w14:paraId="6E6CBD2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208</w:t>
                  </w:r>
                </w:p>
              </w:tc>
              <w:tc>
                <w:tcPr>
                  <w:tcW w:w="1712" w:type="dxa"/>
                  <w:tcBorders>
                    <w:top w:val="nil"/>
                    <w:left w:val="nil"/>
                    <w:bottom w:val="single" w:sz="4" w:space="0" w:color="auto"/>
                    <w:right w:val="single" w:sz="4" w:space="0" w:color="auto"/>
                  </w:tcBorders>
                  <w:shd w:val="clear" w:color="000000" w:fill="FFFFFF"/>
                  <w:noWrap/>
                  <w:vAlign w:val="center"/>
                  <w:hideMark/>
                </w:tcPr>
                <w:p w14:paraId="5CA17F4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170</w:t>
                  </w:r>
                </w:p>
              </w:tc>
              <w:tc>
                <w:tcPr>
                  <w:tcW w:w="947" w:type="dxa"/>
                  <w:tcBorders>
                    <w:top w:val="nil"/>
                    <w:left w:val="nil"/>
                    <w:bottom w:val="single" w:sz="4" w:space="0" w:color="auto"/>
                    <w:right w:val="single" w:sz="4" w:space="0" w:color="auto"/>
                  </w:tcBorders>
                  <w:shd w:val="clear" w:color="000000" w:fill="FFFFFF"/>
                  <w:noWrap/>
                  <w:vAlign w:val="center"/>
                  <w:hideMark/>
                </w:tcPr>
                <w:p w14:paraId="3A9C6EE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148</w:t>
                  </w:r>
                </w:p>
              </w:tc>
              <w:tc>
                <w:tcPr>
                  <w:tcW w:w="619" w:type="dxa"/>
                  <w:tcBorders>
                    <w:top w:val="nil"/>
                    <w:left w:val="nil"/>
                    <w:bottom w:val="single" w:sz="4" w:space="0" w:color="auto"/>
                    <w:right w:val="single" w:sz="4" w:space="0" w:color="auto"/>
                  </w:tcBorders>
                  <w:shd w:val="clear" w:color="000000" w:fill="FFFFFF"/>
                  <w:noWrap/>
                  <w:vAlign w:val="center"/>
                  <w:hideMark/>
                </w:tcPr>
                <w:p w14:paraId="1E568E6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79A19EA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4850E82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16</w:t>
                  </w:r>
                </w:p>
              </w:tc>
              <w:tc>
                <w:tcPr>
                  <w:tcW w:w="786" w:type="dxa"/>
                  <w:tcBorders>
                    <w:top w:val="nil"/>
                    <w:left w:val="nil"/>
                    <w:bottom w:val="single" w:sz="4" w:space="0" w:color="auto"/>
                    <w:right w:val="single" w:sz="4" w:space="0" w:color="auto"/>
                  </w:tcBorders>
                  <w:shd w:val="clear" w:color="000000" w:fill="FFFFFF"/>
                  <w:noWrap/>
                  <w:vAlign w:val="center"/>
                  <w:hideMark/>
                </w:tcPr>
                <w:p w14:paraId="62E603F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2D32191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6</w:t>
                  </w:r>
                </w:p>
              </w:tc>
              <w:tc>
                <w:tcPr>
                  <w:tcW w:w="950" w:type="dxa"/>
                  <w:tcBorders>
                    <w:top w:val="nil"/>
                    <w:left w:val="nil"/>
                    <w:bottom w:val="single" w:sz="4" w:space="0" w:color="auto"/>
                    <w:right w:val="single" w:sz="4" w:space="0" w:color="auto"/>
                  </w:tcBorders>
                  <w:shd w:val="clear" w:color="000000" w:fill="FFFFFF"/>
                  <w:noWrap/>
                  <w:vAlign w:val="center"/>
                  <w:hideMark/>
                </w:tcPr>
                <w:p w14:paraId="75F9F18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38</w:t>
                  </w:r>
                </w:p>
              </w:tc>
              <w:tc>
                <w:tcPr>
                  <w:tcW w:w="802" w:type="dxa"/>
                  <w:tcBorders>
                    <w:top w:val="nil"/>
                    <w:left w:val="nil"/>
                    <w:bottom w:val="single" w:sz="4" w:space="0" w:color="auto"/>
                    <w:right w:val="single" w:sz="4" w:space="0" w:color="auto"/>
                  </w:tcBorders>
                  <w:shd w:val="clear" w:color="000000" w:fill="FFFFFF"/>
                  <w:noWrap/>
                  <w:vAlign w:val="center"/>
                  <w:hideMark/>
                </w:tcPr>
                <w:p w14:paraId="10B2D3C2"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0A4D218E" w14:textId="77777777" w:rsidTr="007C3B28">
              <w:trPr>
                <w:trHeight w:val="152"/>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2BF3061A" w14:textId="77777777" w:rsidR="007C3B28" w:rsidRDefault="007C3B28" w:rsidP="007C3B28">
                  <w:pPr>
                    <w:jc w:val="right"/>
                    <w:rPr>
                      <w:color w:val="000000"/>
                    </w:rPr>
                  </w:pPr>
                  <w:r>
                    <w:rPr>
                      <w:color w:val="000000"/>
                    </w:rPr>
                    <w:t>20</w:t>
                  </w:r>
                </w:p>
              </w:tc>
              <w:tc>
                <w:tcPr>
                  <w:tcW w:w="2194" w:type="dxa"/>
                  <w:tcBorders>
                    <w:top w:val="nil"/>
                    <w:left w:val="nil"/>
                    <w:bottom w:val="single" w:sz="4" w:space="0" w:color="auto"/>
                    <w:right w:val="single" w:sz="4" w:space="0" w:color="auto"/>
                  </w:tcBorders>
                  <w:shd w:val="clear" w:color="000000" w:fill="FFFFFF"/>
                  <w:noWrap/>
                  <w:vAlign w:val="bottom"/>
                  <w:hideMark/>
                </w:tcPr>
                <w:p w14:paraId="253DCF9D" w14:textId="77777777" w:rsidR="007C3B28" w:rsidRDefault="007C3B28" w:rsidP="007C3B28">
                  <w:pPr>
                    <w:rPr>
                      <w:color w:val="000000"/>
                    </w:rPr>
                  </w:pPr>
                  <w:r>
                    <w:rPr>
                      <w:color w:val="000000"/>
                    </w:rPr>
                    <w:t>Хөвсгөл</w:t>
                  </w:r>
                </w:p>
              </w:tc>
              <w:tc>
                <w:tcPr>
                  <w:tcW w:w="1620" w:type="dxa"/>
                  <w:tcBorders>
                    <w:top w:val="nil"/>
                    <w:left w:val="nil"/>
                    <w:bottom w:val="single" w:sz="4" w:space="0" w:color="auto"/>
                    <w:right w:val="single" w:sz="4" w:space="0" w:color="auto"/>
                  </w:tcBorders>
                  <w:shd w:val="clear" w:color="000000" w:fill="FFFFFF"/>
                  <w:noWrap/>
                  <w:vAlign w:val="center"/>
                  <w:hideMark/>
                </w:tcPr>
                <w:p w14:paraId="4F528E67"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270</w:t>
                  </w:r>
                </w:p>
              </w:tc>
              <w:tc>
                <w:tcPr>
                  <w:tcW w:w="1712" w:type="dxa"/>
                  <w:tcBorders>
                    <w:top w:val="nil"/>
                    <w:left w:val="nil"/>
                    <w:bottom w:val="single" w:sz="4" w:space="0" w:color="auto"/>
                    <w:right w:val="single" w:sz="4" w:space="0" w:color="auto"/>
                  </w:tcBorders>
                  <w:shd w:val="clear" w:color="000000" w:fill="FFFFFF"/>
                  <w:noWrap/>
                  <w:vAlign w:val="center"/>
                  <w:hideMark/>
                </w:tcPr>
                <w:p w14:paraId="2D2DF37D"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219</w:t>
                  </w:r>
                </w:p>
              </w:tc>
              <w:tc>
                <w:tcPr>
                  <w:tcW w:w="947" w:type="dxa"/>
                  <w:tcBorders>
                    <w:top w:val="nil"/>
                    <w:left w:val="nil"/>
                    <w:bottom w:val="single" w:sz="4" w:space="0" w:color="auto"/>
                    <w:right w:val="single" w:sz="4" w:space="0" w:color="auto"/>
                  </w:tcBorders>
                  <w:shd w:val="clear" w:color="000000" w:fill="FFFFFF"/>
                  <w:noWrap/>
                  <w:vAlign w:val="center"/>
                  <w:hideMark/>
                </w:tcPr>
                <w:p w14:paraId="56E2D5B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194</w:t>
                  </w:r>
                </w:p>
              </w:tc>
              <w:tc>
                <w:tcPr>
                  <w:tcW w:w="619" w:type="dxa"/>
                  <w:tcBorders>
                    <w:top w:val="nil"/>
                    <w:left w:val="nil"/>
                    <w:bottom w:val="single" w:sz="4" w:space="0" w:color="auto"/>
                    <w:right w:val="single" w:sz="4" w:space="0" w:color="auto"/>
                  </w:tcBorders>
                  <w:shd w:val="clear" w:color="000000" w:fill="FFFFFF"/>
                  <w:noWrap/>
                  <w:vAlign w:val="center"/>
                  <w:hideMark/>
                </w:tcPr>
                <w:p w14:paraId="572E402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w:t>
                  </w:r>
                </w:p>
              </w:tc>
              <w:tc>
                <w:tcPr>
                  <w:tcW w:w="689" w:type="dxa"/>
                  <w:tcBorders>
                    <w:top w:val="nil"/>
                    <w:left w:val="nil"/>
                    <w:bottom w:val="single" w:sz="4" w:space="0" w:color="auto"/>
                    <w:right w:val="single" w:sz="4" w:space="0" w:color="auto"/>
                  </w:tcBorders>
                  <w:shd w:val="clear" w:color="000000" w:fill="FFFFFF"/>
                  <w:noWrap/>
                  <w:vAlign w:val="center"/>
                  <w:hideMark/>
                </w:tcPr>
                <w:p w14:paraId="2460BEA3"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13</w:t>
                  </w:r>
                </w:p>
              </w:tc>
              <w:tc>
                <w:tcPr>
                  <w:tcW w:w="883" w:type="dxa"/>
                  <w:tcBorders>
                    <w:top w:val="nil"/>
                    <w:left w:val="nil"/>
                    <w:bottom w:val="single" w:sz="4" w:space="0" w:color="auto"/>
                    <w:right w:val="single" w:sz="4" w:space="0" w:color="auto"/>
                  </w:tcBorders>
                  <w:shd w:val="clear" w:color="000000" w:fill="FFFFFF"/>
                  <w:noWrap/>
                  <w:vAlign w:val="center"/>
                  <w:hideMark/>
                </w:tcPr>
                <w:p w14:paraId="2E7E473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w:t>
                  </w:r>
                </w:p>
              </w:tc>
              <w:tc>
                <w:tcPr>
                  <w:tcW w:w="786" w:type="dxa"/>
                  <w:tcBorders>
                    <w:top w:val="nil"/>
                    <w:left w:val="nil"/>
                    <w:bottom w:val="single" w:sz="4" w:space="0" w:color="auto"/>
                    <w:right w:val="single" w:sz="4" w:space="0" w:color="auto"/>
                  </w:tcBorders>
                  <w:shd w:val="clear" w:color="000000" w:fill="FFFFFF"/>
                  <w:noWrap/>
                  <w:vAlign w:val="center"/>
                  <w:hideMark/>
                </w:tcPr>
                <w:p w14:paraId="3D7EADD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3FE01F6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w:t>
                  </w:r>
                </w:p>
              </w:tc>
              <w:tc>
                <w:tcPr>
                  <w:tcW w:w="950" w:type="dxa"/>
                  <w:tcBorders>
                    <w:top w:val="nil"/>
                    <w:left w:val="nil"/>
                    <w:bottom w:val="single" w:sz="4" w:space="0" w:color="auto"/>
                    <w:right w:val="single" w:sz="4" w:space="0" w:color="auto"/>
                  </w:tcBorders>
                  <w:shd w:val="clear" w:color="000000" w:fill="FFFFFF"/>
                  <w:noWrap/>
                  <w:vAlign w:val="center"/>
                  <w:hideMark/>
                </w:tcPr>
                <w:p w14:paraId="14213D10"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51</w:t>
                  </w:r>
                </w:p>
              </w:tc>
              <w:tc>
                <w:tcPr>
                  <w:tcW w:w="802" w:type="dxa"/>
                  <w:tcBorders>
                    <w:top w:val="nil"/>
                    <w:left w:val="nil"/>
                    <w:bottom w:val="single" w:sz="4" w:space="0" w:color="auto"/>
                    <w:right w:val="single" w:sz="4" w:space="0" w:color="auto"/>
                  </w:tcBorders>
                  <w:shd w:val="clear" w:color="000000" w:fill="FFFFFF"/>
                  <w:noWrap/>
                  <w:vAlign w:val="center"/>
                  <w:hideMark/>
                </w:tcPr>
                <w:p w14:paraId="5A303A5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49705CC6" w14:textId="77777777" w:rsidTr="007C3B28">
              <w:trPr>
                <w:trHeight w:val="143"/>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4C0D05FF" w14:textId="77777777" w:rsidR="007C3B28" w:rsidRDefault="007C3B28" w:rsidP="007C3B28">
                  <w:pPr>
                    <w:jc w:val="right"/>
                    <w:rPr>
                      <w:color w:val="000000"/>
                    </w:rPr>
                  </w:pPr>
                  <w:r>
                    <w:rPr>
                      <w:color w:val="000000"/>
                    </w:rPr>
                    <w:t>21</w:t>
                  </w:r>
                </w:p>
              </w:tc>
              <w:tc>
                <w:tcPr>
                  <w:tcW w:w="2194" w:type="dxa"/>
                  <w:tcBorders>
                    <w:top w:val="nil"/>
                    <w:left w:val="nil"/>
                    <w:bottom w:val="single" w:sz="4" w:space="0" w:color="auto"/>
                    <w:right w:val="single" w:sz="4" w:space="0" w:color="auto"/>
                  </w:tcBorders>
                  <w:shd w:val="clear" w:color="000000" w:fill="FFFFFF"/>
                  <w:noWrap/>
                  <w:vAlign w:val="bottom"/>
                  <w:hideMark/>
                </w:tcPr>
                <w:p w14:paraId="2AABF76E" w14:textId="77777777" w:rsidR="007C3B28" w:rsidRDefault="007C3B28" w:rsidP="007C3B28">
                  <w:pPr>
                    <w:rPr>
                      <w:color w:val="000000"/>
                    </w:rPr>
                  </w:pPr>
                  <w:r>
                    <w:rPr>
                      <w:color w:val="000000"/>
                    </w:rPr>
                    <w:t>Хэнтий</w:t>
                  </w:r>
                </w:p>
              </w:tc>
              <w:tc>
                <w:tcPr>
                  <w:tcW w:w="1620" w:type="dxa"/>
                  <w:tcBorders>
                    <w:top w:val="nil"/>
                    <w:left w:val="nil"/>
                    <w:bottom w:val="single" w:sz="4" w:space="0" w:color="auto"/>
                    <w:right w:val="single" w:sz="4" w:space="0" w:color="auto"/>
                  </w:tcBorders>
                  <w:shd w:val="clear" w:color="000000" w:fill="FFFFFF"/>
                  <w:noWrap/>
                  <w:vAlign w:val="center"/>
                  <w:hideMark/>
                </w:tcPr>
                <w:p w14:paraId="2240111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284</w:t>
                  </w:r>
                </w:p>
              </w:tc>
              <w:tc>
                <w:tcPr>
                  <w:tcW w:w="1712" w:type="dxa"/>
                  <w:tcBorders>
                    <w:top w:val="nil"/>
                    <w:left w:val="nil"/>
                    <w:bottom w:val="single" w:sz="4" w:space="0" w:color="auto"/>
                    <w:right w:val="single" w:sz="4" w:space="0" w:color="auto"/>
                  </w:tcBorders>
                  <w:shd w:val="clear" w:color="000000" w:fill="FFFFFF"/>
                  <w:noWrap/>
                  <w:vAlign w:val="center"/>
                  <w:hideMark/>
                </w:tcPr>
                <w:p w14:paraId="0EDCD9A1"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198</w:t>
                  </w:r>
                </w:p>
              </w:tc>
              <w:tc>
                <w:tcPr>
                  <w:tcW w:w="947" w:type="dxa"/>
                  <w:tcBorders>
                    <w:top w:val="nil"/>
                    <w:left w:val="nil"/>
                    <w:bottom w:val="single" w:sz="4" w:space="0" w:color="auto"/>
                    <w:right w:val="single" w:sz="4" w:space="0" w:color="auto"/>
                  </w:tcBorders>
                  <w:shd w:val="clear" w:color="000000" w:fill="FFFFFF"/>
                  <w:noWrap/>
                  <w:vAlign w:val="center"/>
                  <w:hideMark/>
                </w:tcPr>
                <w:p w14:paraId="4995BE6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167</w:t>
                  </w:r>
                </w:p>
              </w:tc>
              <w:tc>
                <w:tcPr>
                  <w:tcW w:w="619" w:type="dxa"/>
                  <w:tcBorders>
                    <w:top w:val="nil"/>
                    <w:left w:val="nil"/>
                    <w:bottom w:val="single" w:sz="4" w:space="0" w:color="auto"/>
                    <w:right w:val="single" w:sz="4" w:space="0" w:color="auto"/>
                  </w:tcBorders>
                  <w:shd w:val="clear" w:color="000000" w:fill="FFFFFF"/>
                  <w:noWrap/>
                  <w:vAlign w:val="center"/>
                  <w:hideMark/>
                </w:tcPr>
                <w:p w14:paraId="10B5F86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689" w:type="dxa"/>
                  <w:tcBorders>
                    <w:top w:val="nil"/>
                    <w:left w:val="nil"/>
                    <w:bottom w:val="single" w:sz="4" w:space="0" w:color="auto"/>
                    <w:right w:val="single" w:sz="4" w:space="0" w:color="auto"/>
                  </w:tcBorders>
                  <w:shd w:val="clear" w:color="000000" w:fill="FFFFFF"/>
                  <w:noWrap/>
                  <w:vAlign w:val="center"/>
                  <w:hideMark/>
                </w:tcPr>
                <w:p w14:paraId="3007DE8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w:t>
                  </w:r>
                </w:p>
              </w:tc>
              <w:tc>
                <w:tcPr>
                  <w:tcW w:w="883" w:type="dxa"/>
                  <w:tcBorders>
                    <w:top w:val="nil"/>
                    <w:left w:val="nil"/>
                    <w:bottom w:val="single" w:sz="4" w:space="0" w:color="auto"/>
                    <w:right w:val="single" w:sz="4" w:space="0" w:color="auto"/>
                  </w:tcBorders>
                  <w:shd w:val="clear" w:color="000000" w:fill="FFFFFF"/>
                  <w:noWrap/>
                  <w:vAlign w:val="center"/>
                  <w:hideMark/>
                </w:tcPr>
                <w:p w14:paraId="38F11A6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26</w:t>
                  </w:r>
                </w:p>
              </w:tc>
              <w:tc>
                <w:tcPr>
                  <w:tcW w:w="786" w:type="dxa"/>
                  <w:tcBorders>
                    <w:top w:val="nil"/>
                    <w:left w:val="nil"/>
                    <w:bottom w:val="single" w:sz="4" w:space="0" w:color="auto"/>
                    <w:right w:val="single" w:sz="4" w:space="0" w:color="auto"/>
                  </w:tcBorders>
                  <w:shd w:val="clear" w:color="000000" w:fill="FFFFFF"/>
                  <w:noWrap/>
                  <w:vAlign w:val="center"/>
                  <w:hideMark/>
                </w:tcPr>
                <w:p w14:paraId="148F3CE3"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561F84E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4</w:t>
                  </w:r>
                </w:p>
              </w:tc>
              <w:tc>
                <w:tcPr>
                  <w:tcW w:w="950" w:type="dxa"/>
                  <w:tcBorders>
                    <w:top w:val="nil"/>
                    <w:left w:val="nil"/>
                    <w:bottom w:val="single" w:sz="4" w:space="0" w:color="auto"/>
                    <w:right w:val="single" w:sz="4" w:space="0" w:color="auto"/>
                  </w:tcBorders>
                  <w:shd w:val="clear" w:color="000000" w:fill="FFFFFF"/>
                  <w:noWrap/>
                  <w:vAlign w:val="center"/>
                  <w:hideMark/>
                </w:tcPr>
                <w:p w14:paraId="123AE48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86</w:t>
                  </w:r>
                </w:p>
              </w:tc>
              <w:tc>
                <w:tcPr>
                  <w:tcW w:w="802" w:type="dxa"/>
                  <w:tcBorders>
                    <w:top w:val="nil"/>
                    <w:left w:val="nil"/>
                    <w:bottom w:val="single" w:sz="4" w:space="0" w:color="auto"/>
                    <w:right w:val="single" w:sz="4" w:space="0" w:color="auto"/>
                  </w:tcBorders>
                  <w:shd w:val="clear" w:color="000000" w:fill="FFFFFF"/>
                  <w:noWrap/>
                  <w:vAlign w:val="center"/>
                  <w:hideMark/>
                </w:tcPr>
                <w:p w14:paraId="785E72AC"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587F88D3" w14:textId="77777777" w:rsidTr="007C3B28">
              <w:trPr>
                <w:trHeight w:val="125"/>
              </w:trPr>
              <w:tc>
                <w:tcPr>
                  <w:tcW w:w="546" w:type="dxa"/>
                  <w:tcBorders>
                    <w:top w:val="nil"/>
                    <w:left w:val="single" w:sz="4" w:space="0" w:color="auto"/>
                    <w:bottom w:val="single" w:sz="4" w:space="0" w:color="auto"/>
                    <w:right w:val="single" w:sz="4" w:space="0" w:color="auto"/>
                  </w:tcBorders>
                  <w:shd w:val="clear" w:color="000000" w:fill="FFFFFF"/>
                  <w:noWrap/>
                  <w:vAlign w:val="bottom"/>
                  <w:hideMark/>
                </w:tcPr>
                <w:p w14:paraId="76A3E6AE" w14:textId="77777777" w:rsidR="007C3B28" w:rsidRDefault="007C3B28" w:rsidP="007C3B28">
                  <w:pPr>
                    <w:jc w:val="right"/>
                    <w:rPr>
                      <w:color w:val="000000"/>
                    </w:rPr>
                  </w:pPr>
                  <w:r>
                    <w:rPr>
                      <w:color w:val="000000"/>
                    </w:rPr>
                    <w:t>22</w:t>
                  </w:r>
                </w:p>
              </w:tc>
              <w:tc>
                <w:tcPr>
                  <w:tcW w:w="2194" w:type="dxa"/>
                  <w:tcBorders>
                    <w:top w:val="nil"/>
                    <w:left w:val="nil"/>
                    <w:bottom w:val="single" w:sz="4" w:space="0" w:color="auto"/>
                    <w:right w:val="single" w:sz="4" w:space="0" w:color="auto"/>
                  </w:tcBorders>
                  <w:shd w:val="clear" w:color="000000" w:fill="FFFFFF"/>
                  <w:noWrap/>
                  <w:vAlign w:val="bottom"/>
                  <w:hideMark/>
                </w:tcPr>
                <w:p w14:paraId="08D58E63" w14:textId="77777777" w:rsidR="007C3B28" w:rsidRDefault="007C3B28" w:rsidP="007C3B28">
                  <w:pPr>
                    <w:rPr>
                      <w:color w:val="000000"/>
                    </w:rPr>
                  </w:pPr>
                  <w:r>
                    <w:rPr>
                      <w:color w:val="000000"/>
                    </w:rPr>
                    <w:t>Нийслэл</w:t>
                  </w:r>
                </w:p>
              </w:tc>
              <w:tc>
                <w:tcPr>
                  <w:tcW w:w="1620" w:type="dxa"/>
                  <w:tcBorders>
                    <w:top w:val="nil"/>
                    <w:left w:val="nil"/>
                    <w:bottom w:val="single" w:sz="4" w:space="0" w:color="auto"/>
                    <w:right w:val="single" w:sz="4" w:space="0" w:color="auto"/>
                  </w:tcBorders>
                  <w:shd w:val="clear" w:color="000000" w:fill="FFFFFF"/>
                  <w:noWrap/>
                  <w:vAlign w:val="center"/>
                  <w:hideMark/>
                </w:tcPr>
                <w:p w14:paraId="03C4121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834</w:t>
                  </w:r>
                </w:p>
              </w:tc>
              <w:tc>
                <w:tcPr>
                  <w:tcW w:w="1712" w:type="dxa"/>
                  <w:tcBorders>
                    <w:top w:val="nil"/>
                    <w:left w:val="nil"/>
                    <w:bottom w:val="single" w:sz="4" w:space="0" w:color="auto"/>
                    <w:right w:val="single" w:sz="4" w:space="0" w:color="auto"/>
                  </w:tcBorders>
                  <w:shd w:val="clear" w:color="000000" w:fill="FFFFFF"/>
                  <w:noWrap/>
                  <w:vAlign w:val="center"/>
                  <w:hideMark/>
                </w:tcPr>
                <w:p w14:paraId="13F75ABF"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820</w:t>
                  </w:r>
                </w:p>
              </w:tc>
              <w:tc>
                <w:tcPr>
                  <w:tcW w:w="947" w:type="dxa"/>
                  <w:tcBorders>
                    <w:top w:val="nil"/>
                    <w:left w:val="nil"/>
                    <w:bottom w:val="single" w:sz="4" w:space="0" w:color="auto"/>
                    <w:right w:val="single" w:sz="4" w:space="0" w:color="auto"/>
                  </w:tcBorders>
                  <w:shd w:val="clear" w:color="000000" w:fill="FFFFFF"/>
                  <w:noWrap/>
                  <w:vAlign w:val="center"/>
                  <w:hideMark/>
                </w:tcPr>
                <w:p w14:paraId="13610910"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590</w:t>
                  </w:r>
                </w:p>
              </w:tc>
              <w:tc>
                <w:tcPr>
                  <w:tcW w:w="619" w:type="dxa"/>
                  <w:tcBorders>
                    <w:top w:val="nil"/>
                    <w:left w:val="nil"/>
                    <w:bottom w:val="single" w:sz="4" w:space="0" w:color="auto"/>
                    <w:right w:val="single" w:sz="4" w:space="0" w:color="auto"/>
                  </w:tcBorders>
                  <w:shd w:val="clear" w:color="000000" w:fill="FFFFFF"/>
                  <w:noWrap/>
                  <w:vAlign w:val="center"/>
                  <w:hideMark/>
                </w:tcPr>
                <w:p w14:paraId="0CA55CB8"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6</w:t>
                  </w:r>
                </w:p>
              </w:tc>
              <w:tc>
                <w:tcPr>
                  <w:tcW w:w="689" w:type="dxa"/>
                  <w:tcBorders>
                    <w:top w:val="nil"/>
                    <w:left w:val="nil"/>
                    <w:bottom w:val="single" w:sz="4" w:space="0" w:color="auto"/>
                    <w:right w:val="single" w:sz="4" w:space="0" w:color="auto"/>
                  </w:tcBorders>
                  <w:shd w:val="clear" w:color="000000" w:fill="FFFFFF"/>
                  <w:noWrap/>
                  <w:vAlign w:val="center"/>
                  <w:hideMark/>
                </w:tcPr>
                <w:p w14:paraId="3EE2B145"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3</w:t>
                  </w:r>
                </w:p>
              </w:tc>
              <w:tc>
                <w:tcPr>
                  <w:tcW w:w="883" w:type="dxa"/>
                  <w:tcBorders>
                    <w:top w:val="nil"/>
                    <w:left w:val="nil"/>
                    <w:bottom w:val="single" w:sz="4" w:space="0" w:color="auto"/>
                    <w:right w:val="single" w:sz="4" w:space="0" w:color="auto"/>
                  </w:tcBorders>
                  <w:shd w:val="clear" w:color="000000" w:fill="FFFFFF"/>
                  <w:noWrap/>
                  <w:vAlign w:val="center"/>
                  <w:hideMark/>
                </w:tcPr>
                <w:p w14:paraId="19B78746"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92</w:t>
                  </w:r>
                </w:p>
              </w:tc>
              <w:tc>
                <w:tcPr>
                  <w:tcW w:w="786" w:type="dxa"/>
                  <w:tcBorders>
                    <w:top w:val="nil"/>
                    <w:left w:val="nil"/>
                    <w:bottom w:val="single" w:sz="4" w:space="0" w:color="auto"/>
                    <w:right w:val="single" w:sz="4" w:space="0" w:color="auto"/>
                  </w:tcBorders>
                  <w:shd w:val="clear" w:color="000000" w:fill="FFFFFF"/>
                  <w:noWrap/>
                  <w:vAlign w:val="center"/>
                  <w:hideMark/>
                </w:tcPr>
                <w:p w14:paraId="30CD4ECA"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4F54645D"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129</w:t>
                  </w:r>
                </w:p>
              </w:tc>
              <w:tc>
                <w:tcPr>
                  <w:tcW w:w="950" w:type="dxa"/>
                  <w:tcBorders>
                    <w:top w:val="nil"/>
                    <w:left w:val="nil"/>
                    <w:bottom w:val="single" w:sz="4" w:space="0" w:color="auto"/>
                    <w:right w:val="single" w:sz="4" w:space="0" w:color="auto"/>
                  </w:tcBorders>
                  <w:shd w:val="clear" w:color="000000" w:fill="FFFFFF"/>
                  <w:noWrap/>
                  <w:vAlign w:val="center"/>
                  <w:hideMark/>
                </w:tcPr>
                <w:p w14:paraId="739B1A79"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14</w:t>
                  </w:r>
                </w:p>
              </w:tc>
              <w:tc>
                <w:tcPr>
                  <w:tcW w:w="802" w:type="dxa"/>
                  <w:tcBorders>
                    <w:top w:val="nil"/>
                    <w:left w:val="nil"/>
                    <w:bottom w:val="single" w:sz="4" w:space="0" w:color="auto"/>
                    <w:right w:val="single" w:sz="4" w:space="0" w:color="auto"/>
                  </w:tcBorders>
                  <w:shd w:val="clear" w:color="000000" w:fill="FFFFFF"/>
                  <w:noWrap/>
                  <w:vAlign w:val="center"/>
                  <w:hideMark/>
                </w:tcPr>
                <w:p w14:paraId="20539A3B" w14:textId="77777777" w:rsidR="007C3B28" w:rsidRDefault="007C3B28" w:rsidP="007C3B28">
                  <w:pPr>
                    <w:jc w:val="center"/>
                    <w:rPr>
                      <w:rFonts w:ascii="Arial" w:hAnsi="Arial" w:cs="Arial"/>
                      <w:color w:val="000000"/>
                      <w:sz w:val="20"/>
                      <w:szCs w:val="20"/>
                    </w:rPr>
                  </w:pPr>
                  <w:r>
                    <w:rPr>
                      <w:rFonts w:ascii="Arial" w:hAnsi="Arial" w:cs="Arial"/>
                      <w:color w:val="000000"/>
                      <w:sz w:val="20"/>
                      <w:szCs w:val="20"/>
                    </w:rPr>
                    <w:t> </w:t>
                  </w:r>
                </w:p>
              </w:tc>
            </w:tr>
            <w:tr w:rsidR="007C3B28" w14:paraId="32768B26" w14:textId="77777777" w:rsidTr="007C3B28">
              <w:trPr>
                <w:trHeight w:val="315"/>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FB0E80F" w14:textId="77777777" w:rsidR="007C3B28" w:rsidRDefault="007C3B28" w:rsidP="007C3B28">
                  <w:pPr>
                    <w:jc w:val="center"/>
                    <w:rPr>
                      <w:rFonts w:ascii="Arial" w:hAnsi="Arial" w:cs="Arial"/>
                      <w:b/>
                      <w:bCs/>
                      <w:color w:val="000000"/>
                    </w:rPr>
                  </w:pPr>
                  <w:r>
                    <w:rPr>
                      <w:rFonts w:ascii="Arial" w:hAnsi="Arial" w:cs="Arial"/>
                      <w:b/>
                      <w:bCs/>
                      <w:color w:val="000000"/>
                    </w:rPr>
                    <w:t>II</w:t>
                  </w:r>
                </w:p>
              </w:tc>
              <w:tc>
                <w:tcPr>
                  <w:tcW w:w="2194" w:type="dxa"/>
                  <w:tcBorders>
                    <w:top w:val="nil"/>
                    <w:left w:val="nil"/>
                    <w:bottom w:val="single" w:sz="4" w:space="0" w:color="auto"/>
                    <w:right w:val="single" w:sz="4" w:space="0" w:color="auto"/>
                  </w:tcBorders>
                  <w:shd w:val="clear" w:color="000000" w:fill="FFF2CC"/>
                  <w:noWrap/>
                  <w:vAlign w:val="center"/>
                  <w:hideMark/>
                </w:tcPr>
                <w:p w14:paraId="30C36662" w14:textId="0ECC8D5F" w:rsidR="007C3B28" w:rsidRDefault="007C3B28" w:rsidP="007C3B28">
                  <w:pPr>
                    <w:jc w:val="center"/>
                    <w:rPr>
                      <w:rFonts w:ascii="Arial" w:hAnsi="Arial" w:cs="Arial"/>
                      <w:b/>
                      <w:bCs/>
                      <w:color w:val="000000"/>
                      <w:sz w:val="22"/>
                      <w:szCs w:val="22"/>
                    </w:rPr>
                  </w:pPr>
                  <w:r>
                    <w:rPr>
                      <w:rFonts w:ascii="Arial" w:hAnsi="Arial" w:cs="Arial"/>
                      <w:b/>
                      <w:bCs/>
                      <w:color w:val="000000"/>
                      <w:sz w:val="22"/>
                      <w:szCs w:val="22"/>
                    </w:rPr>
                    <w:t xml:space="preserve">Орон нутгийн </w:t>
                  </w:r>
                </w:p>
              </w:tc>
              <w:tc>
                <w:tcPr>
                  <w:tcW w:w="1620" w:type="dxa"/>
                  <w:tcBorders>
                    <w:top w:val="nil"/>
                    <w:left w:val="nil"/>
                    <w:bottom w:val="single" w:sz="4" w:space="0" w:color="auto"/>
                    <w:right w:val="single" w:sz="4" w:space="0" w:color="auto"/>
                  </w:tcBorders>
                  <w:shd w:val="clear" w:color="000000" w:fill="FFF2CC"/>
                  <w:noWrap/>
                  <w:vAlign w:val="center"/>
                  <w:hideMark/>
                </w:tcPr>
                <w:p w14:paraId="533B9CC2" w14:textId="77777777" w:rsidR="007C3B28" w:rsidRPr="00910743" w:rsidRDefault="007C3B28" w:rsidP="007C3B28">
                  <w:pPr>
                    <w:jc w:val="center"/>
                    <w:rPr>
                      <w:rFonts w:ascii="Arial" w:hAnsi="Arial" w:cs="Arial"/>
                      <w:b/>
                      <w:bCs/>
                      <w:color w:val="000000"/>
                      <w:sz w:val="22"/>
                      <w:szCs w:val="22"/>
                    </w:rPr>
                  </w:pPr>
                  <w:r w:rsidRPr="00910743">
                    <w:rPr>
                      <w:rFonts w:ascii="Arial" w:hAnsi="Arial" w:cs="Arial"/>
                      <w:b/>
                      <w:bCs/>
                      <w:color w:val="000000"/>
                      <w:sz w:val="22"/>
                      <w:szCs w:val="22"/>
                    </w:rPr>
                    <w:t>5341</w:t>
                  </w:r>
                </w:p>
              </w:tc>
              <w:tc>
                <w:tcPr>
                  <w:tcW w:w="1712" w:type="dxa"/>
                  <w:tcBorders>
                    <w:top w:val="nil"/>
                    <w:left w:val="nil"/>
                    <w:bottom w:val="single" w:sz="4" w:space="0" w:color="auto"/>
                    <w:right w:val="single" w:sz="4" w:space="0" w:color="auto"/>
                  </w:tcBorders>
                  <w:shd w:val="clear" w:color="000000" w:fill="FFF2CC"/>
                  <w:noWrap/>
                  <w:vAlign w:val="center"/>
                  <w:hideMark/>
                </w:tcPr>
                <w:p w14:paraId="30F9B28B" w14:textId="77777777" w:rsidR="007C3B28" w:rsidRPr="00910743" w:rsidRDefault="007C3B28" w:rsidP="007C3B28">
                  <w:pPr>
                    <w:jc w:val="center"/>
                    <w:rPr>
                      <w:rFonts w:ascii="Arial" w:hAnsi="Arial" w:cs="Arial"/>
                      <w:b/>
                      <w:bCs/>
                      <w:color w:val="000000"/>
                      <w:sz w:val="22"/>
                      <w:szCs w:val="22"/>
                    </w:rPr>
                  </w:pPr>
                  <w:r w:rsidRPr="00910743">
                    <w:rPr>
                      <w:rFonts w:ascii="Arial" w:hAnsi="Arial" w:cs="Arial"/>
                      <w:b/>
                      <w:bCs/>
                      <w:color w:val="000000"/>
                      <w:sz w:val="22"/>
                      <w:szCs w:val="22"/>
                    </w:rPr>
                    <w:t>4331</w:t>
                  </w:r>
                </w:p>
              </w:tc>
              <w:tc>
                <w:tcPr>
                  <w:tcW w:w="947" w:type="dxa"/>
                  <w:tcBorders>
                    <w:top w:val="nil"/>
                    <w:left w:val="nil"/>
                    <w:bottom w:val="single" w:sz="4" w:space="0" w:color="auto"/>
                    <w:right w:val="single" w:sz="4" w:space="0" w:color="auto"/>
                  </w:tcBorders>
                  <w:shd w:val="clear" w:color="000000" w:fill="FFF2CC"/>
                  <w:noWrap/>
                  <w:vAlign w:val="center"/>
                  <w:hideMark/>
                </w:tcPr>
                <w:p w14:paraId="76433FD5" w14:textId="77777777" w:rsidR="007C3B28" w:rsidRPr="00910743" w:rsidRDefault="007C3B28" w:rsidP="007C3B28">
                  <w:pPr>
                    <w:jc w:val="center"/>
                    <w:rPr>
                      <w:rFonts w:ascii="Arial" w:hAnsi="Arial" w:cs="Arial"/>
                      <w:b/>
                      <w:bCs/>
                      <w:color w:val="000000"/>
                      <w:sz w:val="22"/>
                      <w:szCs w:val="22"/>
                    </w:rPr>
                  </w:pPr>
                  <w:r w:rsidRPr="00910743">
                    <w:rPr>
                      <w:rFonts w:ascii="Arial" w:hAnsi="Arial" w:cs="Arial"/>
                      <w:b/>
                      <w:bCs/>
                      <w:color w:val="000000"/>
                      <w:sz w:val="22"/>
                      <w:szCs w:val="22"/>
                    </w:rPr>
                    <w:t>3723</w:t>
                  </w:r>
                </w:p>
              </w:tc>
              <w:tc>
                <w:tcPr>
                  <w:tcW w:w="619" w:type="dxa"/>
                  <w:tcBorders>
                    <w:top w:val="nil"/>
                    <w:left w:val="nil"/>
                    <w:bottom w:val="single" w:sz="4" w:space="0" w:color="auto"/>
                    <w:right w:val="single" w:sz="4" w:space="0" w:color="auto"/>
                  </w:tcBorders>
                  <w:shd w:val="clear" w:color="000000" w:fill="FFF2CC"/>
                  <w:noWrap/>
                  <w:vAlign w:val="center"/>
                  <w:hideMark/>
                </w:tcPr>
                <w:p w14:paraId="0CF4B735" w14:textId="77777777" w:rsidR="007C3B28" w:rsidRPr="00910743" w:rsidRDefault="007C3B28" w:rsidP="007C3B28">
                  <w:pPr>
                    <w:jc w:val="center"/>
                    <w:rPr>
                      <w:rFonts w:ascii="Arial" w:hAnsi="Arial" w:cs="Arial"/>
                      <w:b/>
                      <w:bCs/>
                      <w:color w:val="000000"/>
                      <w:sz w:val="22"/>
                      <w:szCs w:val="22"/>
                    </w:rPr>
                  </w:pPr>
                  <w:r w:rsidRPr="00910743">
                    <w:rPr>
                      <w:rFonts w:ascii="Arial" w:hAnsi="Arial" w:cs="Arial"/>
                      <w:b/>
                      <w:bCs/>
                      <w:color w:val="000000"/>
                      <w:sz w:val="22"/>
                      <w:szCs w:val="22"/>
                    </w:rPr>
                    <w:t>13</w:t>
                  </w:r>
                </w:p>
              </w:tc>
              <w:tc>
                <w:tcPr>
                  <w:tcW w:w="689" w:type="dxa"/>
                  <w:tcBorders>
                    <w:top w:val="nil"/>
                    <w:left w:val="nil"/>
                    <w:bottom w:val="single" w:sz="4" w:space="0" w:color="auto"/>
                    <w:right w:val="single" w:sz="4" w:space="0" w:color="auto"/>
                  </w:tcBorders>
                  <w:shd w:val="clear" w:color="000000" w:fill="FFF2CC"/>
                  <w:noWrap/>
                  <w:vAlign w:val="center"/>
                  <w:hideMark/>
                </w:tcPr>
                <w:p w14:paraId="2325243A" w14:textId="77777777" w:rsidR="007C3B28" w:rsidRPr="00910743" w:rsidRDefault="007C3B28" w:rsidP="007C3B28">
                  <w:pPr>
                    <w:jc w:val="center"/>
                    <w:rPr>
                      <w:rFonts w:ascii="Arial" w:hAnsi="Arial" w:cs="Arial"/>
                      <w:b/>
                      <w:bCs/>
                      <w:color w:val="000000"/>
                      <w:sz w:val="22"/>
                      <w:szCs w:val="22"/>
                    </w:rPr>
                  </w:pPr>
                  <w:r w:rsidRPr="00910743">
                    <w:rPr>
                      <w:rFonts w:ascii="Arial" w:hAnsi="Arial" w:cs="Arial"/>
                      <w:b/>
                      <w:bCs/>
                      <w:color w:val="000000"/>
                      <w:sz w:val="22"/>
                      <w:szCs w:val="22"/>
                    </w:rPr>
                    <w:t>67</w:t>
                  </w:r>
                </w:p>
              </w:tc>
              <w:tc>
                <w:tcPr>
                  <w:tcW w:w="883" w:type="dxa"/>
                  <w:tcBorders>
                    <w:top w:val="nil"/>
                    <w:left w:val="nil"/>
                    <w:bottom w:val="single" w:sz="4" w:space="0" w:color="auto"/>
                    <w:right w:val="single" w:sz="4" w:space="0" w:color="auto"/>
                  </w:tcBorders>
                  <w:shd w:val="clear" w:color="000000" w:fill="FFF2CC"/>
                  <w:noWrap/>
                  <w:vAlign w:val="center"/>
                  <w:hideMark/>
                </w:tcPr>
                <w:p w14:paraId="62EB92D8" w14:textId="77777777" w:rsidR="007C3B28" w:rsidRPr="00910743" w:rsidRDefault="007C3B28" w:rsidP="007C3B28">
                  <w:pPr>
                    <w:jc w:val="center"/>
                    <w:rPr>
                      <w:rFonts w:ascii="Arial" w:hAnsi="Arial" w:cs="Arial"/>
                      <w:b/>
                      <w:bCs/>
                      <w:color w:val="000000"/>
                      <w:sz w:val="22"/>
                      <w:szCs w:val="22"/>
                    </w:rPr>
                  </w:pPr>
                  <w:r w:rsidRPr="00910743">
                    <w:rPr>
                      <w:rFonts w:ascii="Arial" w:hAnsi="Arial" w:cs="Arial"/>
                      <w:b/>
                      <w:bCs/>
                      <w:color w:val="000000"/>
                      <w:sz w:val="22"/>
                      <w:szCs w:val="22"/>
                    </w:rPr>
                    <w:t>324</w:t>
                  </w:r>
                </w:p>
              </w:tc>
              <w:tc>
                <w:tcPr>
                  <w:tcW w:w="786" w:type="dxa"/>
                  <w:tcBorders>
                    <w:top w:val="nil"/>
                    <w:left w:val="nil"/>
                    <w:bottom w:val="single" w:sz="4" w:space="0" w:color="auto"/>
                    <w:right w:val="single" w:sz="4" w:space="0" w:color="auto"/>
                  </w:tcBorders>
                  <w:shd w:val="clear" w:color="000000" w:fill="FFF2CC"/>
                  <w:noWrap/>
                  <w:vAlign w:val="center"/>
                  <w:hideMark/>
                </w:tcPr>
                <w:p w14:paraId="026D5724" w14:textId="77777777" w:rsidR="007C3B28" w:rsidRPr="00910743" w:rsidRDefault="007C3B28" w:rsidP="007C3B28">
                  <w:pPr>
                    <w:jc w:val="center"/>
                    <w:rPr>
                      <w:rFonts w:ascii="Arial" w:hAnsi="Arial" w:cs="Arial"/>
                      <w:b/>
                      <w:bCs/>
                      <w:color w:val="000000"/>
                      <w:sz w:val="22"/>
                      <w:szCs w:val="22"/>
                    </w:rPr>
                  </w:pPr>
                  <w:r w:rsidRPr="00910743">
                    <w:rPr>
                      <w:rFonts w:ascii="Arial" w:hAnsi="Arial" w:cs="Arial"/>
                      <w:b/>
                      <w:bCs/>
                      <w:color w:val="000000"/>
                      <w:sz w:val="22"/>
                      <w:szCs w:val="22"/>
                    </w:rPr>
                    <w:t> </w:t>
                  </w:r>
                </w:p>
              </w:tc>
              <w:tc>
                <w:tcPr>
                  <w:tcW w:w="990" w:type="dxa"/>
                  <w:tcBorders>
                    <w:top w:val="nil"/>
                    <w:left w:val="nil"/>
                    <w:bottom w:val="single" w:sz="4" w:space="0" w:color="auto"/>
                    <w:right w:val="single" w:sz="4" w:space="0" w:color="auto"/>
                  </w:tcBorders>
                  <w:shd w:val="clear" w:color="000000" w:fill="FFF2CC"/>
                  <w:noWrap/>
                  <w:vAlign w:val="center"/>
                  <w:hideMark/>
                </w:tcPr>
                <w:p w14:paraId="37B4BE6B" w14:textId="77777777" w:rsidR="007C3B28" w:rsidRPr="00910743" w:rsidRDefault="007C3B28" w:rsidP="007C3B28">
                  <w:pPr>
                    <w:jc w:val="center"/>
                    <w:rPr>
                      <w:rFonts w:ascii="Arial" w:hAnsi="Arial" w:cs="Arial"/>
                      <w:b/>
                      <w:bCs/>
                      <w:color w:val="000000"/>
                      <w:sz w:val="22"/>
                      <w:szCs w:val="22"/>
                    </w:rPr>
                  </w:pPr>
                  <w:r w:rsidRPr="00910743">
                    <w:rPr>
                      <w:rFonts w:ascii="Arial" w:hAnsi="Arial" w:cs="Arial"/>
                      <w:b/>
                      <w:bCs/>
                      <w:color w:val="000000"/>
                      <w:sz w:val="22"/>
                      <w:szCs w:val="22"/>
                    </w:rPr>
                    <w:t>204</w:t>
                  </w:r>
                </w:p>
              </w:tc>
              <w:tc>
                <w:tcPr>
                  <w:tcW w:w="950" w:type="dxa"/>
                  <w:tcBorders>
                    <w:top w:val="nil"/>
                    <w:left w:val="nil"/>
                    <w:bottom w:val="single" w:sz="4" w:space="0" w:color="auto"/>
                    <w:right w:val="single" w:sz="4" w:space="0" w:color="auto"/>
                  </w:tcBorders>
                  <w:shd w:val="clear" w:color="000000" w:fill="FFF2CC"/>
                  <w:noWrap/>
                  <w:vAlign w:val="center"/>
                  <w:hideMark/>
                </w:tcPr>
                <w:p w14:paraId="2BF9ED82" w14:textId="77777777" w:rsidR="007C3B28" w:rsidRPr="00910743" w:rsidRDefault="007C3B28" w:rsidP="007C3B28">
                  <w:pPr>
                    <w:jc w:val="center"/>
                    <w:rPr>
                      <w:rFonts w:ascii="Arial" w:hAnsi="Arial" w:cs="Arial"/>
                      <w:b/>
                      <w:bCs/>
                      <w:color w:val="000000"/>
                      <w:sz w:val="22"/>
                      <w:szCs w:val="22"/>
                    </w:rPr>
                  </w:pPr>
                  <w:r w:rsidRPr="00910743">
                    <w:rPr>
                      <w:rFonts w:ascii="Arial" w:hAnsi="Arial" w:cs="Arial"/>
                      <w:b/>
                      <w:bCs/>
                      <w:color w:val="000000"/>
                      <w:sz w:val="22"/>
                      <w:szCs w:val="22"/>
                    </w:rPr>
                    <w:t>1010</w:t>
                  </w:r>
                </w:p>
              </w:tc>
              <w:tc>
                <w:tcPr>
                  <w:tcW w:w="802" w:type="dxa"/>
                  <w:tcBorders>
                    <w:top w:val="nil"/>
                    <w:left w:val="nil"/>
                    <w:bottom w:val="single" w:sz="4" w:space="0" w:color="auto"/>
                    <w:right w:val="single" w:sz="4" w:space="0" w:color="auto"/>
                  </w:tcBorders>
                  <w:shd w:val="clear" w:color="000000" w:fill="FFF2CC"/>
                  <w:noWrap/>
                  <w:vAlign w:val="center"/>
                  <w:hideMark/>
                </w:tcPr>
                <w:p w14:paraId="2E196E84" w14:textId="77777777" w:rsidR="007C3B28" w:rsidRPr="00910743" w:rsidRDefault="007C3B28" w:rsidP="007C3B28">
                  <w:pPr>
                    <w:jc w:val="center"/>
                    <w:rPr>
                      <w:rFonts w:ascii="Arial" w:hAnsi="Arial" w:cs="Arial"/>
                      <w:b/>
                      <w:bCs/>
                      <w:color w:val="000000"/>
                      <w:sz w:val="22"/>
                      <w:szCs w:val="22"/>
                    </w:rPr>
                  </w:pPr>
                  <w:r w:rsidRPr="00910743">
                    <w:rPr>
                      <w:rFonts w:ascii="Arial" w:hAnsi="Arial" w:cs="Arial"/>
                      <w:b/>
                      <w:bCs/>
                      <w:color w:val="000000"/>
                      <w:sz w:val="22"/>
                      <w:szCs w:val="22"/>
                    </w:rPr>
                    <w:t> </w:t>
                  </w:r>
                </w:p>
              </w:tc>
            </w:tr>
            <w:tr w:rsidR="007C3B28" w14:paraId="11A5F689" w14:textId="77777777" w:rsidTr="007C3B28">
              <w:trPr>
                <w:trHeight w:val="315"/>
              </w:trPr>
              <w:tc>
                <w:tcPr>
                  <w:tcW w:w="546" w:type="dxa"/>
                  <w:tcBorders>
                    <w:top w:val="nil"/>
                    <w:left w:val="single" w:sz="4" w:space="0" w:color="auto"/>
                    <w:bottom w:val="single" w:sz="4" w:space="0" w:color="auto"/>
                    <w:right w:val="single" w:sz="4" w:space="0" w:color="auto"/>
                  </w:tcBorders>
                  <w:shd w:val="clear" w:color="000000" w:fill="FCE4D6"/>
                  <w:noWrap/>
                  <w:vAlign w:val="center"/>
                  <w:hideMark/>
                </w:tcPr>
                <w:p w14:paraId="08C50DCB" w14:textId="77777777" w:rsidR="007C3B28" w:rsidRDefault="007C3B28" w:rsidP="007C3B28">
                  <w:pPr>
                    <w:jc w:val="center"/>
                    <w:rPr>
                      <w:rFonts w:ascii="Arial" w:hAnsi="Arial" w:cs="Arial"/>
                      <w:b/>
                      <w:bCs/>
                      <w:color w:val="000000"/>
                    </w:rPr>
                  </w:pPr>
                  <w:r>
                    <w:rPr>
                      <w:rFonts w:ascii="Arial" w:hAnsi="Arial" w:cs="Arial"/>
                      <w:b/>
                      <w:bCs/>
                      <w:color w:val="000000"/>
                    </w:rPr>
                    <w:t> </w:t>
                  </w:r>
                </w:p>
              </w:tc>
              <w:tc>
                <w:tcPr>
                  <w:tcW w:w="2194" w:type="dxa"/>
                  <w:tcBorders>
                    <w:top w:val="nil"/>
                    <w:left w:val="nil"/>
                    <w:bottom w:val="single" w:sz="4" w:space="0" w:color="auto"/>
                    <w:right w:val="single" w:sz="4" w:space="0" w:color="auto"/>
                  </w:tcBorders>
                  <w:shd w:val="clear" w:color="000000" w:fill="FCE4D6"/>
                  <w:noWrap/>
                  <w:vAlign w:val="center"/>
                  <w:hideMark/>
                </w:tcPr>
                <w:p w14:paraId="0AAEE82F" w14:textId="77777777" w:rsidR="007C3B28" w:rsidRDefault="007C3B28" w:rsidP="007C3B28">
                  <w:pPr>
                    <w:jc w:val="center"/>
                    <w:rPr>
                      <w:rFonts w:ascii="Arial" w:hAnsi="Arial" w:cs="Arial"/>
                      <w:b/>
                      <w:bCs/>
                      <w:color w:val="000000"/>
                    </w:rPr>
                  </w:pPr>
                  <w:r>
                    <w:rPr>
                      <w:rFonts w:ascii="Arial" w:hAnsi="Arial" w:cs="Arial"/>
                      <w:b/>
                      <w:bCs/>
                      <w:color w:val="000000"/>
                    </w:rPr>
                    <w:t xml:space="preserve">ТБОНӨ дүн </w:t>
                  </w:r>
                </w:p>
              </w:tc>
              <w:tc>
                <w:tcPr>
                  <w:tcW w:w="1620" w:type="dxa"/>
                  <w:tcBorders>
                    <w:top w:val="nil"/>
                    <w:left w:val="nil"/>
                    <w:bottom w:val="single" w:sz="4" w:space="0" w:color="auto"/>
                    <w:right w:val="single" w:sz="4" w:space="0" w:color="auto"/>
                  </w:tcBorders>
                  <w:shd w:val="clear" w:color="000000" w:fill="FCE4D6"/>
                  <w:noWrap/>
                  <w:vAlign w:val="center"/>
                  <w:hideMark/>
                </w:tcPr>
                <w:p w14:paraId="730E18D4" w14:textId="77777777" w:rsidR="007C3B28" w:rsidRDefault="007C3B28" w:rsidP="007C3B28">
                  <w:pPr>
                    <w:jc w:val="center"/>
                    <w:rPr>
                      <w:rFonts w:ascii="Arial" w:hAnsi="Arial" w:cs="Arial"/>
                      <w:b/>
                      <w:bCs/>
                      <w:color w:val="000000"/>
                    </w:rPr>
                  </w:pPr>
                  <w:r>
                    <w:rPr>
                      <w:rFonts w:ascii="Arial" w:hAnsi="Arial" w:cs="Arial"/>
                      <w:b/>
                      <w:bCs/>
                      <w:color w:val="000000"/>
                    </w:rPr>
                    <w:t>6614</w:t>
                  </w:r>
                </w:p>
              </w:tc>
              <w:tc>
                <w:tcPr>
                  <w:tcW w:w="1712" w:type="dxa"/>
                  <w:tcBorders>
                    <w:top w:val="nil"/>
                    <w:left w:val="nil"/>
                    <w:bottom w:val="single" w:sz="4" w:space="0" w:color="auto"/>
                    <w:right w:val="single" w:sz="4" w:space="0" w:color="auto"/>
                  </w:tcBorders>
                  <w:shd w:val="clear" w:color="000000" w:fill="FCE4D6"/>
                  <w:noWrap/>
                  <w:vAlign w:val="center"/>
                  <w:hideMark/>
                </w:tcPr>
                <w:p w14:paraId="7EDB8156" w14:textId="77777777" w:rsidR="007C3B28" w:rsidRDefault="007C3B28" w:rsidP="007C3B28">
                  <w:pPr>
                    <w:jc w:val="center"/>
                    <w:rPr>
                      <w:rFonts w:ascii="Arial" w:hAnsi="Arial" w:cs="Arial"/>
                      <w:b/>
                      <w:bCs/>
                      <w:color w:val="000000"/>
                    </w:rPr>
                  </w:pPr>
                  <w:r>
                    <w:rPr>
                      <w:rFonts w:ascii="Arial" w:hAnsi="Arial" w:cs="Arial"/>
                      <w:b/>
                      <w:bCs/>
                      <w:color w:val="000000"/>
                    </w:rPr>
                    <w:t>5484</w:t>
                  </w:r>
                </w:p>
              </w:tc>
              <w:tc>
                <w:tcPr>
                  <w:tcW w:w="947" w:type="dxa"/>
                  <w:tcBorders>
                    <w:top w:val="nil"/>
                    <w:left w:val="nil"/>
                    <w:bottom w:val="single" w:sz="4" w:space="0" w:color="auto"/>
                    <w:right w:val="single" w:sz="4" w:space="0" w:color="auto"/>
                  </w:tcBorders>
                  <w:shd w:val="clear" w:color="000000" w:fill="FCE4D6"/>
                  <w:noWrap/>
                  <w:vAlign w:val="center"/>
                  <w:hideMark/>
                </w:tcPr>
                <w:p w14:paraId="45FDB80D" w14:textId="77777777" w:rsidR="007C3B28" w:rsidRDefault="007C3B28" w:rsidP="007C3B28">
                  <w:pPr>
                    <w:jc w:val="center"/>
                    <w:rPr>
                      <w:rFonts w:ascii="Arial" w:hAnsi="Arial" w:cs="Arial"/>
                      <w:b/>
                      <w:bCs/>
                      <w:color w:val="000000"/>
                    </w:rPr>
                  </w:pPr>
                  <w:r>
                    <w:rPr>
                      <w:rFonts w:ascii="Arial" w:hAnsi="Arial" w:cs="Arial"/>
                      <w:b/>
                      <w:bCs/>
                      <w:color w:val="000000"/>
                    </w:rPr>
                    <w:t>4733</w:t>
                  </w:r>
                </w:p>
              </w:tc>
              <w:tc>
                <w:tcPr>
                  <w:tcW w:w="619" w:type="dxa"/>
                  <w:tcBorders>
                    <w:top w:val="nil"/>
                    <w:left w:val="nil"/>
                    <w:bottom w:val="single" w:sz="4" w:space="0" w:color="auto"/>
                    <w:right w:val="single" w:sz="4" w:space="0" w:color="auto"/>
                  </w:tcBorders>
                  <w:shd w:val="clear" w:color="000000" w:fill="FCE4D6"/>
                  <w:noWrap/>
                  <w:vAlign w:val="center"/>
                  <w:hideMark/>
                </w:tcPr>
                <w:p w14:paraId="318AB5A6" w14:textId="77777777" w:rsidR="007C3B28" w:rsidRDefault="007C3B28" w:rsidP="007C3B28">
                  <w:pPr>
                    <w:jc w:val="center"/>
                    <w:rPr>
                      <w:rFonts w:ascii="Arial" w:hAnsi="Arial" w:cs="Arial"/>
                      <w:b/>
                      <w:bCs/>
                      <w:color w:val="000000"/>
                    </w:rPr>
                  </w:pPr>
                  <w:r>
                    <w:rPr>
                      <w:rFonts w:ascii="Arial" w:hAnsi="Arial" w:cs="Arial"/>
                      <w:b/>
                      <w:bCs/>
                      <w:color w:val="000000"/>
                    </w:rPr>
                    <w:t>68</w:t>
                  </w:r>
                </w:p>
              </w:tc>
              <w:tc>
                <w:tcPr>
                  <w:tcW w:w="689" w:type="dxa"/>
                  <w:tcBorders>
                    <w:top w:val="nil"/>
                    <w:left w:val="nil"/>
                    <w:bottom w:val="single" w:sz="4" w:space="0" w:color="auto"/>
                    <w:right w:val="single" w:sz="4" w:space="0" w:color="auto"/>
                  </w:tcBorders>
                  <w:shd w:val="clear" w:color="000000" w:fill="FCE4D6"/>
                  <w:noWrap/>
                  <w:vAlign w:val="center"/>
                  <w:hideMark/>
                </w:tcPr>
                <w:p w14:paraId="31675C80" w14:textId="77777777" w:rsidR="007C3B28" w:rsidRDefault="007C3B28" w:rsidP="007C3B28">
                  <w:pPr>
                    <w:jc w:val="center"/>
                    <w:rPr>
                      <w:rFonts w:ascii="Arial" w:hAnsi="Arial" w:cs="Arial"/>
                      <w:b/>
                      <w:bCs/>
                      <w:color w:val="000000"/>
                    </w:rPr>
                  </w:pPr>
                  <w:r>
                    <w:rPr>
                      <w:rFonts w:ascii="Arial" w:hAnsi="Arial" w:cs="Arial"/>
                      <w:b/>
                      <w:bCs/>
                      <w:color w:val="000000"/>
                    </w:rPr>
                    <w:t>99</w:t>
                  </w:r>
                </w:p>
              </w:tc>
              <w:tc>
                <w:tcPr>
                  <w:tcW w:w="883" w:type="dxa"/>
                  <w:tcBorders>
                    <w:top w:val="nil"/>
                    <w:left w:val="nil"/>
                    <w:bottom w:val="single" w:sz="4" w:space="0" w:color="auto"/>
                    <w:right w:val="single" w:sz="4" w:space="0" w:color="auto"/>
                  </w:tcBorders>
                  <w:shd w:val="clear" w:color="000000" w:fill="FCE4D6"/>
                  <w:noWrap/>
                  <w:vAlign w:val="center"/>
                  <w:hideMark/>
                </w:tcPr>
                <w:p w14:paraId="65546101" w14:textId="77777777" w:rsidR="007C3B28" w:rsidRDefault="007C3B28" w:rsidP="007C3B28">
                  <w:pPr>
                    <w:jc w:val="center"/>
                    <w:rPr>
                      <w:rFonts w:ascii="Arial" w:hAnsi="Arial" w:cs="Arial"/>
                      <w:b/>
                      <w:bCs/>
                      <w:color w:val="000000"/>
                    </w:rPr>
                  </w:pPr>
                  <w:r>
                    <w:rPr>
                      <w:rFonts w:ascii="Arial" w:hAnsi="Arial" w:cs="Arial"/>
                      <w:b/>
                      <w:bCs/>
                      <w:color w:val="000000"/>
                    </w:rPr>
                    <w:t>357</w:t>
                  </w:r>
                </w:p>
              </w:tc>
              <w:tc>
                <w:tcPr>
                  <w:tcW w:w="786" w:type="dxa"/>
                  <w:tcBorders>
                    <w:top w:val="nil"/>
                    <w:left w:val="nil"/>
                    <w:bottom w:val="single" w:sz="4" w:space="0" w:color="auto"/>
                    <w:right w:val="single" w:sz="4" w:space="0" w:color="auto"/>
                  </w:tcBorders>
                  <w:shd w:val="clear" w:color="000000" w:fill="FCE4D6"/>
                  <w:noWrap/>
                  <w:vAlign w:val="center"/>
                  <w:hideMark/>
                </w:tcPr>
                <w:p w14:paraId="711A60A4" w14:textId="77777777" w:rsidR="007C3B28" w:rsidRDefault="007C3B28" w:rsidP="007C3B28">
                  <w:pPr>
                    <w:jc w:val="center"/>
                    <w:rPr>
                      <w:rFonts w:ascii="Arial" w:hAnsi="Arial" w:cs="Arial"/>
                      <w:b/>
                      <w:bCs/>
                      <w:color w:val="000000"/>
                    </w:rPr>
                  </w:pPr>
                  <w:r>
                    <w:rPr>
                      <w:rFonts w:ascii="Arial" w:hAnsi="Arial" w:cs="Arial"/>
                      <w:b/>
                      <w:bCs/>
                      <w:color w:val="000000"/>
                    </w:rPr>
                    <w:t>3</w:t>
                  </w:r>
                </w:p>
              </w:tc>
              <w:tc>
                <w:tcPr>
                  <w:tcW w:w="990" w:type="dxa"/>
                  <w:tcBorders>
                    <w:top w:val="nil"/>
                    <w:left w:val="nil"/>
                    <w:bottom w:val="single" w:sz="4" w:space="0" w:color="auto"/>
                    <w:right w:val="single" w:sz="4" w:space="0" w:color="auto"/>
                  </w:tcBorders>
                  <w:shd w:val="clear" w:color="000000" w:fill="FCE4D6"/>
                  <w:noWrap/>
                  <w:vAlign w:val="center"/>
                  <w:hideMark/>
                </w:tcPr>
                <w:p w14:paraId="1BFA6865" w14:textId="77777777" w:rsidR="007C3B28" w:rsidRDefault="007C3B28" w:rsidP="007C3B28">
                  <w:pPr>
                    <w:jc w:val="center"/>
                    <w:rPr>
                      <w:rFonts w:ascii="Arial" w:hAnsi="Arial" w:cs="Arial"/>
                      <w:b/>
                      <w:bCs/>
                      <w:color w:val="000000"/>
                    </w:rPr>
                  </w:pPr>
                  <w:r>
                    <w:rPr>
                      <w:rFonts w:ascii="Arial" w:hAnsi="Arial" w:cs="Arial"/>
                      <w:b/>
                      <w:bCs/>
                      <w:color w:val="000000"/>
                    </w:rPr>
                    <w:t>224</w:t>
                  </w:r>
                </w:p>
              </w:tc>
              <w:tc>
                <w:tcPr>
                  <w:tcW w:w="950" w:type="dxa"/>
                  <w:tcBorders>
                    <w:top w:val="nil"/>
                    <w:left w:val="nil"/>
                    <w:bottom w:val="single" w:sz="4" w:space="0" w:color="auto"/>
                    <w:right w:val="single" w:sz="4" w:space="0" w:color="auto"/>
                  </w:tcBorders>
                  <w:shd w:val="clear" w:color="000000" w:fill="FCE4D6"/>
                  <w:noWrap/>
                  <w:vAlign w:val="center"/>
                  <w:hideMark/>
                </w:tcPr>
                <w:p w14:paraId="7083A50F" w14:textId="77777777" w:rsidR="007C3B28" w:rsidRDefault="007C3B28" w:rsidP="007C3B28">
                  <w:pPr>
                    <w:jc w:val="center"/>
                    <w:rPr>
                      <w:rFonts w:ascii="Arial" w:hAnsi="Arial" w:cs="Arial"/>
                      <w:b/>
                      <w:bCs/>
                      <w:color w:val="000000"/>
                    </w:rPr>
                  </w:pPr>
                  <w:r>
                    <w:rPr>
                      <w:rFonts w:ascii="Arial" w:hAnsi="Arial" w:cs="Arial"/>
                      <w:b/>
                      <w:bCs/>
                      <w:color w:val="000000"/>
                    </w:rPr>
                    <w:t>1014</w:t>
                  </w:r>
                </w:p>
              </w:tc>
              <w:tc>
                <w:tcPr>
                  <w:tcW w:w="802" w:type="dxa"/>
                  <w:tcBorders>
                    <w:top w:val="nil"/>
                    <w:left w:val="nil"/>
                    <w:bottom w:val="single" w:sz="4" w:space="0" w:color="auto"/>
                    <w:right w:val="single" w:sz="4" w:space="0" w:color="auto"/>
                  </w:tcBorders>
                  <w:shd w:val="clear" w:color="000000" w:fill="FCE4D6"/>
                  <w:noWrap/>
                  <w:vAlign w:val="center"/>
                  <w:hideMark/>
                </w:tcPr>
                <w:p w14:paraId="05601D66" w14:textId="77777777" w:rsidR="007C3B28" w:rsidRDefault="007C3B28" w:rsidP="007C3B28">
                  <w:pPr>
                    <w:jc w:val="center"/>
                    <w:rPr>
                      <w:rFonts w:ascii="Arial" w:hAnsi="Arial" w:cs="Arial"/>
                      <w:b/>
                      <w:bCs/>
                      <w:color w:val="000000"/>
                    </w:rPr>
                  </w:pPr>
                  <w:r>
                    <w:rPr>
                      <w:rFonts w:ascii="Arial" w:hAnsi="Arial" w:cs="Arial"/>
                      <w:b/>
                      <w:bCs/>
                      <w:color w:val="000000"/>
                    </w:rPr>
                    <w:t>116</w:t>
                  </w:r>
                </w:p>
              </w:tc>
            </w:tr>
          </w:tbl>
          <w:p w14:paraId="0E759965" w14:textId="2457527A" w:rsidR="007C3B28" w:rsidRDefault="007C3B28" w:rsidP="00D16AD3">
            <w:pPr>
              <w:rPr>
                <w:sz w:val="20"/>
                <w:szCs w:val="20"/>
              </w:rPr>
            </w:pPr>
          </w:p>
        </w:tc>
        <w:tc>
          <w:tcPr>
            <w:tcW w:w="1377" w:type="dxa"/>
            <w:tcBorders>
              <w:top w:val="nil"/>
              <w:left w:val="nil"/>
              <w:bottom w:val="nil"/>
              <w:right w:val="nil"/>
            </w:tcBorders>
            <w:shd w:val="clear" w:color="auto" w:fill="auto"/>
            <w:noWrap/>
            <w:vAlign w:val="bottom"/>
            <w:hideMark/>
          </w:tcPr>
          <w:p w14:paraId="508A7150" w14:textId="77777777" w:rsidR="007C3B28" w:rsidRDefault="007C3B28">
            <w:pPr>
              <w:rPr>
                <w:sz w:val="20"/>
                <w:szCs w:val="20"/>
              </w:rPr>
            </w:pPr>
          </w:p>
        </w:tc>
        <w:tc>
          <w:tcPr>
            <w:tcW w:w="969" w:type="dxa"/>
            <w:tcBorders>
              <w:top w:val="nil"/>
              <w:left w:val="nil"/>
              <w:bottom w:val="nil"/>
              <w:right w:val="nil"/>
            </w:tcBorders>
            <w:shd w:val="clear" w:color="auto" w:fill="auto"/>
            <w:noWrap/>
            <w:vAlign w:val="bottom"/>
            <w:hideMark/>
          </w:tcPr>
          <w:p w14:paraId="6A29D7B0" w14:textId="69DAB542" w:rsidR="007C3B28" w:rsidRPr="00D16AD3" w:rsidRDefault="00D16AD3">
            <w:pPr>
              <w:rPr>
                <w:sz w:val="20"/>
                <w:szCs w:val="20"/>
                <w:lang w:val="mn-MN"/>
              </w:rPr>
            </w:pPr>
            <w:r>
              <w:rPr>
                <w:sz w:val="20"/>
                <w:szCs w:val="20"/>
                <w:lang w:val="mn-MN"/>
              </w:rPr>
              <w:t xml:space="preserve"> </w:t>
            </w:r>
          </w:p>
        </w:tc>
        <w:tc>
          <w:tcPr>
            <w:tcW w:w="1000" w:type="dxa"/>
            <w:tcBorders>
              <w:top w:val="nil"/>
              <w:left w:val="nil"/>
              <w:bottom w:val="nil"/>
              <w:right w:val="nil"/>
            </w:tcBorders>
            <w:shd w:val="clear" w:color="auto" w:fill="auto"/>
            <w:noWrap/>
            <w:vAlign w:val="bottom"/>
            <w:hideMark/>
          </w:tcPr>
          <w:p w14:paraId="62445BAB" w14:textId="77777777" w:rsidR="007C3B28" w:rsidRDefault="007C3B28">
            <w:pPr>
              <w:jc w:val="center"/>
              <w:rPr>
                <w:sz w:val="20"/>
                <w:szCs w:val="20"/>
              </w:rPr>
            </w:pPr>
          </w:p>
        </w:tc>
        <w:tc>
          <w:tcPr>
            <w:tcW w:w="1223" w:type="dxa"/>
            <w:tcBorders>
              <w:top w:val="nil"/>
              <w:left w:val="nil"/>
              <w:bottom w:val="nil"/>
              <w:right w:val="nil"/>
            </w:tcBorders>
            <w:shd w:val="clear" w:color="auto" w:fill="auto"/>
            <w:noWrap/>
            <w:vAlign w:val="bottom"/>
            <w:hideMark/>
          </w:tcPr>
          <w:p w14:paraId="737D9C10" w14:textId="77777777" w:rsidR="007C3B28" w:rsidRDefault="007C3B28">
            <w:pPr>
              <w:jc w:val="center"/>
              <w:rPr>
                <w:sz w:val="20"/>
                <w:szCs w:val="20"/>
              </w:rPr>
            </w:pPr>
          </w:p>
        </w:tc>
        <w:tc>
          <w:tcPr>
            <w:tcW w:w="891" w:type="dxa"/>
            <w:tcBorders>
              <w:top w:val="nil"/>
              <w:left w:val="nil"/>
              <w:bottom w:val="nil"/>
              <w:right w:val="nil"/>
            </w:tcBorders>
            <w:shd w:val="clear" w:color="auto" w:fill="auto"/>
            <w:noWrap/>
            <w:vAlign w:val="bottom"/>
            <w:hideMark/>
          </w:tcPr>
          <w:p w14:paraId="34D91610" w14:textId="77777777" w:rsidR="007C3B28" w:rsidRDefault="007C3B28">
            <w:pPr>
              <w:jc w:val="center"/>
              <w:rPr>
                <w:sz w:val="20"/>
                <w:szCs w:val="20"/>
              </w:rPr>
            </w:pPr>
          </w:p>
        </w:tc>
        <w:tc>
          <w:tcPr>
            <w:tcW w:w="520" w:type="dxa"/>
            <w:tcBorders>
              <w:top w:val="nil"/>
              <w:left w:val="nil"/>
              <w:bottom w:val="nil"/>
              <w:right w:val="nil"/>
            </w:tcBorders>
            <w:shd w:val="clear" w:color="auto" w:fill="auto"/>
            <w:noWrap/>
            <w:vAlign w:val="bottom"/>
            <w:hideMark/>
          </w:tcPr>
          <w:p w14:paraId="07302E38" w14:textId="77777777" w:rsidR="007C3B28" w:rsidRDefault="007C3B28">
            <w:pPr>
              <w:jc w:val="center"/>
              <w:rPr>
                <w:sz w:val="20"/>
                <w:szCs w:val="20"/>
              </w:rPr>
            </w:pPr>
          </w:p>
        </w:tc>
        <w:tc>
          <w:tcPr>
            <w:tcW w:w="605" w:type="dxa"/>
            <w:tcBorders>
              <w:top w:val="nil"/>
              <w:left w:val="nil"/>
              <w:bottom w:val="nil"/>
              <w:right w:val="nil"/>
            </w:tcBorders>
            <w:shd w:val="clear" w:color="auto" w:fill="auto"/>
            <w:noWrap/>
            <w:vAlign w:val="bottom"/>
            <w:hideMark/>
          </w:tcPr>
          <w:p w14:paraId="5E69DBFB" w14:textId="77777777" w:rsidR="007C3B28" w:rsidRDefault="007C3B28">
            <w:pPr>
              <w:jc w:val="center"/>
              <w:rPr>
                <w:sz w:val="20"/>
                <w:szCs w:val="20"/>
              </w:rPr>
            </w:pPr>
          </w:p>
        </w:tc>
        <w:tc>
          <w:tcPr>
            <w:tcW w:w="719" w:type="dxa"/>
            <w:tcBorders>
              <w:top w:val="nil"/>
              <w:left w:val="nil"/>
              <w:bottom w:val="nil"/>
              <w:right w:val="nil"/>
            </w:tcBorders>
            <w:shd w:val="clear" w:color="auto" w:fill="auto"/>
            <w:noWrap/>
            <w:vAlign w:val="bottom"/>
            <w:hideMark/>
          </w:tcPr>
          <w:p w14:paraId="1E290A85" w14:textId="77777777" w:rsidR="007C3B28" w:rsidRDefault="007C3B28">
            <w:pPr>
              <w:jc w:val="center"/>
              <w:rPr>
                <w:sz w:val="20"/>
                <w:szCs w:val="20"/>
              </w:rPr>
            </w:pPr>
          </w:p>
        </w:tc>
        <w:tc>
          <w:tcPr>
            <w:tcW w:w="672" w:type="dxa"/>
            <w:tcBorders>
              <w:top w:val="nil"/>
              <w:left w:val="nil"/>
              <w:bottom w:val="nil"/>
              <w:right w:val="nil"/>
            </w:tcBorders>
            <w:shd w:val="clear" w:color="auto" w:fill="auto"/>
            <w:noWrap/>
            <w:vAlign w:val="bottom"/>
            <w:hideMark/>
          </w:tcPr>
          <w:p w14:paraId="27855E18" w14:textId="77777777" w:rsidR="007C3B28" w:rsidRDefault="007C3B28">
            <w:pPr>
              <w:rPr>
                <w:sz w:val="20"/>
                <w:szCs w:val="20"/>
              </w:rPr>
            </w:pPr>
          </w:p>
        </w:tc>
        <w:tc>
          <w:tcPr>
            <w:tcW w:w="1860" w:type="dxa"/>
            <w:tcBorders>
              <w:top w:val="nil"/>
              <w:left w:val="nil"/>
              <w:bottom w:val="nil"/>
              <w:right w:val="nil"/>
            </w:tcBorders>
            <w:shd w:val="clear" w:color="auto" w:fill="auto"/>
            <w:noWrap/>
            <w:vAlign w:val="bottom"/>
            <w:hideMark/>
          </w:tcPr>
          <w:p w14:paraId="15F34CBC" w14:textId="77777777" w:rsidR="007C3B28" w:rsidRDefault="007C3B28">
            <w:pPr>
              <w:rPr>
                <w:rFonts w:ascii="Arial" w:hAnsi="Arial" w:cs="Arial"/>
                <w:sz w:val="20"/>
                <w:szCs w:val="20"/>
              </w:rPr>
            </w:pPr>
          </w:p>
          <w:p w14:paraId="1896943C" w14:textId="77777777" w:rsidR="007C3B28" w:rsidRDefault="007C3B28">
            <w:pPr>
              <w:rPr>
                <w:rFonts w:ascii="Arial" w:hAnsi="Arial" w:cs="Arial"/>
                <w:sz w:val="20"/>
                <w:szCs w:val="20"/>
              </w:rPr>
            </w:pPr>
          </w:p>
          <w:p w14:paraId="42778706" w14:textId="31D3775A" w:rsidR="007C3B28" w:rsidRDefault="007C3B28">
            <w:pPr>
              <w:rPr>
                <w:rFonts w:ascii="Arial" w:hAnsi="Arial" w:cs="Arial"/>
                <w:sz w:val="20"/>
                <w:szCs w:val="20"/>
              </w:rPr>
            </w:pPr>
            <w:r>
              <w:rPr>
                <w:rFonts w:ascii="Arial" w:hAnsi="Arial" w:cs="Arial"/>
                <w:sz w:val="20"/>
                <w:szCs w:val="20"/>
              </w:rPr>
              <w:t>Хавсралт № 1.1</w:t>
            </w:r>
          </w:p>
        </w:tc>
        <w:tc>
          <w:tcPr>
            <w:tcW w:w="822" w:type="dxa"/>
            <w:tcBorders>
              <w:top w:val="nil"/>
              <w:left w:val="nil"/>
              <w:bottom w:val="nil"/>
              <w:right w:val="nil"/>
            </w:tcBorders>
            <w:shd w:val="clear" w:color="auto" w:fill="auto"/>
            <w:noWrap/>
            <w:vAlign w:val="bottom"/>
            <w:hideMark/>
          </w:tcPr>
          <w:p w14:paraId="7E83D5E1" w14:textId="77777777" w:rsidR="007C3B28" w:rsidRDefault="007C3B28">
            <w:pPr>
              <w:rPr>
                <w:rFonts w:ascii="Arial" w:hAnsi="Arial" w:cs="Arial"/>
                <w:sz w:val="20"/>
                <w:szCs w:val="20"/>
              </w:rPr>
            </w:pPr>
          </w:p>
        </w:tc>
      </w:tr>
    </w:tbl>
    <w:p w14:paraId="7F6FBB0B" w14:textId="77777777" w:rsidR="0032250F" w:rsidRPr="00895C35" w:rsidRDefault="0032250F" w:rsidP="00D16AD3">
      <w:pPr>
        <w:rPr>
          <w:rFonts w:ascii="Arial" w:hAnsi="Arial" w:cs="Arial"/>
          <w:b/>
          <w:lang w:val="mn-MN"/>
        </w:rPr>
      </w:pPr>
    </w:p>
    <w:sectPr w:rsidR="0032250F" w:rsidRPr="00895C35" w:rsidSect="00561E7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3D895" w14:textId="77777777" w:rsidR="0045632F" w:rsidRDefault="0045632F" w:rsidP="007B76B5">
      <w:r>
        <w:separator/>
      </w:r>
    </w:p>
  </w:endnote>
  <w:endnote w:type="continuationSeparator" w:id="0">
    <w:p w14:paraId="6508C059" w14:textId="77777777" w:rsidR="0045632F" w:rsidRDefault="0045632F" w:rsidP="007B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Mon">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DAA8C" w14:textId="77777777" w:rsidR="0045632F" w:rsidRDefault="0045632F" w:rsidP="007B76B5">
      <w:r>
        <w:separator/>
      </w:r>
    </w:p>
  </w:footnote>
  <w:footnote w:type="continuationSeparator" w:id="0">
    <w:p w14:paraId="6C3D2C11" w14:textId="77777777" w:rsidR="0045632F" w:rsidRDefault="0045632F" w:rsidP="007B76B5">
      <w:r>
        <w:continuationSeparator/>
      </w:r>
    </w:p>
  </w:footnote>
  <w:footnote w:id="1">
    <w:p w14:paraId="63D43729" w14:textId="6151C4C2" w:rsidR="000D62CB" w:rsidRPr="00934BA8" w:rsidRDefault="000D62CB" w:rsidP="000D62CB">
      <w:pPr>
        <w:pStyle w:val="FootnoteText"/>
        <w:tabs>
          <w:tab w:val="left" w:pos="8127"/>
        </w:tabs>
        <w:jc w:val="both"/>
        <w:rPr>
          <w:rFonts w:ascii="Arial" w:hAnsi="Arial" w:cs="Arial"/>
          <w:sz w:val="18"/>
          <w:szCs w:val="18"/>
        </w:rPr>
      </w:pPr>
      <w:r w:rsidRPr="00934BA8">
        <w:rPr>
          <w:rStyle w:val="FootnoteReference"/>
          <w:rFonts w:ascii="Arial" w:hAnsi="Arial" w:cs="Arial"/>
          <w:sz w:val="18"/>
          <w:szCs w:val="18"/>
        </w:rPr>
        <w:footnoteRef/>
      </w:r>
      <w:r w:rsidRPr="00934BA8">
        <w:rPr>
          <w:rFonts w:ascii="Arial" w:hAnsi="Arial" w:cs="Arial"/>
          <w:sz w:val="18"/>
          <w:szCs w:val="18"/>
        </w:rPr>
        <w:t xml:space="preserve"> </w:t>
      </w:r>
      <w:r>
        <w:rPr>
          <w:rFonts w:ascii="Arial" w:hAnsi="Arial" w:cs="Arial"/>
          <w:sz w:val="18"/>
          <w:szCs w:val="18"/>
        </w:rPr>
        <w:t>Төрийн болон орон нутгийн өмчийн тооллогод хамруулсан хуулийн этгээд, нэгжийн судалгааг Хавсралт-1-ээс</w:t>
      </w:r>
      <w:r w:rsidRPr="00934BA8">
        <w:rPr>
          <w:rFonts w:ascii="Arial" w:hAnsi="Arial" w:cs="Arial"/>
          <w:sz w:val="18"/>
          <w:szCs w:val="18"/>
        </w:rPr>
        <w:t xml:space="preserve"> үзнэ үү. </w:t>
      </w:r>
      <w:r>
        <w:rPr>
          <w:rFonts w:ascii="Arial" w:hAnsi="Arial" w:cs="Arial"/>
          <w:sz w:val="18"/>
          <w:szCs w:val="18"/>
        </w:rPr>
        <w:tab/>
      </w:r>
    </w:p>
  </w:footnote>
  <w:footnote w:id="2">
    <w:p w14:paraId="47297B09" w14:textId="15810B9F" w:rsidR="00AE1FD0" w:rsidRPr="00934BA8" w:rsidRDefault="00AE1FD0" w:rsidP="00AE1FD0">
      <w:pPr>
        <w:pStyle w:val="FootnoteText"/>
        <w:tabs>
          <w:tab w:val="left" w:pos="8127"/>
        </w:tabs>
        <w:jc w:val="both"/>
        <w:rPr>
          <w:rFonts w:ascii="Arial" w:hAnsi="Arial" w:cs="Arial"/>
          <w:sz w:val="18"/>
          <w:szCs w:val="18"/>
        </w:rPr>
      </w:pPr>
      <w:r w:rsidRPr="00934BA8">
        <w:rPr>
          <w:rStyle w:val="FootnoteReference"/>
          <w:rFonts w:ascii="Arial" w:hAnsi="Arial" w:cs="Arial"/>
          <w:sz w:val="18"/>
          <w:szCs w:val="18"/>
        </w:rPr>
        <w:footnoteRef/>
      </w:r>
      <w:r w:rsidRPr="00934BA8">
        <w:rPr>
          <w:rFonts w:ascii="Arial" w:hAnsi="Arial" w:cs="Arial"/>
          <w:sz w:val="18"/>
          <w:szCs w:val="18"/>
        </w:rPr>
        <w:t xml:space="preserve"> </w:t>
      </w:r>
      <w:r>
        <w:rPr>
          <w:rFonts w:ascii="Arial" w:hAnsi="Arial" w:cs="Arial"/>
          <w:sz w:val="18"/>
          <w:szCs w:val="18"/>
        </w:rPr>
        <w:t>Төрийн болон орон нутгийн өмчийн нэгдсэн дүнг өмчлөлийн төрлөөр Хавсралт</w:t>
      </w:r>
      <w:r w:rsidR="000D62CB">
        <w:rPr>
          <w:rFonts w:ascii="Arial" w:hAnsi="Arial" w:cs="Arial"/>
          <w:sz w:val="18"/>
          <w:szCs w:val="18"/>
        </w:rPr>
        <w:t xml:space="preserve"> №2</w:t>
      </w:r>
      <w:r>
        <w:rPr>
          <w:rFonts w:ascii="Arial" w:hAnsi="Arial" w:cs="Arial"/>
          <w:sz w:val="18"/>
          <w:szCs w:val="18"/>
        </w:rPr>
        <w:t>-</w:t>
      </w:r>
      <w:r w:rsidR="000D62CB">
        <w:rPr>
          <w:rFonts w:ascii="Arial" w:hAnsi="Arial" w:cs="Arial"/>
          <w:sz w:val="18"/>
          <w:szCs w:val="18"/>
        </w:rPr>
        <w:t>оо</w:t>
      </w:r>
      <w:r>
        <w:rPr>
          <w:rFonts w:ascii="Arial" w:hAnsi="Arial" w:cs="Arial"/>
          <w:sz w:val="18"/>
          <w:szCs w:val="18"/>
        </w:rPr>
        <w:t>с</w:t>
      </w:r>
      <w:r w:rsidRPr="00934BA8">
        <w:rPr>
          <w:rFonts w:ascii="Arial" w:hAnsi="Arial" w:cs="Arial"/>
          <w:sz w:val="18"/>
          <w:szCs w:val="18"/>
        </w:rPr>
        <w:t xml:space="preserve"> үзнэ үү. </w:t>
      </w:r>
      <w:r>
        <w:rPr>
          <w:rFonts w:ascii="Arial" w:hAnsi="Arial" w:cs="Arial"/>
          <w:sz w:val="18"/>
          <w:szCs w:val="18"/>
        </w:rPr>
        <w:tab/>
      </w:r>
    </w:p>
  </w:footnote>
  <w:footnote w:id="3">
    <w:p w14:paraId="1D61E555" w14:textId="62E6A34D" w:rsidR="00AE1FD0" w:rsidRPr="00934BA8" w:rsidRDefault="00AE1FD0" w:rsidP="00AE1FD0">
      <w:pPr>
        <w:pStyle w:val="FootnoteText"/>
        <w:tabs>
          <w:tab w:val="left" w:pos="8127"/>
        </w:tabs>
        <w:jc w:val="both"/>
        <w:rPr>
          <w:rFonts w:ascii="Arial" w:hAnsi="Arial" w:cs="Arial"/>
          <w:sz w:val="18"/>
          <w:szCs w:val="18"/>
        </w:rPr>
      </w:pPr>
      <w:r w:rsidRPr="00934BA8">
        <w:rPr>
          <w:rStyle w:val="FootnoteReference"/>
          <w:rFonts w:ascii="Arial" w:hAnsi="Arial" w:cs="Arial"/>
          <w:sz w:val="18"/>
          <w:szCs w:val="18"/>
        </w:rPr>
        <w:footnoteRef/>
      </w:r>
      <w:r w:rsidRPr="00934BA8">
        <w:rPr>
          <w:rFonts w:ascii="Arial" w:hAnsi="Arial" w:cs="Arial"/>
          <w:sz w:val="18"/>
          <w:szCs w:val="18"/>
        </w:rPr>
        <w:t xml:space="preserve"> </w:t>
      </w:r>
      <w:r>
        <w:rPr>
          <w:rFonts w:ascii="Arial" w:hAnsi="Arial" w:cs="Arial"/>
          <w:sz w:val="18"/>
          <w:szCs w:val="18"/>
        </w:rPr>
        <w:t xml:space="preserve">Төрийн болон орон нутгийн өмчийн нэгдсэн дүнг </w:t>
      </w:r>
      <w:r w:rsidR="002E63D2">
        <w:rPr>
          <w:rFonts w:ascii="Arial" w:hAnsi="Arial" w:cs="Arial"/>
          <w:sz w:val="18"/>
          <w:szCs w:val="18"/>
          <w:lang w:val="en-US"/>
        </w:rPr>
        <w:t>(</w:t>
      </w:r>
      <w:r w:rsidR="002E63D2">
        <w:rPr>
          <w:rFonts w:ascii="Arial" w:hAnsi="Arial" w:cs="Arial"/>
          <w:sz w:val="18"/>
          <w:szCs w:val="18"/>
        </w:rPr>
        <w:t>ЗГ-ын бүтцээр</w:t>
      </w:r>
      <w:r w:rsidR="002E63D2">
        <w:rPr>
          <w:rFonts w:ascii="Arial" w:hAnsi="Arial" w:cs="Arial"/>
          <w:sz w:val="18"/>
          <w:szCs w:val="18"/>
          <w:lang w:val="en-US"/>
        </w:rPr>
        <w:t>)</w:t>
      </w:r>
      <w:r>
        <w:rPr>
          <w:rFonts w:ascii="Arial" w:hAnsi="Arial" w:cs="Arial"/>
          <w:sz w:val="18"/>
          <w:szCs w:val="18"/>
        </w:rPr>
        <w:t xml:space="preserve"> Хавсралт</w:t>
      </w:r>
      <w:r w:rsidR="002E63D2">
        <w:rPr>
          <w:rFonts w:ascii="Arial" w:hAnsi="Arial" w:cs="Arial"/>
          <w:sz w:val="18"/>
          <w:szCs w:val="18"/>
        </w:rPr>
        <w:t xml:space="preserve"> №3</w:t>
      </w:r>
      <w:r>
        <w:rPr>
          <w:rFonts w:ascii="Arial" w:hAnsi="Arial" w:cs="Arial"/>
          <w:sz w:val="18"/>
          <w:szCs w:val="18"/>
        </w:rPr>
        <w:t>-</w:t>
      </w:r>
      <w:r w:rsidR="002E63D2">
        <w:rPr>
          <w:rFonts w:ascii="Arial" w:hAnsi="Arial" w:cs="Arial"/>
          <w:sz w:val="18"/>
          <w:szCs w:val="18"/>
        </w:rPr>
        <w:t>аа</w:t>
      </w:r>
      <w:r>
        <w:rPr>
          <w:rFonts w:ascii="Arial" w:hAnsi="Arial" w:cs="Arial"/>
          <w:sz w:val="18"/>
          <w:szCs w:val="18"/>
        </w:rPr>
        <w:t>с</w:t>
      </w:r>
      <w:r w:rsidRPr="00934BA8">
        <w:rPr>
          <w:rFonts w:ascii="Arial" w:hAnsi="Arial" w:cs="Arial"/>
          <w:sz w:val="18"/>
          <w:szCs w:val="18"/>
        </w:rPr>
        <w:t xml:space="preserve"> үзнэ үү. </w:t>
      </w:r>
      <w:r>
        <w:rPr>
          <w:rFonts w:ascii="Arial" w:hAnsi="Arial" w:cs="Arial"/>
          <w:sz w:val="18"/>
          <w:szCs w:val="18"/>
        </w:rPr>
        <w:tab/>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424C"/>
    <w:multiLevelType w:val="hybridMultilevel"/>
    <w:tmpl w:val="5A9451BC"/>
    <w:lvl w:ilvl="0" w:tplc="0409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nsid w:val="08111B39"/>
    <w:multiLevelType w:val="hybridMultilevel"/>
    <w:tmpl w:val="2426100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260547"/>
    <w:multiLevelType w:val="hybridMultilevel"/>
    <w:tmpl w:val="2774F3C8"/>
    <w:lvl w:ilvl="0" w:tplc="DFBCEB40">
      <w:start w:val="1"/>
      <w:numFmt w:val="decimal"/>
      <w:lvlText w:val="%1."/>
      <w:lvlJc w:val="left"/>
      <w:pPr>
        <w:tabs>
          <w:tab w:val="num" w:pos="720"/>
        </w:tabs>
        <w:ind w:left="720" w:hanging="360"/>
      </w:pPr>
    </w:lvl>
    <w:lvl w:ilvl="1" w:tplc="B0BA4B4A" w:tentative="1">
      <w:start w:val="1"/>
      <w:numFmt w:val="decimal"/>
      <w:lvlText w:val="%2."/>
      <w:lvlJc w:val="left"/>
      <w:pPr>
        <w:tabs>
          <w:tab w:val="num" w:pos="1440"/>
        </w:tabs>
        <w:ind w:left="1440" w:hanging="360"/>
      </w:pPr>
    </w:lvl>
    <w:lvl w:ilvl="2" w:tplc="DB2E08B6" w:tentative="1">
      <w:start w:val="1"/>
      <w:numFmt w:val="decimal"/>
      <w:lvlText w:val="%3."/>
      <w:lvlJc w:val="left"/>
      <w:pPr>
        <w:tabs>
          <w:tab w:val="num" w:pos="2160"/>
        </w:tabs>
        <w:ind w:left="2160" w:hanging="360"/>
      </w:pPr>
    </w:lvl>
    <w:lvl w:ilvl="3" w:tplc="85DCB40C" w:tentative="1">
      <w:start w:val="1"/>
      <w:numFmt w:val="decimal"/>
      <w:lvlText w:val="%4."/>
      <w:lvlJc w:val="left"/>
      <w:pPr>
        <w:tabs>
          <w:tab w:val="num" w:pos="2880"/>
        </w:tabs>
        <w:ind w:left="2880" w:hanging="360"/>
      </w:pPr>
    </w:lvl>
    <w:lvl w:ilvl="4" w:tplc="C8F889F6" w:tentative="1">
      <w:start w:val="1"/>
      <w:numFmt w:val="decimal"/>
      <w:lvlText w:val="%5."/>
      <w:lvlJc w:val="left"/>
      <w:pPr>
        <w:tabs>
          <w:tab w:val="num" w:pos="3600"/>
        </w:tabs>
        <w:ind w:left="3600" w:hanging="360"/>
      </w:pPr>
    </w:lvl>
    <w:lvl w:ilvl="5" w:tplc="41780F6A" w:tentative="1">
      <w:start w:val="1"/>
      <w:numFmt w:val="decimal"/>
      <w:lvlText w:val="%6."/>
      <w:lvlJc w:val="left"/>
      <w:pPr>
        <w:tabs>
          <w:tab w:val="num" w:pos="4320"/>
        </w:tabs>
        <w:ind w:left="4320" w:hanging="360"/>
      </w:pPr>
    </w:lvl>
    <w:lvl w:ilvl="6" w:tplc="A114077E" w:tentative="1">
      <w:start w:val="1"/>
      <w:numFmt w:val="decimal"/>
      <w:lvlText w:val="%7."/>
      <w:lvlJc w:val="left"/>
      <w:pPr>
        <w:tabs>
          <w:tab w:val="num" w:pos="5040"/>
        </w:tabs>
        <w:ind w:left="5040" w:hanging="360"/>
      </w:pPr>
    </w:lvl>
    <w:lvl w:ilvl="7" w:tplc="E8E41988" w:tentative="1">
      <w:start w:val="1"/>
      <w:numFmt w:val="decimal"/>
      <w:lvlText w:val="%8."/>
      <w:lvlJc w:val="left"/>
      <w:pPr>
        <w:tabs>
          <w:tab w:val="num" w:pos="5760"/>
        </w:tabs>
        <w:ind w:left="5760" w:hanging="360"/>
      </w:pPr>
    </w:lvl>
    <w:lvl w:ilvl="8" w:tplc="E2F4401C" w:tentative="1">
      <w:start w:val="1"/>
      <w:numFmt w:val="decimal"/>
      <w:lvlText w:val="%9."/>
      <w:lvlJc w:val="left"/>
      <w:pPr>
        <w:tabs>
          <w:tab w:val="num" w:pos="6480"/>
        </w:tabs>
        <w:ind w:left="6480" w:hanging="360"/>
      </w:pPr>
    </w:lvl>
  </w:abstractNum>
  <w:abstractNum w:abstractNumId="3">
    <w:nsid w:val="24726C9B"/>
    <w:multiLevelType w:val="hybridMultilevel"/>
    <w:tmpl w:val="49A0EDFE"/>
    <w:lvl w:ilvl="0" w:tplc="F2A66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1FF3DAD"/>
    <w:multiLevelType w:val="multilevel"/>
    <w:tmpl w:val="2C9CCD2C"/>
    <w:lvl w:ilvl="0">
      <w:start w:val="1"/>
      <w:numFmt w:val="decimal"/>
      <w:lvlText w:val="%1."/>
      <w:lvlJc w:val="left"/>
      <w:pPr>
        <w:ind w:left="1080" w:hanging="360"/>
      </w:pPr>
      <w:rPr>
        <w:rFonts w:hint="default"/>
        <w:b w:val="0"/>
      </w:rPr>
    </w:lvl>
    <w:lvl w:ilvl="1">
      <w:start w:val="9"/>
      <w:numFmt w:val="decimal"/>
      <w:isLgl/>
      <w:lvlText w:val="%1.%2."/>
      <w:lvlJc w:val="left"/>
      <w:pPr>
        <w:ind w:left="171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5">
    <w:nsid w:val="38012EF7"/>
    <w:multiLevelType w:val="hybridMultilevel"/>
    <w:tmpl w:val="E4BC8E88"/>
    <w:lvl w:ilvl="0" w:tplc="2CAAC0B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68444E"/>
    <w:multiLevelType w:val="hybridMultilevel"/>
    <w:tmpl w:val="2F5C6558"/>
    <w:lvl w:ilvl="0" w:tplc="2CAAC0B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E55D95"/>
    <w:multiLevelType w:val="hybridMultilevel"/>
    <w:tmpl w:val="6D641D64"/>
    <w:lvl w:ilvl="0" w:tplc="2668C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1C4662"/>
    <w:multiLevelType w:val="hybridMultilevel"/>
    <w:tmpl w:val="E46482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74BC2BC8"/>
    <w:multiLevelType w:val="hybridMultilevel"/>
    <w:tmpl w:val="DA50C0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0">
    <w:nsid w:val="787F6FD7"/>
    <w:multiLevelType w:val="hybridMultilevel"/>
    <w:tmpl w:val="69BA5EA2"/>
    <w:lvl w:ilvl="0" w:tplc="456A81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A5297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1"/>
  </w:num>
  <w:num w:numId="3">
    <w:abstractNumId w:val="11"/>
  </w:num>
  <w:num w:numId="4">
    <w:abstractNumId w:val="7"/>
  </w:num>
  <w:num w:numId="5">
    <w:abstractNumId w:val="5"/>
  </w:num>
  <w:num w:numId="6">
    <w:abstractNumId w:val="6"/>
  </w:num>
  <w:num w:numId="7">
    <w:abstractNumId w:val="8"/>
  </w:num>
  <w:num w:numId="8">
    <w:abstractNumId w:val="10"/>
  </w:num>
  <w:num w:numId="9">
    <w:abstractNumId w:val="3"/>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B5"/>
    <w:rsid w:val="000052AC"/>
    <w:rsid w:val="00011F0D"/>
    <w:rsid w:val="00087F07"/>
    <w:rsid w:val="00095C2C"/>
    <w:rsid w:val="000A62CF"/>
    <w:rsid w:val="000C729A"/>
    <w:rsid w:val="000D62CB"/>
    <w:rsid w:val="000D70A3"/>
    <w:rsid w:val="000E244F"/>
    <w:rsid w:val="000E2EF9"/>
    <w:rsid w:val="000F7F32"/>
    <w:rsid w:val="00122F5C"/>
    <w:rsid w:val="00155043"/>
    <w:rsid w:val="00160DCF"/>
    <w:rsid w:val="0017460B"/>
    <w:rsid w:val="00194120"/>
    <w:rsid w:val="001B0778"/>
    <w:rsid w:val="001E78A5"/>
    <w:rsid w:val="00214F59"/>
    <w:rsid w:val="00226A8D"/>
    <w:rsid w:val="0023552A"/>
    <w:rsid w:val="002471B2"/>
    <w:rsid w:val="00283F74"/>
    <w:rsid w:val="00296FC2"/>
    <w:rsid w:val="00297EC5"/>
    <w:rsid w:val="002A3A43"/>
    <w:rsid w:val="002C4DEF"/>
    <w:rsid w:val="002E63D2"/>
    <w:rsid w:val="00320CB0"/>
    <w:rsid w:val="0032250F"/>
    <w:rsid w:val="00346160"/>
    <w:rsid w:val="003871C4"/>
    <w:rsid w:val="00392950"/>
    <w:rsid w:val="003D1A90"/>
    <w:rsid w:val="0044324A"/>
    <w:rsid w:val="004445E9"/>
    <w:rsid w:val="00450FD2"/>
    <w:rsid w:val="0045632F"/>
    <w:rsid w:val="0046369A"/>
    <w:rsid w:val="004845BC"/>
    <w:rsid w:val="004B6099"/>
    <w:rsid w:val="004B76AD"/>
    <w:rsid w:val="004C25D8"/>
    <w:rsid w:val="004C4B0C"/>
    <w:rsid w:val="005157D3"/>
    <w:rsid w:val="00552DC6"/>
    <w:rsid w:val="00561E70"/>
    <w:rsid w:val="00571CEB"/>
    <w:rsid w:val="00582D55"/>
    <w:rsid w:val="0058542D"/>
    <w:rsid w:val="00596A5A"/>
    <w:rsid w:val="005C7736"/>
    <w:rsid w:val="00614D4D"/>
    <w:rsid w:val="006677FF"/>
    <w:rsid w:val="006A06E1"/>
    <w:rsid w:val="006D374F"/>
    <w:rsid w:val="006E1BBC"/>
    <w:rsid w:val="006E39BD"/>
    <w:rsid w:val="006F75BA"/>
    <w:rsid w:val="00707D49"/>
    <w:rsid w:val="00713F15"/>
    <w:rsid w:val="00723373"/>
    <w:rsid w:val="00726A6D"/>
    <w:rsid w:val="00741F8A"/>
    <w:rsid w:val="00743863"/>
    <w:rsid w:val="00755906"/>
    <w:rsid w:val="00766284"/>
    <w:rsid w:val="0077088B"/>
    <w:rsid w:val="007A438F"/>
    <w:rsid w:val="007B76B5"/>
    <w:rsid w:val="007C3B28"/>
    <w:rsid w:val="007C4518"/>
    <w:rsid w:val="008362DF"/>
    <w:rsid w:val="00845618"/>
    <w:rsid w:val="0086515B"/>
    <w:rsid w:val="008959C9"/>
    <w:rsid w:val="00895C35"/>
    <w:rsid w:val="008A0680"/>
    <w:rsid w:val="008A35F2"/>
    <w:rsid w:val="008A3E09"/>
    <w:rsid w:val="008A45BC"/>
    <w:rsid w:val="008C0FBD"/>
    <w:rsid w:val="008C261D"/>
    <w:rsid w:val="008D6322"/>
    <w:rsid w:val="008E6AC5"/>
    <w:rsid w:val="00902664"/>
    <w:rsid w:val="00902FD3"/>
    <w:rsid w:val="00910743"/>
    <w:rsid w:val="009413C5"/>
    <w:rsid w:val="00942C0A"/>
    <w:rsid w:val="009A1402"/>
    <w:rsid w:val="009B72DD"/>
    <w:rsid w:val="009E0A70"/>
    <w:rsid w:val="009E2750"/>
    <w:rsid w:val="009F3F69"/>
    <w:rsid w:val="009F41D6"/>
    <w:rsid w:val="00A05135"/>
    <w:rsid w:val="00A14C37"/>
    <w:rsid w:val="00A20D06"/>
    <w:rsid w:val="00A24E93"/>
    <w:rsid w:val="00A46D7F"/>
    <w:rsid w:val="00A6663B"/>
    <w:rsid w:val="00A85873"/>
    <w:rsid w:val="00AC12F8"/>
    <w:rsid w:val="00AC4C9B"/>
    <w:rsid w:val="00AC6D32"/>
    <w:rsid w:val="00AE1FD0"/>
    <w:rsid w:val="00AE29CB"/>
    <w:rsid w:val="00AF2B92"/>
    <w:rsid w:val="00B400E9"/>
    <w:rsid w:val="00B75604"/>
    <w:rsid w:val="00B928F1"/>
    <w:rsid w:val="00BA31EC"/>
    <w:rsid w:val="00BA5934"/>
    <w:rsid w:val="00C25721"/>
    <w:rsid w:val="00C26808"/>
    <w:rsid w:val="00C34085"/>
    <w:rsid w:val="00C85690"/>
    <w:rsid w:val="00C85A9A"/>
    <w:rsid w:val="00CC593C"/>
    <w:rsid w:val="00CD5137"/>
    <w:rsid w:val="00CD7DE6"/>
    <w:rsid w:val="00D16AD3"/>
    <w:rsid w:val="00D8029A"/>
    <w:rsid w:val="00D84410"/>
    <w:rsid w:val="00DC6CD0"/>
    <w:rsid w:val="00E02C3C"/>
    <w:rsid w:val="00E04143"/>
    <w:rsid w:val="00E163D8"/>
    <w:rsid w:val="00E214D6"/>
    <w:rsid w:val="00E27083"/>
    <w:rsid w:val="00E31029"/>
    <w:rsid w:val="00E66C3B"/>
    <w:rsid w:val="00E672DD"/>
    <w:rsid w:val="00E943E2"/>
    <w:rsid w:val="00EA0669"/>
    <w:rsid w:val="00EB1AF4"/>
    <w:rsid w:val="00EC6DFD"/>
    <w:rsid w:val="00ED0A05"/>
    <w:rsid w:val="00ED3AD8"/>
    <w:rsid w:val="00F2267E"/>
    <w:rsid w:val="00F24821"/>
    <w:rsid w:val="00F367BD"/>
    <w:rsid w:val="00F71897"/>
    <w:rsid w:val="00F92CC3"/>
    <w:rsid w:val="00FA2B84"/>
    <w:rsid w:val="00FF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0723"/>
  <w15:docId w15:val="{91FA867A-63AC-404B-BE22-E0B1CE83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6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76B5"/>
    <w:pPr>
      <w:jc w:val="both"/>
    </w:pPr>
    <w:rPr>
      <w:rFonts w:ascii="Arial Mon" w:hAnsi="Arial Mon"/>
      <w:lang w:val="sv-SE"/>
    </w:rPr>
  </w:style>
  <w:style w:type="character" w:customStyle="1" w:styleId="BodyTextChar">
    <w:name w:val="Body Text Char"/>
    <w:basedOn w:val="DefaultParagraphFont"/>
    <w:link w:val="BodyText"/>
    <w:rsid w:val="007B76B5"/>
    <w:rPr>
      <w:rFonts w:ascii="Arial Mon" w:eastAsia="Times New Roman" w:hAnsi="Arial Mon" w:cs="Times New Roman"/>
      <w:sz w:val="24"/>
      <w:szCs w:val="24"/>
      <w:lang w:val="sv-SE"/>
    </w:rPr>
  </w:style>
  <w:style w:type="paragraph" w:styleId="ListParagraph">
    <w:name w:val="List Paragraph"/>
    <w:basedOn w:val="Normal"/>
    <w:link w:val="ListParagraphChar"/>
    <w:uiPriority w:val="34"/>
    <w:qFormat/>
    <w:rsid w:val="007B76B5"/>
    <w:pPr>
      <w:spacing w:after="200" w:line="276" w:lineRule="auto"/>
      <w:ind w:left="720"/>
      <w:contextualSpacing/>
    </w:pPr>
    <w:rPr>
      <w:rFonts w:eastAsiaTheme="minorHAnsi" w:cstheme="minorBidi"/>
      <w:szCs w:val="22"/>
    </w:rPr>
  </w:style>
  <w:style w:type="paragraph" w:styleId="FootnoteText">
    <w:name w:val="footnote text"/>
    <w:basedOn w:val="Normal"/>
    <w:link w:val="FootnoteTextChar"/>
    <w:uiPriority w:val="99"/>
    <w:semiHidden/>
    <w:unhideWhenUsed/>
    <w:rsid w:val="007B76B5"/>
    <w:rPr>
      <w:rFonts w:asciiTheme="minorHAnsi" w:eastAsiaTheme="minorHAnsi" w:hAnsiTheme="minorHAnsi" w:cstheme="minorBidi"/>
      <w:sz w:val="20"/>
      <w:szCs w:val="20"/>
      <w:lang w:val="mn-MN"/>
    </w:rPr>
  </w:style>
  <w:style w:type="character" w:customStyle="1" w:styleId="FootnoteTextChar">
    <w:name w:val="Footnote Text Char"/>
    <w:basedOn w:val="DefaultParagraphFont"/>
    <w:link w:val="FootnoteText"/>
    <w:uiPriority w:val="99"/>
    <w:semiHidden/>
    <w:rsid w:val="007B76B5"/>
    <w:rPr>
      <w:sz w:val="20"/>
      <w:szCs w:val="20"/>
      <w:lang w:val="mn-MN"/>
    </w:rPr>
  </w:style>
  <w:style w:type="character" w:styleId="FootnoteReference">
    <w:name w:val="footnote reference"/>
    <w:basedOn w:val="DefaultParagraphFont"/>
    <w:uiPriority w:val="99"/>
    <w:semiHidden/>
    <w:unhideWhenUsed/>
    <w:rsid w:val="007B76B5"/>
    <w:rPr>
      <w:vertAlign w:val="superscript"/>
    </w:rPr>
  </w:style>
  <w:style w:type="paragraph" w:styleId="BalloonText">
    <w:name w:val="Balloon Text"/>
    <w:basedOn w:val="Normal"/>
    <w:link w:val="BalloonTextChar"/>
    <w:uiPriority w:val="99"/>
    <w:semiHidden/>
    <w:unhideWhenUsed/>
    <w:rsid w:val="007B76B5"/>
    <w:rPr>
      <w:rFonts w:ascii="Tahoma" w:hAnsi="Tahoma" w:cs="Tahoma"/>
      <w:sz w:val="16"/>
      <w:szCs w:val="16"/>
    </w:rPr>
  </w:style>
  <w:style w:type="character" w:customStyle="1" w:styleId="BalloonTextChar">
    <w:name w:val="Balloon Text Char"/>
    <w:basedOn w:val="DefaultParagraphFont"/>
    <w:link w:val="BalloonText"/>
    <w:uiPriority w:val="99"/>
    <w:semiHidden/>
    <w:rsid w:val="007B76B5"/>
    <w:rPr>
      <w:rFonts w:ascii="Tahoma" w:eastAsia="Times New Roman" w:hAnsi="Tahoma" w:cs="Tahoma"/>
      <w:sz w:val="16"/>
      <w:szCs w:val="16"/>
    </w:rPr>
  </w:style>
  <w:style w:type="paragraph" w:styleId="NormalWeb">
    <w:name w:val="Normal (Web)"/>
    <w:basedOn w:val="Normal"/>
    <w:uiPriority w:val="99"/>
    <w:unhideWhenUsed/>
    <w:rsid w:val="00582D55"/>
    <w:pPr>
      <w:spacing w:before="100" w:beforeAutospacing="1" w:after="100" w:afterAutospacing="1"/>
    </w:pPr>
  </w:style>
  <w:style w:type="paragraph" w:styleId="Title">
    <w:name w:val="Title"/>
    <w:basedOn w:val="Normal"/>
    <w:link w:val="TitleChar"/>
    <w:qFormat/>
    <w:rsid w:val="00095C2C"/>
    <w:pPr>
      <w:jc w:val="center"/>
    </w:pPr>
    <w:rPr>
      <w:rFonts w:ascii="Arial Mon" w:hAnsi="Arial Mon"/>
      <w:b/>
      <w:bCs/>
      <w:color w:val="000099"/>
      <w:szCs w:val="25"/>
    </w:rPr>
  </w:style>
  <w:style w:type="character" w:customStyle="1" w:styleId="TitleChar">
    <w:name w:val="Title Char"/>
    <w:basedOn w:val="DefaultParagraphFont"/>
    <w:link w:val="Title"/>
    <w:rsid w:val="00095C2C"/>
    <w:rPr>
      <w:rFonts w:ascii="Arial Mon" w:eastAsia="Times New Roman" w:hAnsi="Arial Mon" w:cs="Times New Roman"/>
      <w:b/>
      <w:bCs/>
      <w:color w:val="000099"/>
      <w:sz w:val="24"/>
      <w:szCs w:val="25"/>
    </w:rPr>
  </w:style>
  <w:style w:type="character" w:customStyle="1" w:styleId="Footnote">
    <w:name w:val="Footnote_"/>
    <w:basedOn w:val="DefaultParagraphFont"/>
    <w:link w:val="Footnote0"/>
    <w:rsid w:val="000D62CB"/>
    <w:rPr>
      <w:rFonts w:ascii="Arial" w:eastAsia="Arial" w:hAnsi="Arial" w:cs="Arial"/>
      <w:sz w:val="19"/>
      <w:szCs w:val="19"/>
    </w:rPr>
  </w:style>
  <w:style w:type="paragraph" w:customStyle="1" w:styleId="Footnote0">
    <w:name w:val="Footnote"/>
    <w:basedOn w:val="Normal"/>
    <w:link w:val="Footnote"/>
    <w:rsid w:val="000D62CB"/>
    <w:pPr>
      <w:widowControl w:val="0"/>
    </w:pPr>
    <w:rPr>
      <w:rFonts w:ascii="Arial" w:eastAsia="Arial" w:hAnsi="Arial" w:cs="Arial"/>
      <w:sz w:val="19"/>
      <w:szCs w:val="19"/>
    </w:rPr>
  </w:style>
  <w:style w:type="character" w:styleId="Hyperlink">
    <w:name w:val="Hyperlink"/>
    <w:basedOn w:val="DefaultParagraphFont"/>
    <w:uiPriority w:val="99"/>
    <w:semiHidden/>
    <w:unhideWhenUsed/>
    <w:rsid w:val="007C3B28"/>
    <w:rPr>
      <w:color w:val="0563C1"/>
      <w:u w:val="single"/>
    </w:rPr>
  </w:style>
  <w:style w:type="character" w:styleId="FollowedHyperlink">
    <w:name w:val="FollowedHyperlink"/>
    <w:basedOn w:val="DefaultParagraphFont"/>
    <w:uiPriority w:val="99"/>
    <w:semiHidden/>
    <w:unhideWhenUsed/>
    <w:rsid w:val="007C3B28"/>
    <w:rPr>
      <w:color w:val="954F72"/>
      <w:u w:val="single"/>
    </w:rPr>
  </w:style>
  <w:style w:type="paragraph" w:customStyle="1" w:styleId="msonormal0">
    <w:name w:val="msonormal"/>
    <w:basedOn w:val="Normal"/>
    <w:rsid w:val="007C3B28"/>
    <w:pPr>
      <w:spacing w:before="100" w:beforeAutospacing="1" w:after="100" w:afterAutospacing="1"/>
    </w:pPr>
  </w:style>
  <w:style w:type="paragraph" w:customStyle="1" w:styleId="xl80">
    <w:name w:val="xl80"/>
    <w:basedOn w:val="Normal"/>
    <w:rsid w:val="007C3B28"/>
    <w:pPr>
      <w:spacing w:before="100" w:beforeAutospacing="1" w:after="100" w:afterAutospacing="1"/>
    </w:pPr>
    <w:rPr>
      <w:rFonts w:ascii="Arial" w:hAnsi="Arial" w:cs="Arial"/>
      <w:sz w:val="20"/>
      <w:szCs w:val="20"/>
    </w:rPr>
  </w:style>
  <w:style w:type="paragraph" w:customStyle="1" w:styleId="xl81">
    <w:name w:val="xl81"/>
    <w:basedOn w:val="Normal"/>
    <w:rsid w:val="007C3B28"/>
    <w:pPr>
      <w:spacing w:before="100" w:beforeAutospacing="1" w:after="100" w:afterAutospacing="1"/>
      <w:jc w:val="center"/>
    </w:pPr>
    <w:rPr>
      <w:rFonts w:ascii="Arial" w:hAnsi="Arial" w:cs="Arial"/>
      <w:sz w:val="20"/>
      <w:szCs w:val="20"/>
    </w:rPr>
  </w:style>
  <w:style w:type="paragraph" w:customStyle="1" w:styleId="xl82">
    <w:name w:val="xl82"/>
    <w:basedOn w:val="Normal"/>
    <w:rsid w:val="007C3B28"/>
    <w:pPr>
      <w:spacing w:before="100" w:beforeAutospacing="1" w:after="100" w:afterAutospacing="1"/>
    </w:pPr>
    <w:rPr>
      <w:rFonts w:ascii="Arial" w:hAnsi="Arial" w:cs="Arial"/>
      <w:sz w:val="20"/>
      <w:szCs w:val="20"/>
    </w:rPr>
  </w:style>
  <w:style w:type="paragraph" w:customStyle="1" w:styleId="xl83">
    <w:name w:val="xl83"/>
    <w:basedOn w:val="Normal"/>
    <w:rsid w:val="007C3B28"/>
    <w:pPr>
      <w:spacing w:before="100" w:beforeAutospacing="1" w:after="100" w:afterAutospacing="1"/>
      <w:ind w:firstLineChars="800" w:firstLine="800"/>
    </w:pPr>
    <w:rPr>
      <w:rFonts w:ascii="Arial" w:hAnsi="Arial" w:cs="Arial"/>
      <w:b/>
      <w:bCs/>
      <w:sz w:val="20"/>
      <w:szCs w:val="20"/>
    </w:rPr>
  </w:style>
  <w:style w:type="paragraph" w:customStyle="1" w:styleId="xl84">
    <w:name w:val="xl84"/>
    <w:basedOn w:val="Normal"/>
    <w:rsid w:val="007C3B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al"/>
    <w:rsid w:val="007C3B28"/>
    <w:pPr>
      <w:pBdr>
        <w:top w:val="single" w:sz="4" w:space="0" w:color="auto"/>
        <w:left w:val="single" w:sz="4" w:space="0" w:color="auto"/>
      </w:pBdr>
      <w:shd w:val="clear" w:color="000000" w:fill="E2EFDA"/>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Normal"/>
    <w:rsid w:val="007C3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87">
    <w:name w:val="xl87"/>
    <w:basedOn w:val="Normal"/>
    <w:rsid w:val="007C3B28"/>
    <w:pPr>
      <w:shd w:val="clear" w:color="000000" w:fill="FFFFFF"/>
      <w:spacing w:before="100" w:beforeAutospacing="1" w:after="100" w:afterAutospacing="1"/>
    </w:pPr>
    <w:rPr>
      <w:rFonts w:ascii="Arial" w:hAnsi="Arial" w:cs="Arial"/>
    </w:rPr>
  </w:style>
  <w:style w:type="paragraph" w:customStyle="1" w:styleId="xl88">
    <w:name w:val="xl88"/>
    <w:basedOn w:val="Normal"/>
    <w:rsid w:val="007C3B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Arial" w:hAnsi="Arial" w:cs="Arial"/>
      <w:b/>
      <w:bCs/>
      <w:sz w:val="20"/>
      <w:szCs w:val="20"/>
    </w:rPr>
  </w:style>
  <w:style w:type="paragraph" w:customStyle="1" w:styleId="xl89">
    <w:name w:val="xl89"/>
    <w:basedOn w:val="Normal"/>
    <w:rsid w:val="007C3B28"/>
    <w:pPr>
      <w:spacing w:before="100" w:beforeAutospacing="1" w:after="100" w:afterAutospacing="1"/>
    </w:pPr>
    <w:rPr>
      <w:rFonts w:ascii="Arial" w:hAnsi="Arial" w:cs="Arial"/>
    </w:rPr>
  </w:style>
  <w:style w:type="paragraph" w:customStyle="1" w:styleId="xl90">
    <w:name w:val="xl90"/>
    <w:basedOn w:val="Normal"/>
    <w:rsid w:val="007C3B28"/>
    <w:pPr>
      <w:spacing w:before="100" w:beforeAutospacing="1" w:after="100" w:afterAutospacing="1"/>
    </w:pPr>
    <w:rPr>
      <w:rFonts w:ascii="Arial" w:hAnsi="Arial" w:cs="Arial"/>
      <w:color w:val="FF0000"/>
      <w:sz w:val="20"/>
      <w:szCs w:val="20"/>
    </w:rPr>
  </w:style>
  <w:style w:type="paragraph" w:customStyle="1" w:styleId="xl91">
    <w:name w:val="xl91"/>
    <w:basedOn w:val="Normal"/>
    <w:rsid w:val="007C3B28"/>
    <w:pPr>
      <w:spacing w:before="100" w:beforeAutospacing="1" w:after="100" w:afterAutospacing="1"/>
      <w:ind w:firstLineChars="1500" w:firstLine="1500"/>
    </w:pPr>
    <w:rPr>
      <w:rFonts w:ascii="Arial" w:hAnsi="Arial" w:cs="Arial"/>
      <w:b/>
      <w:bCs/>
      <w:color w:val="1A0EB2"/>
      <w:sz w:val="20"/>
      <w:szCs w:val="20"/>
    </w:rPr>
  </w:style>
  <w:style w:type="paragraph" w:customStyle="1" w:styleId="xl92">
    <w:name w:val="xl92"/>
    <w:basedOn w:val="Normal"/>
    <w:rsid w:val="007C3B28"/>
    <w:pPr>
      <w:spacing w:before="100" w:beforeAutospacing="1" w:after="100" w:afterAutospacing="1"/>
      <w:jc w:val="center"/>
    </w:pPr>
    <w:rPr>
      <w:rFonts w:ascii="Arial" w:hAnsi="Arial" w:cs="Arial"/>
      <w:color w:val="0070C0"/>
    </w:rPr>
  </w:style>
  <w:style w:type="paragraph" w:customStyle="1" w:styleId="xl93">
    <w:name w:val="xl93"/>
    <w:basedOn w:val="Normal"/>
    <w:rsid w:val="007C3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94">
    <w:name w:val="xl94"/>
    <w:basedOn w:val="Normal"/>
    <w:rsid w:val="007C3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95">
    <w:name w:val="xl95"/>
    <w:basedOn w:val="Normal"/>
    <w:rsid w:val="007C3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96">
    <w:name w:val="xl96"/>
    <w:basedOn w:val="Normal"/>
    <w:rsid w:val="007C3B2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20"/>
      <w:szCs w:val="20"/>
    </w:rPr>
  </w:style>
  <w:style w:type="paragraph" w:customStyle="1" w:styleId="xl97">
    <w:name w:val="xl97"/>
    <w:basedOn w:val="Normal"/>
    <w:rsid w:val="007C3B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Normal"/>
    <w:rsid w:val="007C3B2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99">
    <w:name w:val="xl99"/>
    <w:basedOn w:val="Normal"/>
    <w:rsid w:val="007C3B2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00">
    <w:name w:val="xl100"/>
    <w:basedOn w:val="Normal"/>
    <w:rsid w:val="007C3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01">
    <w:name w:val="xl101"/>
    <w:basedOn w:val="Normal"/>
    <w:rsid w:val="007C3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02">
    <w:name w:val="xl102"/>
    <w:basedOn w:val="Normal"/>
    <w:rsid w:val="007C3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03">
    <w:name w:val="xl103"/>
    <w:basedOn w:val="Normal"/>
    <w:rsid w:val="007C3B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Arial" w:hAnsi="Arial" w:cs="Arial"/>
      <w:b/>
      <w:bCs/>
      <w:sz w:val="20"/>
      <w:szCs w:val="20"/>
    </w:rPr>
  </w:style>
  <w:style w:type="paragraph" w:customStyle="1" w:styleId="xl104">
    <w:name w:val="xl104"/>
    <w:basedOn w:val="Normal"/>
    <w:rsid w:val="007C3B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Arial" w:hAnsi="Arial" w:cs="Arial"/>
      <w:b/>
      <w:bCs/>
      <w:sz w:val="20"/>
      <w:szCs w:val="20"/>
    </w:rPr>
  </w:style>
  <w:style w:type="paragraph" w:customStyle="1" w:styleId="xl105">
    <w:name w:val="xl105"/>
    <w:basedOn w:val="Normal"/>
    <w:rsid w:val="007C3B28"/>
    <w:pPr>
      <w:shd w:val="clear" w:color="000000" w:fill="E2EFDA"/>
      <w:spacing w:before="100" w:beforeAutospacing="1" w:after="100" w:afterAutospacing="1"/>
    </w:pPr>
    <w:rPr>
      <w:rFonts w:ascii="Arial" w:hAnsi="Arial" w:cs="Arial"/>
      <w:b/>
      <w:bCs/>
    </w:rPr>
  </w:style>
  <w:style w:type="paragraph" w:customStyle="1" w:styleId="xl106">
    <w:name w:val="xl106"/>
    <w:basedOn w:val="Normal"/>
    <w:rsid w:val="007C3B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Arial" w:hAnsi="Arial" w:cs="Arial"/>
      <w:b/>
      <w:bCs/>
    </w:rPr>
  </w:style>
  <w:style w:type="paragraph" w:customStyle="1" w:styleId="xl107">
    <w:name w:val="xl107"/>
    <w:basedOn w:val="Normal"/>
    <w:rsid w:val="007C3B28"/>
    <w:pPr>
      <w:shd w:val="clear" w:color="000000" w:fill="FFFFFF"/>
      <w:spacing w:before="100" w:beforeAutospacing="1" w:after="100" w:afterAutospacing="1"/>
    </w:pPr>
    <w:rPr>
      <w:rFonts w:ascii="Arial" w:hAnsi="Arial" w:cs="Arial"/>
      <w:b/>
      <w:bCs/>
    </w:rPr>
  </w:style>
  <w:style w:type="paragraph" w:customStyle="1" w:styleId="xl108">
    <w:name w:val="xl108"/>
    <w:basedOn w:val="Normal"/>
    <w:rsid w:val="007C3B2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Arial" w:hAnsi="Arial" w:cs="Arial"/>
      <w:sz w:val="20"/>
      <w:szCs w:val="20"/>
    </w:rPr>
  </w:style>
  <w:style w:type="paragraph" w:customStyle="1" w:styleId="xl109">
    <w:name w:val="xl109"/>
    <w:basedOn w:val="Normal"/>
    <w:rsid w:val="007C3B2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Arial" w:hAnsi="Arial" w:cs="Arial"/>
      <w:b/>
      <w:bCs/>
      <w:sz w:val="20"/>
      <w:szCs w:val="20"/>
    </w:rPr>
  </w:style>
  <w:style w:type="paragraph" w:customStyle="1" w:styleId="xl110">
    <w:name w:val="xl110"/>
    <w:basedOn w:val="Normal"/>
    <w:rsid w:val="007C3B2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Arial" w:hAnsi="Arial" w:cs="Arial"/>
      <w:b/>
      <w:bCs/>
      <w:sz w:val="20"/>
      <w:szCs w:val="20"/>
    </w:rPr>
  </w:style>
  <w:style w:type="paragraph" w:customStyle="1" w:styleId="xl111">
    <w:name w:val="xl111"/>
    <w:basedOn w:val="Normal"/>
    <w:rsid w:val="007C3B2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Arial" w:hAnsi="Arial" w:cs="Arial"/>
    </w:rPr>
  </w:style>
  <w:style w:type="paragraph" w:customStyle="1" w:styleId="xl112">
    <w:name w:val="xl112"/>
    <w:basedOn w:val="Normal"/>
    <w:rsid w:val="007C3B2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rFonts w:ascii="Arial" w:hAnsi="Arial" w:cs="Arial"/>
      <w:b/>
      <w:bCs/>
    </w:rPr>
  </w:style>
  <w:style w:type="paragraph" w:customStyle="1" w:styleId="xl113">
    <w:name w:val="xl113"/>
    <w:basedOn w:val="Normal"/>
    <w:rsid w:val="007C3B28"/>
    <w:pPr>
      <w:pBdr>
        <w:top w:val="single" w:sz="4" w:space="0" w:color="auto"/>
        <w:left w:val="single" w:sz="4" w:space="0" w:color="auto"/>
        <w:bottom w:val="single" w:sz="4" w:space="0" w:color="auto"/>
      </w:pBdr>
      <w:shd w:val="clear" w:color="000000" w:fill="E2EFDA"/>
      <w:spacing w:before="100" w:beforeAutospacing="1" w:after="100" w:afterAutospacing="1"/>
      <w:jc w:val="center"/>
    </w:pPr>
    <w:rPr>
      <w:rFonts w:ascii="Arial" w:hAnsi="Arial" w:cs="Arial"/>
      <w:b/>
      <w:bCs/>
      <w:sz w:val="20"/>
      <w:szCs w:val="20"/>
    </w:rPr>
  </w:style>
  <w:style w:type="paragraph" w:customStyle="1" w:styleId="xl114">
    <w:name w:val="xl114"/>
    <w:basedOn w:val="Normal"/>
    <w:rsid w:val="007C3B28"/>
    <w:pPr>
      <w:pBdr>
        <w:top w:val="single" w:sz="4" w:space="0" w:color="auto"/>
        <w:bottom w:val="single" w:sz="4" w:space="0" w:color="auto"/>
        <w:right w:val="single" w:sz="4" w:space="0" w:color="auto"/>
      </w:pBdr>
      <w:shd w:val="clear" w:color="000000" w:fill="E2EFDA"/>
      <w:spacing w:before="100" w:beforeAutospacing="1" w:after="100" w:afterAutospacing="1"/>
      <w:jc w:val="center"/>
    </w:pPr>
    <w:rPr>
      <w:rFonts w:ascii="Arial" w:hAnsi="Arial" w:cs="Arial"/>
      <w:b/>
      <w:bCs/>
      <w:sz w:val="20"/>
      <w:szCs w:val="20"/>
    </w:rPr>
  </w:style>
  <w:style w:type="paragraph" w:customStyle="1" w:styleId="xl115">
    <w:name w:val="xl115"/>
    <w:basedOn w:val="Normal"/>
    <w:rsid w:val="007C3B28"/>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rFonts w:ascii="Arial" w:hAnsi="Arial" w:cs="Arial"/>
      <w:b/>
      <w:bCs/>
      <w:sz w:val="20"/>
      <w:szCs w:val="20"/>
    </w:rPr>
  </w:style>
  <w:style w:type="paragraph" w:customStyle="1" w:styleId="xl116">
    <w:name w:val="xl116"/>
    <w:basedOn w:val="Normal"/>
    <w:rsid w:val="007C3B28"/>
    <w:pPr>
      <w:pBdr>
        <w:top w:val="single" w:sz="4" w:space="0" w:color="auto"/>
        <w:bottom w:val="single" w:sz="4" w:space="0" w:color="auto"/>
      </w:pBdr>
      <w:shd w:val="clear" w:color="000000" w:fill="FFF2CC"/>
      <w:spacing w:before="100" w:beforeAutospacing="1" w:after="100" w:afterAutospacing="1"/>
      <w:jc w:val="center"/>
      <w:textAlignment w:val="center"/>
    </w:pPr>
    <w:rPr>
      <w:rFonts w:ascii="Arial" w:hAnsi="Arial" w:cs="Arial"/>
      <w:b/>
      <w:bCs/>
      <w:sz w:val="20"/>
      <w:szCs w:val="20"/>
    </w:rPr>
  </w:style>
  <w:style w:type="paragraph" w:customStyle="1" w:styleId="xl117">
    <w:name w:val="xl117"/>
    <w:basedOn w:val="Normal"/>
    <w:rsid w:val="007C3B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Arial" w:hAnsi="Arial" w:cs="Arial"/>
      <w:b/>
      <w:bCs/>
      <w:sz w:val="20"/>
      <w:szCs w:val="20"/>
    </w:rPr>
  </w:style>
  <w:style w:type="paragraph" w:customStyle="1" w:styleId="xl118">
    <w:name w:val="xl118"/>
    <w:basedOn w:val="Normal"/>
    <w:rsid w:val="007C3B28"/>
    <w:pPr>
      <w:pBdr>
        <w:top w:val="single" w:sz="4" w:space="0" w:color="auto"/>
        <w:right w:val="single" w:sz="4" w:space="0" w:color="auto"/>
      </w:pBdr>
      <w:shd w:val="clear" w:color="000000" w:fill="E2EFDA"/>
      <w:spacing w:before="100" w:beforeAutospacing="1" w:after="100" w:afterAutospacing="1"/>
      <w:jc w:val="center"/>
      <w:textAlignment w:val="center"/>
    </w:pPr>
    <w:rPr>
      <w:rFonts w:ascii="Arial" w:hAnsi="Arial" w:cs="Arial"/>
      <w:b/>
      <w:bCs/>
      <w:sz w:val="20"/>
      <w:szCs w:val="20"/>
    </w:rPr>
  </w:style>
  <w:style w:type="paragraph" w:customStyle="1" w:styleId="xl119">
    <w:name w:val="xl119"/>
    <w:basedOn w:val="Normal"/>
    <w:rsid w:val="007C3B28"/>
    <w:pPr>
      <w:pBdr>
        <w:right w:val="single" w:sz="4" w:space="0" w:color="auto"/>
      </w:pBdr>
      <w:shd w:val="clear" w:color="000000" w:fill="E2EFDA"/>
      <w:spacing w:before="100" w:beforeAutospacing="1" w:after="100" w:afterAutospacing="1"/>
      <w:jc w:val="center"/>
      <w:textAlignment w:val="center"/>
    </w:pPr>
    <w:rPr>
      <w:rFonts w:ascii="Arial" w:hAnsi="Arial" w:cs="Arial"/>
      <w:b/>
      <w:bCs/>
      <w:sz w:val="20"/>
      <w:szCs w:val="20"/>
    </w:rPr>
  </w:style>
  <w:style w:type="paragraph" w:customStyle="1" w:styleId="xl120">
    <w:name w:val="xl120"/>
    <w:basedOn w:val="Normal"/>
    <w:rsid w:val="007C3B28"/>
    <w:pPr>
      <w:pBdr>
        <w:bottom w:val="single" w:sz="4" w:space="0" w:color="auto"/>
        <w:right w:val="single" w:sz="4" w:space="0" w:color="auto"/>
      </w:pBdr>
      <w:shd w:val="clear" w:color="000000" w:fill="E2EFDA"/>
      <w:spacing w:before="100" w:beforeAutospacing="1" w:after="100" w:afterAutospacing="1"/>
      <w:jc w:val="center"/>
      <w:textAlignment w:val="center"/>
    </w:pPr>
    <w:rPr>
      <w:rFonts w:ascii="Arial" w:hAnsi="Arial" w:cs="Arial"/>
      <w:b/>
      <w:bCs/>
      <w:sz w:val="20"/>
      <w:szCs w:val="20"/>
    </w:rPr>
  </w:style>
  <w:style w:type="paragraph" w:customStyle="1" w:styleId="xl121">
    <w:name w:val="xl121"/>
    <w:basedOn w:val="Normal"/>
    <w:rsid w:val="007C3B28"/>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rFonts w:ascii="Arial" w:hAnsi="Arial" w:cs="Arial"/>
      <w:b/>
      <w:bCs/>
      <w:sz w:val="20"/>
      <w:szCs w:val="20"/>
    </w:rPr>
  </w:style>
  <w:style w:type="paragraph" w:customStyle="1" w:styleId="xl122">
    <w:name w:val="xl122"/>
    <w:basedOn w:val="Normal"/>
    <w:rsid w:val="007C3B28"/>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Arial" w:hAnsi="Arial" w:cs="Arial"/>
      <w:b/>
      <w:bCs/>
      <w:sz w:val="20"/>
      <w:szCs w:val="20"/>
    </w:rPr>
  </w:style>
  <w:style w:type="paragraph" w:customStyle="1" w:styleId="xl123">
    <w:name w:val="xl123"/>
    <w:basedOn w:val="Normal"/>
    <w:rsid w:val="007C3B28"/>
    <w:pPr>
      <w:pBdr>
        <w:left w:val="single" w:sz="4" w:space="0" w:color="auto"/>
        <w:right w:val="single" w:sz="4" w:space="0" w:color="auto"/>
      </w:pBdr>
      <w:shd w:val="clear" w:color="000000" w:fill="E2EFDA"/>
      <w:spacing w:before="100" w:beforeAutospacing="1" w:after="100" w:afterAutospacing="1"/>
      <w:jc w:val="center"/>
      <w:textAlignment w:val="center"/>
    </w:pPr>
    <w:rPr>
      <w:rFonts w:ascii="Arial" w:hAnsi="Arial" w:cs="Arial"/>
      <w:b/>
      <w:bCs/>
      <w:sz w:val="20"/>
      <w:szCs w:val="20"/>
    </w:rPr>
  </w:style>
  <w:style w:type="paragraph" w:customStyle="1" w:styleId="xl124">
    <w:name w:val="xl124"/>
    <w:basedOn w:val="Normal"/>
    <w:rsid w:val="007C3B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Arial" w:hAnsi="Arial" w:cs="Arial"/>
      <w:b/>
      <w:bCs/>
      <w:sz w:val="20"/>
      <w:szCs w:val="20"/>
    </w:rPr>
  </w:style>
  <w:style w:type="paragraph" w:customStyle="1" w:styleId="xl125">
    <w:name w:val="xl125"/>
    <w:basedOn w:val="Normal"/>
    <w:rsid w:val="007C3B28"/>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b/>
      <w:bCs/>
      <w:sz w:val="20"/>
      <w:szCs w:val="20"/>
    </w:rPr>
  </w:style>
  <w:style w:type="paragraph" w:customStyle="1" w:styleId="xl126">
    <w:name w:val="xl126"/>
    <w:basedOn w:val="Normal"/>
    <w:rsid w:val="007C3B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Arial" w:hAnsi="Arial" w:cs="Arial"/>
      <w:b/>
      <w:bCs/>
      <w:sz w:val="16"/>
      <w:szCs w:val="16"/>
    </w:rPr>
  </w:style>
  <w:style w:type="paragraph" w:customStyle="1" w:styleId="xl127">
    <w:name w:val="xl127"/>
    <w:basedOn w:val="Normal"/>
    <w:rsid w:val="007C3B2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8">
    <w:name w:val="xl128"/>
    <w:basedOn w:val="Normal"/>
    <w:rsid w:val="007C3B2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29">
    <w:name w:val="xl129"/>
    <w:basedOn w:val="Normal"/>
    <w:rsid w:val="007C3B2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rPr>
  </w:style>
  <w:style w:type="paragraph" w:customStyle="1" w:styleId="xl130">
    <w:name w:val="xl130"/>
    <w:basedOn w:val="Normal"/>
    <w:rsid w:val="007C3B2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rPr>
  </w:style>
  <w:style w:type="paragraph" w:customStyle="1" w:styleId="xl131">
    <w:name w:val="xl131"/>
    <w:basedOn w:val="Normal"/>
    <w:rsid w:val="007C3B28"/>
    <w:pPr>
      <w:shd w:val="clear" w:color="000000" w:fill="FFFFFF"/>
      <w:spacing w:before="100" w:beforeAutospacing="1" w:after="100" w:afterAutospacing="1"/>
    </w:pPr>
    <w:rPr>
      <w:rFonts w:ascii="Arial" w:hAnsi="Arial" w:cs="Arial"/>
    </w:rPr>
  </w:style>
  <w:style w:type="paragraph" w:customStyle="1" w:styleId="xl132">
    <w:name w:val="xl132"/>
    <w:basedOn w:val="Normal"/>
    <w:rsid w:val="007C3B28"/>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rPr>
  </w:style>
  <w:style w:type="paragraph" w:customStyle="1" w:styleId="xl133">
    <w:name w:val="xl133"/>
    <w:basedOn w:val="Normal"/>
    <w:rsid w:val="007C3B2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34">
    <w:name w:val="xl134"/>
    <w:basedOn w:val="Normal"/>
    <w:rsid w:val="007C3B28"/>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b/>
      <w:bCs/>
    </w:rPr>
  </w:style>
  <w:style w:type="paragraph" w:customStyle="1" w:styleId="xl135">
    <w:name w:val="xl135"/>
    <w:basedOn w:val="Normal"/>
    <w:rsid w:val="007C3B28"/>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b/>
      <w:bCs/>
    </w:rPr>
  </w:style>
  <w:style w:type="paragraph" w:customStyle="1" w:styleId="xl136">
    <w:name w:val="xl136"/>
    <w:basedOn w:val="Normal"/>
    <w:rsid w:val="007C3B28"/>
    <w:pPr>
      <w:pBdr>
        <w:top w:val="single" w:sz="4" w:space="0" w:color="auto"/>
        <w:bottom w:val="single" w:sz="4" w:space="0" w:color="auto"/>
      </w:pBdr>
      <w:shd w:val="clear" w:color="000000" w:fill="E2EFDA"/>
      <w:spacing w:before="100" w:beforeAutospacing="1" w:after="100" w:afterAutospacing="1"/>
      <w:jc w:val="center"/>
    </w:pPr>
    <w:rPr>
      <w:rFonts w:ascii="Arial" w:hAnsi="Arial" w:cs="Arial"/>
      <w:b/>
      <w:bCs/>
      <w:sz w:val="20"/>
      <w:szCs w:val="20"/>
    </w:rPr>
  </w:style>
  <w:style w:type="paragraph" w:customStyle="1" w:styleId="xl137">
    <w:name w:val="xl137"/>
    <w:basedOn w:val="Normal"/>
    <w:rsid w:val="007C3B28"/>
    <w:pPr>
      <w:pBdr>
        <w:top w:val="single" w:sz="4" w:space="0" w:color="auto"/>
        <w:left w:val="single" w:sz="4" w:space="0" w:color="auto"/>
        <w:bottom w:val="single" w:sz="4" w:space="0" w:color="auto"/>
      </w:pBdr>
      <w:shd w:val="clear" w:color="000000" w:fill="DDEBF7"/>
      <w:spacing w:before="100" w:beforeAutospacing="1" w:after="100" w:afterAutospacing="1"/>
      <w:jc w:val="center"/>
    </w:pPr>
    <w:rPr>
      <w:rFonts w:ascii="Arial" w:hAnsi="Arial" w:cs="Arial"/>
      <w:b/>
      <w:bCs/>
      <w:sz w:val="20"/>
      <w:szCs w:val="20"/>
    </w:rPr>
  </w:style>
  <w:style w:type="paragraph" w:customStyle="1" w:styleId="xl138">
    <w:name w:val="xl138"/>
    <w:basedOn w:val="Normal"/>
    <w:rsid w:val="007C3B28"/>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ascii="Arial" w:hAnsi="Arial" w:cs="Arial"/>
      <w:b/>
      <w:bCs/>
      <w:sz w:val="20"/>
      <w:szCs w:val="20"/>
    </w:rPr>
  </w:style>
  <w:style w:type="paragraph" w:customStyle="1" w:styleId="xl139">
    <w:name w:val="xl139"/>
    <w:basedOn w:val="Normal"/>
    <w:rsid w:val="007C3B2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0"/>
      <w:szCs w:val="20"/>
    </w:rPr>
  </w:style>
  <w:style w:type="paragraph" w:customStyle="1" w:styleId="xl140">
    <w:name w:val="xl140"/>
    <w:basedOn w:val="Normal"/>
    <w:rsid w:val="007C3B2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Arial" w:hAnsi="Arial" w:cs="Arial"/>
      <w:b/>
      <w:bCs/>
    </w:rPr>
  </w:style>
  <w:style w:type="paragraph" w:customStyle="1" w:styleId="xl141">
    <w:name w:val="xl141"/>
    <w:basedOn w:val="Normal"/>
    <w:rsid w:val="007C3B28"/>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rPr>
  </w:style>
  <w:style w:type="paragraph" w:customStyle="1" w:styleId="xl142">
    <w:name w:val="xl142"/>
    <w:basedOn w:val="Normal"/>
    <w:rsid w:val="007C3B28"/>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b/>
      <w:bCs/>
    </w:rPr>
  </w:style>
  <w:style w:type="paragraph" w:customStyle="1" w:styleId="xl143">
    <w:name w:val="xl143"/>
    <w:basedOn w:val="Normal"/>
    <w:rsid w:val="007C3B28"/>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rPr>
  </w:style>
  <w:style w:type="paragraph" w:styleId="Header">
    <w:name w:val="header"/>
    <w:basedOn w:val="Normal"/>
    <w:link w:val="HeaderChar"/>
    <w:uiPriority w:val="99"/>
    <w:unhideWhenUsed/>
    <w:rsid w:val="00910743"/>
    <w:pPr>
      <w:tabs>
        <w:tab w:val="center" w:pos="4680"/>
        <w:tab w:val="right" w:pos="9360"/>
      </w:tabs>
    </w:pPr>
  </w:style>
  <w:style w:type="character" w:customStyle="1" w:styleId="HeaderChar">
    <w:name w:val="Header Char"/>
    <w:basedOn w:val="DefaultParagraphFont"/>
    <w:link w:val="Header"/>
    <w:uiPriority w:val="99"/>
    <w:rsid w:val="00910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743"/>
    <w:pPr>
      <w:tabs>
        <w:tab w:val="center" w:pos="4680"/>
        <w:tab w:val="right" w:pos="9360"/>
      </w:tabs>
    </w:pPr>
  </w:style>
  <w:style w:type="character" w:customStyle="1" w:styleId="FooterChar">
    <w:name w:val="Footer Char"/>
    <w:basedOn w:val="DefaultParagraphFont"/>
    <w:link w:val="Footer"/>
    <w:uiPriority w:val="99"/>
    <w:rsid w:val="00910743"/>
    <w:rPr>
      <w:rFonts w:ascii="Times New Roman" w:eastAsia="Times New Roman" w:hAnsi="Times New Roman" w:cs="Times New Roman"/>
      <w:sz w:val="24"/>
      <w:szCs w:val="24"/>
    </w:rPr>
  </w:style>
  <w:style w:type="paragraph" w:styleId="NoSpacing">
    <w:name w:val="No Spacing"/>
    <w:uiPriority w:val="1"/>
    <w:qFormat/>
    <w:rsid w:val="006E39BD"/>
    <w:pPr>
      <w:spacing w:after="0" w:line="240" w:lineRule="auto"/>
    </w:pPr>
    <w:rPr>
      <w:rFonts w:ascii="Arial" w:eastAsiaTheme="minorEastAsia" w:hAnsi="Arial"/>
      <w:sz w:val="24"/>
      <w:lang w:eastAsia="ja-JP"/>
    </w:rPr>
  </w:style>
  <w:style w:type="character" w:customStyle="1" w:styleId="FontStyle11">
    <w:name w:val="Font Style11"/>
    <w:basedOn w:val="DefaultParagraphFont"/>
    <w:uiPriority w:val="99"/>
    <w:rsid w:val="006E39BD"/>
    <w:rPr>
      <w:rFonts w:ascii="Arial" w:hAnsi="Arial" w:cs="Arial"/>
      <w:sz w:val="22"/>
      <w:szCs w:val="22"/>
    </w:rPr>
  </w:style>
  <w:style w:type="character" w:customStyle="1" w:styleId="ListParagraphChar">
    <w:name w:val="List Paragraph Char"/>
    <w:basedOn w:val="DefaultParagraphFont"/>
    <w:link w:val="ListParagraph"/>
    <w:uiPriority w:val="34"/>
    <w:locked/>
    <w:rsid w:val="006E39BD"/>
    <w:rPr>
      <w:rFonts w:ascii="Times New Roman" w:hAnsi="Times New Roman"/>
      <w:sz w:val="24"/>
    </w:rPr>
  </w:style>
  <w:style w:type="character" w:customStyle="1" w:styleId="textexposedshow">
    <w:name w:val="text_exposed_show"/>
    <w:basedOn w:val="DefaultParagraphFont"/>
    <w:rsid w:val="006E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38007">
      <w:bodyDiv w:val="1"/>
      <w:marLeft w:val="0"/>
      <w:marRight w:val="0"/>
      <w:marTop w:val="0"/>
      <w:marBottom w:val="0"/>
      <w:divBdr>
        <w:top w:val="none" w:sz="0" w:space="0" w:color="auto"/>
        <w:left w:val="none" w:sz="0" w:space="0" w:color="auto"/>
        <w:bottom w:val="none" w:sz="0" w:space="0" w:color="auto"/>
        <w:right w:val="none" w:sz="0" w:space="0" w:color="auto"/>
      </w:divBdr>
    </w:div>
    <w:div w:id="140779982">
      <w:bodyDiv w:val="1"/>
      <w:marLeft w:val="0"/>
      <w:marRight w:val="0"/>
      <w:marTop w:val="0"/>
      <w:marBottom w:val="0"/>
      <w:divBdr>
        <w:top w:val="none" w:sz="0" w:space="0" w:color="auto"/>
        <w:left w:val="none" w:sz="0" w:space="0" w:color="auto"/>
        <w:bottom w:val="none" w:sz="0" w:space="0" w:color="auto"/>
        <w:right w:val="none" w:sz="0" w:space="0" w:color="auto"/>
      </w:divBdr>
    </w:div>
    <w:div w:id="213977586">
      <w:bodyDiv w:val="1"/>
      <w:marLeft w:val="0"/>
      <w:marRight w:val="0"/>
      <w:marTop w:val="0"/>
      <w:marBottom w:val="0"/>
      <w:divBdr>
        <w:top w:val="none" w:sz="0" w:space="0" w:color="auto"/>
        <w:left w:val="none" w:sz="0" w:space="0" w:color="auto"/>
        <w:bottom w:val="none" w:sz="0" w:space="0" w:color="auto"/>
        <w:right w:val="none" w:sz="0" w:space="0" w:color="auto"/>
      </w:divBdr>
    </w:div>
    <w:div w:id="249313634">
      <w:bodyDiv w:val="1"/>
      <w:marLeft w:val="0"/>
      <w:marRight w:val="0"/>
      <w:marTop w:val="0"/>
      <w:marBottom w:val="0"/>
      <w:divBdr>
        <w:top w:val="none" w:sz="0" w:space="0" w:color="auto"/>
        <w:left w:val="none" w:sz="0" w:space="0" w:color="auto"/>
        <w:bottom w:val="none" w:sz="0" w:space="0" w:color="auto"/>
        <w:right w:val="none" w:sz="0" w:space="0" w:color="auto"/>
      </w:divBdr>
    </w:div>
    <w:div w:id="329870115">
      <w:bodyDiv w:val="1"/>
      <w:marLeft w:val="0"/>
      <w:marRight w:val="0"/>
      <w:marTop w:val="0"/>
      <w:marBottom w:val="0"/>
      <w:divBdr>
        <w:top w:val="none" w:sz="0" w:space="0" w:color="auto"/>
        <w:left w:val="none" w:sz="0" w:space="0" w:color="auto"/>
        <w:bottom w:val="none" w:sz="0" w:space="0" w:color="auto"/>
        <w:right w:val="none" w:sz="0" w:space="0" w:color="auto"/>
      </w:divBdr>
    </w:div>
    <w:div w:id="385489184">
      <w:bodyDiv w:val="1"/>
      <w:marLeft w:val="0"/>
      <w:marRight w:val="0"/>
      <w:marTop w:val="0"/>
      <w:marBottom w:val="0"/>
      <w:divBdr>
        <w:top w:val="none" w:sz="0" w:space="0" w:color="auto"/>
        <w:left w:val="none" w:sz="0" w:space="0" w:color="auto"/>
        <w:bottom w:val="none" w:sz="0" w:space="0" w:color="auto"/>
        <w:right w:val="none" w:sz="0" w:space="0" w:color="auto"/>
      </w:divBdr>
    </w:div>
    <w:div w:id="497578831">
      <w:bodyDiv w:val="1"/>
      <w:marLeft w:val="0"/>
      <w:marRight w:val="0"/>
      <w:marTop w:val="0"/>
      <w:marBottom w:val="0"/>
      <w:divBdr>
        <w:top w:val="none" w:sz="0" w:space="0" w:color="auto"/>
        <w:left w:val="none" w:sz="0" w:space="0" w:color="auto"/>
        <w:bottom w:val="none" w:sz="0" w:space="0" w:color="auto"/>
        <w:right w:val="none" w:sz="0" w:space="0" w:color="auto"/>
      </w:divBdr>
    </w:div>
    <w:div w:id="502478256">
      <w:bodyDiv w:val="1"/>
      <w:marLeft w:val="0"/>
      <w:marRight w:val="0"/>
      <w:marTop w:val="0"/>
      <w:marBottom w:val="0"/>
      <w:divBdr>
        <w:top w:val="none" w:sz="0" w:space="0" w:color="auto"/>
        <w:left w:val="none" w:sz="0" w:space="0" w:color="auto"/>
        <w:bottom w:val="none" w:sz="0" w:space="0" w:color="auto"/>
        <w:right w:val="none" w:sz="0" w:space="0" w:color="auto"/>
      </w:divBdr>
    </w:div>
    <w:div w:id="502550653">
      <w:bodyDiv w:val="1"/>
      <w:marLeft w:val="0"/>
      <w:marRight w:val="0"/>
      <w:marTop w:val="0"/>
      <w:marBottom w:val="0"/>
      <w:divBdr>
        <w:top w:val="none" w:sz="0" w:space="0" w:color="auto"/>
        <w:left w:val="none" w:sz="0" w:space="0" w:color="auto"/>
        <w:bottom w:val="none" w:sz="0" w:space="0" w:color="auto"/>
        <w:right w:val="none" w:sz="0" w:space="0" w:color="auto"/>
      </w:divBdr>
    </w:div>
    <w:div w:id="536163238">
      <w:bodyDiv w:val="1"/>
      <w:marLeft w:val="0"/>
      <w:marRight w:val="0"/>
      <w:marTop w:val="0"/>
      <w:marBottom w:val="0"/>
      <w:divBdr>
        <w:top w:val="none" w:sz="0" w:space="0" w:color="auto"/>
        <w:left w:val="none" w:sz="0" w:space="0" w:color="auto"/>
        <w:bottom w:val="none" w:sz="0" w:space="0" w:color="auto"/>
        <w:right w:val="none" w:sz="0" w:space="0" w:color="auto"/>
      </w:divBdr>
    </w:div>
    <w:div w:id="627593176">
      <w:bodyDiv w:val="1"/>
      <w:marLeft w:val="0"/>
      <w:marRight w:val="0"/>
      <w:marTop w:val="0"/>
      <w:marBottom w:val="0"/>
      <w:divBdr>
        <w:top w:val="none" w:sz="0" w:space="0" w:color="auto"/>
        <w:left w:val="none" w:sz="0" w:space="0" w:color="auto"/>
        <w:bottom w:val="none" w:sz="0" w:space="0" w:color="auto"/>
        <w:right w:val="none" w:sz="0" w:space="0" w:color="auto"/>
      </w:divBdr>
    </w:div>
    <w:div w:id="661934648">
      <w:bodyDiv w:val="1"/>
      <w:marLeft w:val="0"/>
      <w:marRight w:val="0"/>
      <w:marTop w:val="0"/>
      <w:marBottom w:val="0"/>
      <w:divBdr>
        <w:top w:val="none" w:sz="0" w:space="0" w:color="auto"/>
        <w:left w:val="none" w:sz="0" w:space="0" w:color="auto"/>
        <w:bottom w:val="none" w:sz="0" w:space="0" w:color="auto"/>
        <w:right w:val="none" w:sz="0" w:space="0" w:color="auto"/>
      </w:divBdr>
    </w:div>
    <w:div w:id="712770171">
      <w:bodyDiv w:val="1"/>
      <w:marLeft w:val="0"/>
      <w:marRight w:val="0"/>
      <w:marTop w:val="0"/>
      <w:marBottom w:val="0"/>
      <w:divBdr>
        <w:top w:val="none" w:sz="0" w:space="0" w:color="auto"/>
        <w:left w:val="none" w:sz="0" w:space="0" w:color="auto"/>
        <w:bottom w:val="none" w:sz="0" w:space="0" w:color="auto"/>
        <w:right w:val="none" w:sz="0" w:space="0" w:color="auto"/>
      </w:divBdr>
    </w:div>
    <w:div w:id="801926867">
      <w:bodyDiv w:val="1"/>
      <w:marLeft w:val="0"/>
      <w:marRight w:val="0"/>
      <w:marTop w:val="0"/>
      <w:marBottom w:val="0"/>
      <w:divBdr>
        <w:top w:val="none" w:sz="0" w:space="0" w:color="auto"/>
        <w:left w:val="none" w:sz="0" w:space="0" w:color="auto"/>
        <w:bottom w:val="none" w:sz="0" w:space="0" w:color="auto"/>
        <w:right w:val="none" w:sz="0" w:space="0" w:color="auto"/>
      </w:divBdr>
    </w:div>
    <w:div w:id="955062743">
      <w:bodyDiv w:val="1"/>
      <w:marLeft w:val="0"/>
      <w:marRight w:val="0"/>
      <w:marTop w:val="0"/>
      <w:marBottom w:val="0"/>
      <w:divBdr>
        <w:top w:val="none" w:sz="0" w:space="0" w:color="auto"/>
        <w:left w:val="none" w:sz="0" w:space="0" w:color="auto"/>
        <w:bottom w:val="none" w:sz="0" w:space="0" w:color="auto"/>
        <w:right w:val="none" w:sz="0" w:space="0" w:color="auto"/>
      </w:divBdr>
    </w:div>
    <w:div w:id="971901937">
      <w:bodyDiv w:val="1"/>
      <w:marLeft w:val="0"/>
      <w:marRight w:val="0"/>
      <w:marTop w:val="0"/>
      <w:marBottom w:val="0"/>
      <w:divBdr>
        <w:top w:val="none" w:sz="0" w:space="0" w:color="auto"/>
        <w:left w:val="none" w:sz="0" w:space="0" w:color="auto"/>
        <w:bottom w:val="none" w:sz="0" w:space="0" w:color="auto"/>
        <w:right w:val="none" w:sz="0" w:space="0" w:color="auto"/>
      </w:divBdr>
    </w:div>
    <w:div w:id="996768763">
      <w:bodyDiv w:val="1"/>
      <w:marLeft w:val="0"/>
      <w:marRight w:val="0"/>
      <w:marTop w:val="0"/>
      <w:marBottom w:val="0"/>
      <w:divBdr>
        <w:top w:val="none" w:sz="0" w:space="0" w:color="auto"/>
        <w:left w:val="none" w:sz="0" w:space="0" w:color="auto"/>
        <w:bottom w:val="none" w:sz="0" w:space="0" w:color="auto"/>
        <w:right w:val="none" w:sz="0" w:space="0" w:color="auto"/>
      </w:divBdr>
    </w:div>
    <w:div w:id="1024402080">
      <w:bodyDiv w:val="1"/>
      <w:marLeft w:val="0"/>
      <w:marRight w:val="0"/>
      <w:marTop w:val="0"/>
      <w:marBottom w:val="0"/>
      <w:divBdr>
        <w:top w:val="none" w:sz="0" w:space="0" w:color="auto"/>
        <w:left w:val="none" w:sz="0" w:space="0" w:color="auto"/>
        <w:bottom w:val="none" w:sz="0" w:space="0" w:color="auto"/>
        <w:right w:val="none" w:sz="0" w:space="0" w:color="auto"/>
      </w:divBdr>
    </w:div>
    <w:div w:id="1086995181">
      <w:bodyDiv w:val="1"/>
      <w:marLeft w:val="0"/>
      <w:marRight w:val="0"/>
      <w:marTop w:val="0"/>
      <w:marBottom w:val="0"/>
      <w:divBdr>
        <w:top w:val="none" w:sz="0" w:space="0" w:color="auto"/>
        <w:left w:val="none" w:sz="0" w:space="0" w:color="auto"/>
        <w:bottom w:val="none" w:sz="0" w:space="0" w:color="auto"/>
        <w:right w:val="none" w:sz="0" w:space="0" w:color="auto"/>
      </w:divBdr>
    </w:div>
    <w:div w:id="1228490190">
      <w:bodyDiv w:val="1"/>
      <w:marLeft w:val="0"/>
      <w:marRight w:val="0"/>
      <w:marTop w:val="0"/>
      <w:marBottom w:val="0"/>
      <w:divBdr>
        <w:top w:val="none" w:sz="0" w:space="0" w:color="auto"/>
        <w:left w:val="none" w:sz="0" w:space="0" w:color="auto"/>
        <w:bottom w:val="none" w:sz="0" w:space="0" w:color="auto"/>
        <w:right w:val="none" w:sz="0" w:space="0" w:color="auto"/>
      </w:divBdr>
    </w:div>
    <w:div w:id="1271820089">
      <w:bodyDiv w:val="1"/>
      <w:marLeft w:val="0"/>
      <w:marRight w:val="0"/>
      <w:marTop w:val="0"/>
      <w:marBottom w:val="0"/>
      <w:divBdr>
        <w:top w:val="none" w:sz="0" w:space="0" w:color="auto"/>
        <w:left w:val="none" w:sz="0" w:space="0" w:color="auto"/>
        <w:bottom w:val="none" w:sz="0" w:space="0" w:color="auto"/>
        <w:right w:val="none" w:sz="0" w:space="0" w:color="auto"/>
      </w:divBdr>
    </w:div>
    <w:div w:id="1344279821">
      <w:bodyDiv w:val="1"/>
      <w:marLeft w:val="0"/>
      <w:marRight w:val="0"/>
      <w:marTop w:val="0"/>
      <w:marBottom w:val="0"/>
      <w:divBdr>
        <w:top w:val="none" w:sz="0" w:space="0" w:color="auto"/>
        <w:left w:val="none" w:sz="0" w:space="0" w:color="auto"/>
        <w:bottom w:val="none" w:sz="0" w:space="0" w:color="auto"/>
        <w:right w:val="none" w:sz="0" w:space="0" w:color="auto"/>
      </w:divBdr>
    </w:div>
    <w:div w:id="1504854992">
      <w:bodyDiv w:val="1"/>
      <w:marLeft w:val="0"/>
      <w:marRight w:val="0"/>
      <w:marTop w:val="0"/>
      <w:marBottom w:val="0"/>
      <w:divBdr>
        <w:top w:val="none" w:sz="0" w:space="0" w:color="auto"/>
        <w:left w:val="none" w:sz="0" w:space="0" w:color="auto"/>
        <w:bottom w:val="none" w:sz="0" w:space="0" w:color="auto"/>
        <w:right w:val="none" w:sz="0" w:space="0" w:color="auto"/>
      </w:divBdr>
    </w:div>
    <w:div w:id="1960450191">
      <w:bodyDiv w:val="1"/>
      <w:marLeft w:val="0"/>
      <w:marRight w:val="0"/>
      <w:marTop w:val="0"/>
      <w:marBottom w:val="0"/>
      <w:divBdr>
        <w:top w:val="none" w:sz="0" w:space="0" w:color="auto"/>
        <w:left w:val="none" w:sz="0" w:space="0" w:color="auto"/>
        <w:bottom w:val="none" w:sz="0" w:space="0" w:color="auto"/>
        <w:right w:val="none" w:sz="0" w:space="0" w:color="auto"/>
      </w:divBdr>
    </w:div>
    <w:div w:id="21066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chart" Target="charts/chart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D:\2022-NARANGEREL\TOOLLOGO-2022\Toollogiin%20Dun%20-1027-s\ON-Negtgel-2022-12-09-N-LA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9444444444445"/>
          <c:y val="0.287453703703704"/>
          <c:w val="0.802777777777778"/>
          <c:h val="0.66162037037037"/>
        </c:manualLayout>
      </c:layout>
      <c:pie3D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C5F4-4A88-8A9B-AB101B438357}"/>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C5F4-4A88-8A9B-AB101B438357}"/>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C5F4-4A88-8A9B-AB101B438357}"/>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C5F4-4A88-8A9B-AB101B438357}"/>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C5F4-4A88-8A9B-AB101B438357}"/>
              </c:ext>
            </c:extLst>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B-C5F4-4A88-8A9B-AB101B438357}"/>
              </c:ext>
            </c:extLst>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D-C5F4-4A88-8A9B-AB101B438357}"/>
              </c:ext>
            </c:extLst>
          </c:dPt>
          <c:dPt>
            <c:idx val="7"/>
            <c:bubble3D val="0"/>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F-C5F4-4A88-8A9B-AB101B438357}"/>
              </c:ext>
            </c:extLst>
          </c:dPt>
          <c:dLbls>
            <c:dLbl>
              <c:idx val="0"/>
              <c:layout>
                <c:manualLayout>
                  <c:x val="-0.0605544619422573"/>
                  <c:y val="-0.43650845727617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C5F4-4A88-8A9B-AB101B438357}"/>
                </c:ext>
                <c:ext xmlns:c15="http://schemas.microsoft.com/office/drawing/2012/chart" uri="{CE6537A1-D6FC-4f65-9D91-7224C49458BB}"/>
              </c:extLst>
            </c:dLbl>
            <c:dLbl>
              <c:idx val="1"/>
              <c:layout>
                <c:manualLayout>
                  <c:x val="0.0799615048118985"/>
                  <c:y val="0.106990740740741"/>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C5F4-4A88-8A9B-AB101B438357}"/>
                </c:ext>
                <c:ext xmlns:c15="http://schemas.microsoft.com/office/drawing/2012/chart" uri="{CE6537A1-D6FC-4f65-9D91-7224C49458BB}"/>
              </c:extLst>
            </c:dLbl>
            <c:dLbl>
              <c:idx val="2"/>
              <c:layout>
                <c:manualLayout>
                  <c:x val="-0.0915741469816273"/>
                  <c:y val="0.33383311461067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C5F4-4A88-8A9B-AB101B438357}"/>
                </c:ext>
                <c:ext xmlns:c15="http://schemas.microsoft.com/office/drawing/2012/chart" uri="{CE6537A1-D6FC-4f65-9D91-7224C49458BB}"/>
              </c:extLst>
            </c:dLbl>
            <c:dLbl>
              <c:idx val="3"/>
              <c:layout>
                <c:manualLayout>
                  <c:x val="-0.073338801399825"/>
                  <c:y val="0.11248177311169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C5F4-4A88-8A9B-AB101B438357}"/>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9-C5F4-4A88-8A9B-AB101B438357}"/>
                </c:ext>
                <c:ext xmlns:c15="http://schemas.microsoft.com/office/drawing/2012/chart" uri="{CE6537A1-D6FC-4f65-9D91-7224C49458BB}"/>
              </c:extLst>
            </c:dLbl>
            <c:dLbl>
              <c:idx val="5"/>
              <c:layout>
                <c:manualLayout>
                  <c:x val="-0.0657331583552056"/>
                  <c:y val="-0.071257655293088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C5F4-4A88-8A9B-AB101B438357}"/>
                </c:ext>
                <c:ext xmlns:c15="http://schemas.microsoft.com/office/drawing/2012/chart" uri="{CE6537A1-D6FC-4f65-9D91-7224C49458BB}"/>
              </c:extLst>
            </c:dLbl>
            <c:dLbl>
              <c:idx val="6"/>
              <c:layout>
                <c:manualLayout>
                  <c:x val="-0.173573490813648"/>
                  <c:y val="-0.164730971128609"/>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C5F4-4A88-8A9B-AB101B438357}"/>
                </c:ext>
                <c:ext xmlns:c15="http://schemas.microsoft.com/office/drawing/2012/chart" uri="{CE6537A1-D6FC-4f65-9D91-7224C49458BB}"/>
              </c:extLst>
            </c:dLbl>
            <c:dLbl>
              <c:idx val="7"/>
              <c:layout>
                <c:manualLayout>
                  <c:x val="-0.0923757655293089"/>
                  <c:y val="-0.041845290172061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C5F4-4A88-8A9B-AB101B43835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'Тоол-Дүн'!$C$95:$C$102</c:f>
              <c:strCache>
                <c:ptCount val="8"/>
                <c:pt idx="0">
                  <c:v>Барилга байгууламж</c:v>
                </c:pt>
                <c:pt idx="1">
                  <c:v>Машин тоног төхөөрөмж</c:v>
                </c:pt>
                <c:pt idx="2">
                  <c:v>Тээврийн хэрэгсэл</c:v>
                </c:pt>
                <c:pt idx="3">
                  <c:v>Тавилга, эд хогшил, багаж хэрэгсэл</c:v>
                </c:pt>
                <c:pt idx="4">
                  <c:v>Ном</c:v>
                </c:pt>
                <c:pt idx="5">
                  <c:v>Түүх соёлын дурсгалт зүйлс </c:v>
                </c:pt>
                <c:pt idx="6">
                  <c:v>Дуусаагүй барилга</c:v>
                </c:pt>
                <c:pt idx="7">
                  <c:v>Бусад үндсэн хөрөнгө</c:v>
                </c:pt>
              </c:strCache>
            </c:strRef>
          </c:cat>
          <c:val>
            <c:numRef>
              <c:f>'Тоол-Дүн'!$D$95:$D$102</c:f>
              <c:numCache>
                <c:formatCode>General</c:formatCode>
                <c:ptCount val="8"/>
                <c:pt idx="0">
                  <c:v>1.59448281459E7</c:v>
                </c:pt>
                <c:pt idx="1">
                  <c:v>4.85559575013309E6</c:v>
                </c:pt>
                <c:pt idx="2">
                  <c:v>1.39365909815001E6</c:v>
                </c:pt>
                <c:pt idx="3">
                  <c:v>319666.1544422701</c:v>
                </c:pt>
                <c:pt idx="4">
                  <c:v>41196.42223233001</c:v>
                </c:pt>
                <c:pt idx="5">
                  <c:v>123696.36577422</c:v>
                </c:pt>
                <c:pt idx="6">
                  <c:v>3.46589605476258E6</c:v>
                </c:pt>
                <c:pt idx="7">
                  <c:v>1.98682278927309E6</c:v>
                </c:pt>
              </c:numCache>
            </c:numRef>
          </c:val>
          <c:extLst xmlns:c16r2="http://schemas.microsoft.com/office/drawing/2015/06/chart">
            <c:ext xmlns:c16="http://schemas.microsoft.com/office/drawing/2014/chart" uri="{C3380CC4-5D6E-409C-BE32-E72D297353CC}">
              <c16:uniqueId val="{00000010-C5F4-4A88-8A9B-AB101B438357}"/>
            </c:ext>
          </c:extLst>
        </c:ser>
        <c:dLbls>
          <c:dLblPos val="ctr"/>
          <c:showLegendKey val="0"/>
          <c:showVal val="0"/>
          <c:showCatName val="1"/>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3060</Words>
  <Characters>17444</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2023-01-17T03:45:00Z</cp:lastPrinted>
  <dcterms:created xsi:type="dcterms:W3CDTF">2023-01-20T01:21:00Z</dcterms:created>
  <dcterms:modified xsi:type="dcterms:W3CDTF">2023-01-20T01:21:00Z</dcterms:modified>
</cp:coreProperties>
</file>