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99001" w14:textId="77777777" w:rsidR="00C524C7" w:rsidRPr="00465EEC" w:rsidRDefault="00C524C7" w:rsidP="00465EEC">
      <w:pPr>
        <w:pStyle w:val="NoSpacing"/>
        <w:jc w:val="right"/>
        <w:rPr>
          <w:rFonts w:ascii="Arial" w:hAnsi="Arial" w:cs="Arial"/>
        </w:rPr>
      </w:pPr>
      <w:bookmarkStart w:id="0" w:name="_GoBack"/>
      <w:bookmarkEnd w:id="0"/>
      <w:r w:rsidRPr="00465EEC">
        <w:rPr>
          <w:rFonts w:ascii="Arial" w:hAnsi="Arial" w:cs="Arial"/>
        </w:rPr>
        <w:t xml:space="preserve">Төсөл </w:t>
      </w:r>
    </w:p>
    <w:p w14:paraId="6F413867" w14:textId="77777777" w:rsidR="00C524C7" w:rsidRPr="00465EEC" w:rsidRDefault="00C524C7" w:rsidP="00465EEC">
      <w:pPr>
        <w:pStyle w:val="NoSpacing"/>
        <w:jc w:val="both"/>
        <w:rPr>
          <w:rFonts w:ascii="Arial" w:hAnsi="Arial" w:cs="Arial"/>
          <w:u w:val="single"/>
        </w:rPr>
      </w:pPr>
    </w:p>
    <w:p w14:paraId="341DB0C5" w14:textId="77777777" w:rsidR="00C524C7" w:rsidRPr="00465EEC" w:rsidRDefault="00C524C7" w:rsidP="00465EEC">
      <w:pPr>
        <w:pStyle w:val="NoSpacing"/>
        <w:jc w:val="both"/>
        <w:rPr>
          <w:rFonts w:ascii="Arial" w:hAnsi="Arial" w:cs="Arial"/>
        </w:rPr>
      </w:pPr>
    </w:p>
    <w:p w14:paraId="721345A9" w14:textId="77777777" w:rsidR="00C524C7" w:rsidRPr="00465EEC" w:rsidRDefault="00C524C7" w:rsidP="00465EEC">
      <w:pPr>
        <w:pStyle w:val="NoSpacing"/>
        <w:jc w:val="center"/>
        <w:rPr>
          <w:rFonts w:ascii="Arial" w:hAnsi="Arial" w:cs="Arial"/>
        </w:rPr>
      </w:pPr>
      <w:r w:rsidRPr="00465EEC">
        <w:rPr>
          <w:rFonts w:ascii="Arial" w:hAnsi="Arial" w:cs="Arial"/>
        </w:rPr>
        <w:t>МОНГОЛ УЛСЫН ХУУЛЬ</w:t>
      </w:r>
    </w:p>
    <w:p w14:paraId="68646B43" w14:textId="77777777" w:rsidR="00C524C7" w:rsidRPr="00465EEC" w:rsidRDefault="00C524C7" w:rsidP="00465EEC">
      <w:pPr>
        <w:pStyle w:val="NoSpacing"/>
        <w:jc w:val="both"/>
        <w:rPr>
          <w:rFonts w:ascii="Arial" w:hAnsi="Arial" w:cs="Arial"/>
        </w:rPr>
      </w:pPr>
    </w:p>
    <w:p w14:paraId="07F0A7D1" w14:textId="29EA9EEA" w:rsidR="00123545" w:rsidRPr="00465EEC" w:rsidRDefault="00C524C7" w:rsidP="00465EEC">
      <w:pPr>
        <w:pStyle w:val="NoSpacing"/>
        <w:jc w:val="both"/>
        <w:rPr>
          <w:rFonts w:ascii="Arial" w:hAnsi="Arial" w:cs="Arial"/>
        </w:rPr>
      </w:pPr>
      <w:r w:rsidRPr="00465EEC">
        <w:rPr>
          <w:rFonts w:ascii="Arial" w:hAnsi="Arial" w:cs="Arial"/>
        </w:rPr>
        <w:t xml:space="preserve">2023 оны … дугаар                                                                         </w:t>
      </w:r>
      <w:r w:rsidR="00123545" w:rsidRPr="00465EEC">
        <w:rPr>
          <w:rFonts w:ascii="Arial" w:hAnsi="Arial" w:cs="Arial"/>
          <w:lang w:val="mn-MN"/>
        </w:rPr>
        <w:t xml:space="preserve">        </w:t>
      </w:r>
      <w:r w:rsidRPr="00465EEC">
        <w:rPr>
          <w:rFonts w:ascii="Arial" w:hAnsi="Arial" w:cs="Arial"/>
        </w:rPr>
        <w:t xml:space="preserve"> Улаанбаатар </w:t>
      </w:r>
    </w:p>
    <w:p w14:paraId="6F73E7BE" w14:textId="4689912A" w:rsidR="00C524C7" w:rsidRPr="00465EEC" w:rsidRDefault="00123545" w:rsidP="00465EEC">
      <w:pPr>
        <w:pStyle w:val="NoSpacing"/>
        <w:jc w:val="both"/>
        <w:rPr>
          <w:rFonts w:ascii="Arial" w:hAnsi="Arial" w:cs="Arial"/>
        </w:rPr>
      </w:pPr>
      <w:r w:rsidRPr="00465EEC">
        <w:rPr>
          <w:rFonts w:ascii="Arial" w:hAnsi="Arial" w:cs="Arial"/>
        </w:rPr>
        <w:t xml:space="preserve">сарын </w:t>
      </w:r>
      <w:r w:rsidR="00C524C7" w:rsidRPr="00465EEC">
        <w:rPr>
          <w:rFonts w:ascii="Arial" w:hAnsi="Arial" w:cs="Arial"/>
        </w:rPr>
        <w:t xml:space="preserve">… -ны өдөр                                                                                    </w:t>
      </w:r>
      <w:r w:rsidRPr="00465EEC">
        <w:rPr>
          <w:rFonts w:ascii="Arial" w:hAnsi="Arial" w:cs="Arial"/>
          <w:lang w:val="mn-MN"/>
        </w:rPr>
        <w:t xml:space="preserve">     </w:t>
      </w:r>
      <w:r w:rsidR="00C524C7" w:rsidRPr="00465EEC">
        <w:rPr>
          <w:rFonts w:ascii="Arial" w:hAnsi="Arial" w:cs="Arial"/>
        </w:rPr>
        <w:t xml:space="preserve">   хот</w:t>
      </w:r>
    </w:p>
    <w:p w14:paraId="4C8E4E45" w14:textId="5E8EC5F0" w:rsidR="00C524C7" w:rsidRPr="00465EEC" w:rsidRDefault="00C524C7" w:rsidP="00465EEC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264C7223" w14:textId="77777777" w:rsidR="00A112E2" w:rsidRPr="00465EEC" w:rsidRDefault="00A112E2" w:rsidP="00465EEC">
      <w:pPr>
        <w:pStyle w:val="NoSpacing"/>
        <w:jc w:val="both"/>
        <w:rPr>
          <w:rFonts w:ascii="Arial" w:hAnsi="Arial" w:cs="Arial"/>
          <w:bCs/>
        </w:rPr>
      </w:pPr>
    </w:p>
    <w:p w14:paraId="47E28328" w14:textId="77777777" w:rsidR="00E26B91" w:rsidRDefault="0063624B" w:rsidP="00E26B91">
      <w:pPr>
        <w:pStyle w:val="NoSpacing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</w:rPr>
      </w:pPr>
      <w:r w:rsidRPr="00E26B91">
        <w:rPr>
          <w:rFonts w:ascii="Arial" w:hAnsi="Arial" w:cs="Arial"/>
          <w:b/>
          <w:bCs/>
          <w:lang w:val="mn-MN"/>
        </w:rPr>
        <w:t xml:space="preserve">УЛС ТӨРИЙН НАМЫН ТУХАЙ </w:t>
      </w:r>
      <w:r w:rsidR="00E26B91" w:rsidRPr="00E26B91">
        <w:rPr>
          <w:rFonts w:ascii="Arial" w:hAnsi="Arial" w:cs="Arial"/>
          <w:b/>
          <w:bCs/>
          <w:caps/>
          <w:color w:val="000000"/>
          <w:shd w:val="clear" w:color="auto" w:fill="FFFFFF"/>
        </w:rPr>
        <w:t xml:space="preserve">ХУУЛЬ /ШИНЭЧИЛСЭН НАЙРУУЛГА/-ИЙГ </w:t>
      </w:r>
    </w:p>
    <w:p w14:paraId="37EC8CCE" w14:textId="72B9403E" w:rsidR="0063624B" w:rsidRPr="00E26B91" w:rsidRDefault="0063624B" w:rsidP="00E26B91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E26B91">
        <w:rPr>
          <w:rFonts w:ascii="Arial" w:hAnsi="Arial" w:cs="Arial"/>
          <w:b/>
          <w:bCs/>
          <w:lang w:val="mn-MN"/>
        </w:rPr>
        <w:t>ДАГАЖ МӨРДӨХ</w:t>
      </w:r>
      <w:r w:rsidR="00E26B91" w:rsidRPr="00E26B91">
        <w:rPr>
          <w:rFonts w:ascii="Arial" w:hAnsi="Arial" w:cs="Arial"/>
          <w:b/>
          <w:bCs/>
          <w:lang w:val="mn-MN"/>
        </w:rPr>
        <w:t xml:space="preserve"> </w:t>
      </w:r>
      <w:r w:rsidRPr="00E26B91">
        <w:rPr>
          <w:rFonts w:ascii="Arial" w:hAnsi="Arial" w:cs="Arial"/>
          <w:b/>
          <w:bCs/>
          <w:lang w:val="mn-MN"/>
        </w:rPr>
        <w:t>ЖУРМЫН ТУХАЙ ХУУЛЬ</w:t>
      </w:r>
    </w:p>
    <w:p w14:paraId="77D31DFD" w14:textId="7615ABF6" w:rsidR="0063624B" w:rsidRPr="00465EEC" w:rsidRDefault="0063624B" w:rsidP="00465EEC">
      <w:pPr>
        <w:pStyle w:val="NoSpacing"/>
        <w:jc w:val="both"/>
        <w:rPr>
          <w:rFonts w:ascii="Arial" w:hAnsi="Arial" w:cs="Arial"/>
        </w:rPr>
      </w:pPr>
    </w:p>
    <w:p w14:paraId="3872F8D3" w14:textId="77777777" w:rsidR="001C1D95" w:rsidRPr="00465EEC" w:rsidRDefault="001C1D95" w:rsidP="00465EEC">
      <w:pPr>
        <w:pStyle w:val="NoSpacing"/>
        <w:jc w:val="both"/>
        <w:rPr>
          <w:rFonts w:ascii="Arial" w:hAnsi="Arial" w:cs="Arial"/>
        </w:rPr>
      </w:pPr>
    </w:p>
    <w:p w14:paraId="022FFF99" w14:textId="4404FBE1" w:rsidR="006250E8" w:rsidRPr="00465EEC" w:rsidRDefault="006250E8" w:rsidP="00465EEC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465EEC">
        <w:rPr>
          <w:rFonts w:ascii="Arial" w:hAnsi="Arial" w:cs="Arial"/>
          <w:b/>
          <w:bCs/>
        </w:rPr>
        <w:t>1 дүгээр зүйл</w:t>
      </w:r>
      <w:r w:rsidRPr="00465EEC">
        <w:rPr>
          <w:rFonts w:ascii="Arial" w:hAnsi="Arial" w:cs="Arial"/>
          <w:bCs/>
        </w:rPr>
        <w:t>.</w:t>
      </w:r>
      <w:r w:rsidR="001C1D95" w:rsidRPr="00465EEC">
        <w:rPr>
          <w:rFonts w:ascii="Arial" w:hAnsi="Arial" w:cs="Arial"/>
          <w:lang w:val="mn-MN"/>
        </w:rPr>
        <w:t xml:space="preserve">Улс төрийн намын тухай </w:t>
      </w:r>
      <w:r w:rsidR="001C1D95" w:rsidRPr="00465EEC">
        <w:rPr>
          <w:rFonts w:ascii="Arial" w:hAnsi="Arial" w:cs="Arial"/>
        </w:rPr>
        <w:t>хууль /Шинэчилсэн найруулга/ хүчин төгөлдөр</w:t>
      </w:r>
      <w:r w:rsidR="001C1D95" w:rsidRPr="00465EEC">
        <w:rPr>
          <w:rFonts w:ascii="Arial" w:hAnsi="Arial" w:cs="Arial"/>
          <w:lang w:val="mn-MN"/>
        </w:rPr>
        <w:t xml:space="preserve"> бол</w:t>
      </w:r>
      <w:r w:rsidR="000A29D8" w:rsidRPr="00465EEC">
        <w:rPr>
          <w:rFonts w:ascii="Arial" w:hAnsi="Arial" w:cs="Arial"/>
          <w:lang w:val="mn-MN"/>
        </w:rPr>
        <w:t>о</w:t>
      </w:r>
      <w:r w:rsidR="001C1D95" w:rsidRPr="00465EEC">
        <w:rPr>
          <w:rFonts w:ascii="Arial" w:hAnsi="Arial" w:cs="Arial"/>
          <w:lang w:val="mn-MN"/>
        </w:rPr>
        <w:t xml:space="preserve">хоос өмнө Улсын дээд шүүхэд бүртгүүлсэн намыг энэ хуульд нийцүүлэн дахин бүртгэхгүй. </w:t>
      </w:r>
    </w:p>
    <w:p w14:paraId="095CE1D7" w14:textId="77777777" w:rsidR="006250E8" w:rsidRPr="00465EEC" w:rsidRDefault="006250E8" w:rsidP="00465EEC">
      <w:pPr>
        <w:pStyle w:val="NoSpacing"/>
        <w:jc w:val="both"/>
        <w:rPr>
          <w:rFonts w:ascii="Arial" w:hAnsi="Arial" w:cs="Arial"/>
          <w:bCs/>
        </w:rPr>
      </w:pPr>
    </w:p>
    <w:p w14:paraId="0E5A44C1" w14:textId="1728BB46" w:rsidR="0063624B" w:rsidRPr="00465EEC" w:rsidRDefault="006250E8" w:rsidP="00465EEC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465EEC">
        <w:rPr>
          <w:rFonts w:ascii="Arial" w:hAnsi="Arial" w:cs="Arial"/>
          <w:b/>
          <w:bCs/>
          <w:lang w:val="mn-MN"/>
        </w:rPr>
        <w:t>2 дугаар зүйл.</w:t>
      </w:r>
      <w:r w:rsidRPr="00465EEC">
        <w:rPr>
          <w:rFonts w:ascii="Arial" w:hAnsi="Arial" w:cs="Arial"/>
          <w:lang w:val="mn-MN"/>
        </w:rPr>
        <w:t xml:space="preserve">Нам өөрийн дүрэм, хөтөлбөр, дотоод зохион байгуулалтыг Улс төрийн намын тухай хуультай нийцүүлэх арга хэмжээг уг хууль хүчин төгөлдөр болсон өдрөөс хойш 6 сарын дотор авах бөгөөд энэхүү өөрчлөлтөө Улсын дээд шүүх, Сонгуулийн төв байгууллагад 30 хоногийн дотор хүргүүлнэ. </w:t>
      </w:r>
    </w:p>
    <w:p w14:paraId="10A53364" w14:textId="2CB13754" w:rsidR="006250E8" w:rsidRPr="00465EEC" w:rsidRDefault="006250E8" w:rsidP="00465EEC">
      <w:pPr>
        <w:pStyle w:val="NoSpacing"/>
        <w:jc w:val="both"/>
        <w:rPr>
          <w:rFonts w:ascii="Arial" w:hAnsi="Arial" w:cs="Arial"/>
          <w:lang w:val="mn-MN"/>
        </w:rPr>
      </w:pPr>
    </w:p>
    <w:p w14:paraId="25A46D9B" w14:textId="65A13FB3" w:rsidR="006250E8" w:rsidRPr="00465EEC" w:rsidRDefault="006250E8" w:rsidP="00465EEC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  <w:r w:rsidRPr="00465EEC">
        <w:rPr>
          <w:rFonts w:ascii="Arial" w:hAnsi="Arial" w:cs="Arial"/>
          <w:b/>
          <w:bCs/>
          <w:lang w:val="mn-MN"/>
        </w:rPr>
        <w:t>3 дугаар зүйл.</w:t>
      </w:r>
      <w:r w:rsidR="001C1D95" w:rsidRPr="00465EEC">
        <w:rPr>
          <w:rFonts w:ascii="Arial" w:hAnsi="Arial" w:cs="Arial"/>
          <w:lang w:val="mn-MN"/>
        </w:rPr>
        <w:t>Намд үзүүлэх төрийн санхүүжилтийг Улсын Их Хурлын ээлжит болон ээлжит бус сонгуулийн үр дүнгээр бүрдэх Улсын Их Хурлын шинэ бүрэн эрх эхэлсэн цагаас эхлэн олгоно.</w:t>
      </w:r>
    </w:p>
    <w:p w14:paraId="4CC0EC8C" w14:textId="203F9173" w:rsidR="006250E8" w:rsidRPr="00465EEC" w:rsidRDefault="006250E8" w:rsidP="00465EEC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41BBB368" w14:textId="2EEA7D94" w:rsidR="006250E8" w:rsidRPr="00465EEC" w:rsidRDefault="006250E8" w:rsidP="00465EEC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465EEC">
        <w:rPr>
          <w:rFonts w:ascii="Arial" w:hAnsi="Arial" w:cs="Arial"/>
          <w:b/>
          <w:bCs/>
          <w:lang w:val="mn-MN"/>
        </w:rPr>
        <w:t>4 дүгээр зүйл.</w:t>
      </w:r>
      <w:r w:rsidR="00723CF5" w:rsidRPr="00465EEC">
        <w:rPr>
          <w:rFonts w:ascii="Arial" w:hAnsi="Arial" w:cs="Arial"/>
          <w:lang w:val="mn-MN"/>
        </w:rPr>
        <w:t xml:space="preserve">Улс төрийн намын тухай </w:t>
      </w:r>
      <w:r w:rsidR="00723CF5" w:rsidRPr="00465EEC">
        <w:rPr>
          <w:rFonts w:ascii="Arial" w:hAnsi="Arial" w:cs="Arial"/>
        </w:rPr>
        <w:t>хууль /Шинэчилсэн найруулга/ хүчин төгөлдөр</w:t>
      </w:r>
      <w:r w:rsidR="00723CF5" w:rsidRPr="00465EEC">
        <w:rPr>
          <w:rFonts w:ascii="Arial" w:hAnsi="Arial" w:cs="Arial"/>
          <w:lang w:val="mn-MN"/>
        </w:rPr>
        <w:t xml:space="preserve"> болсон өдрөөс өмнө байгуулагдсан намын харьяа байгууллага хууль хүчин төгөлдөр болсон өдрөөс хойш 6 сарын дотор Улсын бүртгэлд шинэчлэн бүртгүүлнэ.</w:t>
      </w:r>
      <w:r w:rsidR="00E43053" w:rsidRPr="00465EEC">
        <w:rPr>
          <w:rFonts w:ascii="Arial" w:hAnsi="Arial" w:cs="Arial"/>
          <w:lang w:val="mn-MN"/>
        </w:rPr>
        <w:t xml:space="preserve"> </w:t>
      </w:r>
      <w:r w:rsidR="00EC62D6" w:rsidRPr="00465EEC">
        <w:rPr>
          <w:rFonts w:ascii="Arial" w:hAnsi="Arial" w:cs="Arial"/>
          <w:lang w:val="mn-MN"/>
        </w:rPr>
        <w:t>Намын харьяа байгууллагыг шинэчлэн бүртгэхэд улсын тэмдэгтийн хураамжаас чөлөөлнө.</w:t>
      </w:r>
    </w:p>
    <w:p w14:paraId="62367762" w14:textId="77777777" w:rsidR="00A112E2" w:rsidRPr="00465EEC" w:rsidRDefault="00A112E2" w:rsidP="00465EEC">
      <w:pPr>
        <w:pStyle w:val="NoSpacing"/>
        <w:jc w:val="both"/>
        <w:rPr>
          <w:rFonts w:ascii="Arial" w:hAnsi="Arial" w:cs="Arial"/>
          <w:lang w:val="mn-MN"/>
        </w:rPr>
      </w:pPr>
    </w:p>
    <w:p w14:paraId="536E2FE8" w14:textId="371DFC81" w:rsidR="00A112E2" w:rsidRPr="00465EEC" w:rsidRDefault="006250E8" w:rsidP="00465EEC">
      <w:pPr>
        <w:pStyle w:val="NoSpacing"/>
        <w:ind w:firstLine="720"/>
        <w:jc w:val="both"/>
        <w:rPr>
          <w:rFonts w:ascii="Arial" w:hAnsi="Arial" w:cs="Arial"/>
        </w:rPr>
      </w:pPr>
      <w:r w:rsidRPr="00465EEC">
        <w:rPr>
          <w:rFonts w:ascii="Arial" w:hAnsi="Arial" w:cs="Arial"/>
          <w:b/>
          <w:bCs/>
          <w:lang w:val="mn-MN"/>
        </w:rPr>
        <w:t>5 дугаар зүйл.</w:t>
      </w:r>
      <w:r w:rsidR="00A112E2" w:rsidRPr="00465EEC">
        <w:rPr>
          <w:rFonts w:ascii="Arial" w:hAnsi="Arial" w:cs="Arial"/>
        </w:rPr>
        <w:t xml:space="preserve">Энэ хуулийг </w:t>
      </w:r>
      <w:r w:rsidR="00A112E2" w:rsidRPr="00465EEC">
        <w:rPr>
          <w:rFonts w:ascii="Arial" w:hAnsi="Arial" w:cs="Arial"/>
          <w:lang w:val="mn-MN"/>
        </w:rPr>
        <w:t xml:space="preserve">Улс төрийн намын тухай </w:t>
      </w:r>
      <w:r w:rsidR="00A112E2" w:rsidRPr="00465EEC">
        <w:rPr>
          <w:rFonts w:ascii="Arial" w:hAnsi="Arial" w:cs="Arial"/>
        </w:rPr>
        <w:t>хууль /Шинэчилсэн найруулга/ хүчин төгөлдөр болсон өдрөөс эхлэн дагаж мөрдөнө.</w:t>
      </w:r>
    </w:p>
    <w:p w14:paraId="59B08DA4" w14:textId="4530C20E" w:rsidR="006250E8" w:rsidRPr="00465EEC" w:rsidRDefault="006250E8" w:rsidP="00465EEC">
      <w:pPr>
        <w:pStyle w:val="NoSpacing"/>
        <w:jc w:val="both"/>
        <w:rPr>
          <w:rFonts w:ascii="Arial" w:hAnsi="Arial" w:cs="Arial"/>
          <w:lang w:val="mn-MN"/>
        </w:rPr>
      </w:pPr>
      <w:r w:rsidRPr="00465EEC">
        <w:rPr>
          <w:rFonts w:ascii="Arial" w:hAnsi="Arial" w:cs="Arial"/>
          <w:lang w:val="mn-MN"/>
        </w:rPr>
        <w:t xml:space="preserve"> </w:t>
      </w:r>
    </w:p>
    <w:p w14:paraId="40F5CCBA" w14:textId="77777777" w:rsidR="006250E8" w:rsidRPr="00465EEC" w:rsidRDefault="006250E8" w:rsidP="00465EEC">
      <w:pPr>
        <w:pStyle w:val="NoSpacing"/>
        <w:jc w:val="center"/>
        <w:rPr>
          <w:rFonts w:ascii="Arial" w:hAnsi="Arial" w:cs="Arial"/>
        </w:rPr>
      </w:pPr>
    </w:p>
    <w:p w14:paraId="4D990663" w14:textId="34F85C4D" w:rsidR="0063624B" w:rsidRPr="00465EEC" w:rsidRDefault="006250E8" w:rsidP="00465EEC">
      <w:pPr>
        <w:pStyle w:val="NoSpacing"/>
        <w:jc w:val="center"/>
        <w:rPr>
          <w:rFonts w:ascii="Arial" w:hAnsi="Arial" w:cs="Arial"/>
          <w:lang w:val="mn-MN"/>
        </w:rPr>
      </w:pPr>
      <w:r w:rsidRPr="00465EEC">
        <w:rPr>
          <w:rFonts w:ascii="Arial" w:hAnsi="Arial" w:cs="Arial"/>
          <w:lang w:val="mn-MN"/>
        </w:rPr>
        <w:t>ГАРЫН ҮСЭГ</w:t>
      </w:r>
    </w:p>
    <w:p w14:paraId="20C74214" w14:textId="173EBCEE" w:rsidR="0063624B" w:rsidRPr="00465EEC" w:rsidRDefault="0063624B" w:rsidP="00465EEC">
      <w:pPr>
        <w:pStyle w:val="NoSpacing"/>
        <w:jc w:val="center"/>
        <w:rPr>
          <w:rFonts w:ascii="Arial" w:hAnsi="Arial" w:cs="Arial"/>
        </w:rPr>
      </w:pPr>
    </w:p>
    <w:p w14:paraId="797A34FE" w14:textId="77777777" w:rsidR="0043225B" w:rsidRPr="00465EEC" w:rsidRDefault="0043225B" w:rsidP="00465EEC">
      <w:pPr>
        <w:pStyle w:val="NoSpacing"/>
        <w:jc w:val="center"/>
        <w:rPr>
          <w:rFonts w:ascii="Arial" w:hAnsi="Arial" w:cs="Arial"/>
        </w:rPr>
      </w:pPr>
    </w:p>
    <w:p w14:paraId="604FEB68" w14:textId="77777777" w:rsidR="0043225B" w:rsidRPr="00465EEC" w:rsidRDefault="0043225B" w:rsidP="00465EEC">
      <w:pPr>
        <w:pStyle w:val="NoSpacing"/>
        <w:jc w:val="center"/>
        <w:rPr>
          <w:rFonts w:ascii="Arial" w:hAnsi="Arial" w:cs="Arial"/>
        </w:rPr>
      </w:pPr>
      <w:r w:rsidRPr="00465EEC">
        <w:rPr>
          <w:rFonts w:ascii="Arial" w:hAnsi="Arial" w:cs="Arial"/>
        </w:rPr>
        <w:t>---оОо---</w:t>
      </w:r>
    </w:p>
    <w:p w14:paraId="5258B71C" w14:textId="77777777" w:rsidR="0063624B" w:rsidRPr="00465EEC" w:rsidRDefault="0063624B" w:rsidP="00465EEC">
      <w:pPr>
        <w:pStyle w:val="NoSpacing"/>
        <w:jc w:val="both"/>
        <w:rPr>
          <w:rFonts w:ascii="Arial" w:hAnsi="Arial" w:cs="Arial"/>
        </w:rPr>
      </w:pPr>
    </w:p>
    <w:p w14:paraId="4A39006A" w14:textId="41027BDB" w:rsidR="0063624B" w:rsidRDefault="0063624B" w:rsidP="0063624B">
      <w:pPr>
        <w:jc w:val="right"/>
        <w:rPr>
          <w:rFonts w:ascii="Arial" w:eastAsia="Arial" w:hAnsi="Arial" w:cs="Arial"/>
          <w:iCs/>
          <w:color w:val="000000" w:themeColor="text1"/>
          <w:u w:val="single"/>
        </w:rPr>
      </w:pPr>
      <w:r>
        <w:rPr>
          <w:rFonts w:ascii="Arial" w:eastAsia="Arial" w:hAnsi="Arial" w:cs="Arial"/>
          <w:iCs/>
          <w:color w:val="000000" w:themeColor="text1"/>
          <w:u w:val="single"/>
        </w:rPr>
        <w:br w:type="page"/>
      </w:r>
    </w:p>
    <w:p w14:paraId="3C0A7BFA" w14:textId="77777777" w:rsidR="005C2099" w:rsidRPr="00C524C7" w:rsidRDefault="005C2099" w:rsidP="005C2099">
      <w:pPr>
        <w:jc w:val="right"/>
        <w:rPr>
          <w:rFonts w:ascii="Arial" w:eastAsia="Arial" w:hAnsi="Arial" w:cs="Arial"/>
          <w:b/>
          <w:iCs/>
          <w:color w:val="000000" w:themeColor="text1"/>
        </w:rPr>
      </w:pPr>
      <w:r w:rsidRPr="00C524C7">
        <w:rPr>
          <w:rFonts w:ascii="Arial" w:eastAsia="Arial" w:hAnsi="Arial" w:cs="Arial"/>
          <w:b/>
          <w:iCs/>
          <w:color w:val="000000" w:themeColor="text1"/>
        </w:rPr>
        <w:lastRenderedPageBreak/>
        <w:t xml:space="preserve">Төсөл </w:t>
      </w:r>
    </w:p>
    <w:p w14:paraId="7DBF02A6" w14:textId="77777777" w:rsidR="005C2099" w:rsidRDefault="005C2099" w:rsidP="0063624B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5230FA98" w14:textId="77777777" w:rsidR="005C2099" w:rsidRDefault="005C2099" w:rsidP="0063624B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141F54EA" w14:textId="23D58A8D" w:rsidR="0063624B" w:rsidRPr="00C524C7" w:rsidRDefault="0063624B" w:rsidP="0063624B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C524C7">
        <w:rPr>
          <w:rFonts w:ascii="Arial" w:eastAsia="Arial" w:hAnsi="Arial" w:cs="Arial"/>
          <w:b/>
          <w:color w:val="000000" w:themeColor="text1"/>
        </w:rPr>
        <w:t>МОНГОЛ УЛСЫН ХУУЛЬ</w:t>
      </w:r>
    </w:p>
    <w:p w14:paraId="11093E85" w14:textId="77777777" w:rsidR="0063624B" w:rsidRPr="00C524C7" w:rsidRDefault="0063624B" w:rsidP="0063624B">
      <w:pPr>
        <w:jc w:val="center"/>
        <w:rPr>
          <w:rFonts w:ascii="Arial" w:eastAsia="Arial" w:hAnsi="Arial" w:cs="Arial"/>
          <w:color w:val="000000" w:themeColor="text1"/>
        </w:rPr>
      </w:pPr>
    </w:p>
    <w:p w14:paraId="2AB03FEC" w14:textId="77777777" w:rsidR="0063624B" w:rsidRDefault="0063624B" w:rsidP="0063624B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2023 оны … дугаар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   </w:t>
      </w:r>
      <w:r w:rsidRPr="00C524C7">
        <w:rPr>
          <w:rFonts w:ascii="Arial" w:eastAsia="Arial" w:hAnsi="Arial" w:cs="Arial"/>
          <w:color w:val="000000" w:themeColor="text1"/>
        </w:rPr>
        <w:t xml:space="preserve"> Улаанбаатар </w:t>
      </w:r>
    </w:p>
    <w:p w14:paraId="4690FEC6" w14:textId="77777777" w:rsidR="0063624B" w:rsidRPr="00C524C7" w:rsidRDefault="0063624B" w:rsidP="0063624B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сарын … -ны өдөр           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</w:t>
      </w:r>
      <w:r w:rsidRPr="00C524C7">
        <w:rPr>
          <w:rFonts w:ascii="Arial" w:eastAsia="Arial" w:hAnsi="Arial" w:cs="Arial"/>
          <w:color w:val="000000" w:themeColor="text1"/>
        </w:rPr>
        <w:t xml:space="preserve">   хот</w:t>
      </w:r>
    </w:p>
    <w:p w14:paraId="322AE4A3" w14:textId="56B1CB23" w:rsidR="00F115E4" w:rsidRDefault="00F115E4" w:rsidP="00C524C7">
      <w:pPr>
        <w:jc w:val="center"/>
        <w:rPr>
          <w:rFonts w:ascii="Arial" w:eastAsia="Arial" w:hAnsi="Arial" w:cs="Arial"/>
          <w:color w:val="000000" w:themeColor="text1"/>
        </w:rPr>
      </w:pPr>
    </w:p>
    <w:p w14:paraId="7DCAD6F3" w14:textId="77777777" w:rsidR="006D2143" w:rsidRPr="00C524C7" w:rsidRDefault="006D2143" w:rsidP="00C524C7">
      <w:pPr>
        <w:jc w:val="center"/>
        <w:rPr>
          <w:rFonts w:ascii="Arial" w:eastAsia="Arial" w:hAnsi="Arial" w:cs="Arial"/>
          <w:color w:val="000000" w:themeColor="text1"/>
        </w:rPr>
      </w:pPr>
    </w:p>
    <w:p w14:paraId="3EA9F07A" w14:textId="548A5E11" w:rsidR="00C524C7" w:rsidRPr="00C524C7" w:rsidRDefault="00C524C7" w:rsidP="00C524C7">
      <w:pPr>
        <w:spacing w:line="330" w:lineRule="atLeast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C524C7">
        <w:rPr>
          <w:rFonts w:ascii="Arial" w:hAnsi="Arial" w:cs="Arial"/>
          <w:b/>
          <w:bCs/>
          <w:caps/>
          <w:color w:val="000000" w:themeColor="text1"/>
        </w:rPr>
        <w:t>ЗАХИРГААНЫ ХЭРЭГ ШҮҮХЭД ХЯНАН ШИЙДВЭРЛЭХ ТУХАЙ ХУУЛЬД НЭМЭЛТ ОРУУЛАХ ТУХАЙ</w:t>
      </w:r>
    </w:p>
    <w:p w14:paraId="5B478498" w14:textId="77777777" w:rsidR="00C524C7" w:rsidRPr="00C524C7" w:rsidRDefault="00C524C7" w:rsidP="00C524C7">
      <w:pPr>
        <w:spacing w:line="330" w:lineRule="atLeast"/>
        <w:jc w:val="center"/>
        <w:rPr>
          <w:rFonts w:ascii="Arial" w:hAnsi="Arial" w:cs="Arial"/>
          <w:b/>
          <w:bCs/>
          <w:caps/>
          <w:color w:val="000000" w:themeColor="text1"/>
        </w:rPr>
      </w:pPr>
    </w:p>
    <w:p w14:paraId="4D8ADAD9" w14:textId="28230812" w:rsidR="00C524C7" w:rsidRPr="00465EEC" w:rsidRDefault="00C524C7" w:rsidP="00465EEC">
      <w:pPr>
        <w:pStyle w:val="NoSpacing"/>
        <w:ind w:firstLine="720"/>
        <w:jc w:val="both"/>
        <w:rPr>
          <w:rFonts w:ascii="Arial" w:hAnsi="Arial" w:cs="Arial"/>
        </w:rPr>
      </w:pPr>
      <w:r w:rsidRPr="00465EEC">
        <w:rPr>
          <w:rFonts w:ascii="Arial" w:hAnsi="Arial" w:cs="Arial"/>
          <w:b/>
          <w:bCs/>
        </w:rPr>
        <w:t>1 дүгээр зүйл.</w:t>
      </w:r>
      <w:r w:rsidRPr="00465EEC">
        <w:rPr>
          <w:rFonts w:ascii="Arial" w:hAnsi="Arial" w:cs="Arial"/>
        </w:rPr>
        <w:t>Захиргааны хэрэг шүүхэд хянан шийдвэрлэх тухай хуулийн 112 дугаар зүйлд доор дурдсан агуулгатай 112.1.</w:t>
      </w:r>
      <w:r w:rsidRPr="00465EEC">
        <w:rPr>
          <w:rFonts w:ascii="Arial" w:hAnsi="Arial" w:cs="Arial"/>
          <w:lang w:val="mn-MN"/>
        </w:rPr>
        <w:t>6</w:t>
      </w:r>
      <w:r w:rsidRPr="00465EEC">
        <w:rPr>
          <w:rFonts w:ascii="Arial" w:hAnsi="Arial" w:cs="Arial"/>
        </w:rPr>
        <w:t xml:space="preserve"> дахь заалт нэмсүгэй:</w:t>
      </w:r>
    </w:p>
    <w:p w14:paraId="15B08D66" w14:textId="77777777" w:rsidR="00C524C7" w:rsidRPr="00465EEC" w:rsidRDefault="00C524C7" w:rsidP="00465EEC">
      <w:pPr>
        <w:pStyle w:val="NoSpacing"/>
        <w:jc w:val="both"/>
        <w:rPr>
          <w:rFonts w:ascii="Arial" w:hAnsi="Arial" w:cs="Arial"/>
          <w:shd w:val="clear" w:color="auto" w:fill="FFFFFF"/>
        </w:rPr>
      </w:pPr>
    </w:p>
    <w:p w14:paraId="3F8A5F4E" w14:textId="024850FD" w:rsidR="00C524C7" w:rsidRPr="00465EEC" w:rsidRDefault="00C524C7" w:rsidP="00465EEC">
      <w:pPr>
        <w:pStyle w:val="NoSpacing"/>
        <w:jc w:val="both"/>
        <w:rPr>
          <w:rFonts w:ascii="Arial" w:hAnsi="Arial" w:cs="Arial"/>
          <w:lang w:val="mn-MN"/>
        </w:rPr>
      </w:pPr>
      <w:r w:rsidRPr="00465EEC">
        <w:rPr>
          <w:rFonts w:ascii="Arial" w:hAnsi="Arial" w:cs="Arial"/>
        </w:rPr>
        <w:t>"112.1.</w:t>
      </w:r>
      <w:r w:rsidR="00E37FB7" w:rsidRPr="00465EEC">
        <w:rPr>
          <w:rFonts w:ascii="Arial" w:hAnsi="Arial" w:cs="Arial"/>
          <w:lang w:val="mn-MN"/>
        </w:rPr>
        <w:t>6</w:t>
      </w:r>
      <w:r w:rsidRPr="00465EEC">
        <w:rPr>
          <w:rFonts w:ascii="Arial" w:hAnsi="Arial" w:cs="Arial"/>
        </w:rPr>
        <w:t>.</w:t>
      </w:r>
      <w:r w:rsidR="00DD6CE0" w:rsidRPr="00465EEC">
        <w:rPr>
          <w:rFonts w:ascii="Arial" w:hAnsi="Arial" w:cs="Arial"/>
          <w:lang w:val="mn-MN"/>
        </w:rPr>
        <w:t xml:space="preserve">Сонгуулийн тухай хуулийн 21.6-д заасан </w:t>
      </w:r>
      <w:r w:rsidRPr="00465EEC">
        <w:rPr>
          <w:rFonts w:ascii="Arial" w:hAnsi="Arial" w:cs="Arial"/>
        </w:rPr>
        <w:t>маргаан;"</w:t>
      </w:r>
    </w:p>
    <w:p w14:paraId="5D83E20F" w14:textId="77777777" w:rsidR="00DD6CE0" w:rsidRPr="00465EEC" w:rsidRDefault="00DD6CE0" w:rsidP="00465EEC">
      <w:pPr>
        <w:pStyle w:val="NoSpacing"/>
        <w:jc w:val="both"/>
        <w:rPr>
          <w:rFonts w:ascii="Arial" w:hAnsi="Arial" w:cs="Arial"/>
          <w:b/>
          <w:bCs/>
        </w:rPr>
      </w:pPr>
    </w:p>
    <w:p w14:paraId="41C7FCCA" w14:textId="77777777" w:rsidR="00F115E4" w:rsidRPr="00465EEC" w:rsidRDefault="00C524C7" w:rsidP="00465EEC">
      <w:pPr>
        <w:pStyle w:val="NoSpacing"/>
        <w:ind w:firstLine="720"/>
        <w:jc w:val="both"/>
        <w:rPr>
          <w:rFonts w:ascii="Arial" w:hAnsi="Arial" w:cs="Arial"/>
        </w:rPr>
      </w:pPr>
      <w:r w:rsidRPr="00465EEC">
        <w:rPr>
          <w:rFonts w:ascii="Arial" w:hAnsi="Arial" w:cs="Arial"/>
          <w:b/>
          <w:bCs/>
        </w:rPr>
        <w:t>2 дугаар зүйл.</w:t>
      </w:r>
      <w:r w:rsidRPr="00465EEC">
        <w:rPr>
          <w:rFonts w:ascii="Arial" w:hAnsi="Arial" w:cs="Arial"/>
        </w:rPr>
        <w:t>Захиргааны хэрэг шүүхэд хянан шийдвэрлэх тухай хуулийн 112 дугаар зүйлийн 112.1.</w:t>
      </w:r>
      <w:r w:rsidRPr="00465EEC">
        <w:rPr>
          <w:rFonts w:ascii="Arial" w:hAnsi="Arial" w:cs="Arial"/>
          <w:lang w:val="mn-MN"/>
        </w:rPr>
        <w:t>6</w:t>
      </w:r>
      <w:r w:rsidRPr="00465EEC">
        <w:rPr>
          <w:rFonts w:ascii="Arial" w:hAnsi="Arial" w:cs="Arial"/>
        </w:rPr>
        <w:t xml:space="preserve"> дахь заалтын дугаарыг "112.1.</w:t>
      </w:r>
      <w:r w:rsidRPr="00465EEC">
        <w:rPr>
          <w:rFonts w:ascii="Arial" w:hAnsi="Arial" w:cs="Arial"/>
          <w:lang w:val="mn-MN"/>
        </w:rPr>
        <w:t>7</w:t>
      </w:r>
      <w:r w:rsidRPr="00465EEC">
        <w:rPr>
          <w:rFonts w:ascii="Arial" w:hAnsi="Arial" w:cs="Arial"/>
        </w:rPr>
        <w:t>" гэж өөрчилсүгэй.</w:t>
      </w:r>
    </w:p>
    <w:p w14:paraId="2FE8F5B1" w14:textId="77777777" w:rsidR="00F115E4" w:rsidRPr="00465EEC" w:rsidRDefault="00F115E4" w:rsidP="00465EEC">
      <w:pPr>
        <w:pStyle w:val="NoSpacing"/>
        <w:jc w:val="both"/>
        <w:rPr>
          <w:rFonts w:ascii="Arial" w:hAnsi="Arial" w:cs="Arial"/>
          <w:b/>
          <w:bCs/>
          <w:lang w:val="mn-MN"/>
        </w:rPr>
      </w:pPr>
    </w:p>
    <w:p w14:paraId="2C89FE06" w14:textId="3039AE85" w:rsidR="00C524C7" w:rsidRPr="00465EEC" w:rsidRDefault="00C524C7" w:rsidP="00465EEC">
      <w:pPr>
        <w:pStyle w:val="NoSpacing"/>
        <w:ind w:firstLine="720"/>
        <w:jc w:val="both"/>
        <w:rPr>
          <w:rFonts w:ascii="Arial" w:hAnsi="Arial" w:cs="Arial"/>
        </w:rPr>
      </w:pPr>
      <w:r w:rsidRPr="00465EEC">
        <w:rPr>
          <w:rFonts w:ascii="Arial" w:hAnsi="Arial" w:cs="Arial"/>
          <w:b/>
          <w:bCs/>
          <w:lang w:val="mn-MN"/>
        </w:rPr>
        <w:t>3</w:t>
      </w:r>
      <w:r w:rsidRPr="00465EEC">
        <w:rPr>
          <w:rFonts w:ascii="Arial" w:hAnsi="Arial" w:cs="Arial"/>
          <w:b/>
          <w:bCs/>
        </w:rPr>
        <w:t xml:space="preserve"> дугаар зүйл.</w:t>
      </w:r>
      <w:r w:rsidRPr="00465EEC">
        <w:rPr>
          <w:rFonts w:ascii="Arial" w:hAnsi="Arial" w:cs="Arial"/>
        </w:rPr>
        <w:t xml:space="preserve">Энэ хуулийг </w:t>
      </w:r>
      <w:r w:rsidRPr="00465EEC">
        <w:rPr>
          <w:rFonts w:ascii="Arial" w:hAnsi="Arial" w:cs="Arial"/>
          <w:lang w:val="mn-MN"/>
        </w:rPr>
        <w:t xml:space="preserve">Улс төрийн намын тухай </w:t>
      </w:r>
      <w:r w:rsidRPr="00465EEC">
        <w:rPr>
          <w:rFonts w:ascii="Arial" w:hAnsi="Arial" w:cs="Arial"/>
        </w:rPr>
        <w:t>хууль /Шинэчилсэн найруулга/ хүчин төгөлдөр болсон өдрөөс эхлэн дагаж мөрдөнө.</w:t>
      </w:r>
    </w:p>
    <w:p w14:paraId="32BF8391" w14:textId="588095D8" w:rsidR="00C524C7" w:rsidRPr="00C524C7" w:rsidRDefault="00C524C7" w:rsidP="00C524C7">
      <w:pPr>
        <w:jc w:val="center"/>
        <w:rPr>
          <w:rFonts w:ascii="Arial" w:hAnsi="Arial" w:cs="Arial"/>
          <w:color w:val="000000" w:themeColor="text1"/>
        </w:rPr>
      </w:pPr>
    </w:p>
    <w:p w14:paraId="58016CDD" w14:textId="77777777" w:rsidR="00C524C7" w:rsidRPr="00C524C7" w:rsidRDefault="00C524C7" w:rsidP="00C524C7">
      <w:pPr>
        <w:jc w:val="center"/>
        <w:rPr>
          <w:rFonts w:ascii="Arial" w:hAnsi="Arial" w:cs="Arial"/>
          <w:color w:val="000000" w:themeColor="text1"/>
        </w:rPr>
      </w:pPr>
    </w:p>
    <w:p w14:paraId="1D353755" w14:textId="7506EDCA" w:rsidR="00C524C7" w:rsidRDefault="006250E8" w:rsidP="00C524C7">
      <w:pPr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ГАРЫН ҮСЭГ</w:t>
      </w:r>
    </w:p>
    <w:p w14:paraId="25DD45A3" w14:textId="34C53D61" w:rsidR="0043225B" w:rsidRDefault="0043225B" w:rsidP="00C524C7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54FC4CB" w14:textId="77777777" w:rsidR="0043225B" w:rsidRPr="0069211A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</w:p>
    <w:p w14:paraId="303D5BB1" w14:textId="77777777" w:rsidR="0043225B" w:rsidRPr="0069211A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  <w:r w:rsidRPr="0069211A">
        <w:rPr>
          <w:rFonts w:ascii="Arial" w:eastAsia="Arial" w:hAnsi="Arial" w:cs="Arial"/>
          <w:color w:val="000000" w:themeColor="text1"/>
        </w:rPr>
        <w:t>---оОо---</w:t>
      </w:r>
    </w:p>
    <w:p w14:paraId="0DD090CD" w14:textId="77777777" w:rsidR="0043225B" w:rsidRPr="006250E8" w:rsidRDefault="0043225B" w:rsidP="00C524C7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2AB191B0" w14:textId="139AFD09" w:rsidR="00293531" w:rsidRDefault="00293531" w:rsidP="00C524C7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3E1B7B06" w14:textId="77777777" w:rsidR="005C2099" w:rsidRPr="00C524C7" w:rsidRDefault="005C2099" w:rsidP="005C2099">
      <w:pPr>
        <w:jc w:val="right"/>
        <w:rPr>
          <w:rFonts w:ascii="Arial" w:eastAsia="Arial" w:hAnsi="Arial" w:cs="Arial"/>
          <w:b/>
          <w:iCs/>
          <w:color w:val="000000" w:themeColor="text1"/>
        </w:rPr>
      </w:pPr>
      <w:r w:rsidRPr="00C524C7">
        <w:rPr>
          <w:rFonts w:ascii="Arial" w:eastAsia="Arial" w:hAnsi="Arial" w:cs="Arial"/>
          <w:b/>
          <w:iCs/>
          <w:color w:val="000000" w:themeColor="text1"/>
        </w:rPr>
        <w:lastRenderedPageBreak/>
        <w:t xml:space="preserve">Төсөл </w:t>
      </w:r>
    </w:p>
    <w:p w14:paraId="16E72FA5" w14:textId="3F4B63DB" w:rsidR="005C2099" w:rsidRDefault="005C2099" w:rsidP="00400582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4A4297C2" w14:textId="77777777" w:rsidR="005C2099" w:rsidRDefault="005C2099" w:rsidP="00400582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2FF6B922" w14:textId="7942E8BA" w:rsidR="00400582" w:rsidRPr="00C524C7" w:rsidRDefault="00400582" w:rsidP="00400582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C524C7">
        <w:rPr>
          <w:rFonts w:ascii="Arial" w:eastAsia="Arial" w:hAnsi="Arial" w:cs="Arial"/>
          <w:b/>
          <w:color w:val="000000" w:themeColor="text1"/>
        </w:rPr>
        <w:t>МОНГОЛ УЛСЫН ХУУЛЬ</w:t>
      </w:r>
    </w:p>
    <w:p w14:paraId="27292671" w14:textId="77777777" w:rsidR="00400582" w:rsidRPr="00C524C7" w:rsidRDefault="00400582" w:rsidP="00400582">
      <w:pPr>
        <w:jc w:val="center"/>
        <w:rPr>
          <w:rFonts w:ascii="Arial" w:eastAsia="Arial" w:hAnsi="Arial" w:cs="Arial"/>
          <w:color w:val="000000" w:themeColor="text1"/>
        </w:rPr>
      </w:pPr>
    </w:p>
    <w:p w14:paraId="70B495C3" w14:textId="77777777" w:rsidR="00400582" w:rsidRDefault="00400582" w:rsidP="00400582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2023 оны … дугаар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   </w:t>
      </w:r>
      <w:r w:rsidRPr="00C524C7">
        <w:rPr>
          <w:rFonts w:ascii="Arial" w:eastAsia="Arial" w:hAnsi="Arial" w:cs="Arial"/>
          <w:color w:val="000000" w:themeColor="text1"/>
        </w:rPr>
        <w:t xml:space="preserve"> Улаанбаатар </w:t>
      </w:r>
    </w:p>
    <w:p w14:paraId="5AE25C70" w14:textId="77777777" w:rsidR="00400582" w:rsidRPr="00C524C7" w:rsidRDefault="00400582" w:rsidP="00400582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сарын … -ны өдөр           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</w:t>
      </w:r>
      <w:r w:rsidRPr="00C524C7">
        <w:rPr>
          <w:rFonts w:ascii="Arial" w:eastAsia="Arial" w:hAnsi="Arial" w:cs="Arial"/>
          <w:color w:val="000000" w:themeColor="text1"/>
        </w:rPr>
        <w:t xml:space="preserve">   хот</w:t>
      </w:r>
    </w:p>
    <w:p w14:paraId="7C0C7AE1" w14:textId="63AAB633" w:rsidR="00400582" w:rsidRDefault="00400582" w:rsidP="00400582">
      <w:pPr>
        <w:pStyle w:val="NoSpacing"/>
        <w:jc w:val="center"/>
        <w:rPr>
          <w:rFonts w:ascii="Arial" w:hAnsi="Arial" w:cs="Arial"/>
          <w:b/>
          <w:bCs/>
        </w:rPr>
      </w:pPr>
    </w:p>
    <w:p w14:paraId="271CA9A1" w14:textId="77777777" w:rsidR="00400582" w:rsidRDefault="00400582" w:rsidP="00400582">
      <w:pPr>
        <w:pStyle w:val="NoSpacing"/>
        <w:jc w:val="center"/>
        <w:rPr>
          <w:rFonts w:ascii="Arial" w:hAnsi="Arial" w:cs="Arial"/>
          <w:b/>
          <w:bCs/>
        </w:rPr>
      </w:pPr>
    </w:p>
    <w:p w14:paraId="186F5DBC" w14:textId="4CEF796F" w:rsidR="00400582" w:rsidRPr="00400582" w:rsidRDefault="00400582" w:rsidP="00400582">
      <w:pPr>
        <w:pStyle w:val="NoSpacing"/>
        <w:jc w:val="center"/>
        <w:rPr>
          <w:rFonts w:ascii="Arial" w:hAnsi="Arial" w:cs="Arial"/>
          <w:b/>
          <w:bCs/>
        </w:rPr>
      </w:pPr>
      <w:r w:rsidRPr="00400582">
        <w:rPr>
          <w:rFonts w:ascii="Arial" w:hAnsi="Arial" w:cs="Arial"/>
          <w:b/>
          <w:bCs/>
        </w:rPr>
        <w:t>УЛС ТӨРИЙН НАМЫН ТУХАЙ ХУУЛЬ</w:t>
      </w:r>
    </w:p>
    <w:p w14:paraId="036BAD6C" w14:textId="5F4F9EEA" w:rsidR="00400582" w:rsidRDefault="00400582" w:rsidP="00400582">
      <w:pPr>
        <w:pStyle w:val="NoSpacing"/>
        <w:jc w:val="center"/>
        <w:rPr>
          <w:rFonts w:ascii="Arial" w:hAnsi="Arial" w:cs="Arial"/>
          <w:b/>
          <w:bCs/>
        </w:rPr>
      </w:pPr>
      <w:r w:rsidRPr="00400582">
        <w:rPr>
          <w:rFonts w:ascii="Arial" w:hAnsi="Arial" w:cs="Arial"/>
          <w:b/>
          <w:bCs/>
        </w:rPr>
        <w:t>ХYЧИНГYЙ БОЛСОНД ТООЦОХ ТУХАЙ</w:t>
      </w:r>
    </w:p>
    <w:p w14:paraId="12791590" w14:textId="77777777" w:rsidR="00400582" w:rsidRPr="00465EEC" w:rsidRDefault="00400582" w:rsidP="00465EEC">
      <w:pPr>
        <w:pStyle w:val="NoSpacing"/>
        <w:jc w:val="both"/>
        <w:rPr>
          <w:rFonts w:ascii="Arial" w:hAnsi="Arial" w:cs="Arial"/>
        </w:rPr>
      </w:pPr>
    </w:p>
    <w:p w14:paraId="54E8BD95" w14:textId="3E9FD457" w:rsidR="00400582" w:rsidRDefault="00400582" w:rsidP="00465EEC">
      <w:pPr>
        <w:pStyle w:val="NoSpacing"/>
        <w:ind w:firstLine="720"/>
        <w:jc w:val="both"/>
        <w:rPr>
          <w:rFonts w:ascii="Arial" w:hAnsi="Arial" w:cs="Arial"/>
          <w:color w:val="000000" w:themeColor="text1"/>
        </w:rPr>
      </w:pPr>
      <w:r w:rsidRPr="00465EEC">
        <w:rPr>
          <w:rFonts w:ascii="Arial" w:hAnsi="Arial" w:cs="Arial"/>
          <w:b/>
          <w:color w:val="000000" w:themeColor="text1"/>
        </w:rPr>
        <w:t>1 дүгээр зүйл.</w:t>
      </w:r>
      <w:r w:rsidRPr="00465EEC">
        <w:rPr>
          <w:rFonts w:ascii="Arial" w:hAnsi="Arial" w:cs="Arial"/>
          <w:color w:val="000000" w:themeColor="text1"/>
          <w:lang w:val="mn-MN"/>
        </w:rPr>
        <w:t xml:space="preserve">2005 </w:t>
      </w:r>
      <w:r w:rsidRPr="00465EEC">
        <w:rPr>
          <w:rFonts w:ascii="Arial" w:hAnsi="Arial" w:cs="Arial"/>
          <w:color w:val="000000" w:themeColor="text1"/>
        </w:rPr>
        <w:t xml:space="preserve">оны </w:t>
      </w:r>
      <w:r w:rsidRPr="00465EEC">
        <w:rPr>
          <w:rFonts w:ascii="Arial" w:hAnsi="Arial" w:cs="Arial"/>
          <w:color w:val="000000" w:themeColor="text1"/>
          <w:lang w:val="mn-MN"/>
        </w:rPr>
        <w:t xml:space="preserve">01 </w:t>
      </w:r>
      <w:r w:rsidRPr="00465EEC">
        <w:rPr>
          <w:rFonts w:ascii="Arial" w:hAnsi="Arial" w:cs="Arial"/>
          <w:color w:val="000000" w:themeColor="text1"/>
        </w:rPr>
        <w:t>д</w:t>
      </w:r>
      <w:r w:rsidRPr="00465EEC">
        <w:rPr>
          <w:rFonts w:ascii="Arial" w:hAnsi="Arial" w:cs="Arial"/>
          <w:color w:val="000000" w:themeColor="text1"/>
          <w:lang w:val="mn-MN"/>
        </w:rPr>
        <w:t xml:space="preserve">үгээр </w:t>
      </w:r>
      <w:r w:rsidRPr="00465EEC">
        <w:rPr>
          <w:rFonts w:ascii="Arial" w:hAnsi="Arial" w:cs="Arial"/>
          <w:color w:val="000000" w:themeColor="text1"/>
        </w:rPr>
        <w:t xml:space="preserve">сарын </w:t>
      </w:r>
      <w:r w:rsidRPr="00465EEC">
        <w:rPr>
          <w:rFonts w:ascii="Arial" w:hAnsi="Arial" w:cs="Arial"/>
          <w:color w:val="000000" w:themeColor="text1"/>
          <w:lang w:val="mn-MN"/>
        </w:rPr>
        <w:t>28</w:t>
      </w:r>
      <w:r w:rsidRPr="00465EEC">
        <w:rPr>
          <w:rFonts w:ascii="Arial" w:hAnsi="Arial" w:cs="Arial"/>
          <w:color w:val="000000" w:themeColor="text1"/>
        </w:rPr>
        <w:t>-ны өдөр баталсан Улс төрийн нам</w:t>
      </w:r>
      <w:r w:rsidRPr="00465EEC">
        <w:rPr>
          <w:rFonts w:ascii="Arial" w:hAnsi="Arial" w:cs="Arial"/>
          <w:color w:val="000000" w:themeColor="text1"/>
          <w:lang w:val="mn-MN"/>
        </w:rPr>
        <w:t>ы</w:t>
      </w:r>
      <w:r w:rsidR="000A29D8" w:rsidRPr="00465EEC">
        <w:rPr>
          <w:rFonts w:ascii="Arial" w:hAnsi="Arial" w:cs="Arial"/>
          <w:color w:val="000000" w:themeColor="text1"/>
          <w:lang w:val="mn-MN"/>
        </w:rPr>
        <w:t>н</w:t>
      </w:r>
      <w:r w:rsidRPr="00465EEC">
        <w:rPr>
          <w:rFonts w:ascii="Arial" w:hAnsi="Arial" w:cs="Arial"/>
          <w:color w:val="000000" w:themeColor="text1"/>
        </w:rPr>
        <w:t xml:space="preserve"> тухай хуулийг хүчингүй болсонд тооцсугай.</w:t>
      </w:r>
    </w:p>
    <w:p w14:paraId="14A1EAE5" w14:textId="77777777" w:rsidR="00465EEC" w:rsidRPr="00465EEC" w:rsidRDefault="00465EEC" w:rsidP="00465EEC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32CFA40A" w14:textId="2BC51E19" w:rsidR="00400582" w:rsidRDefault="00400582" w:rsidP="00465EEC">
      <w:pPr>
        <w:pStyle w:val="NoSpacing"/>
        <w:ind w:firstLine="720"/>
        <w:jc w:val="both"/>
        <w:rPr>
          <w:rFonts w:ascii="Arial" w:hAnsi="Arial" w:cs="Arial"/>
          <w:color w:val="000000" w:themeColor="text1"/>
        </w:rPr>
      </w:pPr>
      <w:r w:rsidRPr="00465EEC">
        <w:rPr>
          <w:rFonts w:ascii="Arial" w:hAnsi="Arial" w:cs="Arial"/>
          <w:b/>
          <w:color w:val="000000" w:themeColor="text1"/>
        </w:rPr>
        <w:t>2 дугаар зүйл.</w:t>
      </w:r>
      <w:r w:rsidRPr="00465EEC">
        <w:rPr>
          <w:rFonts w:ascii="Arial" w:hAnsi="Arial" w:cs="Arial"/>
          <w:color w:val="000000" w:themeColor="text1"/>
        </w:rPr>
        <w:t xml:space="preserve">Энэ хуулийг </w:t>
      </w:r>
      <w:r w:rsidRPr="00465EEC">
        <w:rPr>
          <w:rFonts w:ascii="Arial" w:hAnsi="Arial" w:cs="Arial"/>
          <w:color w:val="000000" w:themeColor="text1"/>
          <w:lang w:val="mn-MN"/>
        </w:rPr>
        <w:t xml:space="preserve">Улс төрийн намын тухай </w:t>
      </w:r>
      <w:r w:rsidRPr="00465EEC">
        <w:rPr>
          <w:rFonts w:ascii="Arial" w:hAnsi="Arial" w:cs="Arial"/>
          <w:color w:val="000000" w:themeColor="text1"/>
        </w:rPr>
        <w:t>хууль /Шинэчилсэн найруулга/ хүчин төгөлдөр болсон өдрөөс эхлэн дагаж мөрдөнө.</w:t>
      </w:r>
    </w:p>
    <w:p w14:paraId="4987765A" w14:textId="6CD43A27" w:rsidR="00465EEC" w:rsidRDefault="00465EEC" w:rsidP="00465EEC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24C7D3BE" w14:textId="2112F751" w:rsidR="00465EEC" w:rsidRDefault="00465EEC" w:rsidP="00465EEC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6FA6A95A" w14:textId="77777777" w:rsidR="00465EEC" w:rsidRPr="00465EEC" w:rsidRDefault="00465EEC" w:rsidP="00465EEC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10067B09" w14:textId="77777777" w:rsidR="00400582" w:rsidRDefault="00400582" w:rsidP="00400582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14:paraId="3A9694AB" w14:textId="3CF354C4" w:rsidR="00400582" w:rsidRDefault="006250E8" w:rsidP="00C524C7">
      <w:pPr>
        <w:jc w:val="center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ГАРЫН ҮСЭГ</w:t>
      </w:r>
    </w:p>
    <w:p w14:paraId="5E07B745" w14:textId="690ECAA0" w:rsidR="0043225B" w:rsidRDefault="0043225B" w:rsidP="00C524C7">
      <w:pPr>
        <w:jc w:val="center"/>
        <w:rPr>
          <w:rFonts w:ascii="Arial" w:hAnsi="Arial" w:cs="Arial"/>
          <w:color w:val="000000"/>
          <w:lang w:val="mn-MN"/>
        </w:rPr>
      </w:pPr>
    </w:p>
    <w:p w14:paraId="1B14CC44" w14:textId="77777777" w:rsidR="0043225B" w:rsidRPr="0069211A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</w:p>
    <w:p w14:paraId="07ED0C52" w14:textId="77777777" w:rsidR="0043225B" w:rsidRPr="0069211A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  <w:r w:rsidRPr="0069211A">
        <w:rPr>
          <w:rFonts w:ascii="Arial" w:eastAsia="Arial" w:hAnsi="Arial" w:cs="Arial"/>
          <w:color w:val="000000" w:themeColor="text1"/>
        </w:rPr>
        <w:t>---оОо---</w:t>
      </w:r>
    </w:p>
    <w:p w14:paraId="45B6D701" w14:textId="7AD988C3" w:rsidR="0023318E" w:rsidRDefault="0023318E" w:rsidP="00C524C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br w:type="page"/>
      </w:r>
    </w:p>
    <w:p w14:paraId="1930829D" w14:textId="77777777" w:rsidR="005C2099" w:rsidRPr="00C524C7" w:rsidRDefault="005C2099" w:rsidP="005C2099">
      <w:pPr>
        <w:jc w:val="right"/>
        <w:rPr>
          <w:rFonts w:ascii="Arial" w:eastAsia="Arial" w:hAnsi="Arial" w:cs="Arial"/>
          <w:b/>
          <w:iCs/>
          <w:color w:val="000000" w:themeColor="text1"/>
        </w:rPr>
      </w:pPr>
      <w:r w:rsidRPr="00C524C7">
        <w:rPr>
          <w:rFonts w:ascii="Arial" w:eastAsia="Arial" w:hAnsi="Arial" w:cs="Arial"/>
          <w:b/>
          <w:iCs/>
          <w:color w:val="000000" w:themeColor="text1"/>
        </w:rPr>
        <w:lastRenderedPageBreak/>
        <w:t xml:space="preserve">Төсөл </w:t>
      </w:r>
    </w:p>
    <w:p w14:paraId="5316A07C" w14:textId="77777777" w:rsidR="005C2099" w:rsidRDefault="005C2099" w:rsidP="001E7CB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729D5771" w14:textId="77777777" w:rsidR="005C2099" w:rsidRDefault="005C2099" w:rsidP="001E7CB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14F85F72" w14:textId="26179AE0" w:rsidR="001E7CB0" w:rsidRPr="00C524C7" w:rsidRDefault="001E7CB0" w:rsidP="001E7CB0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C524C7">
        <w:rPr>
          <w:rFonts w:ascii="Arial" w:eastAsia="Arial" w:hAnsi="Arial" w:cs="Arial"/>
          <w:b/>
          <w:color w:val="000000" w:themeColor="text1"/>
        </w:rPr>
        <w:t>МОНГОЛ УЛСЫН ХУУЛЬ</w:t>
      </w:r>
    </w:p>
    <w:p w14:paraId="17725928" w14:textId="77777777" w:rsidR="001E7CB0" w:rsidRPr="00C524C7" w:rsidRDefault="001E7CB0" w:rsidP="001E7CB0">
      <w:pPr>
        <w:jc w:val="center"/>
        <w:rPr>
          <w:rFonts w:ascii="Arial" w:eastAsia="Arial" w:hAnsi="Arial" w:cs="Arial"/>
          <w:color w:val="000000" w:themeColor="text1"/>
        </w:rPr>
      </w:pPr>
    </w:p>
    <w:p w14:paraId="18D3049D" w14:textId="77777777" w:rsidR="001E7CB0" w:rsidRDefault="001E7CB0" w:rsidP="001E7CB0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2023 оны … дугаар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   </w:t>
      </w:r>
      <w:r w:rsidRPr="00C524C7">
        <w:rPr>
          <w:rFonts w:ascii="Arial" w:eastAsia="Arial" w:hAnsi="Arial" w:cs="Arial"/>
          <w:color w:val="000000" w:themeColor="text1"/>
        </w:rPr>
        <w:t xml:space="preserve"> Улаанбаатар </w:t>
      </w:r>
    </w:p>
    <w:p w14:paraId="7264AD89" w14:textId="77777777" w:rsidR="001E7CB0" w:rsidRPr="00C524C7" w:rsidRDefault="001E7CB0" w:rsidP="001E7CB0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сарын … -ны өдөр           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</w:t>
      </w:r>
      <w:r w:rsidRPr="00C524C7">
        <w:rPr>
          <w:rFonts w:ascii="Arial" w:eastAsia="Arial" w:hAnsi="Arial" w:cs="Arial"/>
          <w:color w:val="000000" w:themeColor="text1"/>
        </w:rPr>
        <w:t xml:space="preserve">   хот</w:t>
      </w:r>
    </w:p>
    <w:p w14:paraId="1B624AF2" w14:textId="72A478E9" w:rsidR="001E7CB0" w:rsidRDefault="001E7CB0" w:rsidP="001E7CB0">
      <w:pPr>
        <w:pStyle w:val="NoSpacing"/>
        <w:jc w:val="center"/>
        <w:rPr>
          <w:rFonts w:ascii="Arial" w:hAnsi="Arial" w:cs="Arial"/>
          <w:b/>
          <w:bCs/>
        </w:rPr>
      </w:pPr>
    </w:p>
    <w:p w14:paraId="2ABF7BA8" w14:textId="77777777" w:rsidR="002D7611" w:rsidRDefault="002D7611" w:rsidP="001E7CB0">
      <w:pPr>
        <w:pStyle w:val="NoSpacing"/>
        <w:jc w:val="center"/>
        <w:rPr>
          <w:rFonts w:ascii="Arial" w:hAnsi="Arial" w:cs="Arial"/>
          <w:b/>
          <w:bCs/>
        </w:rPr>
      </w:pPr>
    </w:p>
    <w:p w14:paraId="29512A6D" w14:textId="29D562FA" w:rsidR="002D7611" w:rsidRPr="002D7611" w:rsidRDefault="002D7611" w:rsidP="002D7611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2D7611">
        <w:rPr>
          <w:rFonts w:ascii="Arial" w:hAnsi="Arial" w:cs="Arial"/>
          <w:b/>
          <w:bCs/>
        </w:rPr>
        <w:t>УЛСЫН ТЭМДЭГТИЙН ХУРААМЖИЙН ТУХАЙ</w:t>
      </w:r>
      <w:r w:rsidRPr="002D7611">
        <w:rPr>
          <w:rFonts w:ascii="Arial" w:hAnsi="Arial" w:cs="Arial"/>
          <w:b/>
          <w:bCs/>
          <w:lang w:val="mn-MN"/>
        </w:rPr>
        <w:t xml:space="preserve"> ХУУЛЬД</w:t>
      </w:r>
    </w:p>
    <w:p w14:paraId="6757912C" w14:textId="6B8D6D17" w:rsidR="002D7611" w:rsidRPr="002D7611" w:rsidRDefault="002D7611" w:rsidP="002D761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>НЭМЭЛТ, ӨӨРЧЛӨЛТ</w:t>
      </w:r>
      <w:r w:rsidRPr="002D7611">
        <w:rPr>
          <w:rFonts w:ascii="Arial" w:hAnsi="Arial" w:cs="Arial"/>
          <w:b/>
          <w:bCs/>
          <w:lang w:val="mn-MN"/>
        </w:rPr>
        <w:t xml:space="preserve"> ОРУУЛАХ ТУХАЙ</w:t>
      </w:r>
    </w:p>
    <w:p w14:paraId="6D3EAA54" w14:textId="77777777" w:rsidR="001E7CB0" w:rsidRDefault="001E7CB0" w:rsidP="00C524C7">
      <w:pPr>
        <w:jc w:val="center"/>
        <w:rPr>
          <w:rFonts w:ascii="Arial" w:hAnsi="Arial" w:cs="Arial"/>
          <w:b/>
          <w:bCs/>
          <w:lang w:val="mn-MN"/>
        </w:rPr>
      </w:pPr>
    </w:p>
    <w:p w14:paraId="55AB4EB2" w14:textId="2B9F0A10" w:rsidR="001E7CB0" w:rsidRDefault="001E7CB0" w:rsidP="00C524C7">
      <w:pPr>
        <w:jc w:val="center"/>
        <w:rPr>
          <w:rFonts w:ascii="Arial" w:hAnsi="Arial" w:cs="Arial"/>
          <w:b/>
          <w:bCs/>
          <w:lang w:val="mn-MN"/>
        </w:rPr>
      </w:pPr>
    </w:p>
    <w:p w14:paraId="13EC2AAF" w14:textId="32F8B815" w:rsidR="00D14EE7" w:rsidRPr="00C524C7" w:rsidRDefault="00D14EE7" w:rsidP="00D14EE7">
      <w:pPr>
        <w:ind w:left="1560" w:hanging="1560"/>
        <w:jc w:val="both"/>
        <w:rPr>
          <w:rFonts w:ascii="Arial" w:hAnsi="Arial" w:cs="Arial"/>
          <w:color w:val="000000" w:themeColor="text1"/>
        </w:rPr>
      </w:pPr>
      <w:r w:rsidRPr="00C524C7">
        <w:rPr>
          <w:rFonts w:ascii="Arial" w:hAnsi="Arial" w:cs="Arial"/>
          <w:b/>
          <w:bCs/>
          <w:color w:val="000000" w:themeColor="text1"/>
        </w:rPr>
        <w:t>1 дүгээр зүйл.</w:t>
      </w:r>
      <w:r>
        <w:rPr>
          <w:rFonts w:ascii="Arial" w:hAnsi="Arial" w:cs="Arial"/>
          <w:color w:val="000000" w:themeColor="text1"/>
          <w:lang w:val="mn-MN"/>
        </w:rPr>
        <w:t xml:space="preserve">Улсын тэмдэгтийн хураамжийн тухай </w:t>
      </w:r>
      <w:r w:rsidRPr="00C524C7">
        <w:rPr>
          <w:rFonts w:ascii="Arial" w:hAnsi="Arial" w:cs="Arial"/>
          <w:color w:val="000000" w:themeColor="text1"/>
        </w:rPr>
        <w:t xml:space="preserve">хуулийн </w:t>
      </w:r>
      <w:r>
        <w:rPr>
          <w:rFonts w:ascii="Arial" w:hAnsi="Arial" w:cs="Arial"/>
          <w:color w:val="000000" w:themeColor="text1"/>
          <w:lang w:val="mn-MN"/>
        </w:rPr>
        <w:t>15</w:t>
      </w:r>
      <w:r w:rsidRPr="00C524C7">
        <w:rPr>
          <w:rFonts w:ascii="Arial" w:hAnsi="Arial" w:cs="Arial"/>
          <w:color w:val="000000" w:themeColor="text1"/>
        </w:rPr>
        <w:t xml:space="preserve"> дугаар зүйл</w:t>
      </w:r>
      <w:r w:rsidR="00CE7299">
        <w:rPr>
          <w:rFonts w:ascii="Arial" w:hAnsi="Arial" w:cs="Arial"/>
          <w:color w:val="000000" w:themeColor="text1"/>
          <w:lang w:val="mn-MN"/>
        </w:rPr>
        <w:t>ийн 15.2 дахь хэс</w:t>
      </w:r>
      <w:r w:rsidR="00DD56CA">
        <w:rPr>
          <w:rFonts w:ascii="Arial" w:hAnsi="Arial" w:cs="Arial"/>
          <w:color w:val="000000" w:themeColor="text1"/>
        </w:rPr>
        <w:t>г</w:t>
      </w:r>
      <w:r w:rsidR="00DD56CA">
        <w:rPr>
          <w:rFonts w:ascii="Arial" w:hAnsi="Arial" w:cs="Arial"/>
          <w:color w:val="000000" w:themeColor="text1"/>
          <w:lang w:val="mn-MN"/>
        </w:rPr>
        <w:t xml:space="preserve">ийн </w:t>
      </w:r>
      <w:r w:rsidRPr="00C524C7">
        <w:rPr>
          <w:rFonts w:ascii="Arial" w:hAnsi="Arial" w:cs="Arial"/>
          <w:color w:val="000000" w:themeColor="text1"/>
        </w:rPr>
        <w:t xml:space="preserve">доор дурдсан </w:t>
      </w:r>
      <w:r w:rsidR="00DD56CA">
        <w:rPr>
          <w:rFonts w:ascii="Arial" w:hAnsi="Arial" w:cs="Arial"/>
          <w:color w:val="000000" w:themeColor="text1"/>
          <w:lang w:val="mn-MN"/>
        </w:rPr>
        <w:t>хэсгий</w:t>
      </w:r>
      <w:r w:rsidR="00115269">
        <w:rPr>
          <w:rFonts w:ascii="Arial" w:hAnsi="Arial" w:cs="Arial"/>
          <w:color w:val="000000" w:themeColor="text1"/>
        </w:rPr>
        <w:t>н</w:t>
      </w:r>
      <w:r w:rsidR="00115269">
        <w:rPr>
          <w:rFonts w:ascii="Arial" w:hAnsi="Arial" w:cs="Arial"/>
          <w:color w:val="000000" w:themeColor="text1"/>
          <w:lang w:val="mn-MN"/>
        </w:rPr>
        <w:t xml:space="preserve"> холбогдох хэсгийг</w:t>
      </w:r>
      <w:r w:rsidR="00DD56CA">
        <w:rPr>
          <w:rFonts w:ascii="Arial" w:hAnsi="Arial" w:cs="Arial"/>
          <w:color w:val="000000" w:themeColor="text1"/>
          <w:lang w:val="mn-MN"/>
        </w:rPr>
        <w:t xml:space="preserve"> хүчингүй болсонд тооцсугай</w:t>
      </w:r>
      <w:r w:rsidRPr="00C524C7">
        <w:rPr>
          <w:rFonts w:ascii="Arial" w:hAnsi="Arial" w:cs="Arial"/>
          <w:color w:val="000000" w:themeColor="text1"/>
        </w:rPr>
        <w:t>:</w:t>
      </w:r>
    </w:p>
    <w:p w14:paraId="2C9151FB" w14:textId="329C93F0" w:rsidR="00D13522" w:rsidRPr="00DE5CEC" w:rsidRDefault="00CE7299" w:rsidP="00D13522">
      <w:pPr>
        <w:shd w:val="clear" w:color="auto" w:fill="FFFFFF"/>
        <w:jc w:val="both"/>
        <w:rPr>
          <w:rFonts w:ascii="Arial" w:hAnsi="Arial" w:cs="Arial"/>
          <w:color w:val="333333"/>
          <w:lang w:val="mn-MN"/>
        </w:rPr>
      </w:pPr>
      <w:r w:rsidRPr="00DE5CEC">
        <w:rPr>
          <w:rFonts w:ascii="Arial" w:hAnsi="Arial" w:cs="Arial"/>
          <w:color w:val="333333"/>
        </w:rPr>
        <w:tab/>
      </w:r>
    </w:p>
    <w:p w14:paraId="5FD539CC" w14:textId="3C079F20" w:rsidR="00CE7299" w:rsidRPr="00DD56CA" w:rsidRDefault="00CE7299" w:rsidP="00CE7299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</w:rPr>
      </w:pPr>
      <w:r w:rsidRPr="00DE5CEC">
        <w:rPr>
          <w:rFonts w:ascii="Arial" w:hAnsi="Arial" w:cs="Arial"/>
          <w:color w:val="333333"/>
          <w:lang w:val="mn-MN"/>
        </w:rPr>
        <w:t>15.2.”Улс төрийн</w:t>
      </w:r>
      <w:r w:rsidR="00DE5CEC">
        <w:rPr>
          <w:rFonts w:ascii="Arial" w:hAnsi="Arial" w:cs="Arial"/>
          <w:color w:val="333333"/>
          <w:lang w:val="mn-MN"/>
        </w:rPr>
        <w:t xml:space="preserve"> </w:t>
      </w:r>
      <w:r w:rsidRPr="00DE5CEC">
        <w:rPr>
          <w:rFonts w:ascii="Arial" w:hAnsi="Arial" w:cs="Arial"/>
          <w:color w:val="333333"/>
          <w:lang w:val="mn-MN"/>
        </w:rPr>
        <w:t>нам,”</w:t>
      </w:r>
      <w:r w:rsidR="00DD56CA">
        <w:rPr>
          <w:rFonts w:ascii="Arial" w:hAnsi="Arial" w:cs="Arial"/>
          <w:color w:val="333333"/>
        </w:rPr>
        <w:t>;</w:t>
      </w:r>
    </w:p>
    <w:p w14:paraId="458448F4" w14:textId="77777777" w:rsidR="00CE7299" w:rsidRPr="00DE5CEC" w:rsidRDefault="00CE7299" w:rsidP="00CE7299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224FF0E2" w14:textId="73596741" w:rsidR="00CE7299" w:rsidRPr="00DE5CEC" w:rsidRDefault="00CE7299" w:rsidP="00CE7299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  <w:lang w:val="mn-MN"/>
        </w:rPr>
      </w:pPr>
      <w:r w:rsidRPr="00DE5CEC">
        <w:rPr>
          <w:rFonts w:ascii="Arial" w:hAnsi="Arial" w:cs="Arial"/>
          <w:color w:val="333333"/>
          <w:lang w:val="mn-MN"/>
        </w:rPr>
        <w:t>“15.2.1.улс төрийн</w:t>
      </w:r>
      <w:r w:rsidR="00DE5CEC">
        <w:rPr>
          <w:rFonts w:ascii="Arial" w:hAnsi="Arial" w:cs="Arial"/>
          <w:color w:val="333333"/>
          <w:lang w:val="mn-MN"/>
        </w:rPr>
        <w:t xml:space="preserve"> </w:t>
      </w:r>
      <w:r w:rsidRPr="00DE5CEC">
        <w:rPr>
          <w:rFonts w:ascii="Arial" w:hAnsi="Arial" w:cs="Arial"/>
          <w:color w:val="333333"/>
          <w:lang w:val="mn-MN"/>
        </w:rPr>
        <w:t>намыг бүртгэж, гэрчилгээ олгоход 60 000-150 000 төгрөг;”;</w:t>
      </w:r>
    </w:p>
    <w:p w14:paraId="3DCE791F" w14:textId="77777777" w:rsidR="00CE7299" w:rsidRPr="00DE5CEC" w:rsidRDefault="00CE7299" w:rsidP="00CE7299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6FD8D821" w14:textId="2A32FC23" w:rsidR="00CE7299" w:rsidRPr="00DE5CEC" w:rsidRDefault="00CE7299" w:rsidP="00CE7299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  <w:lang w:val="mn-MN"/>
        </w:rPr>
      </w:pPr>
      <w:r w:rsidRPr="00DE5CEC">
        <w:rPr>
          <w:rFonts w:ascii="Arial" w:hAnsi="Arial" w:cs="Arial"/>
          <w:color w:val="333333"/>
          <w:lang w:val="mn-MN"/>
        </w:rPr>
        <w:t>“15.2.2.улс төрийн</w:t>
      </w:r>
      <w:r w:rsidR="00DE5CEC">
        <w:rPr>
          <w:rFonts w:ascii="Arial" w:hAnsi="Arial" w:cs="Arial"/>
          <w:color w:val="333333"/>
          <w:lang w:val="mn-MN"/>
        </w:rPr>
        <w:t xml:space="preserve"> </w:t>
      </w:r>
      <w:r w:rsidRPr="00DE5CEC">
        <w:rPr>
          <w:rFonts w:ascii="Arial" w:hAnsi="Arial" w:cs="Arial"/>
          <w:color w:val="333333"/>
          <w:lang w:val="mn-MN"/>
        </w:rPr>
        <w:t>намын нэр сольсныг бүртгэхэд 20 000-50 000 төгрөг;”</w:t>
      </w:r>
      <w:r w:rsidR="00DD56CA">
        <w:rPr>
          <w:rFonts w:ascii="Arial" w:hAnsi="Arial" w:cs="Arial"/>
          <w:color w:val="333333"/>
        </w:rPr>
        <w:t xml:space="preserve">. </w:t>
      </w:r>
    </w:p>
    <w:p w14:paraId="2B524123" w14:textId="58814C2D" w:rsidR="00D13522" w:rsidRPr="00DE5CEC" w:rsidRDefault="00D13522" w:rsidP="00D13522">
      <w:pPr>
        <w:shd w:val="clear" w:color="auto" w:fill="FFFFFF"/>
        <w:jc w:val="both"/>
        <w:rPr>
          <w:rFonts w:ascii="Arial" w:hAnsi="Arial" w:cs="Arial"/>
          <w:color w:val="333333"/>
          <w:lang w:val="mn-MN"/>
        </w:rPr>
      </w:pPr>
    </w:p>
    <w:p w14:paraId="060D4B28" w14:textId="3963F727" w:rsidR="00D13522" w:rsidRDefault="00D13522" w:rsidP="00D13522">
      <w:pPr>
        <w:ind w:left="1560" w:hanging="1560"/>
        <w:jc w:val="both"/>
        <w:rPr>
          <w:rFonts w:ascii="Arial" w:hAnsi="Arial" w:cs="Arial"/>
          <w:color w:val="000000" w:themeColor="text1"/>
        </w:rPr>
      </w:pPr>
      <w:r w:rsidRPr="00DE5CEC">
        <w:rPr>
          <w:rFonts w:ascii="Arial" w:hAnsi="Arial" w:cs="Arial"/>
          <w:b/>
          <w:bCs/>
          <w:color w:val="000000" w:themeColor="text1"/>
          <w:lang w:val="mn-MN"/>
        </w:rPr>
        <w:t>2</w:t>
      </w:r>
      <w:r w:rsidRPr="00C524C7">
        <w:rPr>
          <w:rFonts w:ascii="Arial" w:hAnsi="Arial" w:cs="Arial"/>
          <w:b/>
          <w:bCs/>
          <w:color w:val="000000" w:themeColor="text1"/>
        </w:rPr>
        <w:t xml:space="preserve"> д</w:t>
      </w:r>
      <w:r w:rsidR="006D7856">
        <w:rPr>
          <w:rFonts w:ascii="Arial" w:hAnsi="Arial" w:cs="Arial"/>
          <w:b/>
          <w:bCs/>
          <w:color w:val="000000" w:themeColor="text1"/>
          <w:lang w:val="mn-MN"/>
        </w:rPr>
        <w:t>угаа</w:t>
      </w:r>
      <w:r w:rsidRPr="00C524C7">
        <w:rPr>
          <w:rFonts w:ascii="Arial" w:hAnsi="Arial" w:cs="Arial"/>
          <w:b/>
          <w:bCs/>
          <w:color w:val="000000" w:themeColor="text1"/>
        </w:rPr>
        <w:t>р зүйл.</w:t>
      </w:r>
      <w:r w:rsidRPr="00DE5CEC">
        <w:rPr>
          <w:rFonts w:ascii="Arial" w:hAnsi="Arial" w:cs="Arial"/>
          <w:b/>
          <w:bCs/>
          <w:color w:val="000000" w:themeColor="text1"/>
          <w:lang w:val="mn-MN"/>
        </w:rPr>
        <w:t>Улсын</w:t>
      </w:r>
      <w:r w:rsidRPr="004552BB">
        <w:rPr>
          <w:rFonts w:ascii="Arial" w:hAnsi="Arial" w:cs="Arial"/>
          <w:b/>
          <w:bCs/>
          <w:color w:val="000000" w:themeColor="text1"/>
          <w:lang w:val="mn-MN"/>
        </w:rPr>
        <w:t xml:space="preserve"> тэмдэгтийн хураамжийн тухай </w:t>
      </w:r>
      <w:r w:rsidRPr="00C524C7">
        <w:rPr>
          <w:rFonts w:ascii="Arial" w:hAnsi="Arial" w:cs="Arial"/>
          <w:b/>
          <w:bCs/>
          <w:color w:val="000000" w:themeColor="text1"/>
        </w:rPr>
        <w:t>хуул</w:t>
      </w:r>
      <w:r w:rsidR="00692A89">
        <w:rPr>
          <w:rFonts w:ascii="Arial" w:hAnsi="Arial" w:cs="Arial"/>
          <w:b/>
          <w:bCs/>
          <w:color w:val="000000" w:themeColor="text1"/>
          <w:lang w:val="mn-MN"/>
        </w:rPr>
        <w:t>ьд дор дурдсан агуулгатай заалт</w:t>
      </w:r>
      <w:r w:rsidRPr="004552BB">
        <w:rPr>
          <w:rFonts w:ascii="Arial" w:hAnsi="Arial" w:cs="Arial"/>
          <w:b/>
          <w:bCs/>
          <w:color w:val="000000" w:themeColor="text1"/>
          <w:lang w:val="mn-MN"/>
        </w:rPr>
        <w:t xml:space="preserve"> нэмсүгэй</w:t>
      </w:r>
      <w:r w:rsidRPr="004552BB">
        <w:rPr>
          <w:rFonts w:ascii="Arial" w:hAnsi="Arial" w:cs="Arial"/>
          <w:b/>
          <w:bCs/>
          <w:color w:val="000000" w:themeColor="text1"/>
        </w:rPr>
        <w:t>:</w:t>
      </w:r>
    </w:p>
    <w:p w14:paraId="73544591" w14:textId="2C3B7BD0" w:rsidR="00D13522" w:rsidRPr="00DD6CE0" w:rsidRDefault="00D13522" w:rsidP="00D13522">
      <w:pPr>
        <w:jc w:val="both"/>
        <w:rPr>
          <w:rFonts w:ascii="Arial" w:hAnsi="Arial" w:cs="Arial"/>
          <w:color w:val="333333"/>
          <w:lang w:val="mn-MN"/>
        </w:rPr>
      </w:pPr>
    </w:p>
    <w:p w14:paraId="128E128B" w14:textId="77777777" w:rsidR="00D13522" w:rsidRPr="00D13522" w:rsidRDefault="00D13522" w:rsidP="00D13522">
      <w:pPr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</w:r>
      <w:r w:rsidRPr="00D13522">
        <w:rPr>
          <w:rFonts w:ascii="Arial" w:hAnsi="Arial" w:cs="Arial"/>
          <w:b/>
          <w:bCs/>
          <w:lang w:val="mn-MN"/>
        </w:rPr>
        <w:t xml:space="preserve">16 дугаар зүйл.Улс төрийн намыг бүртгэхэд хураах тэмдэгтийн хураамжийн хэмжээ </w:t>
      </w:r>
    </w:p>
    <w:p w14:paraId="54C73D8A" w14:textId="77777777" w:rsidR="00D13522" w:rsidRPr="00D13522" w:rsidRDefault="00D13522" w:rsidP="00D13522">
      <w:pPr>
        <w:jc w:val="both"/>
        <w:rPr>
          <w:rFonts w:ascii="Arial" w:hAnsi="Arial" w:cs="Arial"/>
          <w:b/>
          <w:bCs/>
          <w:lang w:val="mn-MN"/>
        </w:rPr>
      </w:pPr>
    </w:p>
    <w:p w14:paraId="38C76819" w14:textId="29619E0D" w:rsidR="00D13522" w:rsidRDefault="001E7CB0" w:rsidP="00D13522">
      <w:pPr>
        <w:ind w:firstLine="720"/>
        <w:jc w:val="both"/>
        <w:rPr>
          <w:rFonts w:ascii="Arial" w:hAnsi="Arial" w:cs="Arial"/>
          <w:color w:val="333333"/>
        </w:rPr>
      </w:pPr>
      <w:r w:rsidRPr="00D13522">
        <w:rPr>
          <w:rFonts w:ascii="Arial" w:hAnsi="Arial" w:cs="Arial"/>
          <w:color w:val="333333"/>
        </w:rPr>
        <w:t>1</w:t>
      </w:r>
      <w:r w:rsidR="004552BB">
        <w:rPr>
          <w:rFonts w:ascii="Arial" w:hAnsi="Arial" w:cs="Arial"/>
          <w:color w:val="333333"/>
          <w:lang w:val="mn-MN"/>
        </w:rPr>
        <w:t>6</w:t>
      </w:r>
      <w:r w:rsidRPr="00D13522">
        <w:rPr>
          <w:rFonts w:ascii="Arial" w:hAnsi="Arial" w:cs="Arial"/>
          <w:color w:val="333333"/>
        </w:rPr>
        <w:t>.</w:t>
      </w:r>
      <w:r w:rsidR="004552BB">
        <w:rPr>
          <w:rFonts w:ascii="Arial" w:hAnsi="Arial" w:cs="Arial"/>
          <w:color w:val="333333"/>
          <w:lang w:val="mn-MN"/>
        </w:rPr>
        <w:t>1</w:t>
      </w:r>
      <w:r w:rsidRPr="00D13522">
        <w:rPr>
          <w:rFonts w:ascii="Arial" w:hAnsi="Arial" w:cs="Arial"/>
          <w:color w:val="333333"/>
        </w:rPr>
        <w:t>.</w:t>
      </w:r>
      <w:r w:rsidR="00D13522">
        <w:rPr>
          <w:rFonts w:ascii="Arial" w:hAnsi="Arial" w:cs="Arial"/>
          <w:color w:val="333333"/>
        </w:rPr>
        <w:t>Н</w:t>
      </w:r>
      <w:r w:rsidRPr="00D13522">
        <w:rPr>
          <w:rFonts w:ascii="Arial" w:hAnsi="Arial" w:cs="Arial"/>
          <w:color w:val="333333"/>
        </w:rPr>
        <w:t>амыг бүртгэхэд доор дурдсан хэмжээгээр тэмдэгтийн хураамж хураана:</w:t>
      </w:r>
    </w:p>
    <w:p w14:paraId="4AFAB116" w14:textId="77777777" w:rsidR="00D13522" w:rsidRDefault="00D13522" w:rsidP="00D13522">
      <w:pPr>
        <w:ind w:firstLine="720"/>
        <w:jc w:val="both"/>
        <w:rPr>
          <w:rFonts w:ascii="Arial" w:hAnsi="Arial" w:cs="Arial"/>
          <w:color w:val="333333"/>
        </w:rPr>
      </w:pPr>
    </w:p>
    <w:p w14:paraId="633699B4" w14:textId="5B691584" w:rsidR="00D13522" w:rsidRPr="00D13522" w:rsidRDefault="001E7CB0" w:rsidP="00D13522">
      <w:pPr>
        <w:ind w:firstLine="720"/>
        <w:jc w:val="both"/>
        <w:rPr>
          <w:rFonts w:ascii="Arial" w:hAnsi="Arial" w:cs="Arial"/>
          <w:color w:val="333333"/>
        </w:rPr>
      </w:pPr>
      <w:r w:rsidRPr="00D13522">
        <w:rPr>
          <w:rFonts w:ascii="Arial" w:hAnsi="Arial" w:cs="Arial"/>
          <w:color w:val="333333"/>
        </w:rPr>
        <w:t>1</w:t>
      </w:r>
      <w:r w:rsidR="004552BB">
        <w:rPr>
          <w:rFonts w:ascii="Arial" w:hAnsi="Arial" w:cs="Arial"/>
          <w:color w:val="333333"/>
          <w:lang w:val="mn-MN"/>
        </w:rPr>
        <w:t>6</w:t>
      </w:r>
      <w:r w:rsidRPr="00D13522">
        <w:rPr>
          <w:rFonts w:ascii="Arial" w:hAnsi="Arial" w:cs="Arial"/>
          <w:color w:val="333333"/>
        </w:rPr>
        <w:t>.</w:t>
      </w:r>
      <w:r w:rsidR="004552BB">
        <w:rPr>
          <w:rFonts w:ascii="Arial" w:hAnsi="Arial" w:cs="Arial"/>
          <w:color w:val="333333"/>
          <w:lang w:val="mn-MN"/>
        </w:rPr>
        <w:t>1</w:t>
      </w:r>
      <w:r w:rsidRPr="00D13522">
        <w:rPr>
          <w:rFonts w:ascii="Arial" w:hAnsi="Arial" w:cs="Arial"/>
          <w:color w:val="333333"/>
        </w:rPr>
        <w:t>.1.</w:t>
      </w:r>
      <w:r w:rsidR="004552BB">
        <w:rPr>
          <w:rFonts w:ascii="Arial" w:hAnsi="Arial" w:cs="Arial"/>
          <w:color w:val="333333"/>
          <w:lang w:val="mn-MN"/>
        </w:rPr>
        <w:t>Г</w:t>
      </w:r>
      <w:r w:rsidRPr="00D13522">
        <w:rPr>
          <w:rFonts w:ascii="Arial" w:hAnsi="Arial" w:cs="Arial"/>
          <w:color w:val="333333"/>
        </w:rPr>
        <w:t xml:space="preserve">эрчилгээ олгоход </w:t>
      </w:r>
      <w:r w:rsidR="004552BB">
        <w:rPr>
          <w:rFonts w:ascii="Arial" w:hAnsi="Arial" w:cs="Arial"/>
          <w:color w:val="333333"/>
          <w:lang w:val="mn-MN"/>
        </w:rPr>
        <w:t>30</w:t>
      </w:r>
      <w:r w:rsidRPr="00D13522">
        <w:rPr>
          <w:rFonts w:ascii="Arial" w:hAnsi="Arial" w:cs="Arial"/>
          <w:color w:val="333333"/>
        </w:rPr>
        <w:t>0 000 төгрөг</w:t>
      </w:r>
      <w:r w:rsidR="00D13522">
        <w:rPr>
          <w:rFonts w:ascii="Arial" w:hAnsi="Arial" w:cs="Arial"/>
          <w:color w:val="333333"/>
        </w:rPr>
        <w:t>;</w:t>
      </w:r>
    </w:p>
    <w:p w14:paraId="40DD0CA3" w14:textId="77777777" w:rsidR="00D13522" w:rsidRDefault="00D13522" w:rsidP="00D13522">
      <w:pPr>
        <w:ind w:firstLine="720"/>
        <w:jc w:val="both"/>
        <w:rPr>
          <w:rFonts w:ascii="Arial" w:hAnsi="Arial" w:cs="Arial"/>
          <w:color w:val="333333"/>
        </w:rPr>
      </w:pPr>
    </w:p>
    <w:p w14:paraId="57F4E69F" w14:textId="5D9FBE6B" w:rsidR="001E7CB0" w:rsidRPr="00D13522" w:rsidRDefault="001E7CB0" w:rsidP="00D13522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D13522">
        <w:rPr>
          <w:rFonts w:ascii="Arial" w:hAnsi="Arial" w:cs="Arial"/>
          <w:color w:val="333333"/>
        </w:rPr>
        <w:t>1</w:t>
      </w:r>
      <w:r w:rsidR="004552BB">
        <w:rPr>
          <w:rFonts w:ascii="Arial" w:hAnsi="Arial" w:cs="Arial"/>
          <w:color w:val="333333"/>
          <w:lang w:val="mn-MN"/>
        </w:rPr>
        <w:t>6</w:t>
      </w:r>
      <w:r w:rsidRPr="00D13522">
        <w:rPr>
          <w:rFonts w:ascii="Arial" w:hAnsi="Arial" w:cs="Arial"/>
          <w:color w:val="333333"/>
        </w:rPr>
        <w:t>.</w:t>
      </w:r>
      <w:r w:rsidR="004552BB">
        <w:rPr>
          <w:rFonts w:ascii="Arial" w:hAnsi="Arial" w:cs="Arial"/>
          <w:color w:val="333333"/>
          <w:lang w:val="mn-MN"/>
        </w:rPr>
        <w:t>1</w:t>
      </w:r>
      <w:r w:rsidRPr="00D13522">
        <w:rPr>
          <w:rFonts w:ascii="Arial" w:hAnsi="Arial" w:cs="Arial"/>
          <w:color w:val="333333"/>
        </w:rPr>
        <w:t xml:space="preserve">.2.намын нэр сольсныг бүртгэхэд </w:t>
      </w:r>
      <w:r w:rsidR="004552BB">
        <w:rPr>
          <w:rFonts w:ascii="Arial" w:hAnsi="Arial" w:cs="Arial"/>
          <w:color w:val="333333"/>
          <w:lang w:val="mn-MN"/>
        </w:rPr>
        <w:t>1</w:t>
      </w:r>
      <w:r w:rsidRPr="00D13522">
        <w:rPr>
          <w:rFonts w:ascii="Arial" w:hAnsi="Arial" w:cs="Arial"/>
          <w:color w:val="333333"/>
        </w:rPr>
        <w:t>50 000 төгрөг;</w:t>
      </w:r>
    </w:p>
    <w:p w14:paraId="713D98C5" w14:textId="77777777" w:rsidR="00345C80" w:rsidRPr="00400582" w:rsidRDefault="00345C80" w:rsidP="00345C80">
      <w:pPr>
        <w:spacing w:after="300"/>
        <w:jc w:val="both"/>
        <w:rPr>
          <w:rFonts w:ascii="Arial" w:hAnsi="Arial" w:cs="Arial"/>
          <w:color w:val="000000" w:themeColor="text1"/>
        </w:rPr>
      </w:pPr>
    </w:p>
    <w:p w14:paraId="2A062702" w14:textId="58ECA947" w:rsidR="00CE7299" w:rsidRDefault="00345C80" w:rsidP="0043225B">
      <w:pPr>
        <w:ind w:left="1701" w:hanging="170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3</w:t>
      </w:r>
      <w:r w:rsidRPr="00400582">
        <w:rPr>
          <w:rFonts w:ascii="Arial" w:hAnsi="Arial" w:cs="Arial"/>
          <w:b/>
          <w:bCs/>
          <w:color w:val="000000" w:themeColor="text1"/>
        </w:rPr>
        <w:t xml:space="preserve"> дугаар зүйл.</w:t>
      </w:r>
      <w:r w:rsidRPr="00400582">
        <w:rPr>
          <w:rFonts w:ascii="Arial" w:hAnsi="Arial" w:cs="Arial"/>
          <w:color w:val="000000" w:themeColor="text1"/>
        </w:rPr>
        <w:t xml:space="preserve"> </w:t>
      </w:r>
      <w:r w:rsidRPr="00C524C7">
        <w:rPr>
          <w:rFonts w:ascii="Arial" w:hAnsi="Arial" w:cs="Arial"/>
          <w:color w:val="000000" w:themeColor="text1"/>
        </w:rPr>
        <w:t xml:space="preserve">Энэ хуулийг </w:t>
      </w:r>
      <w:r w:rsidRPr="00C524C7">
        <w:rPr>
          <w:rFonts w:ascii="Arial" w:hAnsi="Arial" w:cs="Arial"/>
          <w:color w:val="000000" w:themeColor="text1"/>
          <w:lang w:val="mn-MN"/>
        </w:rPr>
        <w:t xml:space="preserve">Улс төрийн намын тухай </w:t>
      </w:r>
      <w:r w:rsidRPr="00C524C7">
        <w:rPr>
          <w:rFonts w:ascii="Arial" w:hAnsi="Arial" w:cs="Arial"/>
          <w:color w:val="000000" w:themeColor="text1"/>
        </w:rPr>
        <w:t>хууль /Шинэчилсэн найруулга/ хүчин төгөлдөр болсон өдрөөс эхлэн дагаж мөрдөнө.</w:t>
      </w:r>
    </w:p>
    <w:p w14:paraId="0A26ED5A" w14:textId="126C4008" w:rsidR="0043225B" w:rsidRDefault="0043225B" w:rsidP="0043225B">
      <w:pPr>
        <w:pStyle w:val="NoSpacing"/>
      </w:pPr>
    </w:p>
    <w:p w14:paraId="5DE13E6F" w14:textId="77777777" w:rsidR="0043225B" w:rsidRPr="0043225B" w:rsidRDefault="0043225B" w:rsidP="0043225B">
      <w:pPr>
        <w:pStyle w:val="NoSpacing"/>
      </w:pPr>
    </w:p>
    <w:p w14:paraId="04AB9F2C" w14:textId="252505C3" w:rsidR="00CE7299" w:rsidRDefault="00CE7299" w:rsidP="00C524C7">
      <w:pPr>
        <w:jc w:val="center"/>
        <w:rPr>
          <w:rFonts w:ascii="Arial" w:hAnsi="Arial" w:cs="Arial"/>
          <w:lang w:val="mn-MN"/>
        </w:rPr>
      </w:pPr>
      <w:r w:rsidRPr="00CE7299">
        <w:rPr>
          <w:rFonts w:ascii="Arial" w:hAnsi="Arial" w:cs="Arial"/>
          <w:lang w:val="mn-MN"/>
        </w:rPr>
        <w:t>ГАРЫН ҮСЭГ</w:t>
      </w:r>
    </w:p>
    <w:p w14:paraId="185AD0BA" w14:textId="6F061C9A" w:rsidR="0043225B" w:rsidRDefault="0043225B" w:rsidP="00C524C7">
      <w:pPr>
        <w:jc w:val="center"/>
        <w:rPr>
          <w:rFonts w:ascii="Arial" w:hAnsi="Arial" w:cs="Arial"/>
          <w:lang w:val="mn-MN"/>
        </w:rPr>
      </w:pPr>
    </w:p>
    <w:p w14:paraId="4C4EA89F" w14:textId="259BAAD9" w:rsidR="00CE7299" w:rsidRDefault="0043225B" w:rsidP="00C524C7">
      <w:pPr>
        <w:jc w:val="center"/>
        <w:rPr>
          <w:rFonts w:ascii="Arial" w:hAnsi="Arial" w:cs="Arial"/>
          <w:b/>
          <w:bCs/>
          <w:lang w:val="mn-MN"/>
        </w:rPr>
      </w:pPr>
      <w:r w:rsidRPr="0069211A">
        <w:rPr>
          <w:rFonts w:ascii="Arial" w:eastAsia="Arial" w:hAnsi="Arial" w:cs="Arial"/>
          <w:color w:val="000000" w:themeColor="text1"/>
        </w:rPr>
        <w:t>---оОо---</w:t>
      </w:r>
      <w:r w:rsidR="00CE7299">
        <w:rPr>
          <w:rFonts w:ascii="Arial" w:hAnsi="Arial" w:cs="Arial"/>
          <w:b/>
          <w:bCs/>
          <w:lang w:val="mn-MN"/>
        </w:rPr>
        <w:br w:type="page"/>
      </w:r>
    </w:p>
    <w:p w14:paraId="0FCE651F" w14:textId="77777777" w:rsidR="006D7856" w:rsidRPr="00C524C7" w:rsidRDefault="006D7856" w:rsidP="006D7856">
      <w:pPr>
        <w:jc w:val="right"/>
        <w:rPr>
          <w:rFonts w:ascii="Arial" w:eastAsia="Arial" w:hAnsi="Arial" w:cs="Arial"/>
          <w:b/>
          <w:iCs/>
          <w:color w:val="000000" w:themeColor="text1"/>
        </w:rPr>
      </w:pPr>
      <w:r w:rsidRPr="00C524C7">
        <w:rPr>
          <w:rFonts w:ascii="Arial" w:eastAsia="Arial" w:hAnsi="Arial" w:cs="Arial"/>
          <w:b/>
          <w:iCs/>
          <w:color w:val="000000" w:themeColor="text1"/>
        </w:rPr>
        <w:lastRenderedPageBreak/>
        <w:t xml:space="preserve">Төсөл </w:t>
      </w:r>
    </w:p>
    <w:p w14:paraId="7C0A1989" w14:textId="77777777" w:rsidR="006D7856" w:rsidRDefault="006D7856" w:rsidP="006D7856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2A829212" w14:textId="77777777" w:rsidR="006D7856" w:rsidRDefault="006D7856" w:rsidP="006D7856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6E2A90FB" w14:textId="77777777" w:rsidR="006D7856" w:rsidRPr="00C524C7" w:rsidRDefault="006D7856" w:rsidP="006D7856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C524C7">
        <w:rPr>
          <w:rFonts w:ascii="Arial" w:eastAsia="Arial" w:hAnsi="Arial" w:cs="Arial"/>
          <w:b/>
          <w:color w:val="000000" w:themeColor="text1"/>
        </w:rPr>
        <w:t>МОНГОЛ УЛСЫН ХУУЛЬ</w:t>
      </w:r>
    </w:p>
    <w:p w14:paraId="7208E238" w14:textId="77777777" w:rsidR="006D7856" w:rsidRPr="00C524C7" w:rsidRDefault="006D7856" w:rsidP="006D7856">
      <w:pPr>
        <w:jc w:val="center"/>
        <w:rPr>
          <w:rFonts w:ascii="Arial" w:eastAsia="Arial" w:hAnsi="Arial" w:cs="Arial"/>
          <w:color w:val="000000" w:themeColor="text1"/>
        </w:rPr>
      </w:pPr>
    </w:p>
    <w:p w14:paraId="59DB740E" w14:textId="77777777" w:rsidR="006D7856" w:rsidRDefault="006D7856" w:rsidP="006D7856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2023 оны … дугаар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   </w:t>
      </w:r>
      <w:r w:rsidRPr="00C524C7">
        <w:rPr>
          <w:rFonts w:ascii="Arial" w:eastAsia="Arial" w:hAnsi="Arial" w:cs="Arial"/>
          <w:color w:val="000000" w:themeColor="text1"/>
        </w:rPr>
        <w:t xml:space="preserve"> Улаанбаатар </w:t>
      </w:r>
    </w:p>
    <w:p w14:paraId="530024B6" w14:textId="77777777" w:rsidR="006D7856" w:rsidRPr="00C524C7" w:rsidRDefault="006D7856" w:rsidP="006D7856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сарын … -ны өдөр           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</w:t>
      </w:r>
      <w:r w:rsidRPr="00C524C7">
        <w:rPr>
          <w:rFonts w:ascii="Arial" w:eastAsia="Arial" w:hAnsi="Arial" w:cs="Arial"/>
          <w:color w:val="000000" w:themeColor="text1"/>
        </w:rPr>
        <w:t xml:space="preserve">   хот</w:t>
      </w:r>
    </w:p>
    <w:p w14:paraId="478D3BF9" w14:textId="77777777" w:rsidR="006D7856" w:rsidRDefault="006D7856" w:rsidP="006D7856">
      <w:pPr>
        <w:pStyle w:val="NoSpacing"/>
        <w:jc w:val="center"/>
        <w:rPr>
          <w:rFonts w:ascii="Arial" w:hAnsi="Arial" w:cs="Arial"/>
          <w:b/>
          <w:bCs/>
        </w:rPr>
      </w:pPr>
    </w:p>
    <w:p w14:paraId="1042A1D7" w14:textId="77777777" w:rsidR="006D7856" w:rsidRDefault="006D7856" w:rsidP="006D7856">
      <w:pPr>
        <w:pStyle w:val="NoSpacing"/>
        <w:jc w:val="center"/>
        <w:rPr>
          <w:rFonts w:ascii="Arial" w:hAnsi="Arial" w:cs="Arial"/>
          <w:b/>
          <w:bCs/>
        </w:rPr>
      </w:pPr>
    </w:p>
    <w:p w14:paraId="3C5B2D15" w14:textId="3D239CF7" w:rsidR="006D7856" w:rsidRDefault="006D7856" w:rsidP="006D7856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ЗӨРЧЛИЙН</w:t>
      </w:r>
      <w:r w:rsidRPr="002D7611">
        <w:rPr>
          <w:rFonts w:ascii="Arial" w:hAnsi="Arial" w:cs="Arial"/>
          <w:b/>
          <w:bCs/>
        </w:rPr>
        <w:t xml:space="preserve"> ТУХАЙ</w:t>
      </w:r>
      <w:r w:rsidRPr="002D7611">
        <w:rPr>
          <w:rFonts w:ascii="Arial" w:hAnsi="Arial" w:cs="Arial"/>
          <w:b/>
          <w:bCs/>
          <w:lang w:val="mn-MN"/>
        </w:rPr>
        <w:t xml:space="preserve"> ХУУЛЬД</w:t>
      </w:r>
      <w:r>
        <w:rPr>
          <w:rFonts w:ascii="Arial" w:hAnsi="Arial" w:cs="Arial"/>
          <w:b/>
          <w:bCs/>
          <w:lang w:val="mn-MN"/>
        </w:rPr>
        <w:t xml:space="preserve"> НЭМЭЛТ</w:t>
      </w:r>
      <w:r w:rsidRPr="002D7611">
        <w:rPr>
          <w:rFonts w:ascii="Arial" w:hAnsi="Arial" w:cs="Arial"/>
          <w:b/>
          <w:bCs/>
          <w:lang w:val="mn-MN"/>
        </w:rPr>
        <w:t xml:space="preserve"> ОРУУЛАХ ТУХАЙ</w:t>
      </w:r>
    </w:p>
    <w:p w14:paraId="0EC97BB4" w14:textId="77777777" w:rsidR="006D7856" w:rsidRPr="002D7611" w:rsidRDefault="006D7856" w:rsidP="006D7856">
      <w:pPr>
        <w:pStyle w:val="NoSpacing"/>
        <w:jc w:val="center"/>
        <w:rPr>
          <w:rFonts w:ascii="Arial" w:hAnsi="Arial" w:cs="Arial"/>
          <w:b/>
          <w:bCs/>
        </w:rPr>
      </w:pPr>
    </w:p>
    <w:p w14:paraId="796E246B" w14:textId="11781223" w:rsidR="006D7856" w:rsidRPr="006D7856" w:rsidRDefault="006D7856" w:rsidP="00C524C7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4FEADA06" w14:textId="176A13EC" w:rsidR="006D7856" w:rsidRPr="006D7856" w:rsidRDefault="006D7856" w:rsidP="001165E6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1</w:t>
      </w:r>
      <w:r w:rsidRPr="006D7856">
        <w:rPr>
          <w:rFonts w:ascii="Arial" w:hAnsi="Arial" w:cs="Arial"/>
          <w:b/>
          <w:bCs/>
          <w:color w:val="000000" w:themeColor="text1"/>
          <w:lang w:val="mn-MN"/>
        </w:rPr>
        <w:t xml:space="preserve"> дүгээр зүйл.</w:t>
      </w:r>
      <w:r>
        <w:rPr>
          <w:rFonts w:ascii="Arial" w:hAnsi="Arial" w:cs="Arial"/>
          <w:b/>
          <w:bCs/>
          <w:color w:val="000000" w:themeColor="text1"/>
          <w:lang w:val="mn-MN"/>
        </w:rPr>
        <w:t>Зөрчлийн тухай хуул</w:t>
      </w:r>
      <w:r w:rsidR="00593A0D">
        <w:rPr>
          <w:rFonts w:ascii="Arial" w:hAnsi="Arial" w:cs="Arial"/>
          <w:b/>
          <w:bCs/>
          <w:color w:val="000000" w:themeColor="text1"/>
          <w:lang w:val="mn-MN"/>
        </w:rPr>
        <w:t>ьд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дор дурдсан агуулгатай </w:t>
      </w:r>
      <w:r w:rsidR="00593A0D">
        <w:rPr>
          <w:rFonts w:ascii="Arial" w:hAnsi="Arial" w:cs="Arial"/>
          <w:b/>
          <w:bCs/>
          <w:color w:val="000000" w:themeColor="text1"/>
          <w:lang w:val="mn-MN"/>
        </w:rPr>
        <w:t xml:space="preserve">дараах </w:t>
      </w:r>
      <w:r>
        <w:rPr>
          <w:rFonts w:ascii="Arial" w:hAnsi="Arial" w:cs="Arial"/>
          <w:b/>
          <w:bCs/>
          <w:color w:val="000000" w:themeColor="text1"/>
          <w:lang w:val="mn-MN"/>
        </w:rPr>
        <w:t>заалт</w:t>
      </w:r>
      <w:r w:rsidRPr="004552BB">
        <w:rPr>
          <w:rFonts w:ascii="Arial" w:hAnsi="Arial" w:cs="Arial"/>
          <w:b/>
          <w:bCs/>
          <w:color w:val="000000" w:themeColor="text1"/>
          <w:lang w:val="mn-MN"/>
        </w:rPr>
        <w:t xml:space="preserve"> нэмсүгэй</w:t>
      </w:r>
      <w:r w:rsidRPr="006D7856">
        <w:rPr>
          <w:rFonts w:ascii="Arial" w:hAnsi="Arial" w:cs="Arial"/>
          <w:b/>
          <w:bCs/>
          <w:color w:val="000000" w:themeColor="text1"/>
          <w:lang w:val="mn-MN"/>
        </w:rPr>
        <w:t>:</w:t>
      </w:r>
    </w:p>
    <w:p w14:paraId="450B8C08" w14:textId="77777777" w:rsidR="00593A0D" w:rsidRDefault="00593A0D" w:rsidP="001946B1">
      <w:pPr>
        <w:jc w:val="both"/>
        <w:rPr>
          <w:rFonts w:ascii="Arial" w:hAnsi="Arial" w:cs="Arial"/>
          <w:b/>
          <w:bCs/>
          <w:lang w:val="mn-MN"/>
        </w:rPr>
      </w:pPr>
    </w:p>
    <w:p w14:paraId="1C8AAA61" w14:textId="39669DEF" w:rsidR="00593A0D" w:rsidRPr="009830EA" w:rsidRDefault="00593A0D" w:rsidP="00593A0D">
      <w:pPr>
        <w:ind w:firstLine="720"/>
        <w:rPr>
          <w:sz w:val="36"/>
          <w:szCs w:val="36"/>
        </w:rPr>
      </w:pPr>
      <w:r w:rsidRPr="009830EA">
        <w:rPr>
          <w:rFonts w:ascii="Arial" w:hAnsi="Arial" w:cs="Arial"/>
          <w:color w:val="333333"/>
          <w:shd w:val="clear" w:color="auto" w:fill="FFFFFF"/>
        </w:rPr>
        <w:t>1/</w:t>
      </w:r>
      <w:r w:rsidRPr="009830EA">
        <w:rPr>
          <w:rFonts w:ascii="Arial" w:hAnsi="Arial" w:cs="Arial"/>
          <w:color w:val="333333"/>
          <w:shd w:val="clear" w:color="auto" w:fill="FFFFFF"/>
          <w:lang w:val="mn-MN"/>
        </w:rPr>
        <w:t>17</w:t>
      </w:r>
      <w:r w:rsidRPr="009830EA">
        <w:rPr>
          <w:rFonts w:ascii="Arial" w:hAnsi="Arial" w:cs="Arial"/>
          <w:color w:val="333333"/>
          <w:shd w:val="clear" w:color="auto" w:fill="FFFFFF"/>
        </w:rPr>
        <w:t>.</w:t>
      </w:r>
      <w:r w:rsidRPr="009830EA">
        <w:rPr>
          <w:rFonts w:ascii="Arial" w:hAnsi="Arial" w:cs="Arial"/>
          <w:color w:val="333333"/>
          <w:shd w:val="clear" w:color="auto" w:fill="FFFFFF"/>
          <w:lang w:val="mn-MN"/>
        </w:rPr>
        <w:t>2</w:t>
      </w:r>
      <w:r w:rsidRPr="009830EA">
        <w:rPr>
          <w:rFonts w:ascii="Arial" w:hAnsi="Arial" w:cs="Arial"/>
          <w:color w:val="333333"/>
          <w:shd w:val="clear" w:color="auto" w:fill="FFFFFF"/>
        </w:rPr>
        <w:t xml:space="preserve"> дугаар зүйл:</w:t>
      </w:r>
    </w:p>
    <w:p w14:paraId="32A73985" w14:textId="77777777" w:rsidR="00593A0D" w:rsidRDefault="00593A0D" w:rsidP="006D7856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601514C1" w14:textId="6707D5F0" w:rsidR="006D7856" w:rsidRPr="00D13522" w:rsidRDefault="006D7856" w:rsidP="006D7856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D13522">
        <w:rPr>
          <w:rFonts w:ascii="Arial" w:hAnsi="Arial" w:cs="Arial"/>
          <w:b/>
          <w:bCs/>
          <w:lang w:val="mn-MN"/>
        </w:rPr>
        <w:t>1</w:t>
      </w:r>
      <w:r>
        <w:rPr>
          <w:rFonts w:ascii="Arial" w:hAnsi="Arial" w:cs="Arial"/>
          <w:b/>
          <w:bCs/>
          <w:lang w:val="mn-MN"/>
        </w:rPr>
        <w:t xml:space="preserve">7.2 </w:t>
      </w:r>
      <w:r w:rsidRPr="00D13522">
        <w:rPr>
          <w:rFonts w:ascii="Arial" w:hAnsi="Arial" w:cs="Arial"/>
          <w:b/>
          <w:bCs/>
          <w:lang w:val="mn-MN"/>
        </w:rPr>
        <w:t>дугаар зүйл.Улс төрийн намы</w:t>
      </w:r>
      <w:r>
        <w:rPr>
          <w:rFonts w:ascii="Arial" w:hAnsi="Arial" w:cs="Arial"/>
          <w:b/>
          <w:bCs/>
          <w:lang w:val="mn-MN"/>
        </w:rPr>
        <w:t xml:space="preserve">н тухай хуулийг зөрчих </w:t>
      </w:r>
    </w:p>
    <w:p w14:paraId="6B02642F" w14:textId="77777777" w:rsidR="006D7856" w:rsidRDefault="006D7856" w:rsidP="00593A0D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0FCFB070" w14:textId="5A1E1364" w:rsidR="006D7856" w:rsidRPr="001807A0" w:rsidRDefault="006D7856" w:rsidP="001807A0">
      <w:pPr>
        <w:ind w:firstLine="709"/>
        <w:jc w:val="both"/>
        <w:rPr>
          <w:rFonts w:ascii="Arial" w:eastAsia="Arial" w:hAnsi="Arial" w:cs="Arial"/>
          <w:color w:val="000000" w:themeColor="text1"/>
        </w:rPr>
      </w:pPr>
      <w:r w:rsidRPr="000D7593">
        <w:rPr>
          <w:rFonts w:ascii="Arial" w:eastAsia="Arial" w:hAnsi="Arial" w:cs="Arial"/>
          <w:color w:val="000000" w:themeColor="text1"/>
          <w:lang w:val="mn-MN"/>
        </w:rPr>
        <w:t>1</w:t>
      </w:r>
      <w:r w:rsidR="00593A0D">
        <w:rPr>
          <w:rFonts w:ascii="Arial" w:eastAsia="Arial" w:hAnsi="Arial" w:cs="Arial"/>
          <w:color w:val="000000" w:themeColor="text1"/>
          <w:lang w:val="mn-MN"/>
        </w:rPr>
        <w:t>7</w:t>
      </w:r>
      <w:r w:rsidRPr="000D7593">
        <w:rPr>
          <w:rFonts w:ascii="Arial" w:eastAsia="Arial" w:hAnsi="Arial" w:cs="Arial"/>
          <w:color w:val="000000" w:themeColor="text1"/>
          <w:lang w:val="mn-MN"/>
        </w:rPr>
        <w:t>.</w:t>
      </w:r>
      <w:r w:rsidR="00593A0D">
        <w:rPr>
          <w:rFonts w:ascii="Arial" w:eastAsia="Arial" w:hAnsi="Arial" w:cs="Arial"/>
          <w:color w:val="000000" w:themeColor="text1"/>
          <w:lang w:val="mn-MN"/>
        </w:rPr>
        <w:t>2</w:t>
      </w:r>
      <w:r w:rsidRPr="000D7593">
        <w:rPr>
          <w:rFonts w:ascii="Arial" w:eastAsia="Arial" w:hAnsi="Arial" w:cs="Arial"/>
          <w:color w:val="000000" w:themeColor="text1"/>
          <w:lang w:val="mn-MN"/>
        </w:rPr>
        <w:t>.</w:t>
      </w:r>
      <w:r w:rsidR="00593A0D">
        <w:rPr>
          <w:rFonts w:ascii="Arial" w:eastAsia="Arial" w:hAnsi="Arial" w:cs="Arial"/>
          <w:color w:val="000000" w:themeColor="text1"/>
          <w:lang w:val="mn-MN"/>
        </w:rPr>
        <w:t>1.</w:t>
      </w:r>
      <w:r w:rsidR="009830EA">
        <w:rPr>
          <w:rFonts w:ascii="Arial" w:eastAsia="Arial" w:hAnsi="Arial" w:cs="Arial"/>
          <w:color w:val="000000" w:themeColor="text1"/>
          <w:lang w:val="mn-MN"/>
        </w:rPr>
        <w:t>Н</w:t>
      </w:r>
      <w:r w:rsidR="00593A0D">
        <w:rPr>
          <w:rFonts w:ascii="Arial" w:eastAsia="Arial" w:hAnsi="Arial" w:cs="Arial"/>
          <w:color w:val="000000" w:themeColor="text1"/>
          <w:lang w:val="mn-MN"/>
        </w:rPr>
        <w:t>ам</w:t>
      </w:r>
      <w:r w:rsidR="009830EA">
        <w:rPr>
          <w:rFonts w:ascii="Arial" w:eastAsia="Arial" w:hAnsi="Arial" w:cs="Arial"/>
          <w:color w:val="000000" w:themeColor="text1"/>
          <w:lang w:val="mn-MN"/>
        </w:rPr>
        <w:t xml:space="preserve"> нь</w:t>
      </w:r>
      <w:r w:rsidR="00593A0D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9830EA">
        <w:rPr>
          <w:rFonts w:ascii="Arial" w:eastAsia="Arial" w:hAnsi="Arial" w:cs="Arial"/>
          <w:color w:val="000000" w:themeColor="text1"/>
          <w:lang w:val="mn-MN"/>
        </w:rPr>
        <w:t xml:space="preserve">Улс төрийн намы </w:t>
      </w:r>
      <w:r w:rsidR="00593A0D">
        <w:rPr>
          <w:rFonts w:ascii="Arial" w:eastAsia="Arial" w:hAnsi="Arial" w:cs="Arial"/>
          <w:color w:val="000000" w:themeColor="text1"/>
          <w:lang w:val="mn-MN"/>
        </w:rPr>
        <w:t>тухай хуулийн 10 дугаар зүйлийн</w:t>
      </w:r>
      <w:r w:rsidRPr="000D7593">
        <w:rPr>
          <w:rFonts w:ascii="Arial" w:eastAsia="Arial" w:hAnsi="Arial" w:cs="Arial"/>
          <w:color w:val="000000" w:themeColor="text1"/>
          <w:lang w:val="mn-MN"/>
        </w:rPr>
        <w:t xml:space="preserve"> 10.1.6-д заасан хориглолтыг зөрчсөн бол </w:t>
      </w:r>
      <w:r w:rsidR="0005503A">
        <w:rPr>
          <w:rFonts w:ascii="Arial" w:eastAsia="Arial" w:hAnsi="Arial" w:cs="Arial"/>
          <w:color w:val="000000" w:themeColor="text1"/>
        </w:rPr>
        <w:t>а</w:t>
      </w:r>
      <w:r w:rsidR="0005503A">
        <w:rPr>
          <w:rFonts w:ascii="Arial" w:eastAsia="Arial" w:hAnsi="Arial" w:cs="Arial"/>
          <w:color w:val="000000" w:themeColor="text1"/>
          <w:lang w:val="mn-MN"/>
        </w:rPr>
        <w:t>рван</w:t>
      </w:r>
      <w:r w:rsidR="009830EA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593A0D">
        <w:rPr>
          <w:rFonts w:ascii="Arial" w:eastAsia="Arial" w:hAnsi="Arial" w:cs="Arial"/>
          <w:color w:val="000000" w:themeColor="text1"/>
          <w:lang w:val="mn-MN"/>
        </w:rPr>
        <w:t xml:space="preserve">мянган нэгжтэй тэнцэх </w:t>
      </w:r>
      <w:r w:rsidR="009830EA">
        <w:rPr>
          <w:rFonts w:ascii="Arial" w:eastAsia="Arial" w:hAnsi="Arial" w:cs="Arial"/>
          <w:color w:val="000000" w:themeColor="text1"/>
          <w:lang w:val="mn-MN"/>
        </w:rPr>
        <w:t xml:space="preserve">хэмжээний төгрөгөөр </w:t>
      </w:r>
      <w:r w:rsidR="00593A0D">
        <w:rPr>
          <w:rFonts w:ascii="Arial" w:eastAsia="Arial" w:hAnsi="Arial" w:cs="Arial"/>
          <w:color w:val="000000" w:themeColor="text1"/>
          <w:lang w:val="mn-MN"/>
        </w:rPr>
        <w:t>торгоно</w:t>
      </w:r>
      <w:r w:rsidR="001807A0">
        <w:rPr>
          <w:rFonts w:ascii="Arial" w:eastAsia="Arial" w:hAnsi="Arial" w:cs="Arial"/>
          <w:color w:val="000000" w:themeColor="text1"/>
          <w:lang w:val="mn-MN"/>
        </w:rPr>
        <w:t>;</w:t>
      </w:r>
    </w:p>
    <w:p w14:paraId="297E73AD" w14:textId="7328788E" w:rsidR="00593A0D" w:rsidRDefault="00593A0D" w:rsidP="001807A0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4EEB4FEA" w14:textId="402DAE06" w:rsidR="001807A0" w:rsidRDefault="00593A0D" w:rsidP="001807A0">
      <w:pPr>
        <w:ind w:firstLine="709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val="mn-MN"/>
        </w:rPr>
        <w:t>17.2.2.</w:t>
      </w:r>
      <w:r w:rsidR="001807A0" w:rsidRPr="00537DEC">
        <w:rPr>
          <w:rFonts w:ascii="Arial" w:hAnsi="Arial" w:cs="Arial"/>
          <w:color w:val="000000" w:themeColor="text1"/>
          <w:lang w:val="mn-MN"/>
        </w:rPr>
        <w:t>Монгол Улсын иргэд нам үүсгэн байгуулахад дарамт, шахалт үзүүлэх, хөндлөнгөөс оролц</w:t>
      </w:r>
      <w:r w:rsidR="001807A0">
        <w:rPr>
          <w:rFonts w:ascii="Arial" w:hAnsi="Arial" w:cs="Arial"/>
          <w:color w:val="000000" w:themeColor="text1"/>
          <w:lang w:val="mn-MN"/>
        </w:rPr>
        <w:t xml:space="preserve">сон бол хүнийг таван мянган </w:t>
      </w:r>
      <w:r w:rsidR="001807A0">
        <w:rPr>
          <w:rFonts w:ascii="Arial" w:eastAsia="Arial" w:hAnsi="Arial" w:cs="Arial"/>
          <w:color w:val="000000" w:themeColor="text1"/>
          <w:lang w:val="mn-MN"/>
        </w:rPr>
        <w:t>нэгжтэй тэнцэх хэмжээний төгрөгөөр</w:t>
      </w:r>
      <w:r w:rsidR="001807A0">
        <w:rPr>
          <w:rFonts w:ascii="Arial" w:eastAsia="Arial" w:hAnsi="Arial" w:cs="Arial"/>
          <w:color w:val="000000" w:themeColor="text1"/>
        </w:rPr>
        <w:t>,</w:t>
      </w:r>
      <w:r w:rsidR="001807A0">
        <w:rPr>
          <w:rFonts w:ascii="Arial" w:eastAsia="Arial" w:hAnsi="Arial" w:cs="Arial"/>
          <w:color w:val="000000" w:themeColor="text1"/>
          <w:lang w:val="mn-MN"/>
        </w:rPr>
        <w:t xml:space="preserve"> хуулийн этгээдийг </w:t>
      </w:r>
      <w:r w:rsidR="0005503A">
        <w:rPr>
          <w:rFonts w:ascii="Arial" w:eastAsia="Arial" w:hAnsi="Arial" w:cs="Arial"/>
          <w:color w:val="000000" w:themeColor="text1"/>
          <w:lang w:val="mn-MN"/>
        </w:rPr>
        <w:t>таван</w:t>
      </w:r>
      <w:r w:rsidR="001807A0">
        <w:rPr>
          <w:rFonts w:ascii="Arial" w:eastAsia="Arial" w:hAnsi="Arial" w:cs="Arial"/>
          <w:color w:val="000000" w:themeColor="text1"/>
          <w:lang w:val="mn-MN"/>
        </w:rPr>
        <w:t xml:space="preserve"> мянган нэгжтэй тэнцэх хэмжээний төгрөгөөр торгоно</w:t>
      </w:r>
      <w:r w:rsidR="001807A0">
        <w:rPr>
          <w:rFonts w:ascii="Arial" w:eastAsia="Arial" w:hAnsi="Arial" w:cs="Arial"/>
          <w:color w:val="000000" w:themeColor="text1"/>
        </w:rPr>
        <w:t>;</w:t>
      </w:r>
    </w:p>
    <w:p w14:paraId="3379ECBB" w14:textId="3E19DA06" w:rsidR="0005503A" w:rsidRDefault="0005503A" w:rsidP="001807A0">
      <w:pPr>
        <w:ind w:firstLine="709"/>
        <w:jc w:val="both"/>
        <w:rPr>
          <w:rFonts w:ascii="Arial" w:eastAsia="Arial" w:hAnsi="Arial" w:cs="Arial"/>
          <w:color w:val="000000" w:themeColor="text1"/>
        </w:rPr>
      </w:pPr>
    </w:p>
    <w:p w14:paraId="2E167283" w14:textId="3622A676" w:rsidR="0005503A" w:rsidRDefault="0005503A" w:rsidP="0005503A">
      <w:pPr>
        <w:ind w:firstLine="709"/>
        <w:jc w:val="both"/>
        <w:rPr>
          <w:rFonts w:ascii="Arial" w:eastAsia="Arial" w:hAnsi="Arial" w:cs="Arial"/>
          <w:color w:val="000000" w:themeColor="text1"/>
        </w:rPr>
      </w:pPr>
      <w:r w:rsidRPr="00537DEC">
        <w:rPr>
          <w:rFonts w:ascii="Arial" w:eastAsia="Arial" w:hAnsi="Arial" w:cs="Arial"/>
          <w:color w:val="000000" w:themeColor="text1"/>
          <w:lang w:val="mn-MN"/>
        </w:rPr>
        <w:t>1</w:t>
      </w:r>
      <w:r>
        <w:rPr>
          <w:rFonts w:ascii="Arial" w:eastAsia="Arial" w:hAnsi="Arial" w:cs="Arial"/>
          <w:color w:val="000000" w:themeColor="text1"/>
          <w:lang w:val="mn-MN"/>
        </w:rPr>
        <w:t>7.2.</w:t>
      </w:r>
      <w:r w:rsidRPr="00537DEC">
        <w:rPr>
          <w:rFonts w:ascii="Arial" w:eastAsia="Arial" w:hAnsi="Arial" w:cs="Arial"/>
          <w:color w:val="000000" w:themeColor="text1"/>
          <w:lang w:val="mn-MN"/>
        </w:rPr>
        <w:t>3.Намын хяналтын байгууллага</w:t>
      </w:r>
      <w:r>
        <w:rPr>
          <w:rFonts w:ascii="Arial" w:eastAsia="Arial" w:hAnsi="Arial" w:cs="Arial"/>
          <w:color w:val="000000" w:themeColor="text1"/>
          <w:lang w:val="mn-MN"/>
        </w:rPr>
        <w:t>д</w:t>
      </w:r>
      <w:r w:rsidRPr="00537DEC">
        <w:rPr>
          <w:rFonts w:ascii="Arial" w:eastAsia="Arial" w:hAnsi="Arial" w:cs="Arial"/>
          <w:color w:val="000000" w:themeColor="text1"/>
          <w:lang w:val="mn-MN"/>
        </w:rPr>
        <w:t xml:space="preserve"> хараат бус</w:t>
      </w:r>
      <w:r>
        <w:rPr>
          <w:rFonts w:ascii="Arial" w:eastAsia="Arial" w:hAnsi="Arial" w:cs="Arial"/>
          <w:color w:val="000000" w:themeColor="text1"/>
          <w:lang w:val="mn-MN"/>
        </w:rPr>
        <w:t xml:space="preserve"> байдалд </w:t>
      </w:r>
      <w:r w:rsidRPr="00537DEC">
        <w:rPr>
          <w:rFonts w:ascii="Arial" w:eastAsia="Arial" w:hAnsi="Arial" w:cs="Arial"/>
          <w:color w:val="000000" w:themeColor="text1"/>
          <w:lang w:val="mn-MN"/>
        </w:rPr>
        <w:t xml:space="preserve">хөндлөнгөөс нөлөөлөхийг </w:t>
      </w:r>
      <w:r>
        <w:rPr>
          <w:rFonts w:ascii="Arial" w:eastAsia="Arial" w:hAnsi="Arial" w:cs="Arial"/>
          <w:color w:val="000000" w:themeColor="text1"/>
          <w:lang w:val="mn-MN"/>
        </w:rPr>
        <w:t xml:space="preserve">оролдсон </w:t>
      </w:r>
      <w:r>
        <w:rPr>
          <w:rFonts w:ascii="Arial" w:hAnsi="Arial" w:cs="Arial"/>
          <w:color w:val="000000" w:themeColor="text1"/>
          <w:lang w:val="mn-MN"/>
        </w:rPr>
        <w:t xml:space="preserve">бол хүнийг таван мянган </w:t>
      </w:r>
      <w:r>
        <w:rPr>
          <w:rFonts w:ascii="Arial" w:eastAsia="Arial" w:hAnsi="Arial" w:cs="Arial"/>
          <w:color w:val="000000" w:themeColor="text1"/>
          <w:lang w:val="mn-MN"/>
        </w:rPr>
        <w:t>нэгжтэй тэнцэх хэмжээний төгрөгөөр</w:t>
      </w:r>
      <w:r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  <w:lang w:val="mn-MN"/>
        </w:rPr>
        <w:t xml:space="preserve"> хуулийн этгээдийг таван мянган нэгжтэй тэнцэх хэмжээний төгрөгөөр торгоно</w:t>
      </w:r>
      <w:r>
        <w:rPr>
          <w:rFonts w:ascii="Arial" w:eastAsia="Arial" w:hAnsi="Arial" w:cs="Arial"/>
          <w:color w:val="000000" w:themeColor="text1"/>
        </w:rPr>
        <w:t>;</w:t>
      </w:r>
    </w:p>
    <w:p w14:paraId="6A58D881" w14:textId="6D76AC52" w:rsidR="003E2B26" w:rsidRDefault="003E2B26" w:rsidP="0005503A">
      <w:pPr>
        <w:ind w:firstLine="709"/>
        <w:jc w:val="both"/>
        <w:rPr>
          <w:rFonts w:ascii="Arial" w:eastAsia="Arial" w:hAnsi="Arial" w:cs="Arial"/>
          <w:color w:val="000000" w:themeColor="text1"/>
        </w:rPr>
      </w:pPr>
    </w:p>
    <w:p w14:paraId="79757C44" w14:textId="693A8365" w:rsidR="003E2B26" w:rsidRDefault="003E2B26" w:rsidP="003E2B26">
      <w:pPr>
        <w:ind w:firstLine="709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val="mn-MN"/>
        </w:rPr>
        <w:t>17.</w:t>
      </w:r>
      <w:r w:rsidRPr="00537DEC">
        <w:rPr>
          <w:rFonts w:ascii="Arial" w:eastAsia="Arial" w:hAnsi="Arial" w:cs="Arial"/>
          <w:color w:val="000000" w:themeColor="text1"/>
          <w:lang w:val="mn-MN"/>
        </w:rPr>
        <w:t>2.</w:t>
      </w:r>
      <w:r>
        <w:rPr>
          <w:rFonts w:ascii="Arial" w:eastAsia="Arial" w:hAnsi="Arial" w:cs="Arial"/>
          <w:color w:val="000000" w:themeColor="text1"/>
          <w:lang w:val="mn-MN"/>
        </w:rPr>
        <w:t>4</w:t>
      </w:r>
      <w:r w:rsidRPr="00537DEC">
        <w:rPr>
          <w:rFonts w:ascii="Arial" w:eastAsia="Arial" w:hAnsi="Arial" w:cs="Arial"/>
          <w:color w:val="000000" w:themeColor="text1"/>
          <w:lang w:val="mn-MN"/>
        </w:rPr>
        <w:t>.Нам хуульд заасны дагуу өөрчлөн байгуулагдсан тохиолдолд түүний өмч, хөрөнгийг тус намын гишүүн болон бусад иргэн, хуулийн этгээд аливаа хэлбэрээр өмчлөх, үргэлжлүүлэн хэрэглэ</w:t>
      </w:r>
      <w:r>
        <w:rPr>
          <w:rFonts w:ascii="Arial" w:eastAsia="Arial" w:hAnsi="Arial" w:cs="Arial"/>
          <w:color w:val="000000" w:themeColor="text1"/>
          <w:lang w:val="mn-MN"/>
        </w:rPr>
        <w:t xml:space="preserve">сэн бол </w:t>
      </w:r>
      <w:r>
        <w:rPr>
          <w:rFonts w:ascii="Arial" w:hAnsi="Arial" w:cs="Arial"/>
          <w:color w:val="000000" w:themeColor="text1"/>
          <w:lang w:val="mn-MN"/>
        </w:rPr>
        <w:t xml:space="preserve">хүнийг мянган </w:t>
      </w:r>
      <w:r>
        <w:rPr>
          <w:rFonts w:ascii="Arial" w:eastAsia="Arial" w:hAnsi="Arial" w:cs="Arial"/>
          <w:color w:val="000000" w:themeColor="text1"/>
          <w:lang w:val="mn-MN"/>
        </w:rPr>
        <w:t>нэгжтэй тэнцэх хэмжээний төгрөгөөр</w:t>
      </w:r>
      <w:r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  <w:lang w:val="mn-MN"/>
        </w:rPr>
        <w:t xml:space="preserve"> хуулийн этгээдийг хоёр мянган нэгжтэй тэнцэх хэмжээний төгрөгөөр торгоно</w:t>
      </w:r>
      <w:r>
        <w:rPr>
          <w:rFonts w:ascii="Arial" w:eastAsia="Arial" w:hAnsi="Arial" w:cs="Arial"/>
          <w:color w:val="000000" w:themeColor="text1"/>
        </w:rPr>
        <w:t>;</w:t>
      </w:r>
    </w:p>
    <w:p w14:paraId="04CFB241" w14:textId="2EF6250E" w:rsidR="004A5CFE" w:rsidRDefault="004A5CFE" w:rsidP="003E2B26">
      <w:pPr>
        <w:ind w:firstLine="709"/>
        <w:jc w:val="both"/>
        <w:rPr>
          <w:rFonts w:ascii="Arial" w:eastAsia="Arial" w:hAnsi="Arial" w:cs="Arial"/>
          <w:color w:val="000000" w:themeColor="text1"/>
        </w:rPr>
      </w:pPr>
    </w:p>
    <w:p w14:paraId="142FDC1B" w14:textId="0D3ADE31" w:rsidR="004A5CFE" w:rsidRDefault="004A5CFE" w:rsidP="004A5CFE">
      <w:pPr>
        <w:ind w:firstLine="709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17</w:t>
      </w:r>
      <w:r w:rsidRPr="00537DEC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2</w:t>
      </w:r>
      <w:r w:rsidRPr="00537DEC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5.</w:t>
      </w:r>
      <w:r w:rsidRPr="00537DEC">
        <w:rPr>
          <w:rFonts w:ascii="Arial" w:hAnsi="Arial" w:cs="Arial"/>
          <w:color w:val="000000" w:themeColor="text1"/>
          <w:lang w:val="mn-MN"/>
        </w:rPr>
        <w:t xml:space="preserve">Нам нь </w:t>
      </w:r>
      <w:r>
        <w:rPr>
          <w:rFonts w:ascii="Arial" w:hAnsi="Arial" w:cs="Arial"/>
          <w:color w:val="000000" w:themeColor="text1"/>
          <w:lang w:val="mn-MN"/>
        </w:rPr>
        <w:t xml:space="preserve">Улс төрийн намын тухай </w:t>
      </w:r>
      <w:r w:rsidRPr="00537DEC">
        <w:rPr>
          <w:rFonts w:ascii="Arial" w:hAnsi="Arial" w:cs="Arial"/>
          <w:color w:val="000000" w:themeColor="text1"/>
          <w:lang w:val="mn-MN"/>
        </w:rPr>
        <w:t>хуулийн 26.1-д заасан орлогыг нэг банк</w:t>
      </w:r>
      <w:r>
        <w:rPr>
          <w:rFonts w:ascii="Arial" w:hAnsi="Arial" w:cs="Arial"/>
          <w:color w:val="000000" w:themeColor="text1"/>
          <w:lang w:val="mn-MN"/>
        </w:rPr>
        <w:t xml:space="preserve"> дахь нэг </w:t>
      </w:r>
      <w:r w:rsidRPr="00537DEC">
        <w:rPr>
          <w:rFonts w:ascii="Arial" w:hAnsi="Arial" w:cs="Arial"/>
          <w:color w:val="000000" w:themeColor="text1"/>
          <w:lang w:val="mn-MN"/>
        </w:rPr>
        <w:t>дансаар хүлээн ава</w:t>
      </w:r>
      <w:r>
        <w:rPr>
          <w:rFonts w:ascii="Arial" w:hAnsi="Arial" w:cs="Arial"/>
          <w:color w:val="000000" w:themeColor="text1"/>
          <w:lang w:val="mn-MN"/>
        </w:rPr>
        <w:t xml:space="preserve">агүй бол </w:t>
      </w:r>
      <w:r>
        <w:rPr>
          <w:rFonts w:ascii="Arial" w:eastAsia="Arial" w:hAnsi="Arial" w:cs="Arial"/>
          <w:color w:val="000000" w:themeColor="text1"/>
          <w:lang w:val="mn-MN"/>
        </w:rPr>
        <w:t>арван мянган нэгжтэй тэнцэх хэмжээний төгрөгөөр торгоно</w:t>
      </w:r>
      <w:r>
        <w:rPr>
          <w:rFonts w:ascii="Arial" w:eastAsia="Arial" w:hAnsi="Arial" w:cs="Arial"/>
          <w:color w:val="000000" w:themeColor="text1"/>
        </w:rPr>
        <w:t>;</w:t>
      </w:r>
    </w:p>
    <w:p w14:paraId="6442F733" w14:textId="0B1BAD50" w:rsidR="004A5CFE" w:rsidRDefault="004A5CFE" w:rsidP="004A5CFE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2A6C7538" w14:textId="07F3C172" w:rsidR="004A5CFE" w:rsidRDefault="004A5CFE" w:rsidP="004A5CFE">
      <w:pPr>
        <w:ind w:firstLine="709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17</w:t>
      </w:r>
      <w:r w:rsidRPr="00537DEC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2</w:t>
      </w:r>
      <w:r w:rsidRPr="00537DEC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 xml:space="preserve">6.Нам нь </w:t>
      </w:r>
      <w:r>
        <w:rPr>
          <w:rFonts w:ascii="Arial" w:eastAsia="Arial" w:hAnsi="Arial" w:cs="Arial"/>
          <w:color w:val="000000" w:themeColor="text1"/>
          <w:lang w:val="mn-MN"/>
        </w:rPr>
        <w:t>и</w:t>
      </w:r>
      <w:r w:rsidRPr="00537DEC">
        <w:rPr>
          <w:rFonts w:ascii="Arial" w:eastAsia="Arial" w:hAnsi="Arial" w:cs="Arial"/>
          <w:color w:val="000000" w:themeColor="text1"/>
          <w:lang w:val="mn-MN"/>
        </w:rPr>
        <w:t xml:space="preserve">ргэний болон хуулийн этгээдийн хандивыг бэлэн мөнгөөр </w:t>
      </w:r>
      <w:r>
        <w:rPr>
          <w:rFonts w:ascii="Arial" w:eastAsia="Arial" w:hAnsi="Arial" w:cs="Arial"/>
          <w:color w:val="000000" w:themeColor="text1"/>
          <w:lang w:val="mn-MN"/>
        </w:rPr>
        <w:t>хүлээн авсан бол арван мянган нэгжтэй тэнцэх хэмжээний төгрөгөөр торгоно</w:t>
      </w:r>
      <w:r>
        <w:rPr>
          <w:rFonts w:ascii="Arial" w:eastAsia="Arial" w:hAnsi="Arial" w:cs="Arial"/>
          <w:color w:val="000000" w:themeColor="text1"/>
        </w:rPr>
        <w:t>;</w:t>
      </w:r>
    </w:p>
    <w:p w14:paraId="2B20F807" w14:textId="48C91C09" w:rsidR="00A5478A" w:rsidRDefault="00A5478A" w:rsidP="00A5478A">
      <w:pPr>
        <w:ind w:firstLine="709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lastRenderedPageBreak/>
        <w:t>17</w:t>
      </w:r>
      <w:r w:rsidRPr="00537DEC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2</w:t>
      </w:r>
      <w:r w:rsidRPr="00537DEC">
        <w:rPr>
          <w:rFonts w:ascii="Arial" w:hAnsi="Arial" w:cs="Arial"/>
          <w:color w:val="000000" w:themeColor="text1"/>
          <w:lang w:val="mn-MN"/>
        </w:rPr>
        <w:t>.</w:t>
      </w:r>
      <w:r w:rsidR="001946B1">
        <w:rPr>
          <w:rFonts w:ascii="Arial" w:hAnsi="Arial" w:cs="Arial"/>
          <w:color w:val="000000" w:themeColor="text1"/>
          <w:lang w:val="mn-MN"/>
        </w:rPr>
        <w:t>7</w:t>
      </w:r>
      <w:r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eastAsia="Arial" w:hAnsi="Arial" w:cs="Arial"/>
          <w:color w:val="000000" w:themeColor="text1"/>
          <w:lang w:val="mn-MN"/>
        </w:rPr>
        <w:t>Нам нь н</w:t>
      </w:r>
      <w:r w:rsidRPr="00537DEC">
        <w:rPr>
          <w:rFonts w:ascii="Arial" w:eastAsia="Arial" w:hAnsi="Arial" w:cs="Arial"/>
          <w:color w:val="000000" w:themeColor="text1"/>
          <w:lang w:val="mn-MN"/>
        </w:rPr>
        <w:t>эг жилд нэг иргэн</w:t>
      </w:r>
      <w:r w:rsidR="00D3541B">
        <w:rPr>
          <w:rFonts w:ascii="Arial" w:eastAsia="Arial" w:hAnsi="Arial" w:cs="Arial"/>
          <w:color w:val="000000" w:themeColor="text1"/>
          <w:lang w:val="mn-MN"/>
        </w:rPr>
        <w:t xml:space="preserve">, хуулийн этгээдээс </w:t>
      </w:r>
      <w:r w:rsidRPr="00537DEC">
        <w:rPr>
          <w:rFonts w:ascii="Arial" w:eastAsia="Arial" w:hAnsi="Arial" w:cs="Arial"/>
          <w:color w:val="000000" w:themeColor="text1"/>
          <w:lang w:val="mn-MN"/>
        </w:rPr>
        <w:t>авах хандивын дээд хэмжээ</w:t>
      </w:r>
      <w:r>
        <w:rPr>
          <w:rFonts w:ascii="Arial" w:eastAsia="Arial" w:hAnsi="Arial" w:cs="Arial"/>
          <w:color w:val="000000" w:themeColor="text1"/>
          <w:lang w:val="mn-MN"/>
        </w:rPr>
        <w:t>г хуульд зааснаас хэтрүүлэн авсан бол арван мянган нэгжтэй тэнцэх хэмжээний төгрөгөөр торгоно</w:t>
      </w:r>
      <w:r>
        <w:rPr>
          <w:rFonts w:ascii="Arial" w:eastAsia="Arial" w:hAnsi="Arial" w:cs="Arial"/>
          <w:color w:val="000000" w:themeColor="text1"/>
        </w:rPr>
        <w:t>;</w:t>
      </w:r>
    </w:p>
    <w:p w14:paraId="7BB035DF" w14:textId="7B69F273" w:rsidR="006D7856" w:rsidRDefault="006D7856" w:rsidP="0005503A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7723235D" w14:textId="341620DD" w:rsidR="001946B1" w:rsidRPr="001946B1" w:rsidRDefault="001946B1" w:rsidP="001946B1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17</w:t>
      </w:r>
      <w:r w:rsidRPr="00537DEC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2</w:t>
      </w:r>
      <w:r w:rsidRPr="00537DEC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8.</w:t>
      </w:r>
      <w:r w:rsidRPr="00537DEC">
        <w:rPr>
          <w:rFonts w:ascii="Arial" w:eastAsia="Arial" w:hAnsi="Arial" w:cs="Arial"/>
          <w:color w:val="000000" w:themeColor="text1"/>
          <w:lang w:val="mn-MN"/>
        </w:rPr>
        <w:t>Намаас бусад хуулийн этгээд нам</w:t>
      </w:r>
      <w:r>
        <w:rPr>
          <w:rFonts w:ascii="Arial" w:eastAsia="Arial" w:hAnsi="Arial" w:cs="Arial"/>
          <w:color w:val="000000" w:themeColor="text1"/>
          <w:lang w:val="mn-MN"/>
        </w:rPr>
        <w:t xml:space="preserve"> гэсэн оноосон нэр хэрэглэсэн бол </w:t>
      </w:r>
      <w:r>
        <w:rPr>
          <w:rFonts w:ascii="Arial" w:hAnsi="Arial" w:cs="Arial"/>
          <w:color w:val="000000" w:themeColor="text1"/>
          <w:lang w:val="mn-MN"/>
        </w:rPr>
        <w:t xml:space="preserve">хүнийг таван мянган </w:t>
      </w:r>
      <w:r>
        <w:rPr>
          <w:rFonts w:ascii="Arial" w:eastAsia="Arial" w:hAnsi="Arial" w:cs="Arial"/>
          <w:color w:val="000000" w:themeColor="text1"/>
          <w:lang w:val="mn-MN"/>
        </w:rPr>
        <w:t>нэгжтэй тэнцэх хэмжээний төгрөгөөр</w:t>
      </w:r>
      <w:r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  <w:lang w:val="mn-MN"/>
        </w:rPr>
        <w:t xml:space="preserve"> хуулийн этгээдийг таван мянган нэгжтэй тэнцэх хэмжээний төгрөгөөр торгоно.</w:t>
      </w:r>
    </w:p>
    <w:p w14:paraId="23E28323" w14:textId="1A109622" w:rsidR="001946B1" w:rsidRDefault="001946B1" w:rsidP="001946B1">
      <w:pPr>
        <w:ind w:firstLine="70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171A830" w14:textId="3570AC63" w:rsidR="006D7856" w:rsidRDefault="00285C4F" w:rsidP="00DB59B6">
      <w:pPr>
        <w:ind w:left="1701" w:hanging="99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2</w:t>
      </w:r>
      <w:r w:rsidR="006D7856" w:rsidRPr="00400582">
        <w:rPr>
          <w:rFonts w:ascii="Arial" w:hAnsi="Arial" w:cs="Arial"/>
          <w:b/>
          <w:bCs/>
          <w:color w:val="000000" w:themeColor="text1"/>
        </w:rPr>
        <w:t xml:space="preserve"> дугаар зүйл.</w:t>
      </w:r>
      <w:r w:rsidR="006D7856" w:rsidRPr="00400582">
        <w:rPr>
          <w:rFonts w:ascii="Arial" w:hAnsi="Arial" w:cs="Arial"/>
          <w:color w:val="000000" w:themeColor="text1"/>
        </w:rPr>
        <w:t xml:space="preserve"> </w:t>
      </w:r>
      <w:r w:rsidR="006D7856" w:rsidRPr="00C524C7">
        <w:rPr>
          <w:rFonts w:ascii="Arial" w:hAnsi="Arial" w:cs="Arial"/>
          <w:color w:val="000000" w:themeColor="text1"/>
        </w:rPr>
        <w:t xml:space="preserve">Энэ хуулийг </w:t>
      </w:r>
      <w:r w:rsidR="006D7856" w:rsidRPr="00C524C7">
        <w:rPr>
          <w:rFonts w:ascii="Arial" w:hAnsi="Arial" w:cs="Arial"/>
          <w:color w:val="000000" w:themeColor="text1"/>
          <w:lang w:val="mn-MN"/>
        </w:rPr>
        <w:t xml:space="preserve">Улс төрийн намын тухай </w:t>
      </w:r>
      <w:r w:rsidR="006D7856" w:rsidRPr="00C524C7">
        <w:rPr>
          <w:rFonts w:ascii="Arial" w:hAnsi="Arial" w:cs="Arial"/>
          <w:color w:val="000000" w:themeColor="text1"/>
        </w:rPr>
        <w:t>хууль /Шинэчилсэн найруулга/ хүчин төгөлдөр болсон өдрөөс эхлэн дагаж мөрдөнө.</w:t>
      </w:r>
    </w:p>
    <w:p w14:paraId="104E1334" w14:textId="77777777" w:rsidR="006D7856" w:rsidRDefault="006D7856" w:rsidP="006D7856">
      <w:pPr>
        <w:pStyle w:val="NoSpacing"/>
      </w:pPr>
    </w:p>
    <w:p w14:paraId="1E437C99" w14:textId="77777777" w:rsidR="006D7856" w:rsidRPr="0043225B" w:rsidRDefault="006D7856" w:rsidP="006D7856">
      <w:pPr>
        <w:pStyle w:val="NoSpacing"/>
      </w:pPr>
    </w:p>
    <w:p w14:paraId="1E0FB0BB" w14:textId="77777777" w:rsidR="006D7856" w:rsidRDefault="006D7856" w:rsidP="006D7856">
      <w:pPr>
        <w:jc w:val="center"/>
        <w:rPr>
          <w:rFonts w:ascii="Arial" w:hAnsi="Arial" w:cs="Arial"/>
          <w:lang w:val="mn-MN"/>
        </w:rPr>
      </w:pPr>
      <w:r w:rsidRPr="00CE7299">
        <w:rPr>
          <w:rFonts w:ascii="Arial" w:hAnsi="Arial" w:cs="Arial"/>
          <w:lang w:val="mn-MN"/>
        </w:rPr>
        <w:t>ГАРЫН ҮСЭГ</w:t>
      </w:r>
    </w:p>
    <w:p w14:paraId="5AFBC3C8" w14:textId="77777777" w:rsidR="006D7856" w:rsidRDefault="006D7856" w:rsidP="006D7856">
      <w:pPr>
        <w:jc w:val="center"/>
        <w:rPr>
          <w:rFonts w:ascii="Arial" w:hAnsi="Arial" w:cs="Arial"/>
          <w:lang w:val="mn-MN"/>
        </w:rPr>
      </w:pPr>
    </w:p>
    <w:p w14:paraId="0792C54C" w14:textId="77777777" w:rsidR="006D7856" w:rsidRDefault="006D7856" w:rsidP="006D7856">
      <w:pPr>
        <w:jc w:val="center"/>
        <w:rPr>
          <w:rFonts w:ascii="Arial" w:hAnsi="Arial" w:cs="Arial"/>
          <w:b/>
          <w:bCs/>
          <w:lang w:val="mn-MN"/>
        </w:rPr>
      </w:pPr>
      <w:r w:rsidRPr="0069211A">
        <w:rPr>
          <w:rFonts w:ascii="Arial" w:eastAsia="Arial" w:hAnsi="Arial" w:cs="Arial"/>
          <w:color w:val="000000" w:themeColor="text1"/>
        </w:rPr>
        <w:t>---оОо---</w:t>
      </w:r>
      <w:r>
        <w:rPr>
          <w:rFonts w:ascii="Arial" w:hAnsi="Arial" w:cs="Arial"/>
          <w:b/>
          <w:bCs/>
          <w:lang w:val="mn-MN"/>
        </w:rPr>
        <w:br w:type="page"/>
      </w:r>
    </w:p>
    <w:p w14:paraId="7BE6BDF6" w14:textId="77777777" w:rsidR="005C2099" w:rsidRPr="00C524C7" w:rsidRDefault="005C2099" w:rsidP="005C2099">
      <w:pPr>
        <w:jc w:val="right"/>
        <w:rPr>
          <w:rFonts w:ascii="Arial" w:eastAsia="Arial" w:hAnsi="Arial" w:cs="Arial"/>
          <w:b/>
          <w:iCs/>
          <w:color w:val="000000" w:themeColor="text1"/>
        </w:rPr>
      </w:pPr>
      <w:r w:rsidRPr="00C524C7">
        <w:rPr>
          <w:rFonts w:ascii="Arial" w:eastAsia="Arial" w:hAnsi="Arial" w:cs="Arial"/>
          <w:b/>
          <w:iCs/>
          <w:color w:val="000000" w:themeColor="text1"/>
        </w:rPr>
        <w:lastRenderedPageBreak/>
        <w:t xml:space="preserve">Төсөл </w:t>
      </w:r>
    </w:p>
    <w:p w14:paraId="6E76C5EE" w14:textId="77777777" w:rsidR="005C2099" w:rsidRDefault="005C2099" w:rsidP="00345C8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186BD568" w14:textId="77777777" w:rsidR="005C2099" w:rsidRDefault="005C2099" w:rsidP="00345C80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6F6C1BCA" w14:textId="5D942C14" w:rsidR="00345C80" w:rsidRPr="00C524C7" w:rsidRDefault="00345C80" w:rsidP="00345C80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C524C7">
        <w:rPr>
          <w:rFonts w:ascii="Arial" w:eastAsia="Arial" w:hAnsi="Arial" w:cs="Arial"/>
          <w:b/>
          <w:color w:val="000000" w:themeColor="text1"/>
        </w:rPr>
        <w:t>МОНГОЛ УЛСЫН ХУУЛЬ</w:t>
      </w:r>
    </w:p>
    <w:p w14:paraId="2173023B" w14:textId="77777777" w:rsidR="00345C80" w:rsidRPr="00C524C7" w:rsidRDefault="00345C80" w:rsidP="00345C80">
      <w:pPr>
        <w:jc w:val="center"/>
        <w:rPr>
          <w:rFonts w:ascii="Arial" w:eastAsia="Arial" w:hAnsi="Arial" w:cs="Arial"/>
          <w:color w:val="000000" w:themeColor="text1"/>
        </w:rPr>
      </w:pPr>
    </w:p>
    <w:p w14:paraId="54294FFF" w14:textId="77777777" w:rsidR="00345C80" w:rsidRDefault="00345C80" w:rsidP="00345C80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2023 оны … дугаар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   </w:t>
      </w:r>
      <w:r w:rsidRPr="00C524C7">
        <w:rPr>
          <w:rFonts w:ascii="Arial" w:eastAsia="Arial" w:hAnsi="Arial" w:cs="Arial"/>
          <w:color w:val="000000" w:themeColor="text1"/>
        </w:rPr>
        <w:t xml:space="preserve"> Улаанбаатар </w:t>
      </w:r>
    </w:p>
    <w:p w14:paraId="4FEEDD2D" w14:textId="77777777" w:rsidR="00345C80" w:rsidRPr="00C524C7" w:rsidRDefault="00345C80" w:rsidP="00345C80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сарын … -ны өдөр           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</w:t>
      </w:r>
      <w:r w:rsidRPr="00C524C7">
        <w:rPr>
          <w:rFonts w:ascii="Arial" w:eastAsia="Arial" w:hAnsi="Arial" w:cs="Arial"/>
          <w:color w:val="000000" w:themeColor="text1"/>
        </w:rPr>
        <w:t xml:space="preserve">   хот</w:t>
      </w:r>
    </w:p>
    <w:p w14:paraId="19A7E4A3" w14:textId="77777777" w:rsidR="00345C80" w:rsidRDefault="00345C80" w:rsidP="00345C80">
      <w:pPr>
        <w:pStyle w:val="NoSpacing"/>
        <w:jc w:val="center"/>
        <w:rPr>
          <w:rFonts w:ascii="Arial" w:hAnsi="Arial" w:cs="Arial"/>
          <w:b/>
          <w:bCs/>
        </w:rPr>
      </w:pPr>
    </w:p>
    <w:p w14:paraId="58FAFA29" w14:textId="77777777" w:rsidR="00345C80" w:rsidRDefault="00345C80" w:rsidP="00345C80">
      <w:pPr>
        <w:pStyle w:val="NoSpacing"/>
        <w:jc w:val="center"/>
        <w:rPr>
          <w:rFonts w:ascii="Arial" w:hAnsi="Arial" w:cs="Arial"/>
          <w:b/>
          <w:bCs/>
        </w:rPr>
      </w:pPr>
    </w:p>
    <w:p w14:paraId="70A88ADD" w14:textId="68E99BA4" w:rsidR="00345C80" w:rsidRPr="00345C80" w:rsidRDefault="00345C80" w:rsidP="000B53B4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ШИЛЭН ДА</w:t>
      </w:r>
      <w:r w:rsidR="00DB59B6">
        <w:rPr>
          <w:rFonts w:ascii="Arial" w:hAnsi="Arial" w:cs="Arial"/>
          <w:b/>
          <w:bCs/>
          <w:lang w:val="mn-MN"/>
        </w:rPr>
        <w:t>Н</w:t>
      </w:r>
      <w:r>
        <w:rPr>
          <w:rFonts w:ascii="Arial" w:hAnsi="Arial" w:cs="Arial"/>
          <w:b/>
          <w:bCs/>
          <w:lang w:val="mn-MN"/>
        </w:rPr>
        <w:t>СНЫ</w:t>
      </w:r>
      <w:r w:rsidRPr="002D7611">
        <w:rPr>
          <w:rFonts w:ascii="Arial" w:hAnsi="Arial" w:cs="Arial"/>
          <w:b/>
          <w:bCs/>
        </w:rPr>
        <w:t xml:space="preserve"> ТУХАЙ</w:t>
      </w:r>
      <w:r w:rsidRPr="002D7611">
        <w:rPr>
          <w:rFonts w:ascii="Arial" w:hAnsi="Arial" w:cs="Arial"/>
          <w:b/>
          <w:bCs/>
          <w:lang w:val="mn-MN"/>
        </w:rPr>
        <w:t xml:space="preserve"> ХУУЛЬД</w:t>
      </w:r>
      <w:r>
        <w:rPr>
          <w:rFonts w:ascii="Arial" w:hAnsi="Arial" w:cs="Arial"/>
          <w:b/>
          <w:bCs/>
          <w:lang w:val="mn-MN"/>
        </w:rPr>
        <w:t xml:space="preserve"> НЭМЭЛТ</w:t>
      </w:r>
      <w:r w:rsidR="000B53B4">
        <w:rPr>
          <w:rFonts w:ascii="Arial" w:hAnsi="Arial" w:cs="Arial"/>
          <w:b/>
          <w:bCs/>
          <w:lang w:val="mn-MN"/>
        </w:rPr>
        <w:t xml:space="preserve"> </w:t>
      </w:r>
      <w:r w:rsidRPr="002D7611">
        <w:rPr>
          <w:rFonts w:ascii="Arial" w:hAnsi="Arial" w:cs="Arial"/>
          <w:b/>
          <w:bCs/>
          <w:lang w:val="mn-MN"/>
        </w:rPr>
        <w:t>ОРУУЛАХ ТУХАЙ</w:t>
      </w:r>
    </w:p>
    <w:p w14:paraId="2344DC35" w14:textId="46F06C90" w:rsidR="002D7611" w:rsidRDefault="002D7611" w:rsidP="00C524C7">
      <w:pPr>
        <w:jc w:val="center"/>
        <w:rPr>
          <w:rFonts w:ascii="Arial" w:hAnsi="Arial" w:cs="Arial"/>
          <w:b/>
          <w:bCs/>
          <w:lang w:val="mn-MN"/>
        </w:rPr>
      </w:pPr>
    </w:p>
    <w:p w14:paraId="10819806" w14:textId="77777777" w:rsidR="006D2143" w:rsidRPr="00465EEC" w:rsidRDefault="006D2143" w:rsidP="00465EEC">
      <w:pPr>
        <w:pStyle w:val="NoSpacing"/>
        <w:jc w:val="both"/>
        <w:rPr>
          <w:rFonts w:ascii="Arial" w:hAnsi="Arial" w:cs="Arial"/>
          <w:lang w:val="mn-MN"/>
        </w:rPr>
      </w:pPr>
    </w:p>
    <w:p w14:paraId="2826B437" w14:textId="5FBA53B9" w:rsidR="00345C80" w:rsidRPr="00465EEC" w:rsidRDefault="00477565" w:rsidP="00465EEC">
      <w:pPr>
        <w:pStyle w:val="NoSpacing"/>
        <w:ind w:firstLine="720"/>
        <w:jc w:val="both"/>
        <w:rPr>
          <w:rFonts w:ascii="Arial" w:hAnsi="Arial" w:cs="Arial"/>
          <w:color w:val="000000" w:themeColor="text1"/>
        </w:rPr>
      </w:pPr>
      <w:r w:rsidRPr="00465EEC">
        <w:rPr>
          <w:rFonts w:ascii="Arial" w:hAnsi="Arial" w:cs="Arial"/>
          <w:b/>
          <w:color w:val="000000" w:themeColor="text1"/>
        </w:rPr>
        <w:t>1 дүгээр зүйл.</w:t>
      </w:r>
      <w:r w:rsidR="000B53B4" w:rsidRPr="00465EEC">
        <w:rPr>
          <w:rFonts w:ascii="Arial" w:hAnsi="Arial" w:cs="Arial"/>
          <w:color w:val="000000" w:themeColor="text1"/>
          <w:lang w:val="mn-MN"/>
        </w:rPr>
        <w:t>Шилэн дансны тухай хуульд доор дурдсан агуулгатай хэсэг нэмсүгэй</w:t>
      </w:r>
      <w:r w:rsidR="000B53B4" w:rsidRPr="00465EEC">
        <w:rPr>
          <w:rFonts w:ascii="Arial" w:hAnsi="Arial" w:cs="Arial"/>
          <w:color w:val="000000" w:themeColor="text1"/>
        </w:rPr>
        <w:t>:</w:t>
      </w:r>
    </w:p>
    <w:p w14:paraId="0A2AC8F6" w14:textId="6D2A2B38" w:rsidR="000B53B4" w:rsidRPr="00465EEC" w:rsidRDefault="000B53B4" w:rsidP="00465EEC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465EEC">
        <w:rPr>
          <w:rFonts w:ascii="Arial" w:hAnsi="Arial" w:cs="Arial"/>
          <w:color w:val="000000" w:themeColor="text1"/>
        </w:rPr>
        <w:tab/>
        <w:t xml:space="preserve">1/3 </w:t>
      </w:r>
      <w:r w:rsidRPr="00465EEC">
        <w:rPr>
          <w:rFonts w:ascii="Arial" w:hAnsi="Arial" w:cs="Arial"/>
          <w:color w:val="000000" w:themeColor="text1"/>
          <w:lang w:val="mn-MN"/>
        </w:rPr>
        <w:t>дугаар зүйлийн 3.1.6 дахь заалт</w:t>
      </w:r>
      <w:r w:rsidRPr="00465EEC">
        <w:rPr>
          <w:rFonts w:ascii="Arial" w:hAnsi="Arial" w:cs="Arial"/>
          <w:color w:val="000000" w:themeColor="text1"/>
        </w:rPr>
        <w:t>:</w:t>
      </w:r>
    </w:p>
    <w:p w14:paraId="05C8F2B1" w14:textId="70BE037E" w:rsidR="000B53B4" w:rsidRPr="00465EEC" w:rsidRDefault="000B53B4" w:rsidP="00465EEC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465EEC">
        <w:rPr>
          <w:rFonts w:ascii="Arial" w:hAnsi="Arial" w:cs="Arial"/>
          <w:color w:val="000000" w:themeColor="text1"/>
        </w:rPr>
        <w:tab/>
      </w:r>
      <w:r w:rsidRPr="00465EEC">
        <w:rPr>
          <w:rFonts w:ascii="Arial" w:hAnsi="Arial" w:cs="Arial"/>
          <w:color w:val="000000" w:themeColor="text1"/>
        </w:rPr>
        <w:tab/>
      </w:r>
    </w:p>
    <w:p w14:paraId="4498DE60" w14:textId="29B6C589" w:rsidR="000B53B4" w:rsidRPr="00465EEC" w:rsidRDefault="000B53B4" w:rsidP="00465EEC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465EEC">
        <w:rPr>
          <w:rFonts w:ascii="Arial" w:hAnsi="Arial" w:cs="Arial"/>
          <w:color w:val="000000" w:themeColor="text1"/>
        </w:rPr>
        <w:tab/>
      </w:r>
      <w:r w:rsidRPr="00465EEC">
        <w:rPr>
          <w:rFonts w:ascii="Arial" w:hAnsi="Arial" w:cs="Arial"/>
          <w:color w:val="000000" w:themeColor="text1"/>
        </w:rPr>
        <w:tab/>
      </w:r>
      <w:r w:rsidRPr="00465EEC">
        <w:rPr>
          <w:rFonts w:ascii="Arial" w:hAnsi="Arial" w:cs="Arial"/>
          <w:color w:val="000000" w:themeColor="text1"/>
          <w:lang w:val="mn-MN"/>
        </w:rPr>
        <w:t>“З.1.6.төрийн санхүүжилт авч буй нам, эвсэл;</w:t>
      </w:r>
    </w:p>
    <w:p w14:paraId="63C4E02D" w14:textId="12D8FC29" w:rsidR="000B53B4" w:rsidRPr="00465EEC" w:rsidRDefault="000B53B4" w:rsidP="00465EEC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0C4D40EF" w14:textId="79F54D5A" w:rsidR="000B53B4" w:rsidRPr="00465EEC" w:rsidRDefault="000B53B4" w:rsidP="00465EEC">
      <w:pPr>
        <w:pStyle w:val="NoSpacing"/>
        <w:ind w:firstLine="720"/>
        <w:jc w:val="both"/>
        <w:rPr>
          <w:rFonts w:ascii="Arial" w:hAnsi="Arial" w:cs="Arial"/>
          <w:color w:val="000000" w:themeColor="text1"/>
        </w:rPr>
      </w:pPr>
      <w:r w:rsidRPr="001165E6">
        <w:rPr>
          <w:rFonts w:ascii="Arial" w:hAnsi="Arial" w:cs="Arial"/>
          <w:b/>
          <w:bCs/>
          <w:color w:val="000000" w:themeColor="text1"/>
        </w:rPr>
        <w:t>2 ду</w:t>
      </w:r>
      <w:r w:rsidRPr="001165E6">
        <w:rPr>
          <w:rFonts w:ascii="Arial" w:hAnsi="Arial" w:cs="Arial"/>
          <w:b/>
          <w:bCs/>
          <w:color w:val="000000" w:themeColor="text1"/>
          <w:lang w:val="mn-MN"/>
        </w:rPr>
        <w:t>гаа</w:t>
      </w:r>
      <w:r w:rsidRPr="001165E6">
        <w:rPr>
          <w:rFonts w:ascii="Arial" w:hAnsi="Arial" w:cs="Arial"/>
          <w:b/>
          <w:bCs/>
          <w:color w:val="000000" w:themeColor="text1"/>
        </w:rPr>
        <w:t xml:space="preserve">р </w:t>
      </w:r>
      <w:proofErr w:type="gramStart"/>
      <w:r w:rsidRPr="001165E6">
        <w:rPr>
          <w:rFonts w:ascii="Arial" w:hAnsi="Arial" w:cs="Arial"/>
          <w:b/>
          <w:bCs/>
          <w:color w:val="000000" w:themeColor="text1"/>
        </w:rPr>
        <w:t>зүйл.</w:t>
      </w:r>
      <w:r w:rsidRPr="00465EEC">
        <w:rPr>
          <w:rFonts w:ascii="Arial" w:hAnsi="Arial" w:cs="Arial"/>
          <w:color w:val="000000" w:themeColor="text1"/>
          <w:lang w:val="mn-MN"/>
        </w:rPr>
        <w:t>Шилэн</w:t>
      </w:r>
      <w:proofErr w:type="gramEnd"/>
      <w:r w:rsidRPr="00465EEC">
        <w:rPr>
          <w:rFonts w:ascii="Arial" w:hAnsi="Arial" w:cs="Arial"/>
          <w:color w:val="000000" w:themeColor="text1"/>
          <w:lang w:val="mn-MN"/>
        </w:rPr>
        <w:t xml:space="preserve"> дансны тухай хуульд доор дурдсан агуулгатай заалт нэмсүгэй</w:t>
      </w:r>
      <w:r w:rsidRPr="00465EEC">
        <w:rPr>
          <w:rFonts w:ascii="Arial" w:hAnsi="Arial" w:cs="Arial"/>
          <w:color w:val="000000" w:themeColor="text1"/>
        </w:rPr>
        <w:t>:</w:t>
      </w:r>
    </w:p>
    <w:p w14:paraId="0AC0CA00" w14:textId="628EB71B" w:rsidR="000B53B4" w:rsidRPr="00465EEC" w:rsidRDefault="000B53B4" w:rsidP="00465EEC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465EEC">
        <w:rPr>
          <w:rFonts w:ascii="Arial" w:hAnsi="Arial" w:cs="Arial"/>
          <w:color w:val="000000" w:themeColor="text1"/>
        </w:rPr>
        <w:tab/>
        <w:t>1/</w:t>
      </w:r>
      <w:r w:rsidRPr="00465EEC">
        <w:rPr>
          <w:rFonts w:ascii="Arial" w:hAnsi="Arial" w:cs="Arial"/>
          <w:color w:val="000000" w:themeColor="text1"/>
          <w:lang w:val="mn-MN"/>
        </w:rPr>
        <w:t xml:space="preserve"> 6</w:t>
      </w:r>
      <w:r w:rsidRPr="00465EEC">
        <w:rPr>
          <w:rFonts w:ascii="Arial" w:hAnsi="Arial" w:cs="Arial"/>
          <w:color w:val="000000" w:themeColor="text1"/>
        </w:rPr>
        <w:t xml:space="preserve"> </w:t>
      </w:r>
      <w:r w:rsidRPr="00465EEC">
        <w:rPr>
          <w:rFonts w:ascii="Arial" w:hAnsi="Arial" w:cs="Arial"/>
          <w:color w:val="000000" w:themeColor="text1"/>
          <w:lang w:val="mn-MN"/>
        </w:rPr>
        <w:t>дугаар зүйлийн 6.11 дэх хэсэг</w:t>
      </w:r>
      <w:r w:rsidRPr="00465EEC">
        <w:rPr>
          <w:rFonts w:ascii="Arial" w:hAnsi="Arial" w:cs="Arial"/>
          <w:color w:val="000000" w:themeColor="text1"/>
        </w:rPr>
        <w:t>:</w:t>
      </w:r>
    </w:p>
    <w:p w14:paraId="211205D1" w14:textId="77777777" w:rsidR="000B53B4" w:rsidRPr="00465EEC" w:rsidRDefault="000B53B4" w:rsidP="00465EEC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465EEC">
        <w:rPr>
          <w:rFonts w:ascii="Arial" w:hAnsi="Arial" w:cs="Arial"/>
          <w:color w:val="000000" w:themeColor="text1"/>
        </w:rPr>
        <w:tab/>
      </w:r>
      <w:r w:rsidRPr="00465EEC">
        <w:rPr>
          <w:rFonts w:ascii="Arial" w:hAnsi="Arial" w:cs="Arial"/>
          <w:color w:val="000000" w:themeColor="text1"/>
        </w:rPr>
        <w:tab/>
      </w:r>
    </w:p>
    <w:p w14:paraId="36C6BF51" w14:textId="7C11BEFC" w:rsidR="000B53B4" w:rsidRPr="00465EEC" w:rsidRDefault="000B53B4" w:rsidP="00465EEC">
      <w:pPr>
        <w:pStyle w:val="NoSpacing"/>
        <w:jc w:val="both"/>
        <w:rPr>
          <w:rFonts w:ascii="Arial" w:hAnsi="Arial" w:cs="Arial"/>
          <w:color w:val="000000" w:themeColor="text1"/>
          <w:lang w:val="mn-MN"/>
        </w:rPr>
      </w:pPr>
      <w:r w:rsidRPr="00465EEC">
        <w:rPr>
          <w:rFonts w:ascii="Arial" w:hAnsi="Arial" w:cs="Arial"/>
          <w:color w:val="000000" w:themeColor="text1"/>
        </w:rPr>
        <w:tab/>
      </w:r>
      <w:r w:rsidRPr="00465EEC">
        <w:rPr>
          <w:rFonts w:ascii="Arial" w:hAnsi="Arial" w:cs="Arial"/>
          <w:color w:val="000000" w:themeColor="text1"/>
        </w:rPr>
        <w:tab/>
      </w:r>
      <w:r w:rsidRPr="00465EEC">
        <w:rPr>
          <w:rFonts w:ascii="Arial" w:hAnsi="Arial" w:cs="Arial"/>
          <w:color w:val="000000" w:themeColor="text1"/>
          <w:lang w:val="mn-MN"/>
        </w:rPr>
        <w:t xml:space="preserve">“6.11.Улс төрийн намын тухай хуулийн </w:t>
      </w:r>
      <w:r w:rsidR="00821C48" w:rsidRPr="00465EEC">
        <w:rPr>
          <w:rFonts w:ascii="Arial" w:hAnsi="Arial" w:cs="Arial"/>
          <w:color w:val="000000" w:themeColor="text1"/>
          <w:lang w:val="mn-MN"/>
        </w:rPr>
        <w:t>27 дугаар зүйлд заасны дагуу төрийн санхүүжилт авч буй нам, эвсэл энэ хуулийн 3.1.6-д заасны дагуу төрийн санхүүжилтийн төсөвт өртөг, зарлага, санхүүжилтийн мэдээлэл, тайланг хуульд өөрөөр заагаагүй бол жил бүр</w:t>
      </w:r>
      <w:r w:rsidR="00FF26FE" w:rsidRPr="00465EEC">
        <w:rPr>
          <w:rFonts w:ascii="Arial" w:hAnsi="Arial" w:cs="Arial"/>
          <w:color w:val="000000" w:themeColor="text1"/>
          <w:lang w:val="mn-MN"/>
        </w:rPr>
        <w:t xml:space="preserve"> сонгуулийн төв байгууллагаас тогтоосон журмын дагуу гаргаж намын цахим хуудас, шилэн дансны нэгдсэн цахим хуудаст байрлуулна.</w:t>
      </w:r>
      <w:r w:rsidR="00821C48" w:rsidRPr="00465EEC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7C398621" w14:textId="45DB8897" w:rsidR="00345C80" w:rsidRPr="00465EEC" w:rsidRDefault="00345C80" w:rsidP="00465EEC">
      <w:pPr>
        <w:pStyle w:val="NoSpacing"/>
        <w:jc w:val="both"/>
        <w:rPr>
          <w:rFonts w:ascii="Arial" w:hAnsi="Arial" w:cs="Arial"/>
          <w:lang w:val="mn-MN"/>
        </w:rPr>
      </w:pPr>
    </w:p>
    <w:p w14:paraId="3457DD88" w14:textId="27E02594" w:rsidR="00CC6587" w:rsidRPr="00465EEC" w:rsidRDefault="00FF26FE" w:rsidP="00465EEC">
      <w:pPr>
        <w:pStyle w:val="NoSpacing"/>
        <w:ind w:firstLine="720"/>
        <w:jc w:val="both"/>
        <w:rPr>
          <w:rFonts w:ascii="Arial" w:hAnsi="Arial" w:cs="Arial"/>
          <w:color w:val="000000" w:themeColor="text1"/>
        </w:rPr>
      </w:pPr>
      <w:r w:rsidRPr="00465EEC">
        <w:rPr>
          <w:rFonts w:ascii="Arial" w:hAnsi="Arial" w:cs="Arial"/>
          <w:b/>
          <w:color w:val="000000" w:themeColor="text1"/>
          <w:lang w:val="mn-MN"/>
        </w:rPr>
        <w:t>3</w:t>
      </w:r>
      <w:r w:rsidR="00CC6587" w:rsidRPr="00465EEC">
        <w:rPr>
          <w:rFonts w:ascii="Arial" w:hAnsi="Arial" w:cs="Arial"/>
          <w:b/>
          <w:color w:val="000000" w:themeColor="text1"/>
        </w:rPr>
        <w:t xml:space="preserve"> д</w:t>
      </w:r>
      <w:r w:rsidRPr="00465EEC">
        <w:rPr>
          <w:rFonts w:ascii="Arial" w:hAnsi="Arial" w:cs="Arial"/>
          <w:b/>
          <w:color w:val="000000" w:themeColor="text1"/>
          <w:lang w:val="mn-MN"/>
        </w:rPr>
        <w:t>угаа</w:t>
      </w:r>
      <w:r w:rsidR="00CC6587" w:rsidRPr="00465EEC">
        <w:rPr>
          <w:rFonts w:ascii="Arial" w:hAnsi="Arial" w:cs="Arial"/>
          <w:b/>
          <w:color w:val="000000" w:themeColor="text1"/>
        </w:rPr>
        <w:t>р зүйл.</w:t>
      </w:r>
      <w:r w:rsidR="00CC6587" w:rsidRPr="00465EEC">
        <w:rPr>
          <w:rFonts w:ascii="Arial" w:hAnsi="Arial" w:cs="Arial"/>
          <w:color w:val="000000" w:themeColor="text1"/>
        </w:rPr>
        <w:t xml:space="preserve">Энэ хуулийг </w:t>
      </w:r>
      <w:r w:rsidR="00CC6587" w:rsidRPr="00465EEC">
        <w:rPr>
          <w:rFonts w:ascii="Arial" w:hAnsi="Arial" w:cs="Arial"/>
          <w:color w:val="000000" w:themeColor="text1"/>
          <w:lang w:val="mn-MN"/>
        </w:rPr>
        <w:t xml:space="preserve">Улс төрийн намын тухай </w:t>
      </w:r>
      <w:r w:rsidR="00CC6587" w:rsidRPr="00465EEC">
        <w:rPr>
          <w:rFonts w:ascii="Arial" w:hAnsi="Arial" w:cs="Arial"/>
          <w:color w:val="000000" w:themeColor="text1"/>
        </w:rPr>
        <w:t>хууль /Шинэчилсэн найруулга/ хүчин төгөлдөр болсон өдрөөс эхлэн дагаж мөрдөнө.</w:t>
      </w:r>
    </w:p>
    <w:p w14:paraId="29DA8CDD" w14:textId="77777777" w:rsidR="00CC6587" w:rsidRDefault="00CC6587" w:rsidP="0043225B">
      <w:pPr>
        <w:jc w:val="center"/>
        <w:rPr>
          <w:rFonts w:ascii="Arial" w:hAnsi="Arial" w:cs="Arial"/>
          <w:b/>
          <w:bCs/>
          <w:lang w:val="mn-MN"/>
        </w:rPr>
      </w:pPr>
    </w:p>
    <w:p w14:paraId="405AC7B0" w14:textId="77777777" w:rsidR="00CC6587" w:rsidRDefault="00CC6587" w:rsidP="00CC6587">
      <w:pPr>
        <w:jc w:val="center"/>
        <w:rPr>
          <w:rFonts w:ascii="Arial" w:hAnsi="Arial" w:cs="Arial"/>
          <w:b/>
          <w:bCs/>
          <w:lang w:val="mn-MN"/>
        </w:rPr>
      </w:pPr>
    </w:p>
    <w:p w14:paraId="75AB76C3" w14:textId="6C29A722" w:rsidR="00CC6587" w:rsidRDefault="00CC6587" w:rsidP="00CC6587">
      <w:pPr>
        <w:jc w:val="center"/>
        <w:rPr>
          <w:rFonts w:ascii="Arial" w:hAnsi="Arial" w:cs="Arial"/>
          <w:lang w:val="mn-MN"/>
        </w:rPr>
      </w:pPr>
      <w:r w:rsidRPr="00CE7299">
        <w:rPr>
          <w:rFonts w:ascii="Arial" w:hAnsi="Arial" w:cs="Arial"/>
          <w:lang w:val="mn-MN"/>
        </w:rPr>
        <w:t>ГАРЫН ҮСЭГ</w:t>
      </w:r>
    </w:p>
    <w:p w14:paraId="14FDAA02" w14:textId="626FBC82" w:rsidR="0043225B" w:rsidRDefault="0043225B" w:rsidP="00CC6587">
      <w:pPr>
        <w:jc w:val="center"/>
        <w:rPr>
          <w:rFonts w:ascii="Arial" w:hAnsi="Arial" w:cs="Arial"/>
          <w:lang w:val="mn-MN"/>
        </w:rPr>
      </w:pPr>
    </w:p>
    <w:p w14:paraId="4DD8FC03" w14:textId="77777777" w:rsidR="0043225B" w:rsidRPr="0069211A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</w:p>
    <w:p w14:paraId="1848D748" w14:textId="77777777" w:rsidR="0043225B" w:rsidRPr="0069211A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  <w:r w:rsidRPr="0069211A">
        <w:rPr>
          <w:rFonts w:ascii="Arial" w:eastAsia="Arial" w:hAnsi="Arial" w:cs="Arial"/>
          <w:color w:val="000000" w:themeColor="text1"/>
        </w:rPr>
        <w:t>---оОо---</w:t>
      </w:r>
    </w:p>
    <w:p w14:paraId="739FA063" w14:textId="77777777" w:rsidR="0043225B" w:rsidRPr="00CE7299" w:rsidRDefault="0043225B" w:rsidP="00CC6587">
      <w:pPr>
        <w:jc w:val="center"/>
        <w:rPr>
          <w:rFonts w:ascii="Arial" w:hAnsi="Arial" w:cs="Arial"/>
          <w:lang w:val="mn-MN"/>
        </w:rPr>
      </w:pPr>
    </w:p>
    <w:p w14:paraId="1213D237" w14:textId="33530A1D" w:rsidR="00CC6587" w:rsidRDefault="00CC6587" w:rsidP="00C524C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br w:type="page"/>
      </w:r>
    </w:p>
    <w:p w14:paraId="46816416" w14:textId="77777777" w:rsidR="005C2099" w:rsidRPr="00C524C7" w:rsidRDefault="005C2099" w:rsidP="005C2099">
      <w:pPr>
        <w:jc w:val="right"/>
        <w:rPr>
          <w:rFonts w:ascii="Arial" w:eastAsia="Arial" w:hAnsi="Arial" w:cs="Arial"/>
          <w:b/>
          <w:iCs/>
          <w:color w:val="000000" w:themeColor="text1"/>
        </w:rPr>
      </w:pPr>
      <w:r w:rsidRPr="00C524C7">
        <w:rPr>
          <w:rFonts w:ascii="Arial" w:eastAsia="Arial" w:hAnsi="Arial" w:cs="Arial"/>
          <w:b/>
          <w:iCs/>
          <w:color w:val="000000" w:themeColor="text1"/>
        </w:rPr>
        <w:lastRenderedPageBreak/>
        <w:t xml:space="preserve">Төсөл </w:t>
      </w:r>
    </w:p>
    <w:p w14:paraId="0537BE04" w14:textId="6CE98884" w:rsidR="005C2099" w:rsidRDefault="005C2099" w:rsidP="00956C4A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562718B4" w14:textId="77777777" w:rsidR="005C2099" w:rsidRDefault="005C2099" w:rsidP="00956C4A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4EE2E391" w14:textId="5E1275A2" w:rsidR="00956C4A" w:rsidRPr="00C524C7" w:rsidRDefault="00956C4A" w:rsidP="00956C4A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C524C7">
        <w:rPr>
          <w:rFonts w:ascii="Arial" w:eastAsia="Arial" w:hAnsi="Arial" w:cs="Arial"/>
          <w:b/>
          <w:color w:val="000000" w:themeColor="text1"/>
        </w:rPr>
        <w:t>МОНГОЛ УЛСЫН ХУУЛЬ</w:t>
      </w:r>
    </w:p>
    <w:p w14:paraId="714106F1" w14:textId="77777777" w:rsidR="00956C4A" w:rsidRPr="00C524C7" w:rsidRDefault="00956C4A" w:rsidP="00956C4A">
      <w:pPr>
        <w:jc w:val="center"/>
        <w:rPr>
          <w:rFonts w:ascii="Arial" w:eastAsia="Arial" w:hAnsi="Arial" w:cs="Arial"/>
          <w:color w:val="000000" w:themeColor="text1"/>
        </w:rPr>
      </w:pPr>
    </w:p>
    <w:p w14:paraId="66B44083" w14:textId="77777777" w:rsidR="00956C4A" w:rsidRDefault="00956C4A" w:rsidP="00956C4A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2023 оны … дугаар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   </w:t>
      </w:r>
      <w:r w:rsidRPr="00C524C7">
        <w:rPr>
          <w:rFonts w:ascii="Arial" w:eastAsia="Arial" w:hAnsi="Arial" w:cs="Arial"/>
          <w:color w:val="000000" w:themeColor="text1"/>
        </w:rPr>
        <w:t xml:space="preserve"> Улаанбаатар </w:t>
      </w:r>
    </w:p>
    <w:p w14:paraId="2C1BD043" w14:textId="77777777" w:rsidR="00956C4A" w:rsidRPr="00C524C7" w:rsidRDefault="00956C4A" w:rsidP="00956C4A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сарын … -ны өдөр           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</w:t>
      </w:r>
      <w:r w:rsidRPr="00C524C7">
        <w:rPr>
          <w:rFonts w:ascii="Arial" w:eastAsia="Arial" w:hAnsi="Arial" w:cs="Arial"/>
          <w:color w:val="000000" w:themeColor="text1"/>
        </w:rPr>
        <w:t xml:space="preserve">   хот</w:t>
      </w:r>
    </w:p>
    <w:p w14:paraId="421158AE" w14:textId="77777777" w:rsidR="00956C4A" w:rsidRDefault="00956C4A" w:rsidP="00956C4A">
      <w:pPr>
        <w:pStyle w:val="NoSpacing"/>
        <w:jc w:val="center"/>
        <w:rPr>
          <w:rFonts w:ascii="Arial" w:hAnsi="Arial" w:cs="Arial"/>
          <w:b/>
          <w:bCs/>
        </w:rPr>
      </w:pPr>
    </w:p>
    <w:p w14:paraId="2E83E9D9" w14:textId="77777777" w:rsidR="00956C4A" w:rsidRDefault="00956C4A" w:rsidP="00956C4A">
      <w:pPr>
        <w:pStyle w:val="NoSpacing"/>
        <w:jc w:val="center"/>
        <w:rPr>
          <w:rFonts w:ascii="Arial" w:hAnsi="Arial" w:cs="Arial"/>
          <w:b/>
          <w:bCs/>
        </w:rPr>
      </w:pPr>
    </w:p>
    <w:p w14:paraId="20FCEC3B" w14:textId="77777777" w:rsidR="00956C4A" w:rsidRDefault="00956C4A" w:rsidP="00956C4A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ХУУЛИЙН ЭТГЭЭДИЙН УЛСЫН БҮРТГЭЛИЙН ТУХАЙ ХУУЛЬД</w:t>
      </w:r>
    </w:p>
    <w:p w14:paraId="15AEED1F" w14:textId="3FBBC18C" w:rsidR="00956C4A" w:rsidRPr="00345C80" w:rsidRDefault="00956C4A" w:rsidP="00956C4A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ӨӨРЧЛӨЛТ</w:t>
      </w:r>
      <w:r w:rsidRPr="002D7611">
        <w:rPr>
          <w:rFonts w:ascii="Arial" w:hAnsi="Arial" w:cs="Arial"/>
          <w:b/>
          <w:bCs/>
          <w:lang w:val="mn-MN"/>
        </w:rPr>
        <w:t xml:space="preserve"> ОРУУЛАХ ТУХАЙ</w:t>
      </w:r>
    </w:p>
    <w:p w14:paraId="72CB7615" w14:textId="77777777" w:rsidR="00956C4A" w:rsidRDefault="00956C4A" w:rsidP="00956C4A">
      <w:pPr>
        <w:jc w:val="center"/>
        <w:rPr>
          <w:rFonts w:ascii="Arial" w:hAnsi="Arial" w:cs="Arial"/>
          <w:b/>
          <w:bCs/>
          <w:lang w:val="mn-MN"/>
        </w:rPr>
      </w:pPr>
    </w:p>
    <w:p w14:paraId="69F93D69" w14:textId="77777777" w:rsidR="00956C4A" w:rsidRDefault="00956C4A" w:rsidP="006D2143">
      <w:pPr>
        <w:rPr>
          <w:rFonts w:ascii="Arial" w:hAnsi="Arial" w:cs="Arial"/>
          <w:b/>
          <w:bCs/>
          <w:lang w:val="mn-MN"/>
        </w:rPr>
      </w:pPr>
    </w:p>
    <w:p w14:paraId="6065E2D4" w14:textId="54E3D893" w:rsidR="00956C4A" w:rsidRPr="00465EEC" w:rsidRDefault="00956C4A" w:rsidP="00465EEC">
      <w:pPr>
        <w:pStyle w:val="NoSpacing"/>
        <w:ind w:firstLine="720"/>
        <w:jc w:val="both"/>
        <w:rPr>
          <w:rFonts w:ascii="Arial" w:hAnsi="Arial" w:cs="Arial"/>
        </w:rPr>
      </w:pPr>
      <w:r w:rsidRPr="00465EEC">
        <w:rPr>
          <w:rFonts w:ascii="Arial" w:hAnsi="Arial" w:cs="Arial"/>
          <w:b/>
          <w:bCs/>
        </w:rPr>
        <w:t>1 дүгээр зүйл.</w:t>
      </w:r>
      <w:r w:rsidRPr="00465EEC">
        <w:rPr>
          <w:rFonts w:ascii="Arial" w:hAnsi="Arial" w:cs="Arial"/>
          <w:lang w:val="mn-MN"/>
        </w:rPr>
        <w:t>Хуулийн этгээдийн улсын бүртгэлийн тухай хуулийн 7</w:t>
      </w:r>
      <w:r w:rsidRPr="00465EEC">
        <w:rPr>
          <w:rFonts w:ascii="Arial" w:hAnsi="Arial" w:cs="Arial"/>
        </w:rPr>
        <w:t xml:space="preserve"> дугаар зүйл</w:t>
      </w:r>
      <w:r w:rsidRPr="00465EEC">
        <w:rPr>
          <w:rFonts w:ascii="Arial" w:hAnsi="Arial" w:cs="Arial"/>
          <w:lang w:val="mn-MN"/>
        </w:rPr>
        <w:t xml:space="preserve">ийн </w:t>
      </w:r>
      <w:r w:rsidR="00284E7E" w:rsidRPr="00465EEC">
        <w:rPr>
          <w:rFonts w:ascii="Arial" w:hAnsi="Arial" w:cs="Arial"/>
          <w:lang w:val="mn-MN"/>
        </w:rPr>
        <w:t>7</w:t>
      </w:r>
      <w:r w:rsidRPr="00465EEC">
        <w:rPr>
          <w:rFonts w:ascii="Arial" w:hAnsi="Arial" w:cs="Arial"/>
          <w:lang w:val="mn-MN"/>
        </w:rPr>
        <w:t>.</w:t>
      </w:r>
      <w:r w:rsidR="00284E7E" w:rsidRPr="00465EEC">
        <w:rPr>
          <w:rFonts w:ascii="Arial" w:hAnsi="Arial" w:cs="Arial"/>
          <w:lang w:val="mn-MN"/>
        </w:rPr>
        <w:t>6</w:t>
      </w:r>
      <w:r w:rsidR="00465EEC">
        <w:rPr>
          <w:rFonts w:ascii="Arial" w:hAnsi="Arial" w:cs="Arial"/>
          <w:lang w:val="mn-MN"/>
        </w:rPr>
        <w:t xml:space="preserve"> дахь хэсгийг хүчингүй болсонд тооцсугай. </w:t>
      </w:r>
    </w:p>
    <w:p w14:paraId="7DBBB93F" w14:textId="77777777" w:rsidR="00956C4A" w:rsidRPr="00465EEC" w:rsidRDefault="00956C4A" w:rsidP="00465EEC">
      <w:pPr>
        <w:pStyle w:val="NoSpacing"/>
        <w:jc w:val="both"/>
        <w:rPr>
          <w:rFonts w:ascii="Arial" w:hAnsi="Arial" w:cs="Arial"/>
          <w:b/>
          <w:bCs/>
          <w:lang w:val="mn-MN"/>
        </w:rPr>
      </w:pPr>
    </w:p>
    <w:p w14:paraId="25BE98AE" w14:textId="467A949C" w:rsidR="00956C4A" w:rsidRPr="00465EEC" w:rsidRDefault="00956C4A" w:rsidP="00465EEC">
      <w:pPr>
        <w:pStyle w:val="NoSpacing"/>
        <w:ind w:firstLine="720"/>
        <w:jc w:val="both"/>
        <w:rPr>
          <w:rFonts w:ascii="Arial" w:hAnsi="Arial" w:cs="Arial"/>
        </w:rPr>
      </w:pPr>
      <w:r w:rsidRPr="00465EEC">
        <w:rPr>
          <w:rFonts w:ascii="Arial" w:hAnsi="Arial" w:cs="Arial"/>
          <w:b/>
          <w:bCs/>
          <w:lang w:val="mn-MN"/>
        </w:rPr>
        <w:t>2</w:t>
      </w:r>
      <w:r w:rsidRPr="00465EEC">
        <w:rPr>
          <w:rFonts w:ascii="Arial" w:hAnsi="Arial" w:cs="Arial"/>
          <w:b/>
          <w:bCs/>
        </w:rPr>
        <w:t xml:space="preserve"> дугаар зүйл.</w:t>
      </w:r>
      <w:r w:rsidRPr="00465EEC">
        <w:rPr>
          <w:rFonts w:ascii="Arial" w:hAnsi="Arial" w:cs="Arial"/>
        </w:rPr>
        <w:t xml:space="preserve"> Энэ хуулийг </w:t>
      </w:r>
      <w:r w:rsidRPr="00465EEC">
        <w:rPr>
          <w:rFonts w:ascii="Arial" w:hAnsi="Arial" w:cs="Arial"/>
          <w:lang w:val="mn-MN"/>
        </w:rPr>
        <w:t xml:space="preserve">Улс төрийн намын тухай </w:t>
      </w:r>
      <w:r w:rsidRPr="00465EEC">
        <w:rPr>
          <w:rFonts w:ascii="Arial" w:hAnsi="Arial" w:cs="Arial"/>
        </w:rPr>
        <w:t>хууль /Шинэчилсэн найруулга/ хүчин төгөлдөр болсон өдрөөс эхлэн дагаж мөрдөнө.</w:t>
      </w:r>
    </w:p>
    <w:p w14:paraId="1BF4092E" w14:textId="77777777" w:rsidR="00956C4A" w:rsidRPr="00465EEC" w:rsidRDefault="00956C4A" w:rsidP="00465EEC">
      <w:pPr>
        <w:pStyle w:val="NoSpacing"/>
        <w:jc w:val="both"/>
        <w:rPr>
          <w:rFonts w:ascii="Arial" w:hAnsi="Arial" w:cs="Arial"/>
          <w:b/>
          <w:bCs/>
          <w:lang w:val="mn-MN"/>
        </w:rPr>
      </w:pPr>
    </w:p>
    <w:p w14:paraId="7C10E580" w14:textId="77777777" w:rsidR="00956C4A" w:rsidRPr="00465EEC" w:rsidRDefault="00956C4A" w:rsidP="00465EEC">
      <w:pPr>
        <w:pStyle w:val="NoSpacing"/>
        <w:jc w:val="both"/>
        <w:rPr>
          <w:rFonts w:ascii="Arial" w:hAnsi="Arial" w:cs="Arial"/>
          <w:b/>
          <w:bCs/>
          <w:lang w:val="mn-MN"/>
        </w:rPr>
      </w:pPr>
    </w:p>
    <w:p w14:paraId="2F415DC1" w14:textId="77777777" w:rsidR="00956C4A" w:rsidRPr="00CE7299" w:rsidRDefault="00956C4A" w:rsidP="0043225B">
      <w:pPr>
        <w:jc w:val="center"/>
        <w:rPr>
          <w:rFonts w:ascii="Arial" w:hAnsi="Arial" w:cs="Arial"/>
          <w:lang w:val="mn-MN"/>
        </w:rPr>
      </w:pPr>
      <w:r w:rsidRPr="00CE7299">
        <w:rPr>
          <w:rFonts w:ascii="Arial" w:hAnsi="Arial" w:cs="Arial"/>
          <w:lang w:val="mn-MN"/>
        </w:rPr>
        <w:t>ГАРЫН ҮСЭГ</w:t>
      </w:r>
    </w:p>
    <w:p w14:paraId="30816AF4" w14:textId="081A62F4" w:rsidR="0043225B" w:rsidRDefault="0043225B" w:rsidP="0043225B">
      <w:pPr>
        <w:jc w:val="center"/>
        <w:rPr>
          <w:rFonts w:ascii="Arial" w:hAnsi="Arial" w:cs="Arial"/>
          <w:b/>
          <w:bCs/>
          <w:lang w:val="mn-MN"/>
        </w:rPr>
      </w:pPr>
    </w:p>
    <w:p w14:paraId="7752F019" w14:textId="77777777" w:rsidR="0043225B" w:rsidRPr="0069211A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</w:p>
    <w:p w14:paraId="6FF0E8A8" w14:textId="77777777" w:rsidR="0043225B" w:rsidRPr="0069211A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  <w:r w:rsidRPr="0069211A">
        <w:rPr>
          <w:rFonts w:ascii="Arial" w:eastAsia="Arial" w:hAnsi="Arial" w:cs="Arial"/>
          <w:color w:val="000000" w:themeColor="text1"/>
        </w:rPr>
        <w:t>---оОо---</w:t>
      </w:r>
    </w:p>
    <w:p w14:paraId="08E27AAD" w14:textId="6B676CDA" w:rsidR="00284E7E" w:rsidRDefault="00284E7E" w:rsidP="00C524C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br w:type="page"/>
      </w:r>
    </w:p>
    <w:p w14:paraId="039D1415" w14:textId="77777777" w:rsidR="00F57ED5" w:rsidRPr="00C524C7" w:rsidRDefault="00F57ED5" w:rsidP="00F57ED5">
      <w:pPr>
        <w:jc w:val="right"/>
        <w:rPr>
          <w:rFonts w:ascii="Arial" w:eastAsia="Arial" w:hAnsi="Arial" w:cs="Arial"/>
          <w:b/>
          <w:iCs/>
          <w:color w:val="000000" w:themeColor="text1"/>
        </w:rPr>
      </w:pPr>
      <w:r w:rsidRPr="00C524C7">
        <w:rPr>
          <w:rFonts w:ascii="Arial" w:eastAsia="Arial" w:hAnsi="Arial" w:cs="Arial"/>
          <w:b/>
          <w:iCs/>
          <w:color w:val="000000" w:themeColor="text1"/>
        </w:rPr>
        <w:lastRenderedPageBreak/>
        <w:t xml:space="preserve">Төсөл </w:t>
      </w:r>
    </w:p>
    <w:p w14:paraId="3C180C79" w14:textId="77777777" w:rsidR="00F57ED5" w:rsidRDefault="00F57ED5" w:rsidP="00F57ED5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01A34332" w14:textId="77777777" w:rsidR="00F57ED5" w:rsidRDefault="00F57ED5" w:rsidP="00F57ED5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6F558258" w14:textId="77777777" w:rsidR="00F57ED5" w:rsidRPr="00C524C7" w:rsidRDefault="00F57ED5" w:rsidP="00F57ED5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C524C7">
        <w:rPr>
          <w:rFonts w:ascii="Arial" w:eastAsia="Arial" w:hAnsi="Arial" w:cs="Arial"/>
          <w:b/>
          <w:color w:val="000000" w:themeColor="text1"/>
        </w:rPr>
        <w:t>МОНГОЛ УЛСЫН ХУУЛЬ</w:t>
      </w:r>
    </w:p>
    <w:p w14:paraId="3E76581D" w14:textId="77777777" w:rsidR="00F57ED5" w:rsidRPr="00C524C7" w:rsidRDefault="00F57ED5" w:rsidP="00F57ED5">
      <w:pPr>
        <w:jc w:val="center"/>
        <w:rPr>
          <w:rFonts w:ascii="Arial" w:eastAsia="Arial" w:hAnsi="Arial" w:cs="Arial"/>
          <w:color w:val="000000" w:themeColor="text1"/>
        </w:rPr>
      </w:pPr>
    </w:p>
    <w:p w14:paraId="5D1F365C" w14:textId="77777777" w:rsidR="00F57ED5" w:rsidRDefault="00F57ED5" w:rsidP="00F57ED5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2023 оны … дугаар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   </w:t>
      </w:r>
      <w:r w:rsidRPr="00C524C7">
        <w:rPr>
          <w:rFonts w:ascii="Arial" w:eastAsia="Arial" w:hAnsi="Arial" w:cs="Arial"/>
          <w:color w:val="000000" w:themeColor="text1"/>
        </w:rPr>
        <w:t xml:space="preserve"> Улаанбаатар </w:t>
      </w:r>
    </w:p>
    <w:p w14:paraId="117561DC" w14:textId="77777777" w:rsidR="00F57ED5" w:rsidRPr="00C524C7" w:rsidRDefault="00F57ED5" w:rsidP="00F57ED5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сарын … -ны өдөр           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</w:t>
      </w:r>
      <w:r w:rsidRPr="00C524C7">
        <w:rPr>
          <w:rFonts w:ascii="Arial" w:eastAsia="Arial" w:hAnsi="Arial" w:cs="Arial"/>
          <w:color w:val="000000" w:themeColor="text1"/>
        </w:rPr>
        <w:t xml:space="preserve">   хот</w:t>
      </w:r>
    </w:p>
    <w:p w14:paraId="19A763A1" w14:textId="77777777" w:rsidR="00F57ED5" w:rsidRDefault="00F57ED5" w:rsidP="00F57ED5">
      <w:pPr>
        <w:spacing w:line="330" w:lineRule="atLeast"/>
        <w:jc w:val="center"/>
        <w:rPr>
          <w:b/>
          <w:bCs/>
          <w:caps/>
          <w:color w:val="000000"/>
          <w:sz w:val="21"/>
          <w:szCs w:val="21"/>
        </w:rPr>
      </w:pPr>
    </w:p>
    <w:p w14:paraId="05680BE5" w14:textId="77777777" w:rsidR="00F57ED5" w:rsidRPr="00F57ED5" w:rsidRDefault="00F57ED5" w:rsidP="00F57ED5">
      <w:pPr>
        <w:spacing w:line="330" w:lineRule="atLeast"/>
        <w:jc w:val="center"/>
        <w:rPr>
          <w:rFonts w:ascii="Arial" w:hAnsi="Arial" w:cs="Arial"/>
          <w:b/>
          <w:bCs/>
          <w:caps/>
          <w:color w:val="000000"/>
        </w:rPr>
      </w:pPr>
    </w:p>
    <w:p w14:paraId="03A4C4DF" w14:textId="2A78FF4C" w:rsidR="00F57ED5" w:rsidRPr="00F57ED5" w:rsidRDefault="00F57ED5" w:rsidP="00F57ED5">
      <w:pPr>
        <w:spacing w:line="330" w:lineRule="atLeast"/>
        <w:jc w:val="center"/>
        <w:rPr>
          <w:rFonts w:ascii="Arial" w:hAnsi="Arial" w:cs="Arial"/>
          <w:b/>
          <w:bCs/>
          <w:caps/>
          <w:color w:val="000000"/>
        </w:rPr>
      </w:pPr>
      <w:r w:rsidRPr="00F57ED5">
        <w:rPr>
          <w:rFonts w:ascii="Arial" w:hAnsi="Arial" w:cs="Arial"/>
          <w:b/>
          <w:bCs/>
          <w:caps/>
          <w:color w:val="000000"/>
        </w:rPr>
        <w:t xml:space="preserve">МОНГОЛ УЛСЫН ШҮҮХИЙН ТУХАЙ ХУУЛЬД </w:t>
      </w:r>
    </w:p>
    <w:p w14:paraId="03B4C067" w14:textId="07272435" w:rsidR="00F57ED5" w:rsidRPr="00F57ED5" w:rsidRDefault="00F57ED5" w:rsidP="00F57ED5">
      <w:pPr>
        <w:spacing w:line="330" w:lineRule="atLeast"/>
        <w:jc w:val="center"/>
        <w:rPr>
          <w:rFonts w:ascii="Arial" w:hAnsi="Arial" w:cs="Arial"/>
          <w:b/>
          <w:bCs/>
          <w:caps/>
          <w:color w:val="000000"/>
        </w:rPr>
      </w:pPr>
      <w:r w:rsidRPr="00F57ED5">
        <w:rPr>
          <w:rFonts w:ascii="Arial" w:hAnsi="Arial" w:cs="Arial"/>
          <w:b/>
          <w:bCs/>
          <w:caps/>
          <w:color w:val="000000"/>
        </w:rPr>
        <w:t>ӨӨРЧЛӨЛТ ОРУУЛАХ ТУХАЙ</w:t>
      </w:r>
    </w:p>
    <w:p w14:paraId="7DB62FEA" w14:textId="5159221D" w:rsidR="00F57ED5" w:rsidRPr="00F57ED5" w:rsidRDefault="00F57ED5" w:rsidP="00F57ED5">
      <w:pPr>
        <w:spacing w:line="330" w:lineRule="atLeast"/>
        <w:jc w:val="center"/>
        <w:rPr>
          <w:rFonts w:ascii="Arial" w:hAnsi="Arial" w:cs="Arial"/>
          <w:b/>
          <w:bCs/>
          <w:caps/>
          <w:color w:val="000000"/>
        </w:rPr>
      </w:pPr>
    </w:p>
    <w:p w14:paraId="637E80FC" w14:textId="77777777" w:rsidR="00F57ED5" w:rsidRPr="00F57ED5" w:rsidRDefault="00F57ED5" w:rsidP="00F57ED5">
      <w:pPr>
        <w:spacing w:line="330" w:lineRule="atLeast"/>
        <w:jc w:val="center"/>
        <w:rPr>
          <w:rFonts w:ascii="Arial" w:hAnsi="Arial" w:cs="Arial"/>
          <w:b/>
          <w:bCs/>
          <w:caps/>
          <w:color w:val="000000"/>
        </w:rPr>
      </w:pPr>
    </w:p>
    <w:p w14:paraId="4845D0E9" w14:textId="29176D87" w:rsidR="00F57ED5" w:rsidRPr="00465EEC" w:rsidRDefault="00F57ED5" w:rsidP="00465EEC">
      <w:pPr>
        <w:pStyle w:val="NoSpacing"/>
        <w:ind w:firstLine="720"/>
        <w:jc w:val="both"/>
        <w:rPr>
          <w:rFonts w:ascii="Arial" w:hAnsi="Arial" w:cs="Arial"/>
          <w:b/>
          <w:bCs/>
        </w:rPr>
      </w:pPr>
      <w:r w:rsidRPr="00465EEC">
        <w:rPr>
          <w:rFonts w:ascii="Arial" w:hAnsi="Arial" w:cs="Arial"/>
          <w:b/>
          <w:bCs/>
        </w:rPr>
        <w:t>1 дүгээр зүйл.</w:t>
      </w:r>
      <w:r w:rsidRPr="00465EEC">
        <w:rPr>
          <w:rFonts w:ascii="Arial" w:hAnsi="Arial" w:cs="Arial"/>
        </w:rPr>
        <w:t>Монгол Улсын шүүхийн тухай хуулийн 25 дугаар зүйлийн 25.8</w:t>
      </w:r>
      <w:r w:rsidR="00F4039C" w:rsidRPr="00465EEC">
        <w:rPr>
          <w:rFonts w:ascii="Arial" w:hAnsi="Arial" w:cs="Arial"/>
          <w:lang w:val="mn-MN"/>
        </w:rPr>
        <w:t>.8</w:t>
      </w:r>
      <w:r w:rsidRPr="00465EEC">
        <w:rPr>
          <w:rFonts w:ascii="Arial" w:hAnsi="Arial" w:cs="Arial"/>
        </w:rPr>
        <w:t xml:space="preserve"> дахь хэс</w:t>
      </w:r>
      <w:r w:rsidR="00F4039C" w:rsidRPr="00465EEC">
        <w:rPr>
          <w:rFonts w:ascii="Arial" w:hAnsi="Arial" w:cs="Arial"/>
          <w:lang w:val="mn-MN"/>
        </w:rPr>
        <w:t>гийг</w:t>
      </w:r>
      <w:r w:rsidRPr="00465EEC">
        <w:rPr>
          <w:rFonts w:ascii="Arial" w:hAnsi="Arial" w:cs="Arial"/>
        </w:rPr>
        <w:t xml:space="preserve"> доор дурдс</w:t>
      </w:r>
      <w:r w:rsidR="00F4039C" w:rsidRPr="00465EEC">
        <w:rPr>
          <w:rFonts w:ascii="Arial" w:hAnsi="Arial" w:cs="Arial"/>
          <w:lang w:val="mn-MN"/>
        </w:rPr>
        <w:t>анаар өөрчил</w:t>
      </w:r>
      <w:r w:rsidRPr="00465EEC">
        <w:rPr>
          <w:rFonts w:ascii="Arial" w:hAnsi="Arial" w:cs="Arial"/>
        </w:rPr>
        <w:t>сүгэй</w:t>
      </w:r>
      <w:r w:rsidRPr="00465EEC">
        <w:rPr>
          <w:rFonts w:ascii="Arial" w:hAnsi="Arial" w:cs="Arial"/>
          <w:b/>
          <w:bCs/>
        </w:rPr>
        <w:t>:</w:t>
      </w:r>
    </w:p>
    <w:p w14:paraId="64947506" w14:textId="77777777" w:rsidR="00F57ED5" w:rsidRPr="00465EEC" w:rsidRDefault="00F57ED5" w:rsidP="00465EEC">
      <w:pPr>
        <w:pStyle w:val="NoSpacing"/>
        <w:jc w:val="both"/>
        <w:rPr>
          <w:rFonts w:ascii="Arial" w:hAnsi="Arial" w:cs="Arial"/>
          <w:b/>
          <w:bCs/>
        </w:rPr>
      </w:pPr>
    </w:p>
    <w:p w14:paraId="396C5BE7" w14:textId="410E4884" w:rsidR="00F57ED5" w:rsidRPr="00465EEC" w:rsidRDefault="00F57ED5" w:rsidP="00DB59B6">
      <w:pPr>
        <w:pStyle w:val="NoSpacing"/>
        <w:ind w:firstLine="720"/>
        <w:jc w:val="both"/>
        <w:rPr>
          <w:rFonts w:ascii="Arial" w:hAnsi="Arial" w:cs="Arial"/>
        </w:rPr>
      </w:pPr>
      <w:r w:rsidRPr="00465EEC">
        <w:rPr>
          <w:rFonts w:ascii="Arial" w:hAnsi="Arial" w:cs="Arial"/>
        </w:rPr>
        <w:t>"25.8.</w:t>
      </w:r>
      <w:r w:rsidR="00F4039C" w:rsidRPr="00465EEC">
        <w:rPr>
          <w:rFonts w:ascii="Arial" w:hAnsi="Arial" w:cs="Arial"/>
          <w:lang w:val="mn-MN"/>
        </w:rPr>
        <w:t>8</w:t>
      </w:r>
      <w:r w:rsidRPr="00465EEC">
        <w:rPr>
          <w:rFonts w:ascii="Arial" w:hAnsi="Arial" w:cs="Arial"/>
        </w:rPr>
        <w:t>.</w:t>
      </w:r>
      <w:r w:rsidRPr="00465EEC">
        <w:rPr>
          <w:rFonts w:ascii="Arial" w:hAnsi="Arial" w:cs="Arial"/>
          <w:lang w:val="mn-MN"/>
        </w:rPr>
        <w:t xml:space="preserve">Улс төрийн намын тухай хуулийн 13.4, </w:t>
      </w:r>
      <w:r w:rsidR="00DD51AB" w:rsidRPr="00465EEC">
        <w:rPr>
          <w:rFonts w:ascii="Arial" w:hAnsi="Arial" w:cs="Arial"/>
          <w:lang w:val="mn-MN"/>
        </w:rPr>
        <w:t>15.4, 25.3-т заас</w:t>
      </w:r>
      <w:r w:rsidR="00B741B4" w:rsidRPr="00465EEC">
        <w:rPr>
          <w:rFonts w:ascii="Arial" w:hAnsi="Arial" w:cs="Arial"/>
          <w:lang w:val="mn-MN"/>
        </w:rPr>
        <w:t>ан</w:t>
      </w:r>
      <w:r w:rsidR="00DD51AB" w:rsidRPr="00465EEC">
        <w:rPr>
          <w:rFonts w:ascii="Arial" w:hAnsi="Arial" w:cs="Arial"/>
          <w:lang w:val="mn-MN"/>
        </w:rPr>
        <w:t xml:space="preserve"> асуудал</w:t>
      </w:r>
      <w:r w:rsidRPr="00465EEC">
        <w:rPr>
          <w:rFonts w:ascii="Arial" w:hAnsi="Arial" w:cs="Arial"/>
        </w:rPr>
        <w:t>;"</w:t>
      </w:r>
    </w:p>
    <w:p w14:paraId="5FB51542" w14:textId="77777777" w:rsidR="00F57ED5" w:rsidRPr="00465EEC" w:rsidRDefault="00F57ED5" w:rsidP="00465EEC">
      <w:pPr>
        <w:pStyle w:val="NoSpacing"/>
        <w:jc w:val="both"/>
        <w:rPr>
          <w:rFonts w:ascii="Arial" w:hAnsi="Arial" w:cs="Arial"/>
          <w:b/>
          <w:bCs/>
        </w:rPr>
      </w:pPr>
    </w:p>
    <w:p w14:paraId="139BF501" w14:textId="386D593E" w:rsidR="00F57ED5" w:rsidRPr="00465EEC" w:rsidRDefault="00F57ED5" w:rsidP="00465EEC">
      <w:pPr>
        <w:pStyle w:val="NoSpacing"/>
        <w:ind w:firstLine="720"/>
        <w:jc w:val="both"/>
        <w:rPr>
          <w:rFonts w:ascii="Arial" w:hAnsi="Arial" w:cs="Arial"/>
          <w:b/>
          <w:bCs/>
        </w:rPr>
      </w:pPr>
      <w:r w:rsidRPr="00465EEC">
        <w:rPr>
          <w:rFonts w:ascii="Arial" w:hAnsi="Arial" w:cs="Arial"/>
          <w:b/>
          <w:bCs/>
        </w:rPr>
        <w:t>2 дугаар зүйл.</w:t>
      </w:r>
      <w:r w:rsidRPr="00465EEC">
        <w:rPr>
          <w:rFonts w:ascii="Arial" w:hAnsi="Arial" w:cs="Arial"/>
        </w:rPr>
        <w:t xml:space="preserve">Энэ хуулийг </w:t>
      </w:r>
      <w:r w:rsidRPr="00465EEC">
        <w:rPr>
          <w:rFonts w:ascii="Arial" w:hAnsi="Arial" w:cs="Arial"/>
          <w:lang w:val="mn-MN"/>
        </w:rPr>
        <w:t xml:space="preserve">Улс төрийн намын тухай </w:t>
      </w:r>
      <w:r w:rsidRPr="00465EEC">
        <w:rPr>
          <w:rFonts w:ascii="Arial" w:hAnsi="Arial" w:cs="Arial"/>
        </w:rPr>
        <w:t>хууль /Шинэчилсэн найруулга/ хүчин төгөлдөр болсон өдрөөс эхлэн дагаж мөрдөнө.</w:t>
      </w:r>
    </w:p>
    <w:p w14:paraId="6112E387" w14:textId="77777777" w:rsidR="00F57ED5" w:rsidRPr="00465EEC" w:rsidRDefault="00F57ED5" w:rsidP="00465EEC">
      <w:pPr>
        <w:pStyle w:val="NoSpacing"/>
        <w:jc w:val="both"/>
        <w:rPr>
          <w:rFonts w:ascii="Arial" w:hAnsi="Arial" w:cs="Arial"/>
          <w:b/>
          <w:bCs/>
          <w:lang w:val="mn-MN"/>
        </w:rPr>
      </w:pPr>
    </w:p>
    <w:p w14:paraId="2CAFACC7" w14:textId="77777777" w:rsidR="00F57ED5" w:rsidRDefault="00F57ED5" w:rsidP="00F57ED5">
      <w:pPr>
        <w:jc w:val="center"/>
        <w:rPr>
          <w:rFonts w:ascii="Arial" w:hAnsi="Arial" w:cs="Arial"/>
          <w:b/>
          <w:bCs/>
          <w:lang w:val="mn-MN"/>
        </w:rPr>
      </w:pPr>
    </w:p>
    <w:p w14:paraId="6A8415FF" w14:textId="77777777" w:rsidR="00F57ED5" w:rsidRPr="00CE7299" w:rsidRDefault="00F57ED5" w:rsidP="00F57ED5">
      <w:pPr>
        <w:jc w:val="center"/>
        <w:rPr>
          <w:rFonts w:ascii="Arial" w:hAnsi="Arial" w:cs="Arial"/>
          <w:lang w:val="mn-MN"/>
        </w:rPr>
      </w:pPr>
      <w:r w:rsidRPr="00CE7299">
        <w:rPr>
          <w:rFonts w:ascii="Arial" w:hAnsi="Arial" w:cs="Arial"/>
          <w:lang w:val="mn-MN"/>
        </w:rPr>
        <w:t>ГАРЫН ҮСЭГ</w:t>
      </w:r>
    </w:p>
    <w:p w14:paraId="0ECAA625" w14:textId="2E5A5241" w:rsidR="00F57ED5" w:rsidRDefault="00F57ED5" w:rsidP="00C524C7">
      <w:pPr>
        <w:jc w:val="center"/>
        <w:rPr>
          <w:rFonts w:ascii="Arial" w:hAnsi="Arial" w:cs="Arial"/>
          <w:b/>
          <w:bCs/>
          <w:lang w:val="mn-MN"/>
        </w:rPr>
      </w:pPr>
    </w:p>
    <w:p w14:paraId="57CDE5A6" w14:textId="332DE6A9" w:rsidR="00F57ED5" w:rsidRDefault="00F57ED5" w:rsidP="00943533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br w:type="page"/>
      </w:r>
    </w:p>
    <w:p w14:paraId="526ACB0F" w14:textId="77777777" w:rsidR="005C2099" w:rsidRPr="00C524C7" w:rsidRDefault="005C2099" w:rsidP="005C2099">
      <w:pPr>
        <w:jc w:val="right"/>
        <w:rPr>
          <w:rFonts w:ascii="Arial" w:eastAsia="Arial" w:hAnsi="Arial" w:cs="Arial"/>
          <w:b/>
          <w:iCs/>
          <w:color w:val="000000" w:themeColor="text1"/>
        </w:rPr>
      </w:pPr>
      <w:r w:rsidRPr="00C524C7">
        <w:rPr>
          <w:rFonts w:ascii="Arial" w:eastAsia="Arial" w:hAnsi="Arial" w:cs="Arial"/>
          <w:b/>
          <w:iCs/>
          <w:color w:val="000000" w:themeColor="text1"/>
        </w:rPr>
        <w:lastRenderedPageBreak/>
        <w:t xml:space="preserve">Төсөл </w:t>
      </w:r>
    </w:p>
    <w:p w14:paraId="4AED2C3E" w14:textId="77777777" w:rsidR="005C2099" w:rsidRDefault="005C2099" w:rsidP="00165F02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7FA40543" w14:textId="77777777" w:rsidR="005C2099" w:rsidRDefault="005C2099" w:rsidP="00165F02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153FA8F4" w14:textId="07C730B3" w:rsidR="00165F02" w:rsidRPr="00C524C7" w:rsidRDefault="00165F02" w:rsidP="00165F02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C524C7">
        <w:rPr>
          <w:rFonts w:ascii="Arial" w:eastAsia="Arial" w:hAnsi="Arial" w:cs="Arial"/>
          <w:b/>
          <w:color w:val="000000" w:themeColor="text1"/>
        </w:rPr>
        <w:t>МОНГОЛ УЛСЫН ХУУЛЬ</w:t>
      </w:r>
    </w:p>
    <w:p w14:paraId="464155A2" w14:textId="77777777" w:rsidR="00165F02" w:rsidRPr="00C524C7" w:rsidRDefault="00165F02" w:rsidP="00165F02">
      <w:pPr>
        <w:jc w:val="center"/>
        <w:rPr>
          <w:rFonts w:ascii="Arial" w:eastAsia="Arial" w:hAnsi="Arial" w:cs="Arial"/>
          <w:color w:val="000000" w:themeColor="text1"/>
        </w:rPr>
      </w:pPr>
    </w:p>
    <w:p w14:paraId="537EFC25" w14:textId="77777777" w:rsidR="00165F02" w:rsidRDefault="00165F02" w:rsidP="00165F02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2023 оны … дугаар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   </w:t>
      </w:r>
      <w:r w:rsidRPr="00C524C7">
        <w:rPr>
          <w:rFonts w:ascii="Arial" w:eastAsia="Arial" w:hAnsi="Arial" w:cs="Arial"/>
          <w:color w:val="000000" w:themeColor="text1"/>
        </w:rPr>
        <w:t xml:space="preserve"> Улаанбаатар </w:t>
      </w:r>
    </w:p>
    <w:p w14:paraId="499BFE8B" w14:textId="77777777" w:rsidR="00165F02" w:rsidRPr="00C524C7" w:rsidRDefault="00165F02" w:rsidP="00165F02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сарын … -ны өдөр           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</w:t>
      </w:r>
      <w:r w:rsidRPr="00C524C7">
        <w:rPr>
          <w:rFonts w:ascii="Arial" w:eastAsia="Arial" w:hAnsi="Arial" w:cs="Arial"/>
          <w:color w:val="000000" w:themeColor="text1"/>
        </w:rPr>
        <w:t xml:space="preserve">   хот</w:t>
      </w:r>
    </w:p>
    <w:p w14:paraId="0080F1F1" w14:textId="77777777" w:rsidR="00165F02" w:rsidRDefault="00165F02" w:rsidP="00165F02">
      <w:pPr>
        <w:pStyle w:val="NoSpacing"/>
        <w:jc w:val="center"/>
        <w:rPr>
          <w:rFonts w:ascii="Arial" w:hAnsi="Arial" w:cs="Arial"/>
          <w:b/>
          <w:bCs/>
        </w:rPr>
      </w:pPr>
    </w:p>
    <w:p w14:paraId="6DCE5D0D" w14:textId="77777777" w:rsidR="00165F02" w:rsidRPr="00E14596" w:rsidRDefault="00165F02" w:rsidP="00165F02">
      <w:pPr>
        <w:pStyle w:val="NoSpacing"/>
        <w:rPr>
          <w:rFonts w:ascii="Arial" w:hAnsi="Arial" w:cs="Arial"/>
          <w:b/>
          <w:bCs/>
        </w:rPr>
      </w:pPr>
    </w:p>
    <w:p w14:paraId="20D4A5E6" w14:textId="77777777" w:rsidR="00165F02" w:rsidRDefault="00165F02" w:rsidP="00165F02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E14596">
        <w:rPr>
          <w:rFonts w:ascii="Arial" w:hAnsi="Arial" w:cs="Arial"/>
          <w:b/>
          <w:bCs/>
        </w:rPr>
        <w:t>СОНГУУЛИЙН ТӨВ БАЙГУУЛЛАГЫН ТУХАЙ</w:t>
      </w:r>
      <w:r>
        <w:rPr>
          <w:rFonts w:ascii="Arial" w:hAnsi="Arial" w:cs="Arial"/>
          <w:b/>
          <w:bCs/>
          <w:lang w:val="mn-MN"/>
        </w:rPr>
        <w:t xml:space="preserve"> ХУУЛЬД НЭМЭЛТ, </w:t>
      </w:r>
    </w:p>
    <w:p w14:paraId="18ED3668" w14:textId="77777777" w:rsidR="00165F02" w:rsidRDefault="00165F02" w:rsidP="00165F02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ӨӨРЧЛӨЛТ ОРУУЛАХ ТУХАЙ </w:t>
      </w:r>
    </w:p>
    <w:p w14:paraId="5F4D030E" w14:textId="77777777" w:rsidR="00165F02" w:rsidRDefault="00165F02" w:rsidP="00165F02">
      <w:pPr>
        <w:pStyle w:val="NoSpacing"/>
        <w:jc w:val="center"/>
        <w:rPr>
          <w:rFonts w:ascii="Arial" w:hAnsi="Arial" w:cs="Arial"/>
          <w:b/>
          <w:bCs/>
          <w:lang w:val="mn-MN"/>
        </w:rPr>
      </w:pPr>
    </w:p>
    <w:p w14:paraId="287B10AC" w14:textId="77777777" w:rsidR="00165F02" w:rsidRDefault="00165F02" w:rsidP="00165F02">
      <w:pPr>
        <w:pStyle w:val="NoSpacing"/>
        <w:jc w:val="center"/>
        <w:rPr>
          <w:rFonts w:ascii="Arial" w:hAnsi="Arial" w:cs="Arial"/>
          <w:b/>
          <w:bCs/>
          <w:lang w:val="mn-MN"/>
        </w:rPr>
      </w:pPr>
    </w:p>
    <w:p w14:paraId="468EBE02" w14:textId="43980217" w:rsidR="00736EF7" w:rsidRPr="002927C4" w:rsidRDefault="00165F02" w:rsidP="00A77961">
      <w:pPr>
        <w:pStyle w:val="NoSpacing"/>
        <w:ind w:firstLine="720"/>
        <w:jc w:val="both"/>
        <w:rPr>
          <w:rFonts w:ascii="Arial" w:hAnsi="Arial" w:cs="Arial"/>
          <w:color w:val="000000" w:themeColor="text1"/>
        </w:rPr>
      </w:pPr>
      <w:r w:rsidRPr="002927C4">
        <w:rPr>
          <w:rFonts w:ascii="Arial" w:hAnsi="Arial" w:cs="Arial"/>
          <w:b/>
          <w:bCs/>
          <w:color w:val="000000" w:themeColor="text1"/>
        </w:rPr>
        <w:t>1 дүгээр зүйл.</w:t>
      </w:r>
      <w:r w:rsidR="00736EF7" w:rsidRPr="002927C4">
        <w:rPr>
          <w:rFonts w:ascii="Arial" w:hAnsi="Arial" w:cs="Arial"/>
          <w:color w:val="000000" w:themeColor="text1"/>
          <w:lang w:val="mn-MN"/>
        </w:rPr>
        <w:t>Сонгуулийн төв байгууллагын тухай хуулийн 4 дүгээр зүйлд доор дурдсан нэмэл</w:t>
      </w:r>
      <w:r w:rsidR="00BC626F" w:rsidRPr="002927C4">
        <w:rPr>
          <w:rFonts w:ascii="Arial" w:hAnsi="Arial" w:cs="Arial"/>
          <w:color w:val="000000" w:themeColor="text1"/>
          <w:lang w:val="mn-MN"/>
        </w:rPr>
        <w:t>т</w:t>
      </w:r>
      <w:r w:rsidR="00736EF7" w:rsidRPr="002927C4">
        <w:rPr>
          <w:rFonts w:ascii="Arial" w:hAnsi="Arial" w:cs="Arial"/>
          <w:color w:val="000000" w:themeColor="text1"/>
          <w:lang w:val="mn-MN"/>
        </w:rPr>
        <w:t>, өөрчлөлт оруулсугай</w:t>
      </w:r>
      <w:r w:rsidR="00736EF7" w:rsidRPr="002927C4">
        <w:rPr>
          <w:rFonts w:ascii="Arial" w:hAnsi="Arial" w:cs="Arial"/>
          <w:color w:val="000000" w:themeColor="text1"/>
        </w:rPr>
        <w:t>:</w:t>
      </w:r>
    </w:p>
    <w:p w14:paraId="39950AB1" w14:textId="77777777" w:rsidR="00A77961" w:rsidRPr="002927C4" w:rsidRDefault="00A77961" w:rsidP="00A77961">
      <w:pPr>
        <w:pStyle w:val="NoSpacing"/>
        <w:ind w:firstLine="720"/>
        <w:jc w:val="both"/>
        <w:rPr>
          <w:rFonts w:ascii="Arial" w:hAnsi="Arial" w:cs="Arial"/>
          <w:color w:val="000000" w:themeColor="text1"/>
        </w:rPr>
      </w:pPr>
    </w:p>
    <w:p w14:paraId="7468B4E9" w14:textId="634C0D8C" w:rsidR="00736EF7" w:rsidRPr="002927C4" w:rsidRDefault="00736EF7" w:rsidP="00736EF7">
      <w:pPr>
        <w:spacing w:after="300"/>
        <w:ind w:left="1701" w:hanging="981"/>
        <w:jc w:val="both"/>
        <w:rPr>
          <w:rFonts w:ascii="Arial" w:hAnsi="Arial" w:cs="Arial"/>
          <w:color w:val="000000" w:themeColor="text1"/>
        </w:rPr>
      </w:pPr>
      <w:r w:rsidRPr="002927C4">
        <w:rPr>
          <w:rFonts w:ascii="Arial" w:hAnsi="Arial" w:cs="Arial"/>
          <w:color w:val="000000" w:themeColor="text1"/>
        </w:rPr>
        <w:t xml:space="preserve">1/4 </w:t>
      </w:r>
      <w:r w:rsidRPr="002927C4">
        <w:rPr>
          <w:rFonts w:ascii="Arial" w:hAnsi="Arial" w:cs="Arial"/>
          <w:color w:val="000000" w:themeColor="text1"/>
          <w:lang w:val="mn-MN"/>
        </w:rPr>
        <w:t>д</w:t>
      </w:r>
      <w:r w:rsidRPr="002927C4">
        <w:rPr>
          <w:rFonts w:ascii="Arial" w:hAnsi="Arial" w:cs="Arial"/>
          <w:color w:val="000000" w:themeColor="text1"/>
        </w:rPr>
        <w:t>ү</w:t>
      </w:r>
      <w:r w:rsidRPr="002927C4">
        <w:rPr>
          <w:rFonts w:ascii="Arial" w:hAnsi="Arial" w:cs="Arial"/>
          <w:color w:val="000000" w:themeColor="text1"/>
          <w:lang w:val="mn-MN"/>
        </w:rPr>
        <w:t>гээр зүйлийн 4.</w:t>
      </w:r>
      <w:r w:rsidR="00BC626F" w:rsidRPr="002927C4">
        <w:rPr>
          <w:rFonts w:ascii="Arial" w:hAnsi="Arial" w:cs="Arial"/>
          <w:color w:val="000000" w:themeColor="text1"/>
          <w:lang w:val="mn-MN"/>
        </w:rPr>
        <w:t>1</w:t>
      </w:r>
      <w:r w:rsidRPr="002927C4">
        <w:rPr>
          <w:rFonts w:ascii="Arial" w:hAnsi="Arial" w:cs="Arial"/>
          <w:color w:val="000000" w:themeColor="text1"/>
          <w:lang w:val="mn-MN"/>
        </w:rPr>
        <w:t xml:space="preserve"> д</w:t>
      </w:r>
      <w:r w:rsidR="00BC626F" w:rsidRPr="002927C4">
        <w:rPr>
          <w:rFonts w:ascii="Arial" w:hAnsi="Arial" w:cs="Arial"/>
          <w:color w:val="000000" w:themeColor="text1"/>
          <w:lang w:val="mn-MN"/>
        </w:rPr>
        <w:t>э</w:t>
      </w:r>
      <w:r w:rsidRPr="002927C4">
        <w:rPr>
          <w:rFonts w:ascii="Arial" w:hAnsi="Arial" w:cs="Arial"/>
          <w:color w:val="000000" w:themeColor="text1"/>
          <w:lang w:val="mn-MN"/>
        </w:rPr>
        <w:t>х хэсэг</w:t>
      </w:r>
      <w:r w:rsidRPr="002927C4">
        <w:rPr>
          <w:rFonts w:ascii="Arial" w:hAnsi="Arial" w:cs="Arial"/>
          <w:color w:val="000000" w:themeColor="text1"/>
        </w:rPr>
        <w:t>:</w:t>
      </w:r>
    </w:p>
    <w:p w14:paraId="17C620C6" w14:textId="79C32A07" w:rsidR="00BC626F" w:rsidRPr="002927C4" w:rsidRDefault="00736EF7" w:rsidP="00BC626F">
      <w:pPr>
        <w:shd w:val="clear" w:color="auto" w:fill="FFFFFF"/>
        <w:spacing w:line="300" w:lineRule="atLeast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927C4">
        <w:rPr>
          <w:rFonts w:ascii="Arial" w:hAnsi="Arial" w:cs="Arial"/>
          <w:color w:val="000000" w:themeColor="text1"/>
          <w:lang w:val="mn-MN"/>
        </w:rPr>
        <w:t>“</w:t>
      </w:r>
      <w:r w:rsidR="00BC626F" w:rsidRPr="002927C4">
        <w:rPr>
          <w:rFonts w:ascii="Arial" w:hAnsi="Arial" w:cs="Arial"/>
          <w:color w:val="000000" w:themeColor="text1"/>
        </w:rPr>
        <w:t xml:space="preserve">4.1.Хороо нь есөн гишүүнтэй байх бөгөөд тэдгээрийн </w:t>
      </w:r>
      <w:r w:rsidR="00BC626F" w:rsidRPr="002927C4">
        <w:rPr>
          <w:rFonts w:ascii="Arial" w:hAnsi="Arial" w:cs="Arial"/>
          <w:color w:val="000000" w:themeColor="text1"/>
          <w:lang w:val="mn-MN"/>
        </w:rPr>
        <w:t xml:space="preserve">тав </w:t>
      </w:r>
      <w:r w:rsidR="00BC626F" w:rsidRPr="002927C4">
        <w:rPr>
          <w:rFonts w:ascii="Arial" w:hAnsi="Arial" w:cs="Arial"/>
          <w:color w:val="000000" w:themeColor="text1"/>
        </w:rPr>
        <w:t xml:space="preserve">нь орон тооны, </w:t>
      </w:r>
      <w:r w:rsidR="00BC626F" w:rsidRPr="002927C4">
        <w:rPr>
          <w:rFonts w:ascii="Arial" w:hAnsi="Arial" w:cs="Arial"/>
          <w:color w:val="000000" w:themeColor="text1"/>
          <w:lang w:val="mn-MN"/>
        </w:rPr>
        <w:t xml:space="preserve">дөрөв </w:t>
      </w:r>
      <w:r w:rsidR="00BC626F" w:rsidRPr="002927C4">
        <w:rPr>
          <w:rFonts w:ascii="Arial" w:hAnsi="Arial" w:cs="Arial"/>
          <w:color w:val="000000" w:themeColor="text1"/>
        </w:rPr>
        <w:t>нь орон тооны бус байна.</w:t>
      </w:r>
      <w:r w:rsidR="00BC626F" w:rsidRPr="002927C4">
        <w:rPr>
          <w:rFonts w:ascii="Arial" w:hAnsi="Arial" w:cs="Arial"/>
          <w:color w:val="000000" w:themeColor="text1"/>
          <w:lang w:val="mn-MN"/>
        </w:rPr>
        <w:t>”</w:t>
      </w:r>
    </w:p>
    <w:p w14:paraId="15DEE447" w14:textId="77777777" w:rsidR="00BC626F" w:rsidRPr="002927C4" w:rsidRDefault="00BC626F" w:rsidP="00BC626F">
      <w:pPr>
        <w:spacing w:after="300"/>
        <w:ind w:left="1701" w:hanging="981"/>
        <w:jc w:val="both"/>
        <w:rPr>
          <w:rFonts w:ascii="Arial" w:hAnsi="Arial" w:cs="Arial"/>
          <w:color w:val="000000" w:themeColor="text1"/>
        </w:rPr>
      </w:pPr>
    </w:p>
    <w:p w14:paraId="0BA61847" w14:textId="4D208689" w:rsidR="00BC626F" w:rsidRPr="002927C4" w:rsidRDefault="00BC626F" w:rsidP="00BC626F">
      <w:pPr>
        <w:spacing w:after="300"/>
        <w:ind w:left="1701" w:hanging="981"/>
        <w:jc w:val="both"/>
        <w:rPr>
          <w:rFonts w:ascii="Arial" w:hAnsi="Arial" w:cs="Arial"/>
          <w:color w:val="000000" w:themeColor="text1"/>
        </w:rPr>
      </w:pPr>
      <w:r w:rsidRPr="002927C4">
        <w:rPr>
          <w:rFonts w:ascii="Arial" w:hAnsi="Arial" w:cs="Arial"/>
          <w:color w:val="000000" w:themeColor="text1"/>
          <w:lang w:val="mn-MN"/>
        </w:rPr>
        <w:t>2</w:t>
      </w:r>
      <w:r w:rsidRPr="002927C4">
        <w:rPr>
          <w:rFonts w:ascii="Arial" w:hAnsi="Arial" w:cs="Arial"/>
          <w:color w:val="000000" w:themeColor="text1"/>
        </w:rPr>
        <w:t xml:space="preserve">/4 </w:t>
      </w:r>
      <w:r w:rsidRPr="002927C4">
        <w:rPr>
          <w:rFonts w:ascii="Arial" w:hAnsi="Arial" w:cs="Arial"/>
          <w:color w:val="000000" w:themeColor="text1"/>
          <w:lang w:val="mn-MN"/>
        </w:rPr>
        <w:t>д</w:t>
      </w:r>
      <w:r w:rsidRPr="002927C4">
        <w:rPr>
          <w:rFonts w:ascii="Arial" w:hAnsi="Arial" w:cs="Arial"/>
          <w:color w:val="000000" w:themeColor="text1"/>
        </w:rPr>
        <w:t>ү</w:t>
      </w:r>
      <w:r w:rsidRPr="002927C4">
        <w:rPr>
          <w:rFonts w:ascii="Arial" w:hAnsi="Arial" w:cs="Arial"/>
          <w:color w:val="000000" w:themeColor="text1"/>
          <w:lang w:val="mn-MN"/>
        </w:rPr>
        <w:t>гээр зүйлийн 4.2 дах хэсэг</w:t>
      </w:r>
      <w:r w:rsidRPr="002927C4">
        <w:rPr>
          <w:rFonts w:ascii="Arial" w:hAnsi="Arial" w:cs="Arial"/>
          <w:color w:val="000000" w:themeColor="text1"/>
        </w:rPr>
        <w:t>:</w:t>
      </w:r>
    </w:p>
    <w:p w14:paraId="11C642B2" w14:textId="7884220C" w:rsidR="00736EF7" w:rsidRPr="002927C4" w:rsidRDefault="00BC626F" w:rsidP="00C84333">
      <w:pPr>
        <w:shd w:val="clear" w:color="auto" w:fill="FFFFFF"/>
        <w:spacing w:before="300" w:after="300" w:line="300" w:lineRule="atLeast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927C4">
        <w:rPr>
          <w:rFonts w:ascii="Arial" w:hAnsi="Arial" w:cs="Arial"/>
          <w:color w:val="000000" w:themeColor="text1"/>
          <w:lang w:val="mn-MN"/>
        </w:rPr>
        <w:t>“</w:t>
      </w:r>
      <w:r w:rsidR="00736EF7" w:rsidRPr="002927C4">
        <w:rPr>
          <w:rFonts w:ascii="Arial" w:hAnsi="Arial" w:cs="Arial"/>
          <w:color w:val="000000" w:themeColor="text1"/>
        </w:rPr>
        <w:t>4.2.</w:t>
      </w:r>
      <w:r w:rsidRPr="002927C4">
        <w:rPr>
          <w:rFonts w:ascii="Arial" w:hAnsi="Arial" w:cs="Arial"/>
          <w:color w:val="000000" w:themeColor="text1"/>
          <w:lang w:val="mn-MN"/>
        </w:rPr>
        <w:t>Хорооны гишүүнийг хараат бусаар сонгон шалгаруулж</w:t>
      </w:r>
      <w:r w:rsidRPr="002927C4">
        <w:rPr>
          <w:rFonts w:ascii="Arial" w:hAnsi="Arial" w:cs="Arial"/>
          <w:color w:val="000000" w:themeColor="text1"/>
        </w:rPr>
        <w:t xml:space="preserve">, </w:t>
      </w:r>
      <w:r w:rsidRPr="002927C4">
        <w:rPr>
          <w:rFonts w:ascii="Arial" w:hAnsi="Arial" w:cs="Arial"/>
          <w:color w:val="000000" w:themeColor="text1"/>
          <w:lang w:val="mn-MN"/>
        </w:rPr>
        <w:t>Улсын</w:t>
      </w:r>
      <w:r w:rsidR="00666F59">
        <w:rPr>
          <w:rFonts w:ascii="Arial" w:hAnsi="Arial" w:cs="Arial"/>
          <w:color w:val="000000" w:themeColor="text1"/>
          <w:lang w:val="mn-MN"/>
        </w:rPr>
        <w:t xml:space="preserve"> Их Хурал нэр дэвшигчийн сонсгол</w:t>
      </w:r>
      <w:r w:rsidRPr="002927C4">
        <w:rPr>
          <w:rFonts w:ascii="Arial" w:hAnsi="Arial" w:cs="Arial"/>
          <w:color w:val="000000" w:themeColor="text1"/>
          <w:lang w:val="mn-MN"/>
        </w:rPr>
        <w:t xml:space="preserve"> хийх замаар зургаан жилийн</w:t>
      </w:r>
      <w:r w:rsidR="00C84333" w:rsidRPr="002927C4">
        <w:rPr>
          <w:rFonts w:ascii="Arial" w:hAnsi="Arial" w:cs="Arial"/>
          <w:color w:val="000000" w:themeColor="text1"/>
          <w:lang w:val="mn-MN"/>
        </w:rPr>
        <w:t xml:space="preserve"> хугацаагаар </w:t>
      </w:r>
      <w:r w:rsidRPr="002927C4">
        <w:rPr>
          <w:rFonts w:ascii="Arial" w:hAnsi="Arial" w:cs="Arial"/>
          <w:color w:val="000000" w:themeColor="text1"/>
          <w:lang w:val="mn-MN"/>
        </w:rPr>
        <w:t>томил</w:t>
      </w:r>
      <w:r w:rsidR="00C84333" w:rsidRPr="002927C4">
        <w:rPr>
          <w:rFonts w:ascii="Arial" w:hAnsi="Arial" w:cs="Arial"/>
          <w:color w:val="000000" w:themeColor="text1"/>
          <w:lang w:val="mn-MN"/>
        </w:rPr>
        <w:t>но. Хорооны</w:t>
      </w:r>
      <w:r w:rsidR="00736EF7" w:rsidRPr="002927C4">
        <w:rPr>
          <w:rFonts w:ascii="Arial" w:hAnsi="Arial" w:cs="Arial"/>
          <w:color w:val="000000" w:themeColor="text1"/>
        </w:rPr>
        <w:t xml:space="preserve"> гишүүний тавыг Улсын Их Хурлын Төрийн байгуулалтын байнгын хороо, хоёрыг Монгол Улсын Ерөнхийлөгч, хоёрыг Улсын дээд шүүх төрийн жинхэнэ албан хаагчдаас санал болго</w:t>
      </w:r>
      <w:r w:rsidR="00C84333" w:rsidRPr="002927C4">
        <w:rPr>
          <w:rFonts w:ascii="Arial" w:hAnsi="Arial" w:cs="Arial"/>
          <w:color w:val="000000" w:themeColor="text1"/>
          <w:lang w:val="mn-MN"/>
        </w:rPr>
        <w:t>но.</w:t>
      </w:r>
      <w:r w:rsidR="00736EF7" w:rsidRPr="002927C4">
        <w:rPr>
          <w:rFonts w:ascii="Arial" w:hAnsi="Arial" w:cs="Arial"/>
          <w:color w:val="000000" w:themeColor="text1"/>
          <w:lang w:val="mn-MN"/>
        </w:rPr>
        <w:t>”</w:t>
      </w:r>
    </w:p>
    <w:p w14:paraId="26ADE761" w14:textId="0130A155" w:rsidR="00132FF7" w:rsidRDefault="00736EF7" w:rsidP="00A77961">
      <w:pPr>
        <w:pStyle w:val="NoSpacing"/>
        <w:ind w:firstLine="720"/>
        <w:jc w:val="both"/>
        <w:rPr>
          <w:rFonts w:ascii="Arial" w:hAnsi="Arial" w:cs="Arial"/>
        </w:rPr>
      </w:pPr>
      <w:r w:rsidRPr="00A77961">
        <w:rPr>
          <w:rFonts w:ascii="Arial" w:hAnsi="Arial" w:cs="Arial"/>
          <w:b/>
          <w:bCs/>
          <w:lang w:val="mn-MN"/>
        </w:rPr>
        <w:t>2 дугаар зүйл.</w:t>
      </w:r>
      <w:r w:rsidR="00132FF7" w:rsidRPr="00A77961">
        <w:rPr>
          <w:rFonts w:ascii="Arial" w:hAnsi="Arial" w:cs="Arial"/>
          <w:lang w:val="mn-MN"/>
        </w:rPr>
        <w:t>Сонгуулийн төв байгууллагын тухай хуульд доор дурдсан зүйл, заалт нэмсүгэй</w:t>
      </w:r>
      <w:r w:rsidR="00132FF7" w:rsidRPr="00A77961">
        <w:rPr>
          <w:rFonts w:ascii="Arial" w:hAnsi="Arial" w:cs="Arial"/>
        </w:rPr>
        <w:t>:</w:t>
      </w:r>
    </w:p>
    <w:p w14:paraId="41A9E3FD" w14:textId="77777777" w:rsidR="00A77961" w:rsidRPr="00A77961" w:rsidRDefault="00A77961" w:rsidP="00A77961">
      <w:pPr>
        <w:pStyle w:val="NoSpacing"/>
        <w:ind w:firstLine="720"/>
        <w:jc w:val="both"/>
        <w:rPr>
          <w:rFonts w:ascii="Arial" w:hAnsi="Arial" w:cs="Arial"/>
        </w:rPr>
      </w:pPr>
    </w:p>
    <w:p w14:paraId="23305D68" w14:textId="2B292405" w:rsidR="00132FF7" w:rsidRDefault="00132FF7" w:rsidP="000307A2">
      <w:pPr>
        <w:spacing w:after="300"/>
        <w:ind w:left="1701" w:hanging="98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1/</w:t>
      </w:r>
      <w:r>
        <w:rPr>
          <w:rFonts w:ascii="Arial" w:hAnsi="Arial" w:cs="Arial"/>
          <w:color w:val="000000" w:themeColor="text1"/>
          <w:lang w:val="mn-MN"/>
        </w:rPr>
        <w:t>3 дугаар зүйлийн 3.11 дэх хэсэг</w:t>
      </w:r>
      <w:r>
        <w:rPr>
          <w:rFonts w:ascii="Arial" w:hAnsi="Arial" w:cs="Arial"/>
          <w:color w:val="000000" w:themeColor="text1"/>
        </w:rPr>
        <w:t>:</w:t>
      </w:r>
    </w:p>
    <w:p w14:paraId="64579993" w14:textId="2AC0287F" w:rsidR="00132FF7" w:rsidRDefault="00132FF7" w:rsidP="00132FF7">
      <w:pPr>
        <w:spacing w:after="300"/>
        <w:ind w:left="1701" w:hanging="981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“3.11.Хорооны дүрмийг Улсын Их Хурал батална.”</w:t>
      </w:r>
    </w:p>
    <w:p w14:paraId="77EBCC6B" w14:textId="21AC9F5A" w:rsidR="000307A2" w:rsidRDefault="00132FF7" w:rsidP="00603F0A">
      <w:pPr>
        <w:ind w:left="1701" w:hanging="98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>
        <w:rPr>
          <w:rFonts w:ascii="Arial" w:hAnsi="Arial" w:cs="Arial"/>
          <w:color w:val="000000" w:themeColor="text1"/>
        </w:rPr>
        <w:t>/</w:t>
      </w:r>
      <w:r>
        <w:rPr>
          <w:rFonts w:ascii="Arial" w:hAnsi="Arial" w:cs="Arial"/>
          <w:color w:val="000000" w:themeColor="text1"/>
          <w:lang w:val="mn-MN"/>
        </w:rPr>
        <w:t>7 дугаар зүйлийн</w:t>
      </w:r>
      <w:r>
        <w:rPr>
          <w:rFonts w:ascii="Arial" w:hAnsi="Arial" w:cs="Arial"/>
          <w:color w:val="000000" w:themeColor="text1"/>
        </w:rPr>
        <w:t xml:space="preserve"> </w:t>
      </w:r>
      <w:r w:rsidR="000307A2">
        <w:rPr>
          <w:rFonts w:ascii="Arial" w:hAnsi="Arial" w:cs="Arial"/>
          <w:color w:val="000000" w:themeColor="text1"/>
          <w:lang w:val="mn-MN"/>
        </w:rPr>
        <w:t>7.</w:t>
      </w:r>
      <w:r w:rsidR="00603F0A">
        <w:rPr>
          <w:rFonts w:ascii="Arial" w:hAnsi="Arial" w:cs="Arial"/>
          <w:color w:val="000000" w:themeColor="text1"/>
        </w:rPr>
        <w:t>6</w:t>
      </w:r>
      <w:r w:rsidR="000307A2">
        <w:rPr>
          <w:rFonts w:ascii="Arial" w:hAnsi="Arial" w:cs="Arial"/>
          <w:color w:val="000000" w:themeColor="text1"/>
          <w:lang w:val="mn-MN"/>
        </w:rPr>
        <w:t xml:space="preserve"> дахь хэсэг</w:t>
      </w:r>
      <w:r w:rsidR="000307A2">
        <w:rPr>
          <w:rFonts w:ascii="Arial" w:hAnsi="Arial" w:cs="Arial"/>
          <w:color w:val="000000" w:themeColor="text1"/>
        </w:rPr>
        <w:t>:</w:t>
      </w:r>
    </w:p>
    <w:p w14:paraId="5AA5B27A" w14:textId="77777777" w:rsidR="00603F0A" w:rsidRDefault="00603F0A" w:rsidP="00603F0A">
      <w:pPr>
        <w:ind w:left="851" w:hanging="131"/>
        <w:jc w:val="both"/>
        <w:rPr>
          <w:rFonts w:ascii="Arial" w:hAnsi="Arial" w:cs="Arial"/>
          <w:color w:val="000000" w:themeColor="text1"/>
          <w:lang w:val="mn-MN"/>
        </w:rPr>
      </w:pPr>
    </w:p>
    <w:p w14:paraId="637FD4AC" w14:textId="5C4EEB4C" w:rsidR="000307A2" w:rsidRDefault="000307A2" w:rsidP="00603F0A">
      <w:pPr>
        <w:ind w:left="851" w:hanging="131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“7.</w:t>
      </w:r>
      <w:r w:rsidR="00603F0A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  <w:lang w:val="mn-MN"/>
        </w:rPr>
        <w:t>.</w:t>
      </w:r>
      <w:r w:rsidR="00603F0A">
        <w:rPr>
          <w:rFonts w:ascii="Arial" w:hAnsi="Arial" w:cs="Arial"/>
          <w:color w:val="000000" w:themeColor="text1"/>
          <w:lang w:val="mn-MN"/>
        </w:rPr>
        <w:t>Хороо у</w:t>
      </w:r>
      <w:r>
        <w:rPr>
          <w:rFonts w:ascii="Arial" w:hAnsi="Arial" w:cs="Arial"/>
          <w:color w:val="000000" w:themeColor="text1"/>
          <w:lang w:val="mn-MN"/>
        </w:rPr>
        <w:t>лс төрийн намын үйл ажиллагаа</w:t>
      </w:r>
      <w:r w:rsidR="00603F0A">
        <w:rPr>
          <w:rFonts w:ascii="Arial" w:hAnsi="Arial" w:cs="Arial"/>
          <w:color w:val="000000" w:themeColor="text1"/>
          <w:lang w:val="mn-MN"/>
        </w:rPr>
        <w:t>ны талаар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  <w:r w:rsidR="00603F0A">
        <w:rPr>
          <w:rFonts w:ascii="Arial" w:hAnsi="Arial" w:cs="Arial"/>
          <w:color w:val="000000" w:themeColor="text1"/>
          <w:lang w:val="mn-MN"/>
        </w:rPr>
        <w:t>дараахь бүрэн эрхийг хэрэгжүүлнэ</w:t>
      </w:r>
      <w:r>
        <w:rPr>
          <w:rFonts w:ascii="Arial" w:hAnsi="Arial" w:cs="Arial"/>
          <w:color w:val="000000" w:themeColor="text1"/>
          <w:lang w:val="mn-MN"/>
        </w:rPr>
        <w:t>:</w:t>
      </w:r>
    </w:p>
    <w:p w14:paraId="3E3C1B51" w14:textId="77777777" w:rsidR="00596ECE" w:rsidRDefault="00596ECE" w:rsidP="00EB34CA">
      <w:pPr>
        <w:ind w:left="142" w:firstLine="578"/>
        <w:jc w:val="both"/>
        <w:rPr>
          <w:rFonts w:ascii="Arial" w:hAnsi="Arial" w:cs="Arial"/>
          <w:color w:val="000000" w:themeColor="text1"/>
          <w:lang w:val="mn-MN"/>
        </w:rPr>
      </w:pPr>
    </w:p>
    <w:p w14:paraId="6FD223D8" w14:textId="22F0D735" w:rsidR="00EB34CA" w:rsidRDefault="00603F0A" w:rsidP="00EB34CA">
      <w:pPr>
        <w:ind w:left="142" w:firstLine="578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7.6.1.</w:t>
      </w:r>
      <w:r w:rsidR="00EB34CA">
        <w:rPr>
          <w:rFonts w:ascii="Arial" w:hAnsi="Arial" w:cs="Arial"/>
          <w:color w:val="000000" w:themeColor="text1"/>
        </w:rPr>
        <w:t>н</w:t>
      </w:r>
      <w:r w:rsidR="00EB34CA">
        <w:rPr>
          <w:rFonts w:ascii="Arial" w:hAnsi="Arial" w:cs="Arial"/>
          <w:color w:val="000000" w:themeColor="text1"/>
          <w:lang w:val="mn-MN"/>
        </w:rPr>
        <w:t>ам</w:t>
      </w:r>
      <w:r w:rsidR="00596ECE">
        <w:rPr>
          <w:rFonts w:ascii="Arial" w:hAnsi="Arial" w:cs="Arial"/>
          <w:color w:val="000000" w:themeColor="text1"/>
          <w:lang w:val="mn-MN"/>
        </w:rPr>
        <w:t xml:space="preserve">ыг </w:t>
      </w:r>
      <w:r w:rsidR="00EB34CA">
        <w:rPr>
          <w:rFonts w:ascii="Arial" w:hAnsi="Arial" w:cs="Arial"/>
          <w:color w:val="000000" w:themeColor="text1"/>
          <w:lang w:val="mn-MN"/>
        </w:rPr>
        <w:t xml:space="preserve">бүртгүүлэх </w:t>
      </w:r>
      <w:r w:rsidR="00596ECE">
        <w:rPr>
          <w:rFonts w:ascii="Arial" w:hAnsi="Arial" w:cs="Arial"/>
          <w:color w:val="000000" w:themeColor="text1"/>
          <w:lang w:val="mn-MN"/>
        </w:rPr>
        <w:t>өргөдлийн маягтыг батлах;</w:t>
      </w:r>
    </w:p>
    <w:p w14:paraId="0941D04D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2081689" w14:textId="428BD75B" w:rsidR="00596ECE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lastRenderedPageBreak/>
        <w:t>7.6.2.н</w:t>
      </w:r>
      <w:r w:rsidR="00596ECE">
        <w:rPr>
          <w:rFonts w:ascii="Arial" w:hAnsi="Arial" w:cs="Arial"/>
          <w:color w:val="000000" w:themeColor="text1"/>
          <w:lang w:val="mn-MN"/>
        </w:rPr>
        <w:t>амыг бүртгүүлэх өргөдөл, холбогдох баримт бичгийг нягтлан шалгах, нэмэлт мэдээлэл гаргуула</w:t>
      </w:r>
      <w:r w:rsidR="00596ECE">
        <w:rPr>
          <w:rFonts w:ascii="Arial" w:hAnsi="Arial" w:cs="Arial"/>
          <w:color w:val="000000" w:themeColor="text1"/>
        </w:rPr>
        <w:t>х</w:t>
      </w:r>
      <w:r w:rsidR="00596ECE">
        <w:rPr>
          <w:rFonts w:ascii="Arial" w:hAnsi="Arial" w:cs="Arial"/>
          <w:color w:val="000000" w:themeColor="text1"/>
          <w:lang w:val="mn-MN"/>
        </w:rPr>
        <w:t>аар шаардах</w:t>
      </w:r>
      <w:r w:rsidR="00596ECE">
        <w:rPr>
          <w:rFonts w:ascii="Arial" w:hAnsi="Arial" w:cs="Arial"/>
          <w:color w:val="000000" w:themeColor="text1"/>
        </w:rPr>
        <w:t>;</w:t>
      </w:r>
    </w:p>
    <w:p w14:paraId="7611A08A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56432D9" w14:textId="7A995FBC" w:rsidR="00596ECE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7.6.3.н</w:t>
      </w:r>
      <w:r w:rsidR="00596ECE">
        <w:rPr>
          <w:rFonts w:ascii="Arial" w:hAnsi="Arial" w:cs="Arial"/>
          <w:color w:val="000000" w:themeColor="text1"/>
          <w:lang w:val="mn-MN"/>
        </w:rPr>
        <w:t>амын бүртгэлийн жагсаалт, бүртгэлийн хувийг хэрэг хөтлөх</w:t>
      </w:r>
      <w:r w:rsidR="00596ECE">
        <w:rPr>
          <w:rFonts w:ascii="Arial" w:hAnsi="Arial" w:cs="Arial"/>
          <w:color w:val="000000" w:themeColor="text1"/>
        </w:rPr>
        <w:t>;</w:t>
      </w:r>
    </w:p>
    <w:p w14:paraId="2E372D3A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8DA4A54" w14:textId="737F1B01" w:rsidR="00672A74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7.6.4.н</w:t>
      </w:r>
      <w:r w:rsidR="00596ECE">
        <w:rPr>
          <w:rFonts w:ascii="Arial" w:hAnsi="Arial" w:cs="Arial"/>
          <w:color w:val="000000" w:themeColor="text1"/>
          <w:lang w:val="mn-MN"/>
        </w:rPr>
        <w:t>амын оршин байх албан ёсны хаяг, хөрөнгийн өөрчлөлтийг бүртгэх;</w:t>
      </w:r>
    </w:p>
    <w:p w14:paraId="6E3BE6CD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26015F7" w14:textId="7CE6C6A1" w:rsidR="00672A74" w:rsidRPr="00D40695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7.6.5.намд өгөх хандивын бүртгэлийг хөтлөх маягтыг батлах</w:t>
      </w:r>
      <w:r>
        <w:rPr>
          <w:rFonts w:ascii="Arial" w:hAnsi="Arial" w:cs="Arial"/>
          <w:color w:val="000000" w:themeColor="text1"/>
        </w:rPr>
        <w:t xml:space="preserve">; </w:t>
      </w:r>
    </w:p>
    <w:p w14:paraId="2CCE6FAF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8A9939D" w14:textId="25B7EE91" w:rsidR="00672A74" w:rsidRPr="002F68B5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7.6.6.хуульд заасан үндэслэл журмын дагуу намыг тараах тухай дүгнэлт гаргах;</w:t>
      </w:r>
    </w:p>
    <w:p w14:paraId="01D37358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D6D9E08" w14:textId="627C569C" w:rsidR="00672A74" w:rsidRPr="00672A74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7.6.7.намын бүртгэлд үндэслэн хуулийн этгээдийн гэрчилгээ, тамга, тэмдэг олгох;</w:t>
      </w:r>
    </w:p>
    <w:p w14:paraId="0E5D6F7A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154931D" w14:textId="785E8663" w:rsidR="00672A74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7.6.8.намд олгох төрийн санхүүжилтийн тооцож төсөвт суулган олгох;</w:t>
      </w:r>
    </w:p>
    <w:p w14:paraId="212721BB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830388E" w14:textId="79B9FFEC" w:rsidR="00672A74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7.6.9.намд олгох төрийн санхүүжилтийн хэмжээг тогтоох</w:t>
      </w:r>
      <w:r>
        <w:rPr>
          <w:rFonts w:ascii="Arial" w:hAnsi="Arial" w:cs="Arial"/>
          <w:color w:val="000000" w:themeColor="text1"/>
        </w:rPr>
        <w:t>;</w:t>
      </w:r>
    </w:p>
    <w:p w14:paraId="621B802A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0CEFF21" w14:textId="0D5F997F" w:rsidR="00672A74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7.6.10.намд олгох шууд бус дэмжлэгийг олгох, шийдвэрлэх;</w:t>
      </w:r>
      <w:r>
        <w:rPr>
          <w:rFonts w:ascii="Arial" w:hAnsi="Arial" w:cs="Arial"/>
          <w:color w:val="000000" w:themeColor="text1"/>
        </w:rPr>
        <w:t xml:space="preserve"> </w:t>
      </w:r>
    </w:p>
    <w:p w14:paraId="697C65A8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26A4BBB" w14:textId="26295D9E" w:rsidR="00672A74" w:rsidRPr="001E539A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7.6.11.намын үйл ажиллагаанд хэрэглэх цахим программ хангамжийг баталгаажуулах</w:t>
      </w:r>
      <w:r>
        <w:rPr>
          <w:rFonts w:ascii="Arial" w:hAnsi="Arial" w:cs="Arial"/>
          <w:color w:val="000000" w:themeColor="text1"/>
        </w:rPr>
        <w:t>;</w:t>
      </w:r>
    </w:p>
    <w:p w14:paraId="22E833AE" w14:textId="77777777" w:rsidR="00672A74" w:rsidRPr="00603F0A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  <w:lang w:val="mn-MN"/>
        </w:rPr>
      </w:pPr>
    </w:p>
    <w:p w14:paraId="41135F85" w14:textId="12F2E170" w:rsidR="00672A74" w:rsidRPr="00EB34CA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7.6.12.</w:t>
      </w:r>
      <w:r>
        <w:rPr>
          <w:rFonts w:ascii="Arial" w:hAnsi="Arial" w:cs="Arial"/>
          <w:color w:val="000000" w:themeColor="text1"/>
        </w:rPr>
        <w:t>н</w:t>
      </w:r>
      <w:r>
        <w:rPr>
          <w:rFonts w:ascii="Arial" w:hAnsi="Arial" w:cs="Arial"/>
          <w:color w:val="000000" w:themeColor="text1"/>
          <w:lang w:val="mn-MN"/>
        </w:rPr>
        <w:t>амын албан ёсны цахим хуудас, нийгмийн сүлжээний хаяг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  <w:lang w:val="mn-MN"/>
        </w:rPr>
        <w:t xml:space="preserve"> холбогдох өөрчлөлтийг бүртгэх</w:t>
      </w:r>
      <w:r>
        <w:rPr>
          <w:rFonts w:ascii="Arial" w:hAnsi="Arial" w:cs="Arial"/>
          <w:color w:val="000000" w:themeColor="text1"/>
        </w:rPr>
        <w:t>;</w:t>
      </w:r>
    </w:p>
    <w:p w14:paraId="48B4FD68" w14:textId="77777777" w:rsidR="00672A74" w:rsidRDefault="00672A74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4BA725" w14:textId="51FF2605" w:rsidR="00603F0A" w:rsidRPr="004F3D5D" w:rsidRDefault="00672A74" w:rsidP="00EB34CA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7.6.13.</w:t>
      </w:r>
      <w:r w:rsidR="004F3D5D">
        <w:rPr>
          <w:rFonts w:ascii="Arial" w:hAnsi="Arial" w:cs="Arial"/>
          <w:color w:val="000000" w:themeColor="text1"/>
          <w:lang w:val="mn-MN"/>
        </w:rPr>
        <w:t xml:space="preserve">Улс төрийн намын тухай хуулийн </w:t>
      </w:r>
      <w:r w:rsidR="004F3D5D">
        <w:rPr>
          <w:rFonts w:ascii="Arial" w:hAnsi="Arial" w:cs="Arial"/>
          <w:color w:val="000000" w:themeColor="text1"/>
        </w:rPr>
        <w:t>8 д</w:t>
      </w:r>
      <w:r w:rsidR="004F3D5D">
        <w:rPr>
          <w:rFonts w:ascii="Arial" w:hAnsi="Arial" w:cs="Arial"/>
          <w:color w:val="000000" w:themeColor="text1"/>
          <w:lang w:val="mn-MN"/>
        </w:rPr>
        <w:t>угаар зүйлийн 8.8-т заасны дагуу хэрэгжүүлэх хяналт</w:t>
      </w:r>
      <w:r w:rsidR="004F3D5D">
        <w:rPr>
          <w:rFonts w:ascii="Arial" w:hAnsi="Arial" w:cs="Arial"/>
          <w:color w:val="000000" w:themeColor="text1"/>
        </w:rPr>
        <w:t>;</w:t>
      </w:r>
    </w:p>
    <w:p w14:paraId="118AE30A" w14:textId="77777777" w:rsidR="00672A74" w:rsidRDefault="00672A74" w:rsidP="00EB34CA">
      <w:pPr>
        <w:ind w:left="142" w:firstLine="578"/>
        <w:jc w:val="both"/>
        <w:rPr>
          <w:rFonts w:ascii="Arial" w:hAnsi="Arial" w:cs="Arial"/>
          <w:color w:val="000000" w:themeColor="text1"/>
          <w:lang w:val="mn-MN"/>
        </w:rPr>
      </w:pPr>
    </w:p>
    <w:p w14:paraId="7012A411" w14:textId="533B122F" w:rsidR="00603F0A" w:rsidRDefault="00672A74" w:rsidP="00EB34CA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7.6.14.</w:t>
      </w:r>
      <w:r w:rsidR="00EB34CA">
        <w:rPr>
          <w:rFonts w:ascii="Arial" w:hAnsi="Arial" w:cs="Arial"/>
          <w:color w:val="000000" w:themeColor="text1"/>
          <w:lang w:val="mn-MN"/>
        </w:rPr>
        <w:t>Улс төрийн намын тухай хуулийн 10 дугаар зүйлийн 10.5-т заасны дагуу хэрэгжүүлэх хяналт</w:t>
      </w:r>
      <w:r w:rsidR="00EB34CA">
        <w:rPr>
          <w:rFonts w:ascii="Arial" w:hAnsi="Arial" w:cs="Arial"/>
          <w:color w:val="000000" w:themeColor="text1"/>
        </w:rPr>
        <w:t>;</w:t>
      </w:r>
    </w:p>
    <w:p w14:paraId="1A2364EA" w14:textId="09D8A444" w:rsidR="00596ECE" w:rsidRDefault="00596ECE" w:rsidP="00EB34CA">
      <w:pPr>
        <w:ind w:left="142" w:firstLine="578"/>
        <w:jc w:val="both"/>
        <w:rPr>
          <w:rFonts w:ascii="Arial" w:hAnsi="Arial" w:cs="Arial"/>
          <w:color w:val="000000" w:themeColor="text1"/>
        </w:rPr>
      </w:pPr>
    </w:p>
    <w:p w14:paraId="6004B2E8" w14:textId="3B4E7E32" w:rsidR="002F68B5" w:rsidRDefault="00672A74" w:rsidP="002F68B5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7.6.15.</w:t>
      </w:r>
      <w:r w:rsidR="002F68B5">
        <w:rPr>
          <w:rFonts w:ascii="Arial" w:hAnsi="Arial" w:cs="Arial"/>
          <w:color w:val="000000" w:themeColor="text1"/>
          <w:lang w:val="mn-MN"/>
        </w:rPr>
        <w:t>Улс төрийн намын тухай хуулийн 21 дүгээр зүйлийн 21.1-т заасны дагуу намыг идэвхгүйд тооцоох эсэх тухай шийдвэр гаргах</w:t>
      </w:r>
      <w:r w:rsidR="002F68B5">
        <w:rPr>
          <w:rFonts w:ascii="Arial" w:hAnsi="Arial" w:cs="Arial"/>
          <w:color w:val="000000" w:themeColor="text1"/>
        </w:rPr>
        <w:t>;</w:t>
      </w:r>
    </w:p>
    <w:p w14:paraId="2F113414" w14:textId="77777777" w:rsidR="00D40695" w:rsidRDefault="00D40695" w:rsidP="002F68B5">
      <w:pPr>
        <w:ind w:left="142" w:firstLine="578"/>
        <w:jc w:val="both"/>
        <w:rPr>
          <w:rFonts w:ascii="Arial" w:hAnsi="Arial" w:cs="Arial"/>
          <w:color w:val="000000" w:themeColor="text1"/>
          <w:lang w:val="mn-MN"/>
        </w:rPr>
      </w:pPr>
    </w:p>
    <w:p w14:paraId="3C4250C1" w14:textId="50821663" w:rsidR="00D40695" w:rsidRDefault="00672A74" w:rsidP="00D40695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7.6.16.</w:t>
      </w:r>
      <w:r w:rsidR="00D40695">
        <w:rPr>
          <w:rFonts w:ascii="Arial" w:hAnsi="Arial" w:cs="Arial"/>
          <w:color w:val="000000" w:themeColor="text1"/>
          <w:lang w:val="mn-MN"/>
        </w:rPr>
        <w:t xml:space="preserve">Улс төрийн намын тухай хуулийн </w:t>
      </w:r>
      <w:r w:rsidR="00D40695">
        <w:rPr>
          <w:rFonts w:ascii="Arial" w:hAnsi="Arial" w:cs="Arial"/>
          <w:color w:val="000000" w:themeColor="text1"/>
        </w:rPr>
        <w:t>33</w:t>
      </w:r>
      <w:r w:rsidR="00D40695">
        <w:rPr>
          <w:rFonts w:ascii="Arial" w:hAnsi="Arial" w:cs="Arial"/>
          <w:color w:val="000000" w:themeColor="text1"/>
          <w:lang w:val="mn-MN"/>
        </w:rPr>
        <w:t xml:space="preserve"> д</w:t>
      </w:r>
      <w:r w:rsidR="00D40695">
        <w:rPr>
          <w:rFonts w:ascii="Arial" w:hAnsi="Arial" w:cs="Arial"/>
          <w:color w:val="000000" w:themeColor="text1"/>
        </w:rPr>
        <w:t>у</w:t>
      </w:r>
      <w:r w:rsidR="00D40695">
        <w:rPr>
          <w:rFonts w:ascii="Arial" w:hAnsi="Arial" w:cs="Arial"/>
          <w:color w:val="000000" w:themeColor="text1"/>
          <w:lang w:val="mn-MN"/>
        </w:rPr>
        <w:t>гаар зүйлийн 33.13-т заасны дагуу намд хяналт тавих</w:t>
      </w:r>
      <w:r w:rsidR="00D40695">
        <w:rPr>
          <w:rFonts w:ascii="Arial" w:hAnsi="Arial" w:cs="Arial"/>
          <w:color w:val="000000" w:themeColor="text1"/>
        </w:rPr>
        <w:t>;</w:t>
      </w:r>
    </w:p>
    <w:p w14:paraId="363BE469" w14:textId="32B66A36" w:rsidR="00D40695" w:rsidRDefault="00D40695" w:rsidP="00D40695">
      <w:pPr>
        <w:ind w:left="142" w:firstLine="578"/>
        <w:jc w:val="both"/>
        <w:rPr>
          <w:rFonts w:ascii="Arial" w:hAnsi="Arial" w:cs="Arial"/>
          <w:color w:val="000000" w:themeColor="text1"/>
        </w:rPr>
      </w:pPr>
    </w:p>
    <w:p w14:paraId="1D240D68" w14:textId="4F01DE49" w:rsidR="00D40695" w:rsidRDefault="00672A74" w:rsidP="00D40695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7.6.17.</w:t>
      </w:r>
      <w:r w:rsidR="00D40695">
        <w:rPr>
          <w:rFonts w:ascii="Arial" w:hAnsi="Arial" w:cs="Arial"/>
          <w:color w:val="000000" w:themeColor="text1"/>
          <w:lang w:val="mn-MN"/>
        </w:rPr>
        <w:t xml:space="preserve">Улс төрийн намын тухай хуулийн </w:t>
      </w:r>
      <w:r w:rsidR="00D40695">
        <w:rPr>
          <w:rFonts w:ascii="Arial" w:hAnsi="Arial" w:cs="Arial"/>
          <w:color w:val="000000" w:themeColor="text1"/>
        </w:rPr>
        <w:t>33</w:t>
      </w:r>
      <w:r w:rsidR="00D40695">
        <w:rPr>
          <w:rFonts w:ascii="Arial" w:hAnsi="Arial" w:cs="Arial"/>
          <w:color w:val="000000" w:themeColor="text1"/>
          <w:lang w:val="mn-MN"/>
        </w:rPr>
        <w:t xml:space="preserve"> д</w:t>
      </w:r>
      <w:r w:rsidR="00D40695">
        <w:rPr>
          <w:rFonts w:ascii="Arial" w:hAnsi="Arial" w:cs="Arial"/>
          <w:color w:val="000000" w:themeColor="text1"/>
        </w:rPr>
        <w:t>у</w:t>
      </w:r>
      <w:r w:rsidR="00D40695">
        <w:rPr>
          <w:rFonts w:ascii="Arial" w:hAnsi="Arial" w:cs="Arial"/>
          <w:color w:val="000000" w:themeColor="text1"/>
          <w:lang w:val="mn-MN"/>
        </w:rPr>
        <w:t>гаар зүйлийн 33.13-т заасны дагуу намд хяналт тавих</w:t>
      </w:r>
      <w:r w:rsidR="00D40695">
        <w:rPr>
          <w:rFonts w:ascii="Arial" w:hAnsi="Arial" w:cs="Arial"/>
          <w:color w:val="000000" w:themeColor="text1"/>
        </w:rPr>
        <w:t>;</w:t>
      </w:r>
    </w:p>
    <w:p w14:paraId="2D93C9E6" w14:textId="77777777" w:rsidR="00672A74" w:rsidRDefault="00672A74" w:rsidP="00D40695">
      <w:pPr>
        <w:ind w:left="142" w:firstLine="578"/>
        <w:jc w:val="both"/>
        <w:rPr>
          <w:rFonts w:ascii="Arial" w:hAnsi="Arial" w:cs="Arial"/>
          <w:color w:val="000000" w:themeColor="text1"/>
        </w:rPr>
      </w:pPr>
    </w:p>
    <w:p w14:paraId="37F237F0" w14:textId="5353336C" w:rsidR="00D40695" w:rsidRDefault="00672A74" w:rsidP="00D40695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7.6.18.</w:t>
      </w:r>
      <w:r w:rsidR="00D40695">
        <w:rPr>
          <w:rFonts w:ascii="Arial" w:hAnsi="Arial" w:cs="Arial"/>
          <w:color w:val="000000" w:themeColor="text1"/>
          <w:lang w:val="mn-MN"/>
        </w:rPr>
        <w:t xml:space="preserve">Улс төрийн намын тухай хуулийн </w:t>
      </w:r>
      <w:r w:rsidR="00D40695">
        <w:rPr>
          <w:rFonts w:ascii="Arial" w:hAnsi="Arial" w:cs="Arial"/>
          <w:color w:val="000000" w:themeColor="text1"/>
        </w:rPr>
        <w:t>3</w:t>
      </w:r>
      <w:r w:rsidR="00D40695">
        <w:rPr>
          <w:rFonts w:ascii="Arial" w:hAnsi="Arial" w:cs="Arial"/>
          <w:color w:val="000000" w:themeColor="text1"/>
          <w:lang w:val="mn-MN"/>
        </w:rPr>
        <w:t>4 дүгээр зүйлийн 34.13-т заасны дагуу намд хяналт тавих</w:t>
      </w:r>
      <w:r w:rsidR="00D40695">
        <w:rPr>
          <w:rFonts w:ascii="Arial" w:hAnsi="Arial" w:cs="Arial"/>
          <w:color w:val="000000" w:themeColor="text1"/>
        </w:rPr>
        <w:t>;</w:t>
      </w:r>
    </w:p>
    <w:p w14:paraId="49750471" w14:textId="29384715" w:rsidR="00D40695" w:rsidRDefault="00D40695" w:rsidP="00D40695">
      <w:pPr>
        <w:ind w:left="142" w:firstLine="578"/>
        <w:jc w:val="both"/>
        <w:rPr>
          <w:rFonts w:ascii="Arial" w:hAnsi="Arial" w:cs="Arial"/>
          <w:color w:val="000000" w:themeColor="text1"/>
        </w:rPr>
      </w:pPr>
    </w:p>
    <w:p w14:paraId="2F74F105" w14:textId="17DA2150" w:rsidR="00D40695" w:rsidRDefault="00672A74" w:rsidP="00D40695">
      <w:pPr>
        <w:ind w:left="142" w:firstLine="57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lastRenderedPageBreak/>
        <w:t>7.6.19.</w:t>
      </w:r>
      <w:r w:rsidR="00D40695">
        <w:rPr>
          <w:rFonts w:ascii="Arial" w:hAnsi="Arial" w:cs="Arial"/>
          <w:color w:val="000000" w:themeColor="text1"/>
          <w:lang w:val="mn-MN"/>
        </w:rPr>
        <w:t xml:space="preserve">Улс төрийн намын тухай хуулийн </w:t>
      </w:r>
      <w:r w:rsidR="00D40695">
        <w:rPr>
          <w:rFonts w:ascii="Arial" w:hAnsi="Arial" w:cs="Arial"/>
          <w:color w:val="000000" w:themeColor="text1"/>
        </w:rPr>
        <w:t xml:space="preserve">37 </w:t>
      </w:r>
      <w:r w:rsidR="00D40695">
        <w:rPr>
          <w:rFonts w:ascii="Arial" w:hAnsi="Arial" w:cs="Arial"/>
          <w:color w:val="000000" w:themeColor="text1"/>
          <w:lang w:val="mn-MN"/>
        </w:rPr>
        <w:t>д</w:t>
      </w:r>
      <w:r w:rsidR="00D40695">
        <w:rPr>
          <w:rFonts w:ascii="Arial" w:hAnsi="Arial" w:cs="Arial"/>
          <w:color w:val="000000" w:themeColor="text1"/>
        </w:rPr>
        <w:t>у</w:t>
      </w:r>
      <w:r w:rsidR="00D40695">
        <w:rPr>
          <w:rFonts w:ascii="Arial" w:hAnsi="Arial" w:cs="Arial"/>
          <w:color w:val="000000" w:themeColor="text1"/>
          <w:lang w:val="mn-MN"/>
        </w:rPr>
        <w:t>гаар зүйлийн 3</w:t>
      </w:r>
      <w:r w:rsidR="00D40695">
        <w:rPr>
          <w:rFonts w:ascii="Arial" w:hAnsi="Arial" w:cs="Arial"/>
          <w:color w:val="000000" w:themeColor="text1"/>
        </w:rPr>
        <w:t>7</w:t>
      </w:r>
      <w:r w:rsidR="00D40695">
        <w:rPr>
          <w:rFonts w:ascii="Arial" w:hAnsi="Arial" w:cs="Arial"/>
          <w:color w:val="000000" w:themeColor="text1"/>
          <w:lang w:val="mn-MN"/>
        </w:rPr>
        <w:t>.</w:t>
      </w:r>
      <w:r w:rsidR="00D40695">
        <w:rPr>
          <w:rFonts w:ascii="Arial" w:hAnsi="Arial" w:cs="Arial"/>
          <w:color w:val="000000" w:themeColor="text1"/>
        </w:rPr>
        <w:t>2</w:t>
      </w:r>
      <w:r w:rsidR="00D40695">
        <w:rPr>
          <w:rFonts w:ascii="Arial" w:hAnsi="Arial" w:cs="Arial"/>
          <w:color w:val="000000" w:themeColor="text1"/>
          <w:lang w:val="mn-MN"/>
        </w:rPr>
        <w:t>-т заасны дагуу нам</w:t>
      </w:r>
      <w:r w:rsidR="00D40695">
        <w:rPr>
          <w:rFonts w:ascii="Arial" w:hAnsi="Arial" w:cs="Arial"/>
          <w:color w:val="000000" w:themeColor="text1"/>
        </w:rPr>
        <w:t>ы</w:t>
      </w:r>
      <w:r w:rsidR="00D40695">
        <w:rPr>
          <w:rFonts w:ascii="Arial" w:hAnsi="Arial" w:cs="Arial"/>
          <w:color w:val="000000" w:themeColor="text1"/>
          <w:lang w:val="mn-MN"/>
        </w:rPr>
        <w:t>н санхүүгийн тайланд хяналт тавих</w:t>
      </w:r>
      <w:r w:rsidR="00D40695">
        <w:rPr>
          <w:rFonts w:ascii="Arial" w:hAnsi="Arial" w:cs="Arial"/>
          <w:color w:val="000000" w:themeColor="text1"/>
        </w:rPr>
        <w:t>;</w:t>
      </w:r>
    </w:p>
    <w:p w14:paraId="6F0BB6E9" w14:textId="77777777" w:rsidR="00D40695" w:rsidRDefault="00D40695" w:rsidP="00D40695">
      <w:pPr>
        <w:ind w:left="142" w:firstLine="578"/>
        <w:jc w:val="both"/>
        <w:rPr>
          <w:rFonts w:ascii="Arial" w:hAnsi="Arial" w:cs="Arial"/>
          <w:color w:val="000000" w:themeColor="text1"/>
        </w:rPr>
      </w:pPr>
    </w:p>
    <w:p w14:paraId="7015C613" w14:textId="25843751" w:rsidR="00672A74" w:rsidRDefault="00672A74" w:rsidP="00672A74">
      <w:pPr>
        <w:ind w:left="142" w:firstLine="578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7.6.20.Улс төрийн намын тухай хуулийн </w:t>
      </w:r>
      <w:r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  <w:lang w:val="mn-MN"/>
        </w:rPr>
        <w:t>9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дүгээр зүйлийн 39.1-т заасны дагуу нам</w:t>
      </w:r>
      <w:r>
        <w:rPr>
          <w:rFonts w:ascii="Arial" w:hAnsi="Arial" w:cs="Arial"/>
          <w:color w:val="000000" w:themeColor="text1"/>
        </w:rPr>
        <w:t>ы</w:t>
      </w:r>
      <w:r>
        <w:rPr>
          <w:rFonts w:ascii="Arial" w:hAnsi="Arial" w:cs="Arial"/>
          <w:color w:val="000000" w:themeColor="text1"/>
          <w:lang w:val="mn-MN"/>
        </w:rPr>
        <w:t>н санхүүгийн тайланд хяналт тавих.</w:t>
      </w:r>
    </w:p>
    <w:p w14:paraId="17A9B3A5" w14:textId="77777777" w:rsidR="00EB34CA" w:rsidRDefault="00EB34CA" w:rsidP="00672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8D034A5" w14:textId="596388C4" w:rsidR="00BC4369" w:rsidRPr="00A77961" w:rsidRDefault="00C84333" w:rsidP="00666F59">
      <w:pPr>
        <w:pStyle w:val="NoSpacing"/>
        <w:ind w:firstLine="720"/>
        <w:jc w:val="both"/>
        <w:rPr>
          <w:rFonts w:ascii="Arial" w:hAnsi="Arial" w:cs="Arial"/>
        </w:rPr>
      </w:pPr>
      <w:r w:rsidRPr="00A77961">
        <w:rPr>
          <w:rFonts w:ascii="Arial" w:hAnsi="Arial" w:cs="Arial"/>
          <w:b/>
          <w:bCs/>
          <w:lang w:val="mn-MN"/>
        </w:rPr>
        <w:t>3</w:t>
      </w:r>
      <w:r w:rsidR="00132FF7" w:rsidRPr="00A77961">
        <w:rPr>
          <w:rFonts w:ascii="Arial" w:hAnsi="Arial" w:cs="Arial"/>
          <w:b/>
          <w:bCs/>
          <w:lang w:val="mn-MN"/>
        </w:rPr>
        <w:t xml:space="preserve"> дугаар зүйл.</w:t>
      </w:r>
      <w:r w:rsidR="00D2345A" w:rsidRPr="00A77961">
        <w:rPr>
          <w:rFonts w:ascii="Arial" w:hAnsi="Arial" w:cs="Arial"/>
          <w:shd w:val="clear" w:color="auto" w:fill="FFFFFF"/>
          <w:lang w:val="mn-MN"/>
        </w:rPr>
        <w:t xml:space="preserve"> Сонгуулийн төв байгууллагын тухай хуулийн</w:t>
      </w:r>
      <w:r w:rsidR="00D2345A" w:rsidRPr="00A77961">
        <w:rPr>
          <w:rFonts w:ascii="Arial" w:hAnsi="Arial" w:cs="Arial"/>
          <w:shd w:val="clear" w:color="auto" w:fill="FFFFFF"/>
        </w:rPr>
        <w:t xml:space="preserve"> </w:t>
      </w:r>
      <w:r w:rsidR="00D2345A" w:rsidRPr="00A77961">
        <w:rPr>
          <w:rFonts w:ascii="Arial" w:hAnsi="Arial" w:cs="Arial"/>
          <w:shd w:val="clear" w:color="auto" w:fill="FFFFFF"/>
          <w:lang w:val="mn-MN"/>
        </w:rPr>
        <w:t>7</w:t>
      </w:r>
      <w:r w:rsidR="00D2345A" w:rsidRPr="00A77961">
        <w:rPr>
          <w:rFonts w:ascii="Arial" w:hAnsi="Arial" w:cs="Arial"/>
          <w:shd w:val="clear" w:color="auto" w:fill="FFFFFF"/>
        </w:rPr>
        <w:t xml:space="preserve"> дугаар зүйл</w:t>
      </w:r>
      <w:r w:rsidR="00D2345A" w:rsidRPr="00A77961">
        <w:rPr>
          <w:rFonts w:ascii="Arial" w:hAnsi="Arial" w:cs="Arial"/>
          <w:shd w:val="clear" w:color="auto" w:fill="FFFFFF"/>
          <w:lang w:val="mn-MN"/>
        </w:rPr>
        <w:t>ийн 7.6</w:t>
      </w:r>
      <w:r w:rsidR="00BC4369" w:rsidRPr="00A77961">
        <w:rPr>
          <w:rFonts w:ascii="Arial" w:hAnsi="Arial" w:cs="Arial"/>
          <w:shd w:val="clear" w:color="auto" w:fill="FFFFFF"/>
          <w:lang w:val="mn-MN"/>
        </w:rPr>
        <w:t xml:space="preserve"> дахь дугаарыг </w:t>
      </w:r>
      <w:r w:rsidR="00D2345A" w:rsidRPr="00A77961">
        <w:rPr>
          <w:rFonts w:ascii="Arial" w:hAnsi="Arial" w:cs="Arial"/>
          <w:shd w:val="clear" w:color="auto" w:fill="FFFFFF"/>
          <w:lang w:val="mn-MN"/>
        </w:rPr>
        <w:t xml:space="preserve"> “7.7”, </w:t>
      </w:r>
      <w:r w:rsidR="00BC4369" w:rsidRPr="00A77961">
        <w:rPr>
          <w:rFonts w:ascii="Arial" w:hAnsi="Arial" w:cs="Arial"/>
          <w:shd w:val="clear" w:color="auto" w:fill="FFFFFF"/>
          <w:lang w:val="mn-MN"/>
        </w:rPr>
        <w:t>7</w:t>
      </w:r>
      <w:r w:rsidR="00BC4369" w:rsidRPr="00A77961">
        <w:rPr>
          <w:rFonts w:ascii="Arial" w:hAnsi="Arial" w:cs="Arial"/>
          <w:shd w:val="clear" w:color="auto" w:fill="FFFFFF"/>
        </w:rPr>
        <w:t xml:space="preserve"> дугаар зүйл</w:t>
      </w:r>
      <w:r w:rsidR="00BC4369" w:rsidRPr="00A77961">
        <w:rPr>
          <w:rFonts w:ascii="Arial" w:hAnsi="Arial" w:cs="Arial"/>
          <w:shd w:val="clear" w:color="auto" w:fill="FFFFFF"/>
          <w:lang w:val="mn-MN"/>
        </w:rPr>
        <w:t>ийн 7.7 дахь дугаарыг  “7.8” гэж тус тус өөрчилсүгэй</w:t>
      </w:r>
      <w:r w:rsidR="00BC4369" w:rsidRPr="00A77961">
        <w:rPr>
          <w:rFonts w:ascii="Arial" w:hAnsi="Arial" w:cs="Arial"/>
          <w:shd w:val="clear" w:color="auto" w:fill="FFFFFF"/>
        </w:rPr>
        <w:t>.</w:t>
      </w:r>
    </w:p>
    <w:p w14:paraId="7EB2C1B6" w14:textId="77777777" w:rsidR="00BC4369" w:rsidRPr="00A77961" w:rsidRDefault="00BC4369" w:rsidP="00A77961">
      <w:pPr>
        <w:pStyle w:val="NoSpacing"/>
        <w:jc w:val="both"/>
        <w:rPr>
          <w:rFonts w:ascii="Arial" w:hAnsi="Arial" w:cs="Arial"/>
          <w:shd w:val="clear" w:color="auto" w:fill="FFFFFF"/>
        </w:rPr>
      </w:pPr>
    </w:p>
    <w:p w14:paraId="4AFCB0B8" w14:textId="59290662" w:rsidR="0043225B" w:rsidRPr="00A77961" w:rsidRDefault="00C84333" w:rsidP="00666F59">
      <w:pPr>
        <w:pStyle w:val="NoSpacing"/>
        <w:ind w:firstLine="720"/>
        <w:jc w:val="both"/>
        <w:rPr>
          <w:rFonts w:ascii="Arial" w:hAnsi="Arial" w:cs="Arial"/>
        </w:rPr>
      </w:pPr>
      <w:r w:rsidRPr="00A77961">
        <w:rPr>
          <w:rFonts w:ascii="Arial" w:hAnsi="Arial" w:cs="Arial"/>
          <w:b/>
          <w:bCs/>
          <w:lang w:val="mn-MN"/>
        </w:rPr>
        <w:t>4</w:t>
      </w:r>
      <w:r w:rsidR="0043225B" w:rsidRPr="00A77961">
        <w:rPr>
          <w:rFonts w:ascii="Arial" w:hAnsi="Arial" w:cs="Arial"/>
          <w:b/>
          <w:bCs/>
          <w:lang w:val="mn-MN"/>
        </w:rPr>
        <w:t xml:space="preserve"> </w:t>
      </w:r>
      <w:r w:rsidR="0043225B" w:rsidRPr="00A77961">
        <w:rPr>
          <w:rFonts w:ascii="Arial" w:hAnsi="Arial" w:cs="Arial"/>
          <w:b/>
          <w:bCs/>
        </w:rPr>
        <w:t>д</w:t>
      </w:r>
      <w:r w:rsidRPr="00A77961">
        <w:rPr>
          <w:rFonts w:ascii="Arial" w:hAnsi="Arial" w:cs="Arial"/>
          <w:b/>
          <w:bCs/>
          <w:lang w:val="mn-MN"/>
        </w:rPr>
        <w:t>үгээ</w:t>
      </w:r>
      <w:r w:rsidR="0043225B" w:rsidRPr="00A77961">
        <w:rPr>
          <w:rFonts w:ascii="Arial" w:hAnsi="Arial" w:cs="Arial"/>
          <w:b/>
          <w:bCs/>
        </w:rPr>
        <w:t>р зүйл.</w:t>
      </w:r>
      <w:r w:rsidR="0043225B" w:rsidRPr="00A77961">
        <w:rPr>
          <w:rFonts w:ascii="Arial" w:hAnsi="Arial" w:cs="Arial"/>
        </w:rPr>
        <w:t xml:space="preserve"> Энэ хуулийг </w:t>
      </w:r>
      <w:r w:rsidR="0043225B" w:rsidRPr="00A77961">
        <w:rPr>
          <w:rFonts w:ascii="Arial" w:hAnsi="Arial" w:cs="Arial"/>
          <w:lang w:val="mn-MN"/>
        </w:rPr>
        <w:t xml:space="preserve">Улс төрийн намын тухай </w:t>
      </w:r>
      <w:r w:rsidR="0043225B" w:rsidRPr="00A77961">
        <w:rPr>
          <w:rFonts w:ascii="Arial" w:hAnsi="Arial" w:cs="Arial"/>
        </w:rPr>
        <w:t>хууль /Шинэчилсэн найруулга/ хүчин төгөлдөр болсон өдрөөс эхлэн дагаж мөрдөнө.</w:t>
      </w:r>
    </w:p>
    <w:p w14:paraId="5B1451AB" w14:textId="77777777" w:rsidR="0043225B" w:rsidRDefault="0043225B" w:rsidP="0043225B">
      <w:pPr>
        <w:jc w:val="center"/>
        <w:rPr>
          <w:rFonts w:ascii="Arial" w:hAnsi="Arial" w:cs="Arial"/>
          <w:b/>
          <w:bCs/>
          <w:lang w:val="mn-MN"/>
        </w:rPr>
      </w:pPr>
    </w:p>
    <w:p w14:paraId="358DEA42" w14:textId="77777777" w:rsidR="0043225B" w:rsidRDefault="0043225B" w:rsidP="0043225B">
      <w:pPr>
        <w:jc w:val="center"/>
        <w:rPr>
          <w:rFonts w:ascii="Arial" w:hAnsi="Arial" w:cs="Arial"/>
          <w:b/>
          <w:bCs/>
          <w:lang w:val="mn-MN"/>
        </w:rPr>
      </w:pPr>
    </w:p>
    <w:p w14:paraId="2060B75A" w14:textId="77777777" w:rsidR="0043225B" w:rsidRPr="00CE7299" w:rsidRDefault="0043225B" w:rsidP="0043225B">
      <w:pPr>
        <w:jc w:val="center"/>
        <w:rPr>
          <w:rFonts w:ascii="Arial" w:hAnsi="Arial" w:cs="Arial"/>
          <w:lang w:val="mn-MN"/>
        </w:rPr>
      </w:pPr>
      <w:r w:rsidRPr="00CE7299">
        <w:rPr>
          <w:rFonts w:ascii="Arial" w:hAnsi="Arial" w:cs="Arial"/>
          <w:lang w:val="mn-MN"/>
        </w:rPr>
        <w:t>ГАРЫН ҮСЭГ</w:t>
      </w:r>
    </w:p>
    <w:p w14:paraId="2D0CF8CE" w14:textId="7E7FDBC4" w:rsidR="0043225B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</w:p>
    <w:p w14:paraId="0A1EEEA2" w14:textId="77777777" w:rsidR="0043225B" w:rsidRPr="0069211A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</w:p>
    <w:p w14:paraId="18707388" w14:textId="10996D27" w:rsidR="0043225B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  <w:r w:rsidRPr="0069211A">
        <w:rPr>
          <w:rFonts w:ascii="Arial" w:eastAsia="Arial" w:hAnsi="Arial" w:cs="Arial"/>
          <w:color w:val="000000" w:themeColor="text1"/>
        </w:rPr>
        <w:t>---оОо---</w:t>
      </w:r>
    </w:p>
    <w:p w14:paraId="68FD28D6" w14:textId="77777777" w:rsidR="00F71A2B" w:rsidRPr="0043225B" w:rsidRDefault="00F71A2B" w:rsidP="0043225B">
      <w:pPr>
        <w:jc w:val="center"/>
        <w:rPr>
          <w:rFonts w:ascii="Arial" w:eastAsia="Arial" w:hAnsi="Arial" w:cs="Arial"/>
          <w:color w:val="000000" w:themeColor="text1"/>
        </w:rPr>
      </w:pPr>
    </w:p>
    <w:p w14:paraId="24390B63" w14:textId="53BDB3D3" w:rsidR="00165F02" w:rsidRDefault="00165F02" w:rsidP="00165F02">
      <w:pPr>
        <w:spacing w:after="300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0CBE8B" w14:textId="77777777" w:rsidR="005C2099" w:rsidRPr="00C524C7" w:rsidRDefault="005C2099" w:rsidP="005C2099">
      <w:pPr>
        <w:jc w:val="right"/>
        <w:rPr>
          <w:rFonts w:ascii="Arial" w:eastAsia="Arial" w:hAnsi="Arial" w:cs="Arial"/>
          <w:b/>
          <w:iCs/>
          <w:color w:val="000000" w:themeColor="text1"/>
        </w:rPr>
      </w:pPr>
      <w:r w:rsidRPr="00C524C7">
        <w:rPr>
          <w:rFonts w:ascii="Arial" w:eastAsia="Arial" w:hAnsi="Arial" w:cs="Arial"/>
          <w:b/>
          <w:iCs/>
          <w:color w:val="000000" w:themeColor="text1"/>
        </w:rPr>
        <w:lastRenderedPageBreak/>
        <w:t xml:space="preserve">Төсөл </w:t>
      </w:r>
    </w:p>
    <w:p w14:paraId="189319D4" w14:textId="77777777" w:rsidR="005C2099" w:rsidRDefault="005C2099" w:rsidP="00920F0B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21EAF6DA" w14:textId="77777777" w:rsidR="005C2099" w:rsidRDefault="005C2099" w:rsidP="00920F0B">
      <w:pPr>
        <w:jc w:val="center"/>
        <w:rPr>
          <w:rFonts w:ascii="Arial" w:eastAsia="Arial" w:hAnsi="Arial" w:cs="Arial"/>
          <w:b/>
          <w:color w:val="000000" w:themeColor="text1"/>
        </w:rPr>
      </w:pPr>
    </w:p>
    <w:p w14:paraId="067B7249" w14:textId="5E529A01" w:rsidR="00920F0B" w:rsidRPr="00920F0B" w:rsidRDefault="00920F0B" w:rsidP="00920F0B">
      <w:pPr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 w:rsidRPr="00C524C7">
        <w:rPr>
          <w:rFonts w:ascii="Arial" w:eastAsia="Arial" w:hAnsi="Arial" w:cs="Arial"/>
          <w:b/>
          <w:color w:val="000000" w:themeColor="text1"/>
        </w:rPr>
        <w:t xml:space="preserve">МОНГОЛ УЛСЫН </w:t>
      </w:r>
      <w:r>
        <w:rPr>
          <w:rFonts w:ascii="Arial" w:eastAsia="Arial" w:hAnsi="Arial" w:cs="Arial"/>
          <w:b/>
          <w:color w:val="000000" w:themeColor="text1"/>
          <w:lang w:val="mn-MN"/>
        </w:rPr>
        <w:t>ИХ ХУРЛЫН ТОГТООЛ</w:t>
      </w:r>
    </w:p>
    <w:p w14:paraId="48DBFCFD" w14:textId="77777777" w:rsidR="00920F0B" w:rsidRPr="00C524C7" w:rsidRDefault="00920F0B" w:rsidP="00920F0B">
      <w:pPr>
        <w:jc w:val="center"/>
        <w:rPr>
          <w:rFonts w:ascii="Arial" w:eastAsia="Arial" w:hAnsi="Arial" w:cs="Arial"/>
          <w:color w:val="000000" w:themeColor="text1"/>
        </w:rPr>
      </w:pPr>
    </w:p>
    <w:p w14:paraId="3A853EAB" w14:textId="77777777" w:rsidR="00920F0B" w:rsidRDefault="00920F0B" w:rsidP="00920F0B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2023 оны … дугаар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   </w:t>
      </w:r>
      <w:r w:rsidRPr="00C524C7">
        <w:rPr>
          <w:rFonts w:ascii="Arial" w:eastAsia="Arial" w:hAnsi="Arial" w:cs="Arial"/>
          <w:color w:val="000000" w:themeColor="text1"/>
        </w:rPr>
        <w:t xml:space="preserve"> Улаанбаатар </w:t>
      </w:r>
    </w:p>
    <w:p w14:paraId="24C1E7E9" w14:textId="77777777" w:rsidR="00920F0B" w:rsidRPr="00C524C7" w:rsidRDefault="00920F0B" w:rsidP="00920F0B">
      <w:pPr>
        <w:rPr>
          <w:rFonts w:ascii="Arial" w:eastAsia="Arial" w:hAnsi="Arial" w:cs="Arial"/>
          <w:color w:val="000000" w:themeColor="text1"/>
        </w:rPr>
      </w:pPr>
      <w:r w:rsidRPr="00C524C7">
        <w:rPr>
          <w:rFonts w:ascii="Arial" w:eastAsia="Arial" w:hAnsi="Arial" w:cs="Arial"/>
          <w:color w:val="000000" w:themeColor="text1"/>
        </w:rPr>
        <w:t xml:space="preserve">сарын … -ны өдөр                                                                                    </w:t>
      </w:r>
      <w:r>
        <w:rPr>
          <w:rFonts w:ascii="Arial" w:eastAsia="Arial" w:hAnsi="Arial" w:cs="Arial"/>
          <w:color w:val="000000" w:themeColor="text1"/>
          <w:lang w:val="mn-MN"/>
        </w:rPr>
        <w:t xml:space="preserve">     </w:t>
      </w:r>
      <w:r w:rsidRPr="00C524C7">
        <w:rPr>
          <w:rFonts w:ascii="Arial" w:eastAsia="Arial" w:hAnsi="Arial" w:cs="Arial"/>
          <w:color w:val="000000" w:themeColor="text1"/>
        </w:rPr>
        <w:t xml:space="preserve">   хот</w:t>
      </w:r>
    </w:p>
    <w:p w14:paraId="2AC10CA8" w14:textId="77777777" w:rsidR="00920F0B" w:rsidRDefault="00920F0B" w:rsidP="00920F0B">
      <w:pPr>
        <w:pStyle w:val="NoSpacing"/>
        <w:jc w:val="center"/>
        <w:rPr>
          <w:rFonts w:ascii="Arial" w:hAnsi="Arial" w:cs="Arial"/>
          <w:b/>
          <w:bCs/>
          <w:lang w:val="mn-MN"/>
        </w:rPr>
      </w:pPr>
    </w:p>
    <w:p w14:paraId="3DEA9B8E" w14:textId="441EF437" w:rsidR="00920F0B" w:rsidRPr="00920F0B" w:rsidRDefault="00C75B6A" w:rsidP="00920F0B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Дугаар ...</w:t>
      </w:r>
    </w:p>
    <w:p w14:paraId="6C5E5C1E" w14:textId="77777777" w:rsidR="00920F0B" w:rsidRDefault="00920F0B" w:rsidP="00920F0B">
      <w:pPr>
        <w:pStyle w:val="NoSpacing"/>
        <w:jc w:val="center"/>
        <w:rPr>
          <w:rFonts w:ascii="Arial" w:hAnsi="Arial" w:cs="Arial"/>
          <w:b/>
          <w:bCs/>
        </w:rPr>
      </w:pPr>
    </w:p>
    <w:p w14:paraId="42897F32" w14:textId="77777777" w:rsidR="00F71123" w:rsidRDefault="00920F0B" w:rsidP="00920F0B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Улс төрийн намын тухай хууль батлагдсантай холбогдуулан </w:t>
      </w:r>
    </w:p>
    <w:p w14:paraId="7B00DA50" w14:textId="150D83E4" w:rsidR="00920F0B" w:rsidRPr="00345C80" w:rsidRDefault="00920F0B" w:rsidP="00920F0B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авах арга хэмжээний тухай </w:t>
      </w:r>
    </w:p>
    <w:p w14:paraId="6AC43329" w14:textId="77777777" w:rsidR="00920F0B" w:rsidRDefault="00920F0B" w:rsidP="00920F0B">
      <w:pPr>
        <w:jc w:val="center"/>
        <w:rPr>
          <w:rFonts w:ascii="Arial" w:hAnsi="Arial" w:cs="Arial"/>
          <w:b/>
          <w:bCs/>
          <w:lang w:val="mn-MN"/>
        </w:rPr>
      </w:pPr>
    </w:p>
    <w:p w14:paraId="24D4EE5E" w14:textId="77777777" w:rsidR="00920F0B" w:rsidRDefault="00920F0B" w:rsidP="00920F0B">
      <w:pPr>
        <w:jc w:val="both"/>
      </w:pPr>
      <w:r>
        <w:rPr>
          <w:rFonts w:ascii="Arial" w:hAnsi="Arial" w:cs="Arial"/>
          <w:b/>
          <w:bCs/>
          <w:lang w:val="mn-MN"/>
        </w:rPr>
        <w:tab/>
      </w:r>
      <w:r w:rsidRPr="00920F0B">
        <w:rPr>
          <w:rFonts w:ascii="Arial" w:hAnsi="Arial" w:cs="Arial"/>
          <w:color w:val="333333"/>
          <w:shd w:val="clear" w:color="auto" w:fill="FFFFFF"/>
        </w:rPr>
        <w:t>Монгол Улсын Их Хурлын тухай хуулийн 5 дугаар зүйлийн 5.1 дэх хэсэг, Монгол Улсын Их Хурлын чуулганы хуралдааны дэгийн тухай хуулийн 44 дүгээр зүйлийн 44.5 дахь хэсгийг үндэслэн Монгол Улсын Их Хурлаас ТОГТООХ нь:</w:t>
      </w:r>
    </w:p>
    <w:p w14:paraId="29125A85" w14:textId="5E6FE60B" w:rsidR="00F71123" w:rsidRPr="00215D5D" w:rsidRDefault="00F71123" w:rsidP="00F71123">
      <w:pPr>
        <w:jc w:val="center"/>
        <w:rPr>
          <w:rFonts w:ascii="Arial" w:hAnsi="Arial" w:cs="Arial"/>
          <w:b/>
          <w:bCs/>
          <w:lang w:val="mn-MN"/>
        </w:rPr>
      </w:pPr>
    </w:p>
    <w:p w14:paraId="4DDDD833" w14:textId="16EA2C74" w:rsidR="00215D5D" w:rsidRDefault="00F71123" w:rsidP="00215D5D">
      <w:pPr>
        <w:jc w:val="both"/>
        <w:rPr>
          <w:rFonts w:ascii="Arial" w:hAnsi="Arial" w:cs="Arial"/>
          <w:lang w:val="mn-MN"/>
        </w:rPr>
      </w:pPr>
      <w:r w:rsidRPr="00215D5D">
        <w:rPr>
          <w:rFonts w:ascii="Arial" w:hAnsi="Arial" w:cs="Arial"/>
          <w:b/>
          <w:bCs/>
          <w:lang w:val="mn-MN"/>
        </w:rPr>
        <w:tab/>
      </w:r>
      <w:r w:rsidRPr="00215D5D">
        <w:rPr>
          <w:rFonts w:ascii="Arial" w:hAnsi="Arial" w:cs="Arial"/>
          <w:lang w:val="mn-MN"/>
        </w:rPr>
        <w:t>1.</w:t>
      </w:r>
      <w:r w:rsidR="009E7C38" w:rsidRPr="00215D5D">
        <w:rPr>
          <w:rFonts w:ascii="Arial" w:hAnsi="Arial" w:cs="Arial"/>
          <w:lang w:val="mn-MN"/>
        </w:rPr>
        <w:t xml:space="preserve">Улс төрийн намын тухай хуулийн шинэчилсэн найруулга батлагдсантай холбогдуулан Улс төрийн намын тухай хууль хүчин төгөлдөр үйлчилж эхлэх өдрөөс хойш энэхүү хуулийг хэрэгжүүлэхэд шаардлагатай нарийвчилсан журам, арга хэмжээг авч хэрэгжүүлэхийг </w:t>
      </w:r>
      <w:r w:rsidR="00215D5D" w:rsidRPr="00215D5D">
        <w:rPr>
          <w:rFonts w:ascii="Arial" w:hAnsi="Arial" w:cs="Arial"/>
          <w:color w:val="333333"/>
          <w:shd w:val="clear" w:color="auto" w:fill="FFFFFF"/>
        </w:rPr>
        <w:t>Монгол Улсын Засгийн газар /</w:t>
      </w:r>
      <w:r w:rsidR="00215D5D">
        <w:rPr>
          <w:rFonts w:ascii="Arial" w:hAnsi="Arial" w:cs="Arial"/>
          <w:color w:val="333333"/>
          <w:shd w:val="clear" w:color="auto" w:fill="FFFFFF"/>
          <w:lang w:val="mn-MN"/>
        </w:rPr>
        <w:t>Л</w:t>
      </w:r>
      <w:r w:rsidR="00215D5D" w:rsidRPr="00215D5D">
        <w:rPr>
          <w:rFonts w:ascii="Arial" w:hAnsi="Arial" w:cs="Arial"/>
          <w:color w:val="333333"/>
          <w:shd w:val="clear" w:color="auto" w:fill="FFFFFF"/>
        </w:rPr>
        <w:t>.</w:t>
      </w:r>
      <w:r w:rsidR="00215D5D">
        <w:rPr>
          <w:rFonts w:ascii="Arial" w:hAnsi="Arial" w:cs="Arial"/>
          <w:color w:val="333333"/>
          <w:shd w:val="clear" w:color="auto" w:fill="FFFFFF"/>
          <w:lang w:val="mn-MN"/>
        </w:rPr>
        <w:t>Оюун-Эрдэнэ</w:t>
      </w:r>
      <w:r w:rsidR="00215D5D" w:rsidRPr="00215D5D">
        <w:rPr>
          <w:rFonts w:ascii="Arial" w:hAnsi="Arial" w:cs="Arial"/>
          <w:color w:val="333333"/>
          <w:shd w:val="clear" w:color="auto" w:fill="FFFFFF"/>
        </w:rPr>
        <w:t>/</w:t>
      </w:r>
      <w:r w:rsidR="00215D5D">
        <w:rPr>
          <w:rFonts w:ascii="Arial" w:hAnsi="Arial" w:cs="Arial"/>
          <w:color w:val="333333"/>
          <w:shd w:val="clear" w:color="auto" w:fill="FFFFFF"/>
          <w:lang w:val="mn-MN"/>
        </w:rPr>
        <w:t xml:space="preserve">, </w:t>
      </w:r>
      <w:r w:rsidR="009E7C38">
        <w:rPr>
          <w:rFonts w:ascii="Arial" w:hAnsi="Arial" w:cs="Arial"/>
          <w:lang w:val="mn-MN"/>
        </w:rPr>
        <w:t>Монгол Улсын Сонгуулийн ерөнхий хороо (П.Дэлгэрнаран</w:t>
      </w:r>
      <w:r w:rsidR="009E7C38">
        <w:rPr>
          <w:rFonts w:ascii="Arial" w:hAnsi="Arial" w:cs="Arial"/>
        </w:rPr>
        <w:t>)</w:t>
      </w:r>
      <w:r w:rsidR="009E7C38">
        <w:rPr>
          <w:rFonts w:ascii="Arial" w:hAnsi="Arial" w:cs="Arial"/>
          <w:lang w:val="mn-MN"/>
        </w:rPr>
        <w:t xml:space="preserve">-д </w:t>
      </w:r>
      <w:r w:rsidR="00215D5D">
        <w:rPr>
          <w:rFonts w:ascii="Arial" w:hAnsi="Arial" w:cs="Arial"/>
          <w:lang w:val="mn-MN"/>
        </w:rPr>
        <w:t xml:space="preserve">нарт тус тус </w:t>
      </w:r>
      <w:r w:rsidR="009E7C38">
        <w:rPr>
          <w:rFonts w:ascii="Arial" w:hAnsi="Arial" w:cs="Arial"/>
          <w:lang w:val="mn-MN"/>
        </w:rPr>
        <w:t xml:space="preserve">даалгасугай. </w:t>
      </w:r>
    </w:p>
    <w:p w14:paraId="44A174A8" w14:textId="77777777" w:rsidR="00215D5D" w:rsidRDefault="00215D5D" w:rsidP="00215D5D">
      <w:pPr>
        <w:ind w:firstLine="720"/>
        <w:jc w:val="both"/>
        <w:rPr>
          <w:rFonts w:ascii="Arial" w:hAnsi="Arial" w:cs="Arial"/>
          <w:lang w:val="mn-MN"/>
        </w:rPr>
      </w:pPr>
    </w:p>
    <w:p w14:paraId="5E203620" w14:textId="1459E676" w:rsidR="00215D5D" w:rsidRDefault="00215D5D" w:rsidP="00215D5D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Pr="00215D5D">
        <w:rPr>
          <w:rFonts w:ascii="Arial" w:hAnsi="Arial" w:cs="Arial"/>
          <w:lang w:val="mn-MN"/>
        </w:rPr>
        <w:t>.Тогтоолын хэрэгжилтэд хяналт тавьж ажиллахыг Монгол Улсын Их Хурлын Төрийн байгуулалтын байнгын хороо /</w:t>
      </w:r>
      <w:r>
        <w:rPr>
          <w:rFonts w:ascii="Arial" w:hAnsi="Arial" w:cs="Arial"/>
          <w:lang w:val="mn-MN"/>
        </w:rPr>
        <w:t>Н</w:t>
      </w:r>
      <w:r w:rsidRPr="00215D5D">
        <w:rPr>
          <w:rFonts w:ascii="Arial" w:hAnsi="Arial" w:cs="Arial"/>
          <w:lang w:val="mn-MN"/>
        </w:rPr>
        <w:t>.Энх</w:t>
      </w:r>
      <w:r>
        <w:rPr>
          <w:rFonts w:ascii="Arial" w:hAnsi="Arial" w:cs="Arial"/>
          <w:lang w:val="mn-MN"/>
        </w:rPr>
        <w:t>болд</w:t>
      </w:r>
      <w:r w:rsidRPr="00215D5D">
        <w:rPr>
          <w:rFonts w:ascii="Arial" w:hAnsi="Arial" w:cs="Arial"/>
          <w:lang w:val="mn-MN"/>
        </w:rPr>
        <w:t>/, Төсвийн байнгын хороо /</w:t>
      </w:r>
      <w:r>
        <w:rPr>
          <w:rFonts w:ascii="Arial" w:hAnsi="Arial" w:cs="Arial"/>
          <w:lang w:val="mn-MN"/>
        </w:rPr>
        <w:t>Г.Тэмүүлэн</w:t>
      </w:r>
      <w:r w:rsidRPr="00215D5D">
        <w:rPr>
          <w:rFonts w:ascii="Arial" w:hAnsi="Arial" w:cs="Arial"/>
          <w:lang w:val="mn-MN"/>
        </w:rPr>
        <w:t>/</w:t>
      </w:r>
      <w:r>
        <w:rPr>
          <w:rFonts w:ascii="Arial" w:hAnsi="Arial" w:cs="Arial"/>
          <w:lang w:val="mn-MN"/>
        </w:rPr>
        <w:t xml:space="preserve"> </w:t>
      </w:r>
      <w:r w:rsidRPr="00215D5D">
        <w:rPr>
          <w:rFonts w:ascii="Arial" w:hAnsi="Arial" w:cs="Arial"/>
          <w:lang w:val="mn-MN"/>
        </w:rPr>
        <w:t>нарт тус тус үүрэг болгосугай.</w:t>
      </w:r>
    </w:p>
    <w:p w14:paraId="57EAFBCE" w14:textId="77777777" w:rsidR="00215D5D" w:rsidRDefault="00215D5D" w:rsidP="00215D5D">
      <w:pPr>
        <w:ind w:firstLine="720"/>
        <w:jc w:val="both"/>
        <w:rPr>
          <w:rFonts w:ascii="Arial" w:hAnsi="Arial" w:cs="Arial"/>
          <w:lang w:val="mn-MN"/>
        </w:rPr>
      </w:pPr>
    </w:p>
    <w:p w14:paraId="402756A4" w14:textId="3F84E5AE" w:rsidR="00F71123" w:rsidRPr="006326FA" w:rsidRDefault="00215D5D" w:rsidP="006326FA">
      <w:pPr>
        <w:pStyle w:val="NoSpacing"/>
        <w:ind w:firstLine="720"/>
        <w:jc w:val="both"/>
        <w:rPr>
          <w:rFonts w:ascii="Arial" w:hAnsi="Arial" w:cs="Arial"/>
        </w:rPr>
      </w:pPr>
      <w:r w:rsidRPr="006326FA">
        <w:rPr>
          <w:rFonts w:ascii="Arial" w:hAnsi="Arial" w:cs="Arial"/>
          <w:lang w:val="mn-MN"/>
        </w:rPr>
        <w:t>3</w:t>
      </w:r>
      <w:r w:rsidR="00F71123" w:rsidRPr="006326FA">
        <w:rPr>
          <w:rFonts w:ascii="Arial" w:hAnsi="Arial" w:cs="Arial"/>
        </w:rPr>
        <w:t>.</w:t>
      </w:r>
      <w:r w:rsidR="00F71123" w:rsidRPr="006326FA">
        <w:rPr>
          <w:rFonts w:ascii="Arial" w:hAnsi="Arial" w:cs="Arial"/>
          <w:lang w:val="mn-MN"/>
        </w:rPr>
        <w:t>Энэхүү тогтоолыг 2023 оны  дугаар сарын   -ны</w:t>
      </w:r>
      <w:r w:rsidR="00F71123" w:rsidRPr="006326FA">
        <w:rPr>
          <w:rFonts w:ascii="Arial" w:hAnsi="Arial" w:cs="Arial"/>
        </w:rPr>
        <w:t xml:space="preserve"> өдрөөс эхлэн дагаж мөрдөнө.</w:t>
      </w:r>
    </w:p>
    <w:p w14:paraId="6C0DE658" w14:textId="77777777" w:rsidR="0043225B" w:rsidRDefault="0043225B" w:rsidP="0043225B">
      <w:pPr>
        <w:jc w:val="center"/>
        <w:rPr>
          <w:rFonts w:ascii="Arial" w:hAnsi="Arial" w:cs="Arial"/>
          <w:b/>
          <w:bCs/>
          <w:lang w:val="mn-MN"/>
        </w:rPr>
      </w:pPr>
    </w:p>
    <w:p w14:paraId="6C4AAE10" w14:textId="77777777" w:rsidR="0043225B" w:rsidRDefault="0043225B" w:rsidP="0043225B">
      <w:pPr>
        <w:jc w:val="center"/>
        <w:rPr>
          <w:rFonts w:ascii="Arial" w:hAnsi="Arial" w:cs="Arial"/>
          <w:b/>
          <w:bCs/>
          <w:lang w:val="mn-MN"/>
        </w:rPr>
      </w:pPr>
    </w:p>
    <w:p w14:paraId="0804828B" w14:textId="18A8AADE" w:rsidR="0043225B" w:rsidRDefault="0043225B" w:rsidP="0043225B">
      <w:pPr>
        <w:jc w:val="center"/>
        <w:rPr>
          <w:rFonts w:ascii="Arial" w:hAnsi="Arial" w:cs="Arial"/>
          <w:lang w:val="mn-MN"/>
        </w:rPr>
      </w:pPr>
      <w:r w:rsidRPr="00CE7299">
        <w:rPr>
          <w:rFonts w:ascii="Arial" w:hAnsi="Arial" w:cs="Arial"/>
          <w:lang w:val="mn-MN"/>
        </w:rPr>
        <w:t>ГАРЫН ҮСЭГ</w:t>
      </w:r>
    </w:p>
    <w:p w14:paraId="19AFC511" w14:textId="0727DC6B" w:rsidR="0043225B" w:rsidRDefault="0043225B" w:rsidP="0043225B">
      <w:pPr>
        <w:jc w:val="center"/>
        <w:rPr>
          <w:rFonts w:ascii="Arial" w:hAnsi="Arial" w:cs="Arial"/>
          <w:lang w:val="mn-MN"/>
        </w:rPr>
      </w:pPr>
    </w:p>
    <w:p w14:paraId="1F3FB40A" w14:textId="77777777" w:rsidR="0043225B" w:rsidRPr="00CE7299" w:rsidRDefault="0043225B" w:rsidP="0043225B">
      <w:pPr>
        <w:jc w:val="center"/>
        <w:rPr>
          <w:rFonts w:ascii="Arial" w:hAnsi="Arial" w:cs="Arial"/>
          <w:lang w:val="mn-MN"/>
        </w:rPr>
      </w:pPr>
    </w:p>
    <w:p w14:paraId="689E36C9" w14:textId="77777777" w:rsidR="0043225B" w:rsidRPr="0043225B" w:rsidRDefault="0043225B" w:rsidP="0043225B">
      <w:pPr>
        <w:jc w:val="center"/>
        <w:rPr>
          <w:rFonts w:ascii="Arial" w:eastAsia="Arial" w:hAnsi="Arial" w:cs="Arial"/>
          <w:color w:val="000000" w:themeColor="text1"/>
        </w:rPr>
      </w:pPr>
      <w:r w:rsidRPr="0069211A">
        <w:rPr>
          <w:rFonts w:ascii="Arial" w:eastAsia="Arial" w:hAnsi="Arial" w:cs="Arial"/>
          <w:color w:val="000000" w:themeColor="text1"/>
        </w:rPr>
        <w:t>---оОо---</w:t>
      </w:r>
    </w:p>
    <w:p w14:paraId="4D8BAE7A" w14:textId="77777777" w:rsidR="0043225B" w:rsidRPr="009957C1" w:rsidRDefault="0043225B" w:rsidP="009957C1">
      <w:pPr>
        <w:rPr>
          <w:rFonts w:ascii="Arial" w:hAnsi="Arial" w:cs="Arial"/>
          <w:b/>
          <w:bCs/>
          <w:lang w:val="mn-MN"/>
        </w:rPr>
      </w:pPr>
    </w:p>
    <w:sectPr w:rsidR="0043225B" w:rsidRPr="009957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C7"/>
    <w:rsid w:val="000307A2"/>
    <w:rsid w:val="0005503A"/>
    <w:rsid w:val="0006317E"/>
    <w:rsid w:val="000A29D8"/>
    <w:rsid w:val="000B53B4"/>
    <w:rsid w:val="00115269"/>
    <w:rsid w:val="001165E6"/>
    <w:rsid w:val="00123545"/>
    <w:rsid w:val="00132FF7"/>
    <w:rsid w:val="00165F02"/>
    <w:rsid w:val="001807A0"/>
    <w:rsid w:val="00181AF1"/>
    <w:rsid w:val="001946B1"/>
    <w:rsid w:val="001C1D95"/>
    <w:rsid w:val="001D1A57"/>
    <w:rsid w:val="001E539A"/>
    <w:rsid w:val="001E7CB0"/>
    <w:rsid w:val="00215D5D"/>
    <w:rsid w:val="0023318E"/>
    <w:rsid w:val="002811A9"/>
    <w:rsid w:val="00284E7E"/>
    <w:rsid w:val="00285C4F"/>
    <w:rsid w:val="002927C4"/>
    <w:rsid w:val="00293531"/>
    <w:rsid w:val="002A7FB2"/>
    <w:rsid w:val="002D7611"/>
    <w:rsid w:val="002F68B5"/>
    <w:rsid w:val="00345C80"/>
    <w:rsid w:val="003E2B26"/>
    <w:rsid w:val="00400582"/>
    <w:rsid w:val="0043225B"/>
    <w:rsid w:val="004552BB"/>
    <w:rsid w:val="00465EEC"/>
    <w:rsid w:val="00467FAD"/>
    <w:rsid w:val="00477565"/>
    <w:rsid w:val="004A5CFE"/>
    <w:rsid w:val="004F3D5D"/>
    <w:rsid w:val="00535FFA"/>
    <w:rsid w:val="00563CBB"/>
    <w:rsid w:val="00593A0D"/>
    <w:rsid w:val="00596ECE"/>
    <w:rsid w:val="005C2099"/>
    <w:rsid w:val="00603F0A"/>
    <w:rsid w:val="006250E8"/>
    <w:rsid w:val="006326FA"/>
    <w:rsid w:val="0063624B"/>
    <w:rsid w:val="00666F59"/>
    <w:rsid w:val="00672A74"/>
    <w:rsid w:val="00692A89"/>
    <w:rsid w:val="006D2143"/>
    <w:rsid w:val="006D7856"/>
    <w:rsid w:val="006F030C"/>
    <w:rsid w:val="00723CF5"/>
    <w:rsid w:val="00736EF7"/>
    <w:rsid w:val="00773B7B"/>
    <w:rsid w:val="00776917"/>
    <w:rsid w:val="007837B7"/>
    <w:rsid w:val="007D5A81"/>
    <w:rsid w:val="00821C48"/>
    <w:rsid w:val="008542AD"/>
    <w:rsid w:val="008E2B13"/>
    <w:rsid w:val="00920F0B"/>
    <w:rsid w:val="00943533"/>
    <w:rsid w:val="00956C4A"/>
    <w:rsid w:val="009830EA"/>
    <w:rsid w:val="009957C1"/>
    <w:rsid w:val="009E7C38"/>
    <w:rsid w:val="00A112E2"/>
    <w:rsid w:val="00A5478A"/>
    <w:rsid w:val="00A77961"/>
    <w:rsid w:val="00A91D6D"/>
    <w:rsid w:val="00AE77C4"/>
    <w:rsid w:val="00B741B4"/>
    <w:rsid w:val="00BC4369"/>
    <w:rsid w:val="00BC626F"/>
    <w:rsid w:val="00C524C7"/>
    <w:rsid w:val="00C61E4F"/>
    <w:rsid w:val="00C75B6A"/>
    <w:rsid w:val="00C84333"/>
    <w:rsid w:val="00CC59AB"/>
    <w:rsid w:val="00CC6587"/>
    <w:rsid w:val="00CC738C"/>
    <w:rsid w:val="00CE7299"/>
    <w:rsid w:val="00D13522"/>
    <w:rsid w:val="00D14EE7"/>
    <w:rsid w:val="00D2345A"/>
    <w:rsid w:val="00D3541B"/>
    <w:rsid w:val="00D40695"/>
    <w:rsid w:val="00DB59B6"/>
    <w:rsid w:val="00DD51AB"/>
    <w:rsid w:val="00DD56CA"/>
    <w:rsid w:val="00DD6CE0"/>
    <w:rsid w:val="00DE5CEC"/>
    <w:rsid w:val="00E14596"/>
    <w:rsid w:val="00E26B91"/>
    <w:rsid w:val="00E37FB7"/>
    <w:rsid w:val="00E43053"/>
    <w:rsid w:val="00EB34CA"/>
    <w:rsid w:val="00EC62D6"/>
    <w:rsid w:val="00F115E4"/>
    <w:rsid w:val="00F4039C"/>
    <w:rsid w:val="00F57ED5"/>
    <w:rsid w:val="00F71123"/>
    <w:rsid w:val="00F71A2B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9F6C"/>
  <w15:chartTrackingRefBased/>
  <w15:docId w15:val="{98D8AF20-99CD-6349-9496-D1898C28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0D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946B1"/>
    <w:pPr>
      <w:spacing w:before="100" w:beforeAutospacing="1" w:after="100" w:afterAutospacing="1"/>
      <w:outlineLvl w:val="2"/>
    </w:pPr>
    <w:rPr>
      <w:b/>
      <w:bCs/>
      <w:sz w:val="27"/>
      <w:szCs w:val="27"/>
      <w:lang w:val="mn-MN"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4C7"/>
    <w:pPr>
      <w:spacing w:before="100" w:beforeAutospacing="1" w:after="100" w:afterAutospacing="1"/>
    </w:pPr>
  </w:style>
  <w:style w:type="character" w:customStyle="1" w:styleId="pull-right">
    <w:name w:val="pull-right"/>
    <w:basedOn w:val="DefaultParagraphFont"/>
    <w:rsid w:val="00C524C7"/>
  </w:style>
  <w:style w:type="paragraph" w:styleId="NoSpacing">
    <w:name w:val="No Spacing"/>
    <w:uiPriority w:val="1"/>
    <w:qFormat/>
    <w:rsid w:val="00400582"/>
  </w:style>
  <w:style w:type="character" w:customStyle="1" w:styleId="highlight2">
    <w:name w:val="highlight2"/>
    <w:basedOn w:val="DefaultParagraphFont"/>
    <w:rsid w:val="001E7CB0"/>
  </w:style>
  <w:style w:type="character" w:customStyle="1" w:styleId="Heading3Char">
    <w:name w:val="Heading 3 Char"/>
    <w:basedOn w:val="DefaultParagraphFont"/>
    <w:link w:val="Heading3"/>
    <w:uiPriority w:val="9"/>
    <w:semiHidden/>
    <w:rsid w:val="001946B1"/>
    <w:rPr>
      <w:rFonts w:ascii="Times New Roman" w:eastAsia="Times New Roman" w:hAnsi="Times New Roman" w:cs="Times New Roman"/>
      <w:b/>
      <w:bCs/>
      <w:sz w:val="27"/>
      <w:szCs w:val="27"/>
      <w:lang w:val="mn-MN" w:eastAsia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393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5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32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8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11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7346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5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1967</Words>
  <Characters>11216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2023-04-13T10:21:00Z</cp:lastPrinted>
  <dcterms:created xsi:type="dcterms:W3CDTF">2023-04-14T02:37:00Z</dcterms:created>
  <dcterms:modified xsi:type="dcterms:W3CDTF">2023-04-14T02:37:00Z</dcterms:modified>
</cp:coreProperties>
</file>