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05ADE0" w14:textId="77777777" w:rsidR="00AC1C20" w:rsidRPr="00C54D3D" w:rsidRDefault="00AC1C20" w:rsidP="00AC1C20">
      <w:pPr>
        <w:spacing w:after="0"/>
        <w:jc w:val="center"/>
        <w:rPr>
          <w:rFonts w:ascii="Arial" w:eastAsia="Arial" w:hAnsi="Arial" w:cs="Arial"/>
          <w:sz w:val="24"/>
          <w:szCs w:val="24"/>
          <w:lang w:val="mn-MN"/>
        </w:rPr>
      </w:pPr>
      <w:bookmarkStart w:id="0" w:name="_GoBack"/>
      <w:bookmarkEnd w:id="0"/>
      <w:r w:rsidRPr="00C54D3D">
        <w:rPr>
          <w:rFonts w:ascii="Arial" w:eastAsia="Arial" w:hAnsi="Arial" w:cs="Arial"/>
          <w:b/>
          <w:bCs/>
          <w:sz w:val="24"/>
          <w:szCs w:val="24"/>
          <w:lang w:val="mn-MN"/>
        </w:rPr>
        <w:t>“МОНГОЛ УЛСЫН ХӨГЖЛИЙН 2024 ОНЫ ТӨЛӨВЛӨГӨӨ</w:t>
      </w:r>
    </w:p>
    <w:p w14:paraId="33EC415E" w14:textId="77777777" w:rsidR="00AC1C20" w:rsidRPr="00C54D3D" w:rsidRDefault="00AC1C20" w:rsidP="00AC1C20">
      <w:pPr>
        <w:spacing w:after="0"/>
        <w:jc w:val="center"/>
        <w:rPr>
          <w:rFonts w:ascii="Arial" w:eastAsia="Arial" w:hAnsi="Arial" w:cs="Arial"/>
          <w:sz w:val="24"/>
          <w:szCs w:val="24"/>
          <w:lang w:val="mn-MN"/>
        </w:rPr>
      </w:pPr>
      <w:r w:rsidRPr="00C54D3D">
        <w:rPr>
          <w:rFonts w:ascii="Arial" w:eastAsia="Arial" w:hAnsi="Arial" w:cs="Arial"/>
          <w:b/>
          <w:bCs/>
          <w:sz w:val="24"/>
          <w:szCs w:val="24"/>
          <w:lang w:val="mn-MN"/>
        </w:rPr>
        <w:t>БАТЛАХ ТУХАЙ” УЛСЫН ИХ ХУРЛЫН ТОГТООЛЫН</w:t>
      </w:r>
    </w:p>
    <w:p w14:paraId="09948892" w14:textId="77777777" w:rsidR="00AC1C20" w:rsidRPr="00C54D3D" w:rsidRDefault="00AC1C20" w:rsidP="00AC1C20">
      <w:pPr>
        <w:spacing w:after="0"/>
        <w:jc w:val="center"/>
        <w:rPr>
          <w:rFonts w:ascii="Arial" w:eastAsia="Arial" w:hAnsi="Arial" w:cs="Arial"/>
          <w:sz w:val="24"/>
          <w:szCs w:val="24"/>
          <w:lang w:val="mn-MN"/>
        </w:rPr>
      </w:pPr>
      <w:r w:rsidRPr="00C54D3D">
        <w:rPr>
          <w:rFonts w:ascii="Arial" w:eastAsia="Arial" w:hAnsi="Arial" w:cs="Arial"/>
          <w:b/>
          <w:bCs/>
          <w:sz w:val="24"/>
          <w:szCs w:val="24"/>
          <w:lang w:val="mn-MN"/>
        </w:rPr>
        <w:t>ТӨСЛИЙН ТАНДАН СУДАЛГААНЫ ТАЙЛАН</w:t>
      </w:r>
    </w:p>
    <w:p w14:paraId="2247FF37" w14:textId="77777777" w:rsidR="00AC1C20" w:rsidRPr="00C54D3D" w:rsidRDefault="00AC1C20" w:rsidP="00AC1C20">
      <w:pPr>
        <w:ind w:firstLine="709"/>
        <w:jc w:val="both"/>
        <w:rPr>
          <w:rFonts w:ascii="Arial" w:hAnsi="Arial" w:cs="Arial"/>
          <w:sz w:val="24"/>
          <w:szCs w:val="24"/>
          <w:lang w:val="mn-MN"/>
        </w:rPr>
      </w:pPr>
    </w:p>
    <w:p w14:paraId="3F16A0F8" w14:textId="77777777" w:rsidR="00AC1C20" w:rsidRPr="00C54D3D" w:rsidRDefault="00AC1C20" w:rsidP="00AC1C20">
      <w:pPr>
        <w:ind w:firstLine="709"/>
        <w:jc w:val="both"/>
        <w:rPr>
          <w:rFonts w:ascii="Arial" w:hAnsi="Arial" w:cs="Arial"/>
          <w:sz w:val="24"/>
          <w:szCs w:val="24"/>
          <w:lang w:val="mn-MN"/>
        </w:rPr>
      </w:pPr>
      <w:r w:rsidRPr="00C54D3D">
        <w:rPr>
          <w:rFonts w:ascii="Arial" w:hAnsi="Arial" w:cs="Arial"/>
          <w:sz w:val="24"/>
          <w:szCs w:val="24"/>
          <w:lang w:val="mn-MN"/>
        </w:rPr>
        <w:t xml:space="preserve">Хууль тогтоомжийн тухай хуулийн 13 дугаар зүйл, Засгийн газрын 2016 оны 59 дүгээр тогтоолын 1 дүгээр хавсралтаар батлагдсан “Хууль тогтоомжийн хэрэгцээ, шаардлагыг урьдчилан тандан судлах аргачлал”-ын дагуу “Монгол Улсын хөгжлийн 2024 оны төлөвлөгөөг батлах тухай” Улсын Их Хурлын тогтоолын төслийн хэрэгцээ, шаардлагыг урьдчилан тандан судалсан судалгааг хийж гүйцэтгэлээ. </w:t>
      </w:r>
    </w:p>
    <w:p w14:paraId="622A2894" w14:textId="77777777" w:rsidR="00AC1C20" w:rsidRPr="00C54D3D" w:rsidRDefault="00AC1C20" w:rsidP="00AC1C20">
      <w:pPr>
        <w:pStyle w:val="Heading1"/>
        <w:rPr>
          <w:rFonts w:cs="Arial"/>
          <w:sz w:val="24"/>
          <w:szCs w:val="24"/>
          <w:lang w:val="mn-MN"/>
        </w:rPr>
      </w:pPr>
      <w:r w:rsidRPr="00C54D3D">
        <w:rPr>
          <w:rFonts w:cs="Arial"/>
          <w:sz w:val="24"/>
          <w:szCs w:val="24"/>
          <w:lang w:val="mn-MN"/>
        </w:rPr>
        <w:t xml:space="preserve">Нэг. Тавигдаж буй асуудал, түүнд хийсэн дүн шинжилгээ </w:t>
      </w:r>
    </w:p>
    <w:p w14:paraId="0663917B" w14:textId="77777777" w:rsidR="00AC1C20" w:rsidRPr="00C54D3D" w:rsidRDefault="00AC1C20" w:rsidP="00AC1C20">
      <w:pPr>
        <w:spacing w:before="240"/>
        <w:ind w:firstLine="720"/>
        <w:jc w:val="both"/>
        <w:rPr>
          <w:rFonts w:ascii="Arial" w:hAnsi="Arial" w:cs="Arial"/>
          <w:i/>
          <w:iCs/>
          <w:sz w:val="24"/>
          <w:szCs w:val="24"/>
          <w:lang w:val="mn-MN"/>
        </w:rPr>
      </w:pPr>
      <w:r w:rsidRPr="00C54D3D">
        <w:rPr>
          <w:rFonts w:ascii="Arial" w:hAnsi="Arial" w:cs="Arial"/>
          <w:i/>
          <w:iCs/>
          <w:sz w:val="24"/>
          <w:szCs w:val="24"/>
          <w:lang w:val="mn-MN"/>
        </w:rPr>
        <w:t>Асуудлыг тодорхойлж, шийдвэрлэх гэж байгаа асуудлын эрх зүйн зохицуулалт, мөн чанар, цар хүрээ</w:t>
      </w:r>
    </w:p>
    <w:p w14:paraId="34D0DBC0" w14:textId="77777777" w:rsidR="00AC1C20" w:rsidRPr="00C54D3D" w:rsidRDefault="00AC1C20" w:rsidP="00AC1C20">
      <w:pPr>
        <w:spacing w:before="240" w:after="0" w:line="240" w:lineRule="auto"/>
        <w:ind w:firstLine="720"/>
        <w:jc w:val="both"/>
        <w:rPr>
          <w:rFonts w:ascii="Arial" w:hAnsi="Arial" w:cs="Arial"/>
          <w:sz w:val="24"/>
          <w:szCs w:val="24"/>
          <w:lang w:val="mn-MN"/>
        </w:rPr>
      </w:pPr>
      <w:r w:rsidRPr="00C54D3D">
        <w:rPr>
          <w:rFonts w:ascii="Arial" w:hAnsi="Arial" w:cs="Arial"/>
          <w:sz w:val="24"/>
          <w:szCs w:val="24"/>
          <w:lang w:val="mn-MN"/>
        </w:rPr>
        <w:t xml:space="preserve">Монгол Улсын Үндсэн хуулийн Хорин тавдугаар зүйлийн 1 дэх хэсгийн 7 дахь заалтад “Хөгжлийн бодлого, төлөвлөлт тогтвортой байна” гэж заасныг хэрэгжүүлэх хүрээнд Хөгжлийн бодлого, төлөвлөлт, түүний удирдлагын тухай хуулийн 9 дүгээр зүйлийн 9.3 дахь хэсэгт заасны дагуу Засгийн газар Монгол Улсын урт хугацааны хөгжлийн бодлого, Хөгжлийн зорилтот хөтөлбөр, Монгол Улсыг хөгжүүлэх таван жилийн үндсэн чиглэл, Засгийн газрын үйл ажиллагааны хөтөлбөр, Улсын хөгжлийн жилийн төлөвлөгөөний төслийг боловсруулж хуульд заасан хугацаанд Улсын Их Хуралд өргөн мэдүүлэх бүрэн эрхтэй. </w:t>
      </w:r>
    </w:p>
    <w:p w14:paraId="4B8B13D7" w14:textId="77777777" w:rsidR="00AC1C20" w:rsidRPr="00C54D3D" w:rsidRDefault="00AC1C20" w:rsidP="00AC1C20">
      <w:pPr>
        <w:spacing w:after="0" w:line="240" w:lineRule="auto"/>
        <w:ind w:firstLine="720"/>
        <w:jc w:val="both"/>
        <w:rPr>
          <w:rFonts w:ascii="Arial" w:hAnsi="Arial" w:cs="Arial"/>
          <w:i/>
          <w:sz w:val="24"/>
          <w:szCs w:val="24"/>
          <w:lang w:val="mn-MN"/>
        </w:rPr>
      </w:pPr>
    </w:p>
    <w:p w14:paraId="3184F6B3" w14:textId="77777777" w:rsidR="00AC1C20" w:rsidRPr="00C54D3D" w:rsidRDefault="00AC1C20" w:rsidP="00AC1C20">
      <w:pPr>
        <w:spacing w:after="0" w:line="240" w:lineRule="auto"/>
        <w:ind w:firstLine="720"/>
        <w:jc w:val="both"/>
        <w:rPr>
          <w:rFonts w:ascii="Arial" w:hAnsi="Arial" w:cs="Arial"/>
          <w:i/>
          <w:sz w:val="24"/>
          <w:szCs w:val="24"/>
          <w:lang w:val="mn-MN"/>
        </w:rPr>
      </w:pPr>
      <w:r w:rsidRPr="00C54D3D">
        <w:rPr>
          <w:rFonts w:ascii="Arial" w:hAnsi="Arial" w:cs="Arial"/>
          <w:i/>
          <w:sz w:val="24"/>
          <w:szCs w:val="24"/>
          <w:lang w:val="mn-MN"/>
        </w:rPr>
        <w:t>Асуудлаар эрх, хууль ёсны ашиг сонирхол нь хөндөгдөж байгаа нийгмийн бүлэг, иргэд, аж ахуйн нэгж, байгууллага, бусад этгээд</w:t>
      </w:r>
    </w:p>
    <w:p w14:paraId="54F8F177" w14:textId="77777777" w:rsidR="00AC1C20" w:rsidRPr="00C54D3D" w:rsidRDefault="00AC1C20" w:rsidP="00AC1C20">
      <w:pPr>
        <w:spacing w:before="240"/>
        <w:ind w:firstLine="720"/>
        <w:jc w:val="both"/>
        <w:rPr>
          <w:rFonts w:ascii="Arial" w:hAnsi="Arial" w:cs="Arial"/>
          <w:sz w:val="24"/>
          <w:szCs w:val="24"/>
          <w:lang w:val="mn-MN"/>
        </w:rPr>
      </w:pPr>
      <w:r w:rsidRPr="00C54D3D">
        <w:rPr>
          <w:rFonts w:ascii="Arial" w:hAnsi="Arial" w:cs="Arial"/>
          <w:sz w:val="24"/>
          <w:szCs w:val="24"/>
          <w:lang w:val="mn-MN"/>
        </w:rPr>
        <w:t xml:space="preserve">Монгол Улсын нийгэм, эдийн засагт тулгамдаад буй хөгжлийг хязгаарлагч асуудлууд нь Монгол Улсын нийт иргэд, аж ахуйн нэгж бүгдэд нөлөө үзүүлэхээр байна. </w:t>
      </w:r>
    </w:p>
    <w:p w14:paraId="6D544429" w14:textId="77777777" w:rsidR="00AC1C20" w:rsidRPr="00C54D3D" w:rsidRDefault="00AC1C20" w:rsidP="00AC1C20">
      <w:pPr>
        <w:spacing w:before="240"/>
        <w:ind w:firstLine="720"/>
        <w:jc w:val="both"/>
        <w:rPr>
          <w:rFonts w:ascii="Arial" w:hAnsi="Arial" w:cs="Arial"/>
          <w:i/>
          <w:sz w:val="24"/>
          <w:szCs w:val="24"/>
          <w:lang w:val="mn-MN"/>
        </w:rPr>
      </w:pPr>
      <w:r w:rsidRPr="00C54D3D">
        <w:rPr>
          <w:rFonts w:ascii="Arial" w:hAnsi="Arial" w:cs="Arial"/>
          <w:i/>
          <w:sz w:val="24"/>
          <w:szCs w:val="24"/>
          <w:lang w:val="mn-MN"/>
        </w:rPr>
        <w:t>Асуудал үүссэн шалтгаан, нөхцөл</w:t>
      </w:r>
    </w:p>
    <w:p w14:paraId="54C7C23E" w14:textId="77777777" w:rsidR="00AC1C20" w:rsidRPr="00C54D3D" w:rsidRDefault="00AC1C20" w:rsidP="00AC1C20">
      <w:pPr>
        <w:spacing w:before="240" w:after="0" w:line="240" w:lineRule="auto"/>
        <w:jc w:val="both"/>
        <w:rPr>
          <w:rFonts w:ascii="Arial" w:hAnsi="Arial" w:cs="Arial"/>
          <w:sz w:val="24"/>
          <w:szCs w:val="24"/>
          <w:lang w:val="mn-MN"/>
        </w:rPr>
      </w:pPr>
      <w:r w:rsidRPr="00C54D3D">
        <w:rPr>
          <w:rFonts w:ascii="Arial" w:hAnsi="Arial" w:cs="Arial"/>
          <w:sz w:val="24"/>
          <w:szCs w:val="24"/>
          <w:lang w:val="mn-MN"/>
        </w:rPr>
        <w:tab/>
        <w:t xml:space="preserve">Эдийн засаг, нийгмийн салбаруудаар нөхцөл байдлын дүн шинжилгээ хийж, тулгамдаж буй асуудлыг тодорхойлон тэргүүлэх чиглэлийг тодорхойлсон болно. </w:t>
      </w:r>
    </w:p>
    <w:p w14:paraId="0E73AD5A" w14:textId="77777777" w:rsidR="00AC1C20" w:rsidRPr="00C54D3D" w:rsidRDefault="00AC1C20" w:rsidP="00AC1C20">
      <w:pPr>
        <w:pStyle w:val="Heading1"/>
        <w:rPr>
          <w:rFonts w:cs="Arial"/>
          <w:color w:val="auto"/>
          <w:sz w:val="24"/>
          <w:szCs w:val="24"/>
          <w:lang w:val="mn-MN"/>
        </w:rPr>
      </w:pPr>
      <w:r w:rsidRPr="00C54D3D">
        <w:rPr>
          <w:rFonts w:cs="Arial"/>
          <w:color w:val="auto"/>
          <w:sz w:val="24"/>
          <w:szCs w:val="24"/>
          <w:lang w:val="mn-MN"/>
        </w:rPr>
        <w:t>Хоёр. Асуудлыг шийдвэрлэх зорилго</w:t>
      </w:r>
    </w:p>
    <w:p w14:paraId="06CE0D98" w14:textId="77777777" w:rsidR="00AC1C20" w:rsidRPr="00C54D3D" w:rsidRDefault="00AC1C20" w:rsidP="00AC1C20">
      <w:pPr>
        <w:spacing w:before="240"/>
        <w:ind w:firstLine="720"/>
        <w:jc w:val="both"/>
        <w:rPr>
          <w:rFonts w:ascii="Arial" w:hAnsi="Arial" w:cs="Arial"/>
          <w:sz w:val="24"/>
          <w:szCs w:val="24"/>
          <w:lang w:val="mn-MN"/>
        </w:rPr>
      </w:pPr>
      <w:r w:rsidRPr="00C54D3D">
        <w:rPr>
          <w:rStyle w:val="normaltextrun"/>
          <w:rFonts w:ascii="Arial" w:hAnsi="Arial" w:cs="Arial"/>
          <w:color w:val="000000"/>
          <w:sz w:val="24"/>
          <w:szCs w:val="24"/>
          <w:shd w:val="clear" w:color="auto" w:fill="FFFFFF"/>
          <w:lang w:val="mn-MN"/>
        </w:rPr>
        <w:t xml:space="preserve">Монгол Улсын хөгжлийн 2024 оны төлөвлөгөө нь  “Алсын хараа-2050” Монгол Улсын урт хугацааны хөгжлийн бодлогын хүрээнд </w:t>
      </w:r>
      <w:r w:rsidRPr="00C54D3D">
        <w:rPr>
          <w:rFonts w:ascii="Arial" w:hAnsi="Arial" w:cs="Arial"/>
          <w:sz w:val="24"/>
          <w:szCs w:val="24"/>
          <w:lang w:val="mn-MN"/>
        </w:rPr>
        <w:t>өрхийн орлого нэмэгдүүлэхийг гол зорилгоо болгон нийгэм, эдийн засаг, байгаль орчинд тулгамдаж буй асуудал, хэрэгжүүлэх ажлын хэрэгцээ шаардлагыг харгалзан 1</w:t>
      </w:r>
      <w:r w:rsidRPr="00C54D3D">
        <w:rPr>
          <w:rFonts w:ascii="Arial" w:hAnsi="Arial" w:cs="Arial"/>
          <w:sz w:val="24"/>
          <w:szCs w:val="24"/>
        </w:rPr>
        <w:t xml:space="preserve">) </w:t>
      </w:r>
      <w:r w:rsidRPr="00C54D3D">
        <w:rPr>
          <w:rFonts w:ascii="Arial" w:hAnsi="Arial" w:cs="Arial"/>
          <w:sz w:val="24"/>
          <w:szCs w:val="24"/>
          <w:lang w:val="mn-MN"/>
        </w:rPr>
        <w:t>экспортыг нэмэгдүүлэх, 2</w:t>
      </w:r>
      <w:r w:rsidRPr="00C54D3D">
        <w:rPr>
          <w:rFonts w:ascii="Arial" w:hAnsi="Arial" w:cs="Arial"/>
          <w:sz w:val="24"/>
          <w:szCs w:val="24"/>
        </w:rPr>
        <w:t>)</w:t>
      </w:r>
      <w:r w:rsidRPr="00C54D3D">
        <w:rPr>
          <w:rFonts w:ascii="Arial" w:hAnsi="Arial" w:cs="Arial"/>
          <w:sz w:val="24"/>
          <w:szCs w:val="24"/>
          <w:lang w:val="mn-MN"/>
        </w:rPr>
        <w:t xml:space="preserve"> хөрөнгө оруулалтыг нэмэгдүүлэх, 3</w:t>
      </w:r>
      <w:r w:rsidRPr="00C54D3D">
        <w:rPr>
          <w:rFonts w:ascii="Arial" w:hAnsi="Arial" w:cs="Arial"/>
          <w:sz w:val="24"/>
          <w:szCs w:val="24"/>
        </w:rPr>
        <w:t>)</w:t>
      </w:r>
      <w:r w:rsidRPr="00C54D3D">
        <w:rPr>
          <w:rFonts w:ascii="Arial" w:hAnsi="Arial" w:cs="Arial"/>
          <w:sz w:val="24"/>
          <w:szCs w:val="24"/>
          <w:lang w:val="mn-MN"/>
        </w:rPr>
        <w:t xml:space="preserve"> хүний хөгжлийн үзүүлэлтийг сайжруулах, 4</w:t>
      </w:r>
      <w:r w:rsidRPr="00C54D3D">
        <w:rPr>
          <w:rFonts w:ascii="Arial" w:hAnsi="Arial" w:cs="Arial"/>
          <w:sz w:val="24"/>
          <w:szCs w:val="24"/>
        </w:rPr>
        <w:t>)</w:t>
      </w:r>
      <w:r w:rsidRPr="00C54D3D">
        <w:rPr>
          <w:rFonts w:ascii="Arial" w:hAnsi="Arial" w:cs="Arial"/>
          <w:sz w:val="24"/>
          <w:szCs w:val="24"/>
          <w:lang w:val="mn-MN"/>
        </w:rPr>
        <w:t xml:space="preserve"> аялал жуулчлалыг хөгжүүлэх, 5</w:t>
      </w:r>
      <w:r w:rsidRPr="00C54D3D">
        <w:rPr>
          <w:rFonts w:ascii="Arial" w:hAnsi="Arial" w:cs="Arial"/>
          <w:sz w:val="24"/>
          <w:szCs w:val="24"/>
        </w:rPr>
        <w:t>)</w:t>
      </w:r>
      <w:r w:rsidRPr="00C54D3D">
        <w:rPr>
          <w:rFonts w:ascii="Arial" w:hAnsi="Arial" w:cs="Arial"/>
          <w:sz w:val="24"/>
          <w:szCs w:val="24"/>
          <w:lang w:val="mn-MN"/>
        </w:rPr>
        <w:t xml:space="preserve"> хүнсний хангамж, аюулгүй байдлыг сайжруулах, 6</w:t>
      </w:r>
      <w:r w:rsidRPr="00C54D3D">
        <w:rPr>
          <w:rFonts w:ascii="Arial" w:hAnsi="Arial" w:cs="Arial"/>
          <w:sz w:val="24"/>
          <w:szCs w:val="24"/>
        </w:rPr>
        <w:t>)</w:t>
      </w:r>
      <w:r w:rsidRPr="00C54D3D">
        <w:rPr>
          <w:rFonts w:ascii="Arial" w:hAnsi="Arial" w:cs="Arial"/>
          <w:sz w:val="24"/>
          <w:szCs w:val="24"/>
          <w:lang w:val="mn-MN"/>
        </w:rPr>
        <w:t xml:space="preserve"> Улаанбаатар хотын түгжрэл, агаарын бохирдлыг бууруулах, 7</w:t>
      </w:r>
      <w:r w:rsidRPr="00C54D3D">
        <w:rPr>
          <w:rFonts w:ascii="Arial" w:hAnsi="Arial" w:cs="Arial"/>
          <w:sz w:val="24"/>
          <w:szCs w:val="24"/>
        </w:rPr>
        <w:t>)</w:t>
      </w:r>
      <w:r w:rsidRPr="00C54D3D">
        <w:rPr>
          <w:rFonts w:ascii="Arial" w:hAnsi="Arial" w:cs="Arial"/>
          <w:sz w:val="24"/>
          <w:szCs w:val="24"/>
          <w:lang w:val="mn-MN"/>
        </w:rPr>
        <w:t xml:space="preserve"> засаглалын үзүүлэлтийг сайжруулах, 8</w:t>
      </w:r>
      <w:r w:rsidRPr="00C54D3D">
        <w:rPr>
          <w:rFonts w:ascii="Arial" w:hAnsi="Arial" w:cs="Arial"/>
          <w:sz w:val="24"/>
          <w:szCs w:val="24"/>
        </w:rPr>
        <w:t>)</w:t>
      </w:r>
      <w:r w:rsidRPr="00C54D3D">
        <w:rPr>
          <w:rFonts w:ascii="Arial" w:hAnsi="Arial" w:cs="Arial"/>
          <w:sz w:val="24"/>
          <w:szCs w:val="24"/>
          <w:lang w:val="mn-MN"/>
        </w:rPr>
        <w:t xml:space="preserve"> ногоон </w:t>
      </w:r>
      <w:r w:rsidRPr="00C54D3D">
        <w:rPr>
          <w:rFonts w:ascii="Arial" w:hAnsi="Arial" w:cs="Arial"/>
          <w:sz w:val="24"/>
          <w:szCs w:val="24"/>
          <w:lang w:val="mn-MN"/>
        </w:rPr>
        <w:lastRenderedPageBreak/>
        <w:t xml:space="preserve">хөгжлийн үзүүлэлтийг сайжруулах гэсэн 8 бодлогын тэргүүлэх чиглэлийг томьёолсон. </w:t>
      </w:r>
    </w:p>
    <w:p w14:paraId="29EC4707" w14:textId="77777777" w:rsidR="00AC1C20" w:rsidRPr="00C54D3D" w:rsidRDefault="00AC1C20" w:rsidP="00AC1C20">
      <w:pPr>
        <w:spacing w:before="240"/>
        <w:ind w:firstLine="720"/>
        <w:jc w:val="both"/>
        <w:rPr>
          <w:rFonts w:ascii="Arial" w:hAnsi="Arial" w:cs="Arial"/>
          <w:sz w:val="24"/>
          <w:szCs w:val="24"/>
          <w:lang w:val="mn-MN"/>
        </w:rPr>
      </w:pPr>
      <w:r w:rsidRPr="00C54D3D">
        <w:rPr>
          <w:rFonts w:ascii="Arial" w:hAnsi="Arial" w:cs="Arial"/>
          <w:sz w:val="24"/>
          <w:szCs w:val="24"/>
          <w:lang w:val="mn-MN"/>
        </w:rPr>
        <w:t>Тогтоолын төслийн бодлогын чиглэл, зорилго, зорилтыг нэгтгэн дараах хүснэгтэд харуулав.</w:t>
      </w:r>
    </w:p>
    <w:tbl>
      <w:tblPr>
        <w:tblStyle w:val="TableGrid"/>
        <w:tblW w:w="0" w:type="auto"/>
        <w:tblLook w:val="04A0" w:firstRow="1" w:lastRow="0" w:firstColumn="1" w:lastColumn="0" w:noHBand="0" w:noVBand="1"/>
      </w:tblPr>
      <w:tblGrid>
        <w:gridCol w:w="484"/>
        <w:gridCol w:w="3138"/>
        <w:gridCol w:w="1553"/>
        <w:gridCol w:w="1482"/>
        <w:gridCol w:w="2353"/>
      </w:tblGrid>
      <w:tr w:rsidR="00AC1C20" w:rsidRPr="00C54D3D" w14:paraId="6C4B3C59" w14:textId="77777777" w:rsidTr="00E15DE1">
        <w:tc>
          <w:tcPr>
            <w:tcW w:w="484" w:type="dxa"/>
            <w:vAlign w:val="center"/>
          </w:tcPr>
          <w:p w14:paraId="686DA3F8" w14:textId="77777777" w:rsidR="00AC1C20" w:rsidRPr="00C54D3D" w:rsidRDefault="00AC1C20" w:rsidP="00E15DE1">
            <w:pPr>
              <w:jc w:val="both"/>
              <w:rPr>
                <w:rFonts w:ascii="Arial" w:hAnsi="Arial" w:cs="Arial"/>
                <w:b/>
                <w:bCs/>
                <w:sz w:val="24"/>
                <w:szCs w:val="24"/>
                <w:lang w:val="mn-MN"/>
              </w:rPr>
            </w:pPr>
            <w:r w:rsidRPr="00C54D3D">
              <w:rPr>
                <w:rFonts w:ascii="Arial" w:hAnsi="Arial" w:cs="Arial"/>
                <w:b/>
                <w:bCs/>
                <w:sz w:val="24"/>
                <w:szCs w:val="24"/>
                <w:lang w:val="mn-MN"/>
              </w:rPr>
              <w:t>№</w:t>
            </w:r>
          </w:p>
        </w:tc>
        <w:tc>
          <w:tcPr>
            <w:tcW w:w="3420" w:type="dxa"/>
            <w:vAlign w:val="center"/>
          </w:tcPr>
          <w:p w14:paraId="5138456C" w14:textId="77777777" w:rsidR="00AC1C20" w:rsidRPr="00C54D3D" w:rsidRDefault="00AC1C20" w:rsidP="00E15DE1">
            <w:pPr>
              <w:jc w:val="both"/>
              <w:rPr>
                <w:rFonts w:ascii="Arial" w:hAnsi="Arial" w:cs="Arial"/>
                <w:b/>
                <w:bCs/>
                <w:sz w:val="24"/>
                <w:szCs w:val="24"/>
              </w:rPr>
            </w:pPr>
            <w:r w:rsidRPr="00C54D3D">
              <w:rPr>
                <w:rFonts w:ascii="Arial" w:hAnsi="Arial" w:cs="Arial"/>
                <w:b/>
                <w:bCs/>
                <w:sz w:val="24"/>
                <w:szCs w:val="24"/>
                <w:lang w:val="mn-MN"/>
              </w:rPr>
              <w:t>Бодлогын чиглэл</w:t>
            </w:r>
          </w:p>
        </w:tc>
        <w:tc>
          <w:tcPr>
            <w:tcW w:w="1620" w:type="dxa"/>
            <w:vAlign w:val="center"/>
          </w:tcPr>
          <w:p w14:paraId="76CC2263" w14:textId="77777777" w:rsidR="00AC1C20" w:rsidRPr="00C54D3D" w:rsidRDefault="00AC1C20" w:rsidP="00E15DE1">
            <w:pPr>
              <w:jc w:val="center"/>
              <w:rPr>
                <w:rFonts w:ascii="Arial" w:hAnsi="Arial" w:cs="Arial"/>
                <w:b/>
                <w:bCs/>
                <w:sz w:val="24"/>
                <w:szCs w:val="24"/>
                <w:lang w:val="mn-MN"/>
              </w:rPr>
            </w:pPr>
            <w:r w:rsidRPr="00C54D3D">
              <w:rPr>
                <w:rFonts w:ascii="Arial" w:hAnsi="Arial" w:cs="Arial"/>
                <w:b/>
                <w:bCs/>
                <w:sz w:val="24"/>
                <w:szCs w:val="24"/>
                <w:lang w:val="mn-MN"/>
              </w:rPr>
              <w:t>Зорилго</w:t>
            </w:r>
          </w:p>
        </w:tc>
        <w:tc>
          <w:tcPr>
            <w:tcW w:w="1559" w:type="dxa"/>
            <w:vAlign w:val="center"/>
          </w:tcPr>
          <w:p w14:paraId="10502E39" w14:textId="77777777" w:rsidR="00AC1C20" w:rsidRPr="00C54D3D" w:rsidRDefault="00AC1C20" w:rsidP="00E15DE1">
            <w:pPr>
              <w:jc w:val="center"/>
              <w:rPr>
                <w:rFonts w:ascii="Arial" w:hAnsi="Arial" w:cs="Arial"/>
                <w:b/>
                <w:bCs/>
                <w:sz w:val="24"/>
                <w:szCs w:val="24"/>
                <w:lang w:val="mn-MN"/>
              </w:rPr>
            </w:pPr>
            <w:r w:rsidRPr="00C54D3D">
              <w:rPr>
                <w:rFonts w:ascii="Arial" w:hAnsi="Arial" w:cs="Arial"/>
                <w:b/>
                <w:bCs/>
                <w:sz w:val="24"/>
                <w:szCs w:val="24"/>
                <w:lang w:val="mn-MN"/>
              </w:rPr>
              <w:t>Зорилт</w:t>
            </w:r>
          </w:p>
        </w:tc>
        <w:tc>
          <w:tcPr>
            <w:tcW w:w="2595" w:type="dxa"/>
            <w:vAlign w:val="center"/>
          </w:tcPr>
          <w:p w14:paraId="6F09F6BA" w14:textId="77777777" w:rsidR="00AC1C20" w:rsidRPr="00C54D3D" w:rsidRDefault="00AC1C20" w:rsidP="00E15DE1">
            <w:pPr>
              <w:jc w:val="center"/>
              <w:rPr>
                <w:rFonts w:ascii="Arial" w:hAnsi="Arial" w:cs="Arial"/>
                <w:b/>
                <w:bCs/>
                <w:sz w:val="24"/>
                <w:szCs w:val="24"/>
                <w:lang w:val="mn-MN"/>
              </w:rPr>
            </w:pPr>
            <w:r w:rsidRPr="00C54D3D">
              <w:rPr>
                <w:rFonts w:ascii="Arial" w:hAnsi="Arial" w:cs="Arial"/>
                <w:b/>
                <w:bCs/>
                <w:sz w:val="24"/>
                <w:szCs w:val="24"/>
                <w:lang w:val="mn-MN"/>
              </w:rPr>
              <w:t>Төсөл, арга хэмжээ</w:t>
            </w:r>
          </w:p>
        </w:tc>
      </w:tr>
      <w:tr w:rsidR="00AC1C20" w:rsidRPr="00C54D3D" w14:paraId="25518505" w14:textId="77777777" w:rsidTr="00E15DE1">
        <w:tc>
          <w:tcPr>
            <w:tcW w:w="484" w:type="dxa"/>
            <w:vAlign w:val="center"/>
          </w:tcPr>
          <w:p w14:paraId="1D570910" w14:textId="77777777" w:rsidR="00AC1C20" w:rsidRPr="00C54D3D" w:rsidRDefault="00AC1C20" w:rsidP="00E15DE1">
            <w:pPr>
              <w:jc w:val="both"/>
              <w:rPr>
                <w:rFonts w:ascii="Arial" w:hAnsi="Arial" w:cs="Arial"/>
                <w:sz w:val="24"/>
                <w:szCs w:val="24"/>
                <w:lang w:val="mn-MN"/>
              </w:rPr>
            </w:pPr>
            <w:r w:rsidRPr="00C54D3D">
              <w:rPr>
                <w:rFonts w:ascii="Arial" w:hAnsi="Arial" w:cs="Arial"/>
                <w:sz w:val="24"/>
                <w:szCs w:val="24"/>
                <w:lang w:val="mn-MN"/>
              </w:rPr>
              <w:t>1</w:t>
            </w:r>
          </w:p>
        </w:tc>
        <w:tc>
          <w:tcPr>
            <w:tcW w:w="3420" w:type="dxa"/>
            <w:vAlign w:val="center"/>
          </w:tcPr>
          <w:p w14:paraId="2F035F7D" w14:textId="77777777" w:rsidR="00AC1C20" w:rsidRPr="00C54D3D" w:rsidRDefault="00AC1C20" w:rsidP="00E15DE1">
            <w:pPr>
              <w:jc w:val="both"/>
              <w:rPr>
                <w:rFonts w:ascii="Arial" w:hAnsi="Arial" w:cs="Arial"/>
                <w:sz w:val="24"/>
                <w:szCs w:val="24"/>
                <w:lang w:val="mn-MN"/>
              </w:rPr>
            </w:pPr>
            <w:r w:rsidRPr="00C54D3D">
              <w:rPr>
                <w:rFonts w:ascii="Arial" w:hAnsi="Arial" w:cs="Arial"/>
                <w:sz w:val="24"/>
                <w:szCs w:val="24"/>
                <w:lang w:val="mn-MN"/>
              </w:rPr>
              <w:t>Экспортыг нэмэгдүүлнэ</w:t>
            </w:r>
          </w:p>
        </w:tc>
        <w:tc>
          <w:tcPr>
            <w:tcW w:w="1620" w:type="dxa"/>
            <w:vAlign w:val="center"/>
          </w:tcPr>
          <w:p w14:paraId="2F730C7D" w14:textId="77777777" w:rsidR="00AC1C20" w:rsidRPr="00C54D3D" w:rsidRDefault="00AC1C20" w:rsidP="00E15DE1">
            <w:pPr>
              <w:jc w:val="center"/>
              <w:rPr>
                <w:rFonts w:ascii="Arial" w:hAnsi="Arial" w:cs="Arial"/>
                <w:sz w:val="24"/>
                <w:szCs w:val="24"/>
                <w:lang w:val="mn-MN"/>
              </w:rPr>
            </w:pPr>
            <w:r w:rsidRPr="00C54D3D">
              <w:rPr>
                <w:rFonts w:ascii="Arial" w:hAnsi="Arial" w:cs="Arial"/>
                <w:sz w:val="24"/>
                <w:szCs w:val="24"/>
                <w:lang w:val="mn-MN"/>
              </w:rPr>
              <w:t>4</w:t>
            </w:r>
          </w:p>
        </w:tc>
        <w:tc>
          <w:tcPr>
            <w:tcW w:w="1559" w:type="dxa"/>
            <w:vAlign w:val="center"/>
          </w:tcPr>
          <w:p w14:paraId="6BB2D539" w14:textId="77777777" w:rsidR="00AC1C20" w:rsidRPr="00C54D3D" w:rsidRDefault="00AC1C20" w:rsidP="00E15DE1">
            <w:pPr>
              <w:jc w:val="center"/>
              <w:rPr>
                <w:rFonts w:ascii="Arial" w:hAnsi="Arial" w:cs="Arial"/>
                <w:sz w:val="24"/>
                <w:szCs w:val="24"/>
                <w:lang w:val="mn-MN"/>
              </w:rPr>
            </w:pPr>
            <w:r w:rsidRPr="00C54D3D">
              <w:rPr>
                <w:rFonts w:ascii="Arial" w:hAnsi="Arial" w:cs="Arial"/>
                <w:sz w:val="24"/>
                <w:szCs w:val="24"/>
                <w:lang w:val="mn-MN"/>
              </w:rPr>
              <w:t>6</w:t>
            </w:r>
          </w:p>
        </w:tc>
        <w:tc>
          <w:tcPr>
            <w:tcW w:w="2595" w:type="dxa"/>
            <w:vAlign w:val="center"/>
          </w:tcPr>
          <w:p w14:paraId="46AAE64A" w14:textId="77777777" w:rsidR="00AC1C20" w:rsidRPr="00C54D3D" w:rsidRDefault="00AC1C20" w:rsidP="00E15DE1">
            <w:pPr>
              <w:jc w:val="center"/>
              <w:rPr>
                <w:rFonts w:ascii="Arial" w:hAnsi="Arial" w:cs="Arial"/>
                <w:sz w:val="24"/>
                <w:szCs w:val="24"/>
                <w:lang w:val="mn-MN"/>
              </w:rPr>
            </w:pPr>
            <w:r w:rsidRPr="00C54D3D">
              <w:rPr>
                <w:rFonts w:ascii="Arial" w:hAnsi="Arial" w:cs="Arial"/>
                <w:sz w:val="24"/>
                <w:szCs w:val="24"/>
                <w:lang w:val="mn-MN"/>
              </w:rPr>
              <w:t>23</w:t>
            </w:r>
          </w:p>
        </w:tc>
      </w:tr>
      <w:tr w:rsidR="00AC1C20" w:rsidRPr="00C54D3D" w14:paraId="2CADA529" w14:textId="77777777" w:rsidTr="00E15DE1">
        <w:tc>
          <w:tcPr>
            <w:tcW w:w="484" w:type="dxa"/>
            <w:vAlign w:val="center"/>
          </w:tcPr>
          <w:p w14:paraId="4368C604" w14:textId="77777777" w:rsidR="00AC1C20" w:rsidRPr="00C54D3D" w:rsidRDefault="00AC1C20" w:rsidP="00E15DE1">
            <w:pPr>
              <w:jc w:val="both"/>
              <w:rPr>
                <w:rFonts w:ascii="Arial" w:hAnsi="Arial" w:cs="Arial"/>
                <w:sz w:val="24"/>
                <w:szCs w:val="24"/>
                <w:lang w:val="mn-MN"/>
              </w:rPr>
            </w:pPr>
            <w:r w:rsidRPr="00C54D3D">
              <w:rPr>
                <w:rFonts w:ascii="Arial" w:hAnsi="Arial" w:cs="Arial"/>
                <w:sz w:val="24"/>
                <w:szCs w:val="24"/>
                <w:lang w:val="mn-MN"/>
              </w:rPr>
              <w:t>2</w:t>
            </w:r>
          </w:p>
        </w:tc>
        <w:tc>
          <w:tcPr>
            <w:tcW w:w="3420" w:type="dxa"/>
            <w:vAlign w:val="center"/>
          </w:tcPr>
          <w:p w14:paraId="25815FF2" w14:textId="77777777" w:rsidR="00AC1C20" w:rsidRPr="00C54D3D" w:rsidRDefault="00AC1C20" w:rsidP="00E15DE1">
            <w:pPr>
              <w:jc w:val="both"/>
              <w:rPr>
                <w:rFonts w:ascii="Arial" w:hAnsi="Arial" w:cs="Arial"/>
                <w:sz w:val="24"/>
                <w:szCs w:val="24"/>
                <w:lang w:val="mn-MN"/>
              </w:rPr>
            </w:pPr>
            <w:r w:rsidRPr="00C54D3D">
              <w:rPr>
                <w:rFonts w:ascii="Arial" w:hAnsi="Arial" w:cs="Arial"/>
                <w:sz w:val="24"/>
                <w:szCs w:val="24"/>
                <w:lang w:val="mn-MN"/>
              </w:rPr>
              <w:t>Хөрөнгө оруулалтыг нэмэгдүүлнэ</w:t>
            </w:r>
          </w:p>
        </w:tc>
        <w:tc>
          <w:tcPr>
            <w:tcW w:w="1620" w:type="dxa"/>
            <w:vAlign w:val="center"/>
          </w:tcPr>
          <w:p w14:paraId="6F4A8E3E" w14:textId="77777777" w:rsidR="00AC1C20" w:rsidRPr="00C54D3D" w:rsidRDefault="00AC1C20" w:rsidP="00E15DE1">
            <w:pPr>
              <w:jc w:val="center"/>
              <w:rPr>
                <w:rFonts w:ascii="Arial" w:hAnsi="Arial" w:cs="Arial"/>
                <w:sz w:val="24"/>
                <w:szCs w:val="24"/>
                <w:lang w:val="mn-MN"/>
              </w:rPr>
            </w:pPr>
            <w:r w:rsidRPr="00C54D3D">
              <w:rPr>
                <w:rFonts w:ascii="Arial" w:hAnsi="Arial" w:cs="Arial"/>
                <w:sz w:val="24"/>
                <w:szCs w:val="24"/>
                <w:lang w:val="mn-MN"/>
              </w:rPr>
              <w:t>5</w:t>
            </w:r>
          </w:p>
        </w:tc>
        <w:tc>
          <w:tcPr>
            <w:tcW w:w="1559" w:type="dxa"/>
            <w:vAlign w:val="center"/>
          </w:tcPr>
          <w:p w14:paraId="1A3FDDBB" w14:textId="77777777" w:rsidR="00AC1C20" w:rsidRPr="00C54D3D" w:rsidRDefault="00AC1C20" w:rsidP="00E15DE1">
            <w:pPr>
              <w:jc w:val="center"/>
              <w:rPr>
                <w:rFonts w:ascii="Arial" w:hAnsi="Arial" w:cs="Arial"/>
                <w:sz w:val="24"/>
                <w:szCs w:val="24"/>
                <w:lang w:val="mn-MN"/>
              </w:rPr>
            </w:pPr>
            <w:r w:rsidRPr="00C54D3D">
              <w:rPr>
                <w:rFonts w:ascii="Arial" w:hAnsi="Arial" w:cs="Arial"/>
                <w:sz w:val="24"/>
                <w:szCs w:val="24"/>
                <w:lang w:val="mn-MN"/>
              </w:rPr>
              <w:t>11</w:t>
            </w:r>
          </w:p>
        </w:tc>
        <w:tc>
          <w:tcPr>
            <w:tcW w:w="2595" w:type="dxa"/>
            <w:vAlign w:val="center"/>
          </w:tcPr>
          <w:p w14:paraId="1F2A167E" w14:textId="77777777" w:rsidR="00AC1C20" w:rsidRPr="00C54D3D" w:rsidRDefault="00AC1C20" w:rsidP="00E15DE1">
            <w:pPr>
              <w:jc w:val="center"/>
              <w:rPr>
                <w:rFonts w:ascii="Arial" w:hAnsi="Arial" w:cs="Arial"/>
                <w:sz w:val="24"/>
                <w:szCs w:val="24"/>
              </w:rPr>
            </w:pPr>
            <w:r w:rsidRPr="00C54D3D">
              <w:rPr>
                <w:rFonts w:ascii="Arial" w:hAnsi="Arial" w:cs="Arial"/>
                <w:sz w:val="24"/>
                <w:szCs w:val="24"/>
                <w:lang w:val="mn-MN"/>
              </w:rPr>
              <w:t>4</w:t>
            </w:r>
            <w:r w:rsidRPr="00C54D3D">
              <w:rPr>
                <w:rFonts w:ascii="Arial" w:hAnsi="Arial" w:cs="Arial"/>
                <w:sz w:val="24"/>
                <w:szCs w:val="24"/>
              </w:rPr>
              <w:t>9</w:t>
            </w:r>
          </w:p>
        </w:tc>
      </w:tr>
      <w:tr w:rsidR="00AC1C20" w:rsidRPr="00C54D3D" w14:paraId="7909CE68" w14:textId="77777777" w:rsidTr="00E15DE1">
        <w:tc>
          <w:tcPr>
            <w:tcW w:w="484" w:type="dxa"/>
            <w:vAlign w:val="center"/>
          </w:tcPr>
          <w:p w14:paraId="1CA5D104" w14:textId="77777777" w:rsidR="00AC1C20" w:rsidRPr="00C54D3D" w:rsidRDefault="00AC1C20" w:rsidP="00E15DE1">
            <w:pPr>
              <w:jc w:val="both"/>
              <w:rPr>
                <w:rFonts w:ascii="Arial" w:hAnsi="Arial" w:cs="Arial"/>
                <w:sz w:val="24"/>
                <w:szCs w:val="24"/>
                <w:lang w:val="mn-MN"/>
              </w:rPr>
            </w:pPr>
            <w:r w:rsidRPr="00C54D3D">
              <w:rPr>
                <w:rFonts w:ascii="Arial" w:hAnsi="Arial" w:cs="Arial"/>
                <w:sz w:val="24"/>
                <w:szCs w:val="24"/>
                <w:lang w:val="mn-MN"/>
              </w:rPr>
              <w:t>3</w:t>
            </w:r>
          </w:p>
        </w:tc>
        <w:tc>
          <w:tcPr>
            <w:tcW w:w="3420" w:type="dxa"/>
            <w:vAlign w:val="center"/>
          </w:tcPr>
          <w:p w14:paraId="205045FF" w14:textId="77777777" w:rsidR="00AC1C20" w:rsidRPr="00C54D3D" w:rsidRDefault="00AC1C20" w:rsidP="00E15DE1">
            <w:pPr>
              <w:jc w:val="both"/>
              <w:rPr>
                <w:rFonts w:ascii="Arial" w:hAnsi="Arial" w:cs="Arial"/>
                <w:sz w:val="24"/>
                <w:szCs w:val="24"/>
                <w:lang w:val="mn-MN"/>
              </w:rPr>
            </w:pPr>
            <w:r w:rsidRPr="00C54D3D">
              <w:rPr>
                <w:rFonts w:ascii="Arial" w:hAnsi="Arial" w:cs="Arial"/>
                <w:sz w:val="24"/>
                <w:szCs w:val="24"/>
                <w:lang w:val="mn-MN"/>
              </w:rPr>
              <w:t>Хүний хөгжлийн үзүүлэлтийг сайжруулна</w:t>
            </w:r>
          </w:p>
        </w:tc>
        <w:tc>
          <w:tcPr>
            <w:tcW w:w="1620" w:type="dxa"/>
            <w:vAlign w:val="center"/>
          </w:tcPr>
          <w:p w14:paraId="4299FC50" w14:textId="77777777" w:rsidR="00AC1C20" w:rsidRPr="00C54D3D" w:rsidRDefault="00AC1C20" w:rsidP="00E15DE1">
            <w:pPr>
              <w:jc w:val="center"/>
              <w:rPr>
                <w:rFonts w:ascii="Arial" w:hAnsi="Arial" w:cs="Arial"/>
                <w:sz w:val="24"/>
                <w:szCs w:val="24"/>
                <w:lang w:val="mn-MN"/>
              </w:rPr>
            </w:pPr>
            <w:r w:rsidRPr="00C54D3D">
              <w:rPr>
                <w:rFonts w:ascii="Arial" w:hAnsi="Arial" w:cs="Arial"/>
                <w:sz w:val="24"/>
                <w:szCs w:val="24"/>
                <w:lang w:val="mn-MN"/>
              </w:rPr>
              <w:t>3</w:t>
            </w:r>
          </w:p>
        </w:tc>
        <w:tc>
          <w:tcPr>
            <w:tcW w:w="1559" w:type="dxa"/>
            <w:vAlign w:val="center"/>
          </w:tcPr>
          <w:p w14:paraId="28715724" w14:textId="77777777" w:rsidR="00AC1C20" w:rsidRPr="00C54D3D" w:rsidRDefault="00AC1C20" w:rsidP="00E15DE1">
            <w:pPr>
              <w:jc w:val="center"/>
              <w:rPr>
                <w:rFonts w:ascii="Arial" w:hAnsi="Arial" w:cs="Arial"/>
                <w:sz w:val="24"/>
                <w:szCs w:val="24"/>
                <w:lang w:val="mn-MN"/>
              </w:rPr>
            </w:pPr>
            <w:r w:rsidRPr="00C54D3D">
              <w:rPr>
                <w:rFonts w:ascii="Arial" w:hAnsi="Arial" w:cs="Arial"/>
                <w:sz w:val="24"/>
                <w:szCs w:val="24"/>
                <w:lang w:val="mn-MN"/>
              </w:rPr>
              <w:t>11</w:t>
            </w:r>
          </w:p>
        </w:tc>
        <w:tc>
          <w:tcPr>
            <w:tcW w:w="2595" w:type="dxa"/>
            <w:vAlign w:val="center"/>
          </w:tcPr>
          <w:p w14:paraId="1F28BDE5" w14:textId="77777777" w:rsidR="00AC1C20" w:rsidRPr="00C54D3D" w:rsidRDefault="00AC1C20" w:rsidP="00E15DE1">
            <w:pPr>
              <w:jc w:val="center"/>
              <w:rPr>
                <w:rFonts w:ascii="Arial" w:hAnsi="Arial" w:cs="Arial"/>
                <w:sz w:val="24"/>
                <w:szCs w:val="24"/>
              </w:rPr>
            </w:pPr>
            <w:r w:rsidRPr="00C54D3D">
              <w:rPr>
                <w:rFonts w:ascii="Arial" w:hAnsi="Arial" w:cs="Arial"/>
                <w:sz w:val="24"/>
                <w:szCs w:val="24"/>
              </w:rPr>
              <w:t>27</w:t>
            </w:r>
          </w:p>
        </w:tc>
      </w:tr>
      <w:tr w:rsidR="00AC1C20" w:rsidRPr="00C54D3D" w14:paraId="79C3C8CF" w14:textId="77777777" w:rsidTr="00E15DE1">
        <w:tc>
          <w:tcPr>
            <w:tcW w:w="484" w:type="dxa"/>
            <w:vAlign w:val="center"/>
          </w:tcPr>
          <w:p w14:paraId="08407248" w14:textId="77777777" w:rsidR="00AC1C20" w:rsidRPr="00C54D3D" w:rsidRDefault="00AC1C20" w:rsidP="00E15DE1">
            <w:pPr>
              <w:jc w:val="both"/>
              <w:rPr>
                <w:rFonts w:ascii="Arial" w:hAnsi="Arial" w:cs="Arial"/>
                <w:sz w:val="24"/>
                <w:szCs w:val="24"/>
                <w:lang w:val="mn-MN"/>
              </w:rPr>
            </w:pPr>
            <w:r w:rsidRPr="00C54D3D">
              <w:rPr>
                <w:rFonts w:ascii="Arial" w:hAnsi="Arial" w:cs="Arial"/>
                <w:sz w:val="24"/>
                <w:szCs w:val="24"/>
                <w:lang w:val="mn-MN"/>
              </w:rPr>
              <w:t>4</w:t>
            </w:r>
          </w:p>
        </w:tc>
        <w:tc>
          <w:tcPr>
            <w:tcW w:w="3420" w:type="dxa"/>
            <w:vAlign w:val="center"/>
          </w:tcPr>
          <w:p w14:paraId="2B6CE96F" w14:textId="77777777" w:rsidR="00AC1C20" w:rsidRPr="00C54D3D" w:rsidRDefault="00AC1C20" w:rsidP="00E15DE1">
            <w:pPr>
              <w:jc w:val="both"/>
              <w:rPr>
                <w:rFonts w:ascii="Arial" w:hAnsi="Arial" w:cs="Arial"/>
                <w:sz w:val="24"/>
                <w:szCs w:val="24"/>
                <w:lang w:val="mn-MN"/>
              </w:rPr>
            </w:pPr>
            <w:r w:rsidRPr="00C54D3D">
              <w:rPr>
                <w:rFonts w:ascii="Arial" w:hAnsi="Arial" w:cs="Arial"/>
                <w:sz w:val="24"/>
                <w:szCs w:val="24"/>
                <w:lang w:val="mn-MN"/>
              </w:rPr>
              <w:t>Аялал жуулчлалыг хөгжүүлнэ</w:t>
            </w:r>
          </w:p>
        </w:tc>
        <w:tc>
          <w:tcPr>
            <w:tcW w:w="1620" w:type="dxa"/>
            <w:vAlign w:val="center"/>
          </w:tcPr>
          <w:p w14:paraId="0C44006C" w14:textId="77777777" w:rsidR="00AC1C20" w:rsidRPr="00C54D3D" w:rsidRDefault="00AC1C20" w:rsidP="00E15DE1">
            <w:pPr>
              <w:jc w:val="center"/>
              <w:rPr>
                <w:rFonts w:ascii="Arial" w:hAnsi="Arial" w:cs="Arial"/>
                <w:sz w:val="24"/>
                <w:szCs w:val="24"/>
                <w:lang w:val="mn-MN"/>
              </w:rPr>
            </w:pPr>
            <w:r w:rsidRPr="00C54D3D">
              <w:rPr>
                <w:rFonts w:ascii="Arial" w:hAnsi="Arial" w:cs="Arial"/>
                <w:sz w:val="24"/>
                <w:szCs w:val="24"/>
                <w:lang w:val="mn-MN"/>
              </w:rPr>
              <w:t>3</w:t>
            </w:r>
          </w:p>
        </w:tc>
        <w:tc>
          <w:tcPr>
            <w:tcW w:w="1559" w:type="dxa"/>
            <w:vAlign w:val="center"/>
          </w:tcPr>
          <w:p w14:paraId="27D0F272" w14:textId="77777777" w:rsidR="00AC1C20" w:rsidRPr="00C54D3D" w:rsidRDefault="00AC1C20" w:rsidP="00E15DE1">
            <w:pPr>
              <w:jc w:val="center"/>
              <w:rPr>
                <w:rFonts w:ascii="Arial" w:hAnsi="Arial" w:cs="Arial"/>
                <w:sz w:val="24"/>
                <w:szCs w:val="24"/>
                <w:lang w:val="mn-MN"/>
              </w:rPr>
            </w:pPr>
            <w:r w:rsidRPr="00C54D3D">
              <w:rPr>
                <w:rFonts w:ascii="Arial" w:hAnsi="Arial" w:cs="Arial"/>
                <w:sz w:val="24"/>
                <w:szCs w:val="24"/>
                <w:lang w:val="mn-MN"/>
              </w:rPr>
              <w:t>3</w:t>
            </w:r>
          </w:p>
        </w:tc>
        <w:tc>
          <w:tcPr>
            <w:tcW w:w="2595" w:type="dxa"/>
            <w:vAlign w:val="center"/>
          </w:tcPr>
          <w:p w14:paraId="15F1D6A2" w14:textId="77777777" w:rsidR="00AC1C20" w:rsidRPr="00C54D3D" w:rsidRDefault="00AC1C20" w:rsidP="00E15DE1">
            <w:pPr>
              <w:jc w:val="center"/>
              <w:rPr>
                <w:rFonts w:ascii="Arial" w:hAnsi="Arial" w:cs="Arial"/>
                <w:sz w:val="24"/>
                <w:szCs w:val="24"/>
                <w:lang w:val="mn-MN"/>
              </w:rPr>
            </w:pPr>
            <w:r w:rsidRPr="00C54D3D">
              <w:rPr>
                <w:rFonts w:ascii="Arial" w:hAnsi="Arial" w:cs="Arial"/>
                <w:sz w:val="24"/>
                <w:szCs w:val="24"/>
                <w:lang w:val="mn-MN"/>
              </w:rPr>
              <w:t>29</w:t>
            </w:r>
          </w:p>
        </w:tc>
      </w:tr>
      <w:tr w:rsidR="00AC1C20" w:rsidRPr="00C54D3D" w14:paraId="1C6F192B" w14:textId="77777777" w:rsidTr="00E15DE1">
        <w:tc>
          <w:tcPr>
            <w:tcW w:w="484" w:type="dxa"/>
            <w:vAlign w:val="center"/>
          </w:tcPr>
          <w:p w14:paraId="66FBA3BC" w14:textId="77777777" w:rsidR="00AC1C20" w:rsidRPr="00C54D3D" w:rsidRDefault="00AC1C20" w:rsidP="00E15DE1">
            <w:pPr>
              <w:jc w:val="both"/>
              <w:rPr>
                <w:rFonts w:ascii="Arial" w:hAnsi="Arial" w:cs="Arial"/>
                <w:sz w:val="24"/>
                <w:szCs w:val="24"/>
                <w:lang w:val="mn-MN"/>
              </w:rPr>
            </w:pPr>
            <w:r w:rsidRPr="00C54D3D">
              <w:rPr>
                <w:rFonts w:ascii="Arial" w:hAnsi="Arial" w:cs="Arial"/>
                <w:sz w:val="24"/>
                <w:szCs w:val="24"/>
                <w:lang w:val="mn-MN"/>
              </w:rPr>
              <w:t>5</w:t>
            </w:r>
          </w:p>
        </w:tc>
        <w:tc>
          <w:tcPr>
            <w:tcW w:w="3420" w:type="dxa"/>
            <w:vAlign w:val="center"/>
          </w:tcPr>
          <w:p w14:paraId="5EC54AEC" w14:textId="77777777" w:rsidR="00AC1C20" w:rsidRPr="00C54D3D" w:rsidRDefault="00AC1C20" w:rsidP="00E15DE1">
            <w:pPr>
              <w:jc w:val="both"/>
              <w:rPr>
                <w:rFonts w:ascii="Arial" w:hAnsi="Arial" w:cs="Arial"/>
                <w:sz w:val="24"/>
                <w:szCs w:val="24"/>
                <w:lang w:val="mn-MN"/>
              </w:rPr>
            </w:pPr>
            <w:r w:rsidRPr="00C54D3D">
              <w:rPr>
                <w:rFonts w:ascii="Arial" w:hAnsi="Arial" w:cs="Arial"/>
                <w:sz w:val="24"/>
                <w:szCs w:val="24"/>
                <w:lang w:val="mn-MN"/>
              </w:rPr>
              <w:t>Хүнсний хангамж, аюулгүй байдлыг сайжруулна</w:t>
            </w:r>
          </w:p>
        </w:tc>
        <w:tc>
          <w:tcPr>
            <w:tcW w:w="1620" w:type="dxa"/>
            <w:vAlign w:val="center"/>
          </w:tcPr>
          <w:p w14:paraId="51D82197" w14:textId="77777777" w:rsidR="00AC1C20" w:rsidRPr="00C54D3D" w:rsidRDefault="00AC1C20" w:rsidP="00E15DE1">
            <w:pPr>
              <w:jc w:val="center"/>
              <w:rPr>
                <w:rFonts w:ascii="Arial" w:hAnsi="Arial" w:cs="Arial"/>
                <w:sz w:val="24"/>
                <w:szCs w:val="24"/>
                <w:lang w:val="mn-MN"/>
              </w:rPr>
            </w:pPr>
            <w:r w:rsidRPr="00C54D3D">
              <w:rPr>
                <w:rFonts w:ascii="Arial" w:hAnsi="Arial" w:cs="Arial"/>
                <w:sz w:val="24"/>
                <w:szCs w:val="24"/>
                <w:lang w:val="mn-MN"/>
              </w:rPr>
              <w:t>1</w:t>
            </w:r>
          </w:p>
        </w:tc>
        <w:tc>
          <w:tcPr>
            <w:tcW w:w="1559" w:type="dxa"/>
            <w:vAlign w:val="center"/>
          </w:tcPr>
          <w:p w14:paraId="6B8D803C" w14:textId="77777777" w:rsidR="00AC1C20" w:rsidRPr="00C54D3D" w:rsidRDefault="00AC1C20" w:rsidP="00E15DE1">
            <w:pPr>
              <w:jc w:val="center"/>
              <w:rPr>
                <w:rFonts w:ascii="Arial" w:hAnsi="Arial" w:cs="Arial"/>
                <w:sz w:val="24"/>
                <w:szCs w:val="24"/>
                <w:lang w:val="mn-MN"/>
              </w:rPr>
            </w:pPr>
            <w:r w:rsidRPr="00C54D3D">
              <w:rPr>
                <w:rFonts w:ascii="Arial" w:hAnsi="Arial" w:cs="Arial"/>
                <w:sz w:val="24"/>
                <w:szCs w:val="24"/>
                <w:lang w:val="mn-MN"/>
              </w:rPr>
              <w:t>1</w:t>
            </w:r>
          </w:p>
        </w:tc>
        <w:tc>
          <w:tcPr>
            <w:tcW w:w="2595" w:type="dxa"/>
            <w:vAlign w:val="center"/>
          </w:tcPr>
          <w:p w14:paraId="2E7D6A98" w14:textId="77777777" w:rsidR="00AC1C20" w:rsidRPr="00C54D3D" w:rsidRDefault="00AC1C20" w:rsidP="00E15DE1">
            <w:pPr>
              <w:jc w:val="center"/>
              <w:rPr>
                <w:rFonts w:ascii="Arial" w:hAnsi="Arial" w:cs="Arial"/>
                <w:sz w:val="24"/>
                <w:szCs w:val="24"/>
                <w:lang w:val="mn-MN"/>
              </w:rPr>
            </w:pPr>
            <w:r w:rsidRPr="00C54D3D">
              <w:rPr>
                <w:rFonts w:ascii="Arial" w:hAnsi="Arial" w:cs="Arial"/>
                <w:sz w:val="24"/>
                <w:szCs w:val="24"/>
                <w:lang w:val="mn-MN"/>
              </w:rPr>
              <w:t>5</w:t>
            </w:r>
          </w:p>
        </w:tc>
      </w:tr>
      <w:tr w:rsidR="00AC1C20" w:rsidRPr="00C54D3D" w14:paraId="768DE099" w14:textId="77777777" w:rsidTr="00E15DE1">
        <w:tc>
          <w:tcPr>
            <w:tcW w:w="484" w:type="dxa"/>
            <w:vAlign w:val="center"/>
          </w:tcPr>
          <w:p w14:paraId="6D255931" w14:textId="77777777" w:rsidR="00AC1C20" w:rsidRPr="00C54D3D" w:rsidRDefault="00AC1C20" w:rsidP="00E15DE1">
            <w:pPr>
              <w:jc w:val="both"/>
              <w:rPr>
                <w:rFonts w:ascii="Arial" w:hAnsi="Arial" w:cs="Arial"/>
                <w:sz w:val="24"/>
                <w:szCs w:val="24"/>
                <w:lang w:val="mn-MN"/>
              </w:rPr>
            </w:pPr>
            <w:r w:rsidRPr="00C54D3D">
              <w:rPr>
                <w:rFonts w:ascii="Arial" w:hAnsi="Arial" w:cs="Arial"/>
                <w:sz w:val="24"/>
                <w:szCs w:val="24"/>
                <w:lang w:val="mn-MN"/>
              </w:rPr>
              <w:t>6</w:t>
            </w:r>
          </w:p>
        </w:tc>
        <w:tc>
          <w:tcPr>
            <w:tcW w:w="3420" w:type="dxa"/>
            <w:vAlign w:val="center"/>
          </w:tcPr>
          <w:p w14:paraId="4CDB8D15" w14:textId="77777777" w:rsidR="00AC1C20" w:rsidRPr="00C54D3D" w:rsidRDefault="00AC1C20" w:rsidP="00E15DE1">
            <w:pPr>
              <w:jc w:val="both"/>
              <w:rPr>
                <w:rFonts w:ascii="Arial" w:hAnsi="Arial" w:cs="Arial"/>
                <w:sz w:val="24"/>
                <w:szCs w:val="24"/>
                <w:lang w:val="mn-MN"/>
              </w:rPr>
            </w:pPr>
            <w:r w:rsidRPr="00C54D3D">
              <w:rPr>
                <w:rFonts w:ascii="Arial" w:hAnsi="Arial" w:cs="Arial"/>
                <w:sz w:val="24"/>
                <w:szCs w:val="24"/>
                <w:lang w:val="mn-MN"/>
              </w:rPr>
              <w:t>Улаанбаатар хотын түгжрэл, агаарын бохирдлыг бууруулна</w:t>
            </w:r>
          </w:p>
        </w:tc>
        <w:tc>
          <w:tcPr>
            <w:tcW w:w="1620" w:type="dxa"/>
            <w:vAlign w:val="center"/>
          </w:tcPr>
          <w:p w14:paraId="1DC04835" w14:textId="77777777" w:rsidR="00AC1C20" w:rsidRPr="00C54D3D" w:rsidRDefault="00AC1C20" w:rsidP="00E15DE1">
            <w:pPr>
              <w:jc w:val="center"/>
              <w:rPr>
                <w:rFonts w:ascii="Arial" w:hAnsi="Arial" w:cs="Arial"/>
                <w:sz w:val="24"/>
                <w:szCs w:val="24"/>
                <w:lang w:val="mn-MN"/>
              </w:rPr>
            </w:pPr>
            <w:r w:rsidRPr="00C54D3D">
              <w:rPr>
                <w:rFonts w:ascii="Arial" w:hAnsi="Arial" w:cs="Arial"/>
                <w:sz w:val="24"/>
                <w:szCs w:val="24"/>
                <w:lang w:val="mn-MN"/>
              </w:rPr>
              <w:t>2</w:t>
            </w:r>
          </w:p>
        </w:tc>
        <w:tc>
          <w:tcPr>
            <w:tcW w:w="1559" w:type="dxa"/>
            <w:vAlign w:val="center"/>
          </w:tcPr>
          <w:p w14:paraId="749ECA1B" w14:textId="77777777" w:rsidR="00AC1C20" w:rsidRPr="00C54D3D" w:rsidRDefault="00AC1C20" w:rsidP="00E15DE1">
            <w:pPr>
              <w:jc w:val="center"/>
              <w:rPr>
                <w:rFonts w:ascii="Arial" w:hAnsi="Arial" w:cs="Arial"/>
                <w:sz w:val="24"/>
                <w:szCs w:val="24"/>
                <w:lang w:val="mn-MN"/>
              </w:rPr>
            </w:pPr>
            <w:r w:rsidRPr="00C54D3D">
              <w:rPr>
                <w:rFonts w:ascii="Arial" w:hAnsi="Arial" w:cs="Arial"/>
                <w:sz w:val="24"/>
                <w:szCs w:val="24"/>
                <w:lang w:val="mn-MN"/>
              </w:rPr>
              <w:t>7</w:t>
            </w:r>
          </w:p>
        </w:tc>
        <w:tc>
          <w:tcPr>
            <w:tcW w:w="2595" w:type="dxa"/>
            <w:vAlign w:val="center"/>
          </w:tcPr>
          <w:p w14:paraId="0ABC5823" w14:textId="77777777" w:rsidR="00AC1C20" w:rsidRPr="00C54D3D" w:rsidRDefault="00AC1C20" w:rsidP="00E15DE1">
            <w:pPr>
              <w:jc w:val="center"/>
              <w:rPr>
                <w:rFonts w:ascii="Arial" w:hAnsi="Arial" w:cs="Arial"/>
                <w:sz w:val="24"/>
                <w:szCs w:val="24"/>
                <w:lang w:val="mn-MN"/>
              </w:rPr>
            </w:pPr>
            <w:r w:rsidRPr="00C54D3D">
              <w:rPr>
                <w:rFonts w:ascii="Arial" w:hAnsi="Arial" w:cs="Arial"/>
                <w:sz w:val="24"/>
                <w:szCs w:val="24"/>
                <w:lang w:val="mn-MN"/>
              </w:rPr>
              <w:t>23</w:t>
            </w:r>
          </w:p>
        </w:tc>
      </w:tr>
      <w:tr w:rsidR="00AC1C20" w:rsidRPr="00C54D3D" w14:paraId="484D51FF" w14:textId="77777777" w:rsidTr="00E15DE1">
        <w:tc>
          <w:tcPr>
            <w:tcW w:w="484" w:type="dxa"/>
            <w:vAlign w:val="center"/>
          </w:tcPr>
          <w:p w14:paraId="3BEE3C07" w14:textId="77777777" w:rsidR="00AC1C20" w:rsidRPr="00C54D3D" w:rsidRDefault="00AC1C20" w:rsidP="00E15DE1">
            <w:pPr>
              <w:jc w:val="both"/>
              <w:rPr>
                <w:rFonts w:ascii="Arial" w:hAnsi="Arial" w:cs="Arial"/>
                <w:sz w:val="24"/>
                <w:szCs w:val="24"/>
                <w:lang w:val="mn-MN"/>
              </w:rPr>
            </w:pPr>
            <w:r w:rsidRPr="00C54D3D">
              <w:rPr>
                <w:rFonts w:ascii="Arial" w:hAnsi="Arial" w:cs="Arial"/>
                <w:sz w:val="24"/>
                <w:szCs w:val="24"/>
                <w:lang w:val="mn-MN"/>
              </w:rPr>
              <w:t>7</w:t>
            </w:r>
          </w:p>
        </w:tc>
        <w:tc>
          <w:tcPr>
            <w:tcW w:w="3420" w:type="dxa"/>
            <w:vAlign w:val="center"/>
          </w:tcPr>
          <w:p w14:paraId="3D81A87E" w14:textId="77777777" w:rsidR="00AC1C20" w:rsidRPr="00C54D3D" w:rsidRDefault="00AC1C20" w:rsidP="00E15DE1">
            <w:pPr>
              <w:jc w:val="both"/>
              <w:rPr>
                <w:rFonts w:ascii="Arial" w:hAnsi="Arial" w:cs="Arial"/>
                <w:sz w:val="24"/>
                <w:szCs w:val="24"/>
                <w:lang w:val="mn-MN"/>
              </w:rPr>
            </w:pPr>
            <w:r w:rsidRPr="00C54D3D">
              <w:rPr>
                <w:rFonts w:ascii="Arial" w:hAnsi="Arial" w:cs="Arial"/>
                <w:sz w:val="24"/>
                <w:szCs w:val="24"/>
                <w:lang w:val="mn-MN"/>
              </w:rPr>
              <w:t>Засаглалын үзүүлэлтийг сайжруулна</w:t>
            </w:r>
          </w:p>
        </w:tc>
        <w:tc>
          <w:tcPr>
            <w:tcW w:w="1620" w:type="dxa"/>
            <w:vAlign w:val="center"/>
          </w:tcPr>
          <w:p w14:paraId="3229BC58" w14:textId="77777777" w:rsidR="00AC1C20" w:rsidRPr="00C54D3D" w:rsidRDefault="00AC1C20" w:rsidP="00E15DE1">
            <w:pPr>
              <w:jc w:val="center"/>
              <w:rPr>
                <w:rFonts w:ascii="Arial" w:hAnsi="Arial" w:cs="Arial"/>
                <w:sz w:val="24"/>
                <w:szCs w:val="24"/>
                <w:lang w:val="mn-MN"/>
              </w:rPr>
            </w:pPr>
            <w:r w:rsidRPr="00C54D3D">
              <w:rPr>
                <w:rFonts w:ascii="Arial" w:hAnsi="Arial" w:cs="Arial"/>
                <w:sz w:val="24"/>
                <w:szCs w:val="24"/>
                <w:lang w:val="mn-MN"/>
              </w:rPr>
              <w:t>5</w:t>
            </w:r>
          </w:p>
        </w:tc>
        <w:tc>
          <w:tcPr>
            <w:tcW w:w="1559" w:type="dxa"/>
            <w:vAlign w:val="center"/>
          </w:tcPr>
          <w:p w14:paraId="062B5C41" w14:textId="77777777" w:rsidR="00AC1C20" w:rsidRPr="00C54D3D" w:rsidRDefault="00AC1C20" w:rsidP="00E15DE1">
            <w:pPr>
              <w:jc w:val="center"/>
              <w:rPr>
                <w:rFonts w:ascii="Arial" w:hAnsi="Arial" w:cs="Arial"/>
                <w:sz w:val="24"/>
                <w:szCs w:val="24"/>
                <w:lang w:val="mn-MN"/>
              </w:rPr>
            </w:pPr>
            <w:r w:rsidRPr="00C54D3D">
              <w:rPr>
                <w:rFonts w:ascii="Arial" w:hAnsi="Arial" w:cs="Arial"/>
                <w:sz w:val="24"/>
                <w:szCs w:val="24"/>
                <w:lang w:val="mn-MN"/>
              </w:rPr>
              <w:t>10</w:t>
            </w:r>
          </w:p>
        </w:tc>
        <w:tc>
          <w:tcPr>
            <w:tcW w:w="2595" w:type="dxa"/>
            <w:vAlign w:val="center"/>
          </w:tcPr>
          <w:p w14:paraId="487EECC0" w14:textId="77777777" w:rsidR="00AC1C20" w:rsidRPr="00C54D3D" w:rsidRDefault="00AC1C20" w:rsidP="00E15DE1">
            <w:pPr>
              <w:jc w:val="center"/>
              <w:rPr>
                <w:rFonts w:ascii="Arial" w:hAnsi="Arial" w:cs="Arial"/>
                <w:sz w:val="24"/>
                <w:szCs w:val="24"/>
                <w:lang w:val="mn-MN"/>
              </w:rPr>
            </w:pPr>
            <w:r w:rsidRPr="00C54D3D">
              <w:rPr>
                <w:rFonts w:ascii="Arial" w:hAnsi="Arial" w:cs="Arial"/>
                <w:sz w:val="24"/>
                <w:szCs w:val="24"/>
                <w:lang w:val="mn-MN"/>
              </w:rPr>
              <w:t>20</w:t>
            </w:r>
          </w:p>
        </w:tc>
      </w:tr>
      <w:tr w:rsidR="00AC1C20" w:rsidRPr="00C54D3D" w14:paraId="74DE9638" w14:textId="77777777" w:rsidTr="00E15DE1">
        <w:tc>
          <w:tcPr>
            <w:tcW w:w="484" w:type="dxa"/>
            <w:vAlign w:val="center"/>
          </w:tcPr>
          <w:p w14:paraId="594F9214" w14:textId="77777777" w:rsidR="00AC1C20" w:rsidRPr="00C54D3D" w:rsidRDefault="00AC1C20" w:rsidP="00E15DE1">
            <w:pPr>
              <w:jc w:val="both"/>
              <w:rPr>
                <w:rFonts w:ascii="Arial" w:hAnsi="Arial" w:cs="Arial"/>
                <w:sz w:val="24"/>
                <w:szCs w:val="24"/>
                <w:lang w:val="mn-MN"/>
              </w:rPr>
            </w:pPr>
            <w:r w:rsidRPr="00C54D3D">
              <w:rPr>
                <w:rFonts w:ascii="Arial" w:hAnsi="Arial" w:cs="Arial"/>
                <w:sz w:val="24"/>
                <w:szCs w:val="24"/>
                <w:lang w:val="mn-MN"/>
              </w:rPr>
              <w:t>8</w:t>
            </w:r>
          </w:p>
        </w:tc>
        <w:tc>
          <w:tcPr>
            <w:tcW w:w="3420" w:type="dxa"/>
            <w:vAlign w:val="center"/>
          </w:tcPr>
          <w:p w14:paraId="5CA3FF6D" w14:textId="77777777" w:rsidR="00AC1C20" w:rsidRPr="00C54D3D" w:rsidRDefault="00AC1C20" w:rsidP="00E15DE1">
            <w:pPr>
              <w:jc w:val="both"/>
              <w:rPr>
                <w:rFonts w:ascii="Arial" w:hAnsi="Arial" w:cs="Arial"/>
                <w:sz w:val="24"/>
                <w:szCs w:val="24"/>
                <w:lang w:val="mn-MN"/>
              </w:rPr>
            </w:pPr>
            <w:r w:rsidRPr="00C54D3D">
              <w:rPr>
                <w:rFonts w:ascii="Arial" w:hAnsi="Arial" w:cs="Arial"/>
                <w:sz w:val="24"/>
                <w:szCs w:val="24"/>
                <w:lang w:val="mn-MN"/>
              </w:rPr>
              <w:t>Ногоон хөгжлийг дэмжинэ</w:t>
            </w:r>
          </w:p>
        </w:tc>
        <w:tc>
          <w:tcPr>
            <w:tcW w:w="1620" w:type="dxa"/>
            <w:vAlign w:val="center"/>
          </w:tcPr>
          <w:p w14:paraId="1A8AE399" w14:textId="77777777" w:rsidR="00AC1C20" w:rsidRPr="00C54D3D" w:rsidRDefault="00AC1C20" w:rsidP="00E15DE1">
            <w:pPr>
              <w:jc w:val="center"/>
              <w:rPr>
                <w:rFonts w:ascii="Arial" w:hAnsi="Arial" w:cs="Arial"/>
                <w:sz w:val="24"/>
                <w:szCs w:val="24"/>
                <w:lang w:val="mn-MN"/>
              </w:rPr>
            </w:pPr>
            <w:r w:rsidRPr="00C54D3D">
              <w:rPr>
                <w:rFonts w:ascii="Arial" w:hAnsi="Arial" w:cs="Arial"/>
                <w:sz w:val="24"/>
                <w:szCs w:val="24"/>
                <w:lang w:val="mn-MN"/>
              </w:rPr>
              <w:t>1</w:t>
            </w:r>
          </w:p>
        </w:tc>
        <w:tc>
          <w:tcPr>
            <w:tcW w:w="1559" w:type="dxa"/>
            <w:vAlign w:val="center"/>
          </w:tcPr>
          <w:p w14:paraId="5D4A26BE" w14:textId="77777777" w:rsidR="00AC1C20" w:rsidRPr="00C54D3D" w:rsidRDefault="00AC1C20" w:rsidP="00E15DE1">
            <w:pPr>
              <w:jc w:val="center"/>
              <w:rPr>
                <w:rFonts w:ascii="Arial" w:hAnsi="Arial" w:cs="Arial"/>
                <w:sz w:val="24"/>
                <w:szCs w:val="24"/>
                <w:lang w:val="mn-MN"/>
              </w:rPr>
            </w:pPr>
            <w:r w:rsidRPr="00C54D3D">
              <w:rPr>
                <w:rFonts w:ascii="Arial" w:hAnsi="Arial" w:cs="Arial"/>
                <w:sz w:val="24"/>
                <w:szCs w:val="24"/>
                <w:lang w:val="mn-MN"/>
              </w:rPr>
              <w:t>4</w:t>
            </w:r>
          </w:p>
        </w:tc>
        <w:tc>
          <w:tcPr>
            <w:tcW w:w="2595" w:type="dxa"/>
            <w:vAlign w:val="center"/>
          </w:tcPr>
          <w:p w14:paraId="00BD2FC7" w14:textId="77777777" w:rsidR="00AC1C20" w:rsidRPr="00C54D3D" w:rsidRDefault="00AC1C20" w:rsidP="00E15DE1">
            <w:pPr>
              <w:jc w:val="center"/>
              <w:rPr>
                <w:rFonts w:ascii="Arial" w:hAnsi="Arial" w:cs="Arial"/>
                <w:sz w:val="24"/>
                <w:szCs w:val="24"/>
              </w:rPr>
            </w:pPr>
            <w:r w:rsidRPr="00C54D3D">
              <w:rPr>
                <w:rFonts w:ascii="Arial" w:hAnsi="Arial" w:cs="Arial"/>
                <w:sz w:val="24"/>
                <w:szCs w:val="24"/>
              </w:rPr>
              <w:t>8</w:t>
            </w:r>
          </w:p>
        </w:tc>
      </w:tr>
      <w:tr w:rsidR="00AC1C20" w:rsidRPr="00C54D3D" w14:paraId="40D96BCA" w14:textId="77777777" w:rsidTr="00E15DE1">
        <w:tc>
          <w:tcPr>
            <w:tcW w:w="3904" w:type="dxa"/>
            <w:gridSpan w:val="2"/>
            <w:vAlign w:val="center"/>
          </w:tcPr>
          <w:p w14:paraId="1A35D3A4" w14:textId="77777777" w:rsidR="00AC1C20" w:rsidRPr="00C54D3D" w:rsidRDefault="00AC1C20" w:rsidP="00E15DE1">
            <w:pPr>
              <w:jc w:val="both"/>
              <w:rPr>
                <w:rFonts w:ascii="Arial" w:hAnsi="Arial" w:cs="Arial"/>
                <w:sz w:val="24"/>
                <w:szCs w:val="24"/>
                <w:lang w:val="mn-MN"/>
              </w:rPr>
            </w:pPr>
            <w:r w:rsidRPr="00C54D3D">
              <w:rPr>
                <w:rFonts w:ascii="Arial" w:hAnsi="Arial" w:cs="Arial"/>
                <w:sz w:val="24"/>
                <w:szCs w:val="24"/>
                <w:lang w:val="mn-MN"/>
              </w:rPr>
              <w:t>НИЙТ</w:t>
            </w:r>
          </w:p>
        </w:tc>
        <w:tc>
          <w:tcPr>
            <w:tcW w:w="1620" w:type="dxa"/>
            <w:vAlign w:val="center"/>
          </w:tcPr>
          <w:p w14:paraId="1E04EBCF" w14:textId="77777777" w:rsidR="00AC1C20" w:rsidRPr="00C54D3D" w:rsidRDefault="00AC1C20" w:rsidP="00E15DE1">
            <w:pPr>
              <w:jc w:val="center"/>
              <w:rPr>
                <w:rFonts w:ascii="Arial" w:hAnsi="Arial" w:cs="Arial"/>
                <w:sz w:val="24"/>
                <w:szCs w:val="24"/>
                <w:lang w:val="mn-MN"/>
              </w:rPr>
            </w:pPr>
            <w:r w:rsidRPr="00C54D3D">
              <w:rPr>
                <w:rFonts w:ascii="Arial" w:hAnsi="Arial" w:cs="Arial"/>
                <w:sz w:val="24"/>
                <w:szCs w:val="24"/>
                <w:lang w:val="mn-MN"/>
              </w:rPr>
              <w:t>24</w:t>
            </w:r>
          </w:p>
        </w:tc>
        <w:tc>
          <w:tcPr>
            <w:tcW w:w="1559" w:type="dxa"/>
            <w:vAlign w:val="center"/>
          </w:tcPr>
          <w:p w14:paraId="3DD724A3" w14:textId="77777777" w:rsidR="00AC1C20" w:rsidRPr="00C54D3D" w:rsidRDefault="00AC1C20" w:rsidP="00E15DE1">
            <w:pPr>
              <w:jc w:val="center"/>
              <w:rPr>
                <w:rFonts w:ascii="Arial" w:hAnsi="Arial" w:cs="Arial"/>
                <w:sz w:val="24"/>
                <w:szCs w:val="24"/>
              </w:rPr>
            </w:pPr>
            <w:r w:rsidRPr="00C54D3D">
              <w:rPr>
                <w:rFonts w:ascii="Arial" w:hAnsi="Arial" w:cs="Arial"/>
                <w:sz w:val="24"/>
                <w:szCs w:val="24"/>
              </w:rPr>
              <w:t>53</w:t>
            </w:r>
          </w:p>
        </w:tc>
        <w:tc>
          <w:tcPr>
            <w:tcW w:w="2595" w:type="dxa"/>
            <w:vAlign w:val="center"/>
          </w:tcPr>
          <w:p w14:paraId="01A56326" w14:textId="77777777" w:rsidR="00AC1C20" w:rsidRPr="00C54D3D" w:rsidRDefault="00AC1C20" w:rsidP="00E15DE1">
            <w:pPr>
              <w:jc w:val="center"/>
              <w:rPr>
                <w:rFonts w:ascii="Arial" w:hAnsi="Arial" w:cs="Arial"/>
                <w:sz w:val="24"/>
                <w:szCs w:val="24"/>
              </w:rPr>
            </w:pPr>
            <w:r w:rsidRPr="00C54D3D">
              <w:rPr>
                <w:rFonts w:ascii="Arial" w:hAnsi="Arial" w:cs="Arial"/>
                <w:sz w:val="24"/>
                <w:szCs w:val="24"/>
                <w:lang w:val="mn-MN"/>
              </w:rPr>
              <w:t>18</w:t>
            </w:r>
            <w:r w:rsidRPr="00C54D3D">
              <w:rPr>
                <w:rFonts w:ascii="Arial" w:hAnsi="Arial" w:cs="Arial"/>
                <w:sz w:val="24"/>
                <w:szCs w:val="24"/>
              </w:rPr>
              <w:t>4</w:t>
            </w:r>
          </w:p>
        </w:tc>
      </w:tr>
    </w:tbl>
    <w:p w14:paraId="70090D0E" w14:textId="77777777" w:rsidR="00AC1C20" w:rsidRPr="00C54D3D" w:rsidRDefault="00AC1C20" w:rsidP="00AC1C20">
      <w:pPr>
        <w:pStyle w:val="Heading1"/>
        <w:ind w:firstLine="720"/>
        <w:rPr>
          <w:rFonts w:cs="Arial"/>
          <w:sz w:val="24"/>
          <w:szCs w:val="24"/>
          <w:lang w:val="mn-MN"/>
        </w:rPr>
      </w:pPr>
      <w:r w:rsidRPr="00C54D3D">
        <w:rPr>
          <w:rFonts w:cs="Arial"/>
          <w:sz w:val="24"/>
          <w:szCs w:val="24"/>
          <w:lang w:val="mn-MN"/>
        </w:rPr>
        <w:t>Гурав. Асуудлыг зохицуулах хувилбарууд, тэдгээрийн эерэг болон сөрөг талыг харьцуулсан судалгаа</w:t>
      </w:r>
    </w:p>
    <w:p w14:paraId="2646D43D" w14:textId="77777777" w:rsidR="00AC1C20" w:rsidRPr="00C54D3D" w:rsidRDefault="00AC1C20" w:rsidP="00AC1C20">
      <w:pPr>
        <w:spacing w:before="240"/>
        <w:ind w:firstLine="720"/>
        <w:jc w:val="both"/>
        <w:rPr>
          <w:rFonts w:ascii="Arial" w:eastAsia="Arial" w:hAnsi="Arial" w:cs="Arial"/>
          <w:sz w:val="24"/>
          <w:szCs w:val="24"/>
          <w:lang w:val="mn-MN"/>
        </w:rPr>
      </w:pPr>
      <w:r w:rsidRPr="00C54D3D">
        <w:rPr>
          <w:rFonts w:ascii="Arial" w:hAnsi="Arial" w:cs="Arial"/>
          <w:sz w:val="24"/>
          <w:szCs w:val="24"/>
          <w:lang w:val="mn-MN"/>
        </w:rPr>
        <w:t xml:space="preserve">Засгийн газрын 2016 оны 59 дүгээр тогтоолын 1 дүгээр хавсралтаар батлагдсан “Хууль тогтоомжийн хэрэгцээ, шаардлагыг урьдчилан тандан судлах аргачлал”-ын </w:t>
      </w:r>
      <w:r w:rsidRPr="00C54D3D">
        <w:rPr>
          <w:rFonts w:ascii="Arial" w:eastAsia="Arial" w:hAnsi="Arial" w:cs="Arial"/>
          <w:sz w:val="24"/>
          <w:szCs w:val="24"/>
          <w:lang w:val="mn-MN"/>
        </w:rPr>
        <w:t>Тав дахь хэсэгт заасан аргачлалыг баримталж асуудлыг шийдвэрлэх зохицуулалтын хувилбаруудыг дараах байдлаар үнэллээ.</w:t>
      </w:r>
    </w:p>
    <w:p w14:paraId="0648EF45" w14:textId="77777777" w:rsidR="00AC1C20" w:rsidRPr="00C54D3D" w:rsidRDefault="00AC1C20" w:rsidP="00AC1C20">
      <w:pPr>
        <w:spacing w:before="240"/>
        <w:ind w:firstLine="720"/>
        <w:jc w:val="both"/>
        <w:rPr>
          <w:rFonts w:ascii="Arial" w:hAnsi="Arial" w:cs="Arial"/>
          <w:i/>
          <w:iCs/>
          <w:sz w:val="24"/>
          <w:szCs w:val="24"/>
          <w:lang w:val="mn-MN"/>
        </w:rPr>
      </w:pPr>
      <w:r w:rsidRPr="00C54D3D">
        <w:rPr>
          <w:rFonts w:ascii="Arial" w:hAnsi="Arial" w:cs="Arial"/>
          <w:i/>
          <w:iCs/>
          <w:sz w:val="24"/>
          <w:szCs w:val="24"/>
          <w:lang w:val="mn-MN"/>
        </w:rPr>
        <w:t>3.1. Асуудлыг зохицуулах хувилбарууд</w:t>
      </w:r>
    </w:p>
    <w:tbl>
      <w:tblPr>
        <w:tblStyle w:val="TableGrid"/>
        <w:tblW w:w="0" w:type="auto"/>
        <w:tblLook w:val="04A0" w:firstRow="1" w:lastRow="0" w:firstColumn="1" w:lastColumn="0" w:noHBand="0" w:noVBand="1"/>
      </w:tblPr>
      <w:tblGrid>
        <w:gridCol w:w="552"/>
        <w:gridCol w:w="2746"/>
        <w:gridCol w:w="5712"/>
      </w:tblGrid>
      <w:tr w:rsidR="00AC1C20" w:rsidRPr="00C54D3D" w14:paraId="68AA9E99" w14:textId="77777777" w:rsidTr="00E15DE1">
        <w:tc>
          <w:tcPr>
            <w:tcW w:w="562" w:type="dxa"/>
            <w:vAlign w:val="center"/>
          </w:tcPr>
          <w:p w14:paraId="370FEC01" w14:textId="77777777" w:rsidR="00AC1C20" w:rsidRPr="00C54D3D" w:rsidRDefault="00AC1C20" w:rsidP="00E15DE1">
            <w:pPr>
              <w:jc w:val="both"/>
              <w:rPr>
                <w:rFonts w:ascii="Arial" w:hAnsi="Arial" w:cs="Arial"/>
                <w:b/>
                <w:sz w:val="24"/>
                <w:szCs w:val="24"/>
                <w:lang w:val="mn-MN"/>
              </w:rPr>
            </w:pPr>
            <w:r w:rsidRPr="00C54D3D">
              <w:rPr>
                <w:rFonts w:ascii="Arial" w:hAnsi="Arial" w:cs="Arial"/>
                <w:b/>
                <w:sz w:val="24"/>
                <w:szCs w:val="24"/>
                <w:lang w:val="mn-MN"/>
              </w:rPr>
              <w:t>№</w:t>
            </w:r>
          </w:p>
        </w:tc>
        <w:tc>
          <w:tcPr>
            <w:tcW w:w="2835" w:type="dxa"/>
          </w:tcPr>
          <w:p w14:paraId="78DDB634" w14:textId="77777777" w:rsidR="00AC1C20" w:rsidRPr="00C54D3D" w:rsidRDefault="00AC1C20" w:rsidP="00E15DE1">
            <w:pPr>
              <w:jc w:val="center"/>
              <w:rPr>
                <w:rFonts w:ascii="Arial" w:hAnsi="Arial" w:cs="Arial"/>
                <w:b/>
                <w:sz w:val="24"/>
                <w:szCs w:val="24"/>
                <w:lang w:val="mn-MN"/>
              </w:rPr>
            </w:pPr>
            <w:r w:rsidRPr="00C54D3D">
              <w:rPr>
                <w:rFonts w:ascii="Arial" w:hAnsi="Arial" w:cs="Arial"/>
                <w:b/>
                <w:bCs/>
                <w:sz w:val="24"/>
                <w:szCs w:val="24"/>
                <w:lang w:val="mn-MN"/>
              </w:rPr>
              <w:t>Зохицуулалтын хувилбарууд</w:t>
            </w:r>
          </w:p>
        </w:tc>
        <w:tc>
          <w:tcPr>
            <w:tcW w:w="6237" w:type="dxa"/>
            <w:vAlign w:val="center"/>
          </w:tcPr>
          <w:p w14:paraId="6CA3F2E8" w14:textId="77777777" w:rsidR="00AC1C20" w:rsidRPr="00C54D3D" w:rsidRDefault="00AC1C20" w:rsidP="00E15DE1">
            <w:pPr>
              <w:jc w:val="center"/>
              <w:rPr>
                <w:rFonts w:ascii="Arial" w:hAnsi="Arial" w:cs="Arial"/>
                <w:b/>
                <w:sz w:val="24"/>
                <w:szCs w:val="24"/>
                <w:lang w:val="mn-MN"/>
              </w:rPr>
            </w:pPr>
            <w:r w:rsidRPr="00C54D3D">
              <w:rPr>
                <w:rFonts w:ascii="Arial" w:hAnsi="Arial" w:cs="Arial"/>
                <w:b/>
                <w:bCs/>
                <w:sz w:val="24"/>
                <w:szCs w:val="24"/>
                <w:lang w:val="mn-MN"/>
              </w:rPr>
              <w:t>Үнэлгээний тайлбар</w:t>
            </w:r>
          </w:p>
        </w:tc>
      </w:tr>
      <w:tr w:rsidR="00AC1C20" w:rsidRPr="00C54D3D" w14:paraId="73805BA5" w14:textId="77777777" w:rsidTr="00E15DE1">
        <w:tc>
          <w:tcPr>
            <w:tcW w:w="562" w:type="dxa"/>
            <w:vAlign w:val="center"/>
          </w:tcPr>
          <w:p w14:paraId="74933835" w14:textId="77777777" w:rsidR="00AC1C20" w:rsidRPr="00C54D3D" w:rsidRDefault="00AC1C20" w:rsidP="00E15DE1">
            <w:pPr>
              <w:jc w:val="both"/>
              <w:rPr>
                <w:rFonts w:ascii="Arial" w:hAnsi="Arial" w:cs="Arial"/>
                <w:sz w:val="24"/>
                <w:szCs w:val="24"/>
                <w:lang w:val="mn-MN"/>
              </w:rPr>
            </w:pPr>
            <w:r w:rsidRPr="00C54D3D">
              <w:rPr>
                <w:rFonts w:ascii="Arial" w:hAnsi="Arial" w:cs="Arial"/>
                <w:sz w:val="24"/>
                <w:szCs w:val="24"/>
                <w:lang w:val="mn-MN"/>
              </w:rPr>
              <w:t>1</w:t>
            </w:r>
          </w:p>
        </w:tc>
        <w:tc>
          <w:tcPr>
            <w:tcW w:w="2835" w:type="dxa"/>
            <w:vAlign w:val="center"/>
          </w:tcPr>
          <w:p w14:paraId="4EE04748" w14:textId="77777777" w:rsidR="00AC1C20" w:rsidRPr="00C54D3D" w:rsidRDefault="00AC1C20" w:rsidP="00E15DE1">
            <w:pPr>
              <w:jc w:val="both"/>
              <w:rPr>
                <w:rFonts w:ascii="Arial" w:hAnsi="Arial" w:cs="Arial"/>
                <w:sz w:val="24"/>
                <w:szCs w:val="24"/>
                <w:lang w:val="mn-MN"/>
              </w:rPr>
            </w:pPr>
            <w:r w:rsidRPr="00C54D3D">
              <w:rPr>
                <w:rFonts w:ascii="Arial" w:hAnsi="Arial" w:cs="Arial"/>
                <w:sz w:val="24"/>
                <w:szCs w:val="24"/>
                <w:lang w:val="mn-MN"/>
              </w:rPr>
              <w:t>“Тэг” хувилбар</w:t>
            </w:r>
          </w:p>
        </w:tc>
        <w:tc>
          <w:tcPr>
            <w:tcW w:w="6237" w:type="dxa"/>
          </w:tcPr>
          <w:p w14:paraId="0D1B8314" w14:textId="77777777" w:rsidR="00AC1C20" w:rsidRPr="00C54D3D" w:rsidRDefault="00AC1C20" w:rsidP="00E15DE1">
            <w:pPr>
              <w:jc w:val="both"/>
              <w:rPr>
                <w:rFonts w:ascii="Arial" w:hAnsi="Arial" w:cs="Arial"/>
                <w:sz w:val="24"/>
                <w:szCs w:val="24"/>
                <w:lang w:val="mn-MN"/>
              </w:rPr>
            </w:pPr>
            <w:r w:rsidRPr="00C54D3D">
              <w:rPr>
                <w:rFonts w:ascii="Arial" w:hAnsi="Arial" w:cs="Arial"/>
                <w:sz w:val="24"/>
                <w:szCs w:val="24"/>
                <w:lang w:val="mn-MN"/>
              </w:rPr>
              <w:t xml:space="preserve">Монгол Улсын Үндсэн хуулийн Хорин тавдугаар зүйлийн 1 дэх хэсгийн 7 дахь заалтад “Хөгжлийн бодлого, төлөвлөлт тогтвортой байна” гэж заасныг хэрэгжүүлэх хүрээнд Хөгжлийн бодлого, төлөвлөлт, түүний удирдлагын тухай хуулийн 9 дүгээр зүйлийн 9.3 дахь хэсэгт заасны дагуу Засгийн газар Монгол Улсын урт хугацааны хөгжлийн бодлого, Хөгжлийн зорилтот хөтөлбөр, Монгол Улсыг хөгжүүлэх таван жилийн үндсэн чиглэл, Засгийн газрын үйл ажиллагааны хөтөлбөр, Улсын хөгжлийн жилийн төлөвлөгөөний төслийг боловсруулж хуульд заасан хугацаанд Улсын Их Хуралд өргөн мэдүүлэх бүрэн эрхтэй гэсний дагуу тогтоолын төслийг боловсруулсан. </w:t>
            </w:r>
          </w:p>
        </w:tc>
      </w:tr>
      <w:tr w:rsidR="00AC1C20" w:rsidRPr="00C54D3D" w14:paraId="0EEB6FE6" w14:textId="77777777" w:rsidTr="00E15DE1">
        <w:tc>
          <w:tcPr>
            <w:tcW w:w="562" w:type="dxa"/>
            <w:vAlign w:val="center"/>
          </w:tcPr>
          <w:p w14:paraId="1E48D0CA" w14:textId="77777777" w:rsidR="00AC1C20" w:rsidRPr="00C54D3D" w:rsidRDefault="00AC1C20" w:rsidP="00E15DE1">
            <w:pPr>
              <w:jc w:val="both"/>
              <w:rPr>
                <w:rFonts w:ascii="Arial" w:hAnsi="Arial" w:cs="Arial"/>
                <w:sz w:val="24"/>
                <w:szCs w:val="24"/>
                <w:lang w:val="mn-MN"/>
              </w:rPr>
            </w:pPr>
            <w:r w:rsidRPr="00C54D3D">
              <w:rPr>
                <w:rFonts w:ascii="Arial" w:hAnsi="Arial" w:cs="Arial"/>
                <w:sz w:val="24"/>
                <w:szCs w:val="24"/>
                <w:lang w:val="mn-MN"/>
              </w:rPr>
              <w:t>2</w:t>
            </w:r>
          </w:p>
        </w:tc>
        <w:tc>
          <w:tcPr>
            <w:tcW w:w="2835" w:type="dxa"/>
            <w:vAlign w:val="center"/>
          </w:tcPr>
          <w:p w14:paraId="6A7E94FF" w14:textId="77777777" w:rsidR="00AC1C20" w:rsidRPr="00C54D3D" w:rsidRDefault="00AC1C20" w:rsidP="00E15DE1">
            <w:pPr>
              <w:jc w:val="both"/>
              <w:rPr>
                <w:rFonts w:ascii="Arial" w:hAnsi="Arial" w:cs="Arial"/>
                <w:sz w:val="24"/>
                <w:szCs w:val="24"/>
                <w:lang w:val="mn-MN"/>
              </w:rPr>
            </w:pPr>
            <w:r w:rsidRPr="00C54D3D">
              <w:rPr>
                <w:rFonts w:ascii="Arial" w:eastAsia="Arial" w:hAnsi="Arial" w:cs="Arial"/>
                <w:sz w:val="24"/>
                <w:szCs w:val="24"/>
                <w:lang w:val="mn-MN"/>
              </w:rPr>
              <w:t>Хэвлэл мэдээлэл болон бусад арга хэрэгслээр дамжуулан олон нийтийг соён гэгээрүүлэх</w:t>
            </w:r>
          </w:p>
        </w:tc>
        <w:tc>
          <w:tcPr>
            <w:tcW w:w="6237" w:type="dxa"/>
            <w:vAlign w:val="center"/>
          </w:tcPr>
          <w:p w14:paraId="1526DCA5" w14:textId="77777777" w:rsidR="00AC1C20" w:rsidRPr="00C54D3D" w:rsidRDefault="00AC1C20" w:rsidP="00E15DE1">
            <w:pPr>
              <w:jc w:val="both"/>
              <w:rPr>
                <w:rFonts w:ascii="Arial" w:hAnsi="Arial" w:cs="Arial"/>
                <w:sz w:val="24"/>
                <w:szCs w:val="24"/>
                <w:lang w:val="mn-MN"/>
              </w:rPr>
            </w:pPr>
            <w:r w:rsidRPr="00C54D3D">
              <w:rPr>
                <w:rFonts w:ascii="Arial" w:hAnsi="Arial" w:cs="Arial"/>
                <w:sz w:val="24"/>
                <w:szCs w:val="24"/>
                <w:lang w:val="mn-MN"/>
              </w:rPr>
              <w:t>Уг асуудал нь тогтоолын төслөөр шууд зохицуулагдах харилцаа учир тогтоолын төслийг заавал боловсруулах шаардлагатай.</w:t>
            </w:r>
          </w:p>
        </w:tc>
      </w:tr>
      <w:tr w:rsidR="00AC1C20" w:rsidRPr="00C54D3D" w14:paraId="2ED19EA0" w14:textId="77777777" w:rsidTr="00E15DE1">
        <w:tc>
          <w:tcPr>
            <w:tcW w:w="562" w:type="dxa"/>
            <w:vAlign w:val="center"/>
          </w:tcPr>
          <w:p w14:paraId="793088BE" w14:textId="77777777" w:rsidR="00AC1C20" w:rsidRPr="00C54D3D" w:rsidRDefault="00AC1C20" w:rsidP="00E15DE1">
            <w:pPr>
              <w:jc w:val="both"/>
              <w:rPr>
                <w:rFonts w:ascii="Arial" w:hAnsi="Arial" w:cs="Arial"/>
                <w:sz w:val="24"/>
                <w:szCs w:val="24"/>
                <w:lang w:val="mn-MN"/>
              </w:rPr>
            </w:pPr>
            <w:r w:rsidRPr="00C54D3D">
              <w:rPr>
                <w:rFonts w:ascii="Arial" w:hAnsi="Arial" w:cs="Arial"/>
                <w:sz w:val="24"/>
                <w:szCs w:val="24"/>
                <w:lang w:val="mn-MN"/>
              </w:rPr>
              <w:t>3</w:t>
            </w:r>
          </w:p>
        </w:tc>
        <w:tc>
          <w:tcPr>
            <w:tcW w:w="2835" w:type="dxa"/>
            <w:vAlign w:val="center"/>
          </w:tcPr>
          <w:p w14:paraId="55FAD815" w14:textId="77777777" w:rsidR="00AC1C20" w:rsidRPr="00C54D3D" w:rsidRDefault="00AC1C20" w:rsidP="00E15DE1">
            <w:pPr>
              <w:jc w:val="both"/>
              <w:rPr>
                <w:rFonts w:ascii="Arial" w:hAnsi="Arial" w:cs="Arial"/>
                <w:sz w:val="24"/>
                <w:szCs w:val="24"/>
                <w:lang w:val="mn-MN"/>
              </w:rPr>
            </w:pPr>
            <w:r w:rsidRPr="00C54D3D">
              <w:rPr>
                <w:rFonts w:ascii="Arial" w:hAnsi="Arial" w:cs="Arial"/>
                <w:sz w:val="24"/>
                <w:szCs w:val="24"/>
                <w:lang w:val="mn-MN"/>
              </w:rPr>
              <w:t>Зах зээлийн механизмаар төрөөс зохицуулалт хийх</w:t>
            </w:r>
          </w:p>
        </w:tc>
        <w:tc>
          <w:tcPr>
            <w:tcW w:w="6237" w:type="dxa"/>
            <w:vAlign w:val="center"/>
          </w:tcPr>
          <w:p w14:paraId="13408F99" w14:textId="77777777" w:rsidR="00AC1C20" w:rsidRPr="00C54D3D" w:rsidRDefault="00AC1C20" w:rsidP="00E15DE1">
            <w:pPr>
              <w:jc w:val="both"/>
              <w:rPr>
                <w:rFonts w:ascii="Arial" w:eastAsia="Arial" w:hAnsi="Arial" w:cs="Arial"/>
                <w:sz w:val="24"/>
                <w:szCs w:val="24"/>
                <w:lang w:val="mn-MN"/>
              </w:rPr>
            </w:pPr>
            <w:r w:rsidRPr="00C54D3D">
              <w:rPr>
                <w:rFonts w:ascii="Arial" w:eastAsia="Arial" w:hAnsi="Arial" w:cs="Arial"/>
                <w:sz w:val="24"/>
                <w:szCs w:val="24"/>
                <w:lang w:val="mn-MN"/>
              </w:rPr>
              <w:t>Ийм зохицуулалт хийх нь эрх зүйн хувьд үндэслэлгүй болно.</w:t>
            </w:r>
          </w:p>
        </w:tc>
      </w:tr>
      <w:tr w:rsidR="00AC1C20" w:rsidRPr="00C54D3D" w14:paraId="43F6D6F9" w14:textId="77777777" w:rsidTr="00E15DE1">
        <w:tc>
          <w:tcPr>
            <w:tcW w:w="562" w:type="dxa"/>
            <w:vAlign w:val="center"/>
          </w:tcPr>
          <w:p w14:paraId="3ABF22E3" w14:textId="77777777" w:rsidR="00AC1C20" w:rsidRPr="00C54D3D" w:rsidRDefault="00AC1C20" w:rsidP="00E15DE1">
            <w:pPr>
              <w:jc w:val="both"/>
              <w:rPr>
                <w:rFonts w:ascii="Arial" w:hAnsi="Arial" w:cs="Arial"/>
                <w:sz w:val="24"/>
                <w:szCs w:val="24"/>
                <w:lang w:val="mn-MN"/>
              </w:rPr>
            </w:pPr>
            <w:r w:rsidRPr="00C54D3D">
              <w:rPr>
                <w:rFonts w:ascii="Arial" w:hAnsi="Arial" w:cs="Arial"/>
                <w:sz w:val="24"/>
                <w:szCs w:val="24"/>
                <w:lang w:val="mn-MN"/>
              </w:rPr>
              <w:t>4</w:t>
            </w:r>
          </w:p>
        </w:tc>
        <w:tc>
          <w:tcPr>
            <w:tcW w:w="2835" w:type="dxa"/>
          </w:tcPr>
          <w:p w14:paraId="51AA323C" w14:textId="77777777" w:rsidR="00AC1C20" w:rsidRPr="00C54D3D" w:rsidRDefault="00AC1C20" w:rsidP="00E15DE1">
            <w:pPr>
              <w:jc w:val="both"/>
              <w:rPr>
                <w:rFonts w:ascii="Arial" w:hAnsi="Arial" w:cs="Arial"/>
                <w:sz w:val="24"/>
                <w:szCs w:val="24"/>
                <w:lang w:val="mn-MN"/>
              </w:rPr>
            </w:pPr>
            <w:r w:rsidRPr="00C54D3D">
              <w:rPr>
                <w:rFonts w:ascii="Arial" w:hAnsi="Arial" w:cs="Arial"/>
                <w:sz w:val="24"/>
                <w:szCs w:val="24"/>
                <w:lang w:val="mn-MN"/>
              </w:rPr>
              <w:t>Төрийн санхүүгийн интервенц хийх</w:t>
            </w:r>
          </w:p>
        </w:tc>
        <w:tc>
          <w:tcPr>
            <w:tcW w:w="6237" w:type="dxa"/>
          </w:tcPr>
          <w:p w14:paraId="0956047D" w14:textId="77777777" w:rsidR="00AC1C20" w:rsidRPr="00C54D3D" w:rsidRDefault="00AC1C20" w:rsidP="00E15DE1">
            <w:pPr>
              <w:jc w:val="both"/>
              <w:rPr>
                <w:rFonts w:ascii="Arial" w:hAnsi="Arial" w:cs="Arial"/>
                <w:sz w:val="24"/>
                <w:szCs w:val="24"/>
                <w:lang w:val="mn-MN"/>
              </w:rPr>
            </w:pPr>
            <w:r w:rsidRPr="00C54D3D">
              <w:rPr>
                <w:rFonts w:ascii="Arial" w:eastAsia="Arial" w:hAnsi="Arial" w:cs="Arial"/>
                <w:sz w:val="24"/>
                <w:szCs w:val="24"/>
                <w:lang w:val="mn-MN"/>
              </w:rPr>
              <w:t>Төрөөс санхүүгийн интервенц хийх буюу шууд мөнгөн хэлбэрийн дэмжлэг үзүүлэх аргаар зохицуулах боломжгүй.</w:t>
            </w:r>
          </w:p>
        </w:tc>
      </w:tr>
      <w:tr w:rsidR="00AC1C20" w:rsidRPr="00C54D3D" w14:paraId="6A2CDB17" w14:textId="77777777" w:rsidTr="00E15DE1">
        <w:tc>
          <w:tcPr>
            <w:tcW w:w="562" w:type="dxa"/>
            <w:vAlign w:val="center"/>
          </w:tcPr>
          <w:p w14:paraId="6FA1E4B2" w14:textId="77777777" w:rsidR="00AC1C20" w:rsidRPr="00C54D3D" w:rsidRDefault="00AC1C20" w:rsidP="00E15DE1">
            <w:pPr>
              <w:jc w:val="both"/>
              <w:rPr>
                <w:rFonts w:ascii="Arial" w:hAnsi="Arial" w:cs="Arial"/>
                <w:sz w:val="24"/>
                <w:szCs w:val="24"/>
                <w:lang w:val="mn-MN"/>
              </w:rPr>
            </w:pPr>
            <w:r w:rsidRPr="00C54D3D">
              <w:rPr>
                <w:rFonts w:ascii="Arial" w:hAnsi="Arial" w:cs="Arial"/>
                <w:sz w:val="24"/>
                <w:szCs w:val="24"/>
                <w:lang w:val="mn-MN"/>
              </w:rPr>
              <w:t>5</w:t>
            </w:r>
          </w:p>
        </w:tc>
        <w:tc>
          <w:tcPr>
            <w:tcW w:w="2835" w:type="dxa"/>
          </w:tcPr>
          <w:p w14:paraId="30CF837D" w14:textId="77777777" w:rsidR="00AC1C20" w:rsidRPr="00C54D3D" w:rsidRDefault="00AC1C20" w:rsidP="00E15DE1">
            <w:pPr>
              <w:jc w:val="both"/>
              <w:rPr>
                <w:rFonts w:ascii="Arial" w:hAnsi="Arial" w:cs="Arial"/>
                <w:sz w:val="24"/>
                <w:szCs w:val="24"/>
                <w:lang w:val="mn-MN"/>
              </w:rPr>
            </w:pPr>
            <w:r w:rsidRPr="00C54D3D">
              <w:rPr>
                <w:rFonts w:ascii="Arial" w:hAnsi="Arial" w:cs="Arial"/>
                <w:sz w:val="24"/>
                <w:szCs w:val="24"/>
                <w:lang w:val="mn-MN"/>
              </w:rPr>
              <w:t>Төрийн бус байгууллага, хувийн хэвшлээр тодорхой чиг үүргийг гүйцэтгүүлэх</w:t>
            </w:r>
          </w:p>
        </w:tc>
        <w:tc>
          <w:tcPr>
            <w:tcW w:w="6237" w:type="dxa"/>
            <w:vAlign w:val="center"/>
          </w:tcPr>
          <w:p w14:paraId="23F431F2" w14:textId="77777777" w:rsidR="00AC1C20" w:rsidRPr="00C54D3D" w:rsidRDefault="00AC1C20" w:rsidP="00E15DE1">
            <w:pPr>
              <w:jc w:val="both"/>
              <w:rPr>
                <w:rFonts w:ascii="Arial" w:hAnsi="Arial" w:cs="Arial"/>
                <w:sz w:val="24"/>
                <w:szCs w:val="24"/>
                <w:lang w:val="mn-MN"/>
              </w:rPr>
            </w:pPr>
            <w:r w:rsidRPr="00C54D3D">
              <w:rPr>
                <w:rFonts w:ascii="Arial" w:hAnsi="Arial" w:cs="Arial"/>
                <w:sz w:val="24"/>
                <w:szCs w:val="24"/>
                <w:lang w:val="mn-MN"/>
              </w:rPr>
              <w:t>Ийм зохицуулалт хийх нь эрх зүйн хувьд үндэслэлгүй болно.</w:t>
            </w:r>
          </w:p>
        </w:tc>
      </w:tr>
      <w:tr w:rsidR="00AC1C20" w:rsidRPr="00C54D3D" w14:paraId="48C3C925" w14:textId="77777777" w:rsidTr="00E15DE1">
        <w:tc>
          <w:tcPr>
            <w:tcW w:w="562" w:type="dxa"/>
          </w:tcPr>
          <w:p w14:paraId="55DDFAD0" w14:textId="77777777" w:rsidR="00AC1C20" w:rsidRPr="00C54D3D" w:rsidRDefault="00AC1C20" w:rsidP="00E15DE1">
            <w:pPr>
              <w:spacing w:before="240"/>
              <w:jc w:val="both"/>
              <w:rPr>
                <w:rFonts w:ascii="Arial" w:hAnsi="Arial" w:cs="Arial"/>
                <w:sz w:val="24"/>
                <w:szCs w:val="24"/>
                <w:lang w:val="mn-MN"/>
              </w:rPr>
            </w:pPr>
            <w:r w:rsidRPr="00C54D3D">
              <w:rPr>
                <w:rFonts w:ascii="Arial" w:hAnsi="Arial" w:cs="Arial"/>
                <w:sz w:val="24"/>
                <w:szCs w:val="24"/>
                <w:lang w:val="mn-MN"/>
              </w:rPr>
              <w:t>6</w:t>
            </w:r>
          </w:p>
        </w:tc>
        <w:tc>
          <w:tcPr>
            <w:tcW w:w="2835" w:type="dxa"/>
          </w:tcPr>
          <w:p w14:paraId="3FEBE843" w14:textId="77777777" w:rsidR="00AC1C20" w:rsidRPr="00C54D3D" w:rsidRDefault="00AC1C20" w:rsidP="00E15DE1">
            <w:pPr>
              <w:jc w:val="both"/>
              <w:rPr>
                <w:rFonts w:ascii="Arial" w:hAnsi="Arial" w:cs="Arial"/>
                <w:sz w:val="24"/>
                <w:szCs w:val="24"/>
                <w:lang w:val="mn-MN"/>
              </w:rPr>
            </w:pPr>
            <w:r w:rsidRPr="00C54D3D">
              <w:rPr>
                <w:rFonts w:ascii="Arial" w:hAnsi="Arial" w:cs="Arial"/>
                <w:sz w:val="24"/>
                <w:szCs w:val="24"/>
                <w:lang w:val="mn-MN"/>
              </w:rPr>
              <w:t>Захиргааны шийдвэр гаргах хувилбар</w:t>
            </w:r>
          </w:p>
        </w:tc>
        <w:tc>
          <w:tcPr>
            <w:tcW w:w="6237" w:type="dxa"/>
            <w:vAlign w:val="center"/>
          </w:tcPr>
          <w:p w14:paraId="583A1EFE" w14:textId="77777777" w:rsidR="00AC1C20" w:rsidRPr="00C54D3D" w:rsidRDefault="00AC1C20" w:rsidP="00E15DE1">
            <w:pPr>
              <w:jc w:val="both"/>
              <w:rPr>
                <w:rFonts w:ascii="Arial" w:hAnsi="Arial" w:cs="Arial"/>
                <w:sz w:val="24"/>
                <w:szCs w:val="24"/>
                <w:lang w:val="mn-MN"/>
              </w:rPr>
            </w:pPr>
            <w:r w:rsidRPr="00C54D3D">
              <w:rPr>
                <w:rFonts w:ascii="Arial" w:hAnsi="Arial" w:cs="Arial"/>
                <w:sz w:val="24"/>
                <w:szCs w:val="24"/>
                <w:lang w:val="mn-MN"/>
              </w:rPr>
              <w:t>Ийм зохицуулалт хийх нь эрх зүйн хувьд үндэслэлгүй болно.</w:t>
            </w:r>
          </w:p>
        </w:tc>
      </w:tr>
      <w:tr w:rsidR="00AC1C20" w:rsidRPr="00C54D3D" w14:paraId="329EA40F" w14:textId="77777777" w:rsidTr="00E15DE1">
        <w:tc>
          <w:tcPr>
            <w:tcW w:w="562" w:type="dxa"/>
            <w:vAlign w:val="center"/>
          </w:tcPr>
          <w:p w14:paraId="1A08663D" w14:textId="77777777" w:rsidR="00AC1C20" w:rsidRPr="00C54D3D" w:rsidRDefault="00AC1C20" w:rsidP="00E15DE1">
            <w:pPr>
              <w:spacing w:before="240"/>
              <w:jc w:val="both"/>
              <w:rPr>
                <w:rFonts w:ascii="Arial" w:hAnsi="Arial" w:cs="Arial"/>
                <w:sz w:val="24"/>
                <w:szCs w:val="24"/>
                <w:lang w:val="mn-MN"/>
              </w:rPr>
            </w:pPr>
            <w:r w:rsidRPr="00C54D3D">
              <w:rPr>
                <w:rFonts w:ascii="Arial" w:hAnsi="Arial" w:cs="Arial"/>
                <w:sz w:val="24"/>
                <w:szCs w:val="24"/>
                <w:lang w:val="mn-MN"/>
              </w:rPr>
              <w:t>7</w:t>
            </w:r>
          </w:p>
        </w:tc>
        <w:tc>
          <w:tcPr>
            <w:tcW w:w="2835" w:type="dxa"/>
            <w:vAlign w:val="center"/>
          </w:tcPr>
          <w:p w14:paraId="4F46E4D0" w14:textId="77777777" w:rsidR="00AC1C20" w:rsidRPr="00C54D3D" w:rsidRDefault="00AC1C20" w:rsidP="00E15DE1">
            <w:pPr>
              <w:jc w:val="both"/>
              <w:rPr>
                <w:rFonts w:ascii="Arial" w:hAnsi="Arial" w:cs="Arial"/>
                <w:sz w:val="24"/>
                <w:szCs w:val="24"/>
                <w:lang w:val="mn-MN"/>
              </w:rPr>
            </w:pPr>
            <w:r w:rsidRPr="00C54D3D">
              <w:rPr>
                <w:rFonts w:ascii="Arial" w:hAnsi="Arial" w:cs="Arial"/>
                <w:sz w:val="24"/>
                <w:szCs w:val="24"/>
                <w:lang w:val="mn-MN"/>
              </w:rPr>
              <w:t>Хууль тогтоомжийн төсөл боловсруулах</w:t>
            </w:r>
          </w:p>
        </w:tc>
        <w:tc>
          <w:tcPr>
            <w:tcW w:w="6237" w:type="dxa"/>
          </w:tcPr>
          <w:p w14:paraId="6DC4D14F" w14:textId="77777777" w:rsidR="00AC1C20" w:rsidRPr="00C54D3D" w:rsidRDefault="00AC1C20" w:rsidP="00E15DE1">
            <w:pPr>
              <w:jc w:val="both"/>
              <w:rPr>
                <w:rFonts w:ascii="Arial" w:hAnsi="Arial" w:cs="Arial"/>
                <w:b/>
                <w:sz w:val="24"/>
                <w:szCs w:val="24"/>
                <w:lang w:val="mn-MN"/>
              </w:rPr>
            </w:pPr>
            <w:r w:rsidRPr="00C54D3D">
              <w:rPr>
                <w:rFonts w:ascii="Arial" w:hAnsi="Arial" w:cs="Arial"/>
                <w:sz w:val="24"/>
                <w:szCs w:val="24"/>
                <w:lang w:val="mn-MN"/>
              </w:rPr>
              <w:t>Монгол Улсын Үндсэн хуулийн Хорин тавдугаар зүйлийн 1 дэх хэсгийн 7 дахь заалтад “Хөгжлийн бодлого, төлөвлөлт тогтвортой байна” гэж заасныг хэрэгжүүлэх хүрээнд Хөгжлийн бодлого, төлөвлөлт, түүний удирдлагын тухай хуулийн 9 дүгээр зүйлийн 9.3 дахь хэсэгт заасны дагуу Засгийн газар Монгол Улсын урт хугацааны хөгжлийн бодлого, Хөгжлийн зорилтот хөтөлбөр, Монгол Улсыг хөгжүүлэх таван жилийн үндсэн чиглэл, Засгийн газрын үйл ажиллагааны хөтөлбөр, Улсын хөгжлийн жилийн төлөвлөгөөний төслийг боловсруулж хуульд заасан хугацаанд Улсын Их Хуралд өргөн мэдүүлэх бүрэн эрхтэй гэсний дагуу тогтоолын төслийг боловсруулсан. Иймд тогтоолын төсөл батлах замаар шийдвэрлэх нь зүйтэй байна.</w:t>
            </w:r>
          </w:p>
        </w:tc>
      </w:tr>
    </w:tbl>
    <w:p w14:paraId="0B089DB5" w14:textId="77777777" w:rsidR="00AC1C20" w:rsidRPr="00C54D3D" w:rsidRDefault="00AC1C20" w:rsidP="00AC1C20">
      <w:pPr>
        <w:widowControl w:val="0"/>
        <w:autoSpaceDE w:val="0"/>
        <w:autoSpaceDN w:val="0"/>
        <w:spacing w:before="240" w:after="0" w:line="240" w:lineRule="auto"/>
        <w:ind w:right="70" w:firstLine="720"/>
        <w:jc w:val="both"/>
        <w:rPr>
          <w:rFonts w:ascii="Arial" w:eastAsia="Arial" w:hAnsi="Arial" w:cs="Arial"/>
          <w:b/>
          <w:sz w:val="24"/>
          <w:szCs w:val="24"/>
          <w:lang w:val="mn-MN"/>
        </w:rPr>
      </w:pPr>
      <w:r w:rsidRPr="00C54D3D">
        <w:rPr>
          <w:rFonts w:ascii="Arial" w:eastAsia="Arial" w:hAnsi="Arial" w:cs="Arial"/>
          <w:sz w:val="24"/>
          <w:szCs w:val="24"/>
          <w:lang w:val="mn-MN"/>
        </w:rPr>
        <w:t xml:space="preserve">Холбогдох аргачлалын хүрээнд асуудал зохицуулах хувилбаруудыг тогтоож, эерэг болон сөрөг талыг харьцуулан үзэж, асуудлыг шийдвэрлэх зохицуулалтын хувилбаруудаас 5.1.7-д заасан </w:t>
      </w:r>
      <w:r w:rsidRPr="00C54D3D">
        <w:rPr>
          <w:rFonts w:ascii="Arial" w:eastAsia="Arial" w:hAnsi="Arial" w:cs="Arial"/>
          <w:i/>
          <w:iCs/>
          <w:sz w:val="24"/>
          <w:szCs w:val="24"/>
          <w:lang w:val="mn-MN"/>
        </w:rPr>
        <w:t xml:space="preserve">“хууль тогтоомжийн төсөл боловсруулах” </w:t>
      </w:r>
      <w:r w:rsidRPr="00C54D3D">
        <w:rPr>
          <w:rFonts w:ascii="Arial" w:eastAsia="Arial" w:hAnsi="Arial" w:cs="Arial"/>
          <w:sz w:val="24"/>
          <w:szCs w:val="24"/>
          <w:lang w:val="mn-MN"/>
        </w:rPr>
        <w:t>хувилбарыг сонгож байна.</w:t>
      </w:r>
      <w:r w:rsidRPr="00C54D3D">
        <w:rPr>
          <w:rFonts w:ascii="Arial" w:eastAsia="Arial" w:hAnsi="Arial" w:cs="Arial"/>
          <w:b/>
          <w:sz w:val="24"/>
          <w:szCs w:val="24"/>
          <w:lang w:val="mn-MN"/>
        </w:rPr>
        <w:t xml:space="preserve"> </w:t>
      </w:r>
    </w:p>
    <w:p w14:paraId="6496DC74" w14:textId="77777777" w:rsidR="00AC1C20" w:rsidRPr="00C54D3D" w:rsidRDefault="00AC1C20" w:rsidP="00AC1C20">
      <w:pPr>
        <w:spacing w:before="240"/>
        <w:ind w:firstLine="720"/>
        <w:jc w:val="both"/>
        <w:rPr>
          <w:rFonts w:ascii="Arial" w:hAnsi="Arial" w:cs="Arial"/>
          <w:i/>
          <w:iCs/>
          <w:sz w:val="24"/>
          <w:szCs w:val="24"/>
          <w:lang w:val="mn-MN"/>
        </w:rPr>
      </w:pPr>
      <w:r w:rsidRPr="00C54D3D">
        <w:rPr>
          <w:rFonts w:ascii="Arial" w:hAnsi="Arial" w:cs="Arial"/>
          <w:i/>
          <w:iCs/>
          <w:sz w:val="24"/>
          <w:szCs w:val="24"/>
          <w:lang w:val="mn-MN"/>
        </w:rPr>
        <w:t>3.2. Тогтоолын төслийн бүтэц, агуулга</w:t>
      </w:r>
    </w:p>
    <w:p w14:paraId="0A9434B9" w14:textId="77777777" w:rsidR="00AC1C20" w:rsidRPr="00C54D3D" w:rsidRDefault="00AC1C20" w:rsidP="00AC1C20">
      <w:pPr>
        <w:spacing w:before="240" w:after="0"/>
        <w:ind w:firstLine="720"/>
        <w:jc w:val="both"/>
        <w:rPr>
          <w:rFonts w:ascii="Arial" w:hAnsi="Arial" w:cs="Arial"/>
          <w:sz w:val="24"/>
          <w:szCs w:val="24"/>
          <w:lang w:val="mn-MN"/>
        </w:rPr>
      </w:pPr>
      <w:r w:rsidRPr="00C54D3D">
        <w:rPr>
          <w:rFonts w:ascii="Arial" w:hAnsi="Arial" w:cs="Arial"/>
          <w:sz w:val="24"/>
          <w:szCs w:val="24"/>
          <w:lang w:val="mn-MN"/>
        </w:rPr>
        <w:t>Засгийн газрын 2016 оны 59 дүгээр тогтоолын 1 дүгээр хавсралтаар батлагдсан “Хууль тогтоомжийн хэрэгцээ, шаардлагыг урьдчилан тандан судлах аргачлал”-ын 5.5 дахь хэсэгт заасны дагуу тогтоолын төслийн бүтэц, агуулга, нэмэлт, өөрчлөлт оруулах, шинээр боловсруулах шаардлагатай хууль тогтоомжийг дараах байдлаар томьёолов.</w:t>
      </w:r>
    </w:p>
    <w:p w14:paraId="72B743DE" w14:textId="77777777" w:rsidR="00AC1C20" w:rsidRPr="00C54D3D" w:rsidRDefault="00AC1C20" w:rsidP="00AC1C20">
      <w:pPr>
        <w:spacing w:before="240" w:after="0"/>
        <w:ind w:firstLine="720"/>
        <w:jc w:val="both"/>
        <w:rPr>
          <w:rStyle w:val="normaltextrun"/>
          <w:rFonts w:ascii="Arial" w:hAnsi="Arial" w:cs="Arial"/>
          <w:color w:val="000000"/>
          <w:sz w:val="24"/>
          <w:szCs w:val="24"/>
          <w:shd w:val="clear" w:color="auto" w:fill="FFFFFF"/>
          <w:lang w:val="mn-MN"/>
        </w:rPr>
      </w:pPr>
      <w:r w:rsidRPr="00C54D3D">
        <w:rPr>
          <w:rFonts w:ascii="Arial" w:eastAsia="Arial" w:hAnsi="Arial" w:cs="Arial"/>
          <w:sz w:val="24"/>
          <w:szCs w:val="24"/>
          <w:lang w:val="mn-MN"/>
        </w:rPr>
        <w:t xml:space="preserve">Тогтоолын төсөл нь 5 заалт, 3 хавсралттай байх бөгөөд нэгдүгээр заалтад Монгол Улсын хөгжлийн 2024 онд баримтлах бодлогын тэргүүлэх чиглэлийг нэгдүгээр хавсралтаар, Монгол Улсын хөгжлийн 2024 оны төлөвлөгөөг хоёрдугаар хавсралтаар, Монгол Улсын хөгжлийн 2024 оны төлөвлөгөөний хяналт-шинжилгээ, үнэлгээний үзүүлэлтүүдийг гуравдугаар хавсралтаар батлах тухай, хоёрдугаар заалтад Монгол Улсын хөгжлийн 2024 оны төлөвлөгөөнд туссан улсын төсвөөс санхүүжүүлэх шаардлагатай төсөл, арга хэмжээг Монгол Улсын 2024 оны төсвийн тухай хуульд тусгахыг </w:t>
      </w:r>
      <w:r w:rsidRPr="00C54D3D">
        <w:rPr>
          <w:rStyle w:val="normaltextrun"/>
          <w:rFonts w:ascii="Arial" w:hAnsi="Arial" w:cs="Arial"/>
          <w:color w:val="000000"/>
          <w:sz w:val="24"/>
          <w:szCs w:val="24"/>
          <w:shd w:val="clear" w:color="auto" w:fill="FFFFFF"/>
          <w:lang w:val="mn-MN"/>
        </w:rPr>
        <w:t xml:space="preserve">Монгол Улсын Засгийн газарт даалгах тухай, гуравдугаар заалтад Монгол Улсын хөгжлийн 2024 оны төлөвлөгөөний хэрэгжилтийг 2024 оны 01 дүгээр сарын 01-ний өдрөөс жигд ханган зохион байгуулж, түүний биелэлтийг бүтэн жилээр гаргаж, Улсын Их Хуралд танилцуулахыг Монгол Улсын Засгийн газарт даалгах тухай, дөрөвдүгээр заалтад тогтоолыг хэрэгжүүлж ажиллахыг Монгол Улсын Засгийн газар болон холбогдох бусад байгууллагад үүрэг болгох тухай болон тавдугаар заалтад тогтоолыг дагаж мөрдөх хугацааг тус тус тусгасан. </w:t>
      </w:r>
    </w:p>
    <w:p w14:paraId="7BB3915C" w14:textId="77777777" w:rsidR="00AC1C20" w:rsidRPr="00C54D3D" w:rsidRDefault="00AC1C20" w:rsidP="00AC1C20">
      <w:pPr>
        <w:spacing w:after="0"/>
        <w:ind w:firstLine="720"/>
        <w:jc w:val="both"/>
        <w:rPr>
          <w:rFonts w:ascii="Arial" w:hAnsi="Arial" w:cs="Arial"/>
          <w:sz w:val="24"/>
          <w:szCs w:val="24"/>
          <w:lang w:val="mn-MN"/>
        </w:rPr>
      </w:pPr>
      <w:r w:rsidRPr="00C54D3D">
        <w:rPr>
          <w:rFonts w:ascii="Arial" w:hAnsi="Arial" w:cs="Arial"/>
          <w:sz w:val="24"/>
          <w:szCs w:val="24"/>
          <w:lang w:val="mn-MN"/>
        </w:rPr>
        <w:t>Тогтоол</w:t>
      </w:r>
      <w:r w:rsidRPr="00C54D3D">
        <w:rPr>
          <w:rStyle w:val="normaltextrun"/>
          <w:rFonts w:ascii="Arial" w:hAnsi="Arial" w:cs="Arial"/>
          <w:color w:val="000000"/>
          <w:sz w:val="24"/>
          <w:szCs w:val="24"/>
          <w:shd w:val="clear" w:color="auto" w:fill="FFFFFF"/>
          <w:lang w:val="mn-MN"/>
        </w:rPr>
        <w:t>ын төсөл нь “Алсын хараа-2050” Монгол Улсын урт хугацааны хөгжлийн бодлогын хүрээнд “</w:t>
      </w:r>
      <w:r w:rsidRPr="00C54D3D">
        <w:rPr>
          <w:rFonts w:ascii="Arial" w:hAnsi="Arial" w:cs="Arial"/>
          <w:sz w:val="24"/>
          <w:szCs w:val="24"/>
          <w:lang w:val="mn-MN"/>
        </w:rPr>
        <w:t>Өрхийн орлого нэмэгдүүлэх”-ийг гол зорилгоо болгон төсвийн ерөнхийлөн захирагчийн, хөтөлбөрийн үр дүн болон төсөл, арга хэмжээ, шалгуур үзүүлэлт, суурь түвшин, зорилтот түвшин, шаардлагатай хөрөнгийн хэмжээ, эх үүсвэр, үндсэн хариуцах байгууллагыг тусгахын хамт жилийн төлөвлөгөөний төсөл, арга хэмжээ нь Монгол Улсын дунд хугацааны хөгжлийн төлөвлөлтийн баримт бичиг болох Монгол Улсыг 2021-2025 онд хөгжүүлэх таван жилийн үндсэн чиглэл болон Засгийн газрын 2020-2024 оны үйл ажиллагааны хөтөлбөртэй хэрхэн уялдаж байгааг тусгасан.</w:t>
      </w:r>
    </w:p>
    <w:p w14:paraId="32DC5E0D" w14:textId="77777777" w:rsidR="00AC1C20" w:rsidRPr="00C54D3D" w:rsidRDefault="00AC1C20" w:rsidP="00AC1C20">
      <w:pPr>
        <w:ind w:firstLine="720"/>
        <w:jc w:val="both"/>
        <w:rPr>
          <w:rFonts w:ascii="Arial" w:hAnsi="Arial" w:cs="Arial"/>
          <w:sz w:val="24"/>
          <w:szCs w:val="24"/>
          <w:lang w:val="mn-MN"/>
        </w:rPr>
      </w:pPr>
      <w:r w:rsidRPr="00C54D3D">
        <w:rPr>
          <w:rFonts w:ascii="Arial" w:eastAsia="Arial" w:hAnsi="Arial" w:cs="Arial"/>
          <w:sz w:val="24"/>
          <w:szCs w:val="24"/>
          <w:lang w:val="mn-MN"/>
        </w:rPr>
        <w:t>Тогтоолын төсөл нь Монгол Улсын Үндсэн хууль, Монгол Улсын Их Хурлын тухай, Монгол Улсын Засгийн газрын тухай, Хөгжлийн бодлого, төлөвлөлт, түүний удирдлагын тухай, Төсвийн тухай, Хууль тогтоомжийн тухай хууль болон холбогдох бусад хууль тогтоомжтой нийцсэн бөгөөд тогтоолын төсөлтэй холбогдуулан нэмэлт, өөрчлөлт оруулах хууль тогтоомж байхгүй болно.</w:t>
      </w:r>
    </w:p>
    <w:p w14:paraId="4B10D44A" w14:textId="77777777" w:rsidR="00AC1C20" w:rsidRPr="00C54D3D" w:rsidRDefault="00AC1C20" w:rsidP="00AC1C20">
      <w:pPr>
        <w:pStyle w:val="Heading1"/>
        <w:rPr>
          <w:rFonts w:cs="Arial"/>
          <w:sz w:val="24"/>
          <w:szCs w:val="24"/>
          <w:lang w:val="mn-MN"/>
        </w:rPr>
      </w:pPr>
      <w:r w:rsidRPr="00C54D3D">
        <w:rPr>
          <w:rFonts w:cs="Arial"/>
          <w:sz w:val="24"/>
          <w:szCs w:val="24"/>
          <w:lang w:val="mn-MN"/>
        </w:rPr>
        <w:t xml:space="preserve">Дөрөв. Зохицуулалтын хувилбаруудын үр нөлөө </w:t>
      </w:r>
    </w:p>
    <w:p w14:paraId="5FAD043B" w14:textId="77777777" w:rsidR="00AC1C20" w:rsidRPr="00C54D3D" w:rsidRDefault="00AC1C20" w:rsidP="00AC1C20">
      <w:pPr>
        <w:spacing w:before="240"/>
        <w:ind w:firstLine="720"/>
        <w:jc w:val="both"/>
        <w:rPr>
          <w:rFonts w:ascii="Arial" w:hAnsi="Arial" w:cs="Arial"/>
          <w:sz w:val="24"/>
          <w:szCs w:val="24"/>
          <w:lang w:val="mn-MN"/>
        </w:rPr>
      </w:pPr>
      <w:r w:rsidRPr="00C54D3D">
        <w:rPr>
          <w:rFonts w:ascii="Arial" w:hAnsi="Arial" w:cs="Arial"/>
          <w:sz w:val="24"/>
          <w:szCs w:val="24"/>
          <w:lang w:val="mn-MN"/>
        </w:rPr>
        <w:t xml:space="preserve">Энэхүү нөлөөллийг тандан судлахдаа “Хууль тогтоомжийн хэрэгцээ, шаардлагыг урьдчилан тандан судлах аргачлал”-ын 6.2 дахь хэсэгт заасан Хүснэгт 1, 2, 3, 4-т дурдсан суурь асуултуудыг ашигласан бөгөөд хүснэгтийг тус тус хавсаргав. </w:t>
      </w:r>
    </w:p>
    <w:p w14:paraId="0B88341D" w14:textId="77777777" w:rsidR="00AC1C20" w:rsidRPr="00C54D3D" w:rsidRDefault="00AC1C20" w:rsidP="00AC1C20">
      <w:pPr>
        <w:spacing w:before="240"/>
        <w:ind w:firstLine="720"/>
        <w:jc w:val="both"/>
        <w:rPr>
          <w:rFonts w:ascii="Arial" w:hAnsi="Arial" w:cs="Arial"/>
          <w:sz w:val="24"/>
          <w:szCs w:val="24"/>
          <w:lang w:val="mn-MN"/>
        </w:rPr>
      </w:pPr>
      <w:r w:rsidRPr="00C54D3D">
        <w:rPr>
          <w:rFonts w:ascii="Arial" w:hAnsi="Arial" w:cs="Arial"/>
          <w:sz w:val="24"/>
          <w:szCs w:val="24"/>
          <w:lang w:val="mn-MN"/>
        </w:rPr>
        <w:t xml:space="preserve">“Монгол Улсын хөгжлийн 2024 оны төлөвлөгөө батлах тухай” УИХ-ын тогтоолын төсөл нь Монгол Улсын Үндсэн хуульд нийцсэн бөгөөд олон улсын гэрээгээр зохицуулагдахгүй болно. </w:t>
      </w:r>
    </w:p>
    <w:p w14:paraId="0343E680" w14:textId="77777777" w:rsidR="00AC1C20" w:rsidRPr="00C54D3D" w:rsidRDefault="00AC1C20" w:rsidP="00AC1C20">
      <w:pPr>
        <w:pStyle w:val="Heading1"/>
        <w:rPr>
          <w:rFonts w:cs="Arial"/>
          <w:sz w:val="24"/>
          <w:szCs w:val="24"/>
          <w:lang w:val="mn-MN"/>
        </w:rPr>
      </w:pPr>
      <w:r w:rsidRPr="00C54D3D">
        <w:rPr>
          <w:rFonts w:cs="Arial"/>
          <w:sz w:val="24"/>
          <w:szCs w:val="24"/>
          <w:lang w:val="mn-MN"/>
        </w:rPr>
        <w:t xml:space="preserve">Тав. Зохицуулалтын хувилбарын дүгнэлт </w:t>
      </w:r>
    </w:p>
    <w:p w14:paraId="5EEE652F" w14:textId="77777777" w:rsidR="00AC1C20" w:rsidRPr="00C54D3D" w:rsidRDefault="00AC1C20" w:rsidP="00AC1C20">
      <w:pPr>
        <w:widowControl w:val="0"/>
        <w:autoSpaceDE w:val="0"/>
        <w:autoSpaceDN w:val="0"/>
        <w:spacing w:before="240" w:after="0" w:line="240" w:lineRule="auto"/>
        <w:ind w:firstLine="720"/>
        <w:jc w:val="both"/>
        <w:rPr>
          <w:rFonts w:ascii="Arial" w:eastAsia="Arial" w:hAnsi="Arial" w:cs="Arial"/>
          <w:sz w:val="24"/>
          <w:szCs w:val="24"/>
          <w:lang w:val="mn-MN"/>
        </w:rPr>
      </w:pPr>
      <w:r w:rsidRPr="00C54D3D">
        <w:rPr>
          <w:rFonts w:ascii="Arial" w:eastAsia="Arial" w:hAnsi="Arial" w:cs="Arial"/>
          <w:sz w:val="24"/>
          <w:szCs w:val="24"/>
          <w:lang w:val="mn-MN"/>
        </w:rPr>
        <w:t xml:space="preserve">Үнэлгээний явцад </w:t>
      </w:r>
      <w:r w:rsidRPr="00C54D3D">
        <w:rPr>
          <w:rFonts w:ascii="Arial" w:eastAsia="Arial" w:hAnsi="Arial" w:cs="Arial"/>
          <w:i/>
          <w:iCs/>
          <w:sz w:val="24"/>
          <w:szCs w:val="24"/>
          <w:lang w:val="mn-MN"/>
        </w:rPr>
        <w:t>“хууль тогтоомжийн төсөл боловсруулах</w:t>
      </w:r>
      <w:r w:rsidRPr="00C54D3D">
        <w:rPr>
          <w:rFonts w:ascii="Arial" w:eastAsia="Arial" w:hAnsi="Arial" w:cs="Arial"/>
          <w:sz w:val="24"/>
          <w:szCs w:val="24"/>
          <w:lang w:val="mn-MN"/>
        </w:rPr>
        <w:t xml:space="preserve">” хувилбар нь Монгол Улсын Үндсэн хуулийн </w:t>
      </w:r>
      <w:r w:rsidRPr="00C54D3D">
        <w:rPr>
          <w:rFonts w:ascii="Arial" w:hAnsi="Arial" w:cs="Arial"/>
          <w:sz w:val="24"/>
          <w:szCs w:val="24"/>
          <w:lang w:val="mn-MN"/>
        </w:rPr>
        <w:t>Хорин тавдугаар зүйлийн 1 дэх хэсгийн 7 дахь заалтад “Хөгжлийн бодлого, төлөвлөлт тогтвортой байна” гэж, Хөгжлийн бодлого, төлөвлөлт, түүний удирдлагын тухай хуулийн 18 дугаар зүйлийн 18.3 дахь хэсэгт “Засгийн газар Улсын хөгжлийн жилийн төлөвлөгөөний төслийг жил бүрийн 05 дугаар сарын 01-ний дотор Улсын Их Хуралд өргөн мэдүүлнэ...” гэж тус тус заасны дагуу эрх зүйн үндэслэлтэй</w:t>
      </w:r>
      <w:r w:rsidRPr="00C54D3D">
        <w:rPr>
          <w:rFonts w:ascii="Arial" w:eastAsia="Arial" w:hAnsi="Arial" w:cs="Arial"/>
          <w:sz w:val="24"/>
          <w:szCs w:val="24"/>
          <w:lang w:val="mn-MN"/>
        </w:rPr>
        <w:t xml:space="preserve"> байна. </w:t>
      </w:r>
    </w:p>
    <w:p w14:paraId="7AACAE1D" w14:textId="77777777" w:rsidR="00AC1C20" w:rsidRPr="00C54D3D" w:rsidRDefault="00AC1C20" w:rsidP="00AC1C20">
      <w:pPr>
        <w:pStyle w:val="paragraph"/>
        <w:spacing w:before="0" w:beforeAutospacing="0"/>
        <w:ind w:firstLine="708"/>
        <w:jc w:val="both"/>
        <w:textAlignment w:val="baseline"/>
        <w:rPr>
          <w:rFonts w:ascii="Arial" w:hAnsi="Arial" w:cs="Arial"/>
          <w:lang w:val="mn-MN"/>
        </w:rPr>
      </w:pPr>
      <w:r w:rsidRPr="00C54D3D">
        <w:rPr>
          <w:rFonts w:ascii="Arial" w:hAnsi="Arial" w:cs="Arial"/>
          <w:noProof/>
          <w:lang w:val="mn-MN"/>
        </w:rPr>
        <w:t xml:space="preserve">Тус зохицуулалтын хувилбар нь Монгол Улсын Засгийн газар </w:t>
      </w:r>
      <w:bookmarkStart w:id="1" w:name="_Hlk132100395"/>
      <w:r w:rsidRPr="00C54D3D">
        <w:rPr>
          <w:rStyle w:val="normaltextrun"/>
          <w:rFonts w:ascii="Arial" w:hAnsi="Arial" w:cs="Arial"/>
          <w:lang w:val="mn-MN"/>
        </w:rPr>
        <w:t xml:space="preserve">төр, хувийн хэвшлийн түншлэл, хөрөнгө оруулалтад </w:t>
      </w:r>
      <w:bookmarkEnd w:id="1"/>
      <w:r w:rsidRPr="00C54D3D">
        <w:rPr>
          <w:rStyle w:val="normaltextrun"/>
          <w:rFonts w:ascii="Arial" w:hAnsi="Arial" w:cs="Arial"/>
          <w:lang w:val="mn-MN"/>
        </w:rPr>
        <w:t>тулгуурласан эдийн засгийн өсөлтийг эрчимжүүлж, г</w:t>
      </w:r>
      <w:r w:rsidRPr="00C54D3D">
        <w:rPr>
          <w:rFonts w:ascii="Arial" w:hAnsi="Arial" w:cs="Arial"/>
          <w:lang w:val="mn-MN"/>
        </w:rPr>
        <w:t xml:space="preserve">ол нэрийн хүнсний бүтээгдэхүүний дотоодын хэрэгцээг бүрэн хангаж, </w:t>
      </w:r>
      <w:r w:rsidRPr="00C54D3D">
        <w:rPr>
          <w:rStyle w:val="normaltextrun"/>
          <w:rFonts w:ascii="Arial" w:hAnsi="Arial" w:cs="Arial"/>
          <w:lang w:val="mn-MN"/>
        </w:rPr>
        <w:t>импортын хамаарлыг багасгах замаар эдийн засгийн суурь зардлыг бууруулж, эдийн засгийн өрсөлдөх чадварыг нэмэгдүүлж, төрийн үйлчилгээг ил тод, үр ашигтай болгож, засаглал, институцын чадавх, суурь дэд бүтцийг сайжруулан, эдийн засгийн үр ашиг, бүтээмжийг нэмэгдүүлэх эерэг нөлөөтэй гэж дүгнэлээ.</w:t>
      </w:r>
    </w:p>
    <w:p w14:paraId="4DA090E9" w14:textId="77777777" w:rsidR="00AC1C20" w:rsidRPr="00C54D3D" w:rsidRDefault="00AC1C20" w:rsidP="00AC1C20">
      <w:pPr>
        <w:pStyle w:val="Heading1"/>
        <w:ind w:firstLine="720"/>
        <w:rPr>
          <w:rFonts w:cs="Arial"/>
          <w:sz w:val="24"/>
          <w:szCs w:val="24"/>
          <w:lang w:val="mn-MN"/>
        </w:rPr>
      </w:pPr>
      <w:r w:rsidRPr="00C54D3D">
        <w:rPr>
          <w:rFonts w:cs="Arial"/>
          <w:sz w:val="24"/>
          <w:szCs w:val="24"/>
          <w:lang w:val="mn-MN"/>
        </w:rPr>
        <w:t>Зургаа. Олон улсын болон бусад улсын эрх зүйн зохицуулалтын харьцуулсан судалгаа</w:t>
      </w:r>
    </w:p>
    <w:p w14:paraId="23E41695" w14:textId="77777777" w:rsidR="00AC1C20" w:rsidRPr="00C54D3D" w:rsidRDefault="00AC1C20" w:rsidP="00AC1C20">
      <w:pPr>
        <w:spacing w:before="240"/>
        <w:jc w:val="both"/>
        <w:rPr>
          <w:rFonts w:ascii="Arial" w:hAnsi="Arial" w:cs="Arial"/>
          <w:sz w:val="24"/>
          <w:szCs w:val="24"/>
          <w:lang w:val="mn-MN"/>
        </w:rPr>
      </w:pPr>
      <w:r w:rsidRPr="00C54D3D">
        <w:rPr>
          <w:rFonts w:ascii="Arial" w:hAnsi="Arial" w:cs="Arial"/>
          <w:sz w:val="24"/>
          <w:szCs w:val="24"/>
          <w:lang w:val="mn-MN"/>
        </w:rPr>
        <w:tab/>
        <w:t xml:space="preserve">Тогтоолын төслийн талаар хууль тогтоомжийн харьцуулсан судалгааг хийхдээ Малайзын Холбооны Улс, Бүгд Найрамдах Солонгос Улс, Япон Улс, Турк зэрэг улсуудыг эрх зүйн соёл, түүх, хөгжлийн бодлого, төлөвлөлтийг хэрэгжүүлж буй сайн жишээ, туршлага зэрэгт үндэслэн сонгов. </w:t>
      </w:r>
    </w:p>
    <w:p w14:paraId="0043271A" w14:textId="77777777" w:rsidR="00AC1C20" w:rsidRPr="00C54D3D" w:rsidRDefault="00AC1C20" w:rsidP="00AC1C20">
      <w:pPr>
        <w:spacing w:before="240"/>
        <w:ind w:firstLine="720"/>
        <w:jc w:val="both"/>
        <w:rPr>
          <w:rFonts w:ascii="Arial" w:hAnsi="Arial" w:cs="Arial"/>
          <w:i/>
          <w:iCs/>
          <w:sz w:val="24"/>
          <w:szCs w:val="24"/>
        </w:rPr>
      </w:pPr>
      <w:r w:rsidRPr="00C54D3D">
        <w:rPr>
          <w:rFonts w:ascii="Arial" w:hAnsi="Arial" w:cs="Arial"/>
          <w:i/>
          <w:iCs/>
          <w:sz w:val="24"/>
          <w:szCs w:val="24"/>
        </w:rPr>
        <w:t xml:space="preserve">6.1. Малайзын Холбооны Улсын бодлого, төлөвлөлтийн жишээ </w:t>
      </w:r>
    </w:p>
    <w:p w14:paraId="2B3FC32C" w14:textId="77777777" w:rsidR="00AC1C20" w:rsidRPr="00C54D3D" w:rsidRDefault="00AC1C20" w:rsidP="00AC1C20">
      <w:pPr>
        <w:spacing w:after="0"/>
        <w:jc w:val="both"/>
        <w:rPr>
          <w:rFonts w:ascii="Arial" w:hAnsi="Arial" w:cs="Arial"/>
          <w:sz w:val="24"/>
          <w:szCs w:val="24"/>
        </w:rPr>
      </w:pPr>
      <w:r w:rsidRPr="00C54D3D">
        <w:rPr>
          <w:rFonts w:ascii="Arial" w:hAnsi="Arial" w:cs="Arial"/>
          <w:sz w:val="24"/>
          <w:szCs w:val="24"/>
        </w:rPr>
        <w:t xml:space="preserve">Малайз Улсын бодлого төлөвлөлт 1950 оноос эхлэн улсын эхний таван жилийн хөгжлийн төлөвлөлтийг боловсруулсан ба Ерөнхий сайдын дэргэд Эдийн засгийн төлөвлөлтийн нэгж нэртэй ажлын алба байгуулж, хөгжлийн төлөвлөлт боловсруулах, салбар хоорондын төлөвлөлт, хяналтын механизмыг бий болгосон. </w:t>
      </w:r>
    </w:p>
    <w:p w14:paraId="482F47B3" w14:textId="77777777" w:rsidR="00AC1C20" w:rsidRPr="00C54D3D" w:rsidRDefault="00AC1C20" w:rsidP="00AC1C20">
      <w:pPr>
        <w:ind w:firstLine="720"/>
        <w:jc w:val="both"/>
        <w:rPr>
          <w:rFonts w:ascii="Arial" w:hAnsi="Arial" w:cs="Arial"/>
          <w:sz w:val="24"/>
          <w:szCs w:val="24"/>
        </w:rPr>
      </w:pPr>
      <w:r w:rsidRPr="00C54D3D">
        <w:rPr>
          <w:rFonts w:ascii="Arial" w:hAnsi="Arial" w:cs="Arial"/>
          <w:sz w:val="24"/>
          <w:szCs w:val="24"/>
        </w:rPr>
        <w:t xml:space="preserve">Бодлого, төлөвлөлтийн баримт бичиг нь урт, дунд, богино хугацаанд ангилагдах бөгөөд эдийн засаг, нийгмийн асуудлаар шийдвэр гаргах хамгийн дээд түвшинд Улсын Их Хурал, Засгийн газар, Үндэсний төлөвлөлтийн зөвлөл ажилладаг. Үндэсний төлөвлөлтийн зөвлөлд санхүү, худалдаа, үйлдвэрлэл, хөдөө аж ахуй зэрэг эдийн засгийн гол салбар яамдын сайд нар байх ба салбарын бусад яамдыг хамарсан Үндэсний хөгжлийн зөвлөл, Үндэсний аюулгүй байдлын зөвлөлтэй хамтран үндэсний хэмжээний төлөвлөлтийн эрх зүйн баримт бичгүүдийг хэрэгжүүлдэг. </w:t>
      </w:r>
    </w:p>
    <w:p w14:paraId="58DE88A6" w14:textId="77777777" w:rsidR="00AC1C20" w:rsidRPr="00C54D3D" w:rsidRDefault="00AC1C20" w:rsidP="00AC1C20">
      <w:pPr>
        <w:spacing w:before="240"/>
        <w:ind w:firstLine="720"/>
        <w:jc w:val="both"/>
        <w:rPr>
          <w:rFonts w:ascii="Arial" w:hAnsi="Arial" w:cs="Arial"/>
          <w:i/>
          <w:iCs/>
          <w:sz w:val="24"/>
          <w:szCs w:val="24"/>
        </w:rPr>
      </w:pPr>
      <w:r w:rsidRPr="00C54D3D">
        <w:rPr>
          <w:rFonts w:ascii="Arial" w:hAnsi="Arial" w:cs="Arial"/>
          <w:i/>
          <w:iCs/>
          <w:sz w:val="24"/>
          <w:szCs w:val="24"/>
        </w:rPr>
        <w:t xml:space="preserve">6.2. Бүгд Найрамдах Солонгос Улсын бодлого, төлөвлөлтийн жишээ </w:t>
      </w:r>
    </w:p>
    <w:p w14:paraId="6C2D3459" w14:textId="77777777" w:rsidR="00AC1C20" w:rsidRPr="00C54D3D" w:rsidRDefault="00AC1C20" w:rsidP="00AC1C20">
      <w:pPr>
        <w:spacing w:after="0"/>
        <w:ind w:firstLine="720"/>
        <w:jc w:val="both"/>
        <w:rPr>
          <w:rFonts w:ascii="Arial" w:hAnsi="Arial" w:cs="Arial"/>
          <w:sz w:val="24"/>
          <w:szCs w:val="24"/>
        </w:rPr>
      </w:pPr>
      <w:r w:rsidRPr="00C54D3D">
        <w:rPr>
          <w:rFonts w:ascii="Arial" w:hAnsi="Arial" w:cs="Arial"/>
          <w:sz w:val="24"/>
          <w:szCs w:val="24"/>
        </w:rPr>
        <w:t>Дайны дараа хөдөө аж ахуйн хэвшилтэй ядуу буурай орон байсан Өмнөд Солонгос Улсын эдийн засаг 1962 оноос огцом хөгжиж, 40 жил хүрэхгүй хугацаанд "Хан мөрний гайхамшиг” гэж нэрлэгдэх хөгжлийн загварыг бий болгосон. Солонгос Улсын урт хугацааны бодлогын баримт бичиг нь Хөгжлийн стратеги, дунд хугацааны бодлогын баримт бичиг нь Таван жилийн төлөвлөгөө, богино хугацааны баримт бичиг нь төсөв байна. Өөрөөр хэлбэл хөгжлийн стратеги хэмээх алс хэтийг харсан баримт бичиг байхаас гадна түүндээ хүрэх арга замыг тав таван жилээр тодорхойлсон байна.</w:t>
      </w:r>
    </w:p>
    <w:p w14:paraId="1D3E37B1" w14:textId="77777777" w:rsidR="00AC1C20" w:rsidRPr="00C54D3D" w:rsidRDefault="00AC1C20" w:rsidP="00AC1C20">
      <w:pPr>
        <w:ind w:firstLine="720"/>
        <w:jc w:val="both"/>
        <w:rPr>
          <w:rFonts w:ascii="Arial" w:hAnsi="Arial" w:cs="Arial"/>
          <w:sz w:val="24"/>
          <w:szCs w:val="24"/>
          <w:lang w:val="mn-MN"/>
        </w:rPr>
      </w:pPr>
      <w:r w:rsidRPr="00C54D3D">
        <w:rPr>
          <w:rFonts w:ascii="Arial" w:hAnsi="Arial" w:cs="Arial"/>
          <w:sz w:val="24"/>
          <w:szCs w:val="24"/>
        </w:rPr>
        <w:t>Өмнөд Солонгос Улсын эдийн засгийн огцом өсөлт нь урт хугацааны бодлоготой уялдаа холбоотой, дунд, богино хугацааны тогтвортой, нарийн төлөвлөлт төлөвлөгөөтэй шууд хамааралтай байна. Солонгос Улсын Засгийн Газрын харьяа Эдийн засгийн Төлөвлөлтийн хороо нь улс орныхоо тухайн үеийн нөхцөл байдалд дүн шинжилгээ хийж, хөгжлийг хязгаарлагч хүчин зүйлсийг арилгах, иргэдийн амьжиргааг тэтгэх, эдийн засгийн боломжийг тэлэхэд чиглэсэн нийгэм, эдийн засгийн төлөвлөлтийг боловсруулдаг байна.</w:t>
      </w:r>
    </w:p>
    <w:p w14:paraId="76EB306D" w14:textId="77777777" w:rsidR="00AC1C20" w:rsidRPr="00C54D3D" w:rsidRDefault="00AC1C20" w:rsidP="00AC1C20">
      <w:pPr>
        <w:spacing w:before="240"/>
        <w:ind w:firstLine="720"/>
        <w:jc w:val="both"/>
        <w:rPr>
          <w:rFonts w:ascii="Arial" w:hAnsi="Arial" w:cs="Arial"/>
          <w:i/>
          <w:iCs/>
          <w:sz w:val="24"/>
          <w:szCs w:val="24"/>
        </w:rPr>
      </w:pPr>
      <w:r w:rsidRPr="00C54D3D">
        <w:rPr>
          <w:rFonts w:ascii="Arial" w:hAnsi="Arial" w:cs="Arial"/>
          <w:i/>
          <w:iCs/>
          <w:sz w:val="24"/>
          <w:szCs w:val="24"/>
        </w:rPr>
        <w:t>6.3.</w:t>
      </w:r>
      <w:r w:rsidRPr="00C54D3D">
        <w:rPr>
          <w:rFonts w:ascii="Arial" w:hAnsi="Arial" w:cs="Arial"/>
          <w:i/>
          <w:sz w:val="24"/>
          <w:szCs w:val="24"/>
        </w:rPr>
        <w:t xml:space="preserve"> Япон Улсын </w:t>
      </w:r>
      <w:r w:rsidRPr="00C54D3D">
        <w:rPr>
          <w:rFonts w:ascii="Arial" w:hAnsi="Arial" w:cs="Arial"/>
          <w:i/>
          <w:iCs/>
          <w:sz w:val="24"/>
          <w:szCs w:val="24"/>
        </w:rPr>
        <w:t xml:space="preserve">бодлого, төлөвлөлтийн жишээ </w:t>
      </w:r>
    </w:p>
    <w:p w14:paraId="37ADCF77" w14:textId="77777777" w:rsidR="00AC1C20" w:rsidRPr="00C54D3D" w:rsidRDefault="00AC1C20" w:rsidP="00AC1C20">
      <w:pPr>
        <w:spacing w:after="0" w:line="264" w:lineRule="exact"/>
        <w:ind w:firstLine="760"/>
        <w:jc w:val="both"/>
        <w:rPr>
          <w:rFonts w:ascii="Arial" w:hAnsi="Arial" w:cs="Arial"/>
          <w:sz w:val="24"/>
          <w:szCs w:val="24"/>
          <w:lang w:val="mn-MN"/>
        </w:rPr>
      </w:pPr>
      <w:r w:rsidRPr="00C54D3D">
        <w:rPr>
          <w:rFonts w:ascii="Arial" w:hAnsi="Arial" w:cs="Arial"/>
          <w:sz w:val="24"/>
          <w:szCs w:val="24"/>
        </w:rPr>
        <w:t>Япон Улсын төлөвлөлтийн тогтолцоо нь хууль, эрх зүйн хяналт, төлөвлөлт хийх, газар төлөвлөлт, бүсчлэх, хүн амын нягтаршлыг хянах зэрэг олон бүрэлдэхүүнийг хамарсан нарийн тогтолцоо юм. Японы төлөвлөлт нь үндэсний, бүсийн, орон нутгийн гэсэн 3 түвшинд явагддаг байна. Ингэхдээ 15-25 жилийн урт хугацааны төлөвлөгөө, дунд хугацааны буюу 5 жилийн төлөвлөгөө, мөн богино хугацааны буюу жилийн төлөвлөгөө (төсвийн төлөвлөлт) гэсэн хугацааны хувьд 3 янзын төлөвлөгөөг боловсруулж баталдаг.</w:t>
      </w:r>
      <w:r w:rsidRPr="00C54D3D">
        <w:rPr>
          <w:rFonts w:ascii="Arial" w:hAnsi="Arial" w:cs="Arial"/>
          <w:sz w:val="24"/>
          <w:szCs w:val="24"/>
          <w:lang w:val="mn-MN"/>
        </w:rPr>
        <w:t xml:space="preserve"> </w:t>
      </w:r>
      <w:r w:rsidRPr="00C54D3D">
        <w:rPr>
          <w:rFonts w:ascii="Arial" w:hAnsi="Arial" w:cs="Arial"/>
          <w:sz w:val="24"/>
          <w:szCs w:val="24"/>
        </w:rPr>
        <w:t>Урт хугацааны төлөвлөгөө, хөтөлбөрт Японы ирээдүйн хөгжлийн бодлого, чиглэлийг хэтийн зорилго болгон боловсруулж баталдаг бол таван жилийн төлөвлөгөөгөөр эдийн засаг, нийгмийн хүрээнд авч хэрэгжүүлэх арга хэмжээг нарийвчлан тогтоож, түүнд хүрэх тоон үзүүлэлт, түвшнийг тогтоодог.</w:t>
      </w:r>
    </w:p>
    <w:p w14:paraId="21FCEA77" w14:textId="77777777" w:rsidR="00AC1C20" w:rsidRPr="00C54D3D" w:rsidRDefault="00AC1C20" w:rsidP="00AC1C20">
      <w:pPr>
        <w:spacing w:before="240"/>
        <w:ind w:firstLine="720"/>
        <w:jc w:val="both"/>
        <w:rPr>
          <w:rFonts w:ascii="Arial" w:hAnsi="Arial" w:cs="Arial"/>
          <w:i/>
          <w:iCs/>
          <w:sz w:val="24"/>
          <w:szCs w:val="24"/>
        </w:rPr>
      </w:pPr>
      <w:r w:rsidRPr="00C54D3D">
        <w:rPr>
          <w:rFonts w:ascii="Arial" w:hAnsi="Arial" w:cs="Arial"/>
          <w:i/>
          <w:iCs/>
          <w:sz w:val="24"/>
          <w:szCs w:val="24"/>
        </w:rPr>
        <w:t xml:space="preserve">6.4. Турк улсын бодлого, төлөвлөлтийн жишээ </w:t>
      </w:r>
    </w:p>
    <w:p w14:paraId="7EBB8FB9" w14:textId="77777777" w:rsidR="00AC1C20" w:rsidRPr="00C54D3D" w:rsidRDefault="00AC1C20" w:rsidP="00AC1C20">
      <w:pPr>
        <w:jc w:val="both"/>
        <w:rPr>
          <w:rFonts w:ascii="Arial" w:eastAsia="Arial" w:hAnsi="Arial" w:cs="Arial"/>
          <w:color w:val="000000"/>
          <w:sz w:val="24"/>
          <w:szCs w:val="24"/>
          <w:lang w:val="mn-MN" w:eastAsia="mn-MN" w:bidi="mn-MN"/>
        </w:rPr>
      </w:pPr>
      <w:r w:rsidRPr="00C54D3D">
        <w:rPr>
          <w:rFonts w:ascii="Arial" w:hAnsi="Arial" w:cs="Arial"/>
          <w:sz w:val="24"/>
          <w:szCs w:val="24"/>
          <w:lang w:val="mn-MN"/>
        </w:rPr>
        <w:tab/>
        <w:t xml:space="preserve">Турк улсын хөгжлийн бодлого нь 1960 онд Улсын төлөвлөлтийн газар байгуулснаас эхлэн илүү урт хугацааны төлөвлөлт хийхэд чиглэгдсэн бөгөөд 2011 онд энэ байгууллага нь Хөгжлийн яам болж өргөжин зохион байгуулагдсан. </w:t>
      </w:r>
      <w:r w:rsidRPr="00C54D3D">
        <w:rPr>
          <w:rFonts w:ascii="Arial" w:hAnsi="Arial" w:cs="Arial"/>
          <w:sz w:val="24"/>
          <w:szCs w:val="24"/>
        </w:rPr>
        <w:t xml:space="preserve">Тус яам нь улсын нийгмийн хөгжлийн бодлогыг төлөвлөх, улсын хөрөнгө оруулалтын бодлогыг тодорхойлох, хувийн салбарын хөрөнгө оруулалтын хөгжлийг төлөвлөхөд тэргүүлэх үүрэгтэй. </w:t>
      </w:r>
      <w:r w:rsidRPr="00C54D3D">
        <w:rPr>
          <w:rFonts w:ascii="Arial" w:eastAsia="Arial" w:hAnsi="Arial" w:cs="Arial"/>
          <w:color w:val="000000"/>
          <w:sz w:val="24"/>
          <w:szCs w:val="24"/>
          <w:lang w:val="mn-MN" w:eastAsia="mn-MN" w:bidi="mn-MN"/>
        </w:rPr>
        <w:t xml:space="preserve">Турк улсын хөгжлийн бодлогын баримт бичгүүд нь урт, дунд, богино хугацаагаар төлөвлөгддөг ба харин төсөвлөлтийн баримт бичгүүд дунд болон богино хугацааны хөгжлийн баримт бичгүүдэд үндэслэн дунд, богино хугацаагаар төлөвлөгддөг байна. Эдгээр бодлогын баримт бичгүүдийг хэрэгжүүлэх чиглэлээр салбарын болон бүс, орон нутгийн түвшинд төлөвлөж, уялдаа зохицуулалтыг хангадаг байна. </w:t>
      </w:r>
      <w:r w:rsidRPr="00C54D3D">
        <w:rPr>
          <w:rFonts w:ascii="Arial" w:hAnsi="Arial" w:cs="Arial"/>
          <w:i/>
          <w:sz w:val="24"/>
          <w:szCs w:val="24"/>
          <w:lang w:val="mn-MN" w:bidi="mn-MN"/>
        </w:rPr>
        <w:t>Урт хугацааны бодлогын баримт бичгийг</w:t>
      </w:r>
      <w:r w:rsidRPr="00C54D3D">
        <w:rPr>
          <w:rFonts w:ascii="Arial" w:hAnsi="Arial" w:cs="Arial"/>
          <w:sz w:val="24"/>
          <w:szCs w:val="24"/>
          <w:lang w:val="mn-MN" w:bidi="mn-MN"/>
        </w:rPr>
        <w:t xml:space="preserve"> Хөгжлийн яам боловсруулж, Үндэсний их хурлаар баталдаг бөгөөд 5-7 жилийн хугацаагаар боловсруулдаг бол </w:t>
      </w:r>
      <w:r w:rsidRPr="00C54D3D">
        <w:rPr>
          <w:rFonts w:ascii="Arial" w:hAnsi="Arial" w:cs="Arial"/>
          <w:i/>
          <w:sz w:val="24"/>
          <w:szCs w:val="24"/>
          <w:lang w:val="mn-MN" w:bidi="mn-MN"/>
        </w:rPr>
        <w:t>дунд хугацааны хөтөлбөрийг</w:t>
      </w:r>
      <w:r w:rsidRPr="00C54D3D">
        <w:rPr>
          <w:rFonts w:ascii="Arial" w:hAnsi="Arial" w:cs="Arial"/>
          <w:sz w:val="24"/>
          <w:szCs w:val="24"/>
          <w:lang w:val="mn-MN" w:bidi="mn-MN"/>
        </w:rPr>
        <w:t xml:space="preserve"> мөн Хөгжлийн яам боловсруулж ба Сангийн яам, Төрийн сан, Төв банктай хамтран ажиллаж, төрийн бус байгууллагуудын саналыг тусган, Сайд нарын Зөвлөлөөр баталдаг. Дунд хугацааны хөтөлбөрийг жил бүр хэрэгжүүлэхээр богино хугацааны хөгжлийн бодлогын баримт бичиг буюу </w:t>
      </w:r>
      <w:r w:rsidRPr="00C54D3D">
        <w:rPr>
          <w:rFonts w:ascii="Arial" w:hAnsi="Arial" w:cs="Arial"/>
          <w:i/>
          <w:sz w:val="24"/>
          <w:szCs w:val="24"/>
          <w:lang w:val="mn-MN" w:bidi="mn-MN"/>
        </w:rPr>
        <w:t>Жилийн хөтөлбөрийг</w:t>
      </w:r>
      <w:r w:rsidRPr="00C54D3D">
        <w:rPr>
          <w:rFonts w:ascii="Arial" w:hAnsi="Arial" w:cs="Arial"/>
          <w:sz w:val="24"/>
          <w:szCs w:val="24"/>
          <w:lang w:val="mn-MN" w:bidi="mn-MN"/>
        </w:rPr>
        <w:t xml:space="preserve"> Хөгжлийн яамнаас боловсруулан гаргаж Сайд нарын Зөвлөлөөр батлуулан хэрэгжүүлдэг бөгөөд хэрэгжүүлэх арга замуудыг тодорхойлж, хэрэгжилтийг хариуцах байгууллага, хугацааг тусгадаг байна.</w:t>
      </w:r>
    </w:p>
    <w:p w14:paraId="7C85AAC2" w14:textId="77777777" w:rsidR="00AC1C20" w:rsidRPr="00C54D3D" w:rsidRDefault="00AC1C20" w:rsidP="00AC1C20">
      <w:pPr>
        <w:spacing w:before="240"/>
        <w:ind w:firstLine="720"/>
        <w:jc w:val="both"/>
        <w:rPr>
          <w:rFonts w:ascii="Arial" w:hAnsi="Arial" w:cs="Arial"/>
          <w:b/>
          <w:bCs/>
          <w:sz w:val="24"/>
          <w:szCs w:val="24"/>
          <w:lang w:val="mn-MN"/>
        </w:rPr>
      </w:pPr>
      <w:r w:rsidRPr="00C54D3D">
        <w:rPr>
          <w:rFonts w:ascii="Arial" w:hAnsi="Arial" w:cs="Arial"/>
          <w:b/>
          <w:bCs/>
          <w:sz w:val="24"/>
          <w:szCs w:val="24"/>
          <w:lang w:val="mn-MN"/>
        </w:rPr>
        <w:t>Долоо. Дүгнэлт, зөвлөмж</w:t>
      </w:r>
    </w:p>
    <w:p w14:paraId="2EF4CCBD" w14:textId="77777777" w:rsidR="00AC1C20" w:rsidRPr="00C54D3D" w:rsidRDefault="00AC1C20" w:rsidP="00AC1C20">
      <w:pPr>
        <w:spacing w:after="0"/>
        <w:ind w:firstLine="709"/>
        <w:jc w:val="both"/>
        <w:rPr>
          <w:rFonts w:ascii="Arial" w:hAnsi="Arial" w:cs="Arial"/>
          <w:sz w:val="24"/>
          <w:szCs w:val="24"/>
          <w:lang w:val="mn-MN"/>
        </w:rPr>
      </w:pPr>
      <w:r w:rsidRPr="00C54D3D">
        <w:rPr>
          <w:rFonts w:ascii="Arial" w:eastAsia="Arial" w:hAnsi="Arial" w:cs="Arial"/>
          <w:sz w:val="24"/>
          <w:szCs w:val="24"/>
          <w:lang w:val="mn-MN"/>
        </w:rPr>
        <w:t>“Монгол Улсын хөгжлийн 2024 оны төлөвлөгөөг батлах тухай”</w:t>
      </w:r>
      <w:r w:rsidRPr="00C54D3D">
        <w:rPr>
          <w:rFonts w:ascii="Arial" w:hAnsi="Arial" w:cs="Arial"/>
          <w:sz w:val="24"/>
          <w:szCs w:val="24"/>
          <w:lang w:val="mn-MN"/>
        </w:rPr>
        <w:t xml:space="preserve"> Улсын Их Хурлын тогтоолын төслийн хэрэгцээ шаардлагыг Засгийн газрын 2016 оны 59 дүгээр тогтоолоор баталсан “Хууль тогтоомжийн хэрэгцээ, шаардлагыг урьдчилан тандан судлах аргачлал”-ын дагуу судлан үзэж дараах дүгнэлт, зөвлөмжийг гаргаж байна.</w:t>
      </w:r>
    </w:p>
    <w:p w14:paraId="005F36AC" w14:textId="77777777" w:rsidR="00AC1C20" w:rsidRPr="00C54D3D" w:rsidRDefault="00AC1C20" w:rsidP="00AC1C20">
      <w:pPr>
        <w:widowControl w:val="0"/>
        <w:autoSpaceDE w:val="0"/>
        <w:autoSpaceDN w:val="0"/>
        <w:spacing w:before="240" w:after="0" w:line="240" w:lineRule="auto"/>
        <w:ind w:firstLine="720"/>
        <w:jc w:val="both"/>
        <w:rPr>
          <w:rFonts w:ascii="Arial" w:eastAsia="Arial" w:hAnsi="Arial" w:cs="Arial"/>
          <w:sz w:val="24"/>
          <w:szCs w:val="24"/>
          <w:lang w:val="mn-MN"/>
        </w:rPr>
      </w:pPr>
      <w:r w:rsidRPr="00C54D3D">
        <w:rPr>
          <w:rFonts w:ascii="Arial" w:eastAsia="Arial" w:hAnsi="Arial" w:cs="Arial"/>
          <w:sz w:val="24"/>
          <w:szCs w:val="24"/>
          <w:lang w:val="mn-MN"/>
        </w:rPr>
        <w:t xml:space="preserve">Монгол Улсын хөгжлийн 2024 оны төлөвлөгөөг батлах тухай асуудлыг Улсын Их Хурлын тогтоолоор батлуулж хэрэгжүүлэх нь хууль тогтоомжид нийцсэн, эрх зүйн үндэслэлтэй, хэрэгжих боломжтой хувилбар байна. </w:t>
      </w:r>
    </w:p>
    <w:p w14:paraId="5FC106F3" w14:textId="77777777" w:rsidR="00AC1C20" w:rsidRPr="00C54D3D" w:rsidRDefault="00AC1C20" w:rsidP="00AC1C20">
      <w:pPr>
        <w:widowControl w:val="0"/>
        <w:autoSpaceDE w:val="0"/>
        <w:autoSpaceDN w:val="0"/>
        <w:spacing w:after="0" w:line="240" w:lineRule="auto"/>
        <w:ind w:firstLine="720"/>
        <w:jc w:val="both"/>
        <w:rPr>
          <w:rFonts w:ascii="Arial" w:eastAsia="Arial" w:hAnsi="Arial" w:cs="Arial"/>
          <w:sz w:val="24"/>
          <w:szCs w:val="24"/>
          <w:lang w:val="mn-MN"/>
        </w:rPr>
      </w:pPr>
      <w:r w:rsidRPr="00C54D3D">
        <w:rPr>
          <w:rFonts w:ascii="Arial" w:hAnsi="Arial" w:cs="Arial"/>
          <w:sz w:val="24"/>
          <w:szCs w:val="24"/>
          <w:lang w:val="mn-MN"/>
        </w:rPr>
        <w:t>Иймд тайлангийн өмнөх хэсэгт үнэлсэн асуудал, шалтгаан үүссэн нөхцөл байдал, зохицуулалтын хувилбарын үр нөлөө, дүгнэлтэд үндэслэн “Хууль тогтоомжийн төсөл боловсруулах” хувилбар сонгохыг зөвлөж байна. “Хууль тогтоомжийн төсөл боловсруулах” хувилбарыг зохицуулалтын бусад хувилбартай хамтатган хэрэгжүүлэх нь үр дүнгүй бөгөөд уг хувилбарыг дангаар нь хэрэгжүүлэх бүрэн боломжтой гэж үзэж байна.</w:t>
      </w:r>
    </w:p>
    <w:p w14:paraId="0B348767" w14:textId="77777777" w:rsidR="00AC1C20" w:rsidRPr="00C54D3D" w:rsidRDefault="00AC1C20" w:rsidP="00AC1C20">
      <w:pPr>
        <w:jc w:val="both"/>
        <w:rPr>
          <w:rFonts w:ascii="Arial" w:hAnsi="Arial" w:cs="Arial"/>
          <w:sz w:val="24"/>
          <w:szCs w:val="24"/>
          <w:lang w:val="mn-MN"/>
        </w:rPr>
      </w:pPr>
    </w:p>
    <w:p w14:paraId="793B243A" w14:textId="77777777" w:rsidR="00AC1C20" w:rsidRPr="00C54D3D" w:rsidRDefault="00AC1C20" w:rsidP="00AC1C20">
      <w:pPr>
        <w:jc w:val="center"/>
        <w:rPr>
          <w:rFonts w:ascii="Arial" w:hAnsi="Arial" w:cs="Arial"/>
          <w:sz w:val="24"/>
          <w:szCs w:val="24"/>
          <w:lang w:val="mn-MN"/>
        </w:rPr>
      </w:pPr>
      <w:bookmarkStart w:id="2" w:name="_Hlk133485954"/>
      <w:r w:rsidRPr="00C54D3D">
        <w:rPr>
          <w:rFonts w:ascii="Arial" w:hAnsi="Arial" w:cs="Arial"/>
          <w:bCs/>
          <w:sz w:val="24"/>
          <w:szCs w:val="24"/>
          <w:lang w:val="mn-MN"/>
        </w:rPr>
        <w:t>---o0o---</w:t>
      </w:r>
    </w:p>
    <w:bookmarkEnd w:id="2"/>
    <w:p w14:paraId="6CE9AC8B" w14:textId="77777777" w:rsidR="00AC1C20" w:rsidRPr="00C54D3D" w:rsidRDefault="00AC1C20" w:rsidP="00AC1C20">
      <w:pPr>
        <w:jc w:val="both"/>
        <w:rPr>
          <w:rFonts w:ascii="Arial" w:hAnsi="Arial" w:cs="Arial"/>
          <w:sz w:val="24"/>
          <w:szCs w:val="24"/>
          <w:lang w:val="mn-MN"/>
        </w:rPr>
      </w:pPr>
    </w:p>
    <w:p w14:paraId="5B8D4ADA" w14:textId="77777777" w:rsidR="00AC1C20" w:rsidRDefault="00AC1C20" w:rsidP="00AC1C20">
      <w:pPr>
        <w:jc w:val="right"/>
        <w:rPr>
          <w:rFonts w:cs="Arial"/>
          <w:b/>
          <w:lang w:val="mn-MN"/>
        </w:rPr>
      </w:pPr>
    </w:p>
    <w:p w14:paraId="567D7EDC" w14:textId="77777777" w:rsidR="00AC1C20" w:rsidRDefault="00AC1C20" w:rsidP="00AC1C20">
      <w:pPr>
        <w:jc w:val="right"/>
        <w:rPr>
          <w:rFonts w:cs="Arial"/>
          <w:b/>
          <w:lang w:val="mn-MN"/>
        </w:rPr>
      </w:pPr>
      <w:r>
        <w:rPr>
          <w:rFonts w:cs="Arial"/>
          <w:b/>
          <w:lang w:val="mn-MN"/>
        </w:rPr>
        <w:br w:type="page"/>
      </w:r>
    </w:p>
    <w:p w14:paraId="2778ACD1" w14:textId="77777777" w:rsidR="00AC1C20" w:rsidRPr="001E2417" w:rsidRDefault="00AC1C20" w:rsidP="00AC1C20">
      <w:pPr>
        <w:jc w:val="right"/>
        <w:rPr>
          <w:rFonts w:cs="Arial"/>
          <w:b/>
          <w:lang w:val="mn-MN"/>
        </w:rPr>
      </w:pPr>
      <w:r w:rsidRPr="001E2417">
        <w:rPr>
          <w:rFonts w:cs="Arial"/>
          <w:b/>
          <w:lang w:val="mn-MN"/>
        </w:rPr>
        <w:t>ХАВСРАЛТ</w:t>
      </w:r>
    </w:p>
    <w:p w14:paraId="5B8AA12B" w14:textId="77777777" w:rsidR="00AC1C20" w:rsidRPr="001E2417" w:rsidRDefault="00AC1C20" w:rsidP="00AC1C20">
      <w:pPr>
        <w:pStyle w:val="NormalWeb"/>
        <w:spacing w:before="0" w:beforeAutospacing="0" w:after="0" w:afterAutospacing="0"/>
        <w:jc w:val="right"/>
        <w:rPr>
          <w:rFonts w:ascii="Arial" w:hAnsi="Arial" w:cs="Arial"/>
          <w:lang w:val="mn-MN"/>
        </w:rPr>
      </w:pPr>
    </w:p>
    <w:p w14:paraId="7055E741" w14:textId="77777777" w:rsidR="00AC1C20" w:rsidRPr="00350CD0" w:rsidRDefault="00AC1C20" w:rsidP="00AC1C20">
      <w:pPr>
        <w:rPr>
          <w:rFonts w:ascii="Arial" w:hAnsi="Arial" w:cs="Arial"/>
          <w:lang w:val="mn-MN"/>
        </w:rPr>
      </w:pPr>
      <w:r w:rsidRPr="00350CD0">
        <w:rPr>
          <w:rFonts w:ascii="Arial" w:hAnsi="Arial" w:cs="Arial"/>
          <w:lang w:val="mn-MN"/>
        </w:rPr>
        <w:t>Хүснэгт 1. Хүний эрхэд үзүүлэх нөлөө</w:t>
      </w:r>
    </w:p>
    <w:tbl>
      <w:tblPr>
        <w:tblStyle w:val="TableGrid"/>
        <w:tblW w:w="5000" w:type="pct"/>
        <w:tblLook w:val="04A0" w:firstRow="1" w:lastRow="0" w:firstColumn="1" w:lastColumn="0" w:noHBand="0" w:noVBand="1"/>
      </w:tblPr>
      <w:tblGrid>
        <w:gridCol w:w="2007"/>
        <w:gridCol w:w="3644"/>
        <w:gridCol w:w="811"/>
        <w:gridCol w:w="793"/>
        <w:gridCol w:w="1755"/>
      </w:tblGrid>
      <w:tr w:rsidR="00AC1C20" w:rsidRPr="00350CD0" w14:paraId="51AAECFF" w14:textId="77777777" w:rsidTr="00E15DE1">
        <w:tc>
          <w:tcPr>
            <w:tcW w:w="1114" w:type="pct"/>
            <w:vAlign w:val="center"/>
            <w:hideMark/>
          </w:tcPr>
          <w:p w14:paraId="2A959363" w14:textId="77777777" w:rsidR="00AC1C20" w:rsidRPr="00350CD0" w:rsidRDefault="00AC1C20" w:rsidP="00E15DE1">
            <w:pPr>
              <w:pStyle w:val="NormalWeb"/>
              <w:spacing w:before="0" w:beforeAutospacing="0" w:after="0" w:afterAutospacing="0"/>
              <w:jc w:val="center"/>
              <w:rPr>
                <w:rFonts w:ascii="Arial" w:hAnsi="Arial" w:cs="Arial"/>
                <w:b/>
                <w:bCs/>
                <w:sz w:val="22"/>
                <w:szCs w:val="22"/>
                <w:lang w:val="mn-MN"/>
              </w:rPr>
            </w:pPr>
            <w:r w:rsidRPr="00350CD0">
              <w:rPr>
                <w:rFonts w:ascii="Arial" w:hAnsi="Arial" w:cs="Arial"/>
                <w:b/>
                <w:bCs/>
                <w:sz w:val="22"/>
                <w:szCs w:val="22"/>
                <w:lang w:val="mn-MN"/>
              </w:rPr>
              <w:t>Үзүүлэх үр нөлөө</w:t>
            </w:r>
          </w:p>
        </w:tc>
        <w:tc>
          <w:tcPr>
            <w:tcW w:w="2022" w:type="pct"/>
            <w:vAlign w:val="center"/>
            <w:hideMark/>
          </w:tcPr>
          <w:p w14:paraId="474410A9" w14:textId="77777777" w:rsidR="00AC1C20" w:rsidRPr="00350CD0" w:rsidRDefault="00AC1C20" w:rsidP="00E15DE1">
            <w:pPr>
              <w:pStyle w:val="NormalWeb"/>
              <w:jc w:val="center"/>
              <w:rPr>
                <w:rFonts w:ascii="Arial" w:hAnsi="Arial" w:cs="Arial"/>
                <w:b/>
                <w:bCs/>
                <w:sz w:val="22"/>
                <w:szCs w:val="22"/>
                <w:lang w:val="mn-MN"/>
              </w:rPr>
            </w:pPr>
            <w:r w:rsidRPr="00350CD0">
              <w:rPr>
                <w:rFonts w:ascii="Arial" w:hAnsi="Arial" w:cs="Arial"/>
                <w:b/>
                <w:bCs/>
                <w:sz w:val="22"/>
                <w:szCs w:val="22"/>
                <w:lang w:val="mn-MN"/>
              </w:rPr>
              <w:t>Холбогдох асуулт</w:t>
            </w:r>
          </w:p>
        </w:tc>
        <w:tc>
          <w:tcPr>
            <w:tcW w:w="890" w:type="pct"/>
            <w:gridSpan w:val="2"/>
            <w:vAlign w:val="center"/>
            <w:hideMark/>
          </w:tcPr>
          <w:p w14:paraId="193FF91D" w14:textId="77777777" w:rsidR="00AC1C20" w:rsidRPr="00350CD0" w:rsidRDefault="00AC1C20" w:rsidP="00E15DE1">
            <w:pPr>
              <w:pStyle w:val="NormalWeb"/>
              <w:jc w:val="center"/>
              <w:rPr>
                <w:rFonts w:ascii="Arial" w:hAnsi="Arial" w:cs="Arial"/>
                <w:b/>
                <w:bCs/>
                <w:sz w:val="22"/>
                <w:szCs w:val="22"/>
                <w:lang w:val="mn-MN"/>
              </w:rPr>
            </w:pPr>
            <w:r w:rsidRPr="00350CD0">
              <w:rPr>
                <w:rFonts w:ascii="Arial" w:hAnsi="Arial" w:cs="Arial"/>
                <w:b/>
                <w:bCs/>
                <w:sz w:val="22"/>
                <w:szCs w:val="22"/>
                <w:lang w:val="mn-MN"/>
              </w:rPr>
              <w:t>Хариулт</w:t>
            </w:r>
          </w:p>
        </w:tc>
        <w:tc>
          <w:tcPr>
            <w:tcW w:w="974" w:type="pct"/>
            <w:vAlign w:val="center"/>
            <w:hideMark/>
          </w:tcPr>
          <w:p w14:paraId="46449F95" w14:textId="77777777" w:rsidR="00AC1C20" w:rsidRPr="00350CD0" w:rsidRDefault="00AC1C20" w:rsidP="00E15DE1">
            <w:pPr>
              <w:pStyle w:val="NormalWeb"/>
              <w:jc w:val="center"/>
              <w:rPr>
                <w:rFonts w:ascii="Arial" w:hAnsi="Arial" w:cs="Arial"/>
                <w:b/>
                <w:bCs/>
                <w:sz w:val="22"/>
                <w:szCs w:val="22"/>
                <w:lang w:val="mn-MN"/>
              </w:rPr>
            </w:pPr>
            <w:r w:rsidRPr="00350CD0">
              <w:rPr>
                <w:rFonts w:ascii="Arial" w:hAnsi="Arial" w:cs="Arial"/>
                <w:b/>
                <w:bCs/>
                <w:sz w:val="22"/>
                <w:szCs w:val="22"/>
                <w:lang w:val="mn-MN"/>
              </w:rPr>
              <w:t>Тайлбар</w:t>
            </w:r>
          </w:p>
        </w:tc>
      </w:tr>
      <w:tr w:rsidR="00AC1C20" w:rsidRPr="00350CD0" w14:paraId="0F8A3AB0" w14:textId="77777777" w:rsidTr="00E15DE1">
        <w:tc>
          <w:tcPr>
            <w:tcW w:w="1114" w:type="pct"/>
            <w:vMerge w:val="restart"/>
            <w:vAlign w:val="center"/>
            <w:hideMark/>
          </w:tcPr>
          <w:p w14:paraId="2552D29F"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1.Хүний эрхийн суурь зарчмуудад нийцэж байгаа эсэх</w:t>
            </w:r>
          </w:p>
          <w:p w14:paraId="7566EB62" w14:textId="77777777" w:rsidR="00AC1C20" w:rsidRPr="00350CD0" w:rsidRDefault="00AC1C20" w:rsidP="00E15DE1">
            <w:pPr>
              <w:pStyle w:val="NormalWeb"/>
              <w:rPr>
                <w:rFonts w:ascii="Arial" w:hAnsi="Arial" w:cs="Arial"/>
                <w:sz w:val="22"/>
                <w:szCs w:val="22"/>
                <w:lang w:val="mn-MN"/>
              </w:rPr>
            </w:pPr>
          </w:p>
        </w:tc>
        <w:tc>
          <w:tcPr>
            <w:tcW w:w="3886" w:type="pct"/>
            <w:gridSpan w:val="4"/>
            <w:vAlign w:val="center"/>
            <w:hideMark/>
          </w:tcPr>
          <w:p w14:paraId="086115B3"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1.1.Ялгаварлан гадуурхахгүй ба тэгш байх</w:t>
            </w:r>
          </w:p>
        </w:tc>
      </w:tr>
      <w:tr w:rsidR="00AC1C20" w:rsidRPr="00350CD0" w14:paraId="5731BB41" w14:textId="77777777" w:rsidTr="00E15DE1">
        <w:tc>
          <w:tcPr>
            <w:tcW w:w="1114" w:type="pct"/>
            <w:vMerge/>
            <w:hideMark/>
          </w:tcPr>
          <w:p w14:paraId="44FA306D" w14:textId="77777777" w:rsidR="00AC1C20" w:rsidRPr="00350CD0" w:rsidRDefault="00AC1C20" w:rsidP="00E15DE1">
            <w:pPr>
              <w:rPr>
                <w:rFonts w:ascii="Arial" w:hAnsi="Arial" w:cs="Arial"/>
                <w:lang w:val="mn-MN"/>
              </w:rPr>
            </w:pPr>
          </w:p>
        </w:tc>
        <w:tc>
          <w:tcPr>
            <w:tcW w:w="2022" w:type="pct"/>
            <w:vAlign w:val="center"/>
            <w:hideMark/>
          </w:tcPr>
          <w:p w14:paraId="4D20B22B"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1.1.1.Ялгаварлан гадуурхахыг хориглох эсэх</w:t>
            </w:r>
          </w:p>
        </w:tc>
        <w:tc>
          <w:tcPr>
            <w:tcW w:w="450" w:type="pct"/>
            <w:vAlign w:val="center"/>
            <w:hideMark/>
          </w:tcPr>
          <w:p w14:paraId="7A5FFD06"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Тийм</w:t>
            </w:r>
          </w:p>
        </w:tc>
        <w:tc>
          <w:tcPr>
            <w:tcW w:w="440" w:type="pct"/>
            <w:vAlign w:val="center"/>
            <w:hideMark/>
          </w:tcPr>
          <w:p w14:paraId="4F7AD47A" w14:textId="77777777" w:rsidR="00AC1C20" w:rsidRPr="00350CD0" w:rsidRDefault="00AC1C20" w:rsidP="00E15DE1">
            <w:pPr>
              <w:pStyle w:val="NormalWeb"/>
              <w:jc w:val="center"/>
              <w:rPr>
                <w:rFonts w:ascii="Arial" w:hAnsi="Arial" w:cs="Arial"/>
                <w:b/>
                <w:bCs/>
                <w:sz w:val="22"/>
                <w:szCs w:val="22"/>
                <w:u w:val="single"/>
                <w:lang w:val="mn-MN"/>
              </w:rPr>
            </w:pPr>
            <w:r w:rsidRPr="00350CD0">
              <w:rPr>
                <w:rFonts w:ascii="Arial" w:hAnsi="Arial" w:cs="Arial"/>
                <w:b/>
                <w:bCs/>
                <w:sz w:val="22"/>
                <w:szCs w:val="22"/>
                <w:u w:val="single"/>
                <w:lang w:val="mn-MN"/>
              </w:rPr>
              <w:t>Үгүй</w:t>
            </w:r>
          </w:p>
        </w:tc>
        <w:tc>
          <w:tcPr>
            <w:tcW w:w="974" w:type="pct"/>
            <w:vAlign w:val="center"/>
            <w:hideMark/>
          </w:tcPr>
          <w:p w14:paraId="36362B8E"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Хамааралгүй</w:t>
            </w:r>
          </w:p>
        </w:tc>
      </w:tr>
      <w:tr w:rsidR="00AC1C20" w:rsidRPr="00350CD0" w14:paraId="46387F67" w14:textId="77777777" w:rsidTr="00E15DE1">
        <w:tc>
          <w:tcPr>
            <w:tcW w:w="1114" w:type="pct"/>
            <w:vMerge/>
            <w:hideMark/>
          </w:tcPr>
          <w:p w14:paraId="29E99032" w14:textId="77777777" w:rsidR="00AC1C20" w:rsidRPr="00350CD0" w:rsidRDefault="00AC1C20" w:rsidP="00E15DE1">
            <w:pPr>
              <w:rPr>
                <w:rFonts w:ascii="Arial" w:hAnsi="Arial" w:cs="Arial"/>
                <w:lang w:val="mn-MN"/>
              </w:rPr>
            </w:pPr>
          </w:p>
        </w:tc>
        <w:tc>
          <w:tcPr>
            <w:tcW w:w="2022" w:type="pct"/>
            <w:vAlign w:val="center"/>
            <w:hideMark/>
          </w:tcPr>
          <w:p w14:paraId="004D9101"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1.1.2.Ялгаварлан гадуурхсан буюу аль нэг бүлэгт давуу байдал үүсгэх эсэх</w:t>
            </w:r>
          </w:p>
        </w:tc>
        <w:tc>
          <w:tcPr>
            <w:tcW w:w="450" w:type="pct"/>
            <w:vAlign w:val="center"/>
            <w:hideMark/>
          </w:tcPr>
          <w:p w14:paraId="3AC087BD"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Тийм</w:t>
            </w:r>
          </w:p>
        </w:tc>
        <w:tc>
          <w:tcPr>
            <w:tcW w:w="440" w:type="pct"/>
            <w:vAlign w:val="center"/>
            <w:hideMark/>
          </w:tcPr>
          <w:p w14:paraId="0724363B" w14:textId="77777777" w:rsidR="00AC1C20" w:rsidRPr="00350CD0" w:rsidRDefault="00AC1C20" w:rsidP="00E15DE1">
            <w:pPr>
              <w:pStyle w:val="NormalWeb"/>
              <w:jc w:val="center"/>
              <w:rPr>
                <w:rFonts w:ascii="Arial" w:hAnsi="Arial" w:cs="Arial"/>
                <w:b/>
                <w:bCs/>
                <w:sz w:val="22"/>
                <w:szCs w:val="22"/>
                <w:u w:val="single"/>
                <w:lang w:val="mn-MN"/>
              </w:rPr>
            </w:pPr>
            <w:r w:rsidRPr="00350CD0">
              <w:rPr>
                <w:rFonts w:ascii="Arial" w:hAnsi="Arial" w:cs="Arial"/>
                <w:b/>
                <w:bCs/>
                <w:sz w:val="22"/>
                <w:szCs w:val="22"/>
                <w:u w:val="single"/>
                <w:lang w:val="mn-MN"/>
              </w:rPr>
              <w:t>Үгүй</w:t>
            </w:r>
          </w:p>
        </w:tc>
        <w:tc>
          <w:tcPr>
            <w:tcW w:w="974" w:type="pct"/>
            <w:vAlign w:val="center"/>
            <w:hideMark/>
          </w:tcPr>
          <w:p w14:paraId="13412BC2" w14:textId="77777777" w:rsidR="00AC1C20" w:rsidRPr="00350CD0" w:rsidRDefault="00AC1C20" w:rsidP="00E15DE1">
            <w:pPr>
              <w:pStyle w:val="NormalWeb"/>
              <w:jc w:val="center"/>
              <w:rPr>
                <w:rFonts w:ascii="Arial" w:hAnsi="Arial" w:cs="Arial"/>
                <w:sz w:val="22"/>
                <w:szCs w:val="22"/>
                <w:lang w:val="mn-MN"/>
              </w:rPr>
            </w:pPr>
          </w:p>
        </w:tc>
      </w:tr>
      <w:tr w:rsidR="00AC1C20" w:rsidRPr="00350CD0" w14:paraId="5BD443BD" w14:textId="77777777" w:rsidTr="00E15DE1">
        <w:trPr>
          <w:trHeight w:val="980"/>
        </w:trPr>
        <w:tc>
          <w:tcPr>
            <w:tcW w:w="1114" w:type="pct"/>
            <w:vMerge/>
            <w:hideMark/>
          </w:tcPr>
          <w:p w14:paraId="007C68AA" w14:textId="77777777" w:rsidR="00AC1C20" w:rsidRPr="00350CD0" w:rsidRDefault="00AC1C20" w:rsidP="00E15DE1">
            <w:pPr>
              <w:rPr>
                <w:rFonts w:ascii="Arial" w:hAnsi="Arial" w:cs="Arial"/>
                <w:lang w:val="mn-MN"/>
              </w:rPr>
            </w:pPr>
          </w:p>
        </w:tc>
        <w:tc>
          <w:tcPr>
            <w:tcW w:w="2022" w:type="pct"/>
            <w:vAlign w:val="center"/>
            <w:hideMark/>
          </w:tcPr>
          <w:p w14:paraId="3FC7F7DB"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1.1.3.Тодорхой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w:t>
            </w:r>
          </w:p>
        </w:tc>
        <w:tc>
          <w:tcPr>
            <w:tcW w:w="450" w:type="pct"/>
            <w:vAlign w:val="center"/>
            <w:hideMark/>
          </w:tcPr>
          <w:p w14:paraId="757C6BF1" w14:textId="77777777" w:rsidR="00AC1C20" w:rsidRPr="00350CD0" w:rsidRDefault="00AC1C20" w:rsidP="00E15DE1">
            <w:pPr>
              <w:pStyle w:val="NormalWeb"/>
              <w:jc w:val="center"/>
              <w:rPr>
                <w:rFonts w:ascii="Arial" w:hAnsi="Arial" w:cs="Arial"/>
                <w:b/>
                <w:bCs/>
                <w:sz w:val="22"/>
                <w:szCs w:val="22"/>
                <w:u w:val="single"/>
                <w:lang w:val="mn-MN"/>
              </w:rPr>
            </w:pPr>
            <w:r w:rsidRPr="00350CD0">
              <w:rPr>
                <w:rFonts w:ascii="Arial" w:hAnsi="Arial" w:cs="Arial"/>
                <w:b/>
                <w:bCs/>
                <w:sz w:val="22"/>
                <w:szCs w:val="22"/>
                <w:u w:val="single"/>
                <w:lang w:val="mn-MN"/>
              </w:rPr>
              <w:t>Тийм</w:t>
            </w:r>
          </w:p>
        </w:tc>
        <w:tc>
          <w:tcPr>
            <w:tcW w:w="440" w:type="pct"/>
            <w:vAlign w:val="center"/>
            <w:hideMark/>
          </w:tcPr>
          <w:p w14:paraId="4145EA9F"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Үгүй</w:t>
            </w:r>
          </w:p>
        </w:tc>
        <w:tc>
          <w:tcPr>
            <w:tcW w:w="974" w:type="pct"/>
            <w:vAlign w:val="center"/>
            <w:hideMark/>
          </w:tcPr>
          <w:p w14:paraId="3246A928" w14:textId="77777777" w:rsidR="00AC1C20" w:rsidRPr="00350CD0" w:rsidRDefault="00AC1C20" w:rsidP="00E15DE1">
            <w:pPr>
              <w:pStyle w:val="NormalWeb"/>
              <w:jc w:val="center"/>
              <w:rPr>
                <w:rFonts w:ascii="Arial" w:hAnsi="Arial" w:cs="Arial"/>
                <w:sz w:val="22"/>
                <w:szCs w:val="22"/>
                <w:lang w:val="mn-MN"/>
              </w:rPr>
            </w:pPr>
          </w:p>
        </w:tc>
      </w:tr>
      <w:tr w:rsidR="00AC1C20" w:rsidRPr="00350CD0" w14:paraId="7418E45C" w14:textId="77777777" w:rsidTr="00E15DE1">
        <w:tc>
          <w:tcPr>
            <w:tcW w:w="1114" w:type="pct"/>
            <w:vMerge/>
            <w:hideMark/>
          </w:tcPr>
          <w:p w14:paraId="79378C30" w14:textId="77777777" w:rsidR="00AC1C20" w:rsidRPr="00350CD0" w:rsidRDefault="00AC1C20" w:rsidP="00E15DE1">
            <w:pPr>
              <w:rPr>
                <w:rFonts w:ascii="Arial" w:hAnsi="Arial" w:cs="Arial"/>
                <w:lang w:val="mn-MN"/>
              </w:rPr>
            </w:pPr>
          </w:p>
        </w:tc>
        <w:tc>
          <w:tcPr>
            <w:tcW w:w="2912" w:type="pct"/>
            <w:gridSpan w:val="3"/>
            <w:vAlign w:val="center"/>
            <w:hideMark/>
          </w:tcPr>
          <w:p w14:paraId="630A082B"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1.2.Оролцоог хангах</w:t>
            </w:r>
          </w:p>
        </w:tc>
        <w:tc>
          <w:tcPr>
            <w:tcW w:w="974" w:type="pct"/>
            <w:vAlign w:val="center"/>
            <w:hideMark/>
          </w:tcPr>
          <w:p w14:paraId="12E847D8" w14:textId="77777777" w:rsidR="00AC1C20" w:rsidRPr="00350CD0" w:rsidRDefault="00AC1C20" w:rsidP="00E15DE1">
            <w:pPr>
              <w:pStyle w:val="NormalWeb"/>
              <w:rPr>
                <w:rFonts w:ascii="Arial" w:hAnsi="Arial" w:cs="Arial"/>
                <w:sz w:val="22"/>
                <w:szCs w:val="22"/>
                <w:lang w:val="mn-MN"/>
              </w:rPr>
            </w:pPr>
          </w:p>
        </w:tc>
      </w:tr>
      <w:tr w:rsidR="00AC1C20" w:rsidRPr="00350CD0" w14:paraId="7A72B2BD" w14:textId="77777777" w:rsidTr="00E15DE1">
        <w:tc>
          <w:tcPr>
            <w:tcW w:w="1114" w:type="pct"/>
            <w:vMerge/>
            <w:hideMark/>
          </w:tcPr>
          <w:p w14:paraId="79FD94C8" w14:textId="77777777" w:rsidR="00AC1C20" w:rsidRPr="00350CD0" w:rsidRDefault="00AC1C20" w:rsidP="00E15DE1">
            <w:pPr>
              <w:rPr>
                <w:rFonts w:ascii="Arial" w:hAnsi="Arial" w:cs="Arial"/>
                <w:lang w:val="mn-MN"/>
              </w:rPr>
            </w:pPr>
          </w:p>
        </w:tc>
        <w:tc>
          <w:tcPr>
            <w:tcW w:w="2022" w:type="pct"/>
            <w:vAlign w:val="center"/>
            <w:hideMark/>
          </w:tcPr>
          <w:p w14:paraId="1041A423"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1.2.1.Зохицуулалтын хувилбарыг сонгохдоо оролцоог хангасан эсэх, ялангуяа эмзэг бүлэг, цөөнхийн оролцох боломжийг бүрдүүлсэн эсэх</w:t>
            </w:r>
          </w:p>
        </w:tc>
        <w:tc>
          <w:tcPr>
            <w:tcW w:w="450" w:type="pct"/>
            <w:vAlign w:val="center"/>
            <w:hideMark/>
          </w:tcPr>
          <w:p w14:paraId="41428059" w14:textId="77777777" w:rsidR="00AC1C20" w:rsidRPr="00350CD0" w:rsidRDefault="00AC1C20" w:rsidP="00E15DE1">
            <w:pPr>
              <w:pStyle w:val="NormalWeb"/>
              <w:jc w:val="center"/>
              <w:rPr>
                <w:rFonts w:ascii="Arial" w:hAnsi="Arial" w:cs="Arial"/>
                <w:b/>
                <w:bCs/>
                <w:sz w:val="22"/>
                <w:szCs w:val="22"/>
                <w:u w:val="single"/>
                <w:lang w:val="mn-MN"/>
              </w:rPr>
            </w:pPr>
            <w:r w:rsidRPr="00350CD0">
              <w:rPr>
                <w:rFonts w:ascii="Arial" w:hAnsi="Arial" w:cs="Arial"/>
                <w:b/>
                <w:bCs/>
                <w:sz w:val="22"/>
                <w:szCs w:val="22"/>
                <w:u w:val="single"/>
                <w:lang w:val="mn-MN"/>
              </w:rPr>
              <w:t>Тийм</w:t>
            </w:r>
          </w:p>
        </w:tc>
        <w:tc>
          <w:tcPr>
            <w:tcW w:w="440" w:type="pct"/>
            <w:vAlign w:val="center"/>
            <w:hideMark/>
          </w:tcPr>
          <w:p w14:paraId="2F42A190"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Үгүй</w:t>
            </w:r>
          </w:p>
        </w:tc>
        <w:tc>
          <w:tcPr>
            <w:tcW w:w="974" w:type="pct"/>
            <w:vAlign w:val="center"/>
            <w:hideMark/>
          </w:tcPr>
          <w:p w14:paraId="2A3CD2E0" w14:textId="77777777" w:rsidR="00AC1C20" w:rsidRPr="00350CD0" w:rsidRDefault="00AC1C20" w:rsidP="00E15DE1">
            <w:pPr>
              <w:pStyle w:val="NormalWeb"/>
              <w:jc w:val="center"/>
              <w:rPr>
                <w:rFonts w:ascii="Arial" w:hAnsi="Arial" w:cs="Arial"/>
                <w:sz w:val="22"/>
                <w:szCs w:val="22"/>
                <w:lang w:val="mn-MN"/>
              </w:rPr>
            </w:pPr>
          </w:p>
        </w:tc>
      </w:tr>
      <w:tr w:rsidR="00AC1C20" w:rsidRPr="00350CD0" w14:paraId="76CA7CE3" w14:textId="77777777" w:rsidTr="00E15DE1">
        <w:trPr>
          <w:trHeight w:val="700"/>
        </w:trPr>
        <w:tc>
          <w:tcPr>
            <w:tcW w:w="1114" w:type="pct"/>
            <w:vMerge/>
            <w:hideMark/>
          </w:tcPr>
          <w:p w14:paraId="1D3FF4EC" w14:textId="77777777" w:rsidR="00AC1C20" w:rsidRPr="00350CD0" w:rsidRDefault="00AC1C20" w:rsidP="00E15DE1">
            <w:pPr>
              <w:rPr>
                <w:rFonts w:ascii="Arial" w:hAnsi="Arial" w:cs="Arial"/>
                <w:lang w:val="mn-MN"/>
              </w:rPr>
            </w:pPr>
          </w:p>
        </w:tc>
        <w:tc>
          <w:tcPr>
            <w:tcW w:w="2022" w:type="pct"/>
            <w:vAlign w:val="center"/>
            <w:hideMark/>
          </w:tcPr>
          <w:p w14:paraId="39A3C9BE"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1.2.2.Зохицуулалтыг бий болгосноор эрх, хууль ёсны ашиг сонирхол нь хөндөгдөж байгаа, эсхүл хөндөгдөж болзошгүй иргэдийг тодорхойлсон эсэх</w:t>
            </w:r>
          </w:p>
        </w:tc>
        <w:tc>
          <w:tcPr>
            <w:tcW w:w="450" w:type="pct"/>
            <w:vAlign w:val="center"/>
            <w:hideMark/>
          </w:tcPr>
          <w:p w14:paraId="5B7F46DA" w14:textId="77777777" w:rsidR="00AC1C20" w:rsidRPr="00350CD0" w:rsidRDefault="00AC1C20" w:rsidP="00E15DE1">
            <w:pPr>
              <w:pStyle w:val="NormalWeb"/>
              <w:jc w:val="center"/>
              <w:rPr>
                <w:rFonts w:ascii="Arial" w:hAnsi="Arial" w:cs="Arial"/>
                <w:b/>
                <w:bCs/>
                <w:sz w:val="22"/>
                <w:szCs w:val="22"/>
                <w:u w:val="single"/>
                <w:lang w:val="mn-MN"/>
              </w:rPr>
            </w:pPr>
            <w:r w:rsidRPr="00350CD0">
              <w:rPr>
                <w:rFonts w:ascii="Arial" w:hAnsi="Arial" w:cs="Arial"/>
                <w:b/>
                <w:bCs/>
                <w:sz w:val="22"/>
                <w:szCs w:val="22"/>
                <w:u w:val="single"/>
                <w:lang w:val="mn-MN"/>
              </w:rPr>
              <w:t>Тийм</w:t>
            </w:r>
          </w:p>
        </w:tc>
        <w:tc>
          <w:tcPr>
            <w:tcW w:w="440" w:type="pct"/>
            <w:vAlign w:val="center"/>
            <w:hideMark/>
          </w:tcPr>
          <w:p w14:paraId="3CCE0851"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Үгүй</w:t>
            </w:r>
          </w:p>
        </w:tc>
        <w:tc>
          <w:tcPr>
            <w:tcW w:w="974" w:type="pct"/>
            <w:vAlign w:val="center"/>
            <w:hideMark/>
          </w:tcPr>
          <w:p w14:paraId="4721CD36" w14:textId="77777777" w:rsidR="00AC1C20" w:rsidRPr="00350CD0" w:rsidRDefault="00AC1C20" w:rsidP="00E15DE1">
            <w:pPr>
              <w:pStyle w:val="NormalWeb"/>
              <w:jc w:val="center"/>
              <w:rPr>
                <w:rFonts w:ascii="Arial" w:hAnsi="Arial" w:cs="Arial"/>
                <w:sz w:val="22"/>
                <w:szCs w:val="22"/>
                <w:lang w:val="mn-MN"/>
              </w:rPr>
            </w:pPr>
          </w:p>
        </w:tc>
      </w:tr>
      <w:tr w:rsidR="00AC1C20" w:rsidRPr="00350CD0" w14:paraId="6C193FFD" w14:textId="77777777" w:rsidTr="00E15DE1">
        <w:tc>
          <w:tcPr>
            <w:tcW w:w="1114" w:type="pct"/>
            <w:vMerge/>
            <w:hideMark/>
          </w:tcPr>
          <w:p w14:paraId="5125FC5C" w14:textId="77777777" w:rsidR="00AC1C20" w:rsidRPr="00350CD0" w:rsidRDefault="00AC1C20" w:rsidP="00E15DE1">
            <w:pPr>
              <w:rPr>
                <w:rFonts w:ascii="Arial" w:hAnsi="Arial" w:cs="Arial"/>
                <w:lang w:val="mn-MN"/>
              </w:rPr>
            </w:pPr>
          </w:p>
        </w:tc>
        <w:tc>
          <w:tcPr>
            <w:tcW w:w="2912" w:type="pct"/>
            <w:gridSpan w:val="3"/>
            <w:vAlign w:val="center"/>
            <w:hideMark/>
          </w:tcPr>
          <w:p w14:paraId="394F44D7"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1.3.Хууль дээдлэх зарчим ба сайн засаглал, хариуцлага</w:t>
            </w:r>
          </w:p>
        </w:tc>
        <w:tc>
          <w:tcPr>
            <w:tcW w:w="974" w:type="pct"/>
            <w:vAlign w:val="center"/>
            <w:hideMark/>
          </w:tcPr>
          <w:p w14:paraId="3110C9C4" w14:textId="77777777" w:rsidR="00AC1C20" w:rsidRPr="00350CD0" w:rsidRDefault="00AC1C20" w:rsidP="00E15DE1">
            <w:pPr>
              <w:pStyle w:val="NormalWeb"/>
              <w:rPr>
                <w:rFonts w:ascii="Arial" w:hAnsi="Arial" w:cs="Arial"/>
                <w:sz w:val="22"/>
                <w:szCs w:val="22"/>
                <w:lang w:val="mn-MN"/>
              </w:rPr>
            </w:pPr>
          </w:p>
        </w:tc>
      </w:tr>
      <w:tr w:rsidR="00AC1C20" w:rsidRPr="00350CD0" w14:paraId="3C858B56" w14:textId="77777777" w:rsidTr="00E15DE1">
        <w:tc>
          <w:tcPr>
            <w:tcW w:w="1114" w:type="pct"/>
            <w:vMerge/>
            <w:hideMark/>
          </w:tcPr>
          <w:p w14:paraId="1FB8BA4F" w14:textId="77777777" w:rsidR="00AC1C20" w:rsidRPr="00350CD0" w:rsidRDefault="00AC1C20" w:rsidP="00E15DE1">
            <w:pPr>
              <w:rPr>
                <w:rFonts w:ascii="Arial" w:hAnsi="Arial" w:cs="Arial"/>
                <w:lang w:val="mn-MN"/>
              </w:rPr>
            </w:pPr>
          </w:p>
        </w:tc>
        <w:tc>
          <w:tcPr>
            <w:tcW w:w="2022" w:type="pct"/>
            <w:vAlign w:val="center"/>
            <w:hideMark/>
          </w:tcPr>
          <w:p w14:paraId="0CD023AC"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1.3.1.Зохицуулалтыг бий болгосноор хүний эрхийг хөхиүлэн дэмжих, хангах, хамгаалах явцад ахиц дэвшил гарах эсэх</w:t>
            </w:r>
          </w:p>
        </w:tc>
        <w:tc>
          <w:tcPr>
            <w:tcW w:w="450" w:type="pct"/>
            <w:vAlign w:val="center"/>
            <w:hideMark/>
          </w:tcPr>
          <w:p w14:paraId="27F52F17" w14:textId="77777777" w:rsidR="00AC1C20" w:rsidRPr="00350CD0" w:rsidRDefault="00AC1C20" w:rsidP="00E15DE1">
            <w:pPr>
              <w:pStyle w:val="NormalWeb"/>
              <w:jc w:val="center"/>
              <w:rPr>
                <w:rFonts w:ascii="Arial" w:hAnsi="Arial" w:cs="Arial"/>
                <w:b/>
                <w:bCs/>
                <w:sz w:val="22"/>
                <w:szCs w:val="22"/>
                <w:u w:val="single"/>
                <w:lang w:val="mn-MN"/>
              </w:rPr>
            </w:pPr>
            <w:r w:rsidRPr="00350CD0">
              <w:rPr>
                <w:rFonts w:ascii="Arial" w:hAnsi="Arial" w:cs="Arial"/>
                <w:b/>
                <w:bCs/>
                <w:sz w:val="22"/>
                <w:szCs w:val="22"/>
                <w:u w:val="single"/>
                <w:lang w:val="mn-MN"/>
              </w:rPr>
              <w:t>Тийм</w:t>
            </w:r>
          </w:p>
        </w:tc>
        <w:tc>
          <w:tcPr>
            <w:tcW w:w="440" w:type="pct"/>
            <w:vAlign w:val="center"/>
            <w:hideMark/>
          </w:tcPr>
          <w:p w14:paraId="041C4247"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Үгүй</w:t>
            </w:r>
          </w:p>
        </w:tc>
        <w:tc>
          <w:tcPr>
            <w:tcW w:w="974" w:type="pct"/>
            <w:vAlign w:val="center"/>
            <w:hideMark/>
          </w:tcPr>
          <w:p w14:paraId="4B2744C1" w14:textId="77777777" w:rsidR="00AC1C20" w:rsidRPr="00350CD0" w:rsidRDefault="00AC1C20" w:rsidP="00E15DE1">
            <w:pPr>
              <w:pStyle w:val="NormalWeb"/>
              <w:jc w:val="center"/>
              <w:rPr>
                <w:rFonts w:ascii="Arial" w:hAnsi="Arial" w:cs="Arial"/>
                <w:sz w:val="22"/>
                <w:szCs w:val="22"/>
                <w:lang w:val="mn-MN"/>
              </w:rPr>
            </w:pPr>
          </w:p>
        </w:tc>
      </w:tr>
      <w:tr w:rsidR="00AC1C20" w:rsidRPr="00350CD0" w14:paraId="5E8454E8" w14:textId="77777777" w:rsidTr="00E15DE1">
        <w:tc>
          <w:tcPr>
            <w:tcW w:w="1114" w:type="pct"/>
            <w:vMerge/>
            <w:hideMark/>
          </w:tcPr>
          <w:p w14:paraId="6A3F394E" w14:textId="77777777" w:rsidR="00AC1C20" w:rsidRPr="00350CD0" w:rsidRDefault="00AC1C20" w:rsidP="00E15DE1">
            <w:pPr>
              <w:rPr>
                <w:rFonts w:ascii="Arial" w:hAnsi="Arial" w:cs="Arial"/>
                <w:lang w:val="mn-MN"/>
              </w:rPr>
            </w:pPr>
          </w:p>
        </w:tc>
        <w:tc>
          <w:tcPr>
            <w:tcW w:w="2022" w:type="pct"/>
            <w:vAlign w:val="center"/>
            <w:hideMark/>
          </w:tcPr>
          <w:p w14:paraId="16866817"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1.3.2.Зохицуулалтын хувилбар нь хүний эрхийн Монгол Улсын олон улсын гэрээ, хүний эрхийг хамгаалах механизмын талаар НҮБ-аас өгсөн зөвлөмжид нийцэж байгаа эсэх</w:t>
            </w:r>
          </w:p>
        </w:tc>
        <w:tc>
          <w:tcPr>
            <w:tcW w:w="450" w:type="pct"/>
            <w:vAlign w:val="center"/>
            <w:hideMark/>
          </w:tcPr>
          <w:p w14:paraId="3D53EC68" w14:textId="77777777" w:rsidR="00AC1C20" w:rsidRPr="00350CD0" w:rsidRDefault="00AC1C20" w:rsidP="00E15DE1">
            <w:pPr>
              <w:pStyle w:val="NormalWeb"/>
              <w:jc w:val="center"/>
              <w:rPr>
                <w:rFonts w:ascii="Arial" w:hAnsi="Arial" w:cs="Arial"/>
                <w:b/>
                <w:bCs/>
                <w:sz w:val="22"/>
                <w:szCs w:val="22"/>
                <w:u w:val="single"/>
                <w:lang w:val="mn-MN"/>
              </w:rPr>
            </w:pPr>
            <w:r w:rsidRPr="00350CD0">
              <w:rPr>
                <w:rFonts w:ascii="Arial" w:hAnsi="Arial" w:cs="Arial"/>
                <w:b/>
                <w:bCs/>
                <w:sz w:val="22"/>
                <w:szCs w:val="22"/>
                <w:u w:val="single"/>
                <w:lang w:val="mn-MN"/>
              </w:rPr>
              <w:t>Тийм</w:t>
            </w:r>
          </w:p>
        </w:tc>
        <w:tc>
          <w:tcPr>
            <w:tcW w:w="440" w:type="pct"/>
            <w:vAlign w:val="center"/>
            <w:hideMark/>
          </w:tcPr>
          <w:p w14:paraId="57A13882"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Үгүй</w:t>
            </w:r>
          </w:p>
        </w:tc>
        <w:tc>
          <w:tcPr>
            <w:tcW w:w="974" w:type="pct"/>
            <w:vAlign w:val="center"/>
            <w:hideMark/>
          </w:tcPr>
          <w:p w14:paraId="5F01AE30" w14:textId="77777777" w:rsidR="00AC1C20" w:rsidRPr="00350CD0" w:rsidRDefault="00AC1C20" w:rsidP="00E15DE1">
            <w:pPr>
              <w:pStyle w:val="NormalWeb"/>
              <w:jc w:val="center"/>
              <w:rPr>
                <w:rFonts w:ascii="Arial" w:hAnsi="Arial" w:cs="Arial"/>
                <w:sz w:val="22"/>
                <w:szCs w:val="22"/>
                <w:lang w:val="mn-MN"/>
              </w:rPr>
            </w:pPr>
          </w:p>
        </w:tc>
      </w:tr>
      <w:tr w:rsidR="00AC1C20" w:rsidRPr="00350CD0" w14:paraId="50E6C0A5" w14:textId="77777777" w:rsidTr="00E15DE1">
        <w:tc>
          <w:tcPr>
            <w:tcW w:w="1114" w:type="pct"/>
            <w:vMerge/>
            <w:hideMark/>
          </w:tcPr>
          <w:p w14:paraId="15BA3096" w14:textId="77777777" w:rsidR="00AC1C20" w:rsidRPr="00350CD0" w:rsidRDefault="00AC1C20" w:rsidP="00E15DE1">
            <w:pPr>
              <w:rPr>
                <w:rFonts w:ascii="Arial" w:hAnsi="Arial" w:cs="Arial"/>
                <w:lang w:val="mn-MN"/>
              </w:rPr>
            </w:pPr>
          </w:p>
        </w:tc>
        <w:tc>
          <w:tcPr>
            <w:tcW w:w="2022" w:type="pct"/>
            <w:vAlign w:val="center"/>
            <w:hideMark/>
          </w:tcPr>
          <w:p w14:paraId="22E697FA" w14:textId="77777777" w:rsidR="00AC1C20" w:rsidRPr="00350CD0" w:rsidRDefault="00AC1C20" w:rsidP="00E15DE1">
            <w:pPr>
              <w:pStyle w:val="NormalWeb"/>
              <w:rPr>
                <w:rFonts w:ascii="Arial" w:hAnsi="Arial" w:cs="Arial"/>
                <w:sz w:val="22"/>
                <w:szCs w:val="22"/>
                <w:highlight w:val="yellow"/>
                <w:lang w:val="mn-MN"/>
              </w:rPr>
            </w:pPr>
            <w:r w:rsidRPr="00350CD0">
              <w:rPr>
                <w:rFonts w:ascii="Arial" w:hAnsi="Arial" w:cs="Arial"/>
                <w:sz w:val="22"/>
                <w:szCs w:val="22"/>
                <w:lang w:val="mn-MN"/>
              </w:rPr>
              <w:t>1.3.3.Хүний эрхийг зөрчигчдөд хүлээлгэх хариуцлагыг тусгах эсэх</w:t>
            </w:r>
          </w:p>
        </w:tc>
        <w:tc>
          <w:tcPr>
            <w:tcW w:w="450" w:type="pct"/>
            <w:vAlign w:val="center"/>
            <w:hideMark/>
          </w:tcPr>
          <w:p w14:paraId="03610F1E"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Тийм</w:t>
            </w:r>
          </w:p>
        </w:tc>
        <w:tc>
          <w:tcPr>
            <w:tcW w:w="440" w:type="pct"/>
            <w:vAlign w:val="center"/>
            <w:hideMark/>
          </w:tcPr>
          <w:p w14:paraId="3D8D9557" w14:textId="77777777" w:rsidR="00AC1C20" w:rsidRPr="00350CD0" w:rsidRDefault="00AC1C20" w:rsidP="00E15DE1">
            <w:pPr>
              <w:pStyle w:val="NormalWeb"/>
              <w:jc w:val="center"/>
              <w:rPr>
                <w:rFonts w:ascii="Arial" w:hAnsi="Arial" w:cs="Arial"/>
                <w:b/>
                <w:bCs/>
                <w:sz w:val="22"/>
                <w:szCs w:val="22"/>
                <w:u w:val="single"/>
                <w:lang w:val="mn-MN"/>
              </w:rPr>
            </w:pPr>
            <w:r w:rsidRPr="00350CD0">
              <w:rPr>
                <w:rFonts w:ascii="Arial" w:hAnsi="Arial" w:cs="Arial"/>
                <w:b/>
                <w:bCs/>
                <w:sz w:val="22"/>
                <w:szCs w:val="22"/>
                <w:u w:val="single"/>
                <w:lang w:val="mn-MN"/>
              </w:rPr>
              <w:t>Үгүй</w:t>
            </w:r>
          </w:p>
        </w:tc>
        <w:tc>
          <w:tcPr>
            <w:tcW w:w="974" w:type="pct"/>
            <w:vAlign w:val="center"/>
            <w:hideMark/>
          </w:tcPr>
          <w:p w14:paraId="7BA70138"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Шаардлагагүй</w:t>
            </w:r>
          </w:p>
        </w:tc>
      </w:tr>
      <w:tr w:rsidR="00AC1C20" w:rsidRPr="00350CD0" w14:paraId="30C6EFF9" w14:textId="77777777" w:rsidTr="00E15DE1">
        <w:trPr>
          <w:trHeight w:val="500"/>
        </w:trPr>
        <w:tc>
          <w:tcPr>
            <w:tcW w:w="1114" w:type="pct"/>
            <w:vMerge w:val="restart"/>
            <w:vAlign w:val="center"/>
            <w:hideMark/>
          </w:tcPr>
          <w:p w14:paraId="3F796B29"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2.Хүний эрхийг хязгаарласан зохицуулалт агуулсан эсэх</w:t>
            </w:r>
          </w:p>
        </w:tc>
        <w:tc>
          <w:tcPr>
            <w:tcW w:w="2022" w:type="pct"/>
            <w:vAlign w:val="center"/>
            <w:hideMark/>
          </w:tcPr>
          <w:p w14:paraId="3010C8FB"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2.1.Зохицуулалт нь хүний эрхийг хязгаарлах тохиолдолд энэ нь хууль ёсны ашиг сонирхолд нийцсэн эсэх</w:t>
            </w:r>
          </w:p>
        </w:tc>
        <w:tc>
          <w:tcPr>
            <w:tcW w:w="450" w:type="pct"/>
            <w:vAlign w:val="center"/>
            <w:hideMark/>
          </w:tcPr>
          <w:p w14:paraId="0EFB0ACC"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Тийм</w:t>
            </w:r>
          </w:p>
        </w:tc>
        <w:tc>
          <w:tcPr>
            <w:tcW w:w="440" w:type="pct"/>
            <w:vAlign w:val="center"/>
            <w:hideMark/>
          </w:tcPr>
          <w:p w14:paraId="4FD9DDC5" w14:textId="77777777" w:rsidR="00AC1C20" w:rsidRPr="00350CD0" w:rsidRDefault="00AC1C20" w:rsidP="00E15DE1">
            <w:pPr>
              <w:pStyle w:val="NormalWeb"/>
              <w:jc w:val="center"/>
              <w:rPr>
                <w:rFonts w:ascii="Arial" w:hAnsi="Arial" w:cs="Arial"/>
                <w:b/>
                <w:bCs/>
                <w:sz w:val="22"/>
                <w:szCs w:val="22"/>
                <w:u w:val="single"/>
                <w:lang w:val="mn-MN"/>
              </w:rPr>
            </w:pPr>
            <w:r w:rsidRPr="00350CD0">
              <w:rPr>
                <w:rFonts w:ascii="Arial" w:hAnsi="Arial" w:cs="Arial"/>
                <w:b/>
                <w:bCs/>
                <w:sz w:val="22"/>
                <w:szCs w:val="22"/>
                <w:u w:val="single"/>
                <w:lang w:val="mn-MN"/>
              </w:rPr>
              <w:t>Үгүй</w:t>
            </w:r>
          </w:p>
        </w:tc>
        <w:tc>
          <w:tcPr>
            <w:tcW w:w="974" w:type="pct"/>
            <w:vAlign w:val="center"/>
            <w:hideMark/>
          </w:tcPr>
          <w:p w14:paraId="741DA81A" w14:textId="77777777" w:rsidR="00AC1C20" w:rsidRPr="00350CD0" w:rsidRDefault="00AC1C20" w:rsidP="00E15DE1">
            <w:pPr>
              <w:pStyle w:val="NormalWeb"/>
              <w:jc w:val="center"/>
              <w:rPr>
                <w:rFonts w:ascii="Arial" w:hAnsi="Arial" w:cs="Arial"/>
                <w:color w:val="ED7D31" w:themeColor="accent2"/>
                <w:sz w:val="22"/>
                <w:szCs w:val="22"/>
                <w:lang w:val="mn-MN"/>
              </w:rPr>
            </w:pPr>
            <w:r w:rsidRPr="00350CD0">
              <w:rPr>
                <w:rFonts w:ascii="Arial" w:hAnsi="Arial" w:cs="Arial"/>
                <w:sz w:val="22"/>
                <w:szCs w:val="22"/>
                <w:lang w:val="mn-MN"/>
              </w:rPr>
              <w:t>Хүний эрхийг хязгаарлаагүй</w:t>
            </w:r>
          </w:p>
        </w:tc>
      </w:tr>
      <w:tr w:rsidR="00AC1C20" w:rsidRPr="00350CD0" w14:paraId="47E4E80F" w14:textId="77777777" w:rsidTr="00E15DE1">
        <w:trPr>
          <w:trHeight w:val="320"/>
        </w:trPr>
        <w:tc>
          <w:tcPr>
            <w:tcW w:w="1114" w:type="pct"/>
            <w:vMerge/>
            <w:hideMark/>
          </w:tcPr>
          <w:p w14:paraId="5AF0E71E" w14:textId="77777777" w:rsidR="00AC1C20" w:rsidRPr="00350CD0" w:rsidRDefault="00AC1C20" w:rsidP="00E15DE1">
            <w:pPr>
              <w:rPr>
                <w:rFonts w:ascii="Arial" w:hAnsi="Arial" w:cs="Arial"/>
                <w:lang w:val="mn-MN"/>
              </w:rPr>
            </w:pPr>
          </w:p>
        </w:tc>
        <w:tc>
          <w:tcPr>
            <w:tcW w:w="2022" w:type="pct"/>
            <w:vAlign w:val="center"/>
            <w:hideMark/>
          </w:tcPr>
          <w:p w14:paraId="66DF448F" w14:textId="77777777" w:rsidR="00AC1C20" w:rsidRPr="00350CD0" w:rsidRDefault="00AC1C20" w:rsidP="00E15DE1">
            <w:pPr>
              <w:pStyle w:val="NormalWeb"/>
              <w:rPr>
                <w:rFonts w:ascii="Arial" w:hAnsi="Arial" w:cs="Arial"/>
                <w:sz w:val="22"/>
                <w:szCs w:val="22"/>
                <w:highlight w:val="cyan"/>
                <w:lang w:val="mn-MN"/>
              </w:rPr>
            </w:pPr>
            <w:r w:rsidRPr="00350CD0">
              <w:rPr>
                <w:rFonts w:ascii="Arial" w:hAnsi="Arial" w:cs="Arial"/>
                <w:sz w:val="22"/>
                <w:szCs w:val="22"/>
                <w:lang w:val="mn-MN"/>
              </w:rPr>
              <w:t>2.2.Хязгаарлалт тогтоох нь зайлшгүй эсэх</w:t>
            </w:r>
          </w:p>
        </w:tc>
        <w:tc>
          <w:tcPr>
            <w:tcW w:w="450" w:type="pct"/>
            <w:vAlign w:val="center"/>
            <w:hideMark/>
          </w:tcPr>
          <w:p w14:paraId="1E5619E9"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Тийм</w:t>
            </w:r>
          </w:p>
        </w:tc>
        <w:tc>
          <w:tcPr>
            <w:tcW w:w="440" w:type="pct"/>
            <w:vAlign w:val="center"/>
            <w:hideMark/>
          </w:tcPr>
          <w:p w14:paraId="682CD210" w14:textId="77777777" w:rsidR="00AC1C20" w:rsidRPr="00350CD0" w:rsidRDefault="00AC1C20" w:rsidP="00E15DE1">
            <w:pPr>
              <w:pStyle w:val="NormalWeb"/>
              <w:jc w:val="center"/>
              <w:rPr>
                <w:rFonts w:ascii="Arial" w:hAnsi="Arial" w:cs="Arial"/>
                <w:b/>
                <w:bCs/>
                <w:sz w:val="22"/>
                <w:szCs w:val="22"/>
                <w:u w:val="single"/>
                <w:lang w:val="mn-MN"/>
              </w:rPr>
            </w:pPr>
            <w:r w:rsidRPr="00350CD0">
              <w:rPr>
                <w:rFonts w:ascii="Arial" w:hAnsi="Arial" w:cs="Arial"/>
                <w:b/>
                <w:bCs/>
                <w:sz w:val="22"/>
                <w:szCs w:val="22"/>
                <w:u w:val="single"/>
                <w:lang w:val="mn-MN"/>
              </w:rPr>
              <w:t>Үгүй</w:t>
            </w:r>
          </w:p>
        </w:tc>
        <w:tc>
          <w:tcPr>
            <w:tcW w:w="974" w:type="pct"/>
            <w:vAlign w:val="center"/>
            <w:hideMark/>
          </w:tcPr>
          <w:p w14:paraId="1A83A886" w14:textId="77777777" w:rsidR="00AC1C20" w:rsidRPr="00350CD0" w:rsidRDefault="00AC1C20" w:rsidP="00E15DE1">
            <w:pPr>
              <w:pStyle w:val="NormalWeb"/>
              <w:jc w:val="center"/>
              <w:rPr>
                <w:rFonts w:ascii="Arial" w:hAnsi="Arial" w:cs="Arial"/>
                <w:sz w:val="22"/>
                <w:szCs w:val="22"/>
                <w:lang w:val="mn-MN"/>
              </w:rPr>
            </w:pPr>
          </w:p>
        </w:tc>
      </w:tr>
      <w:tr w:rsidR="00AC1C20" w:rsidRPr="00350CD0" w14:paraId="7DEF4D7F" w14:textId="77777777" w:rsidTr="00E15DE1">
        <w:tc>
          <w:tcPr>
            <w:tcW w:w="1114" w:type="pct"/>
            <w:vMerge w:val="restart"/>
            <w:vAlign w:val="center"/>
            <w:hideMark/>
          </w:tcPr>
          <w:p w14:paraId="33A756F3"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3.Эрх агуулагч</w:t>
            </w:r>
            <w:r w:rsidRPr="00350CD0">
              <w:rPr>
                <w:rStyle w:val="FootnoteReference"/>
                <w:rFonts w:ascii="Arial" w:hAnsi="Arial" w:cs="Arial"/>
                <w:sz w:val="22"/>
                <w:szCs w:val="22"/>
                <w:lang w:val="mn-MN"/>
              </w:rPr>
              <w:footnoteReference w:id="1"/>
            </w:r>
          </w:p>
        </w:tc>
        <w:tc>
          <w:tcPr>
            <w:tcW w:w="2022" w:type="pct"/>
            <w:vAlign w:val="center"/>
            <w:hideMark/>
          </w:tcPr>
          <w:p w14:paraId="35BF7767"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3.1.Зохицуулалтын хувилбарт хамаарах бүлгүүд буюу эрх агуулагчдыг тодорхойлсон эсэх</w:t>
            </w:r>
          </w:p>
        </w:tc>
        <w:tc>
          <w:tcPr>
            <w:tcW w:w="450" w:type="pct"/>
            <w:vAlign w:val="center"/>
            <w:hideMark/>
          </w:tcPr>
          <w:p w14:paraId="0D547D11" w14:textId="77777777" w:rsidR="00AC1C20" w:rsidRPr="00350CD0" w:rsidRDefault="00AC1C20" w:rsidP="00E15DE1">
            <w:pPr>
              <w:pStyle w:val="NormalWeb"/>
              <w:jc w:val="center"/>
              <w:rPr>
                <w:rFonts w:ascii="Arial" w:hAnsi="Arial" w:cs="Arial"/>
                <w:b/>
                <w:bCs/>
                <w:sz w:val="22"/>
                <w:szCs w:val="22"/>
                <w:u w:val="single"/>
                <w:lang w:val="mn-MN"/>
              </w:rPr>
            </w:pPr>
            <w:r w:rsidRPr="00350CD0">
              <w:rPr>
                <w:rFonts w:ascii="Arial" w:hAnsi="Arial" w:cs="Arial"/>
                <w:b/>
                <w:bCs/>
                <w:sz w:val="22"/>
                <w:szCs w:val="22"/>
                <w:u w:val="single"/>
                <w:lang w:val="mn-MN"/>
              </w:rPr>
              <w:t>Тийм</w:t>
            </w:r>
          </w:p>
        </w:tc>
        <w:tc>
          <w:tcPr>
            <w:tcW w:w="440" w:type="pct"/>
            <w:vAlign w:val="center"/>
            <w:hideMark/>
          </w:tcPr>
          <w:p w14:paraId="7D4EB60F"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Үгүй</w:t>
            </w:r>
          </w:p>
        </w:tc>
        <w:tc>
          <w:tcPr>
            <w:tcW w:w="974" w:type="pct"/>
            <w:vAlign w:val="center"/>
            <w:hideMark/>
          </w:tcPr>
          <w:p w14:paraId="4FAB6931" w14:textId="77777777" w:rsidR="00AC1C20" w:rsidRPr="00350CD0" w:rsidRDefault="00AC1C20" w:rsidP="00E15DE1">
            <w:pPr>
              <w:pStyle w:val="NormalWeb"/>
              <w:jc w:val="center"/>
              <w:rPr>
                <w:rFonts w:ascii="Arial" w:hAnsi="Arial" w:cs="Arial"/>
                <w:sz w:val="22"/>
                <w:szCs w:val="22"/>
                <w:lang w:val="mn-MN"/>
              </w:rPr>
            </w:pPr>
          </w:p>
        </w:tc>
      </w:tr>
      <w:tr w:rsidR="00AC1C20" w:rsidRPr="00350CD0" w14:paraId="79E82B6A" w14:textId="77777777" w:rsidTr="00E15DE1">
        <w:tc>
          <w:tcPr>
            <w:tcW w:w="1114" w:type="pct"/>
            <w:vMerge/>
            <w:hideMark/>
          </w:tcPr>
          <w:p w14:paraId="607CF307" w14:textId="77777777" w:rsidR="00AC1C20" w:rsidRPr="00350CD0" w:rsidRDefault="00AC1C20" w:rsidP="00E15DE1">
            <w:pPr>
              <w:rPr>
                <w:rFonts w:ascii="Arial" w:hAnsi="Arial" w:cs="Arial"/>
                <w:lang w:val="mn-MN"/>
              </w:rPr>
            </w:pPr>
          </w:p>
        </w:tc>
        <w:tc>
          <w:tcPr>
            <w:tcW w:w="2022" w:type="pct"/>
            <w:vAlign w:val="center"/>
            <w:hideMark/>
          </w:tcPr>
          <w:p w14:paraId="348430FB"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3.2.Эрх агуулагчдыг эмзэг байдлаар нь ялгаж тодорхойлсон эсэх</w:t>
            </w:r>
          </w:p>
        </w:tc>
        <w:tc>
          <w:tcPr>
            <w:tcW w:w="450" w:type="pct"/>
            <w:vAlign w:val="center"/>
            <w:hideMark/>
          </w:tcPr>
          <w:p w14:paraId="4E57D411"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Тийм</w:t>
            </w:r>
          </w:p>
        </w:tc>
        <w:tc>
          <w:tcPr>
            <w:tcW w:w="440" w:type="pct"/>
            <w:vAlign w:val="center"/>
            <w:hideMark/>
          </w:tcPr>
          <w:p w14:paraId="1A6F6393" w14:textId="77777777" w:rsidR="00AC1C20" w:rsidRPr="00350CD0" w:rsidRDefault="00AC1C20" w:rsidP="00E15DE1">
            <w:pPr>
              <w:pStyle w:val="NormalWeb"/>
              <w:jc w:val="center"/>
              <w:rPr>
                <w:rFonts w:ascii="Arial" w:hAnsi="Arial" w:cs="Arial"/>
                <w:b/>
                <w:sz w:val="22"/>
                <w:szCs w:val="22"/>
                <w:u w:val="single"/>
                <w:lang w:val="mn-MN"/>
              </w:rPr>
            </w:pPr>
            <w:r w:rsidRPr="00350CD0">
              <w:rPr>
                <w:rFonts w:ascii="Arial" w:hAnsi="Arial" w:cs="Arial"/>
                <w:b/>
                <w:sz w:val="22"/>
                <w:szCs w:val="22"/>
                <w:u w:val="single"/>
                <w:lang w:val="mn-MN"/>
              </w:rPr>
              <w:t>Үгүй</w:t>
            </w:r>
          </w:p>
        </w:tc>
        <w:tc>
          <w:tcPr>
            <w:tcW w:w="974" w:type="pct"/>
            <w:vAlign w:val="center"/>
            <w:hideMark/>
          </w:tcPr>
          <w:p w14:paraId="3E4BB83F"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Шаардлагагүй</w:t>
            </w:r>
          </w:p>
        </w:tc>
      </w:tr>
      <w:tr w:rsidR="00AC1C20" w:rsidRPr="00350CD0" w14:paraId="218D20D9" w14:textId="77777777" w:rsidTr="00E15DE1">
        <w:tc>
          <w:tcPr>
            <w:tcW w:w="1114" w:type="pct"/>
            <w:vMerge/>
            <w:hideMark/>
          </w:tcPr>
          <w:p w14:paraId="5AD67C3D" w14:textId="77777777" w:rsidR="00AC1C20" w:rsidRPr="00350CD0" w:rsidRDefault="00AC1C20" w:rsidP="00E15DE1">
            <w:pPr>
              <w:rPr>
                <w:rFonts w:ascii="Arial" w:hAnsi="Arial" w:cs="Arial"/>
                <w:lang w:val="mn-MN"/>
              </w:rPr>
            </w:pPr>
          </w:p>
        </w:tc>
        <w:tc>
          <w:tcPr>
            <w:tcW w:w="2022" w:type="pct"/>
            <w:vAlign w:val="center"/>
            <w:hideMark/>
          </w:tcPr>
          <w:p w14:paraId="71691E61"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3.3.Зохицуулалтын хувилбар нь энэхүү эмзэг бүлгийн нөхцөл байдлыг харгалзан үзэж, тэдний эмзэг байдлыг дээрдүүлэхэд чиглэсэн эсэх</w:t>
            </w:r>
          </w:p>
        </w:tc>
        <w:tc>
          <w:tcPr>
            <w:tcW w:w="450" w:type="pct"/>
            <w:vAlign w:val="center"/>
            <w:hideMark/>
          </w:tcPr>
          <w:p w14:paraId="68BF507E" w14:textId="77777777" w:rsidR="00AC1C20" w:rsidRPr="00350CD0" w:rsidRDefault="00AC1C20" w:rsidP="00E15DE1">
            <w:pPr>
              <w:pStyle w:val="NormalWeb"/>
              <w:jc w:val="center"/>
              <w:rPr>
                <w:rFonts w:ascii="Arial" w:hAnsi="Arial" w:cs="Arial"/>
                <w:b/>
                <w:bCs/>
                <w:sz w:val="22"/>
                <w:szCs w:val="22"/>
                <w:u w:val="single"/>
                <w:lang w:val="mn-MN"/>
              </w:rPr>
            </w:pPr>
            <w:r w:rsidRPr="00350CD0">
              <w:rPr>
                <w:rFonts w:ascii="Arial" w:hAnsi="Arial" w:cs="Arial"/>
                <w:b/>
                <w:bCs/>
                <w:sz w:val="22"/>
                <w:szCs w:val="22"/>
                <w:u w:val="single"/>
                <w:lang w:val="mn-MN"/>
              </w:rPr>
              <w:t>Тийм</w:t>
            </w:r>
          </w:p>
        </w:tc>
        <w:tc>
          <w:tcPr>
            <w:tcW w:w="440" w:type="pct"/>
            <w:vAlign w:val="center"/>
            <w:hideMark/>
          </w:tcPr>
          <w:p w14:paraId="0E7FE94A"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Үгүй</w:t>
            </w:r>
          </w:p>
        </w:tc>
        <w:tc>
          <w:tcPr>
            <w:tcW w:w="974" w:type="pct"/>
            <w:vAlign w:val="center"/>
            <w:hideMark/>
          </w:tcPr>
          <w:p w14:paraId="5C25647E" w14:textId="77777777" w:rsidR="00AC1C20" w:rsidRPr="00350CD0" w:rsidRDefault="00AC1C20" w:rsidP="00E15DE1">
            <w:pPr>
              <w:pStyle w:val="NormalWeb"/>
              <w:jc w:val="center"/>
              <w:rPr>
                <w:rFonts w:ascii="Arial" w:hAnsi="Arial" w:cs="Arial"/>
                <w:sz w:val="22"/>
                <w:szCs w:val="22"/>
                <w:lang w:val="mn-MN"/>
              </w:rPr>
            </w:pPr>
          </w:p>
        </w:tc>
      </w:tr>
      <w:tr w:rsidR="00AC1C20" w:rsidRPr="00350CD0" w14:paraId="5C7EC21A" w14:textId="77777777" w:rsidTr="00E15DE1">
        <w:tc>
          <w:tcPr>
            <w:tcW w:w="1114" w:type="pct"/>
            <w:vMerge/>
            <w:hideMark/>
          </w:tcPr>
          <w:p w14:paraId="3E31EDF6" w14:textId="77777777" w:rsidR="00AC1C20" w:rsidRPr="00350CD0" w:rsidRDefault="00AC1C20" w:rsidP="00E15DE1">
            <w:pPr>
              <w:rPr>
                <w:rFonts w:ascii="Arial" w:hAnsi="Arial" w:cs="Arial"/>
                <w:lang w:val="mn-MN"/>
              </w:rPr>
            </w:pPr>
          </w:p>
        </w:tc>
        <w:tc>
          <w:tcPr>
            <w:tcW w:w="2022" w:type="pct"/>
            <w:vAlign w:val="center"/>
            <w:hideMark/>
          </w:tcPr>
          <w:p w14:paraId="1C82DB00"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3.4.Эрх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450" w:type="pct"/>
            <w:vAlign w:val="center"/>
            <w:hideMark/>
          </w:tcPr>
          <w:p w14:paraId="6318404D" w14:textId="77777777" w:rsidR="00AC1C20" w:rsidRPr="00350CD0" w:rsidRDefault="00AC1C20" w:rsidP="00E15DE1">
            <w:pPr>
              <w:pStyle w:val="NormalWeb"/>
              <w:jc w:val="center"/>
              <w:rPr>
                <w:rFonts w:ascii="Arial" w:hAnsi="Arial" w:cs="Arial"/>
                <w:b/>
                <w:bCs/>
                <w:sz w:val="22"/>
                <w:szCs w:val="22"/>
                <w:u w:val="single"/>
                <w:lang w:val="mn-MN"/>
              </w:rPr>
            </w:pPr>
            <w:r w:rsidRPr="00350CD0">
              <w:rPr>
                <w:rFonts w:ascii="Arial" w:hAnsi="Arial" w:cs="Arial"/>
                <w:b/>
                <w:bCs/>
                <w:sz w:val="22"/>
                <w:szCs w:val="22"/>
                <w:u w:val="single"/>
                <w:lang w:val="mn-MN"/>
              </w:rPr>
              <w:t>Тийм</w:t>
            </w:r>
          </w:p>
        </w:tc>
        <w:tc>
          <w:tcPr>
            <w:tcW w:w="440" w:type="pct"/>
            <w:vAlign w:val="center"/>
            <w:hideMark/>
          </w:tcPr>
          <w:p w14:paraId="3467B7BE"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Үгүй</w:t>
            </w:r>
          </w:p>
        </w:tc>
        <w:tc>
          <w:tcPr>
            <w:tcW w:w="974" w:type="pct"/>
            <w:vAlign w:val="center"/>
            <w:hideMark/>
          </w:tcPr>
          <w:p w14:paraId="0A00D1D6" w14:textId="77777777" w:rsidR="00AC1C20" w:rsidRPr="00350CD0" w:rsidRDefault="00AC1C20" w:rsidP="00E15DE1">
            <w:pPr>
              <w:pStyle w:val="NormalWeb"/>
              <w:jc w:val="center"/>
              <w:rPr>
                <w:rFonts w:ascii="Arial" w:hAnsi="Arial" w:cs="Arial"/>
                <w:sz w:val="22"/>
                <w:szCs w:val="22"/>
                <w:lang w:val="mn-MN"/>
              </w:rPr>
            </w:pPr>
          </w:p>
        </w:tc>
      </w:tr>
      <w:tr w:rsidR="00AC1C20" w:rsidRPr="00350CD0" w14:paraId="49471075" w14:textId="77777777" w:rsidTr="00E15DE1">
        <w:tc>
          <w:tcPr>
            <w:tcW w:w="1114" w:type="pct"/>
            <w:vAlign w:val="center"/>
            <w:hideMark/>
          </w:tcPr>
          <w:p w14:paraId="05E9449A"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4.Үүрэг хүлээгч</w:t>
            </w:r>
            <w:r w:rsidRPr="00350CD0">
              <w:rPr>
                <w:rStyle w:val="FootnoteReference"/>
                <w:rFonts w:ascii="Arial" w:hAnsi="Arial" w:cs="Arial"/>
                <w:sz w:val="22"/>
                <w:szCs w:val="22"/>
                <w:lang w:val="mn-MN"/>
              </w:rPr>
              <w:footnoteReference w:id="2"/>
            </w:r>
          </w:p>
        </w:tc>
        <w:tc>
          <w:tcPr>
            <w:tcW w:w="2022" w:type="pct"/>
            <w:vAlign w:val="center"/>
            <w:hideMark/>
          </w:tcPr>
          <w:p w14:paraId="60F983A9"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4.1.Үүрэг хүлээгчдийг тодорхойлсон эсэх</w:t>
            </w:r>
          </w:p>
        </w:tc>
        <w:tc>
          <w:tcPr>
            <w:tcW w:w="450" w:type="pct"/>
            <w:vAlign w:val="center"/>
            <w:hideMark/>
          </w:tcPr>
          <w:p w14:paraId="5F3CE1AE" w14:textId="77777777" w:rsidR="00AC1C20" w:rsidRPr="00350CD0" w:rsidRDefault="00AC1C20" w:rsidP="00E15DE1">
            <w:pPr>
              <w:pStyle w:val="NormalWeb"/>
              <w:jc w:val="center"/>
              <w:rPr>
                <w:rFonts w:ascii="Arial" w:hAnsi="Arial" w:cs="Arial"/>
                <w:b/>
                <w:bCs/>
                <w:sz w:val="22"/>
                <w:szCs w:val="22"/>
                <w:u w:val="single"/>
                <w:lang w:val="mn-MN"/>
              </w:rPr>
            </w:pPr>
            <w:r w:rsidRPr="00350CD0">
              <w:rPr>
                <w:rFonts w:ascii="Arial" w:hAnsi="Arial" w:cs="Arial"/>
                <w:b/>
                <w:bCs/>
                <w:sz w:val="22"/>
                <w:szCs w:val="22"/>
                <w:u w:val="single"/>
                <w:lang w:val="mn-MN"/>
              </w:rPr>
              <w:t>Тийм</w:t>
            </w:r>
          </w:p>
        </w:tc>
        <w:tc>
          <w:tcPr>
            <w:tcW w:w="440" w:type="pct"/>
            <w:vAlign w:val="center"/>
            <w:hideMark/>
          </w:tcPr>
          <w:p w14:paraId="3DAAB0A5"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Үгүй</w:t>
            </w:r>
          </w:p>
        </w:tc>
        <w:tc>
          <w:tcPr>
            <w:tcW w:w="974" w:type="pct"/>
            <w:vAlign w:val="center"/>
            <w:hideMark/>
          </w:tcPr>
          <w:p w14:paraId="58477B03" w14:textId="77777777" w:rsidR="00AC1C20" w:rsidRPr="00350CD0" w:rsidRDefault="00AC1C20" w:rsidP="00E15DE1">
            <w:pPr>
              <w:pStyle w:val="NormalWeb"/>
              <w:jc w:val="center"/>
              <w:rPr>
                <w:rFonts w:ascii="Arial" w:hAnsi="Arial" w:cs="Arial"/>
                <w:sz w:val="22"/>
                <w:szCs w:val="22"/>
                <w:lang w:val="mn-MN"/>
              </w:rPr>
            </w:pPr>
          </w:p>
        </w:tc>
      </w:tr>
      <w:tr w:rsidR="00AC1C20" w:rsidRPr="00350CD0" w14:paraId="474EACCF" w14:textId="77777777" w:rsidTr="00E15DE1">
        <w:trPr>
          <w:trHeight w:val="480"/>
        </w:trPr>
        <w:tc>
          <w:tcPr>
            <w:tcW w:w="1114" w:type="pct"/>
            <w:vMerge w:val="restart"/>
            <w:vAlign w:val="center"/>
            <w:hideMark/>
          </w:tcPr>
          <w:p w14:paraId="464F47B3"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5.Жендерийн эрх тэгш байдлыг хангах тухай хуульд нийцүүлсэн эсэх</w:t>
            </w:r>
          </w:p>
        </w:tc>
        <w:tc>
          <w:tcPr>
            <w:tcW w:w="2022" w:type="pct"/>
            <w:vAlign w:val="center"/>
            <w:hideMark/>
          </w:tcPr>
          <w:p w14:paraId="6A7E66C8"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5.1.Жендерийн үзэл баримтлалыг тусгасан эсэх</w:t>
            </w:r>
          </w:p>
        </w:tc>
        <w:tc>
          <w:tcPr>
            <w:tcW w:w="450" w:type="pct"/>
            <w:vAlign w:val="center"/>
            <w:hideMark/>
          </w:tcPr>
          <w:p w14:paraId="0E39EECF" w14:textId="77777777" w:rsidR="00AC1C20" w:rsidRPr="00350CD0" w:rsidRDefault="00AC1C20" w:rsidP="00E15DE1">
            <w:pPr>
              <w:pStyle w:val="NormalWeb"/>
              <w:jc w:val="center"/>
              <w:rPr>
                <w:rFonts w:ascii="Arial" w:hAnsi="Arial" w:cs="Arial"/>
                <w:b/>
                <w:sz w:val="22"/>
                <w:szCs w:val="22"/>
                <w:u w:val="single"/>
                <w:lang w:val="mn-MN"/>
              </w:rPr>
            </w:pPr>
            <w:r w:rsidRPr="00350CD0">
              <w:rPr>
                <w:rFonts w:ascii="Arial" w:hAnsi="Arial" w:cs="Arial"/>
                <w:b/>
                <w:sz w:val="22"/>
                <w:szCs w:val="22"/>
                <w:u w:val="single"/>
                <w:lang w:val="mn-MN"/>
              </w:rPr>
              <w:t>Тийм</w:t>
            </w:r>
          </w:p>
        </w:tc>
        <w:tc>
          <w:tcPr>
            <w:tcW w:w="440" w:type="pct"/>
            <w:vAlign w:val="center"/>
            <w:hideMark/>
          </w:tcPr>
          <w:p w14:paraId="5F8B411B"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Үгүй</w:t>
            </w:r>
          </w:p>
        </w:tc>
        <w:tc>
          <w:tcPr>
            <w:tcW w:w="974" w:type="pct"/>
            <w:vAlign w:val="center"/>
            <w:hideMark/>
          </w:tcPr>
          <w:p w14:paraId="7C4D94B4" w14:textId="77777777" w:rsidR="00AC1C20" w:rsidRPr="00350CD0" w:rsidRDefault="00AC1C20" w:rsidP="00E15DE1">
            <w:pPr>
              <w:pStyle w:val="NormalWeb"/>
              <w:jc w:val="center"/>
              <w:rPr>
                <w:rFonts w:ascii="Arial" w:hAnsi="Arial" w:cs="Arial"/>
                <w:sz w:val="22"/>
                <w:szCs w:val="22"/>
                <w:lang w:val="mn-MN"/>
              </w:rPr>
            </w:pPr>
          </w:p>
        </w:tc>
      </w:tr>
      <w:tr w:rsidR="00AC1C20" w:rsidRPr="00350CD0" w14:paraId="52C52C79" w14:textId="77777777" w:rsidTr="00E15DE1">
        <w:trPr>
          <w:trHeight w:val="820"/>
        </w:trPr>
        <w:tc>
          <w:tcPr>
            <w:tcW w:w="1114" w:type="pct"/>
            <w:vMerge/>
            <w:hideMark/>
          </w:tcPr>
          <w:p w14:paraId="30485EF0" w14:textId="77777777" w:rsidR="00AC1C20" w:rsidRPr="00350CD0" w:rsidRDefault="00AC1C20" w:rsidP="00E15DE1">
            <w:pPr>
              <w:rPr>
                <w:rFonts w:ascii="Arial" w:hAnsi="Arial" w:cs="Arial"/>
                <w:lang w:val="mn-MN"/>
              </w:rPr>
            </w:pPr>
          </w:p>
        </w:tc>
        <w:tc>
          <w:tcPr>
            <w:tcW w:w="2022" w:type="pct"/>
            <w:vAlign w:val="center"/>
            <w:hideMark/>
          </w:tcPr>
          <w:p w14:paraId="636ED994"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5.2.Эрэгтэй, эмэгтэй хүний тэгш эрх, тэгш боломж, тэгш хандлагын баталгааг бүрдүүлэх эсэх</w:t>
            </w:r>
          </w:p>
        </w:tc>
        <w:tc>
          <w:tcPr>
            <w:tcW w:w="450" w:type="pct"/>
            <w:vAlign w:val="center"/>
            <w:hideMark/>
          </w:tcPr>
          <w:p w14:paraId="2E9DEC0B" w14:textId="77777777" w:rsidR="00AC1C20" w:rsidRPr="00350CD0" w:rsidRDefault="00AC1C20" w:rsidP="00E15DE1">
            <w:pPr>
              <w:pStyle w:val="NormalWeb"/>
              <w:jc w:val="center"/>
              <w:rPr>
                <w:rFonts w:ascii="Arial" w:hAnsi="Arial" w:cs="Arial"/>
                <w:b/>
                <w:sz w:val="22"/>
                <w:szCs w:val="22"/>
                <w:u w:val="single"/>
                <w:lang w:val="mn-MN"/>
              </w:rPr>
            </w:pPr>
            <w:r w:rsidRPr="00350CD0">
              <w:rPr>
                <w:rFonts w:ascii="Arial" w:hAnsi="Arial" w:cs="Arial"/>
                <w:b/>
                <w:sz w:val="22"/>
                <w:szCs w:val="22"/>
                <w:u w:val="single"/>
                <w:lang w:val="mn-MN"/>
              </w:rPr>
              <w:t>Тийм</w:t>
            </w:r>
          </w:p>
        </w:tc>
        <w:tc>
          <w:tcPr>
            <w:tcW w:w="440" w:type="pct"/>
            <w:vAlign w:val="center"/>
            <w:hideMark/>
          </w:tcPr>
          <w:p w14:paraId="7B751D56"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Үгүй</w:t>
            </w:r>
          </w:p>
        </w:tc>
        <w:tc>
          <w:tcPr>
            <w:tcW w:w="974" w:type="pct"/>
            <w:vAlign w:val="center"/>
            <w:hideMark/>
          </w:tcPr>
          <w:p w14:paraId="56F3670C" w14:textId="77777777" w:rsidR="00AC1C20" w:rsidRPr="00350CD0" w:rsidRDefault="00AC1C20" w:rsidP="00E15DE1">
            <w:pPr>
              <w:pStyle w:val="NormalWeb"/>
              <w:jc w:val="center"/>
              <w:rPr>
                <w:rFonts w:ascii="Arial" w:hAnsi="Arial" w:cs="Arial"/>
                <w:sz w:val="22"/>
                <w:szCs w:val="22"/>
                <w:lang w:val="mn-MN"/>
              </w:rPr>
            </w:pPr>
          </w:p>
        </w:tc>
      </w:tr>
    </w:tbl>
    <w:p w14:paraId="7147F41F" w14:textId="77777777" w:rsidR="00AC1C20" w:rsidRPr="00350CD0" w:rsidRDefault="00AC1C20" w:rsidP="00AC1C20">
      <w:pPr>
        <w:rPr>
          <w:rFonts w:ascii="Arial" w:hAnsi="Arial" w:cs="Arial"/>
          <w:lang w:val="mn-MN"/>
        </w:rPr>
      </w:pPr>
    </w:p>
    <w:p w14:paraId="706D451E" w14:textId="77777777" w:rsidR="00AC1C20" w:rsidRPr="00350CD0" w:rsidRDefault="00AC1C20" w:rsidP="00AC1C20">
      <w:pPr>
        <w:rPr>
          <w:rFonts w:ascii="Arial" w:hAnsi="Arial" w:cs="Arial"/>
          <w:b/>
          <w:lang w:val="mn-MN"/>
        </w:rPr>
      </w:pPr>
      <w:r w:rsidRPr="00350CD0">
        <w:rPr>
          <w:rFonts w:ascii="Arial" w:hAnsi="Arial" w:cs="Arial"/>
          <w:lang w:val="mn-MN"/>
        </w:rPr>
        <w:t>Хүснэгт 2. Эдийн засагт үзүүлэх үр нөлөө</w:t>
      </w:r>
    </w:p>
    <w:tbl>
      <w:tblPr>
        <w:tblStyle w:val="TableGrid"/>
        <w:tblW w:w="5000" w:type="pct"/>
        <w:tblLook w:val="04A0" w:firstRow="1" w:lastRow="0" w:firstColumn="1" w:lastColumn="0" w:noHBand="0" w:noVBand="1"/>
      </w:tblPr>
      <w:tblGrid>
        <w:gridCol w:w="2027"/>
        <w:gridCol w:w="3586"/>
        <w:gridCol w:w="851"/>
        <w:gridCol w:w="793"/>
        <w:gridCol w:w="1753"/>
      </w:tblGrid>
      <w:tr w:rsidR="00AC1C20" w:rsidRPr="00350CD0" w14:paraId="7D205B2B" w14:textId="77777777" w:rsidTr="00E15DE1">
        <w:trPr>
          <w:trHeight w:val="721"/>
        </w:trPr>
        <w:tc>
          <w:tcPr>
            <w:tcW w:w="1125" w:type="pct"/>
            <w:vAlign w:val="center"/>
            <w:hideMark/>
          </w:tcPr>
          <w:p w14:paraId="2B01737B" w14:textId="77777777" w:rsidR="00AC1C20" w:rsidRPr="00350CD0" w:rsidRDefault="00AC1C20" w:rsidP="00E15DE1">
            <w:pPr>
              <w:pStyle w:val="NormalWeb"/>
              <w:spacing w:before="0" w:beforeAutospacing="0" w:after="0" w:afterAutospacing="0"/>
              <w:jc w:val="center"/>
              <w:rPr>
                <w:rFonts w:ascii="Arial" w:hAnsi="Arial" w:cs="Arial"/>
                <w:b/>
                <w:bCs/>
                <w:sz w:val="22"/>
                <w:szCs w:val="22"/>
                <w:lang w:val="mn-MN"/>
              </w:rPr>
            </w:pPr>
            <w:r w:rsidRPr="00350CD0">
              <w:rPr>
                <w:rFonts w:ascii="Arial" w:hAnsi="Arial" w:cs="Arial"/>
                <w:b/>
                <w:bCs/>
                <w:sz w:val="22"/>
                <w:szCs w:val="22"/>
                <w:lang w:val="mn-MN"/>
              </w:rPr>
              <w:t>Үзүүлэх үр нөлөө</w:t>
            </w:r>
          </w:p>
        </w:tc>
        <w:tc>
          <w:tcPr>
            <w:tcW w:w="1990" w:type="pct"/>
            <w:vAlign w:val="center"/>
            <w:hideMark/>
          </w:tcPr>
          <w:p w14:paraId="71B7F898" w14:textId="77777777" w:rsidR="00AC1C20" w:rsidRPr="00350CD0" w:rsidRDefault="00AC1C20" w:rsidP="00E15DE1">
            <w:pPr>
              <w:pStyle w:val="NormalWeb"/>
              <w:jc w:val="center"/>
              <w:rPr>
                <w:rFonts w:ascii="Arial" w:hAnsi="Arial" w:cs="Arial"/>
                <w:b/>
                <w:bCs/>
                <w:sz w:val="22"/>
                <w:szCs w:val="22"/>
                <w:lang w:val="mn-MN"/>
              </w:rPr>
            </w:pPr>
            <w:r w:rsidRPr="00350CD0">
              <w:rPr>
                <w:rFonts w:ascii="Arial" w:hAnsi="Arial" w:cs="Arial"/>
                <w:b/>
                <w:bCs/>
                <w:sz w:val="22"/>
                <w:szCs w:val="22"/>
                <w:lang w:val="mn-MN"/>
              </w:rPr>
              <w:t>Холбогдох асуулт</w:t>
            </w:r>
          </w:p>
        </w:tc>
        <w:tc>
          <w:tcPr>
            <w:tcW w:w="911" w:type="pct"/>
            <w:gridSpan w:val="2"/>
            <w:vAlign w:val="center"/>
            <w:hideMark/>
          </w:tcPr>
          <w:p w14:paraId="39C8C0ED" w14:textId="77777777" w:rsidR="00AC1C20" w:rsidRPr="00350CD0" w:rsidRDefault="00AC1C20" w:rsidP="00E15DE1">
            <w:pPr>
              <w:pStyle w:val="NormalWeb"/>
              <w:jc w:val="center"/>
              <w:rPr>
                <w:rFonts w:ascii="Arial" w:hAnsi="Arial" w:cs="Arial"/>
                <w:b/>
                <w:bCs/>
                <w:sz w:val="22"/>
                <w:szCs w:val="22"/>
                <w:lang w:val="mn-MN"/>
              </w:rPr>
            </w:pPr>
            <w:r w:rsidRPr="00350CD0">
              <w:rPr>
                <w:rFonts w:ascii="Arial" w:hAnsi="Arial" w:cs="Arial"/>
                <w:b/>
                <w:bCs/>
                <w:sz w:val="22"/>
                <w:szCs w:val="22"/>
                <w:lang w:val="mn-MN"/>
              </w:rPr>
              <w:t>Хариулт</w:t>
            </w:r>
          </w:p>
        </w:tc>
        <w:tc>
          <w:tcPr>
            <w:tcW w:w="974" w:type="pct"/>
            <w:vAlign w:val="center"/>
            <w:hideMark/>
          </w:tcPr>
          <w:p w14:paraId="659E188A" w14:textId="77777777" w:rsidR="00AC1C20" w:rsidRPr="00350CD0" w:rsidRDefault="00AC1C20" w:rsidP="00E15DE1">
            <w:pPr>
              <w:pStyle w:val="NormalWeb"/>
              <w:jc w:val="center"/>
              <w:rPr>
                <w:rFonts w:ascii="Arial" w:hAnsi="Arial" w:cs="Arial"/>
                <w:b/>
                <w:bCs/>
                <w:sz w:val="22"/>
                <w:szCs w:val="22"/>
                <w:lang w:val="mn-MN"/>
              </w:rPr>
            </w:pPr>
            <w:r w:rsidRPr="00350CD0">
              <w:rPr>
                <w:rFonts w:ascii="Arial" w:hAnsi="Arial" w:cs="Arial"/>
                <w:b/>
                <w:bCs/>
                <w:sz w:val="22"/>
                <w:szCs w:val="22"/>
                <w:lang w:val="mn-MN"/>
              </w:rPr>
              <w:t>Тайлбар</w:t>
            </w:r>
          </w:p>
        </w:tc>
      </w:tr>
      <w:tr w:rsidR="00AC1C20" w:rsidRPr="00350CD0" w14:paraId="4D5DE700" w14:textId="77777777" w:rsidTr="00E15DE1">
        <w:trPr>
          <w:trHeight w:val="560"/>
        </w:trPr>
        <w:tc>
          <w:tcPr>
            <w:tcW w:w="1125" w:type="pct"/>
            <w:vMerge w:val="restart"/>
            <w:vAlign w:val="center"/>
            <w:hideMark/>
          </w:tcPr>
          <w:p w14:paraId="5D56762F"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1.Дэлхийн зах зээл дээр өрсөлдөх чадвар</w:t>
            </w:r>
          </w:p>
        </w:tc>
        <w:tc>
          <w:tcPr>
            <w:tcW w:w="1990" w:type="pct"/>
            <w:vAlign w:val="center"/>
            <w:hideMark/>
          </w:tcPr>
          <w:p w14:paraId="5900C2C3"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1.1.Дотоодын аж ахуйн нэгж болон гадаадын хөрөнгө оруулалттай аж ахуйн нэгж хоорондын өрсөлдөөнд нөлөө үзүүлэх эсэх</w:t>
            </w:r>
          </w:p>
        </w:tc>
        <w:tc>
          <w:tcPr>
            <w:tcW w:w="472" w:type="pct"/>
            <w:vAlign w:val="center"/>
            <w:hideMark/>
          </w:tcPr>
          <w:p w14:paraId="0D3C9CF1"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Тийм</w:t>
            </w:r>
          </w:p>
        </w:tc>
        <w:tc>
          <w:tcPr>
            <w:tcW w:w="440" w:type="pct"/>
            <w:vAlign w:val="center"/>
            <w:hideMark/>
          </w:tcPr>
          <w:p w14:paraId="695D84D1" w14:textId="77777777" w:rsidR="00AC1C20" w:rsidRPr="00350CD0" w:rsidRDefault="00AC1C20" w:rsidP="00E15DE1">
            <w:pPr>
              <w:pStyle w:val="NormalWeb"/>
              <w:jc w:val="center"/>
              <w:rPr>
                <w:rFonts w:ascii="Arial" w:hAnsi="Arial" w:cs="Arial"/>
                <w:b/>
                <w:bCs/>
                <w:sz w:val="22"/>
                <w:szCs w:val="22"/>
                <w:lang w:val="mn-MN"/>
              </w:rPr>
            </w:pPr>
            <w:r w:rsidRPr="00350CD0">
              <w:rPr>
                <w:rFonts w:ascii="Arial" w:hAnsi="Arial" w:cs="Arial"/>
                <w:b/>
                <w:bCs/>
                <w:sz w:val="22"/>
                <w:szCs w:val="22"/>
                <w:u w:val="single"/>
                <w:lang w:val="mn-MN"/>
              </w:rPr>
              <w:t>Үгүй</w:t>
            </w:r>
          </w:p>
        </w:tc>
        <w:tc>
          <w:tcPr>
            <w:tcW w:w="974" w:type="pct"/>
            <w:vAlign w:val="center"/>
            <w:hideMark/>
          </w:tcPr>
          <w:p w14:paraId="43BD39C4" w14:textId="77777777" w:rsidR="00AC1C20" w:rsidRPr="00350CD0" w:rsidRDefault="00AC1C20" w:rsidP="00E15DE1">
            <w:pPr>
              <w:pStyle w:val="NormalWeb"/>
              <w:jc w:val="center"/>
              <w:rPr>
                <w:rFonts w:ascii="Arial" w:hAnsi="Arial" w:cs="Arial"/>
                <w:sz w:val="22"/>
                <w:szCs w:val="22"/>
                <w:lang w:val="mn-MN"/>
              </w:rPr>
            </w:pPr>
          </w:p>
        </w:tc>
      </w:tr>
      <w:tr w:rsidR="00AC1C20" w:rsidRPr="00350CD0" w14:paraId="4980A8CD" w14:textId="77777777" w:rsidTr="00E15DE1">
        <w:trPr>
          <w:trHeight w:val="940"/>
        </w:trPr>
        <w:tc>
          <w:tcPr>
            <w:tcW w:w="1125" w:type="pct"/>
            <w:vMerge/>
            <w:vAlign w:val="center"/>
            <w:hideMark/>
          </w:tcPr>
          <w:p w14:paraId="2673B9D4" w14:textId="77777777" w:rsidR="00AC1C20" w:rsidRPr="00350CD0" w:rsidRDefault="00AC1C20" w:rsidP="00E15DE1">
            <w:pPr>
              <w:rPr>
                <w:rFonts w:ascii="Arial" w:hAnsi="Arial" w:cs="Arial"/>
                <w:lang w:val="mn-MN"/>
              </w:rPr>
            </w:pPr>
          </w:p>
        </w:tc>
        <w:tc>
          <w:tcPr>
            <w:tcW w:w="1990" w:type="pct"/>
            <w:vAlign w:val="center"/>
            <w:hideMark/>
          </w:tcPr>
          <w:p w14:paraId="40ACB0CA"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1.2.Хил дамнасан хөрөнгө оруулалтын шилжилт хөдөлгөөнд нөлөө үзүүлэх эсэх (эдийн засгийн байршил өөрчлөгдөхийг оролцуулан)</w:t>
            </w:r>
          </w:p>
        </w:tc>
        <w:tc>
          <w:tcPr>
            <w:tcW w:w="472" w:type="pct"/>
            <w:vAlign w:val="center"/>
            <w:hideMark/>
          </w:tcPr>
          <w:p w14:paraId="3C0706C1" w14:textId="77777777" w:rsidR="00AC1C20" w:rsidRPr="00350CD0" w:rsidRDefault="00AC1C20" w:rsidP="00E15DE1">
            <w:pPr>
              <w:pStyle w:val="NormalWeb"/>
              <w:jc w:val="center"/>
              <w:rPr>
                <w:rFonts w:ascii="Arial" w:hAnsi="Arial" w:cs="Arial"/>
                <w:b/>
                <w:bCs/>
                <w:sz w:val="22"/>
                <w:szCs w:val="22"/>
                <w:lang w:val="mn-MN"/>
              </w:rPr>
            </w:pPr>
            <w:r w:rsidRPr="00350CD0">
              <w:rPr>
                <w:rFonts w:ascii="Arial" w:hAnsi="Arial" w:cs="Arial"/>
                <w:b/>
                <w:bCs/>
                <w:sz w:val="22"/>
                <w:szCs w:val="22"/>
                <w:u w:val="single"/>
                <w:lang w:val="mn-MN"/>
              </w:rPr>
              <w:t>Тийм</w:t>
            </w:r>
          </w:p>
        </w:tc>
        <w:tc>
          <w:tcPr>
            <w:tcW w:w="440" w:type="pct"/>
            <w:vAlign w:val="center"/>
            <w:hideMark/>
          </w:tcPr>
          <w:p w14:paraId="749AFDFD"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Үгүй</w:t>
            </w:r>
          </w:p>
        </w:tc>
        <w:tc>
          <w:tcPr>
            <w:tcW w:w="974" w:type="pct"/>
            <w:vAlign w:val="center"/>
            <w:hideMark/>
          </w:tcPr>
          <w:p w14:paraId="790ED7FB"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Хөрөнгө оруулалтын орох урсгалыг нэмэгдүүлнэ.</w:t>
            </w:r>
          </w:p>
        </w:tc>
      </w:tr>
      <w:tr w:rsidR="00AC1C20" w:rsidRPr="00350CD0" w14:paraId="54750695" w14:textId="77777777" w:rsidTr="00E15DE1">
        <w:trPr>
          <w:trHeight w:val="900"/>
        </w:trPr>
        <w:tc>
          <w:tcPr>
            <w:tcW w:w="1125" w:type="pct"/>
            <w:vMerge/>
            <w:vAlign w:val="center"/>
            <w:hideMark/>
          </w:tcPr>
          <w:p w14:paraId="67D89A9C" w14:textId="77777777" w:rsidR="00AC1C20" w:rsidRPr="00350CD0" w:rsidRDefault="00AC1C20" w:rsidP="00E15DE1">
            <w:pPr>
              <w:rPr>
                <w:rFonts w:ascii="Arial" w:hAnsi="Arial" w:cs="Arial"/>
                <w:lang w:val="mn-MN"/>
              </w:rPr>
            </w:pPr>
          </w:p>
        </w:tc>
        <w:tc>
          <w:tcPr>
            <w:tcW w:w="1990" w:type="pct"/>
            <w:vAlign w:val="center"/>
            <w:hideMark/>
          </w:tcPr>
          <w:p w14:paraId="7BB04037"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1.3.Дэлхийн зах зээл дээрх таагүй нөлөөллийг монголын зах зээлд орж ирэхээс хамгаалахад нөлөөлж чадах эсэх</w:t>
            </w:r>
          </w:p>
        </w:tc>
        <w:tc>
          <w:tcPr>
            <w:tcW w:w="472" w:type="pct"/>
            <w:vAlign w:val="center"/>
            <w:hideMark/>
          </w:tcPr>
          <w:p w14:paraId="339C6D40" w14:textId="77777777" w:rsidR="00AC1C20" w:rsidRPr="00350CD0" w:rsidRDefault="00AC1C20" w:rsidP="00E15DE1">
            <w:pPr>
              <w:pStyle w:val="NormalWeb"/>
              <w:jc w:val="center"/>
              <w:rPr>
                <w:rFonts w:ascii="Arial" w:hAnsi="Arial" w:cs="Arial"/>
                <w:b/>
                <w:bCs/>
                <w:sz w:val="22"/>
                <w:szCs w:val="22"/>
                <w:lang w:val="mn-MN"/>
              </w:rPr>
            </w:pPr>
            <w:r w:rsidRPr="00350CD0">
              <w:rPr>
                <w:rFonts w:ascii="Arial" w:hAnsi="Arial" w:cs="Arial"/>
                <w:b/>
                <w:bCs/>
                <w:sz w:val="22"/>
                <w:szCs w:val="22"/>
                <w:u w:val="single"/>
                <w:lang w:val="mn-MN"/>
              </w:rPr>
              <w:t>Тийм</w:t>
            </w:r>
          </w:p>
        </w:tc>
        <w:tc>
          <w:tcPr>
            <w:tcW w:w="440" w:type="pct"/>
            <w:vAlign w:val="center"/>
            <w:hideMark/>
          </w:tcPr>
          <w:p w14:paraId="1318000D"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Үгүй</w:t>
            </w:r>
          </w:p>
        </w:tc>
        <w:tc>
          <w:tcPr>
            <w:tcW w:w="974" w:type="pct"/>
            <w:vAlign w:val="center"/>
            <w:hideMark/>
          </w:tcPr>
          <w:p w14:paraId="1AC6B75C" w14:textId="77777777" w:rsidR="00AC1C20" w:rsidRPr="00350CD0" w:rsidRDefault="00AC1C20" w:rsidP="00E15DE1">
            <w:pPr>
              <w:pStyle w:val="NormalWeb"/>
              <w:jc w:val="center"/>
              <w:rPr>
                <w:rFonts w:ascii="Arial" w:hAnsi="Arial" w:cs="Arial"/>
                <w:sz w:val="22"/>
                <w:szCs w:val="22"/>
                <w:lang w:val="mn-MN"/>
              </w:rPr>
            </w:pPr>
          </w:p>
        </w:tc>
      </w:tr>
      <w:tr w:rsidR="00AC1C20" w:rsidRPr="00350CD0" w14:paraId="430E1BDA" w14:textId="77777777" w:rsidTr="00E15DE1">
        <w:trPr>
          <w:trHeight w:val="620"/>
        </w:trPr>
        <w:tc>
          <w:tcPr>
            <w:tcW w:w="1125" w:type="pct"/>
            <w:vMerge w:val="restart"/>
            <w:vAlign w:val="center"/>
            <w:hideMark/>
          </w:tcPr>
          <w:p w14:paraId="288A6AE1"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2.Дотоодын зах зээлийн өрсөлдөх чадвар болон тогтвортой байдал</w:t>
            </w:r>
          </w:p>
        </w:tc>
        <w:tc>
          <w:tcPr>
            <w:tcW w:w="1990" w:type="pct"/>
            <w:vAlign w:val="center"/>
            <w:hideMark/>
          </w:tcPr>
          <w:p w14:paraId="61331107"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2.1.Хэрэглэгчдийн шийдвэр гаргах боломжийг бууруулах эсэх</w:t>
            </w:r>
          </w:p>
        </w:tc>
        <w:tc>
          <w:tcPr>
            <w:tcW w:w="472" w:type="pct"/>
            <w:vAlign w:val="center"/>
            <w:hideMark/>
          </w:tcPr>
          <w:p w14:paraId="7F212AD5"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Тийм</w:t>
            </w:r>
          </w:p>
        </w:tc>
        <w:tc>
          <w:tcPr>
            <w:tcW w:w="440" w:type="pct"/>
            <w:vAlign w:val="center"/>
            <w:hideMark/>
          </w:tcPr>
          <w:p w14:paraId="36751FCC" w14:textId="77777777" w:rsidR="00AC1C20" w:rsidRPr="00350CD0" w:rsidRDefault="00AC1C20" w:rsidP="00E15DE1">
            <w:pPr>
              <w:pStyle w:val="NormalWeb"/>
              <w:jc w:val="center"/>
              <w:rPr>
                <w:rFonts w:ascii="Arial" w:hAnsi="Arial" w:cs="Arial"/>
                <w:b/>
                <w:bCs/>
                <w:sz w:val="22"/>
                <w:szCs w:val="22"/>
                <w:u w:val="single"/>
                <w:lang w:val="mn-MN"/>
              </w:rPr>
            </w:pPr>
            <w:r w:rsidRPr="00350CD0">
              <w:rPr>
                <w:rFonts w:ascii="Arial" w:hAnsi="Arial" w:cs="Arial"/>
                <w:b/>
                <w:bCs/>
                <w:sz w:val="22"/>
                <w:szCs w:val="22"/>
                <w:u w:val="single"/>
                <w:lang w:val="mn-MN"/>
              </w:rPr>
              <w:t>Үгүй</w:t>
            </w:r>
          </w:p>
        </w:tc>
        <w:tc>
          <w:tcPr>
            <w:tcW w:w="974" w:type="pct"/>
            <w:vAlign w:val="center"/>
            <w:hideMark/>
          </w:tcPr>
          <w:p w14:paraId="465196AC" w14:textId="77777777" w:rsidR="00AC1C20" w:rsidRPr="00350CD0" w:rsidRDefault="00AC1C20" w:rsidP="00E15DE1">
            <w:pPr>
              <w:pStyle w:val="NormalWeb"/>
              <w:jc w:val="center"/>
              <w:rPr>
                <w:rFonts w:ascii="Arial" w:hAnsi="Arial" w:cs="Arial"/>
                <w:sz w:val="22"/>
                <w:szCs w:val="22"/>
                <w:lang w:val="mn-MN"/>
              </w:rPr>
            </w:pPr>
          </w:p>
        </w:tc>
      </w:tr>
      <w:tr w:rsidR="00AC1C20" w:rsidRPr="00350CD0" w14:paraId="2690134C" w14:textId="77777777" w:rsidTr="00E15DE1">
        <w:trPr>
          <w:trHeight w:val="480"/>
        </w:trPr>
        <w:tc>
          <w:tcPr>
            <w:tcW w:w="1125" w:type="pct"/>
            <w:vMerge/>
            <w:vAlign w:val="center"/>
            <w:hideMark/>
          </w:tcPr>
          <w:p w14:paraId="0F4F4C18" w14:textId="77777777" w:rsidR="00AC1C20" w:rsidRPr="00350CD0" w:rsidRDefault="00AC1C20" w:rsidP="00E15DE1">
            <w:pPr>
              <w:rPr>
                <w:rFonts w:ascii="Arial" w:hAnsi="Arial" w:cs="Arial"/>
                <w:lang w:val="mn-MN"/>
              </w:rPr>
            </w:pPr>
          </w:p>
        </w:tc>
        <w:tc>
          <w:tcPr>
            <w:tcW w:w="1990" w:type="pct"/>
            <w:vAlign w:val="center"/>
            <w:hideMark/>
          </w:tcPr>
          <w:p w14:paraId="7026FCA6"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2.2.Хязгаарлагдмал өрсөлдөөний улмаас үнийн хөөргөдлийг бий болгох эсэх</w:t>
            </w:r>
          </w:p>
        </w:tc>
        <w:tc>
          <w:tcPr>
            <w:tcW w:w="472" w:type="pct"/>
            <w:vAlign w:val="center"/>
            <w:hideMark/>
          </w:tcPr>
          <w:p w14:paraId="22B75488"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Тийм</w:t>
            </w:r>
          </w:p>
        </w:tc>
        <w:tc>
          <w:tcPr>
            <w:tcW w:w="440" w:type="pct"/>
            <w:vAlign w:val="center"/>
            <w:hideMark/>
          </w:tcPr>
          <w:p w14:paraId="6E32B25B" w14:textId="77777777" w:rsidR="00AC1C20" w:rsidRPr="00350CD0" w:rsidRDefault="00AC1C20" w:rsidP="00E15DE1">
            <w:pPr>
              <w:pStyle w:val="NormalWeb"/>
              <w:jc w:val="center"/>
              <w:rPr>
                <w:rFonts w:ascii="Arial" w:hAnsi="Arial" w:cs="Arial"/>
                <w:b/>
                <w:bCs/>
                <w:sz w:val="22"/>
                <w:szCs w:val="22"/>
                <w:u w:val="single"/>
                <w:lang w:val="mn-MN"/>
              </w:rPr>
            </w:pPr>
            <w:r w:rsidRPr="00350CD0">
              <w:rPr>
                <w:rFonts w:ascii="Arial" w:hAnsi="Arial" w:cs="Arial"/>
                <w:b/>
                <w:bCs/>
                <w:sz w:val="22"/>
                <w:szCs w:val="22"/>
                <w:u w:val="single"/>
                <w:lang w:val="mn-MN"/>
              </w:rPr>
              <w:t>Үгүй</w:t>
            </w:r>
          </w:p>
        </w:tc>
        <w:tc>
          <w:tcPr>
            <w:tcW w:w="974" w:type="pct"/>
            <w:vAlign w:val="center"/>
            <w:hideMark/>
          </w:tcPr>
          <w:p w14:paraId="29F13BCE" w14:textId="77777777" w:rsidR="00AC1C20" w:rsidRPr="00350CD0" w:rsidRDefault="00AC1C20" w:rsidP="00E15DE1">
            <w:pPr>
              <w:pStyle w:val="NormalWeb"/>
              <w:jc w:val="center"/>
              <w:rPr>
                <w:rFonts w:ascii="Arial" w:hAnsi="Arial" w:cs="Arial"/>
                <w:sz w:val="22"/>
                <w:szCs w:val="22"/>
                <w:lang w:val="mn-MN"/>
              </w:rPr>
            </w:pPr>
          </w:p>
        </w:tc>
      </w:tr>
      <w:tr w:rsidR="00AC1C20" w:rsidRPr="00350CD0" w14:paraId="77C7B922" w14:textId="77777777" w:rsidTr="00E15DE1">
        <w:trPr>
          <w:trHeight w:val="960"/>
        </w:trPr>
        <w:tc>
          <w:tcPr>
            <w:tcW w:w="1125" w:type="pct"/>
            <w:vMerge/>
            <w:vAlign w:val="center"/>
            <w:hideMark/>
          </w:tcPr>
          <w:p w14:paraId="00410CB3" w14:textId="77777777" w:rsidR="00AC1C20" w:rsidRPr="00350CD0" w:rsidRDefault="00AC1C20" w:rsidP="00E15DE1">
            <w:pPr>
              <w:rPr>
                <w:rFonts w:ascii="Arial" w:hAnsi="Arial" w:cs="Arial"/>
                <w:lang w:val="mn-MN"/>
              </w:rPr>
            </w:pPr>
          </w:p>
        </w:tc>
        <w:tc>
          <w:tcPr>
            <w:tcW w:w="1990" w:type="pct"/>
            <w:vAlign w:val="center"/>
            <w:hideMark/>
          </w:tcPr>
          <w:p w14:paraId="5A90EA72"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2.3.Зах зээлд шинээр орж ирж байгаа аж ахуйн нэгжид бэрхшээл, хүндрэл бий болгох эсэх</w:t>
            </w:r>
          </w:p>
        </w:tc>
        <w:tc>
          <w:tcPr>
            <w:tcW w:w="472" w:type="pct"/>
            <w:vAlign w:val="center"/>
            <w:hideMark/>
          </w:tcPr>
          <w:p w14:paraId="047EF2D5"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Тийм</w:t>
            </w:r>
          </w:p>
        </w:tc>
        <w:tc>
          <w:tcPr>
            <w:tcW w:w="440" w:type="pct"/>
            <w:vAlign w:val="center"/>
            <w:hideMark/>
          </w:tcPr>
          <w:p w14:paraId="153687F5" w14:textId="77777777" w:rsidR="00AC1C20" w:rsidRPr="00350CD0" w:rsidRDefault="00AC1C20" w:rsidP="00E15DE1">
            <w:pPr>
              <w:pStyle w:val="NormalWeb"/>
              <w:jc w:val="center"/>
              <w:rPr>
                <w:rFonts w:ascii="Arial" w:hAnsi="Arial" w:cs="Arial"/>
                <w:b/>
                <w:bCs/>
                <w:sz w:val="22"/>
                <w:szCs w:val="22"/>
                <w:u w:val="single"/>
                <w:lang w:val="mn-MN"/>
              </w:rPr>
            </w:pPr>
            <w:r w:rsidRPr="00350CD0">
              <w:rPr>
                <w:rFonts w:ascii="Arial" w:hAnsi="Arial" w:cs="Arial"/>
                <w:b/>
                <w:bCs/>
                <w:sz w:val="22"/>
                <w:szCs w:val="22"/>
                <w:u w:val="single"/>
                <w:lang w:val="mn-MN"/>
              </w:rPr>
              <w:t>Үгүй</w:t>
            </w:r>
          </w:p>
        </w:tc>
        <w:tc>
          <w:tcPr>
            <w:tcW w:w="974" w:type="pct"/>
            <w:vAlign w:val="center"/>
            <w:hideMark/>
          </w:tcPr>
          <w:p w14:paraId="680A8CC8" w14:textId="77777777" w:rsidR="00AC1C20" w:rsidRPr="00350CD0" w:rsidRDefault="00AC1C20" w:rsidP="00E15DE1">
            <w:pPr>
              <w:pStyle w:val="NormalWeb"/>
              <w:jc w:val="center"/>
              <w:rPr>
                <w:rFonts w:ascii="Arial" w:hAnsi="Arial" w:cs="Arial"/>
                <w:sz w:val="22"/>
                <w:szCs w:val="22"/>
                <w:lang w:val="mn-MN"/>
              </w:rPr>
            </w:pPr>
          </w:p>
        </w:tc>
      </w:tr>
      <w:tr w:rsidR="00AC1C20" w:rsidRPr="00350CD0" w14:paraId="3D97D895" w14:textId="77777777" w:rsidTr="00E15DE1">
        <w:trPr>
          <w:trHeight w:val="320"/>
        </w:trPr>
        <w:tc>
          <w:tcPr>
            <w:tcW w:w="1125" w:type="pct"/>
            <w:vMerge/>
            <w:vAlign w:val="center"/>
            <w:hideMark/>
          </w:tcPr>
          <w:p w14:paraId="44163D72" w14:textId="77777777" w:rsidR="00AC1C20" w:rsidRPr="00350CD0" w:rsidRDefault="00AC1C20" w:rsidP="00E15DE1">
            <w:pPr>
              <w:rPr>
                <w:rFonts w:ascii="Arial" w:hAnsi="Arial" w:cs="Arial"/>
                <w:lang w:val="mn-MN"/>
              </w:rPr>
            </w:pPr>
          </w:p>
        </w:tc>
        <w:tc>
          <w:tcPr>
            <w:tcW w:w="1990" w:type="pct"/>
            <w:vAlign w:val="center"/>
            <w:hideMark/>
          </w:tcPr>
          <w:p w14:paraId="24400E11"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2.4.Зах зээлд шинээр монополыг бий болгох эсэх</w:t>
            </w:r>
          </w:p>
        </w:tc>
        <w:tc>
          <w:tcPr>
            <w:tcW w:w="472" w:type="pct"/>
            <w:vAlign w:val="center"/>
            <w:hideMark/>
          </w:tcPr>
          <w:p w14:paraId="486858E0"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Тийм</w:t>
            </w:r>
          </w:p>
        </w:tc>
        <w:tc>
          <w:tcPr>
            <w:tcW w:w="440" w:type="pct"/>
            <w:vAlign w:val="center"/>
            <w:hideMark/>
          </w:tcPr>
          <w:p w14:paraId="662653C7" w14:textId="77777777" w:rsidR="00AC1C20" w:rsidRPr="00350CD0" w:rsidRDefault="00AC1C20" w:rsidP="00E15DE1">
            <w:pPr>
              <w:pStyle w:val="NormalWeb"/>
              <w:jc w:val="center"/>
              <w:rPr>
                <w:rFonts w:ascii="Arial" w:hAnsi="Arial" w:cs="Arial"/>
                <w:b/>
                <w:bCs/>
                <w:sz w:val="22"/>
                <w:szCs w:val="22"/>
                <w:u w:val="single"/>
                <w:lang w:val="mn-MN"/>
              </w:rPr>
            </w:pPr>
            <w:r w:rsidRPr="00350CD0">
              <w:rPr>
                <w:rFonts w:ascii="Arial" w:hAnsi="Arial" w:cs="Arial"/>
                <w:b/>
                <w:bCs/>
                <w:sz w:val="22"/>
                <w:szCs w:val="22"/>
                <w:u w:val="single"/>
                <w:lang w:val="mn-MN"/>
              </w:rPr>
              <w:t>Үгүй</w:t>
            </w:r>
          </w:p>
        </w:tc>
        <w:tc>
          <w:tcPr>
            <w:tcW w:w="974" w:type="pct"/>
            <w:vAlign w:val="center"/>
            <w:hideMark/>
          </w:tcPr>
          <w:p w14:paraId="6768E14B" w14:textId="77777777" w:rsidR="00AC1C20" w:rsidRPr="00350CD0" w:rsidRDefault="00AC1C20" w:rsidP="00E15DE1">
            <w:pPr>
              <w:pStyle w:val="NormalWeb"/>
              <w:jc w:val="center"/>
              <w:rPr>
                <w:rFonts w:ascii="Arial" w:hAnsi="Arial" w:cs="Arial"/>
                <w:sz w:val="22"/>
                <w:szCs w:val="22"/>
                <w:lang w:val="mn-MN"/>
              </w:rPr>
            </w:pPr>
          </w:p>
        </w:tc>
      </w:tr>
      <w:tr w:rsidR="00AC1C20" w:rsidRPr="00350CD0" w14:paraId="1C43A7AA" w14:textId="77777777" w:rsidTr="00E15DE1">
        <w:trPr>
          <w:trHeight w:val="540"/>
        </w:trPr>
        <w:tc>
          <w:tcPr>
            <w:tcW w:w="1125" w:type="pct"/>
            <w:vMerge w:val="restart"/>
            <w:vAlign w:val="center"/>
            <w:hideMark/>
          </w:tcPr>
          <w:p w14:paraId="055C99E9"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3.Аж ахуйн нэгжийн үйлдвэрлэлийн болон захиргааны зардал</w:t>
            </w:r>
          </w:p>
        </w:tc>
        <w:tc>
          <w:tcPr>
            <w:tcW w:w="1990" w:type="pct"/>
            <w:vAlign w:val="center"/>
            <w:hideMark/>
          </w:tcPr>
          <w:p w14:paraId="4C892196"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3.1.Зохицуулалтын хувилбарыг хэрэгжүүлснээр аж ахуйн нэгжид шинээр зардал үүсэх эсэх</w:t>
            </w:r>
          </w:p>
        </w:tc>
        <w:tc>
          <w:tcPr>
            <w:tcW w:w="472" w:type="pct"/>
            <w:vAlign w:val="center"/>
            <w:hideMark/>
          </w:tcPr>
          <w:p w14:paraId="43DA5C32"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Тийм</w:t>
            </w:r>
          </w:p>
        </w:tc>
        <w:tc>
          <w:tcPr>
            <w:tcW w:w="440" w:type="pct"/>
            <w:vAlign w:val="center"/>
            <w:hideMark/>
          </w:tcPr>
          <w:p w14:paraId="2B0FC8CD" w14:textId="77777777" w:rsidR="00AC1C20" w:rsidRPr="00350CD0" w:rsidRDefault="00AC1C20" w:rsidP="00E15DE1">
            <w:pPr>
              <w:pStyle w:val="NormalWeb"/>
              <w:jc w:val="center"/>
              <w:rPr>
                <w:rFonts w:ascii="Arial" w:hAnsi="Arial" w:cs="Arial"/>
                <w:b/>
                <w:bCs/>
                <w:sz w:val="22"/>
                <w:szCs w:val="22"/>
                <w:u w:val="single"/>
                <w:lang w:val="mn-MN"/>
              </w:rPr>
            </w:pPr>
            <w:r w:rsidRPr="00350CD0">
              <w:rPr>
                <w:rFonts w:ascii="Arial" w:hAnsi="Arial" w:cs="Arial"/>
                <w:b/>
                <w:bCs/>
                <w:sz w:val="22"/>
                <w:szCs w:val="22"/>
                <w:u w:val="single"/>
                <w:lang w:val="mn-MN"/>
              </w:rPr>
              <w:t>Үгүй</w:t>
            </w:r>
          </w:p>
        </w:tc>
        <w:tc>
          <w:tcPr>
            <w:tcW w:w="974" w:type="pct"/>
            <w:vAlign w:val="center"/>
            <w:hideMark/>
          </w:tcPr>
          <w:p w14:paraId="179723C3" w14:textId="77777777" w:rsidR="00AC1C20" w:rsidRPr="00350CD0" w:rsidRDefault="00AC1C20" w:rsidP="00E15DE1">
            <w:pPr>
              <w:pStyle w:val="NormalWeb"/>
              <w:jc w:val="center"/>
              <w:rPr>
                <w:rFonts w:ascii="Arial" w:hAnsi="Arial" w:cs="Arial"/>
                <w:sz w:val="22"/>
                <w:szCs w:val="22"/>
                <w:lang w:val="mn-MN"/>
              </w:rPr>
            </w:pPr>
          </w:p>
        </w:tc>
      </w:tr>
      <w:tr w:rsidR="00AC1C20" w:rsidRPr="00350CD0" w14:paraId="2AE8541E" w14:textId="77777777" w:rsidTr="00E15DE1">
        <w:trPr>
          <w:trHeight w:val="600"/>
        </w:trPr>
        <w:tc>
          <w:tcPr>
            <w:tcW w:w="1125" w:type="pct"/>
            <w:vMerge/>
            <w:vAlign w:val="center"/>
            <w:hideMark/>
          </w:tcPr>
          <w:p w14:paraId="6A83E498" w14:textId="77777777" w:rsidR="00AC1C20" w:rsidRPr="00350CD0" w:rsidRDefault="00AC1C20" w:rsidP="00E15DE1">
            <w:pPr>
              <w:rPr>
                <w:rFonts w:ascii="Arial" w:hAnsi="Arial" w:cs="Arial"/>
                <w:lang w:val="mn-MN"/>
              </w:rPr>
            </w:pPr>
          </w:p>
        </w:tc>
        <w:tc>
          <w:tcPr>
            <w:tcW w:w="1990" w:type="pct"/>
            <w:vAlign w:val="center"/>
            <w:hideMark/>
          </w:tcPr>
          <w:p w14:paraId="60E59221"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3.2.Санхүүжилтийн эх үүсвэр олж авахад нөлөө үзүүлэх эсэх</w:t>
            </w:r>
          </w:p>
        </w:tc>
        <w:tc>
          <w:tcPr>
            <w:tcW w:w="472" w:type="pct"/>
            <w:vAlign w:val="center"/>
            <w:hideMark/>
          </w:tcPr>
          <w:p w14:paraId="6223DFF1" w14:textId="77777777" w:rsidR="00AC1C20" w:rsidRPr="00350CD0" w:rsidRDefault="00AC1C20" w:rsidP="00E15DE1">
            <w:pPr>
              <w:pStyle w:val="NormalWeb"/>
              <w:jc w:val="center"/>
              <w:rPr>
                <w:rFonts w:ascii="Arial" w:hAnsi="Arial" w:cs="Arial"/>
                <w:b/>
                <w:bCs/>
                <w:sz w:val="22"/>
                <w:szCs w:val="22"/>
                <w:lang w:val="mn-MN"/>
              </w:rPr>
            </w:pPr>
            <w:r w:rsidRPr="00350CD0">
              <w:rPr>
                <w:rFonts w:ascii="Arial" w:hAnsi="Arial" w:cs="Arial"/>
                <w:b/>
                <w:bCs/>
                <w:sz w:val="22"/>
                <w:szCs w:val="22"/>
                <w:u w:val="single"/>
                <w:lang w:val="mn-MN"/>
              </w:rPr>
              <w:t>Тийм</w:t>
            </w:r>
          </w:p>
        </w:tc>
        <w:tc>
          <w:tcPr>
            <w:tcW w:w="440" w:type="pct"/>
            <w:vAlign w:val="center"/>
            <w:hideMark/>
          </w:tcPr>
          <w:p w14:paraId="1553063B"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Үгүй</w:t>
            </w:r>
          </w:p>
        </w:tc>
        <w:tc>
          <w:tcPr>
            <w:tcW w:w="974" w:type="pct"/>
            <w:vAlign w:val="center"/>
            <w:hideMark/>
          </w:tcPr>
          <w:p w14:paraId="2D22CB91"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Эергээр нөлөөлнө.</w:t>
            </w:r>
          </w:p>
        </w:tc>
      </w:tr>
      <w:tr w:rsidR="00AC1C20" w:rsidRPr="00350CD0" w14:paraId="0C987160" w14:textId="77777777" w:rsidTr="00E15DE1">
        <w:trPr>
          <w:trHeight w:val="560"/>
        </w:trPr>
        <w:tc>
          <w:tcPr>
            <w:tcW w:w="1125" w:type="pct"/>
            <w:vMerge/>
            <w:vAlign w:val="center"/>
            <w:hideMark/>
          </w:tcPr>
          <w:p w14:paraId="2DEFBF97" w14:textId="77777777" w:rsidR="00AC1C20" w:rsidRPr="00350CD0" w:rsidRDefault="00AC1C20" w:rsidP="00E15DE1">
            <w:pPr>
              <w:rPr>
                <w:rFonts w:ascii="Arial" w:hAnsi="Arial" w:cs="Arial"/>
                <w:lang w:val="mn-MN"/>
              </w:rPr>
            </w:pPr>
          </w:p>
        </w:tc>
        <w:tc>
          <w:tcPr>
            <w:tcW w:w="1990" w:type="pct"/>
            <w:vAlign w:val="center"/>
            <w:hideMark/>
          </w:tcPr>
          <w:p w14:paraId="6195E2A3"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3.3.Зах зээлээс тодорхой бараа бүтээгдэхүүнийг худалдан авахад хүргэх эсэх</w:t>
            </w:r>
          </w:p>
        </w:tc>
        <w:tc>
          <w:tcPr>
            <w:tcW w:w="472" w:type="pct"/>
            <w:vAlign w:val="center"/>
            <w:hideMark/>
          </w:tcPr>
          <w:p w14:paraId="4E247ECD"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Тийм</w:t>
            </w:r>
          </w:p>
        </w:tc>
        <w:tc>
          <w:tcPr>
            <w:tcW w:w="440" w:type="pct"/>
            <w:vAlign w:val="center"/>
            <w:hideMark/>
          </w:tcPr>
          <w:p w14:paraId="6921546A" w14:textId="77777777" w:rsidR="00AC1C20" w:rsidRPr="00350CD0" w:rsidRDefault="00AC1C20" w:rsidP="00E15DE1">
            <w:pPr>
              <w:pStyle w:val="NormalWeb"/>
              <w:jc w:val="center"/>
              <w:rPr>
                <w:rFonts w:ascii="Arial" w:hAnsi="Arial" w:cs="Arial"/>
                <w:b/>
                <w:bCs/>
                <w:sz w:val="22"/>
                <w:szCs w:val="22"/>
                <w:u w:val="single"/>
                <w:lang w:val="mn-MN"/>
              </w:rPr>
            </w:pPr>
            <w:r w:rsidRPr="00350CD0">
              <w:rPr>
                <w:rFonts w:ascii="Arial" w:hAnsi="Arial" w:cs="Arial"/>
                <w:b/>
                <w:bCs/>
                <w:sz w:val="22"/>
                <w:szCs w:val="22"/>
                <w:u w:val="single"/>
                <w:lang w:val="mn-MN"/>
              </w:rPr>
              <w:t>Үгүй</w:t>
            </w:r>
          </w:p>
        </w:tc>
        <w:tc>
          <w:tcPr>
            <w:tcW w:w="974" w:type="pct"/>
            <w:vAlign w:val="center"/>
            <w:hideMark/>
          </w:tcPr>
          <w:p w14:paraId="3EB04D76" w14:textId="77777777" w:rsidR="00AC1C20" w:rsidRPr="00350CD0" w:rsidRDefault="00AC1C20" w:rsidP="00E15DE1">
            <w:pPr>
              <w:pStyle w:val="NormalWeb"/>
              <w:jc w:val="center"/>
              <w:rPr>
                <w:rFonts w:ascii="Arial" w:hAnsi="Arial" w:cs="Arial"/>
                <w:sz w:val="22"/>
                <w:szCs w:val="22"/>
                <w:lang w:val="mn-MN"/>
              </w:rPr>
            </w:pPr>
          </w:p>
        </w:tc>
      </w:tr>
      <w:tr w:rsidR="00AC1C20" w:rsidRPr="00350CD0" w14:paraId="1F782141" w14:textId="77777777" w:rsidTr="00E15DE1">
        <w:trPr>
          <w:trHeight w:val="540"/>
        </w:trPr>
        <w:tc>
          <w:tcPr>
            <w:tcW w:w="1125" w:type="pct"/>
            <w:vMerge/>
            <w:vAlign w:val="center"/>
            <w:hideMark/>
          </w:tcPr>
          <w:p w14:paraId="4F422A9E" w14:textId="77777777" w:rsidR="00AC1C20" w:rsidRPr="00350CD0" w:rsidRDefault="00AC1C20" w:rsidP="00E15DE1">
            <w:pPr>
              <w:rPr>
                <w:rFonts w:ascii="Arial" w:hAnsi="Arial" w:cs="Arial"/>
                <w:lang w:val="mn-MN"/>
              </w:rPr>
            </w:pPr>
          </w:p>
        </w:tc>
        <w:tc>
          <w:tcPr>
            <w:tcW w:w="1990" w:type="pct"/>
            <w:vAlign w:val="center"/>
            <w:hideMark/>
          </w:tcPr>
          <w:p w14:paraId="3869D8D3"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3.4.Бараа бүтээгдэхүүний борлуулалтад ямар нэг хязгаарлалт, эсхүл хориг тавих эсэх</w:t>
            </w:r>
          </w:p>
        </w:tc>
        <w:tc>
          <w:tcPr>
            <w:tcW w:w="472" w:type="pct"/>
            <w:vAlign w:val="center"/>
            <w:hideMark/>
          </w:tcPr>
          <w:p w14:paraId="4FAFDFEE"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Тийм</w:t>
            </w:r>
          </w:p>
        </w:tc>
        <w:tc>
          <w:tcPr>
            <w:tcW w:w="440" w:type="pct"/>
            <w:vAlign w:val="center"/>
            <w:hideMark/>
          </w:tcPr>
          <w:p w14:paraId="292EA007" w14:textId="77777777" w:rsidR="00AC1C20" w:rsidRPr="00350CD0" w:rsidRDefault="00AC1C20" w:rsidP="00E15DE1">
            <w:pPr>
              <w:pStyle w:val="NormalWeb"/>
              <w:jc w:val="center"/>
              <w:rPr>
                <w:rFonts w:ascii="Arial" w:hAnsi="Arial" w:cs="Arial"/>
                <w:b/>
                <w:bCs/>
                <w:sz w:val="22"/>
                <w:szCs w:val="22"/>
                <w:u w:val="single"/>
                <w:lang w:val="mn-MN"/>
              </w:rPr>
            </w:pPr>
            <w:r w:rsidRPr="00350CD0">
              <w:rPr>
                <w:rFonts w:ascii="Arial" w:hAnsi="Arial" w:cs="Arial"/>
                <w:b/>
                <w:bCs/>
                <w:sz w:val="22"/>
                <w:szCs w:val="22"/>
                <w:u w:val="single"/>
                <w:lang w:val="mn-MN"/>
              </w:rPr>
              <w:t>Үгүй</w:t>
            </w:r>
          </w:p>
        </w:tc>
        <w:tc>
          <w:tcPr>
            <w:tcW w:w="974" w:type="pct"/>
            <w:vAlign w:val="center"/>
            <w:hideMark/>
          </w:tcPr>
          <w:p w14:paraId="7CBDFBF7" w14:textId="77777777" w:rsidR="00AC1C20" w:rsidRPr="00350CD0" w:rsidRDefault="00AC1C20" w:rsidP="00E15DE1">
            <w:pPr>
              <w:pStyle w:val="NormalWeb"/>
              <w:jc w:val="center"/>
              <w:rPr>
                <w:rFonts w:ascii="Arial" w:hAnsi="Arial" w:cs="Arial"/>
                <w:sz w:val="22"/>
                <w:szCs w:val="22"/>
                <w:lang w:val="mn-MN"/>
              </w:rPr>
            </w:pPr>
          </w:p>
        </w:tc>
      </w:tr>
      <w:tr w:rsidR="00AC1C20" w:rsidRPr="00350CD0" w14:paraId="2362500B" w14:textId="77777777" w:rsidTr="00E15DE1">
        <w:trPr>
          <w:trHeight w:val="540"/>
        </w:trPr>
        <w:tc>
          <w:tcPr>
            <w:tcW w:w="1125" w:type="pct"/>
            <w:vMerge/>
            <w:vAlign w:val="center"/>
            <w:hideMark/>
          </w:tcPr>
          <w:p w14:paraId="5EA06B17" w14:textId="77777777" w:rsidR="00AC1C20" w:rsidRPr="00350CD0" w:rsidRDefault="00AC1C20" w:rsidP="00E15DE1">
            <w:pPr>
              <w:rPr>
                <w:rFonts w:ascii="Arial" w:hAnsi="Arial" w:cs="Arial"/>
                <w:lang w:val="mn-MN"/>
              </w:rPr>
            </w:pPr>
          </w:p>
        </w:tc>
        <w:tc>
          <w:tcPr>
            <w:tcW w:w="1990" w:type="pct"/>
            <w:vAlign w:val="center"/>
            <w:hideMark/>
          </w:tcPr>
          <w:p w14:paraId="4B393F33"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3.5.Аж ахуйн нэгжийг үйл ажиллагаагаа зогсооход хүргэх эсэх</w:t>
            </w:r>
          </w:p>
        </w:tc>
        <w:tc>
          <w:tcPr>
            <w:tcW w:w="472" w:type="pct"/>
            <w:vAlign w:val="center"/>
            <w:hideMark/>
          </w:tcPr>
          <w:p w14:paraId="6E3A6C4E"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Тийм</w:t>
            </w:r>
          </w:p>
        </w:tc>
        <w:tc>
          <w:tcPr>
            <w:tcW w:w="440" w:type="pct"/>
            <w:vAlign w:val="center"/>
            <w:hideMark/>
          </w:tcPr>
          <w:p w14:paraId="5259D1F0" w14:textId="77777777" w:rsidR="00AC1C20" w:rsidRPr="00350CD0" w:rsidRDefault="00AC1C20" w:rsidP="00E15DE1">
            <w:pPr>
              <w:pStyle w:val="NormalWeb"/>
              <w:jc w:val="center"/>
              <w:rPr>
                <w:rFonts w:ascii="Arial" w:hAnsi="Arial" w:cs="Arial"/>
                <w:b/>
                <w:bCs/>
                <w:sz w:val="22"/>
                <w:szCs w:val="22"/>
                <w:u w:val="single"/>
                <w:lang w:val="mn-MN"/>
              </w:rPr>
            </w:pPr>
            <w:r w:rsidRPr="00350CD0">
              <w:rPr>
                <w:rFonts w:ascii="Arial" w:hAnsi="Arial" w:cs="Arial"/>
                <w:b/>
                <w:bCs/>
                <w:sz w:val="22"/>
                <w:szCs w:val="22"/>
                <w:u w:val="single"/>
                <w:lang w:val="mn-MN"/>
              </w:rPr>
              <w:t>Үгүй</w:t>
            </w:r>
          </w:p>
        </w:tc>
        <w:tc>
          <w:tcPr>
            <w:tcW w:w="974" w:type="pct"/>
            <w:vAlign w:val="center"/>
            <w:hideMark/>
          </w:tcPr>
          <w:p w14:paraId="5AD7C9B7" w14:textId="77777777" w:rsidR="00AC1C20" w:rsidRPr="00350CD0" w:rsidRDefault="00AC1C20" w:rsidP="00E15DE1">
            <w:pPr>
              <w:pStyle w:val="NormalWeb"/>
              <w:jc w:val="center"/>
              <w:rPr>
                <w:rFonts w:ascii="Arial" w:hAnsi="Arial" w:cs="Arial"/>
                <w:sz w:val="22"/>
                <w:szCs w:val="22"/>
                <w:lang w:val="mn-MN"/>
              </w:rPr>
            </w:pPr>
          </w:p>
        </w:tc>
      </w:tr>
      <w:tr w:rsidR="00AC1C20" w:rsidRPr="00350CD0" w14:paraId="41544D0F" w14:textId="77777777" w:rsidTr="00E15DE1">
        <w:trPr>
          <w:trHeight w:val="900"/>
        </w:trPr>
        <w:tc>
          <w:tcPr>
            <w:tcW w:w="1125" w:type="pct"/>
            <w:vAlign w:val="center"/>
            <w:hideMark/>
          </w:tcPr>
          <w:p w14:paraId="0DA57251"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4.Мэдээлэх үүргийн улмаас үүсэж байгаа захиргааны зардлын ачаалал</w:t>
            </w:r>
          </w:p>
        </w:tc>
        <w:tc>
          <w:tcPr>
            <w:tcW w:w="1990" w:type="pct"/>
            <w:vAlign w:val="center"/>
            <w:hideMark/>
          </w:tcPr>
          <w:p w14:paraId="1F1F495F"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4.1.Хуулийн этгээдэд захиргааны шинж чанартай нэмэлт зардал (Тухайлбал, мэдээлэх, тайлан гаргах г.м) бий болгох эсэх</w:t>
            </w:r>
          </w:p>
        </w:tc>
        <w:tc>
          <w:tcPr>
            <w:tcW w:w="472" w:type="pct"/>
            <w:vAlign w:val="center"/>
            <w:hideMark/>
          </w:tcPr>
          <w:p w14:paraId="0E4E80FB"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Тийм</w:t>
            </w:r>
          </w:p>
        </w:tc>
        <w:tc>
          <w:tcPr>
            <w:tcW w:w="440" w:type="pct"/>
            <w:vAlign w:val="center"/>
            <w:hideMark/>
          </w:tcPr>
          <w:p w14:paraId="74B6CAE3" w14:textId="77777777" w:rsidR="00AC1C20" w:rsidRPr="00350CD0" w:rsidRDefault="00AC1C20" w:rsidP="00E15DE1">
            <w:pPr>
              <w:pStyle w:val="NormalWeb"/>
              <w:jc w:val="center"/>
              <w:rPr>
                <w:rFonts w:ascii="Arial" w:hAnsi="Arial" w:cs="Arial"/>
                <w:b/>
                <w:bCs/>
                <w:sz w:val="22"/>
                <w:szCs w:val="22"/>
                <w:u w:val="single"/>
                <w:lang w:val="mn-MN"/>
              </w:rPr>
            </w:pPr>
            <w:r w:rsidRPr="00350CD0">
              <w:rPr>
                <w:rFonts w:ascii="Arial" w:hAnsi="Arial" w:cs="Arial"/>
                <w:b/>
                <w:bCs/>
                <w:sz w:val="22"/>
                <w:szCs w:val="22"/>
                <w:u w:val="single"/>
                <w:lang w:val="mn-MN"/>
              </w:rPr>
              <w:t>Үгүй</w:t>
            </w:r>
          </w:p>
        </w:tc>
        <w:tc>
          <w:tcPr>
            <w:tcW w:w="974" w:type="pct"/>
            <w:vAlign w:val="center"/>
            <w:hideMark/>
          </w:tcPr>
          <w:p w14:paraId="23925F07" w14:textId="77777777" w:rsidR="00AC1C20" w:rsidRPr="00350CD0" w:rsidRDefault="00AC1C20" w:rsidP="00E15DE1">
            <w:pPr>
              <w:pStyle w:val="NormalWeb"/>
              <w:jc w:val="center"/>
              <w:rPr>
                <w:rFonts w:ascii="Arial" w:hAnsi="Arial" w:cs="Arial"/>
                <w:sz w:val="22"/>
                <w:szCs w:val="22"/>
                <w:lang w:val="mn-MN"/>
              </w:rPr>
            </w:pPr>
          </w:p>
        </w:tc>
      </w:tr>
      <w:tr w:rsidR="00AC1C20" w:rsidRPr="00350CD0" w14:paraId="3DF7386E" w14:textId="77777777" w:rsidTr="00E15DE1">
        <w:trPr>
          <w:trHeight w:val="860"/>
        </w:trPr>
        <w:tc>
          <w:tcPr>
            <w:tcW w:w="1125" w:type="pct"/>
            <w:vMerge w:val="restart"/>
            <w:vAlign w:val="center"/>
            <w:hideMark/>
          </w:tcPr>
          <w:p w14:paraId="5A1D1728"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5.Өмчлөх эрх</w:t>
            </w:r>
          </w:p>
        </w:tc>
        <w:tc>
          <w:tcPr>
            <w:tcW w:w="1990" w:type="pct"/>
            <w:vAlign w:val="center"/>
            <w:hideMark/>
          </w:tcPr>
          <w:p w14:paraId="290E4A26"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5.1.Өмчлөх эрхийг (үл хөдлөх, хөдлөх эд хөрөнгө, эдийн бус баялаг зэргийг) хөндсөн зохицуулалт бий болох эсэх</w:t>
            </w:r>
          </w:p>
        </w:tc>
        <w:tc>
          <w:tcPr>
            <w:tcW w:w="472" w:type="pct"/>
            <w:vAlign w:val="center"/>
            <w:hideMark/>
          </w:tcPr>
          <w:p w14:paraId="243F6DDF" w14:textId="77777777" w:rsidR="00AC1C20" w:rsidRPr="00350CD0" w:rsidRDefault="00AC1C20" w:rsidP="00E15DE1">
            <w:pPr>
              <w:pStyle w:val="NormalWeb"/>
              <w:jc w:val="center"/>
              <w:rPr>
                <w:rFonts w:ascii="Arial" w:hAnsi="Arial" w:cs="Arial"/>
                <w:b/>
                <w:sz w:val="22"/>
                <w:szCs w:val="22"/>
                <w:u w:val="single"/>
                <w:lang w:val="mn-MN"/>
              </w:rPr>
            </w:pPr>
            <w:r w:rsidRPr="00350CD0">
              <w:rPr>
                <w:rFonts w:ascii="Arial" w:hAnsi="Arial" w:cs="Arial"/>
                <w:b/>
                <w:sz w:val="22"/>
                <w:szCs w:val="22"/>
                <w:u w:val="single"/>
                <w:lang w:val="mn-MN"/>
              </w:rPr>
              <w:t>Тийм</w:t>
            </w:r>
          </w:p>
        </w:tc>
        <w:tc>
          <w:tcPr>
            <w:tcW w:w="440" w:type="pct"/>
            <w:vAlign w:val="center"/>
            <w:hideMark/>
          </w:tcPr>
          <w:p w14:paraId="3066C43A"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Үгүй</w:t>
            </w:r>
          </w:p>
        </w:tc>
        <w:tc>
          <w:tcPr>
            <w:tcW w:w="974" w:type="pct"/>
            <w:vAlign w:val="center"/>
            <w:hideMark/>
          </w:tcPr>
          <w:p w14:paraId="7182B218"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Эергээр нөлөөлнө.</w:t>
            </w:r>
          </w:p>
        </w:tc>
      </w:tr>
      <w:tr w:rsidR="00AC1C20" w:rsidRPr="00350CD0" w14:paraId="6D017E93" w14:textId="77777777" w:rsidTr="00E15DE1">
        <w:trPr>
          <w:trHeight w:val="540"/>
        </w:trPr>
        <w:tc>
          <w:tcPr>
            <w:tcW w:w="1125" w:type="pct"/>
            <w:vMerge/>
            <w:vAlign w:val="center"/>
            <w:hideMark/>
          </w:tcPr>
          <w:p w14:paraId="503CBB96" w14:textId="77777777" w:rsidR="00AC1C20" w:rsidRPr="00350CD0" w:rsidRDefault="00AC1C20" w:rsidP="00E15DE1">
            <w:pPr>
              <w:rPr>
                <w:rFonts w:ascii="Arial" w:hAnsi="Arial" w:cs="Arial"/>
                <w:lang w:val="mn-MN"/>
              </w:rPr>
            </w:pPr>
          </w:p>
        </w:tc>
        <w:tc>
          <w:tcPr>
            <w:tcW w:w="1990" w:type="pct"/>
            <w:vAlign w:val="center"/>
            <w:hideMark/>
          </w:tcPr>
          <w:p w14:paraId="44F54B59"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5.2.Өмчлөх эрх олж авах, шилжүүлэх болон хэрэгжүүлэхэд хязгаарлалт бий болгох эсэх</w:t>
            </w:r>
          </w:p>
        </w:tc>
        <w:tc>
          <w:tcPr>
            <w:tcW w:w="472" w:type="pct"/>
            <w:vAlign w:val="center"/>
            <w:hideMark/>
          </w:tcPr>
          <w:p w14:paraId="115877B7"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Тийм</w:t>
            </w:r>
          </w:p>
        </w:tc>
        <w:tc>
          <w:tcPr>
            <w:tcW w:w="440" w:type="pct"/>
            <w:vAlign w:val="center"/>
            <w:hideMark/>
          </w:tcPr>
          <w:p w14:paraId="09F56DEB" w14:textId="77777777" w:rsidR="00AC1C20" w:rsidRPr="00350CD0" w:rsidRDefault="00AC1C20" w:rsidP="00E15DE1">
            <w:pPr>
              <w:pStyle w:val="NormalWeb"/>
              <w:jc w:val="center"/>
              <w:rPr>
                <w:rFonts w:ascii="Arial" w:hAnsi="Arial" w:cs="Arial"/>
                <w:b/>
                <w:bCs/>
                <w:sz w:val="22"/>
                <w:szCs w:val="22"/>
                <w:u w:val="single"/>
                <w:lang w:val="mn-MN"/>
              </w:rPr>
            </w:pPr>
            <w:r w:rsidRPr="00350CD0">
              <w:rPr>
                <w:rFonts w:ascii="Arial" w:hAnsi="Arial" w:cs="Arial"/>
                <w:b/>
                <w:bCs/>
                <w:sz w:val="22"/>
                <w:szCs w:val="22"/>
                <w:u w:val="single"/>
                <w:lang w:val="mn-MN"/>
              </w:rPr>
              <w:t>Үгүй</w:t>
            </w:r>
          </w:p>
        </w:tc>
        <w:tc>
          <w:tcPr>
            <w:tcW w:w="974" w:type="pct"/>
            <w:vAlign w:val="center"/>
            <w:hideMark/>
          </w:tcPr>
          <w:p w14:paraId="278679F5" w14:textId="77777777" w:rsidR="00AC1C20" w:rsidRPr="00350CD0" w:rsidRDefault="00AC1C20" w:rsidP="00E15DE1">
            <w:pPr>
              <w:pStyle w:val="NormalWeb"/>
              <w:rPr>
                <w:rFonts w:ascii="Arial" w:hAnsi="Arial" w:cs="Arial"/>
                <w:sz w:val="22"/>
                <w:szCs w:val="22"/>
                <w:lang w:val="mn-MN"/>
              </w:rPr>
            </w:pPr>
          </w:p>
        </w:tc>
      </w:tr>
      <w:tr w:rsidR="00AC1C20" w:rsidRPr="00350CD0" w14:paraId="1E00F2EE" w14:textId="77777777" w:rsidTr="00E15DE1">
        <w:trPr>
          <w:trHeight w:val="800"/>
        </w:trPr>
        <w:tc>
          <w:tcPr>
            <w:tcW w:w="1125" w:type="pct"/>
            <w:vMerge/>
            <w:vAlign w:val="center"/>
            <w:hideMark/>
          </w:tcPr>
          <w:p w14:paraId="6D61ADAF" w14:textId="77777777" w:rsidR="00AC1C20" w:rsidRPr="00350CD0" w:rsidRDefault="00AC1C20" w:rsidP="00E15DE1">
            <w:pPr>
              <w:rPr>
                <w:rFonts w:ascii="Arial" w:hAnsi="Arial" w:cs="Arial"/>
                <w:lang w:val="mn-MN"/>
              </w:rPr>
            </w:pPr>
          </w:p>
        </w:tc>
        <w:tc>
          <w:tcPr>
            <w:tcW w:w="1990" w:type="pct"/>
            <w:vAlign w:val="center"/>
            <w:hideMark/>
          </w:tcPr>
          <w:p w14:paraId="5750FC26"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5.3.Оюуны өмчийн (патент, барааны тэмдэг, зохиогчийн эрх зэрэг) эрхийг хөндсөн зохицуулалт бий болгох эсэх</w:t>
            </w:r>
          </w:p>
        </w:tc>
        <w:tc>
          <w:tcPr>
            <w:tcW w:w="472" w:type="pct"/>
            <w:vAlign w:val="center"/>
            <w:hideMark/>
          </w:tcPr>
          <w:p w14:paraId="58E61518" w14:textId="77777777" w:rsidR="00AC1C20" w:rsidRPr="00350CD0" w:rsidRDefault="00AC1C20" w:rsidP="00E15DE1">
            <w:pPr>
              <w:pStyle w:val="NormalWeb"/>
              <w:jc w:val="center"/>
              <w:rPr>
                <w:rFonts w:ascii="Arial" w:hAnsi="Arial" w:cs="Arial"/>
                <w:b/>
                <w:bCs/>
                <w:sz w:val="22"/>
                <w:szCs w:val="22"/>
                <w:u w:val="single"/>
                <w:lang w:val="mn-MN"/>
              </w:rPr>
            </w:pPr>
            <w:r w:rsidRPr="00350CD0">
              <w:rPr>
                <w:rFonts w:ascii="Arial" w:hAnsi="Arial" w:cs="Arial"/>
                <w:b/>
                <w:bCs/>
                <w:sz w:val="22"/>
                <w:szCs w:val="22"/>
                <w:u w:val="single"/>
                <w:lang w:val="mn-MN"/>
              </w:rPr>
              <w:t>Тийм</w:t>
            </w:r>
          </w:p>
        </w:tc>
        <w:tc>
          <w:tcPr>
            <w:tcW w:w="440" w:type="pct"/>
            <w:vAlign w:val="center"/>
            <w:hideMark/>
          </w:tcPr>
          <w:p w14:paraId="0DC42B04"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Үгүй</w:t>
            </w:r>
          </w:p>
        </w:tc>
        <w:tc>
          <w:tcPr>
            <w:tcW w:w="974" w:type="pct"/>
            <w:vAlign w:val="center"/>
            <w:hideMark/>
          </w:tcPr>
          <w:p w14:paraId="39B2DE25"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Эергээр нөлөөлнө.</w:t>
            </w:r>
          </w:p>
        </w:tc>
      </w:tr>
      <w:tr w:rsidR="00AC1C20" w:rsidRPr="00350CD0" w14:paraId="5C6E1A1E" w14:textId="77777777" w:rsidTr="00E15DE1">
        <w:trPr>
          <w:trHeight w:val="480"/>
        </w:trPr>
        <w:tc>
          <w:tcPr>
            <w:tcW w:w="1125" w:type="pct"/>
            <w:vMerge w:val="restart"/>
            <w:vAlign w:val="center"/>
            <w:hideMark/>
          </w:tcPr>
          <w:p w14:paraId="257464DC"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6.Инновац болон судалгаа шинжилгээ</w:t>
            </w:r>
          </w:p>
        </w:tc>
        <w:tc>
          <w:tcPr>
            <w:tcW w:w="1990" w:type="pct"/>
            <w:vAlign w:val="center"/>
            <w:hideMark/>
          </w:tcPr>
          <w:p w14:paraId="7D4E21F0"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6.1.Судалгаа шинжилгээ, нээлт хийх, шинэ бүтээл гаргах асуудлыг дэмжих эсэх</w:t>
            </w:r>
          </w:p>
        </w:tc>
        <w:tc>
          <w:tcPr>
            <w:tcW w:w="472" w:type="pct"/>
            <w:vAlign w:val="center"/>
            <w:hideMark/>
          </w:tcPr>
          <w:p w14:paraId="3978E21C" w14:textId="77777777" w:rsidR="00AC1C20" w:rsidRPr="00350CD0" w:rsidRDefault="00AC1C20" w:rsidP="00E15DE1">
            <w:pPr>
              <w:pStyle w:val="NormalWeb"/>
              <w:jc w:val="center"/>
              <w:rPr>
                <w:rFonts w:ascii="Arial" w:hAnsi="Arial" w:cs="Arial"/>
                <w:b/>
                <w:bCs/>
                <w:sz w:val="22"/>
                <w:szCs w:val="22"/>
                <w:u w:val="single"/>
                <w:lang w:val="mn-MN"/>
              </w:rPr>
            </w:pPr>
            <w:r w:rsidRPr="00350CD0">
              <w:rPr>
                <w:rFonts w:ascii="Arial" w:hAnsi="Arial" w:cs="Arial"/>
                <w:b/>
                <w:bCs/>
                <w:sz w:val="22"/>
                <w:szCs w:val="22"/>
                <w:u w:val="single"/>
                <w:lang w:val="mn-MN"/>
              </w:rPr>
              <w:t>Тийм</w:t>
            </w:r>
          </w:p>
        </w:tc>
        <w:tc>
          <w:tcPr>
            <w:tcW w:w="440" w:type="pct"/>
            <w:vAlign w:val="center"/>
            <w:hideMark/>
          </w:tcPr>
          <w:p w14:paraId="6D8711A1"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Үгүй</w:t>
            </w:r>
          </w:p>
        </w:tc>
        <w:tc>
          <w:tcPr>
            <w:tcW w:w="974" w:type="pct"/>
            <w:vAlign w:val="center"/>
            <w:hideMark/>
          </w:tcPr>
          <w:p w14:paraId="71BC35F0" w14:textId="77777777" w:rsidR="00AC1C20" w:rsidRPr="00350CD0" w:rsidRDefault="00AC1C20" w:rsidP="00E15DE1">
            <w:pPr>
              <w:pStyle w:val="NormalWeb"/>
              <w:jc w:val="center"/>
              <w:rPr>
                <w:rFonts w:ascii="Arial" w:hAnsi="Arial" w:cs="Arial"/>
                <w:sz w:val="22"/>
                <w:szCs w:val="22"/>
                <w:lang w:val="mn-MN"/>
              </w:rPr>
            </w:pPr>
          </w:p>
        </w:tc>
      </w:tr>
      <w:tr w:rsidR="00AC1C20" w:rsidRPr="00350CD0" w14:paraId="4802CE84" w14:textId="77777777" w:rsidTr="00E15DE1">
        <w:trPr>
          <w:trHeight w:val="552"/>
        </w:trPr>
        <w:tc>
          <w:tcPr>
            <w:tcW w:w="1125" w:type="pct"/>
            <w:vMerge/>
            <w:vAlign w:val="center"/>
            <w:hideMark/>
          </w:tcPr>
          <w:p w14:paraId="06ECDA54" w14:textId="77777777" w:rsidR="00AC1C20" w:rsidRPr="00350CD0" w:rsidRDefault="00AC1C20" w:rsidP="00E15DE1">
            <w:pPr>
              <w:rPr>
                <w:rFonts w:ascii="Arial" w:hAnsi="Arial" w:cs="Arial"/>
                <w:lang w:val="mn-MN"/>
              </w:rPr>
            </w:pPr>
          </w:p>
        </w:tc>
        <w:tc>
          <w:tcPr>
            <w:tcW w:w="1990" w:type="pct"/>
            <w:vAlign w:val="center"/>
            <w:hideMark/>
          </w:tcPr>
          <w:p w14:paraId="47806B6F" w14:textId="77777777" w:rsidR="00AC1C20" w:rsidRPr="00350CD0" w:rsidRDefault="00AC1C20" w:rsidP="00E15DE1">
            <w:pPr>
              <w:pStyle w:val="NormalWeb"/>
              <w:rPr>
                <w:rFonts w:ascii="Arial" w:hAnsi="Arial" w:cs="Arial"/>
                <w:sz w:val="22"/>
                <w:szCs w:val="22"/>
                <w:highlight w:val="yellow"/>
                <w:lang w:val="mn-MN"/>
              </w:rPr>
            </w:pPr>
            <w:r w:rsidRPr="00350CD0">
              <w:rPr>
                <w:rFonts w:ascii="Arial" w:hAnsi="Arial" w:cs="Arial"/>
                <w:sz w:val="22"/>
                <w:szCs w:val="22"/>
                <w:lang w:val="mn-MN"/>
              </w:rPr>
              <w:t>6.2.Үйлдвэрлэлийн шинэ технологи болон шинэ бүтээгдэхүүн нэвтрүүлэх, дэлгэрүүлэхийг илүү хялбар болгох эсэх</w:t>
            </w:r>
          </w:p>
        </w:tc>
        <w:tc>
          <w:tcPr>
            <w:tcW w:w="472" w:type="pct"/>
            <w:vAlign w:val="center"/>
            <w:hideMark/>
          </w:tcPr>
          <w:p w14:paraId="24A64D87" w14:textId="77777777" w:rsidR="00AC1C20" w:rsidRPr="00350CD0" w:rsidRDefault="00AC1C20" w:rsidP="00E15DE1">
            <w:pPr>
              <w:pStyle w:val="NormalWeb"/>
              <w:jc w:val="center"/>
              <w:rPr>
                <w:rFonts w:ascii="Arial" w:hAnsi="Arial" w:cs="Arial"/>
                <w:b/>
                <w:bCs/>
                <w:sz w:val="22"/>
                <w:szCs w:val="22"/>
                <w:u w:val="single"/>
                <w:lang w:val="mn-MN"/>
              </w:rPr>
            </w:pPr>
            <w:r w:rsidRPr="00350CD0">
              <w:rPr>
                <w:rFonts w:ascii="Arial" w:hAnsi="Arial" w:cs="Arial"/>
                <w:b/>
                <w:bCs/>
                <w:sz w:val="22"/>
                <w:szCs w:val="22"/>
                <w:u w:val="single"/>
                <w:lang w:val="mn-MN"/>
              </w:rPr>
              <w:t>Тийм</w:t>
            </w:r>
          </w:p>
        </w:tc>
        <w:tc>
          <w:tcPr>
            <w:tcW w:w="440" w:type="pct"/>
            <w:vAlign w:val="center"/>
            <w:hideMark/>
          </w:tcPr>
          <w:p w14:paraId="1AF90378"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Үгүй</w:t>
            </w:r>
          </w:p>
        </w:tc>
        <w:tc>
          <w:tcPr>
            <w:tcW w:w="974" w:type="pct"/>
            <w:vAlign w:val="center"/>
            <w:hideMark/>
          </w:tcPr>
          <w:p w14:paraId="5E06DAC0" w14:textId="77777777" w:rsidR="00AC1C20" w:rsidRPr="00350CD0" w:rsidRDefault="00AC1C20" w:rsidP="00E15DE1">
            <w:pPr>
              <w:pStyle w:val="NormalWeb"/>
              <w:jc w:val="center"/>
              <w:rPr>
                <w:rFonts w:ascii="Arial" w:hAnsi="Arial" w:cs="Arial"/>
                <w:sz w:val="22"/>
                <w:szCs w:val="22"/>
                <w:lang w:val="mn-MN"/>
              </w:rPr>
            </w:pPr>
          </w:p>
        </w:tc>
      </w:tr>
      <w:tr w:rsidR="00AC1C20" w:rsidRPr="00350CD0" w14:paraId="7F8469A8" w14:textId="77777777" w:rsidTr="00E15DE1">
        <w:trPr>
          <w:trHeight w:val="300"/>
        </w:trPr>
        <w:tc>
          <w:tcPr>
            <w:tcW w:w="1125" w:type="pct"/>
            <w:vMerge w:val="restart"/>
            <w:vAlign w:val="center"/>
            <w:hideMark/>
          </w:tcPr>
          <w:p w14:paraId="2EB984D5"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7.Хэрэглэгч болон гэр бүлийн төсөв</w:t>
            </w:r>
          </w:p>
        </w:tc>
        <w:tc>
          <w:tcPr>
            <w:tcW w:w="1990" w:type="pct"/>
            <w:vAlign w:val="center"/>
            <w:hideMark/>
          </w:tcPr>
          <w:p w14:paraId="1E29A1EB"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7.1.Хэрэглээний үнийн түвшинд нөлөө үзүүлэх эсэх</w:t>
            </w:r>
          </w:p>
        </w:tc>
        <w:tc>
          <w:tcPr>
            <w:tcW w:w="472" w:type="pct"/>
            <w:vAlign w:val="center"/>
            <w:hideMark/>
          </w:tcPr>
          <w:p w14:paraId="3E35733D" w14:textId="77777777" w:rsidR="00AC1C20" w:rsidRPr="00350CD0" w:rsidRDefault="00AC1C20" w:rsidP="00E15DE1">
            <w:pPr>
              <w:pStyle w:val="NormalWeb"/>
              <w:jc w:val="center"/>
              <w:rPr>
                <w:rFonts w:ascii="Arial" w:hAnsi="Arial" w:cs="Arial"/>
                <w:b/>
                <w:bCs/>
                <w:sz w:val="22"/>
                <w:szCs w:val="22"/>
                <w:u w:val="single"/>
                <w:lang w:val="mn-MN"/>
              </w:rPr>
            </w:pPr>
            <w:r w:rsidRPr="00350CD0">
              <w:rPr>
                <w:rFonts w:ascii="Arial" w:hAnsi="Arial" w:cs="Arial"/>
                <w:b/>
                <w:bCs/>
                <w:sz w:val="22"/>
                <w:szCs w:val="22"/>
                <w:u w:val="single"/>
                <w:lang w:val="mn-MN"/>
              </w:rPr>
              <w:t>Тийм</w:t>
            </w:r>
          </w:p>
        </w:tc>
        <w:tc>
          <w:tcPr>
            <w:tcW w:w="440" w:type="pct"/>
            <w:vAlign w:val="center"/>
            <w:hideMark/>
          </w:tcPr>
          <w:p w14:paraId="2392ADD9"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Үгүй</w:t>
            </w:r>
          </w:p>
        </w:tc>
        <w:tc>
          <w:tcPr>
            <w:tcW w:w="974" w:type="pct"/>
            <w:vAlign w:val="center"/>
            <w:hideMark/>
          </w:tcPr>
          <w:p w14:paraId="4D242AA2"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 xml:space="preserve">Инфляц буурах нөхцөл бүрдэнэ. </w:t>
            </w:r>
          </w:p>
        </w:tc>
      </w:tr>
      <w:tr w:rsidR="00AC1C20" w:rsidRPr="00350CD0" w14:paraId="3F102144" w14:textId="77777777" w:rsidTr="00E15DE1">
        <w:trPr>
          <w:trHeight w:val="620"/>
        </w:trPr>
        <w:tc>
          <w:tcPr>
            <w:tcW w:w="1125" w:type="pct"/>
            <w:vMerge/>
            <w:vAlign w:val="center"/>
            <w:hideMark/>
          </w:tcPr>
          <w:p w14:paraId="15D645F3" w14:textId="77777777" w:rsidR="00AC1C20" w:rsidRPr="00350CD0" w:rsidRDefault="00AC1C20" w:rsidP="00E15DE1">
            <w:pPr>
              <w:rPr>
                <w:rFonts w:ascii="Arial" w:hAnsi="Arial" w:cs="Arial"/>
                <w:lang w:val="mn-MN"/>
              </w:rPr>
            </w:pPr>
          </w:p>
        </w:tc>
        <w:tc>
          <w:tcPr>
            <w:tcW w:w="1990" w:type="pct"/>
            <w:vAlign w:val="center"/>
            <w:hideMark/>
          </w:tcPr>
          <w:p w14:paraId="58462EC0"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7.2.Хэрэглэгчдийн хувьд дотоодын зах зээлийг ашиглах боломж олгох эсэх</w:t>
            </w:r>
          </w:p>
        </w:tc>
        <w:tc>
          <w:tcPr>
            <w:tcW w:w="472" w:type="pct"/>
            <w:vAlign w:val="center"/>
            <w:hideMark/>
          </w:tcPr>
          <w:p w14:paraId="177C73CA" w14:textId="77777777" w:rsidR="00AC1C20" w:rsidRPr="00350CD0" w:rsidRDefault="00AC1C20" w:rsidP="00E15DE1">
            <w:pPr>
              <w:pStyle w:val="NormalWeb"/>
              <w:jc w:val="center"/>
              <w:rPr>
                <w:rFonts w:ascii="Arial" w:hAnsi="Arial" w:cs="Arial"/>
                <w:b/>
                <w:bCs/>
                <w:sz w:val="22"/>
                <w:szCs w:val="22"/>
                <w:lang w:val="mn-MN"/>
              </w:rPr>
            </w:pPr>
            <w:r w:rsidRPr="00350CD0">
              <w:rPr>
                <w:rFonts w:ascii="Arial" w:hAnsi="Arial" w:cs="Arial"/>
                <w:b/>
                <w:bCs/>
                <w:sz w:val="22"/>
                <w:szCs w:val="22"/>
                <w:u w:val="single"/>
                <w:lang w:val="mn-MN"/>
              </w:rPr>
              <w:t>Тийм</w:t>
            </w:r>
          </w:p>
        </w:tc>
        <w:tc>
          <w:tcPr>
            <w:tcW w:w="440" w:type="pct"/>
            <w:vAlign w:val="center"/>
            <w:hideMark/>
          </w:tcPr>
          <w:p w14:paraId="1C72BF69"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Үгүй</w:t>
            </w:r>
          </w:p>
        </w:tc>
        <w:tc>
          <w:tcPr>
            <w:tcW w:w="974" w:type="pct"/>
            <w:vAlign w:val="center"/>
            <w:hideMark/>
          </w:tcPr>
          <w:p w14:paraId="7925ED5E" w14:textId="77777777" w:rsidR="00AC1C20" w:rsidRPr="00350CD0" w:rsidRDefault="00AC1C20" w:rsidP="00E15DE1">
            <w:pPr>
              <w:pStyle w:val="NormalWeb"/>
              <w:jc w:val="center"/>
              <w:rPr>
                <w:rFonts w:ascii="Arial" w:hAnsi="Arial" w:cs="Arial"/>
                <w:sz w:val="22"/>
                <w:szCs w:val="22"/>
                <w:lang w:val="mn-MN"/>
              </w:rPr>
            </w:pPr>
          </w:p>
        </w:tc>
      </w:tr>
      <w:tr w:rsidR="00AC1C20" w:rsidRPr="00350CD0" w14:paraId="31CBEDE8" w14:textId="77777777" w:rsidTr="00E15DE1">
        <w:trPr>
          <w:trHeight w:val="440"/>
        </w:trPr>
        <w:tc>
          <w:tcPr>
            <w:tcW w:w="1125" w:type="pct"/>
            <w:vMerge/>
            <w:vAlign w:val="center"/>
            <w:hideMark/>
          </w:tcPr>
          <w:p w14:paraId="68D8F9C1" w14:textId="77777777" w:rsidR="00AC1C20" w:rsidRPr="00350CD0" w:rsidRDefault="00AC1C20" w:rsidP="00E15DE1">
            <w:pPr>
              <w:rPr>
                <w:rFonts w:ascii="Arial" w:hAnsi="Arial" w:cs="Arial"/>
                <w:lang w:val="mn-MN"/>
              </w:rPr>
            </w:pPr>
          </w:p>
        </w:tc>
        <w:tc>
          <w:tcPr>
            <w:tcW w:w="1990" w:type="pct"/>
            <w:vAlign w:val="center"/>
            <w:hideMark/>
          </w:tcPr>
          <w:p w14:paraId="66F248F6"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7.3.Хэрэглэгчдийн эрх ашигт нөлөөлөх эсэх</w:t>
            </w:r>
          </w:p>
        </w:tc>
        <w:tc>
          <w:tcPr>
            <w:tcW w:w="472" w:type="pct"/>
            <w:vAlign w:val="center"/>
            <w:hideMark/>
          </w:tcPr>
          <w:p w14:paraId="77E5FC20"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Тийм</w:t>
            </w:r>
          </w:p>
        </w:tc>
        <w:tc>
          <w:tcPr>
            <w:tcW w:w="440" w:type="pct"/>
            <w:vAlign w:val="center"/>
            <w:hideMark/>
          </w:tcPr>
          <w:p w14:paraId="4D065401" w14:textId="77777777" w:rsidR="00AC1C20" w:rsidRPr="00350CD0" w:rsidRDefault="00AC1C20" w:rsidP="00E15DE1">
            <w:pPr>
              <w:pStyle w:val="NormalWeb"/>
              <w:jc w:val="center"/>
              <w:rPr>
                <w:rFonts w:ascii="Arial" w:hAnsi="Arial" w:cs="Arial"/>
                <w:b/>
                <w:bCs/>
                <w:sz w:val="22"/>
                <w:szCs w:val="22"/>
                <w:u w:val="single"/>
                <w:lang w:val="mn-MN"/>
              </w:rPr>
            </w:pPr>
            <w:r w:rsidRPr="00350CD0">
              <w:rPr>
                <w:rFonts w:ascii="Arial" w:hAnsi="Arial" w:cs="Arial"/>
                <w:b/>
                <w:bCs/>
                <w:sz w:val="22"/>
                <w:szCs w:val="22"/>
                <w:u w:val="single"/>
                <w:lang w:val="mn-MN"/>
              </w:rPr>
              <w:t>Үгүй</w:t>
            </w:r>
          </w:p>
        </w:tc>
        <w:tc>
          <w:tcPr>
            <w:tcW w:w="974" w:type="pct"/>
            <w:vAlign w:val="center"/>
            <w:hideMark/>
          </w:tcPr>
          <w:p w14:paraId="06D19849" w14:textId="77777777" w:rsidR="00AC1C20" w:rsidRPr="00350CD0" w:rsidRDefault="00AC1C20" w:rsidP="00E15DE1">
            <w:pPr>
              <w:pStyle w:val="NormalWeb"/>
              <w:jc w:val="center"/>
              <w:rPr>
                <w:rFonts w:ascii="Arial" w:hAnsi="Arial" w:cs="Arial"/>
                <w:sz w:val="22"/>
                <w:szCs w:val="22"/>
                <w:lang w:val="mn-MN"/>
              </w:rPr>
            </w:pPr>
          </w:p>
        </w:tc>
      </w:tr>
      <w:tr w:rsidR="00AC1C20" w:rsidRPr="00350CD0" w14:paraId="16CA713C" w14:textId="77777777" w:rsidTr="00E15DE1">
        <w:trPr>
          <w:trHeight w:val="1260"/>
        </w:trPr>
        <w:tc>
          <w:tcPr>
            <w:tcW w:w="1125" w:type="pct"/>
            <w:vMerge/>
            <w:vAlign w:val="center"/>
            <w:hideMark/>
          </w:tcPr>
          <w:p w14:paraId="77729866" w14:textId="77777777" w:rsidR="00AC1C20" w:rsidRPr="00350CD0" w:rsidRDefault="00AC1C20" w:rsidP="00E15DE1">
            <w:pPr>
              <w:rPr>
                <w:rFonts w:ascii="Arial" w:hAnsi="Arial" w:cs="Arial"/>
                <w:lang w:val="mn-MN"/>
              </w:rPr>
            </w:pPr>
          </w:p>
        </w:tc>
        <w:tc>
          <w:tcPr>
            <w:tcW w:w="1990" w:type="pct"/>
            <w:vAlign w:val="center"/>
            <w:hideMark/>
          </w:tcPr>
          <w:p w14:paraId="024D66F6" w14:textId="77777777" w:rsidR="00AC1C20" w:rsidRPr="00350CD0" w:rsidRDefault="00AC1C20" w:rsidP="00E15DE1">
            <w:pPr>
              <w:pStyle w:val="NormalWeb"/>
              <w:rPr>
                <w:rFonts w:ascii="Arial" w:hAnsi="Arial" w:cs="Arial"/>
                <w:sz w:val="22"/>
                <w:szCs w:val="22"/>
                <w:highlight w:val="cyan"/>
                <w:lang w:val="mn-MN"/>
              </w:rPr>
            </w:pPr>
            <w:r w:rsidRPr="00350CD0">
              <w:rPr>
                <w:rFonts w:ascii="Arial" w:hAnsi="Arial" w:cs="Arial"/>
                <w:sz w:val="22"/>
                <w:szCs w:val="22"/>
                <w:lang w:val="mn-MN"/>
              </w:rPr>
              <w:t>7.4.Хувь хүний/гэр бүлийн санхүүгийн байдалд (шууд буюу урт хугацааны туршид) нөлөө үзүүлэх эсэх</w:t>
            </w:r>
          </w:p>
        </w:tc>
        <w:tc>
          <w:tcPr>
            <w:tcW w:w="472" w:type="pct"/>
            <w:vAlign w:val="center"/>
            <w:hideMark/>
          </w:tcPr>
          <w:p w14:paraId="6E73A00A" w14:textId="77777777" w:rsidR="00AC1C20" w:rsidRPr="00350CD0" w:rsidRDefault="00AC1C20" w:rsidP="00E15DE1">
            <w:pPr>
              <w:pStyle w:val="NormalWeb"/>
              <w:jc w:val="center"/>
              <w:rPr>
                <w:rFonts w:ascii="Arial" w:hAnsi="Arial" w:cs="Arial"/>
                <w:b/>
                <w:bCs/>
                <w:sz w:val="22"/>
                <w:szCs w:val="22"/>
                <w:u w:val="single"/>
                <w:lang w:val="mn-MN"/>
              </w:rPr>
            </w:pPr>
            <w:r w:rsidRPr="00350CD0">
              <w:rPr>
                <w:rFonts w:ascii="Arial" w:hAnsi="Arial" w:cs="Arial"/>
                <w:b/>
                <w:bCs/>
                <w:sz w:val="22"/>
                <w:szCs w:val="22"/>
                <w:u w:val="single"/>
                <w:lang w:val="mn-MN"/>
              </w:rPr>
              <w:t>Тийм</w:t>
            </w:r>
          </w:p>
        </w:tc>
        <w:tc>
          <w:tcPr>
            <w:tcW w:w="440" w:type="pct"/>
            <w:vAlign w:val="center"/>
            <w:hideMark/>
          </w:tcPr>
          <w:p w14:paraId="64CF9412"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Үгүй</w:t>
            </w:r>
          </w:p>
        </w:tc>
        <w:tc>
          <w:tcPr>
            <w:tcW w:w="974" w:type="pct"/>
            <w:vAlign w:val="center"/>
            <w:hideMark/>
          </w:tcPr>
          <w:p w14:paraId="0A7071CD" w14:textId="77777777" w:rsidR="00AC1C20" w:rsidRPr="00350CD0" w:rsidRDefault="00AC1C20" w:rsidP="00E15DE1">
            <w:pPr>
              <w:pStyle w:val="NormalWeb"/>
              <w:jc w:val="center"/>
              <w:rPr>
                <w:rFonts w:ascii="Arial" w:hAnsi="Arial" w:cs="Arial"/>
                <w:b/>
                <w:bCs/>
                <w:sz w:val="22"/>
                <w:szCs w:val="22"/>
                <w:lang w:val="mn-MN"/>
              </w:rPr>
            </w:pPr>
            <w:r w:rsidRPr="00350CD0">
              <w:rPr>
                <w:rFonts w:ascii="Arial" w:hAnsi="Arial" w:cs="Arial"/>
                <w:sz w:val="22"/>
                <w:szCs w:val="22"/>
                <w:lang w:val="mn-MN"/>
              </w:rPr>
              <w:t>Эергээр нөлөөлнө.</w:t>
            </w:r>
          </w:p>
        </w:tc>
      </w:tr>
      <w:tr w:rsidR="00AC1C20" w:rsidRPr="00350CD0" w14:paraId="635C9878" w14:textId="77777777" w:rsidTr="00E15DE1">
        <w:trPr>
          <w:trHeight w:val="620"/>
        </w:trPr>
        <w:tc>
          <w:tcPr>
            <w:tcW w:w="1125" w:type="pct"/>
            <w:vMerge w:val="restart"/>
            <w:vAlign w:val="center"/>
            <w:hideMark/>
          </w:tcPr>
          <w:p w14:paraId="6F66C144"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8.Тодорхой бүс нутаг, салбарууд</w:t>
            </w:r>
          </w:p>
        </w:tc>
        <w:tc>
          <w:tcPr>
            <w:tcW w:w="1990" w:type="pct"/>
            <w:vAlign w:val="center"/>
            <w:hideMark/>
          </w:tcPr>
          <w:p w14:paraId="54114FED"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8.1.Тодорхой бүс нутагт буюу тодорхой нэг чиглэлд ажлын байрыг шинээр бий болгох эсэх</w:t>
            </w:r>
          </w:p>
        </w:tc>
        <w:tc>
          <w:tcPr>
            <w:tcW w:w="472" w:type="pct"/>
            <w:vAlign w:val="center"/>
            <w:hideMark/>
          </w:tcPr>
          <w:p w14:paraId="37342B9D" w14:textId="77777777" w:rsidR="00AC1C20" w:rsidRPr="00350CD0" w:rsidRDefault="00AC1C20" w:rsidP="00E15DE1">
            <w:pPr>
              <w:pStyle w:val="NormalWeb"/>
              <w:jc w:val="center"/>
              <w:rPr>
                <w:rFonts w:ascii="Arial" w:hAnsi="Arial" w:cs="Arial"/>
                <w:b/>
                <w:bCs/>
                <w:sz w:val="22"/>
                <w:szCs w:val="22"/>
                <w:lang w:val="mn-MN"/>
              </w:rPr>
            </w:pPr>
            <w:r w:rsidRPr="00350CD0">
              <w:rPr>
                <w:rFonts w:ascii="Arial" w:hAnsi="Arial" w:cs="Arial"/>
                <w:b/>
                <w:bCs/>
                <w:sz w:val="22"/>
                <w:szCs w:val="22"/>
                <w:u w:val="single"/>
                <w:lang w:val="mn-MN"/>
              </w:rPr>
              <w:t>Тийм</w:t>
            </w:r>
          </w:p>
        </w:tc>
        <w:tc>
          <w:tcPr>
            <w:tcW w:w="440" w:type="pct"/>
            <w:vAlign w:val="center"/>
            <w:hideMark/>
          </w:tcPr>
          <w:p w14:paraId="6779EAD1"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Үгүй</w:t>
            </w:r>
          </w:p>
        </w:tc>
        <w:tc>
          <w:tcPr>
            <w:tcW w:w="974" w:type="pct"/>
            <w:vAlign w:val="center"/>
            <w:hideMark/>
          </w:tcPr>
          <w:p w14:paraId="4B324A63" w14:textId="77777777" w:rsidR="00AC1C20" w:rsidRPr="00350CD0" w:rsidRDefault="00AC1C20" w:rsidP="00E15DE1">
            <w:pPr>
              <w:pStyle w:val="NormalWeb"/>
              <w:jc w:val="center"/>
              <w:rPr>
                <w:rFonts w:ascii="Arial" w:hAnsi="Arial" w:cs="Arial"/>
                <w:sz w:val="22"/>
                <w:szCs w:val="22"/>
                <w:lang w:val="mn-MN"/>
              </w:rPr>
            </w:pPr>
          </w:p>
        </w:tc>
      </w:tr>
      <w:tr w:rsidR="00AC1C20" w:rsidRPr="00350CD0" w14:paraId="4F2A1384" w14:textId="77777777" w:rsidTr="00E15DE1">
        <w:trPr>
          <w:trHeight w:val="1040"/>
        </w:trPr>
        <w:tc>
          <w:tcPr>
            <w:tcW w:w="1125" w:type="pct"/>
            <w:vMerge/>
            <w:vAlign w:val="center"/>
            <w:hideMark/>
          </w:tcPr>
          <w:p w14:paraId="725231FF" w14:textId="77777777" w:rsidR="00AC1C20" w:rsidRPr="00350CD0" w:rsidRDefault="00AC1C20" w:rsidP="00E15DE1">
            <w:pPr>
              <w:rPr>
                <w:rFonts w:ascii="Arial" w:hAnsi="Arial" w:cs="Arial"/>
                <w:lang w:val="mn-MN"/>
              </w:rPr>
            </w:pPr>
          </w:p>
        </w:tc>
        <w:tc>
          <w:tcPr>
            <w:tcW w:w="1990" w:type="pct"/>
            <w:vAlign w:val="center"/>
            <w:hideMark/>
          </w:tcPr>
          <w:p w14:paraId="5654EDE2" w14:textId="77777777" w:rsidR="00AC1C20" w:rsidRPr="00350CD0" w:rsidRDefault="00AC1C20" w:rsidP="00E15DE1">
            <w:pPr>
              <w:pStyle w:val="NormalWeb"/>
              <w:rPr>
                <w:rFonts w:ascii="Arial" w:hAnsi="Arial" w:cs="Arial"/>
                <w:sz w:val="22"/>
                <w:szCs w:val="22"/>
                <w:highlight w:val="yellow"/>
                <w:lang w:val="mn-MN"/>
              </w:rPr>
            </w:pPr>
            <w:r w:rsidRPr="00350CD0">
              <w:rPr>
                <w:rFonts w:ascii="Arial" w:hAnsi="Arial" w:cs="Arial"/>
                <w:sz w:val="22"/>
                <w:szCs w:val="22"/>
                <w:lang w:val="mn-MN"/>
              </w:rPr>
              <w:t>8.2.Тодорхой бүс нутагт буюу тодорхой нэг чиглэлд ажлын байр багасгах чиглэлээр нөлөө үзүүлэх эсэх</w:t>
            </w:r>
          </w:p>
        </w:tc>
        <w:tc>
          <w:tcPr>
            <w:tcW w:w="472" w:type="pct"/>
            <w:vAlign w:val="center"/>
            <w:hideMark/>
          </w:tcPr>
          <w:p w14:paraId="1336E6D3"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Тийм</w:t>
            </w:r>
          </w:p>
        </w:tc>
        <w:tc>
          <w:tcPr>
            <w:tcW w:w="440" w:type="pct"/>
            <w:vAlign w:val="center"/>
            <w:hideMark/>
          </w:tcPr>
          <w:p w14:paraId="3C41D976" w14:textId="77777777" w:rsidR="00AC1C20" w:rsidRPr="00350CD0" w:rsidRDefault="00AC1C20" w:rsidP="00E15DE1">
            <w:pPr>
              <w:pStyle w:val="NormalWeb"/>
              <w:jc w:val="center"/>
              <w:rPr>
                <w:rFonts w:ascii="Arial" w:hAnsi="Arial" w:cs="Arial"/>
                <w:b/>
                <w:bCs/>
                <w:sz w:val="22"/>
                <w:szCs w:val="22"/>
                <w:lang w:val="mn-MN"/>
              </w:rPr>
            </w:pPr>
            <w:r w:rsidRPr="00350CD0">
              <w:rPr>
                <w:rFonts w:ascii="Arial" w:hAnsi="Arial" w:cs="Arial"/>
                <w:b/>
                <w:bCs/>
                <w:sz w:val="22"/>
                <w:szCs w:val="22"/>
                <w:u w:val="single"/>
                <w:lang w:val="mn-MN"/>
              </w:rPr>
              <w:t>Үгүй</w:t>
            </w:r>
          </w:p>
        </w:tc>
        <w:tc>
          <w:tcPr>
            <w:tcW w:w="974" w:type="pct"/>
            <w:vAlign w:val="center"/>
            <w:hideMark/>
          </w:tcPr>
          <w:p w14:paraId="45404F2C" w14:textId="77777777" w:rsidR="00AC1C20" w:rsidRPr="00350CD0" w:rsidRDefault="00AC1C20" w:rsidP="00E15DE1">
            <w:pPr>
              <w:pStyle w:val="NormalWeb"/>
              <w:jc w:val="center"/>
              <w:rPr>
                <w:rFonts w:ascii="Arial" w:hAnsi="Arial" w:cs="Arial"/>
                <w:sz w:val="22"/>
                <w:szCs w:val="22"/>
                <w:lang w:val="mn-MN"/>
              </w:rPr>
            </w:pPr>
          </w:p>
        </w:tc>
      </w:tr>
      <w:tr w:rsidR="00AC1C20" w:rsidRPr="00350CD0" w14:paraId="5AC1AD2C" w14:textId="77777777" w:rsidTr="00E15DE1">
        <w:trPr>
          <w:trHeight w:val="540"/>
        </w:trPr>
        <w:tc>
          <w:tcPr>
            <w:tcW w:w="1125" w:type="pct"/>
            <w:vMerge/>
            <w:vAlign w:val="center"/>
            <w:hideMark/>
          </w:tcPr>
          <w:p w14:paraId="1C3B8233" w14:textId="77777777" w:rsidR="00AC1C20" w:rsidRPr="00350CD0" w:rsidRDefault="00AC1C20" w:rsidP="00E15DE1">
            <w:pPr>
              <w:rPr>
                <w:rFonts w:ascii="Arial" w:hAnsi="Arial" w:cs="Arial"/>
                <w:lang w:val="mn-MN"/>
              </w:rPr>
            </w:pPr>
          </w:p>
        </w:tc>
        <w:tc>
          <w:tcPr>
            <w:tcW w:w="1990" w:type="pct"/>
            <w:vAlign w:val="center"/>
            <w:hideMark/>
          </w:tcPr>
          <w:p w14:paraId="31FEB0CD"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8.3.Жижиг, дунд үйлдвэр, эсхүл аль нэг салбарт нөлөө үзүүлэх эсэх</w:t>
            </w:r>
          </w:p>
        </w:tc>
        <w:tc>
          <w:tcPr>
            <w:tcW w:w="472" w:type="pct"/>
            <w:vAlign w:val="center"/>
            <w:hideMark/>
          </w:tcPr>
          <w:p w14:paraId="12D16CE3" w14:textId="77777777" w:rsidR="00AC1C20" w:rsidRPr="00350CD0" w:rsidRDefault="00AC1C20" w:rsidP="00E15DE1">
            <w:pPr>
              <w:pStyle w:val="NormalWeb"/>
              <w:jc w:val="center"/>
              <w:rPr>
                <w:rFonts w:ascii="Arial" w:hAnsi="Arial" w:cs="Arial"/>
                <w:b/>
                <w:bCs/>
                <w:sz w:val="22"/>
                <w:szCs w:val="22"/>
                <w:lang w:val="mn-MN"/>
              </w:rPr>
            </w:pPr>
            <w:r w:rsidRPr="00350CD0">
              <w:rPr>
                <w:rFonts w:ascii="Arial" w:hAnsi="Arial" w:cs="Arial"/>
                <w:b/>
                <w:bCs/>
                <w:sz w:val="22"/>
                <w:szCs w:val="22"/>
                <w:u w:val="single"/>
                <w:lang w:val="mn-MN"/>
              </w:rPr>
              <w:t>Тийм</w:t>
            </w:r>
          </w:p>
        </w:tc>
        <w:tc>
          <w:tcPr>
            <w:tcW w:w="440" w:type="pct"/>
            <w:vAlign w:val="center"/>
            <w:hideMark/>
          </w:tcPr>
          <w:p w14:paraId="074AEDBA"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Үгүй</w:t>
            </w:r>
          </w:p>
        </w:tc>
        <w:tc>
          <w:tcPr>
            <w:tcW w:w="974" w:type="pct"/>
            <w:vAlign w:val="center"/>
            <w:hideMark/>
          </w:tcPr>
          <w:p w14:paraId="608EA0F4"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Эергээр нөлөөлнө.</w:t>
            </w:r>
          </w:p>
        </w:tc>
      </w:tr>
      <w:tr w:rsidR="00AC1C20" w:rsidRPr="00350CD0" w14:paraId="59AC05C5" w14:textId="77777777" w:rsidTr="00E15DE1">
        <w:trPr>
          <w:trHeight w:val="320"/>
        </w:trPr>
        <w:tc>
          <w:tcPr>
            <w:tcW w:w="1125" w:type="pct"/>
            <w:vMerge w:val="restart"/>
            <w:vAlign w:val="center"/>
            <w:hideMark/>
          </w:tcPr>
          <w:p w14:paraId="531D467A"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9.Төрийн захиргааны байгууллага</w:t>
            </w:r>
          </w:p>
        </w:tc>
        <w:tc>
          <w:tcPr>
            <w:tcW w:w="1990" w:type="pct"/>
            <w:vAlign w:val="center"/>
            <w:hideMark/>
          </w:tcPr>
          <w:p w14:paraId="252599D4"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9.1.Улсын төсөвт нөлөө үзүүлэх эсэх</w:t>
            </w:r>
          </w:p>
        </w:tc>
        <w:tc>
          <w:tcPr>
            <w:tcW w:w="472" w:type="pct"/>
            <w:vAlign w:val="center"/>
            <w:hideMark/>
          </w:tcPr>
          <w:p w14:paraId="2E8B15E2"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b/>
                <w:sz w:val="22"/>
                <w:szCs w:val="22"/>
                <w:u w:val="single"/>
                <w:lang w:val="mn-MN"/>
              </w:rPr>
              <w:t>Тийм</w:t>
            </w:r>
          </w:p>
        </w:tc>
        <w:tc>
          <w:tcPr>
            <w:tcW w:w="440" w:type="pct"/>
            <w:vAlign w:val="center"/>
            <w:hideMark/>
          </w:tcPr>
          <w:p w14:paraId="28D35DF6"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Үгүй</w:t>
            </w:r>
          </w:p>
        </w:tc>
        <w:tc>
          <w:tcPr>
            <w:tcW w:w="974" w:type="pct"/>
            <w:vAlign w:val="center"/>
            <w:hideMark/>
          </w:tcPr>
          <w:p w14:paraId="4FC87E8F" w14:textId="77777777" w:rsidR="00AC1C20" w:rsidRPr="00350CD0" w:rsidRDefault="00AC1C20" w:rsidP="00E15DE1">
            <w:pPr>
              <w:pStyle w:val="NormalWeb"/>
              <w:jc w:val="center"/>
              <w:rPr>
                <w:rFonts w:ascii="Arial" w:hAnsi="Arial" w:cs="Arial"/>
                <w:sz w:val="22"/>
                <w:szCs w:val="22"/>
                <w:lang w:val="mn-MN"/>
              </w:rPr>
            </w:pPr>
          </w:p>
        </w:tc>
      </w:tr>
      <w:tr w:rsidR="00AC1C20" w:rsidRPr="00350CD0" w14:paraId="691A3071" w14:textId="77777777" w:rsidTr="00E15DE1">
        <w:trPr>
          <w:trHeight w:val="900"/>
        </w:trPr>
        <w:tc>
          <w:tcPr>
            <w:tcW w:w="1125" w:type="pct"/>
            <w:vMerge/>
            <w:vAlign w:val="center"/>
            <w:hideMark/>
          </w:tcPr>
          <w:p w14:paraId="37663DE5" w14:textId="77777777" w:rsidR="00AC1C20" w:rsidRPr="00350CD0" w:rsidRDefault="00AC1C20" w:rsidP="00E15DE1">
            <w:pPr>
              <w:rPr>
                <w:rFonts w:ascii="Arial" w:hAnsi="Arial" w:cs="Arial"/>
                <w:lang w:val="mn-MN"/>
              </w:rPr>
            </w:pPr>
          </w:p>
        </w:tc>
        <w:tc>
          <w:tcPr>
            <w:tcW w:w="1990" w:type="pct"/>
            <w:vAlign w:val="center"/>
            <w:hideMark/>
          </w:tcPr>
          <w:p w14:paraId="6861402C"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9.2.Шинээр төрийн байгууллага байгуулах, эсхүл төрийн байгууллагад бүтцийн өөрчлөлт хийх шаардлага тавигдах эсэх</w:t>
            </w:r>
          </w:p>
        </w:tc>
        <w:tc>
          <w:tcPr>
            <w:tcW w:w="472" w:type="pct"/>
            <w:vAlign w:val="center"/>
            <w:hideMark/>
          </w:tcPr>
          <w:p w14:paraId="75E7CAD9"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Тийм</w:t>
            </w:r>
          </w:p>
        </w:tc>
        <w:tc>
          <w:tcPr>
            <w:tcW w:w="440" w:type="pct"/>
            <w:vAlign w:val="center"/>
            <w:hideMark/>
          </w:tcPr>
          <w:p w14:paraId="585DD221" w14:textId="77777777" w:rsidR="00AC1C20" w:rsidRPr="00350CD0" w:rsidRDefault="00AC1C20" w:rsidP="00E15DE1">
            <w:pPr>
              <w:pStyle w:val="NormalWeb"/>
              <w:jc w:val="center"/>
              <w:rPr>
                <w:rFonts w:ascii="Arial" w:hAnsi="Arial" w:cs="Arial"/>
                <w:b/>
                <w:bCs/>
                <w:sz w:val="22"/>
                <w:szCs w:val="22"/>
                <w:u w:val="single"/>
                <w:lang w:val="mn-MN"/>
              </w:rPr>
            </w:pPr>
            <w:r w:rsidRPr="00350CD0">
              <w:rPr>
                <w:rFonts w:ascii="Arial" w:hAnsi="Arial" w:cs="Arial"/>
                <w:b/>
                <w:bCs/>
                <w:sz w:val="22"/>
                <w:szCs w:val="22"/>
                <w:u w:val="single"/>
                <w:lang w:val="mn-MN"/>
              </w:rPr>
              <w:t>Үгүй</w:t>
            </w:r>
          </w:p>
        </w:tc>
        <w:tc>
          <w:tcPr>
            <w:tcW w:w="974" w:type="pct"/>
            <w:vAlign w:val="center"/>
            <w:hideMark/>
          </w:tcPr>
          <w:p w14:paraId="22531A07" w14:textId="77777777" w:rsidR="00AC1C20" w:rsidRPr="00350CD0" w:rsidRDefault="00AC1C20" w:rsidP="00E15DE1">
            <w:pPr>
              <w:pStyle w:val="NormalWeb"/>
              <w:jc w:val="center"/>
              <w:rPr>
                <w:rFonts w:ascii="Arial" w:hAnsi="Arial" w:cs="Arial"/>
                <w:sz w:val="22"/>
                <w:szCs w:val="22"/>
                <w:lang w:val="mn-MN"/>
              </w:rPr>
            </w:pPr>
          </w:p>
        </w:tc>
      </w:tr>
      <w:tr w:rsidR="00AC1C20" w:rsidRPr="00350CD0" w14:paraId="17EB377E" w14:textId="77777777" w:rsidTr="00E15DE1">
        <w:trPr>
          <w:trHeight w:val="560"/>
        </w:trPr>
        <w:tc>
          <w:tcPr>
            <w:tcW w:w="1125" w:type="pct"/>
            <w:vMerge/>
            <w:vAlign w:val="center"/>
            <w:hideMark/>
          </w:tcPr>
          <w:p w14:paraId="2CC15E35" w14:textId="77777777" w:rsidR="00AC1C20" w:rsidRPr="00350CD0" w:rsidRDefault="00AC1C20" w:rsidP="00E15DE1">
            <w:pPr>
              <w:rPr>
                <w:rFonts w:ascii="Arial" w:hAnsi="Arial" w:cs="Arial"/>
                <w:lang w:val="mn-MN"/>
              </w:rPr>
            </w:pPr>
          </w:p>
        </w:tc>
        <w:tc>
          <w:tcPr>
            <w:tcW w:w="1990" w:type="pct"/>
            <w:vAlign w:val="center"/>
            <w:hideMark/>
          </w:tcPr>
          <w:p w14:paraId="1147D419"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9.3.Төрийн байгууллагад захиргааны шинэ чиг үүрэг бий болгох эсэх</w:t>
            </w:r>
          </w:p>
        </w:tc>
        <w:tc>
          <w:tcPr>
            <w:tcW w:w="472" w:type="pct"/>
            <w:vAlign w:val="center"/>
            <w:hideMark/>
          </w:tcPr>
          <w:p w14:paraId="0BA08971"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Тийм</w:t>
            </w:r>
          </w:p>
        </w:tc>
        <w:tc>
          <w:tcPr>
            <w:tcW w:w="440" w:type="pct"/>
            <w:vAlign w:val="center"/>
            <w:hideMark/>
          </w:tcPr>
          <w:p w14:paraId="28C57D08" w14:textId="77777777" w:rsidR="00AC1C20" w:rsidRPr="00350CD0" w:rsidRDefault="00AC1C20" w:rsidP="00E15DE1">
            <w:pPr>
              <w:pStyle w:val="NormalWeb"/>
              <w:jc w:val="center"/>
              <w:rPr>
                <w:rFonts w:ascii="Arial" w:hAnsi="Arial" w:cs="Arial"/>
                <w:b/>
                <w:bCs/>
                <w:sz w:val="22"/>
                <w:szCs w:val="22"/>
                <w:u w:val="single"/>
                <w:lang w:val="mn-MN"/>
              </w:rPr>
            </w:pPr>
            <w:r w:rsidRPr="00350CD0">
              <w:rPr>
                <w:rFonts w:ascii="Arial" w:hAnsi="Arial" w:cs="Arial"/>
                <w:b/>
                <w:bCs/>
                <w:sz w:val="22"/>
                <w:szCs w:val="22"/>
                <w:u w:val="single"/>
                <w:lang w:val="mn-MN"/>
              </w:rPr>
              <w:t>Үгүй</w:t>
            </w:r>
          </w:p>
        </w:tc>
        <w:tc>
          <w:tcPr>
            <w:tcW w:w="974" w:type="pct"/>
            <w:vAlign w:val="center"/>
            <w:hideMark/>
          </w:tcPr>
          <w:p w14:paraId="3B5A7299" w14:textId="77777777" w:rsidR="00AC1C20" w:rsidRPr="00350CD0" w:rsidRDefault="00AC1C20" w:rsidP="00E15DE1">
            <w:pPr>
              <w:pStyle w:val="NormalWeb"/>
              <w:jc w:val="center"/>
              <w:rPr>
                <w:rFonts w:ascii="Arial" w:hAnsi="Arial" w:cs="Arial"/>
                <w:sz w:val="22"/>
                <w:szCs w:val="22"/>
                <w:lang w:val="mn-MN"/>
              </w:rPr>
            </w:pPr>
          </w:p>
        </w:tc>
      </w:tr>
      <w:tr w:rsidR="00AC1C20" w:rsidRPr="00350CD0" w14:paraId="489F684E" w14:textId="77777777" w:rsidTr="00E15DE1">
        <w:trPr>
          <w:trHeight w:val="660"/>
        </w:trPr>
        <w:tc>
          <w:tcPr>
            <w:tcW w:w="1125" w:type="pct"/>
            <w:vMerge w:val="restart"/>
            <w:vAlign w:val="center"/>
            <w:hideMark/>
          </w:tcPr>
          <w:p w14:paraId="35BCA36F"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10.Макро эдийн засгийн хүрээнд</w:t>
            </w:r>
          </w:p>
        </w:tc>
        <w:tc>
          <w:tcPr>
            <w:tcW w:w="1990" w:type="pct"/>
            <w:vAlign w:val="center"/>
            <w:hideMark/>
          </w:tcPr>
          <w:p w14:paraId="20D697D1"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10.1.Эдийн засгийн өсөлт болон ажил эрхлэлтийн байдалд нөлөө үзүүлэх эсэх</w:t>
            </w:r>
          </w:p>
        </w:tc>
        <w:tc>
          <w:tcPr>
            <w:tcW w:w="472" w:type="pct"/>
            <w:vAlign w:val="center"/>
            <w:hideMark/>
          </w:tcPr>
          <w:p w14:paraId="638AF322" w14:textId="77777777" w:rsidR="00AC1C20" w:rsidRPr="00350CD0" w:rsidRDefault="00AC1C20" w:rsidP="00E15DE1">
            <w:pPr>
              <w:pStyle w:val="NormalWeb"/>
              <w:jc w:val="center"/>
              <w:rPr>
                <w:rFonts w:ascii="Arial" w:hAnsi="Arial" w:cs="Arial"/>
                <w:b/>
                <w:bCs/>
                <w:sz w:val="22"/>
                <w:szCs w:val="22"/>
                <w:u w:val="single"/>
                <w:lang w:val="mn-MN"/>
              </w:rPr>
            </w:pPr>
            <w:r w:rsidRPr="00350CD0">
              <w:rPr>
                <w:rFonts w:ascii="Arial" w:hAnsi="Arial" w:cs="Arial"/>
                <w:b/>
                <w:bCs/>
                <w:sz w:val="22"/>
                <w:szCs w:val="22"/>
                <w:u w:val="single"/>
                <w:lang w:val="mn-MN"/>
              </w:rPr>
              <w:t>Тийм</w:t>
            </w:r>
          </w:p>
        </w:tc>
        <w:tc>
          <w:tcPr>
            <w:tcW w:w="440" w:type="pct"/>
            <w:vAlign w:val="center"/>
            <w:hideMark/>
          </w:tcPr>
          <w:p w14:paraId="649E40C2"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Үгүй</w:t>
            </w:r>
          </w:p>
        </w:tc>
        <w:tc>
          <w:tcPr>
            <w:tcW w:w="974" w:type="pct"/>
            <w:vAlign w:val="center"/>
            <w:hideMark/>
          </w:tcPr>
          <w:p w14:paraId="2627316A"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Эергээр нөлөөлнө.</w:t>
            </w:r>
          </w:p>
        </w:tc>
      </w:tr>
      <w:tr w:rsidR="00AC1C20" w:rsidRPr="00350CD0" w14:paraId="237DBDD3" w14:textId="77777777" w:rsidTr="00E15DE1">
        <w:trPr>
          <w:trHeight w:val="480"/>
        </w:trPr>
        <w:tc>
          <w:tcPr>
            <w:tcW w:w="1125" w:type="pct"/>
            <w:vMerge/>
            <w:vAlign w:val="center"/>
            <w:hideMark/>
          </w:tcPr>
          <w:p w14:paraId="2671460A" w14:textId="77777777" w:rsidR="00AC1C20" w:rsidRPr="00350CD0" w:rsidRDefault="00AC1C20" w:rsidP="00E15DE1">
            <w:pPr>
              <w:rPr>
                <w:rFonts w:ascii="Arial" w:hAnsi="Arial" w:cs="Arial"/>
                <w:lang w:val="mn-MN"/>
              </w:rPr>
            </w:pPr>
          </w:p>
        </w:tc>
        <w:tc>
          <w:tcPr>
            <w:tcW w:w="1990" w:type="pct"/>
            <w:vAlign w:val="center"/>
            <w:hideMark/>
          </w:tcPr>
          <w:p w14:paraId="6298AEF8"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10.2.Хөрөнгө оруулалтын нөхцөлийг сайжруулах, зах зээлийн тогтвортой хөгжлийг дэмжих эсэх</w:t>
            </w:r>
          </w:p>
        </w:tc>
        <w:tc>
          <w:tcPr>
            <w:tcW w:w="472" w:type="pct"/>
            <w:vAlign w:val="center"/>
            <w:hideMark/>
          </w:tcPr>
          <w:p w14:paraId="167D48EC" w14:textId="77777777" w:rsidR="00AC1C20" w:rsidRPr="00350CD0" w:rsidRDefault="00AC1C20" w:rsidP="00E15DE1">
            <w:pPr>
              <w:pStyle w:val="NormalWeb"/>
              <w:jc w:val="center"/>
              <w:rPr>
                <w:rFonts w:ascii="Arial" w:hAnsi="Arial" w:cs="Arial"/>
                <w:b/>
                <w:bCs/>
                <w:sz w:val="22"/>
                <w:szCs w:val="22"/>
                <w:u w:val="single"/>
                <w:lang w:val="mn-MN"/>
              </w:rPr>
            </w:pPr>
            <w:r w:rsidRPr="00350CD0">
              <w:rPr>
                <w:rFonts w:ascii="Arial" w:hAnsi="Arial" w:cs="Arial"/>
                <w:b/>
                <w:bCs/>
                <w:sz w:val="22"/>
                <w:szCs w:val="22"/>
                <w:u w:val="single"/>
                <w:lang w:val="mn-MN"/>
              </w:rPr>
              <w:t>Тийм</w:t>
            </w:r>
          </w:p>
        </w:tc>
        <w:tc>
          <w:tcPr>
            <w:tcW w:w="440" w:type="pct"/>
            <w:vAlign w:val="center"/>
            <w:hideMark/>
          </w:tcPr>
          <w:p w14:paraId="5F633DA1"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Үгүй</w:t>
            </w:r>
          </w:p>
        </w:tc>
        <w:tc>
          <w:tcPr>
            <w:tcW w:w="974" w:type="pct"/>
            <w:vAlign w:val="center"/>
            <w:hideMark/>
          </w:tcPr>
          <w:p w14:paraId="7D4036A8"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Эергээр нөлөөлнө.</w:t>
            </w:r>
          </w:p>
        </w:tc>
      </w:tr>
      <w:tr w:rsidR="00AC1C20" w:rsidRPr="00350CD0" w14:paraId="2EE64575" w14:textId="77777777" w:rsidTr="00E15DE1">
        <w:trPr>
          <w:trHeight w:val="180"/>
        </w:trPr>
        <w:tc>
          <w:tcPr>
            <w:tcW w:w="1125" w:type="pct"/>
            <w:vMerge/>
            <w:vAlign w:val="center"/>
            <w:hideMark/>
          </w:tcPr>
          <w:p w14:paraId="29E8059F" w14:textId="77777777" w:rsidR="00AC1C20" w:rsidRPr="00350CD0" w:rsidRDefault="00AC1C20" w:rsidP="00E15DE1">
            <w:pPr>
              <w:rPr>
                <w:rFonts w:ascii="Arial" w:hAnsi="Arial" w:cs="Arial"/>
                <w:lang w:val="mn-MN"/>
              </w:rPr>
            </w:pPr>
          </w:p>
        </w:tc>
        <w:tc>
          <w:tcPr>
            <w:tcW w:w="1990" w:type="pct"/>
            <w:vAlign w:val="center"/>
            <w:hideMark/>
          </w:tcPr>
          <w:p w14:paraId="452C608E"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10.3.Инфляц нэмэгдэх эсэх</w:t>
            </w:r>
          </w:p>
        </w:tc>
        <w:tc>
          <w:tcPr>
            <w:tcW w:w="472" w:type="pct"/>
            <w:vAlign w:val="center"/>
            <w:hideMark/>
          </w:tcPr>
          <w:p w14:paraId="5280FF7A"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Тийм</w:t>
            </w:r>
          </w:p>
        </w:tc>
        <w:tc>
          <w:tcPr>
            <w:tcW w:w="440" w:type="pct"/>
            <w:vAlign w:val="center"/>
            <w:hideMark/>
          </w:tcPr>
          <w:p w14:paraId="39D5C7A2" w14:textId="77777777" w:rsidR="00AC1C20" w:rsidRPr="00350CD0" w:rsidRDefault="00AC1C20" w:rsidP="00E15DE1">
            <w:pPr>
              <w:pStyle w:val="NormalWeb"/>
              <w:jc w:val="center"/>
              <w:rPr>
                <w:rFonts w:ascii="Arial" w:hAnsi="Arial" w:cs="Arial"/>
                <w:b/>
                <w:bCs/>
                <w:sz w:val="22"/>
                <w:szCs w:val="22"/>
                <w:lang w:val="mn-MN"/>
              </w:rPr>
            </w:pPr>
            <w:r w:rsidRPr="00350CD0">
              <w:rPr>
                <w:rFonts w:ascii="Arial" w:hAnsi="Arial" w:cs="Arial"/>
                <w:b/>
                <w:bCs/>
                <w:sz w:val="22"/>
                <w:szCs w:val="22"/>
                <w:u w:val="single"/>
                <w:lang w:val="mn-MN"/>
              </w:rPr>
              <w:t>Үгүй</w:t>
            </w:r>
          </w:p>
        </w:tc>
        <w:tc>
          <w:tcPr>
            <w:tcW w:w="974" w:type="pct"/>
            <w:vAlign w:val="center"/>
            <w:hideMark/>
          </w:tcPr>
          <w:p w14:paraId="5958634C" w14:textId="77777777" w:rsidR="00AC1C20" w:rsidRPr="00350CD0" w:rsidRDefault="00AC1C20" w:rsidP="00E15DE1">
            <w:pPr>
              <w:pStyle w:val="NormalWeb"/>
              <w:jc w:val="center"/>
              <w:rPr>
                <w:rFonts w:ascii="Arial" w:hAnsi="Arial" w:cs="Arial"/>
                <w:sz w:val="22"/>
                <w:szCs w:val="22"/>
                <w:lang w:val="mn-MN"/>
              </w:rPr>
            </w:pPr>
          </w:p>
        </w:tc>
      </w:tr>
      <w:tr w:rsidR="00AC1C20" w:rsidRPr="00350CD0" w14:paraId="5210FA9D" w14:textId="77777777" w:rsidTr="00E15DE1">
        <w:tc>
          <w:tcPr>
            <w:tcW w:w="1125" w:type="pct"/>
            <w:vAlign w:val="center"/>
            <w:hideMark/>
          </w:tcPr>
          <w:p w14:paraId="53037417"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11.Олон улсын харилцаа</w:t>
            </w:r>
          </w:p>
        </w:tc>
        <w:tc>
          <w:tcPr>
            <w:tcW w:w="1990" w:type="pct"/>
            <w:vAlign w:val="center"/>
            <w:hideMark/>
          </w:tcPr>
          <w:p w14:paraId="46898759"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11.1.Монгол Улсын олон улсын гэрээтэй нийцэж байгаа эсэх</w:t>
            </w:r>
          </w:p>
        </w:tc>
        <w:tc>
          <w:tcPr>
            <w:tcW w:w="472" w:type="pct"/>
            <w:vAlign w:val="center"/>
            <w:hideMark/>
          </w:tcPr>
          <w:p w14:paraId="251A37E0" w14:textId="77777777" w:rsidR="00AC1C20" w:rsidRPr="00350CD0" w:rsidRDefault="00AC1C20" w:rsidP="00E15DE1">
            <w:pPr>
              <w:pStyle w:val="NormalWeb"/>
              <w:jc w:val="center"/>
              <w:rPr>
                <w:rFonts w:ascii="Arial" w:hAnsi="Arial" w:cs="Arial"/>
                <w:b/>
                <w:bCs/>
                <w:sz w:val="22"/>
                <w:szCs w:val="22"/>
                <w:lang w:val="mn-MN"/>
              </w:rPr>
            </w:pPr>
            <w:r w:rsidRPr="00350CD0">
              <w:rPr>
                <w:rFonts w:ascii="Arial" w:hAnsi="Arial" w:cs="Arial"/>
                <w:b/>
                <w:bCs/>
                <w:sz w:val="22"/>
                <w:szCs w:val="22"/>
                <w:u w:val="single"/>
                <w:lang w:val="mn-MN"/>
              </w:rPr>
              <w:t>Тийм</w:t>
            </w:r>
          </w:p>
        </w:tc>
        <w:tc>
          <w:tcPr>
            <w:tcW w:w="440" w:type="pct"/>
            <w:vAlign w:val="center"/>
            <w:hideMark/>
          </w:tcPr>
          <w:p w14:paraId="79DE5E58"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Үгүй</w:t>
            </w:r>
          </w:p>
        </w:tc>
        <w:tc>
          <w:tcPr>
            <w:tcW w:w="974" w:type="pct"/>
            <w:vAlign w:val="center"/>
            <w:hideMark/>
          </w:tcPr>
          <w:p w14:paraId="62D64B3B" w14:textId="77777777" w:rsidR="00AC1C20" w:rsidRPr="00350CD0" w:rsidRDefault="00AC1C20" w:rsidP="00E15DE1">
            <w:pPr>
              <w:pStyle w:val="NormalWeb"/>
              <w:jc w:val="center"/>
              <w:rPr>
                <w:rFonts w:ascii="Arial" w:hAnsi="Arial" w:cs="Arial"/>
                <w:sz w:val="22"/>
                <w:szCs w:val="22"/>
                <w:lang w:val="mn-MN"/>
              </w:rPr>
            </w:pPr>
          </w:p>
        </w:tc>
      </w:tr>
    </w:tbl>
    <w:p w14:paraId="706B2D40" w14:textId="77777777" w:rsidR="00AC1C20" w:rsidRPr="00350CD0" w:rsidRDefault="00AC1C20" w:rsidP="00AC1C20">
      <w:pPr>
        <w:rPr>
          <w:rFonts w:ascii="Arial" w:hAnsi="Arial" w:cs="Arial"/>
          <w:lang w:val="mn-MN"/>
        </w:rPr>
      </w:pPr>
    </w:p>
    <w:p w14:paraId="5AB3F6BF" w14:textId="77777777" w:rsidR="00AC1C20" w:rsidRPr="00350CD0" w:rsidRDefault="00AC1C20" w:rsidP="00AC1C20">
      <w:pPr>
        <w:rPr>
          <w:rFonts w:ascii="Arial" w:hAnsi="Arial" w:cs="Arial"/>
          <w:lang w:val="mn-MN"/>
        </w:rPr>
      </w:pPr>
      <w:r w:rsidRPr="00350CD0">
        <w:rPr>
          <w:rFonts w:ascii="Arial" w:hAnsi="Arial" w:cs="Arial"/>
          <w:lang w:val="mn-MN"/>
        </w:rPr>
        <w:t>Хүснэгт 3. Нийгэмд үзүүлэх үр нөлөө</w:t>
      </w:r>
    </w:p>
    <w:tbl>
      <w:tblPr>
        <w:tblStyle w:val="TableGrid"/>
        <w:tblW w:w="5000" w:type="pct"/>
        <w:tblLayout w:type="fixed"/>
        <w:tblLook w:val="04A0" w:firstRow="1" w:lastRow="0" w:firstColumn="1" w:lastColumn="0" w:noHBand="0" w:noVBand="1"/>
      </w:tblPr>
      <w:tblGrid>
        <w:gridCol w:w="2107"/>
        <w:gridCol w:w="3564"/>
        <w:gridCol w:w="798"/>
        <w:gridCol w:w="786"/>
        <w:gridCol w:w="1755"/>
      </w:tblGrid>
      <w:tr w:rsidR="00AC1C20" w:rsidRPr="00350CD0" w14:paraId="258D8BE8" w14:textId="77777777" w:rsidTr="00E15DE1">
        <w:tc>
          <w:tcPr>
            <w:tcW w:w="1169" w:type="pct"/>
            <w:vAlign w:val="center"/>
            <w:hideMark/>
          </w:tcPr>
          <w:p w14:paraId="450DD906" w14:textId="77777777" w:rsidR="00AC1C20" w:rsidRPr="00350CD0" w:rsidRDefault="00AC1C20" w:rsidP="00E15DE1">
            <w:pPr>
              <w:pStyle w:val="NormalWeb"/>
              <w:jc w:val="center"/>
              <w:rPr>
                <w:rFonts w:ascii="Arial" w:hAnsi="Arial" w:cs="Arial"/>
                <w:b/>
                <w:bCs/>
                <w:sz w:val="22"/>
                <w:szCs w:val="22"/>
                <w:lang w:val="mn-MN"/>
              </w:rPr>
            </w:pPr>
            <w:r w:rsidRPr="00350CD0">
              <w:rPr>
                <w:rFonts w:ascii="Arial" w:hAnsi="Arial" w:cs="Arial"/>
                <w:b/>
                <w:bCs/>
                <w:sz w:val="22"/>
                <w:szCs w:val="22"/>
                <w:lang w:val="mn-MN"/>
              </w:rPr>
              <w:t>Үзүүлэх үр нөлөө</w:t>
            </w:r>
          </w:p>
        </w:tc>
        <w:tc>
          <w:tcPr>
            <w:tcW w:w="1978" w:type="pct"/>
            <w:vAlign w:val="center"/>
            <w:hideMark/>
          </w:tcPr>
          <w:p w14:paraId="3F4B9AA4" w14:textId="77777777" w:rsidR="00AC1C20" w:rsidRPr="00350CD0" w:rsidRDefault="00AC1C20" w:rsidP="00E15DE1">
            <w:pPr>
              <w:pStyle w:val="NormalWeb"/>
              <w:jc w:val="center"/>
              <w:rPr>
                <w:rFonts w:ascii="Arial" w:hAnsi="Arial" w:cs="Arial"/>
                <w:b/>
                <w:bCs/>
                <w:sz w:val="22"/>
                <w:szCs w:val="22"/>
                <w:lang w:val="mn-MN"/>
              </w:rPr>
            </w:pPr>
            <w:r w:rsidRPr="00350CD0">
              <w:rPr>
                <w:rFonts w:ascii="Arial" w:hAnsi="Arial" w:cs="Arial"/>
                <w:b/>
                <w:bCs/>
                <w:sz w:val="22"/>
                <w:szCs w:val="22"/>
                <w:lang w:val="mn-MN"/>
              </w:rPr>
              <w:t>Холбогдох асуулт</w:t>
            </w:r>
          </w:p>
        </w:tc>
        <w:tc>
          <w:tcPr>
            <w:tcW w:w="879" w:type="pct"/>
            <w:gridSpan w:val="2"/>
            <w:vAlign w:val="center"/>
            <w:hideMark/>
          </w:tcPr>
          <w:p w14:paraId="527848CA" w14:textId="77777777" w:rsidR="00AC1C20" w:rsidRPr="00350CD0" w:rsidRDefault="00AC1C20" w:rsidP="00E15DE1">
            <w:pPr>
              <w:pStyle w:val="NormalWeb"/>
              <w:jc w:val="center"/>
              <w:rPr>
                <w:rFonts w:ascii="Arial" w:hAnsi="Arial" w:cs="Arial"/>
                <w:b/>
                <w:bCs/>
                <w:sz w:val="22"/>
                <w:szCs w:val="22"/>
                <w:lang w:val="mn-MN"/>
              </w:rPr>
            </w:pPr>
            <w:r w:rsidRPr="00350CD0">
              <w:rPr>
                <w:rFonts w:ascii="Arial" w:hAnsi="Arial" w:cs="Arial"/>
                <w:b/>
                <w:bCs/>
                <w:sz w:val="22"/>
                <w:szCs w:val="22"/>
                <w:lang w:val="mn-MN"/>
              </w:rPr>
              <w:t>Хариулт</w:t>
            </w:r>
          </w:p>
        </w:tc>
        <w:tc>
          <w:tcPr>
            <w:tcW w:w="974" w:type="pct"/>
            <w:vAlign w:val="center"/>
            <w:hideMark/>
          </w:tcPr>
          <w:p w14:paraId="6B8D4499" w14:textId="77777777" w:rsidR="00AC1C20" w:rsidRPr="00350CD0" w:rsidRDefault="00AC1C20" w:rsidP="00E15DE1">
            <w:pPr>
              <w:pStyle w:val="NormalWeb"/>
              <w:jc w:val="center"/>
              <w:rPr>
                <w:rFonts w:ascii="Arial" w:hAnsi="Arial" w:cs="Arial"/>
                <w:b/>
                <w:bCs/>
                <w:sz w:val="22"/>
                <w:szCs w:val="22"/>
                <w:lang w:val="mn-MN"/>
              </w:rPr>
            </w:pPr>
            <w:r w:rsidRPr="00350CD0">
              <w:rPr>
                <w:rFonts w:ascii="Arial" w:hAnsi="Arial" w:cs="Arial"/>
                <w:b/>
                <w:bCs/>
                <w:sz w:val="22"/>
                <w:szCs w:val="22"/>
                <w:lang w:val="mn-MN"/>
              </w:rPr>
              <w:t>Тайлбар</w:t>
            </w:r>
          </w:p>
        </w:tc>
      </w:tr>
      <w:tr w:rsidR="00AC1C20" w:rsidRPr="00350CD0" w14:paraId="08433AAF" w14:textId="77777777" w:rsidTr="00E15DE1">
        <w:trPr>
          <w:trHeight w:val="400"/>
        </w:trPr>
        <w:tc>
          <w:tcPr>
            <w:tcW w:w="1169" w:type="pct"/>
            <w:vMerge w:val="restart"/>
            <w:vAlign w:val="center"/>
            <w:hideMark/>
          </w:tcPr>
          <w:p w14:paraId="423D1388"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1.Ажил эрхлэлтийн байдал, хөдөлмөрийн зах зээл</w:t>
            </w:r>
          </w:p>
        </w:tc>
        <w:tc>
          <w:tcPr>
            <w:tcW w:w="1978" w:type="pct"/>
            <w:vAlign w:val="center"/>
            <w:hideMark/>
          </w:tcPr>
          <w:p w14:paraId="3C23107D"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1.1.Шинээр ажлын байр бий болох эсэх</w:t>
            </w:r>
          </w:p>
        </w:tc>
        <w:tc>
          <w:tcPr>
            <w:tcW w:w="443" w:type="pct"/>
            <w:vAlign w:val="center"/>
            <w:hideMark/>
          </w:tcPr>
          <w:p w14:paraId="283C5B36" w14:textId="77777777" w:rsidR="00AC1C20" w:rsidRPr="00350CD0" w:rsidRDefault="00AC1C20" w:rsidP="00E15DE1">
            <w:pPr>
              <w:pStyle w:val="NormalWeb"/>
              <w:jc w:val="center"/>
              <w:rPr>
                <w:rFonts w:ascii="Arial" w:hAnsi="Arial" w:cs="Arial"/>
                <w:b/>
                <w:bCs/>
                <w:sz w:val="22"/>
                <w:szCs w:val="22"/>
                <w:lang w:val="mn-MN"/>
              </w:rPr>
            </w:pPr>
            <w:r w:rsidRPr="00350CD0">
              <w:rPr>
                <w:rFonts w:ascii="Arial" w:hAnsi="Arial" w:cs="Arial"/>
                <w:b/>
                <w:bCs/>
                <w:sz w:val="22"/>
                <w:szCs w:val="22"/>
                <w:u w:val="single"/>
                <w:lang w:val="mn-MN"/>
              </w:rPr>
              <w:t>Тийм</w:t>
            </w:r>
          </w:p>
        </w:tc>
        <w:tc>
          <w:tcPr>
            <w:tcW w:w="436" w:type="pct"/>
            <w:vAlign w:val="center"/>
            <w:hideMark/>
          </w:tcPr>
          <w:p w14:paraId="2E83EB41"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Үгүй</w:t>
            </w:r>
          </w:p>
        </w:tc>
        <w:tc>
          <w:tcPr>
            <w:tcW w:w="974" w:type="pct"/>
            <w:vAlign w:val="center"/>
            <w:hideMark/>
          </w:tcPr>
          <w:p w14:paraId="15E4DEC7" w14:textId="77777777" w:rsidR="00AC1C20" w:rsidRPr="00350CD0" w:rsidRDefault="00AC1C20" w:rsidP="00E15DE1">
            <w:pPr>
              <w:pStyle w:val="NormalWeb"/>
              <w:jc w:val="center"/>
              <w:rPr>
                <w:rFonts w:ascii="Arial" w:hAnsi="Arial" w:cs="Arial"/>
                <w:sz w:val="22"/>
                <w:szCs w:val="22"/>
                <w:lang w:val="mn-MN"/>
              </w:rPr>
            </w:pPr>
          </w:p>
        </w:tc>
      </w:tr>
      <w:tr w:rsidR="00AC1C20" w:rsidRPr="00350CD0" w14:paraId="746CBD38" w14:textId="77777777" w:rsidTr="00E15DE1">
        <w:trPr>
          <w:trHeight w:val="660"/>
        </w:trPr>
        <w:tc>
          <w:tcPr>
            <w:tcW w:w="1169" w:type="pct"/>
            <w:vMerge/>
            <w:vAlign w:val="center"/>
            <w:hideMark/>
          </w:tcPr>
          <w:p w14:paraId="162EFC81" w14:textId="77777777" w:rsidR="00AC1C20" w:rsidRPr="00350CD0" w:rsidRDefault="00AC1C20" w:rsidP="00E15DE1">
            <w:pPr>
              <w:rPr>
                <w:rFonts w:ascii="Arial" w:hAnsi="Arial" w:cs="Arial"/>
                <w:lang w:val="mn-MN"/>
              </w:rPr>
            </w:pPr>
          </w:p>
        </w:tc>
        <w:tc>
          <w:tcPr>
            <w:tcW w:w="1978" w:type="pct"/>
            <w:vAlign w:val="center"/>
            <w:hideMark/>
          </w:tcPr>
          <w:p w14:paraId="2399ABCB"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1.2.Шууд болон шууд бусаар ажлын байрны цомхотгол бий болгох эсэх</w:t>
            </w:r>
          </w:p>
        </w:tc>
        <w:tc>
          <w:tcPr>
            <w:tcW w:w="443" w:type="pct"/>
            <w:vAlign w:val="center"/>
            <w:hideMark/>
          </w:tcPr>
          <w:p w14:paraId="596056CC"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Тийм</w:t>
            </w:r>
          </w:p>
        </w:tc>
        <w:tc>
          <w:tcPr>
            <w:tcW w:w="436" w:type="pct"/>
            <w:vAlign w:val="center"/>
            <w:hideMark/>
          </w:tcPr>
          <w:p w14:paraId="5FEEB7F5" w14:textId="77777777" w:rsidR="00AC1C20" w:rsidRPr="00350CD0" w:rsidRDefault="00AC1C20" w:rsidP="00E15DE1">
            <w:pPr>
              <w:pStyle w:val="NormalWeb"/>
              <w:jc w:val="center"/>
              <w:rPr>
                <w:rFonts w:ascii="Arial" w:hAnsi="Arial" w:cs="Arial"/>
                <w:b/>
                <w:bCs/>
                <w:sz w:val="22"/>
                <w:szCs w:val="22"/>
                <w:lang w:val="mn-MN"/>
              </w:rPr>
            </w:pPr>
            <w:r w:rsidRPr="00350CD0">
              <w:rPr>
                <w:rFonts w:ascii="Arial" w:hAnsi="Arial" w:cs="Arial"/>
                <w:b/>
                <w:bCs/>
                <w:sz w:val="22"/>
                <w:szCs w:val="22"/>
                <w:u w:val="single"/>
                <w:lang w:val="mn-MN"/>
              </w:rPr>
              <w:t>Үгүй</w:t>
            </w:r>
          </w:p>
        </w:tc>
        <w:tc>
          <w:tcPr>
            <w:tcW w:w="974" w:type="pct"/>
            <w:vAlign w:val="center"/>
            <w:hideMark/>
          </w:tcPr>
          <w:p w14:paraId="641428C3" w14:textId="77777777" w:rsidR="00AC1C20" w:rsidRPr="00350CD0" w:rsidRDefault="00AC1C20" w:rsidP="00E15DE1">
            <w:pPr>
              <w:pStyle w:val="NormalWeb"/>
              <w:jc w:val="center"/>
              <w:rPr>
                <w:rFonts w:ascii="Arial" w:hAnsi="Arial" w:cs="Arial"/>
                <w:sz w:val="22"/>
                <w:szCs w:val="22"/>
                <w:lang w:val="mn-MN"/>
              </w:rPr>
            </w:pPr>
          </w:p>
        </w:tc>
      </w:tr>
      <w:tr w:rsidR="00AC1C20" w:rsidRPr="00350CD0" w14:paraId="778061CF" w14:textId="77777777" w:rsidTr="00E15DE1">
        <w:trPr>
          <w:trHeight w:val="900"/>
        </w:trPr>
        <w:tc>
          <w:tcPr>
            <w:tcW w:w="1169" w:type="pct"/>
            <w:vMerge/>
            <w:vAlign w:val="center"/>
            <w:hideMark/>
          </w:tcPr>
          <w:p w14:paraId="0AA3FB44" w14:textId="77777777" w:rsidR="00AC1C20" w:rsidRPr="00350CD0" w:rsidRDefault="00AC1C20" w:rsidP="00E15DE1">
            <w:pPr>
              <w:rPr>
                <w:rFonts w:ascii="Arial" w:hAnsi="Arial" w:cs="Arial"/>
                <w:lang w:val="mn-MN"/>
              </w:rPr>
            </w:pPr>
          </w:p>
        </w:tc>
        <w:tc>
          <w:tcPr>
            <w:tcW w:w="1978" w:type="pct"/>
            <w:vAlign w:val="center"/>
            <w:hideMark/>
          </w:tcPr>
          <w:p w14:paraId="4FEB2529"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1.3.Тодорхой ажил мэргэжлийн хүмүүс болон хувиараа хөдөлмөр эрхлэгчдэд нөлөө үзүүлэх эсэх</w:t>
            </w:r>
          </w:p>
        </w:tc>
        <w:tc>
          <w:tcPr>
            <w:tcW w:w="443" w:type="pct"/>
            <w:vAlign w:val="center"/>
            <w:hideMark/>
          </w:tcPr>
          <w:p w14:paraId="0AFD7E59" w14:textId="77777777" w:rsidR="00AC1C20" w:rsidRPr="00350CD0" w:rsidRDefault="00AC1C20" w:rsidP="00E15DE1">
            <w:pPr>
              <w:pStyle w:val="NormalWeb"/>
              <w:jc w:val="center"/>
              <w:rPr>
                <w:rFonts w:ascii="Arial" w:hAnsi="Arial" w:cs="Arial"/>
                <w:b/>
                <w:bCs/>
                <w:sz w:val="22"/>
                <w:szCs w:val="22"/>
                <w:u w:val="single"/>
                <w:lang w:val="mn-MN"/>
              </w:rPr>
            </w:pPr>
            <w:r w:rsidRPr="00350CD0">
              <w:rPr>
                <w:rFonts w:ascii="Arial" w:hAnsi="Arial" w:cs="Arial"/>
                <w:b/>
                <w:bCs/>
                <w:sz w:val="22"/>
                <w:szCs w:val="22"/>
                <w:u w:val="single"/>
                <w:lang w:val="mn-MN"/>
              </w:rPr>
              <w:t>Тийм</w:t>
            </w:r>
          </w:p>
        </w:tc>
        <w:tc>
          <w:tcPr>
            <w:tcW w:w="436" w:type="pct"/>
            <w:vAlign w:val="center"/>
            <w:hideMark/>
          </w:tcPr>
          <w:p w14:paraId="39E4D7C0"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Үгүй</w:t>
            </w:r>
          </w:p>
        </w:tc>
        <w:tc>
          <w:tcPr>
            <w:tcW w:w="974" w:type="pct"/>
            <w:vAlign w:val="center"/>
            <w:hideMark/>
          </w:tcPr>
          <w:p w14:paraId="1B35BC2A"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Эергээр нөлөөлнө.</w:t>
            </w:r>
          </w:p>
        </w:tc>
      </w:tr>
      <w:tr w:rsidR="00AC1C20" w:rsidRPr="00350CD0" w14:paraId="3684C6D9" w14:textId="77777777" w:rsidTr="00E15DE1">
        <w:trPr>
          <w:trHeight w:val="640"/>
        </w:trPr>
        <w:tc>
          <w:tcPr>
            <w:tcW w:w="1169" w:type="pct"/>
            <w:vMerge/>
            <w:vAlign w:val="center"/>
            <w:hideMark/>
          </w:tcPr>
          <w:p w14:paraId="13353824" w14:textId="77777777" w:rsidR="00AC1C20" w:rsidRPr="00350CD0" w:rsidRDefault="00AC1C20" w:rsidP="00E15DE1">
            <w:pPr>
              <w:rPr>
                <w:rFonts w:ascii="Arial" w:hAnsi="Arial" w:cs="Arial"/>
                <w:lang w:val="mn-MN"/>
              </w:rPr>
            </w:pPr>
          </w:p>
        </w:tc>
        <w:tc>
          <w:tcPr>
            <w:tcW w:w="1978" w:type="pct"/>
            <w:vAlign w:val="center"/>
            <w:hideMark/>
          </w:tcPr>
          <w:p w14:paraId="7BB76CF4"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1.4.Тодорхой насны хүмүүсийн ажил эрхлэлтийн байдалд нөлөөлөх эсэх</w:t>
            </w:r>
          </w:p>
        </w:tc>
        <w:tc>
          <w:tcPr>
            <w:tcW w:w="443" w:type="pct"/>
            <w:vAlign w:val="center"/>
            <w:hideMark/>
          </w:tcPr>
          <w:p w14:paraId="46DBCF77" w14:textId="77777777" w:rsidR="00AC1C20" w:rsidRPr="00350CD0" w:rsidRDefault="00AC1C20" w:rsidP="00E15DE1">
            <w:pPr>
              <w:pStyle w:val="NormalWeb"/>
              <w:jc w:val="center"/>
              <w:rPr>
                <w:rFonts w:ascii="Arial" w:hAnsi="Arial" w:cs="Arial"/>
                <w:b/>
                <w:bCs/>
                <w:sz w:val="22"/>
                <w:szCs w:val="22"/>
                <w:u w:val="single"/>
                <w:lang w:val="mn-MN"/>
              </w:rPr>
            </w:pPr>
            <w:r w:rsidRPr="00350CD0">
              <w:rPr>
                <w:rFonts w:ascii="Arial" w:hAnsi="Arial" w:cs="Arial"/>
                <w:b/>
                <w:bCs/>
                <w:sz w:val="22"/>
                <w:szCs w:val="22"/>
                <w:u w:val="single"/>
                <w:lang w:val="mn-MN"/>
              </w:rPr>
              <w:t>Тийм</w:t>
            </w:r>
          </w:p>
        </w:tc>
        <w:tc>
          <w:tcPr>
            <w:tcW w:w="436" w:type="pct"/>
            <w:vAlign w:val="center"/>
            <w:hideMark/>
          </w:tcPr>
          <w:p w14:paraId="79B2E7C3"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Үгүй</w:t>
            </w:r>
          </w:p>
        </w:tc>
        <w:tc>
          <w:tcPr>
            <w:tcW w:w="974" w:type="pct"/>
            <w:vAlign w:val="center"/>
            <w:hideMark/>
          </w:tcPr>
          <w:p w14:paraId="5F721461" w14:textId="77777777" w:rsidR="00AC1C20" w:rsidRPr="00350CD0" w:rsidRDefault="00AC1C20" w:rsidP="00E15DE1">
            <w:pPr>
              <w:pStyle w:val="NormalWeb"/>
              <w:jc w:val="center"/>
              <w:rPr>
                <w:rFonts w:ascii="Arial" w:hAnsi="Arial" w:cs="Arial"/>
                <w:b/>
                <w:bCs/>
                <w:sz w:val="22"/>
                <w:szCs w:val="22"/>
                <w:lang w:val="mn-MN"/>
              </w:rPr>
            </w:pPr>
            <w:r w:rsidRPr="00350CD0">
              <w:rPr>
                <w:rFonts w:ascii="Arial" w:hAnsi="Arial" w:cs="Arial"/>
                <w:sz w:val="22"/>
                <w:szCs w:val="22"/>
                <w:lang w:val="mn-MN"/>
              </w:rPr>
              <w:t>Эергээр нөлөөлнө.</w:t>
            </w:r>
          </w:p>
        </w:tc>
      </w:tr>
      <w:tr w:rsidR="00AC1C20" w:rsidRPr="00350CD0" w14:paraId="5E49DAB0" w14:textId="77777777" w:rsidTr="00E15DE1">
        <w:trPr>
          <w:trHeight w:val="360"/>
        </w:trPr>
        <w:tc>
          <w:tcPr>
            <w:tcW w:w="1169" w:type="pct"/>
            <w:vMerge w:val="restart"/>
            <w:vAlign w:val="center"/>
            <w:hideMark/>
          </w:tcPr>
          <w:p w14:paraId="1ECD451B"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2.Ажлын стандарт, хөдөлмөрлөх эрх</w:t>
            </w:r>
          </w:p>
        </w:tc>
        <w:tc>
          <w:tcPr>
            <w:tcW w:w="1978" w:type="pct"/>
            <w:vAlign w:val="center"/>
            <w:hideMark/>
          </w:tcPr>
          <w:p w14:paraId="43E0E138"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2.1.Ажлын чанар, стандартад нөлөөлөх эсэх</w:t>
            </w:r>
          </w:p>
        </w:tc>
        <w:tc>
          <w:tcPr>
            <w:tcW w:w="443" w:type="pct"/>
            <w:vAlign w:val="center"/>
            <w:hideMark/>
          </w:tcPr>
          <w:p w14:paraId="252CF4F7" w14:textId="77777777" w:rsidR="00AC1C20" w:rsidRPr="00350CD0" w:rsidRDefault="00AC1C20" w:rsidP="00E15DE1">
            <w:pPr>
              <w:pStyle w:val="NormalWeb"/>
              <w:jc w:val="center"/>
              <w:rPr>
                <w:rFonts w:ascii="Arial" w:hAnsi="Arial" w:cs="Arial"/>
                <w:b/>
                <w:bCs/>
                <w:sz w:val="22"/>
                <w:szCs w:val="22"/>
                <w:u w:val="single"/>
                <w:lang w:val="mn-MN"/>
              </w:rPr>
            </w:pPr>
            <w:r w:rsidRPr="00350CD0">
              <w:rPr>
                <w:rFonts w:ascii="Arial" w:hAnsi="Arial" w:cs="Arial"/>
                <w:b/>
                <w:bCs/>
                <w:sz w:val="22"/>
                <w:szCs w:val="22"/>
                <w:u w:val="single"/>
                <w:lang w:val="mn-MN"/>
              </w:rPr>
              <w:t>Тийм</w:t>
            </w:r>
          </w:p>
        </w:tc>
        <w:tc>
          <w:tcPr>
            <w:tcW w:w="436" w:type="pct"/>
            <w:vAlign w:val="center"/>
            <w:hideMark/>
          </w:tcPr>
          <w:p w14:paraId="48BE767B"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Үгүй</w:t>
            </w:r>
          </w:p>
        </w:tc>
        <w:tc>
          <w:tcPr>
            <w:tcW w:w="974" w:type="pct"/>
            <w:vAlign w:val="center"/>
            <w:hideMark/>
          </w:tcPr>
          <w:p w14:paraId="4DD422DA"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Эергээр нөлөөлнө.</w:t>
            </w:r>
          </w:p>
        </w:tc>
      </w:tr>
      <w:tr w:rsidR="00AC1C20" w:rsidRPr="00350CD0" w14:paraId="11627E57" w14:textId="77777777" w:rsidTr="00E15DE1">
        <w:trPr>
          <w:trHeight w:val="720"/>
        </w:trPr>
        <w:tc>
          <w:tcPr>
            <w:tcW w:w="1169" w:type="pct"/>
            <w:vMerge/>
            <w:vAlign w:val="center"/>
            <w:hideMark/>
          </w:tcPr>
          <w:p w14:paraId="52577571" w14:textId="77777777" w:rsidR="00AC1C20" w:rsidRPr="00350CD0" w:rsidRDefault="00AC1C20" w:rsidP="00E15DE1">
            <w:pPr>
              <w:rPr>
                <w:rFonts w:ascii="Arial" w:hAnsi="Arial" w:cs="Arial"/>
                <w:lang w:val="mn-MN"/>
              </w:rPr>
            </w:pPr>
          </w:p>
        </w:tc>
        <w:tc>
          <w:tcPr>
            <w:tcW w:w="1978" w:type="pct"/>
            <w:vAlign w:val="center"/>
            <w:hideMark/>
          </w:tcPr>
          <w:p w14:paraId="00415249" w14:textId="77777777" w:rsidR="00AC1C20" w:rsidRPr="00350CD0" w:rsidRDefault="00AC1C20" w:rsidP="00E15DE1">
            <w:pPr>
              <w:pStyle w:val="NormalWeb"/>
              <w:rPr>
                <w:rFonts w:ascii="Arial" w:hAnsi="Arial" w:cs="Arial"/>
                <w:sz w:val="22"/>
                <w:szCs w:val="22"/>
                <w:highlight w:val="yellow"/>
                <w:lang w:val="mn-MN"/>
              </w:rPr>
            </w:pPr>
            <w:r w:rsidRPr="00350CD0">
              <w:rPr>
                <w:rFonts w:ascii="Arial" w:hAnsi="Arial" w:cs="Arial"/>
                <w:sz w:val="22"/>
                <w:szCs w:val="22"/>
                <w:lang w:val="mn-MN"/>
              </w:rPr>
              <w:t>2.2.Ажилчдын эрүүл мэнд, хөдөлмөрийн аюулгүй байдалд нөлөөлөх эсэх</w:t>
            </w:r>
          </w:p>
        </w:tc>
        <w:tc>
          <w:tcPr>
            <w:tcW w:w="443" w:type="pct"/>
            <w:vAlign w:val="center"/>
            <w:hideMark/>
          </w:tcPr>
          <w:p w14:paraId="64FE7303" w14:textId="77777777" w:rsidR="00AC1C20" w:rsidRPr="00350CD0" w:rsidRDefault="00AC1C20" w:rsidP="00E15DE1">
            <w:pPr>
              <w:pStyle w:val="NormalWeb"/>
              <w:jc w:val="center"/>
              <w:rPr>
                <w:rFonts w:ascii="Arial" w:hAnsi="Arial" w:cs="Arial"/>
                <w:b/>
                <w:bCs/>
                <w:sz w:val="22"/>
                <w:szCs w:val="22"/>
                <w:u w:val="single"/>
                <w:lang w:val="mn-MN"/>
              </w:rPr>
            </w:pPr>
            <w:r w:rsidRPr="00350CD0">
              <w:rPr>
                <w:rFonts w:ascii="Arial" w:hAnsi="Arial" w:cs="Arial"/>
                <w:b/>
                <w:bCs/>
                <w:sz w:val="22"/>
                <w:szCs w:val="22"/>
                <w:u w:val="single"/>
                <w:lang w:val="mn-MN"/>
              </w:rPr>
              <w:t>Тийм</w:t>
            </w:r>
          </w:p>
        </w:tc>
        <w:tc>
          <w:tcPr>
            <w:tcW w:w="436" w:type="pct"/>
            <w:vAlign w:val="center"/>
            <w:hideMark/>
          </w:tcPr>
          <w:p w14:paraId="108F38A6"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Үгүй</w:t>
            </w:r>
          </w:p>
        </w:tc>
        <w:tc>
          <w:tcPr>
            <w:tcW w:w="974" w:type="pct"/>
            <w:vAlign w:val="center"/>
            <w:hideMark/>
          </w:tcPr>
          <w:p w14:paraId="617CF226"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Эергээр нөлөөлнө.</w:t>
            </w:r>
          </w:p>
        </w:tc>
      </w:tr>
      <w:tr w:rsidR="00AC1C20" w:rsidRPr="00350CD0" w14:paraId="3E26A76D" w14:textId="77777777" w:rsidTr="00E15DE1">
        <w:trPr>
          <w:trHeight w:val="720"/>
        </w:trPr>
        <w:tc>
          <w:tcPr>
            <w:tcW w:w="1169" w:type="pct"/>
            <w:vMerge/>
            <w:vAlign w:val="center"/>
            <w:hideMark/>
          </w:tcPr>
          <w:p w14:paraId="0A957D9D" w14:textId="77777777" w:rsidR="00AC1C20" w:rsidRPr="00350CD0" w:rsidRDefault="00AC1C20" w:rsidP="00E15DE1">
            <w:pPr>
              <w:rPr>
                <w:rFonts w:ascii="Arial" w:hAnsi="Arial" w:cs="Arial"/>
                <w:lang w:val="mn-MN"/>
              </w:rPr>
            </w:pPr>
          </w:p>
        </w:tc>
        <w:tc>
          <w:tcPr>
            <w:tcW w:w="1978" w:type="pct"/>
            <w:vAlign w:val="center"/>
            <w:hideMark/>
          </w:tcPr>
          <w:p w14:paraId="2400B7BE" w14:textId="77777777" w:rsidR="00AC1C20" w:rsidRPr="00350CD0" w:rsidRDefault="00AC1C20" w:rsidP="00E15DE1">
            <w:pPr>
              <w:pStyle w:val="NormalWeb"/>
              <w:rPr>
                <w:rFonts w:ascii="Arial" w:hAnsi="Arial" w:cs="Arial"/>
                <w:sz w:val="22"/>
                <w:szCs w:val="22"/>
                <w:highlight w:val="yellow"/>
                <w:lang w:val="mn-MN"/>
              </w:rPr>
            </w:pPr>
            <w:r w:rsidRPr="00350CD0">
              <w:rPr>
                <w:rFonts w:ascii="Arial" w:hAnsi="Arial" w:cs="Arial"/>
                <w:sz w:val="22"/>
                <w:szCs w:val="22"/>
                <w:lang w:val="mn-MN"/>
              </w:rPr>
              <w:t>2.3.Ажилчдын эрх, үүрэгт шууд болон шууд бусаар нөлөөлөх эсэх</w:t>
            </w:r>
          </w:p>
        </w:tc>
        <w:tc>
          <w:tcPr>
            <w:tcW w:w="443" w:type="pct"/>
            <w:vAlign w:val="center"/>
            <w:hideMark/>
          </w:tcPr>
          <w:p w14:paraId="4A95C758"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Тийм</w:t>
            </w:r>
          </w:p>
        </w:tc>
        <w:tc>
          <w:tcPr>
            <w:tcW w:w="436" w:type="pct"/>
            <w:vAlign w:val="center"/>
            <w:hideMark/>
          </w:tcPr>
          <w:p w14:paraId="6F0D5435" w14:textId="77777777" w:rsidR="00AC1C20" w:rsidRPr="00350CD0" w:rsidRDefault="00AC1C20" w:rsidP="00E15DE1">
            <w:pPr>
              <w:pStyle w:val="NormalWeb"/>
              <w:jc w:val="center"/>
              <w:rPr>
                <w:rFonts w:ascii="Arial" w:hAnsi="Arial" w:cs="Arial"/>
                <w:b/>
                <w:bCs/>
                <w:sz w:val="22"/>
                <w:szCs w:val="22"/>
                <w:u w:val="single"/>
                <w:lang w:val="mn-MN"/>
              </w:rPr>
            </w:pPr>
            <w:r w:rsidRPr="00350CD0">
              <w:rPr>
                <w:rFonts w:ascii="Arial" w:hAnsi="Arial" w:cs="Arial"/>
                <w:b/>
                <w:bCs/>
                <w:sz w:val="22"/>
                <w:szCs w:val="22"/>
                <w:u w:val="single"/>
                <w:lang w:val="mn-MN"/>
              </w:rPr>
              <w:t>Үгүй</w:t>
            </w:r>
          </w:p>
        </w:tc>
        <w:tc>
          <w:tcPr>
            <w:tcW w:w="974" w:type="pct"/>
            <w:vAlign w:val="center"/>
            <w:hideMark/>
          </w:tcPr>
          <w:p w14:paraId="6D645BE7" w14:textId="77777777" w:rsidR="00AC1C20" w:rsidRPr="00350CD0" w:rsidRDefault="00AC1C20" w:rsidP="00E15DE1">
            <w:pPr>
              <w:pStyle w:val="NormalWeb"/>
              <w:jc w:val="center"/>
              <w:rPr>
                <w:rFonts w:ascii="Arial" w:hAnsi="Arial" w:cs="Arial"/>
                <w:sz w:val="22"/>
                <w:szCs w:val="22"/>
                <w:lang w:val="mn-MN"/>
              </w:rPr>
            </w:pPr>
          </w:p>
        </w:tc>
      </w:tr>
      <w:tr w:rsidR="00AC1C20" w:rsidRPr="00350CD0" w14:paraId="1433F7D9" w14:textId="77777777" w:rsidTr="00E15DE1">
        <w:trPr>
          <w:trHeight w:val="320"/>
        </w:trPr>
        <w:tc>
          <w:tcPr>
            <w:tcW w:w="1169" w:type="pct"/>
            <w:vMerge/>
            <w:vAlign w:val="center"/>
            <w:hideMark/>
          </w:tcPr>
          <w:p w14:paraId="6BF1D9D6" w14:textId="77777777" w:rsidR="00AC1C20" w:rsidRPr="00350CD0" w:rsidRDefault="00AC1C20" w:rsidP="00E15DE1">
            <w:pPr>
              <w:rPr>
                <w:rFonts w:ascii="Arial" w:hAnsi="Arial" w:cs="Arial"/>
                <w:lang w:val="mn-MN"/>
              </w:rPr>
            </w:pPr>
          </w:p>
        </w:tc>
        <w:tc>
          <w:tcPr>
            <w:tcW w:w="1978" w:type="pct"/>
            <w:vAlign w:val="center"/>
            <w:hideMark/>
          </w:tcPr>
          <w:p w14:paraId="383ECD65" w14:textId="77777777" w:rsidR="00AC1C20" w:rsidRPr="00350CD0" w:rsidRDefault="00AC1C20" w:rsidP="00E15DE1">
            <w:pPr>
              <w:pStyle w:val="NormalWeb"/>
              <w:rPr>
                <w:rFonts w:ascii="Arial" w:hAnsi="Arial" w:cs="Arial"/>
                <w:sz w:val="22"/>
                <w:szCs w:val="22"/>
                <w:highlight w:val="yellow"/>
                <w:lang w:val="mn-MN"/>
              </w:rPr>
            </w:pPr>
            <w:r w:rsidRPr="00350CD0">
              <w:rPr>
                <w:rFonts w:ascii="Arial" w:hAnsi="Arial" w:cs="Arial"/>
                <w:sz w:val="22"/>
                <w:szCs w:val="22"/>
                <w:lang w:val="mn-MN"/>
              </w:rPr>
              <w:t>2.4.Шинээр ажлын стандарт гаргах эсэх</w:t>
            </w:r>
          </w:p>
        </w:tc>
        <w:tc>
          <w:tcPr>
            <w:tcW w:w="443" w:type="pct"/>
            <w:vAlign w:val="center"/>
            <w:hideMark/>
          </w:tcPr>
          <w:p w14:paraId="5C5A6FD6"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Тийм</w:t>
            </w:r>
          </w:p>
        </w:tc>
        <w:tc>
          <w:tcPr>
            <w:tcW w:w="436" w:type="pct"/>
            <w:vAlign w:val="center"/>
            <w:hideMark/>
          </w:tcPr>
          <w:p w14:paraId="14813DE9" w14:textId="77777777" w:rsidR="00AC1C20" w:rsidRPr="00350CD0" w:rsidRDefault="00AC1C20" w:rsidP="00E15DE1">
            <w:pPr>
              <w:pStyle w:val="NormalWeb"/>
              <w:jc w:val="center"/>
              <w:rPr>
                <w:rFonts w:ascii="Arial" w:hAnsi="Arial" w:cs="Arial"/>
                <w:b/>
                <w:bCs/>
                <w:sz w:val="22"/>
                <w:szCs w:val="22"/>
                <w:u w:val="single"/>
                <w:lang w:val="mn-MN"/>
              </w:rPr>
            </w:pPr>
            <w:r w:rsidRPr="00350CD0">
              <w:rPr>
                <w:rFonts w:ascii="Arial" w:hAnsi="Arial" w:cs="Arial"/>
                <w:b/>
                <w:bCs/>
                <w:sz w:val="22"/>
                <w:szCs w:val="22"/>
                <w:u w:val="single"/>
                <w:lang w:val="mn-MN"/>
              </w:rPr>
              <w:t>Үгүй</w:t>
            </w:r>
          </w:p>
        </w:tc>
        <w:tc>
          <w:tcPr>
            <w:tcW w:w="974" w:type="pct"/>
            <w:vAlign w:val="center"/>
            <w:hideMark/>
          </w:tcPr>
          <w:p w14:paraId="3D30CCF7" w14:textId="77777777" w:rsidR="00AC1C20" w:rsidRPr="00350CD0" w:rsidRDefault="00AC1C20" w:rsidP="00E15DE1">
            <w:pPr>
              <w:pStyle w:val="NormalWeb"/>
              <w:jc w:val="center"/>
              <w:rPr>
                <w:rFonts w:ascii="Arial" w:hAnsi="Arial" w:cs="Arial"/>
                <w:sz w:val="22"/>
                <w:szCs w:val="22"/>
                <w:lang w:val="mn-MN"/>
              </w:rPr>
            </w:pPr>
          </w:p>
        </w:tc>
      </w:tr>
      <w:tr w:rsidR="00AC1C20" w:rsidRPr="00350CD0" w14:paraId="51A9C3F3" w14:textId="77777777" w:rsidTr="00E15DE1">
        <w:trPr>
          <w:trHeight w:val="880"/>
        </w:trPr>
        <w:tc>
          <w:tcPr>
            <w:tcW w:w="1169" w:type="pct"/>
            <w:vMerge/>
            <w:vAlign w:val="center"/>
            <w:hideMark/>
          </w:tcPr>
          <w:p w14:paraId="28B80AB0" w14:textId="77777777" w:rsidR="00AC1C20" w:rsidRPr="00350CD0" w:rsidRDefault="00AC1C20" w:rsidP="00E15DE1">
            <w:pPr>
              <w:rPr>
                <w:rFonts w:ascii="Arial" w:hAnsi="Arial" w:cs="Arial"/>
                <w:lang w:val="mn-MN"/>
              </w:rPr>
            </w:pPr>
          </w:p>
        </w:tc>
        <w:tc>
          <w:tcPr>
            <w:tcW w:w="1978" w:type="pct"/>
            <w:vAlign w:val="center"/>
            <w:hideMark/>
          </w:tcPr>
          <w:p w14:paraId="377EC706" w14:textId="77777777" w:rsidR="00AC1C20" w:rsidRPr="00350CD0" w:rsidRDefault="00AC1C20" w:rsidP="00E15DE1">
            <w:pPr>
              <w:pStyle w:val="NormalWeb"/>
              <w:rPr>
                <w:rFonts w:ascii="Arial" w:hAnsi="Arial" w:cs="Arial"/>
                <w:sz w:val="22"/>
                <w:szCs w:val="22"/>
                <w:highlight w:val="yellow"/>
                <w:lang w:val="mn-MN"/>
              </w:rPr>
            </w:pPr>
            <w:r w:rsidRPr="00350CD0">
              <w:rPr>
                <w:rFonts w:ascii="Arial" w:hAnsi="Arial" w:cs="Arial"/>
                <w:sz w:val="22"/>
                <w:szCs w:val="22"/>
                <w:lang w:val="mn-MN"/>
              </w:rPr>
              <w:t>2.5.Ажлын байранд технологийн шинэчлэлийг хэрэгжүүлэхтэй холбогдсон өөрчлөлт бий болгох эсэх</w:t>
            </w:r>
          </w:p>
        </w:tc>
        <w:tc>
          <w:tcPr>
            <w:tcW w:w="443" w:type="pct"/>
            <w:vAlign w:val="center"/>
            <w:hideMark/>
          </w:tcPr>
          <w:p w14:paraId="15A5F6CA"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Тийм</w:t>
            </w:r>
          </w:p>
        </w:tc>
        <w:tc>
          <w:tcPr>
            <w:tcW w:w="436" w:type="pct"/>
            <w:vAlign w:val="center"/>
            <w:hideMark/>
          </w:tcPr>
          <w:p w14:paraId="1AF97369" w14:textId="77777777" w:rsidR="00AC1C20" w:rsidRPr="00350CD0" w:rsidRDefault="00AC1C20" w:rsidP="00E15DE1">
            <w:pPr>
              <w:pStyle w:val="NormalWeb"/>
              <w:jc w:val="center"/>
              <w:rPr>
                <w:rFonts w:ascii="Arial" w:hAnsi="Arial" w:cs="Arial"/>
                <w:b/>
                <w:bCs/>
                <w:sz w:val="22"/>
                <w:szCs w:val="22"/>
                <w:u w:val="single"/>
                <w:lang w:val="mn-MN"/>
              </w:rPr>
            </w:pPr>
            <w:r w:rsidRPr="00350CD0">
              <w:rPr>
                <w:rFonts w:ascii="Arial" w:hAnsi="Arial" w:cs="Arial"/>
                <w:b/>
                <w:bCs/>
                <w:sz w:val="22"/>
                <w:szCs w:val="22"/>
                <w:u w:val="single"/>
                <w:lang w:val="mn-MN"/>
              </w:rPr>
              <w:t>Үгүй</w:t>
            </w:r>
          </w:p>
        </w:tc>
        <w:tc>
          <w:tcPr>
            <w:tcW w:w="974" w:type="pct"/>
            <w:vAlign w:val="center"/>
            <w:hideMark/>
          </w:tcPr>
          <w:p w14:paraId="6ECD3651" w14:textId="77777777" w:rsidR="00AC1C20" w:rsidRPr="00350CD0" w:rsidRDefault="00AC1C20" w:rsidP="00E15DE1">
            <w:pPr>
              <w:pStyle w:val="NormalWeb"/>
              <w:jc w:val="center"/>
              <w:rPr>
                <w:rFonts w:ascii="Arial" w:hAnsi="Arial" w:cs="Arial"/>
                <w:sz w:val="22"/>
                <w:szCs w:val="22"/>
                <w:lang w:val="mn-MN"/>
              </w:rPr>
            </w:pPr>
          </w:p>
        </w:tc>
      </w:tr>
      <w:tr w:rsidR="00AC1C20" w:rsidRPr="00350CD0" w14:paraId="764CEBB7" w14:textId="77777777" w:rsidTr="00E15DE1">
        <w:trPr>
          <w:trHeight w:val="840"/>
        </w:trPr>
        <w:tc>
          <w:tcPr>
            <w:tcW w:w="1169" w:type="pct"/>
            <w:vMerge w:val="restart"/>
            <w:vAlign w:val="center"/>
            <w:hideMark/>
          </w:tcPr>
          <w:p w14:paraId="78CF2B4C"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3.Нийгмийн тодорхой бүлгийг хамгаалах асуудал</w:t>
            </w:r>
          </w:p>
        </w:tc>
        <w:tc>
          <w:tcPr>
            <w:tcW w:w="1978" w:type="pct"/>
            <w:vAlign w:val="center"/>
            <w:hideMark/>
          </w:tcPr>
          <w:p w14:paraId="3EBD03A3"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3.1.Шууд болон шууд бусаар тэгш бус байдал үүсгэх эсэх</w:t>
            </w:r>
          </w:p>
        </w:tc>
        <w:tc>
          <w:tcPr>
            <w:tcW w:w="443" w:type="pct"/>
            <w:vAlign w:val="center"/>
            <w:hideMark/>
          </w:tcPr>
          <w:p w14:paraId="744155F5"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Тийм</w:t>
            </w:r>
          </w:p>
        </w:tc>
        <w:tc>
          <w:tcPr>
            <w:tcW w:w="436" w:type="pct"/>
            <w:vAlign w:val="center"/>
            <w:hideMark/>
          </w:tcPr>
          <w:p w14:paraId="098B9EBB" w14:textId="77777777" w:rsidR="00AC1C20" w:rsidRPr="00350CD0" w:rsidRDefault="00AC1C20" w:rsidP="00E15DE1">
            <w:pPr>
              <w:pStyle w:val="NormalWeb"/>
              <w:jc w:val="center"/>
              <w:rPr>
                <w:rFonts w:ascii="Arial" w:hAnsi="Arial" w:cs="Arial"/>
                <w:b/>
                <w:bCs/>
                <w:sz w:val="22"/>
                <w:szCs w:val="22"/>
                <w:u w:val="single"/>
                <w:lang w:val="mn-MN"/>
              </w:rPr>
            </w:pPr>
            <w:r w:rsidRPr="00350CD0">
              <w:rPr>
                <w:rFonts w:ascii="Arial" w:hAnsi="Arial" w:cs="Arial"/>
                <w:b/>
                <w:bCs/>
                <w:sz w:val="22"/>
                <w:szCs w:val="22"/>
                <w:u w:val="single"/>
                <w:lang w:val="mn-MN"/>
              </w:rPr>
              <w:t>Үгүй</w:t>
            </w:r>
          </w:p>
        </w:tc>
        <w:tc>
          <w:tcPr>
            <w:tcW w:w="974" w:type="pct"/>
            <w:vAlign w:val="center"/>
            <w:hideMark/>
          </w:tcPr>
          <w:p w14:paraId="4C550FD3" w14:textId="77777777" w:rsidR="00AC1C20" w:rsidRPr="00350CD0" w:rsidRDefault="00AC1C20" w:rsidP="00E15DE1">
            <w:pPr>
              <w:pStyle w:val="NormalWeb"/>
              <w:jc w:val="center"/>
              <w:rPr>
                <w:rFonts w:ascii="Arial" w:hAnsi="Arial" w:cs="Arial"/>
                <w:sz w:val="22"/>
                <w:szCs w:val="22"/>
                <w:lang w:val="mn-MN"/>
              </w:rPr>
            </w:pPr>
          </w:p>
        </w:tc>
      </w:tr>
      <w:tr w:rsidR="00AC1C20" w:rsidRPr="00350CD0" w14:paraId="62943979" w14:textId="77777777" w:rsidTr="00E15DE1">
        <w:trPr>
          <w:trHeight w:val="1300"/>
        </w:trPr>
        <w:tc>
          <w:tcPr>
            <w:tcW w:w="1169" w:type="pct"/>
            <w:vMerge/>
            <w:vAlign w:val="center"/>
            <w:hideMark/>
          </w:tcPr>
          <w:p w14:paraId="7FFBB20E" w14:textId="77777777" w:rsidR="00AC1C20" w:rsidRPr="00350CD0" w:rsidRDefault="00AC1C20" w:rsidP="00E15DE1">
            <w:pPr>
              <w:rPr>
                <w:rFonts w:ascii="Arial" w:hAnsi="Arial" w:cs="Arial"/>
                <w:lang w:val="mn-MN"/>
              </w:rPr>
            </w:pPr>
          </w:p>
        </w:tc>
        <w:tc>
          <w:tcPr>
            <w:tcW w:w="1978" w:type="pct"/>
            <w:vAlign w:val="center"/>
            <w:hideMark/>
          </w:tcPr>
          <w:p w14:paraId="75EAB68C"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443" w:type="pct"/>
            <w:vAlign w:val="center"/>
            <w:hideMark/>
          </w:tcPr>
          <w:p w14:paraId="486A159D"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Тийм</w:t>
            </w:r>
          </w:p>
        </w:tc>
        <w:tc>
          <w:tcPr>
            <w:tcW w:w="436" w:type="pct"/>
            <w:vAlign w:val="center"/>
            <w:hideMark/>
          </w:tcPr>
          <w:p w14:paraId="28CC1283" w14:textId="77777777" w:rsidR="00AC1C20" w:rsidRPr="00350CD0" w:rsidRDefault="00AC1C20" w:rsidP="00E15DE1">
            <w:pPr>
              <w:pStyle w:val="NormalWeb"/>
              <w:jc w:val="center"/>
              <w:rPr>
                <w:rFonts w:ascii="Arial" w:hAnsi="Arial" w:cs="Arial"/>
                <w:b/>
                <w:bCs/>
                <w:sz w:val="22"/>
                <w:szCs w:val="22"/>
                <w:u w:val="single"/>
                <w:lang w:val="mn-MN"/>
              </w:rPr>
            </w:pPr>
            <w:r w:rsidRPr="00350CD0">
              <w:rPr>
                <w:rFonts w:ascii="Arial" w:hAnsi="Arial" w:cs="Arial"/>
                <w:b/>
                <w:bCs/>
                <w:sz w:val="22"/>
                <w:szCs w:val="22"/>
                <w:u w:val="single"/>
                <w:lang w:val="mn-MN"/>
              </w:rPr>
              <w:t>Үгүй</w:t>
            </w:r>
          </w:p>
        </w:tc>
        <w:tc>
          <w:tcPr>
            <w:tcW w:w="974" w:type="pct"/>
            <w:vAlign w:val="center"/>
            <w:hideMark/>
          </w:tcPr>
          <w:p w14:paraId="37EEE356" w14:textId="77777777" w:rsidR="00AC1C20" w:rsidRPr="00350CD0" w:rsidRDefault="00AC1C20" w:rsidP="00E15DE1">
            <w:pPr>
              <w:pStyle w:val="NormalWeb"/>
              <w:jc w:val="center"/>
              <w:rPr>
                <w:rFonts w:ascii="Arial" w:hAnsi="Arial" w:cs="Arial"/>
                <w:sz w:val="22"/>
                <w:szCs w:val="22"/>
                <w:lang w:val="mn-MN"/>
              </w:rPr>
            </w:pPr>
          </w:p>
        </w:tc>
      </w:tr>
      <w:tr w:rsidR="00AC1C20" w:rsidRPr="00350CD0" w14:paraId="10EEF384" w14:textId="77777777" w:rsidTr="00E15DE1">
        <w:trPr>
          <w:trHeight w:val="300"/>
        </w:trPr>
        <w:tc>
          <w:tcPr>
            <w:tcW w:w="1169" w:type="pct"/>
            <w:vMerge/>
            <w:vAlign w:val="center"/>
            <w:hideMark/>
          </w:tcPr>
          <w:p w14:paraId="6B6DD1FD" w14:textId="77777777" w:rsidR="00AC1C20" w:rsidRPr="00350CD0" w:rsidRDefault="00AC1C20" w:rsidP="00E15DE1">
            <w:pPr>
              <w:rPr>
                <w:rFonts w:ascii="Arial" w:hAnsi="Arial" w:cs="Arial"/>
                <w:lang w:val="mn-MN"/>
              </w:rPr>
            </w:pPr>
          </w:p>
        </w:tc>
        <w:tc>
          <w:tcPr>
            <w:tcW w:w="1978" w:type="pct"/>
            <w:vAlign w:val="center"/>
            <w:hideMark/>
          </w:tcPr>
          <w:p w14:paraId="6F1DBA7D"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3.3.Гадаадын иргэдэд илэрхий нөлөөлөх эсэх</w:t>
            </w:r>
          </w:p>
        </w:tc>
        <w:tc>
          <w:tcPr>
            <w:tcW w:w="443" w:type="pct"/>
            <w:vAlign w:val="center"/>
            <w:hideMark/>
          </w:tcPr>
          <w:p w14:paraId="628836AF"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Тийм</w:t>
            </w:r>
          </w:p>
        </w:tc>
        <w:tc>
          <w:tcPr>
            <w:tcW w:w="436" w:type="pct"/>
            <w:vAlign w:val="center"/>
            <w:hideMark/>
          </w:tcPr>
          <w:p w14:paraId="1EA6B95C" w14:textId="77777777" w:rsidR="00AC1C20" w:rsidRPr="00350CD0" w:rsidRDefault="00AC1C20" w:rsidP="00E15DE1">
            <w:pPr>
              <w:pStyle w:val="NormalWeb"/>
              <w:jc w:val="center"/>
              <w:rPr>
                <w:rFonts w:ascii="Arial" w:hAnsi="Arial" w:cs="Arial"/>
                <w:b/>
                <w:bCs/>
                <w:sz w:val="22"/>
                <w:szCs w:val="22"/>
                <w:u w:val="single"/>
                <w:lang w:val="mn-MN"/>
              </w:rPr>
            </w:pPr>
            <w:r w:rsidRPr="00350CD0">
              <w:rPr>
                <w:rFonts w:ascii="Arial" w:hAnsi="Arial" w:cs="Arial"/>
                <w:b/>
                <w:bCs/>
                <w:sz w:val="22"/>
                <w:szCs w:val="22"/>
                <w:u w:val="single"/>
                <w:lang w:val="mn-MN"/>
              </w:rPr>
              <w:t>Үгүй</w:t>
            </w:r>
          </w:p>
        </w:tc>
        <w:tc>
          <w:tcPr>
            <w:tcW w:w="974" w:type="pct"/>
            <w:vAlign w:val="center"/>
            <w:hideMark/>
          </w:tcPr>
          <w:p w14:paraId="7D21B378" w14:textId="77777777" w:rsidR="00AC1C20" w:rsidRPr="00350CD0" w:rsidRDefault="00AC1C20" w:rsidP="00E15DE1">
            <w:pPr>
              <w:pStyle w:val="NormalWeb"/>
              <w:jc w:val="center"/>
              <w:rPr>
                <w:rFonts w:ascii="Arial" w:hAnsi="Arial" w:cs="Arial"/>
                <w:sz w:val="22"/>
                <w:szCs w:val="22"/>
                <w:lang w:val="mn-MN"/>
              </w:rPr>
            </w:pPr>
          </w:p>
        </w:tc>
      </w:tr>
      <w:tr w:rsidR="00AC1C20" w:rsidRPr="00350CD0" w14:paraId="3D493191" w14:textId="77777777" w:rsidTr="00E15DE1">
        <w:trPr>
          <w:trHeight w:val="660"/>
        </w:trPr>
        <w:tc>
          <w:tcPr>
            <w:tcW w:w="1169" w:type="pct"/>
            <w:vMerge w:val="restart"/>
            <w:vAlign w:val="center"/>
            <w:hideMark/>
          </w:tcPr>
          <w:p w14:paraId="3A00B83D"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4.Төрийн удирдлага, сайн засаглал, шүүх эрх мэдэл, хэвлэл мэдээлэл, ёс суртахуун</w:t>
            </w:r>
          </w:p>
        </w:tc>
        <w:tc>
          <w:tcPr>
            <w:tcW w:w="1978" w:type="pct"/>
            <w:vAlign w:val="center"/>
            <w:hideMark/>
          </w:tcPr>
          <w:p w14:paraId="48A8D939"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4.1.Засаглалын харилцаанд оролцогчдод нөлөөлөх эсэх</w:t>
            </w:r>
          </w:p>
        </w:tc>
        <w:tc>
          <w:tcPr>
            <w:tcW w:w="443" w:type="pct"/>
            <w:vAlign w:val="center"/>
            <w:hideMark/>
          </w:tcPr>
          <w:p w14:paraId="10A22A1D" w14:textId="77777777" w:rsidR="00AC1C20" w:rsidRPr="00350CD0" w:rsidRDefault="00AC1C20" w:rsidP="00E15DE1">
            <w:pPr>
              <w:pStyle w:val="NormalWeb"/>
              <w:jc w:val="center"/>
              <w:rPr>
                <w:rFonts w:ascii="Arial" w:hAnsi="Arial" w:cs="Arial"/>
                <w:b/>
                <w:bCs/>
                <w:sz w:val="22"/>
                <w:szCs w:val="22"/>
                <w:lang w:val="mn-MN"/>
              </w:rPr>
            </w:pPr>
            <w:r w:rsidRPr="00350CD0">
              <w:rPr>
                <w:rFonts w:ascii="Arial" w:hAnsi="Arial" w:cs="Arial"/>
                <w:b/>
                <w:bCs/>
                <w:sz w:val="22"/>
                <w:szCs w:val="22"/>
                <w:u w:val="single"/>
                <w:lang w:val="mn-MN"/>
              </w:rPr>
              <w:t>Тийм</w:t>
            </w:r>
          </w:p>
        </w:tc>
        <w:tc>
          <w:tcPr>
            <w:tcW w:w="436" w:type="pct"/>
            <w:vAlign w:val="center"/>
            <w:hideMark/>
          </w:tcPr>
          <w:p w14:paraId="38365C2C"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Үгүй</w:t>
            </w:r>
          </w:p>
        </w:tc>
        <w:tc>
          <w:tcPr>
            <w:tcW w:w="974" w:type="pct"/>
            <w:vAlign w:val="center"/>
            <w:hideMark/>
          </w:tcPr>
          <w:p w14:paraId="187AE252"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Эергээр нөлөөлнө. Засаглалын үзүүлэлт сайжирна.</w:t>
            </w:r>
          </w:p>
        </w:tc>
      </w:tr>
      <w:tr w:rsidR="00AC1C20" w:rsidRPr="00350CD0" w14:paraId="12A5041B" w14:textId="77777777" w:rsidTr="00E15DE1">
        <w:trPr>
          <w:trHeight w:val="700"/>
        </w:trPr>
        <w:tc>
          <w:tcPr>
            <w:tcW w:w="1169" w:type="pct"/>
            <w:vMerge/>
            <w:vAlign w:val="center"/>
            <w:hideMark/>
          </w:tcPr>
          <w:p w14:paraId="3BFF4FFB" w14:textId="77777777" w:rsidR="00AC1C20" w:rsidRPr="00350CD0" w:rsidRDefault="00AC1C20" w:rsidP="00E15DE1">
            <w:pPr>
              <w:rPr>
                <w:rFonts w:ascii="Arial" w:hAnsi="Arial" w:cs="Arial"/>
                <w:lang w:val="mn-MN"/>
              </w:rPr>
            </w:pPr>
          </w:p>
        </w:tc>
        <w:tc>
          <w:tcPr>
            <w:tcW w:w="1978" w:type="pct"/>
            <w:vAlign w:val="center"/>
            <w:hideMark/>
          </w:tcPr>
          <w:p w14:paraId="4CAC34E3" w14:textId="77777777" w:rsidR="00AC1C20" w:rsidRPr="00350CD0" w:rsidRDefault="00AC1C20" w:rsidP="00E15DE1">
            <w:pPr>
              <w:pStyle w:val="NormalWeb"/>
              <w:rPr>
                <w:rFonts w:ascii="Arial" w:hAnsi="Arial" w:cs="Arial"/>
                <w:sz w:val="22"/>
                <w:szCs w:val="22"/>
                <w:highlight w:val="cyan"/>
                <w:lang w:val="mn-MN"/>
              </w:rPr>
            </w:pPr>
            <w:r w:rsidRPr="00350CD0">
              <w:rPr>
                <w:rFonts w:ascii="Arial" w:hAnsi="Arial" w:cs="Arial"/>
                <w:sz w:val="22"/>
                <w:szCs w:val="22"/>
                <w:lang w:val="mn-MN"/>
              </w:rPr>
              <w:t>4.2.Төрийн байгууллагуудын үүрэг, үйл ажиллагаанд нөлөөлөх эсэх</w:t>
            </w:r>
          </w:p>
        </w:tc>
        <w:tc>
          <w:tcPr>
            <w:tcW w:w="443" w:type="pct"/>
            <w:vAlign w:val="center"/>
            <w:hideMark/>
          </w:tcPr>
          <w:p w14:paraId="0575C71A" w14:textId="77777777" w:rsidR="00AC1C20" w:rsidRPr="00350CD0" w:rsidRDefault="00AC1C20" w:rsidP="00E15DE1">
            <w:pPr>
              <w:pStyle w:val="NormalWeb"/>
              <w:jc w:val="center"/>
              <w:rPr>
                <w:rFonts w:ascii="Arial" w:hAnsi="Arial" w:cs="Arial"/>
                <w:b/>
                <w:sz w:val="22"/>
                <w:szCs w:val="22"/>
                <w:u w:val="single"/>
                <w:lang w:val="mn-MN"/>
              </w:rPr>
            </w:pPr>
            <w:r w:rsidRPr="00350CD0">
              <w:rPr>
                <w:rFonts w:ascii="Arial" w:hAnsi="Arial" w:cs="Arial"/>
                <w:b/>
                <w:sz w:val="22"/>
                <w:szCs w:val="22"/>
                <w:u w:val="single"/>
                <w:lang w:val="mn-MN"/>
              </w:rPr>
              <w:t>Тийм</w:t>
            </w:r>
          </w:p>
        </w:tc>
        <w:tc>
          <w:tcPr>
            <w:tcW w:w="436" w:type="pct"/>
            <w:vAlign w:val="center"/>
            <w:hideMark/>
          </w:tcPr>
          <w:p w14:paraId="1263F3BC"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Үгүй</w:t>
            </w:r>
          </w:p>
        </w:tc>
        <w:tc>
          <w:tcPr>
            <w:tcW w:w="974" w:type="pct"/>
            <w:vAlign w:val="center"/>
          </w:tcPr>
          <w:p w14:paraId="1F8A2B1F"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Эергээр нөлөөлнө.</w:t>
            </w:r>
          </w:p>
        </w:tc>
      </w:tr>
      <w:tr w:rsidR="00AC1C20" w:rsidRPr="00350CD0" w14:paraId="2CC9A331" w14:textId="77777777" w:rsidTr="00E15DE1">
        <w:trPr>
          <w:trHeight w:val="560"/>
        </w:trPr>
        <w:tc>
          <w:tcPr>
            <w:tcW w:w="1169" w:type="pct"/>
            <w:vMerge/>
            <w:vAlign w:val="center"/>
            <w:hideMark/>
          </w:tcPr>
          <w:p w14:paraId="5F9B29FE" w14:textId="77777777" w:rsidR="00AC1C20" w:rsidRPr="00350CD0" w:rsidRDefault="00AC1C20" w:rsidP="00E15DE1">
            <w:pPr>
              <w:rPr>
                <w:rFonts w:ascii="Arial" w:hAnsi="Arial" w:cs="Arial"/>
                <w:lang w:val="mn-MN"/>
              </w:rPr>
            </w:pPr>
          </w:p>
        </w:tc>
        <w:tc>
          <w:tcPr>
            <w:tcW w:w="1978" w:type="pct"/>
            <w:vAlign w:val="center"/>
            <w:hideMark/>
          </w:tcPr>
          <w:p w14:paraId="5EA6D93A" w14:textId="77777777" w:rsidR="00AC1C20" w:rsidRPr="00350CD0" w:rsidRDefault="00AC1C20" w:rsidP="00E15DE1">
            <w:pPr>
              <w:pStyle w:val="NormalWeb"/>
              <w:rPr>
                <w:rFonts w:ascii="Arial" w:hAnsi="Arial" w:cs="Arial"/>
                <w:sz w:val="22"/>
                <w:szCs w:val="22"/>
                <w:highlight w:val="cyan"/>
                <w:lang w:val="mn-MN"/>
              </w:rPr>
            </w:pPr>
            <w:r w:rsidRPr="00350CD0">
              <w:rPr>
                <w:rFonts w:ascii="Arial" w:hAnsi="Arial" w:cs="Arial"/>
                <w:sz w:val="22"/>
                <w:szCs w:val="22"/>
                <w:lang w:val="mn-MN"/>
              </w:rPr>
              <w:t>4.3.Төрийн захиргааны албан хаагчдын эрх, үүрэг, харилцаанд нөлөөлөх эсэх</w:t>
            </w:r>
          </w:p>
        </w:tc>
        <w:tc>
          <w:tcPr>
            <w:tcW w:w="443" w:type="pct"/>
            <w:vAlign w:val="center"/>
            <w:hideMark/>
          </w:tcPr>
          <w:p w14:paraId="41E86BC0"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Тийм</w:t>
            </w:r>
          </w:p>
        </w:tc>
        <w:tc>
          <w:tcPr>
            <w:tcW w:w="436" w:type="pct"/>
            <w:vAlign w:val="center"/>
            <w:hideMark/>
          </w:tcPr>
          <w:p w14:paraId="0C7A6AE3" w14:textId="77777777" w:rsidR="00AC1C20" w:rsidRPr="00350CD0" w:rsidRDefault="00AC1C20" w:rsidP="00E15DE1">
            <w:pPr>
              <w:pStyle w:val="NormalWeb"/>
              <w:jc w:val="center"/>
              <w:rPr>
                <w:rFonts w:ascii="Arial" w:hAnsi="Arial" w:cs="Arial"/>
                <w:b/>
                <w:bCs/>
                <w:sz w:val="22"/>
                <w:szCs w:val="22"/>
                <w:u w:val="single"/>
                <w:lang w:val="mn-MN"/>
              </w:rPr>
            </w:pPr>
            <w:r w:rsidRPr="00350CD0">
              <w:rPr>
                <w:rFonts w:ascii="Arial" w:hAnsi="Arial" w:cs="Arial"/>
                <w:b/>
                <w:bCs/>
                <w:sz w:val="22"/>
                <w:szCs w:val="22"/>
                <w:u w:val="single"/>
                <w:lang w:val="mn-MN"/>
              </w:rPr>
              <w:t>Үгүй</w:t>
            </w:r>
          </w:p>
        </w:tc>
        <w:tc>
          <w:tcPr>
            <w:tcW w:w="974" w:type="pct"/>
            <w:vAlign w:val="center"/>
          </w:tcPr>
          <w:p w14:paraId="4F633A8A" w14:textId="77777777" w:rsidR="00AC1C20" w:rsidRPr="00350CD0" w:rsidRDefault="00AC1C20" w:rsidP="00E15DE1">
            <w:pPr>
              <w:pStyle w:val="NormalWeb"/>
              <w:jc w:val="center"/>
              <w:rPr>
                <w:rFonts w:ascii="Arial" w:hAnsi="Arial" w:cs="Arial"/>
                <w:sz w:val="22"/>
                <w:szCs w:val="22"/>
                <w:lang w:val="mn-MN"/>
              </w:rPr>
            </w:pPr>
          </w:p>
        </w:tc>
      </w:tr>
      <w:tr w:rsidR="00AC1C20" w:rsidRPr="00350CD0" w14:paraId="65F2B48F" w14:textId="77777777" w:rsidTr="00E15DE1">
        <w:trPr>
          <w:trHeight w:val="640"/>
        </w:trPr>
        <w:tc>
          <w:tcPr>
            <w:tcW w:w="1169" w:type="pct"/>
            <w:vMerge/>
            <w:vAlign w:val="center"/>
            <w:hideMark/>
          </w:tcPr>
          <w:p w14:paraId="4E864739" w14:textId="77777777" w:rsidR="00AC1C20" w:rsidRPr="00350CD0" w:rsidRDefault="00AC1C20" w:rsidP="00E15DE1">
            <w:pPr>
              <w:rPr>
                <w:rFonts w:ascii="Arial" w:hAnsi="Arial" w:cs="Arial"/>
                <w:lang w:val="mn-MN"/>
              </w:rPr>
            </w:pPr>
          </w:p>
        </w:tc>
        <w:tc>
          <w:tcPr>
            <w:tcW w:w="1978" w:type="pct"/>
            <w:vAlign w:val="center"/>
            <w:hideMark/>
          </w:tcPr>
          <w:p w14:paraId="106726EF"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4.4.Иргэдийн шүүхэд хандах, асуудлаа шийдвэрлүүлэх эрхэд нөлөөлөх эсэх</w:t>
            </w:r>
          </w:p>
        </w:tc>
        <w:tc>
          <w:tcPr>
            <w:tcW w:w="443" w:type="pct"/>
            <w:vAlign w:val="center"/>
            <w:hideMark/>
          </w:tcPr>
          <w:p w14:paraId="604D4E67"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Тийм</w:t>
            </w:r>
          </w:p>
        </w:tc>
        <w:tc>
          <w:tcPr>
            <w:tcW w:w="436" w:type="pct"/>
            <w:vAlign w:val="center"/>
            <w:hideMark/>
          </w:tcPr>
          <w:p w14:paraId="10C5AC5F" w14:textId="77777777" w:rsidR="00AC1C20" w:rsidRPr="00350CD0" w:rsidRDefault="00AC1C20" w:rsidP="00E15DE1">
            <w:pPr>
              <w:pStyle w:val="NormalWeb"/>
              <w:jc w:val="center"/>
              <w:rPr>
                <w:rFonts w:ascii="Arial" w:hAnsi="Arial" w:cs="Arial"/>
                <w:b/>
                <w:bCs/>
                <w:sz w:val="22"/>
                <w:szCs w:val="22"/>
                <w:u w:val="single"/>
                <w:lang w:val="mn-MN"/>
              </w:rPr>
            </w:pPr>
            <w:r w:rsidRPr="00350CD0">
              <w:rPr>
                <w:rFonts w:ascii="Arial" w:hAnsi="Arial" w:cs="Arial"/>
                <w:b/>
                <w:bCs/>
                <w:sz w:val="22"/>
                <w:szCs w:val="22"/>
                <w:u w:val="single"/>
                <w:lang w:val="mn-MN"/>
              </w:rPr>
              <w:t>Үгүй</w:t>
            </w:r>
          </w:p>
        </w:tc>
        <w:tc>
          <w:tcPr>
            <w:tcW w:w="974" w:type="pct"/>
            <w:vAlign w:val="center"/>
            <w:hideMark/>
          </w:tcPr>
          <w:p w14:paraId="0A728205" w14:textId="77777777" w:rsidR="00AC1C20" w:rsidRPr="00350CD0" w:rsidRDefault="00AC1C20" w:rsidP="00E15DE1">
            <w:pPr>
              <w:pStyle w:val="NormalWeb"/>
              <w:jc w:val="center"/>
              <w:rPr>
                <w:rFonts w:ascii="Arial" w:hAnsi="Arial" w:cs="Arial"/>
                <w:sz w:val="22"/>
                <w:szCs w:val="22"/>
                <w:lang w:val="mn-MN"/>
              </w:rPr>
            </w:pPr>
          </w:p>
        </w:tc>
      </w:tr>
      <w:tr w:rsidR="00AC1C20" w:rsidRPr="00350CD0" w14:paraId="3C26B38D" w14:textId="77777777" w:rsidTr="00E15DE1">
        <w:trPr>
          <w:trHeight w:val="600"/>
        </w:trPr>
        <w:tc>
          <w:tcPr>
            <w:tcW w:w="1169" w:type="pct"/>
            <w:vMerge/>
            <w:vAlign w:val="center"/>
            <w:hideMark/>
          </w:tcPr>
          <w:p w14:paraId="2B05BB60" w14:textId="77777777" w:rsidR="00AC1C20" w:rsidRPr="00350CD0" w:rsidRDefault="00AC1C20" w:rsidP="00E15DE1">
            <w:pPr>
              <w:rPr>
                <w:rFonts w:ascii="Arial" w:hAnsi="Arial" w:cs="Arial"/>
                <w:lang w:val="mn-MN"/>
              </w:rPr>
            </w:pPr>
          </w:p>
        </w:tc>
        <w:tc>
          <w:tcPr>
            <w:tcW w:w="1978" w:type="pct"/>
            <w:vAlign w:val="center"/>
            <w:hideMark/>
          </w:tcPr>
          <w:p w14:paraId="15F21B28"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4.5.Улс төрийн нам, төрийн бус байгууллагын үйл ажиллагаанд нөлөөлөх эсэх</w:t>
            </w:r>
          </w:p>
        </w:tc>
        <w:tc>
          <w:tcPr>
            <w:tcW w:w="443" w:type="pct"/>
            <w:vAlign w:val="center"/>
            <w:hideMark/>
          </w:tcPr>
          <w:p w14:paraId="040899BD" w14:textId="77777777" w:rsidR="00AC1C20" w:rsidRPr="00350CD0" w:rsidRDefault="00AC1C20" w:rsidP="00E15DE1">
            <w:pPr>
              <w:pStyle w:val="NormalWeb"/>
              <w:jc w:val="center"/>
              <w:rPr>
                <w:rFonts w:ascii="Arial" w:hAnsi="Arial" w:cs="Arial"/>
                <w:b/>
                <w:sz w:val="22"/>
                <w:szCs w:val="22"/>
                <w:u w:val="single"/>
                <w:lang w:val="mn-MN"/>
              </w:rPr>
            </w:pPr>
            <w:r w:rsidRPr="00350CD0">
              <w:rPr>
                <w:rFonts w:ascii="Arial" w:hAnsi="Arial" w:cs="Arial"/>
                <w:b/>
                <w:sz w:val="22"/>
                <w:szCs w:val="22"/>
                <w:u w:val="single"/>
                <w:lang w:val="mn-MN"/>
              </w:rPr>
              <w:t>Тийм</w:t>
            </w:r>
          </w:p>
        </w:tc>
        <w:tc>
          <w:tcPr>
            <w:tcW w:w="436" w:type="pct"/>
            <w:vAlign w:val="center"/>
            <w:hideMark/>
          </w:tcPr>
          <w:p w14:paraId="58FE90B8"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Үгүй</w:t>
            </w:r>
          </w:p>
        </w:tc>
        <w:tc>
          <w:tcPr>
            <w:tcW w:w="974" w:type="pct"/>
            <w:vAlign w:val="center"/>
            <w:hideMark/>
          </w:tcPr>
          <w:p w14:paraId="3902D15D"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Эергээр нөлөөлнө.</w:t>
            </w:r>
          </w:p>
        </w:tc>
      </w:tr>
      <w:tr w:rsidR="00AC1C20" w:rsidRPr="00350CD0" w14:paraId="2ACA178A" w14:textId="77777777" w:rsidTr="00E15DE1">
        <w:trPr>
          <w:trHeight w:val="1040"/>
        </w:trPr>
        <w:tc>
          <w:tcPr>
            <w:tcW w:w="1169" w:type="pct"/>
            <w:vMerge w:val="restart"/>
            <w:vAlign w:val="center"/>
            <w:hideMark/>
          </w:tcPr>
          <w:p w14:paraId="33C30F1A"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5.Нийтийн эрүүл мэнд, аюулгүй байдал</w:t>
            </w:r>
          </w:p>
        </w:tc>
        <w:tc>
          <w:tcPr>
            <w:tcW w:w="1978" w:type="pct"/>
            <w:vAlign w:val="center"/>
            <w:hideMark/>
          </w:tcPr>
          <w:p w14:paraId="5D271AFB"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5.1.Хувь хүн/нийт хүн амын дундаж наслалт, өвчлөлт, нас баралтын байдалд нөлөөлөх эсэх</w:t>
            </w:r>
          </w:p>
        </w:tc>
        <w:tc>
          <w:tcPr>
            <w:tcW w:w="443" w:type="pct"/>
            <w:vAlign w:val="center"/>
            <w:hideMark/>
          </w:tcPr>
          <w:p w14:paraId="4042F469" w14:textId="77777777" w:rsidR="00AC1C20" w:rsidRPr="00350CD0" w:rsidRDefault="00AC1C20" w:rsidP="00E15DE1">
            <w:pPr>
              <w:pStyle w:val="NormalWeb"/>
              <w:jc w:val="center"/>
              <w:rPr>
                <w:rFonts w:ascii="Arial" w:hAnsi="Arial" w:cs="Arial"/>
                <w:b/>
                <w:bCs/>
                <w:sz w:val="22"/>
                <w:szCs w:val="22"/>
                <w:u w:val="single"/>
                <w:lang w:val="mn-MN"/>
              </w:rPr>
            </w:pPr>
            <w:r w:rsidRPr="00350CD0">
              <w:rPr>
                <w:rFonts w:ascii="Arial" w:hAnsi="Arial" w:cs="Arial"/>
                <w:b/>
                <w:bCs/>
                <w:sz w:val="22"/>
                <w:szCs w:val="22"/>
                <w:u w:val="single"/>
                <w:lang w:val="mn-MN"/>
              </w:rPr>
              <w:t>Тийм</w:t>
            </w:r>
          </w:p>
        </w:tc>
        <w:tc>
          <w:tcPr>
            <w:tcW w:w="436" w:type="pct"/>
            <w:vAlign w:val="center"/>
            <w:hideMark/>
          </w:tcPr>
          <w:p w14:paraId="63A74931"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Үгүй</w:t>
            </w:r>
          </w:p>
        </w:tc>
        <w:tc>
          <w:tcPr>
            <w:tcW w:w="974" w:type="pct"/>
            <w:vAlign w:val="center"/>
            <w:hideMark/>
          </w:tcPr>
          <w:p w14:paraId="23AFCFF8"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Эергээр нөлөөлнө.</w:t>
            </w:r>
          </w:p>
        </w:tc>
      </w:tr>
      <w:tr w:rsidR="00AC1C20" w:rsidRPr="00350CD0" w14:paraId="316914DE" w14:textId="77777777" w:rsidTr="00E15DE1">
        <w:trPr>
          <w:trHeight w:val="1300"/>
        </w:trPr>
        <w:tc>
          <w:tcPr>
            <w:tcW w:w="1169" w:type="pct"/>
            <w:vMerge/>
            <w:vAlign w:val="center"/>
            <w:hideMark/>
          </w:tcPr>
          <w:p w14:paraId="25F5D6AF" w14:textId="77777777" w:rsidR="00AC1C20" w:rsidRPr="00350CD0" w:rsidRDefault="00AC1C20" w:rsidP="00E15DE1">
            <w:pPr>
              <w:rPr>
                <w:rFonts w:ascii="Arial" w:hAnsi="Arial" w:cs="Arial"/>
                <w:lang w:val="mn-MN"/>
              </w:rPr>
            </w:pPr>
          </w:p>
        </w:tc>
        <w:tc>
          <w:tcPr>
            <w:tcW w:w="1978" w:type="pct"/>
            <w:vAlign w:val="center"/>
            <w:hideMark/>
          </w:tcPr>
          <w:p w14:paraId="6339D156"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5.2.Зохицуулалтын хувилбарын улмаас үүсэх дуу чимээ, агаар, хөрсний чанарын өөрчлөлт хүн амын эрүүл мэндэд сөрөг нөлөө үзүүлэх эсэх</w:t>
            </w:r>
          </w:p>
        </w:tc>
        <w:tc>
          <w:tcPr>
            <w:tcW w:w="443" w:type="pct"/>
            <w:vAlign w:val="center"/>
            <w:hideMark/>
          </w:tcPr>
          <w:p w14:paraId="3C20C14F"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Тийм</w:t>
            </w:r>
          </w:p>
        </w:tc>
        <w:tc>
          <w:tcPr>
            <w:tcW w:w="436" w:type="pct"/>
            <w:vAlign w:val="center"/>
            <w:hideMark/>
          </w:tcPr>
          <w:p w14:paraId="4FA4D136" w14:textId="77777777" w:rsidR="00AC1C20" w:rsidRPr="00350CD0" w:rsidRDefault="00AC1C20" w:rsidP="00E15DE1">
            <w:pPr>
              <w:pStyle w:val="NormalWeb"/>
              <w:jc w:val="center"/>
              <w:rPr>
                <w:rFonts w:ascii="Arial" w:hAnsi="Arial" w:cs="Arial"/>
                <w:b/>
                <w:bCs/>
                <w:sz w:val="22"/>
                <w:szCs w:val="22"/>
                <w:u w:val="single"/>
                <w:lang w:val="mn-MN"/>
              </w:rPr>
            </w:pPr>
            <w:r w:rsidRPr="00350CD0">
              <w:rPr>
                <w:rFonts w:ascii="Arial" w:hAnsi="Arial" w:cs="Arial"/>
                <w:b/>
                <w:bCs/>
                <w:sz w:val="22"/>
                <w:szCs w:val="22"/>
                <w:u w:val="single"/>
                <w:lang w:val="mn-MN"/>
              </w:rPr>
              <w:t>Үгүй</w:t>
            </w:r>
          </w:p>
        </w:tc>
        <w:tc>
          <w:tcPr>
            <w:tcW w:w="974" w:type="pct"/>
            <w:vAlign w:val="center"/>
            <w:hideMark/>
          </w:tcPr>
          <w:p w14:paraId="00FAD279" w14:textId="77777777" w:rsidR="00AC1C20" w:rsidRPr="00350CD0" w:rsidRDefault="00AC1C20" w:rsidP="00E15DE1">
            <w:pPr>
              <w:pStyle w:val="NormalWeb"/>
              <w:jc w:val="center"/>
              <w:rPr>
                <w:rFonts w:ascii="Arial" w:hAnsi="Arial" w:cs="Arial"/>
                <w:sz w:val="22"/>
                <w:szCs w:val="22"/>
                <w:lang w:val="mn-MN"/>
              </w:rPr>
            </w:pPr>
          </w:p>
        </w:tc>
      </w:tr>
      <w:tr w:rsidR="00AC1C20" w:rsidRPr="00350CD0" w14:paraId="604E2783" w14:textId="77777777" w:rsidTr="00E15DE1">
        <w:trPr>
          <w:trHeight w:val="1040"/>
        </w:trPr>
        <w:tc>
          <w:tcPr>
            <w:tcW w:w="1169" w:type="pct"/>
            <w:vMerge/>
            <w:vAlign w:val="center"/>
            <w:hideMark/>
          </w:tcPr>
          <w:p w14:paraId="2752693C" w14:textId="77777777" w:rsidR="00AC1C20" w:rsidRPr="00350CD0" w:rsidRDefault="00AC1C20" w:rsidP="00E15DE1">
            <w:pPr>
              <w:rPr>
                <w:rFonts w:ascii="Arial" w:hAnsi="Arial" w:cs="Arial"/>
                <w:lang w:val="mn-MN"/>
              </w:rPr>
            </w:pPr>
          </w:p>
        </w:tc>
        <w:tc>
          <w:tcPr>
            <w:tcW w:w="1978" w:type="pct"/>
            <w:vAlign w:val="center"/>
            <w:hideMark/>
          </w:tcPr>
          <w:p w14:paraId="1F9BE6F2"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5.3.Хүмүүсийн амьдралын хэв маяг (хооллолт, хөдөлгөөн, архи, тамхины хэрэглээ)-т нөлөөлөх эсэх</w:t>
            </w:r>
          </w:p>
        </w:tc>
        <w:tc>
          <w:tcPr>
            <w:tcW w:w="443" w:type="pct"/>
            <w:vAlign w:val="center"/>
            <w:hideMark/>
          </w:tcPr>
          <w:p w14:paraId="3AF7A054" w14:textId="77777777" w:rsidR="00AC1C20" w:rsidRPr="00350CD0" w:rsidRDefault="00AC1C20" w:rsidP="00E15DE1">
            <w:pPr>
              <w:pStyle w:val="NormalWeb"/>
              <w:jc w:val="center"/>
              <w:rPr>
                <w:rFonts w:ascii="Arial" w:hAnsi="Arial" w:cs="Arial"/>
                <w:b/>
                <w:bCs/>
                <w:sz w:val="22"/>
                <w:szCs w:val="22"/>
                <w:u w:val="single"/>
                <w:lang w:val="mn-MN"/>
              </w:rPr>
            </w:pPr>
            <w:r w:rsidRPr="00350CD0">
              <w:rPr>
                <w:rFonts w:ascii="Arial" w:hAnsi="Arial" w:cs="Arial"/>
                <w:b/>
                <w:bCs/>
                <w:sz w:val="22"/>
                <w:szCs w:val="22"/>
                <w:u w:val="single"/>
                <w:lang w:val="mn-MN"/>
              </w:rPr>
              <w:t>Тийм</w:t>
            </w:r>
          </w:p>
        </w:tc>
        <w:tc>
          <w:tcPr>
            <w:tcW w:w="436" w:type="pct"/>
            <w:vAlign w:val="center"/>
            <w:hideMark/>
          </w:tcPr>
          <w:p w14:paraId="48CE8082"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Үгүй</w:t>
            </w:r>
          </w:p>
        </w:tc>
        <w:tc>
          <w:tcPr>
            <w:tcW w:w="974" w:type="pct"/>
            <w:vAlign w:val="center"/>
            <w:hideMark/>
          </w:tcPr>
          <w:p w14:paraId="3524D00C"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Эергээр нөлөөлнө.</w:t>
            </w:r>
          </w:p>
        </w:tc>
      </w:tr>
      <w:tr w:rsidR="00AC1C20" w:rsidRPr="00350CD0" w14:paraId="301BA4F4" w14:textId="77777777" w:rsidTr="00E15DE1">
        <w:trPr>
          <w:trHeight w:val="500"/>
        </w:trPr>
        <w:tc>
          <w:tcPr>
            <w:tcW w:w="1169" w:type="pct"/>
            <w:vMerge w:val="restart"/>
            <w:vAlign w:val="center"/>
            <w:hideMark/>
          </w:tcPr>
          <w:p w14:paraId="314EAD8C"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6.Нийгмийн хамгаалал, эрүүл мэнд, боловсролын систем</w:t>
            </w:r>
          </w:p>
        </w:tc>
        <w:tc>
          <w:tcPr>
            <w:tcW w:w="1978" w:type="pct"/>
            <w:vAlign w:val="center"/>
            <w:hideMark/>
          </w:tcPr>
          <w:p w14:paraId="3264AF59"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6.1.Нийгмийн үйлчилгээний чанар, хүртээмжид нөлөөлөх эсэх</w:t>
            </w:r>
          </w:p>
        </w:tc>
        <w:tc>
          <w:tcPr>
            <w:tcW w:w="443" w:type="pct"/>
            <w:vAlign w:val="center"/>
            <w:hideMark/>
          </w:tcPr>
          <w:p w14:paraId="5BA7BADA" w14:textId="77777777" w:rsidR="00AC1C20" w:rsidRPr="00350CD0" w:rsidRDefault="00AC1C20" w:rsidP="00E15DE1">
            <w:pPr>
              <w:pStyle w:val="NormalWeb"/>
              <w:jc w:val="center"/>
              <w:rPr>
                <w:rFonts w:ascii="Arial" w:hAnsi="Arial" w:cs="Arial"/>
                <w:b/>
                <w:bCs/>
                <w:sz w:val="22"/>
                <w:szCs w:val="22"/>
                <w:u w:val="single"/>
                <w:lang w:val="mn-MN"/>
              </w:rPr>
            </w:pPr>
            <w:r w:rsidRPr="00350CD0">
              <w:rPr>
                <w:rFonts w:ascii="Arial" w:hAnsi="Arial" w:cs="Arial"/>
                <w:b/>
                <w:bCs/>
                <w:sz w:val="22"/>
                <w:szCs w:val="22"/>
                <w:u w:val="single"/>
                <w:lang w:val="mn-MN"/>
              </w:rPr>
              <w:t>Тийм</w:t>
            </w:r>
          </w:p>
        </w:tc>
        <w:tc>
          <w:tcPr>
            <w:tcW w:w="436" w:type="pct"/>
            <w:vAlign w:val="center"/>
            <w:hideMark/>
          </w:tcPr>
          <w:p w14:paraId="4CB82F03"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Үгүй</w:t>
            </w:r>
          </w:p>
        </w:tc>
        <w:tc>
          <w:tcPr>
            <w:tcW w:w="974" w:type="pct"/>
            <w:vAlign w:val="center"/>
            <w:hideMark/>
          </w:tcPr>
          <w:p w14:paraId="50F05C8E"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Эергээр нөлөөлнө.</w:t>
            </w:r>
          </w:p>
        </w:tc>
      </w:tr>
      <w:tr w:rsidR="00AC1C20" w:rsidRPr="00350CD0" w14:paraId="0E811865" w14:textId="77777777" w:rsidTr="00E15DE1">
        <w:trPr>
          <w:trHeight w:val="760"/>
        </w:trPr>
        <w:tc>
          <w:tcPr>
            <w:tcW w:w="1169" w:type="pct"/>
            <w:vMerge/>
            <w:vAlign w:val="center"/>
            <w:hideMark/>
          </w:tcPr>
          <w:p w14:paraId="2F93F7AA" w14:textId="77777777" w:rsidR="00AC1C20" w:rsidRPr="00350CD0" w:rsidRDefault="00AC1C20" w:rsidP="00E15DE1">
            <w:pPr>
              <w:rPr>
                <w:rFonts w:ascii="Arial" w:hAnsi="Arial" w:cs="Arial"/>
                <w:lang w:val="mn-MN"/>
              </w:rPr>
            </w:pPr>
          </w:p>
        </w:tc>
        <w:tc>
          <w:tcPr>
            <w:tcW w:w="1978" w:type="pct"/>
            <w:vAlign w:val="center"/>
            <w:hideMark/>
          </w:tcPr>
          <w:p w14:paraId="5A90F21F"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6.2.Ажилчдын боловсрол, шилжилт хөдөлгөөнд нөлөөлөх эсэх</w:t>
            </w:r>
          </w:p>
        </w:tc>
        <w:tc>
          <w:tcPr>
            <w:tcW w:w="443" w:type="pct"/>
            <w:vAlign w:val="center"/>
            <w:hideMark/>
          </w:tcPr>
          <w:p w14:paraId="05A58667" w14:textId="77777777" w:rsidR="00AC1C20" w:rsidRPr="00350CD0" w:rsidRDefault="00AC1C20" w:rsidP="00E15DE1">
            <w:pPr>
              <w:pStyle w:val="NormalWeb"/>
              <w:jc w:val="center"/>
              <w:rPr>
                <w:rFonts w:ascii="Arial" w:hAnsi="Arial" w:cs="Arial"/>
                <w:b/>
                <w:bCs/>
                <w:sz w:val="22"/>
                <w:szCs w:val="22"/>
                <w:lang w:val="mn-MN"/>
              </w:rPr>
            </w:pPr>
            <w:r w:rsidRPr="00350CD0">
              <w:rPr>
                <w:rFonts w:ascii="Arial" w:hAnsi="Arial" w:cs="Arial"/>
                <w:b/>
                <w:bCs/>
                <w:sz w:val="22"/>
                <w:szCs w:val="22"/>
                <w:u w:val="single"/>
                <w:lang w:val="mn-MN"/>
              </w:rPr>
              <w:t>Тийм</w:t>
            </w:r>
          </w:p>
        </w:tc>
        <w:tc>
          <w:tcPr>
            <w:tcW w:w="436" w:type="pct"/>
            <w:vAlign w:val="center"/>
            <w:hideMark/>
          </w:tcPr>
          <w:p w14:paraId="3A21C98D"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Үгүй</w:t>
            </w:r>
          </w:p>
        </w:tc>
        <w:tc>
          <w:tcPr>
            <w:tcW w:w="974" w:type="pct"/>
            <w:vAlign w:val="center"/>
            <w:hideMark/>
          </w:tcPr>
          <w:p w14:paraId="3D3DFF8A" w14:textId="77777777" w:rsidR="00AC1C20" w:rsidRPr="00350CD0" w:rsidRDefault="00AC1C20" w:rsidP="00E15DE1">
            <w:pPr>
              <w:pStyle w:val="NormalWeb"/>
              <w:jc w:val="center"/>
              <w:rPr>
                <w:rFonts w:ascii="Arial" w:hAnsi="Arial" w:cs="Arial"/>
                <w:b/>
                <w:bCs/>
                <w:sz w:val="22"/>
                <w:szCs w:val="22"/>
                <w:lang w:val="mn-MN"/>
              </w:rPr>
            </w:pPr>
            <w:r w:rsidRPr="00350CD0">
              <w:rPr>
                <w:rFonts w:ascii="Arial" w:hAnsi="Arial" w:cs="Arial"/>
                <w:sz w:val="22"/>
                <w:szCs w:val="22"/>
                <w:lang w:val="mn-MN"/>
              </w:rPr>
              <w:t>Эергээр нөлөөлнө.</w:t>
            </w:r>
          </w:p>
        </w:tc>
      </w:tr>
      <w:tr w:rsidR="00AC1C20" w:rsidRPr="00350CD0" w14:paraId="0CA04421" w14:textId="77777777" w:rsidTr="00E15DE1">
        <w:trPr>
          <w:trHeight w:val="1300"/>
        </w:trPr>
        <w:tc>
          <w:tcPr>
            <w:tcW w:w="1169" w:type="pct"/>
            <w:vMerge/>
            <w:vAlign w:val="center"/>
            <w:hideMark/>
          </w:tcPr>
          <w:p w14:paraId="09918435" w14:textId="77777777" w:rsidR="00AC1C20" w:rsidRPr="00350CD0" w:rsidRDefault="00AC1C20" w:rsidP="00E15DE1">
            <w:pPr>
              <w:rPr>
                <w:rFonts w:ascii="Arial" w:hAnsi="Arial" w:cs="Arial"/>
                <w:lang w:val="mn-MN"/>
              </w:rPr>
            </w:pPr>
          </w:p>
        </w:tc>
        <w:tc>
          <w:tcPr>
            <w:tcW w:w="1978" w:type="pct"/>
            <w:vAlign w:val="center"/>
            <w:hideMark/>
          </w:tcPr>
          <w:p w14:paraId="2E898A7F"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443" w:type="pct"/>
            <w:vAlign w:val="center"/>
            <w:hideMark/>
          </w:tcPr>
          <w:p w14:paraId="6D92E82D"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Тийм</w:t>
            </w:r>
          </w:p>
        </w:tc>
        <w:tc>
          <w:tcPr>
            <w:tcW w:w="436" w:type="pct"/>
            <w:vAlign w:val="center"/>
            <w:hideMark/>
          </w:tcPr>
          <w:p w14:paraId="37E1EF79" w14:textId="77777777" w:rsidR="00AC1C20" w:rsidRPr="00350CD0" w:rsidRDefault="00AC1C20" w:rsidP="00E15DE1">
            <w:pPr>
              <w:pStyle w:val="NormalWeb"/>
              <w:jc w:val="center"/>
              <w:rPr>
                <w:rFonts w:ascii="Arial" w:hAnsi="Arial" w:cs="Arial"/>
                <w:b/>
                <w:bCs/>
                <w:sz w:val="22"/>
                <w:szCs w:val="22"/>
                <w:u w:val="single"/>
                <w:lang w:val="mn-MN"/>
              </w:rPr>
            </w:pPr>
            <w:r w:rsidRPr="00350CD0">
              <w:rPr>
                <w:rFonts w:ascii="Arial" w:hAnsi="Arial" w:cs="Arial"/>
                <w:b/>
                <w:bCs/>
                <w:sz w:val="22"/>
                <w:szCs w:val="22"/>
                <w:u w:val="single"/>
                <w:lang w:val="mn-MN"/>
              </w:rPr>
              <w:t>Үгүй</w:t>
            </w:r>
          </w:p>
        </w:tc>
        <w:tc>
          <w:tcPr>
            <w:tcW w:w="974" w:type="pct"/>
            <w:vAlign w:val="center"/>
            <w:hideMark/>
          </w:tcPr>
          <w:p w14:paraId="71ACC8CD" w14:textId="77777777" w:rsidR="00AC1C20" w:rsidRPr="00350CD0" w:rsidRDefault="00AC1C20" w:rsidP="00E15DE1">
            <w:pPr>
              <w:pStyle w:val="NormalWeb"/>
              <w:jc w:val="center"/>
              <w:rPr>
                <w:rFonts w:ascii="Arial" w:hAnsi="Arial" w:cs="Arial"/>
                <w:sz w:val="22"/>
                <w:szCs w:val="22"/>
                <w:lang w:val="mn-MN"/>
              </w:rPr>
            </w:pPr>
          </w:p>
        </w:tc>
      </w:tr>
      <w:tr w:rsidR="00AC1C20" w:rsidRPr="00350CD0" w14:paraId="356D3483" w14:textId="77777777" w:rsidTr="00E15DE1">
        <w:trPr>
          <w:trHeight w:val="540"/>
        </w:trPr>
        <w:tc>
          <w:tcPr>
            <w:tcW w:w="1169" w:type="pct"/>
            <w:vMerge/>
            <w:vAlign w:val="center"/>
            <w:hideMark/>
          </w:tcPr>
          <w:p w14:paraId="7B626FF0" w14:textId="77777777" w:rsidR="00AC1C20" w:rsidRPr="00350CD0" w:rsidRDefault="00AC1C20" w:rsidP="00E15DE1">
            <w:pPr>
              <w:rPr>
                <w:rFonts w:ascii="Arial" w:hAnsi="Arial" w:cs="Arial"/>
                <w:lang w:val="mn-MN"/>
              </w:rPr>
            </w:pPr>
          </w:p>
        </w:tc>
        <w:tc>
          <w:tcPr>
            <w:tcW w:w="1978" w:type="pct"/>
            <w:vAlign w:val="center"/>
            <w:hideMark/>
          </w:tcPr>
          <w:p w14:paraId="0A6D551C"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6.4.Нийгмийн болон эрүүл мэндийн үйлчилгээ авахад сөрөг нөлөө үзүүлэх эсэх</w:t>
            </w:r>
          </w:p>
        </w:tc>
        <w:tc>
          <w:tcPr>
            <w:tcW w:w="443" w:type="pct"/>
            <w:vAlign w:val="center"/>
            <w:hideMark/>
          </w:tcPr>
          <w:p w14:paraId="1F66BDA9"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Тийм</w:t>
            </w:r>
          </w:p>
        </w:tc>
        <w:tc>
          <w:tcPr>
            <w:tcW w:w="436" w:type="pct"/>
            <w:vAlign w:val="center"/>
            <w:hideMark/>
          </w:tcPr>
          <w:p w14:paraId="4386AF7F" w14:textId="77777777" w:rsidR="00AC1C20" w:rsidRPr="00350CD0" w:rsidRDefault="00AC1C20" w:rsidP="00E15DE1">
            <w:pPr>
              <w:pStyle w:val="NormalWeb"/>
              <w:jc w:val="center"/>
              <w:rPr>
                <w:rFonts w:ascii="Arial" w:hAnsi="Arial" w:cs="Arial"/>
                <w:b/>
                <w:bCs/>
                <w:sz w:val="22"/>
                <w:szCs w:val="22"/>
                <w:u w:val="single"/>
                <w:lang w:val="mn-MN"/>
              </w:rPr>
            </w:pPr>
            <w:r w:rsidRPr="00350CD0">
              <w:rPr>
                <w:rFonts w:ascii="Arial" w:hAnsi="Arial" w:cs="Arial"/>
                <w:b/>
                <w:bCs/>
                <w:sz w:val="22"/>
                <w:szCs w:val="22"/>
                <w:u w:val="single"/>
                <w:lang w:val="mn-MN"/>
              </w:rPr>
              <w:t>Үгүй</w:t>
            </w:r>
          </w:p>
        </w:tc>
        <w:tc>
          <w:tcPr>
            <w:tcW w:w="974" w:type="pct"/>
            <w:vAlign w:val="center"/>
            <w:hideMark/>
          </w:tcPr>
          <w:p w14:paraId="21077055" w14:textId="77777777" w:rsidR="00AC1C20" w:rsidRPr="00350CD0" w:rsidRDefault="00AC1C20" w:rsidP="00E15DE1">
            <w:pPr>
              <w:pStyle w:val="NormalWeb"/>
              <w:jc w:val="center"/>
              <w:rPr>
                <w:rFonts w:ascii="Arial" w:hAnsi="Arial" w:cs="Arial"/>
                <w:sz w:val="22"/>
                <w:szCs w:val="22"/>
                <w:lang w:val="mn-MN"/>
              </w:rPr>
            </w:pPr>
          </w:p>
        </w:tc>
      </w:tr>
      <w:tr w:rsidR="00AC1C20" w:rsidRPr="00350CD0" w14:paraId="35DA0AAF" w14:textId="77777777" w:rsidTr="00E15DE1">
        <w:trPr>
          <w:trHeight w:val="700"/>
        </w:trPr>
        <w:tc>
          <w:tcPr>
            <w:tcW w:w="1169" w:type="pct"/>
            <w:vMerge/>
            <w:vAlign w:val="center"/>
            <w:hideMark/>
          </w:tcPr>
          <w:p w14:paraId="398451F1" w14:textId="77777777" w:rsidR="00AC1C20" w:rsidRPr="00350CD0" w:rsidRDefault="00AC1C20" w:rsidP="00E15DE1">
            <w:pPr>
              <w:rPr>
                <w:rFonts w:ascii="Arial" w:hAnsi="Arial" w:cs="Arial"/>
                <w:lang w:val="mn-MN"/>
              </w:rPr>
            </w:pPr>
          </w:p>
        </w:tc>
        <w:tc>
          <w:tcPr>
            <w:tcW w:w="1978" w:type="pct"/>
            <w:vAlign w:val="center"/>
            <w:hideMark/>
          </w:tcPr>
          <w:p w14:paraId="244867EA"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6.5.Их, дээд сургуулиудын үйл ажиллагаа, өөрийн удирдлагад нөлөөлөх эсэх</w:t>
            </w:r>
          </w:p>
        </w:tc>
        <w:tc>
          <w:tcPr>
            <w:tcW w:w="443" w:type="pct"/>
            <w:vAlign w:val="center"/>
            <w:hideMark/>
          </w:tcPr>
          <w:p w14:paraId="08C73BED" w14:textId="77777777" w:rsidR="00AC1C20" w:rsidRPr="00350CD0" w:rsidRDefault="00AC1C20" w:rsidP="00E15DE1">
            <w:pPr>
              <w:pStyle w:val="NormalWeb"/>
              <w:jc w:val="center"/>
              <w:rPr>
                <w:rFonts w:ascii="Arial" w:hAnsi="Arial" w:cs="Arial"/>
                <w:b/>
                <w:bCs/>
                <w:sz w:val="22"/>
                <w:szCs w:val="22"/>
                <w:u w:val="single"/>
                <w:lang w:val="mn-MN"/>
              </w:rPr>
            </w:pPr>
            <w:r w:rsidRPr="00350CD0">
              <w:rPr>
                <w:rFonts w:ascii="Arial" w:hAnsi="Arial" w:cs="Arial"/>
                <w:b/>
                <w:bCs/>
                <w:sz w:val="22"/>
                <w:szCs w:val="22"/>
                <w:u w:val="single"/>
                <w:lang w:val="mn-MN"/>
              </w:rPr>
              <w:t>Тийм</w:t>
            </w:r>
          </w:p>
        </w:tc>
        <w:tc>
          <w:tcPr>
            <w:tcW w:w="436" w:type="pct"/>
            <w:vAlign w:val="center"/>
            <w:hideMark/>
          </w:tcPr>
          <w:p w14:paraId="5E52A440"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Үгүй</w:t>
            </w:r>
          </w:p>
        </w:tc>
        <w:tc>
          <w:tcPr>
            <w:tcW w:w="974" w:type="pct"/>
            <w:vAlign w:val="center"/>
            <w:hideMark/>
          </w:tcPr>
          <w:p w14:paraId="23740B16"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Эергээр нөлөөлнө.</w:t>
            </w:r>
          </w:p>
        </w:tc>
      </w:tr>
      <w:tr w:rsidR="00AC1C20" w:rsidRPr="00350CD0" w14:paraId="2DB32508" w14:textId="77777777" w:rsidTr="00E15DE1">
        <w:trPr>
          <w:trHeight w:val="620"/>
        </w:trPr>
        <w:tc>
          <w:tcPr>
            <w:tcW w:w="1169" w:type="pct"/>
            <w:vMerge w:val="restart"/>
            <w:vAlign w:val="center"/>
            <w:hideMark/>
          </w:tcPr>
          <w:p w14:paraId="08D89E30"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7.Гэмт хэрэг, нийгмийн аюулгүй байдал</w:t>
            </w:r>
          </w:p>
        </w:tc>
        <w:tc>
          <w:tcPr>
            <w:tcW w:w="1978" w:type="pct"/>
            <w:vAlign w:val="center"/>
            <w:hideMark/>
          </w:tcPr>
          <w:p w14:paraId="79395D44"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7.1.Нийгмийн аюулгүй байдал, гэмт хэргийн нөхцөл байдалд нөлөөлөх эсэх</w:t>
            </w:r>
          </w:p>
        </w:tc>
        <w:tc>
          <w:tcPr>
            <w:tcW w:w="443" w:type="pct"/>
            <w:vAlign w:val="center"/>
            <w:hideMark/>
          </w:tcPr>
          <w:p w14:paraId="28BC04FF" w14:textId="77777777" w:rsidR="00AC1C20" w:rsidRPr="00350CD0" w:rsidRDefault="00AC1C20" w:rsidP="00E15DE1">
            <w:pPr>
              <w:pStyle w:val="NormalWeb"/>
              <w:jc w:val="center"/>
              <w:rPr>
                <w:rFonts w:ascii="Arial" w:hAnsi="Arial" w:cs="Arial"/>
                <w:b/>
                <w:bCs/>
                <w:sz w:val="22"/>
                <w:szCs w:val="22"/>
                <w:u w:val="single"/>
                <w:lang w:val="mn-MN"/>
              </w:rPr>
            </w:pPr>
            <w:r w:rsidRPr="00350CD0">
              <w:rPr>
                <w:rFonts w:ascii="Arial" w:hAnsi="Arial" w:cs="Arial"/>
                <w:b/>
                <w:bCs/>
                <w:sz w:val="22"/>
                <w:szCs w:val="22"/>
                <w:u w:val="single"/>
                <w:lang w:val="mn-MN"/>
              </w:rPr>
              <w:t>Тийм</w:t>
            </w:r>
          </w:p>
        </w:tc>
        <w:tc>
          <w:tcPr>
            <w:tcW w:w="436" w:type="pct"/>
            <w:vAlign w:val="center"/>
            <w:hideMark/>
          </w:tcPr>
          <w:p w14:paraId="501877E3"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Үгүй</w:t>
            </w:r>
          </w:p>
        </w:tc>
        <w:tc>
          <w:tcPr>
            <w:tcW w:w="974" w:type="pct"/>
            <w:vAlign w:val="center"/>
            <w:hideMark/>
          </w:tcPr>
          <w:p w14:paraId="55BC23B8"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Эергээр нөлөөлнө.</w:t>
            </w:r>
          </w:p>
        </w:tc>
      </w:tr>
      <w:tr w:rsidR="00AC1C20" w:rsidRPr="00350CD0" w14:paraId="54B0371D" w14:textId="77777777" w:rsidTr="00E15DE1">
        <w:trPr>
          <w:trHeight w:val="640"/>
        </w:trPr>
        <w:tc>
          <w:tcPr>
            <w:tcW w:w="1169" w:type="pct"/>
            <w:vMerge/>
            <w:vAlign w:val="center"/>
            <w:hideMark/>
          </w:tcPr>
          <w:p w14:paraId="4CA07FEB" w14:textId="77777777" w:rsidR="00AC1C20" w:rsidRPr="00350CD0" w:rsidRDefault="00AC1C20" w:rsidP="00E15DE1">
            <w:pPr>
              <w:rPr>
                <w:rFonts w:ascii="Arial" w:hAnsi="Arial" w:cs="Arial"/>
                <w:lang w:val="mn-MN"/>
              </w:rPr>
            </w:pPr>
          </w:p>
        </w:tc>
        <w:tc>
          <w:tcPr>
            <w:tcW w:w="1978" w:type="pct"/>
            <w:vAlign w:val="center"/>
            <w:hideMark/>
          </w:tcPr>
          <w:p w14:paraId="4458364F" w14:textId="77777777" w:rsidR="00AC1C20" w:rsidRPr="00350CD0" w:rsidRDefault="00AC1C20" w:rsidP="00E15DE1">
            <w:pPr>
              <w:pStyle w:val="NormalWeb"/>
              <w:rPr>
                <w:rFonts w:ascii="Arial" w:hAnsi="Arial" w:cs="Arial"/>
                <w:sz w:val="22"/>
                <w:szCs w:val="22"/>
                <w:highlight w:val="cyan"/>
                <w:lang w:val="mn-MN"/>
              </w:rPr>
            </w:pPr>
            <w:r w:rsidRPr="00350CD0">
              <w:rPr>
                <w:rFonts w:ascii="Arial" w:hAnsi="Arial" w:cs="Arial"/>
                <w:sz w:val="22"/>
                <w:szCs w:val="22"/>
                <w:lang w:val="mn-MN"/>
              </w:rPr>
              <w:t>7.2.Хуулийг албадан хэрэгжүүлэхэд нөлөөлөх эсэх</w:t>
            </w:r>
          </w:p>
        </w:tc>
        <w:tc>
          <w:tcPr>
            <w:tcW w:w="443" w:type="pct"/>
            <w:vAlign w:val="center"/>
            <w:hideMark/>
          </w:tcPr>
          <w:p w14:paraId="072849AC"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Тийм</w:t>
            </w:r>
          </w:p>
        </w:tc>
        <w:tc>
          <w:tcPr>
            <w:tcW w:w="436" w:type="pct"/>
            <w:vAlign w:val="center"/>
            <w:hideMark/>
          </w:tcPr>
          <w:p w14:paraId="2F9EFE36" w14:textId="77777777" w:rsidR="00AC1C20" w:rsidRPr="00350CD0" w:rsidRDefault="00AC1C20" w:rsidP="00E15DE1">
            <w:pPr>
              <w:pStyle w:val="NormalWeb"/>
              <w:jc w:val="center"/>
              <w:rPr>
                <w:rFonts w:ascii="Arial" w:hAnsi="Arial" w:cs="Arial"/>
                <w:b/>
                <w:bCs/>
                <w:sz w:val="22"/>
                <w:szCs w:val="22"/>
                <w:u w:val="single"/>
                <w:lang w:val="mn-MN"/>
              </w:rPr>
            </w:pPr>
            <w:r w:rsidRPr="00350CD0">
              <w:rPr>
                <w:rFonts w:ascii="Arial" w:hAnsi="Arial" w:cs="Arial"/>
                <w:b/>
                <w:bCs/>
                <w:sz w:val="22"/>
                <w:szCs w:val="22"/>
                <w:u w:val="single"/>
                <w:lang w:val="mn-MN"/>
              </w:rPr>
              <w:t>Үгүй</w:t>
            </w:r>
          </w:p>
        </w:tc>
        <w:tc>
          <w:tcPr>
            <w:tcW w:w="974" w:type="pct"/>
            <w:vAlign w:val="center"/>
            <w:hideMark/>
          </w:tcPr>
          <w:p w14:paraId="018B3656" w14:textId="77777777" w:rsidR="00AC1C20" w:rsidRPr="00350CD0" w:rsidRDefault="00AC1C20" w:rsidP="00E15DE1">
            <w:pPr>
              <w:pStyle w:val="NormalWeb"/>
              <w:jc w:val="center"/>
              <w:rPr>
                <w:rFonts w:ascii="Arial" w:hAnsi="Arial" w:cs="Arial"/>
                <w:sz w:val="22"/>
                <w:szCs w:val="22"/>
                <w:lang w:val="mn-MN"/>
              </w:rPr>
            </w:pPr>
          </w:p>
        </w:tc>
      </w:tr>
      <w:tr w:rsidR="00AC1C20" w:rsidRPr="00350CD0" w14:paraId="782E6A9C" w14:textId="77777777" w:rsidTr="00E15DE1">
        <w:trPr>
          <w:trHeight w:val="360"/>
        </w:trPr>
        <w:tc>
          <w:tcPr>
            <w:tcW w:w="1169" w:type="pct"/>
            <w:vMerge/>
            <w:vAlign w:val="center"/>
            <w:hideMark/>
          </w:tcPr>
          <w:p w14:paraId="073F4462" w14:textId="77777777" w:rsidR="00AC1C20" w:rsidRPr="00350CD0" w:rsidRDefault="00AC1C20" w:rsidP="00E15DE1">
            <w:pPr>
              <w:rPr>
                <w:rFonts w:ascii="Arial" w:hAnsi="Arial" w:cs="Arial"/>
                <w:lang w:val="mn-MN"/>
              </w:rPr>
            </w:pPr>
          </w:p>
        </w:tc>
        <w:tc>
          <w:tcPr>
            <w:tcW w:w="1978" w:type="pct"/>
            <w:vAlign w:val="center"/>
            <w:hideMark/>
          </w:tcPr>
          <w:p w14:paraId="212F114F" w14:textId="77777777" w:rsidR="00AC1C20" w:rsidRPr="00350CD0" w:rsidRDefault="00AC1C20" w:rsidP="00E15DE1">
            <w:pPr>
              <w:pStyle w:val="NormalWeb"/>
              <w:rPr>
                <w:rFonts w:ascii="Arial" w:hAnsi="Arial" w:cs="Arial"/>
                <w:sz w:val="22"/>
                <w:szCs w:val="22"/>
                <w:highlight w:val="cyan"/>
                <w:lang w:val="mn-MN"/>
              </w:rPr>
            </w:pPr>
            <w:r w:rsidRPr="00350CD0">
              <w:rPr>
                <w:rFonts w:ascii="Arial" w:hAnsi="Arial" w:cs="Arial"/>
                <w:sz w:val="22"/>
                <w:szCs w:val="22"/>
                <w:lang w:val="mn-MN"/>
              </w:rPr>
              <w:t>7.3.Гэмт хэргийн илрүүлэлтэд нөлөө үзүүлэх эсэх</w:t>
            </w:r>
          </w:p>
        </w:tc>
        <w:tc>
          <w:tcPr>
            <w:tcW w:w="443" w:type="pct"/>
            <w:vAlign w:val="center"/>
            <w:hideMark/>
          </w:tcPr>
          <w:p w14:paraId="25B7D5E6" w14:textId="77777777" w:rsidR="00AC1C20" w:rsidRPr="00350CD0" w:rsidRDefault="00AC1C20" w:rsidP="00E15DE1">
            <w:pPr>
              <w:pStyle w:val="NormalWeb"/>
              <w:jc w:val="center"/>
              <w:rPr>
                <w:rFonts w:ascii="Arial" w:hAnsi="Arial" w:cs="Arial"/>
                <w:b/>
                <w:sz w:val="22"/>
                <w:szCs w:val="22"/>
                <w:u w:val="single"/>
                <w:lang w:val="mn-MN"/>
              </w:rPr>
            </w:pPr>
            <w:r w:rsidRPr="00350CD0">
              <w:rPr>
                <w:rFonts w:ascii="Arial" w:hAnsi="Arial" w:cs="Arial"/>
                <w:b/>
                <w:sz w:val="22"/>
                <w:szCs w:val="22"/>
                <w:u w:val="single"/>
                <w:lang w:val="mn-MN"/>
              </w:rPr>
              <w:t>Тийм</w:t>
            </w:r>
          </w:p>
        </w:tc>
        <w:tc>
          <w:tcPr>
            <w:tcW w:w="436" w:type="pct"/>
            <w:vAlign w:val="center"/>
            <w:hideMark/>
          </w:tcPr>
          <w:p w14:paraId="18959600"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Үгүй</w:t>
            </w:r>
          </w:p>
        </w:tc>
        <w:tc>
          <w:tcPr>
            <w:tcW w:w="974" w:type="pct"/>
            <w:vAlign w:val="center"/>
            <w:hideMark/>
          </w:tcPr>
          <w:p w14:paraId="3DA82F61"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Эергээр нөлөөлнө.</w:t>
            </w:r>
          </w:p>
        </w:tc>
      </w:tr>
      <w:tr w:rsidR="00AC1C20" w:rsidRPr="00350CD0" w14:paraId="67EACFEF" w14:textId="77777777" w:rsidTr="00E15DE1">
        <w:trPr>
          <w:trHeight w:val="760"/>
        </w:trPr>
        <w:tc>
          <w:tcPr>
            <w:tcW w:w="1169" w:type="pct"/>
            <w:vMerge/>
            <w:vAlign w:val="center"/>
            <w:hideMark/>
          </w:tcPr>
          <w:p w14:paraId="27BCE2BA" w14:textId="77777777" w:rsidR="00AC1C20" w:rsidRPr="00350CD0" w:rsidRDefault="00AC1C20" w:rsidP="00E15DE1">
            <w:pPr>
              <w:rPr>
                <w:rFonts w:ascii="Arial" w:hAnsi="Arial" w:cs="Arial"/>
                <w:lang w:val="mn-MN"/>
              </w:rPr>
            </w:pPr>
          </w:p>
        </w:tc>
        <w:tc>
          <w:tcPr>
            <w:tcW w:w="1978" w:type="pct"/>
            <w:vAlign w:val="center"/>
            <w:hideMark/>
          </w:tcPr>
          <w:p w14:paraId="1452BD62"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7.4.Гэмт хэргийн хохирогчид, гэрчийн эрхэд сөрөг нөлөө үзүүлэх эсэх</w:t>
            </w:r>
          </w:p>
        </w:tc>
        <w:tc>
          <w:tcPr>
            <w:tcW w:w="443" w:type="pct"/>
            <w:vAlign w:val="center"/>
            <w:hideMark/>
          </w:tcPr>
          <w:p w14:paraId="45381AD7"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Тийм</w:t>
            </w:r>
          </w:p>
        </w:tc>
        <w:tc>
          <w:tcPr>
            <w:tcW w:w="436" w:type="pct"/>
            <w:vAlign w:val="center"/>
            <w:hideMark/>
          </w:tcPr>
          <w:p w14:paraId="146A7377" w14:textId="77777777" w:rsidR="00AC1C20" w:rsidRPr="00350CD0" w:rsidRDefault="00AC1C20" w:rsidP="00E15DE1">
            <w:pPr>
              <w:pStyle w:val="NormalWeb"/>
              <w:jc w:val="center"/>
              <w:rPr>
                <w:rFonts w:ascii="Arial" w:hAnsi="Arial" w:cs="Arial"/>
                <w:b/>
                <w:bCs/>
                <w:sz w:val="22"/>
                <w:szCs w:val="22"/>
                <w:lang w:val="mn-MN"/>
              </w:rPr>
            </w:pPr>
            <w:r w:rsidRPr="00350CD0">
              <w:rPr>
                <w:rFonts w:ascii="Arial" w:hAnsi="Arial" w:cs="Arial"/>
                <w:b/>
                <w:bCs/>
                <w:sz w:val="22"/>
                <w:szCs w:val="22"/>
                <w:u w:val="single"/>
                <w:lang w:val="mn-MN"/>
              </w:rPr>
              <w:t>Үгүй</w:t>
            </w:r>
          </w:p>
        </w:tc>
        <w:tc>
          <w:tcPr>
            <w:tcW w:w="974" w:type="pct"/>
            <w:vAlign w:val="center"/>
            <w:hideMark/>
          </w:tcPr>
          <w:p w14:paraId="52DC4909" w14:textId="77777777" w:rsidR="00AC1C20" w:rsidRPr="00350CD0" w:rsidRDefault="00AC1C20" w:rsidP="00E15DE1">
            <w:pPr>
              <w:pStyle w:val="NormalWeb"/>
              <w:jc w:val="center"/>
              <w:rPr>
                <w:rFonts w:ascii="Arial" w:hAnsi="Arial" w:cs="Arial"/>
                <w:sz w:val="22"/>
                <w:szCs w:val="22"/>
                <w:lang w:val="mn-MN"/>
              </w:rPr>
            </w:pPr>
          </w:p>
        </w:tc>
      </w:tr>
      <w:tr w:rsidR="00AC1C20" w:rsidRPr="00350CD0" w14:paraId="61A87418" w14:textId="77777777" w:rsidTr="00E15DE1">
        <w:trPr>
          <w:trHeight w:val="740"/>
        </w:trPr>
        <w:tc>
          <w:tcPr>
            <w:tcW w:w="1169" w:type="pct"/>
            <w:vMerge w:val="restart"/>
            <w:vAlign w:val="center"/>
            <w:hideMark/>
          </w:tcPr>
          <w:p w14:paraId="3637F2B8"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8.Соёл</w:t>
            </w:r>
          </w:p>
        </w:tc>
        <w:tc>
          <w:tcPr>
            <w:tcW w:w="1978" w:type="pct"/>
            <w:vAlign w:val="center"/>
            <w:hideMark/>
          </w:tcPr>
          <w:p w14:paraId="1B675017"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8.1.Соёлын өвийг хамгаалахад нөлөө үзүүлэх эсэх</w:t>
            </w:r>
          </w:p>
        </w:tc>
        <w:tc>
          <w:tcPr>
            <w:tcW w:w="443" w:type="pct"/>
            <w:vAlign w:val="center"/>
            <w:hideMark/>
          </w:tcPr>
          <w:p w14:paraId="657854A0"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Тийм</w:t>
            </w:r>
          </w:p>
        </w:tc>
        <w:tc>
          <w:tcPr>
            <w:tcW w:w="436" w:type="pct"/>
            <w:vAlign w:val="center"/>
            <w:hideMark/>
          </w:tcPr>
          <w:p w14:paraId="545368E6" w14:textId="77777777" w:rsidR="00AC1C20" w:rsidRPr="00350CD0" w:rsidRDefault="00AC1C20" w:rsidP="00E15DE1">
            <w:pPr>
              <w:pStyle w:val="NormalWeb"/>
              <w:jc w:val="center"/>
              <w:rPr>
                <w:rFonts w:ascii="Arial" w:hAnsi="Arial" w:cs="Arial"/>
                <w:b/>
                <w:sz w:val="22"/>
                <w:szCs w:val="22"/>
                <w:u w:val="single"/>
                <w:lang w:val="mn-MN"/>
              </w:rPr>
            </w:pPr>
            <w:r w:rsidRPr="00350CD0">
              <w:rPr>
                <w:rFonts w:ascii="Arial" w:hAnsi="Arial" w:cs="Arial"/>
                <w:b/>
                <w:sz w:val="22"/>
                <w:szCs w:val="22"/>
                <w:u w:val="single"/>
                <w:lang w:val="mn-MN"/>
              </w:rPr>
              <w:t>Үгүй</w:t>
            </w:r>
          </w:p>
        </w:tc>
        <w:tc>
          <w:tcPr>
            <w:tcW w:w="974" w:type="pct"/>
            <w:vAlign w:val="center"/>
            <w:hideMark/>
          </w:tcPr>
          <w:p w14:paraId="1EEC132D" w14:textId="77777777" w:rsidR="00AC1C20" w:rsidRPr="00350CD0" w:rsidRDefault="00AC1C20" w:rsidP="00E15DE1">
            <w:pPr>
              <w:pStyle w:val="NormalWeb"/>
              <w:jc w:val="center"/>
              <w:rPr>
                <w:rFonts w:ascii="Arial" w:hAnsi="Arial" w:cs="Arial"/>
                <w:sz w:val="22"/>
                <w:szCs w:val="22"/>
                <w:lang w:val="mn-MN"/>
              </w:rPr>
            </w:pPr>
          </w:p>
        </w:tc>
      </w:tr>
      <w:tr w:rsidR="00AC1C20" w:rsidRPr="00350CD0" w14:paraId="488F5D13" w14:textId="77777777" w:rsidTr="00E15DE1">
        <w:trPr>
          <w:trHeight w:val="260"/>
        </w:trPr>
        <w:tc>
          <w:tcPr>
            <w:tcW w:w="1169" w:type="pct"/>
            <w:vMerge/>
            <w:hideMark/>
          </w:tcPr>
          <w:p w14:paraId="167AB941" w14:textId="77777777" w:rsidR="00AC1C20" w:rsidRPr="00350CD0" w:rsidRDefault="00AC1C20" w:rsidP="00E15DE1">
            <w:pPr>
              <w:rPr>
                <w:rFonts w:ascii="Arial" w:hAnsi="Arial" w:cs="Arial"/>
                <w:lang w:val="mn-MN"/>
              </w:rPr>
            </w:pPr>
          </w:p>
        </w:tc>
        <w:tc>
          <w:tcPr>
            <w:tcW w:w="1978" w:type="pct"/>
            <w:vAlign w:val="center"/>
            <w:hideMark/>
          </w:tcPr>
          <w:p w14:paraId="7D21A1BD"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8.2.Хэл, соёлын ялгаатай байдал бий болгох эсэх, эсхүл уг ялгаатай байдалд нөлөөлөх эсэх</w:t>
            </w:r>
          </w:p>
        </w:tc>
        <w:tc>
          <w:tcPr>
            <w:tcW w:w="443" w:type="pct"/>
            <w:vAlign w:val="center"/>
            <w:hideMark/>
          </w:tcPr>
          <w:p w14:paraId="0E46D988"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b/>
                <w:sz w:val="22"/>
                <w:szCs w:val="22"/>
                <w:u w:val="single"/>
                <w:lang w:val="mn-MN"/>
              </w:rPr>
              <w:t>Тийм</w:t>
            </w:r>
          </w:p>
        </w:tc>
        <w:tc>
          <w:tcPr>
            <w:tcW w:w="436" w:type="pct"/>
            <w:vAlign w:val="center"/>
            <w:hideMark/>
          </w:tcPr>
          <w:p w14:paraId="4F13F246" w14:textId="77777777" w:rsidR="00AC1C20" w:rsidRPr="00350CD0" w:rsidRDefault="00AC1C20" w:rsidP="00E15DE1">
            <w:pPr>
              <w:pStyle w:val="NormalWeb"/>
              <w:jc w:val="center"/>
              <w:rPr>
                <w:rFonts w:ascii="Arial" w:hAnsi="Arial" w:cs="Arial"/>
                <w:b/>
                <w:bCs/>
                <w:sz w:val="22"/>
                <w:szCs w:val="22"/>
                <w:lang w:val="mn-MN"/>
              </w:rPr>
            </w:pPr>
            <w:r w:rsidRPr="00350CD0">
              <w:rPr>
                <w:rFonts w:ascii="Arial" w:hAnsi="Arial" w:cs="Arial"/>
                <w:sz w:val="22"/>
                <w:szCs w:val="22"/>
                <w:lang w:val="mn-MN"/>
              </w:rPr>
              <w:t>Үгүй</w:t>
            </w:r>
          </w:p>
        </w:tc>
        <w:tc>
          <w:tcPr>
            <w:tcW w:w="974" w:type="pct"/>
            <w:vAlign w:val="center"/>
            <w:hideMark/>
          </w:tcPr>
          <w:p w14:paraId="4B42464A"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Эергээр нөлөөлнө.</w:t>
            </w:r>
          </w:p>
        </w:tc>
      </w:tr>
      <w:tr w:rsidR="00AC1C20" w:rsidRPr="00350CD0" w14:paraId="29AAE8B2" w14:textId="77777777" w:rsidTr="00E15DE1">
        <w:trPr>
          <w:trHeight w:val="700"/>
        </w:trPr>
        <w:tc>
          <w:tcPr>
            <w:tcW w:w="1169" w:type="pct"/>
            <w:vMerge/>
            <w:hideMark/>
          </w:tcPr>
          <w:p w14:paraId="3EF273B9" w14:textId="77777777" w:rsidR="00AC1C20" w:rsidRPr="00350CD0" w:rsidRDefault="00AC1C20" w:rsidP="00E15DE1">
            <w:pPr>
              <w:rPr>
                <w:rFonts w:ascii="Arial" w:hAnsi="Arial" w:cs="Arial"/>
                <w:lang w:val="mn-MN"/>
              </w:rPr>
            </w:pPr>
          </w:p>
        </w:tc>
        <w:tc>
          <w:tcPr>
            <w:tcW w:w="1978" w:type="pct"/>
            <w:vAlign w:val="center"/>
            <w:hideMark/>
          </w:tcPr>
          <w:p w14:paraId="764E6788"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8.3.Иргэдийн түүх, соёлоо хамгаалах оролцоонд нөлөөлөх эсэх</w:t>
            </w:r>
          </w:p>
        </w:tc>
        <w:tc>
          <w:tcPr>
            <w:tcW w:w="443" w:type="pct"/>
            <w:vAlign w:val="center"/>
            <w:hideMark/>
          </w:tcPr>
          <w:p w14:paraId="38E6B8C1" w14:textId="77777777" w:rsidR="00AC1C20" w:rsidRPr="00350CD0" w:rsidRDefault="00AC1C20" w:rsidP="00E15DE1">
            <w:pPr>
              <w:pStyle w:val="NormalWeb"/>
              <w:jc w:val="center"/>
              <w:rPr>
                <w:rFonts w:ascii="Arial" w:hAnsi="Arial" w:cs="Arial"/>
                <w:b/>
                <w:bCs/>
                <w:sz w:val="22"/>
                <w:szCs w:val="22"/>
                <w:lang w:val="mn-MN"/>
              </w:rPr>
            </w:pPr>
            <w:r w:rsidRPr="00350CD0">
              <w:rPr>
                <w:rFonts w:ascii="Arial" w:hAnsi="Arial" w:cs="Arial"/>
                <w:b/>
                <w:bCs/>
                <w:sz w:val="22"/>
                <w:szCs w:val="22"/>
                <w:u w:val="single"/>
                <w:lang w:val="mn-MN"/>
              </w:rPr>
              <w:t>Тийм</w:t>
            </w:r>
          </w:p>
        </w:tc>
        <w:tc>
          <w:tcPr>
            <w:tcW w:w="436" w:type="pct"/>
            <w:vAlign w:val="center"/>
            <w:hideMark/>
          </w:tcPr>
          <w:p w14:paraId="064A90C5"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Үгүй</w:t>
            </w:r>
          </w:p>
        </w:tc>
        <w:tc>
          <w:tcPr>
            <w:tcW w:w="974" w:type="pct"/>
            <w:vAlign w:val="center"/>
            <w:hideMark/>
          </w:tcPr>
          <w:p w14:paraId="75A08212"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Эергээр нөлөөлнө.</w:t>
            </w:r>
          </w:p>
        </w:tc>
      </w:tr>
    </w:tbl>
    <w:p w14:paraId="1CADCDC2" w14:textId="77777777" w:rsidR="00AC1C20" w:rsidRPr="00350CD0" w:rsidRDefault="00AC1C20" w:rsidP="00AC1C20">
      <w:pPr>
        <w:rPr>
          <w:rFonts w:ascii="Arial" w:hAnsi="Arial" w:cs="Arial"/>
          <w:b/>
          <w:i/>
          <w:lang w:val="mn-MN"/>
        </w:rPr>
      </w:pPr>
    </w:p>
    <w:p w14:paraId="52BB3DD4" w14:textId="77777777" w:rsidR="00AC1C20" w:rsidRPr="00350CD0" w:rsidRDefault="00AC1C20" w:rsidP="00AC1C20">
      <w:pPr>
        <w:rPr>
          <w:rFonts w:ascii="Arial" w:hAnsi="Arial" w:cs="Arial"/>
          <w:lang w:val="mn-MN"/>
        </w:rPr>
      </w:pPr>
      <w:r w:rsidRPr="00350CD0">
        <w:rPr>
          <w:rFonts w:ascii="Arial" w:hAnsi="Arial" w:cs="Arial"/>
          <w:lang w:val="mn-MN"/>
        </w:rPr>
        <w:t>Хүснэгт 4. Байгаль орчинд үзүүлэх үр нөлөө</w:t>
      </w:r>
    </w:p>
    <w:tbl>
      <w:tblPr>
        <w:tblStyle w:val="TableGrid"/>
        <w:tblW w:w="5000" w:type="pct"/>
        <w:tblLook w:val="04A0" w:firstRow="1" w:lastRow="0" w:firstColumn="1" w:lastColumn="0" w:noHBand="0" w:noVBand="1"/>
      </w:tblPr>
      <w:tblGrid>
        <w:gridCol w:w="1992"/>
        <w:gridCol w:w="3372"/>
        <w:gridCol w:w="951"/>
        <w:gridCol w:w="924"/>
        <w:gridCol w:w="1771"/>
      </w:tblGrid>
      <w:tr w:rsidR="00AC1C20" w:rsidRPr="00350CD0" w14:paraId="53575514" w14:textId="77777777" w:rsidTr="00E15DE1">
        <w:tc>
          <w:tcPr>
            <w:tcW w:w="1105" w:type="pct"/>
            <w:vAlign w:val="center"/>
            <w:hideMark/>
          </w:tcPr>
          <w:p w14:paraId="743FCA40" w14:textId="77777777" w:rsidR="00AC1C20" w:rsidRPr="00350CD0" w:rsidRDefault="00AC1C20" w:rsidP="00E15DE1">
            <w:pPr>
              <w:pStyle w:val="NormalWeb"/>
              <w:jc w:val="center"/>
              <w:rPr>
                <w:rFonts w:ascii="Arial" w:hAnsi="Arial" w:cs="Arial"/>
                <w:b/>
                <w:bCs/>
                <w:sz w:val="22"/>
                <w:szCs w:val="22"/>
                <w:lang w:val="mn-MN"/>
              </w:rPr>
            </w:pPr>
            <w:r w:rsidRPr="00350CD0">
              <w:rPr>
                <w:rFonts w:ascii="Arial" w:hAnsi="Arial" w:cs="Arial"/>
                <w:b/>
                <w:bCs/>
                <w:sz w:val="22"/>
                <w:szCs w:val="22"/>
                <w:lang w:val="mn-MN"/>
              </w:rPr>
              <w:t>Үзүүлэх үр нөлөө</w:t>
            </w:r>
          </w:p>
        </w:tc>
        <w:tc>
          <w:tcPr>
            <w:tcW w:w="1871" w:type="pct"/>
            <w:vAlign w:val="center"/>
            <w:hideMark/>
          </w:tcPr>
          <w:p w14:paraId="4E3EEA17" w14:textId="77777777" w:rsidR="00AC1C20" w:rsidRPr="00350CD0" w:rsidRDefault="00AC1C20" w:rsidP="00E15DE1">
            <w:pPr>
              <w:pStyle w:val="NormalWeb"/>
              <w:jc w:val="center"/>
              <w:rPr>
                <w:rFonts w:ascii="Arial" w:hAnsi="Arial" w:cs="Arial"/>
                <w:b/>
                <w:bCs/>
                <w:sz w:val="22"/>
                <w:szCs w:val="22"/>
                <w:lang w:val="mn-MN"/>
              </w:rPr>
            </w:pPr>
            <w:r w:rsidRPr="00350CD0">
              <w:rPr>
                <w:rFonts w:ascii="Arial" w:hAnsi="Arial" w:cs="Arial"/>
                <w:b/>
                <w:bCs/>
                <w:sz w:val="22"/>
                <w:szCs w:val="22"/>
                <w:lang w:val="mn-MN"/>
              </w:rPr>
              <w:t>Холбогдох асуулт</w:t>
            </w:r>
          </w:p>
        </w:tc>
        <w:tc>
          <w:tcPr>
            <w:tcW w:w="1041" w:type="pct"/>
            <w:gridSpan w:val="2"/>
            <w:vAlign w:val="center"/>
            <w:hideMark/>
          </w:tcPr>
          <w:p w14:paraId="5EA76379" w14:textId="77777777" w:rsidR="00AC1C20" w:rsidRPr="00350CD0" w:rsidRDefault="00AC1C20" w:rsidP="00E15DE1">
            <w:pPr>
              <w:pStyle w:val="NormalWeb"/>
              <w:jc w:val="center"/>
              <w:rPr>
                <w:rFonts w:ascii="Arial" w:hAnsi="Arial" w:cs="Arial"/>
                <w:b/>
                <w:bCs/>
                <w:sz w:val="22"/>
                <w:szCs w:val="22"/>
                <w:lang w:val="mn-MN"/>
              </w:rPr>
            </w:pPr>
            <w:r w:rsidRPr="00350CD0">
              <w:rPr>
                <w:rFonts w:ascii="Arial" w:hAnsi="Arial" w:cs="Arial"/>
                <w:b/>
                <w:bCs/>
                <w:sz w:val="22"/>
                <w:szCs w:val="22"/>
                <w:lang w:val="mn-MN"/>
              </w:rPr>
              <w:t>Хариулт</w:t>
            </w:r>
          </w:p>
        </w:tc>
        <w:tc>
          <w:tcPr>
            <w:tcW w:w="984" w:type="pct"/>
            <w:vAlign w:val="center"/>
            <w:hideMark/>
          </w:tcPr>
          <w:p w14:paraId="56A0011B" w14:textId="77777777" w:rsidR="00AC1C20" w:rsidRPr="00350CD0" w:rsidRDefault="00AC1C20" w:rsidP="00E15DE1">
            <w:pPr>
              <w:pStyle w:val="NormalWeb"/>
              <w:jc w:val="center"/>
              <w:rPr>
                <w:rFonts w:ascii="Arial" w:hAnsi="Arial" w:cs="Arial"/>
                <w:b/>
                <w:bCs/>
                <w:sz w:val="22"/>
                <w:szCs w:val="22"/>
                <w:lang w:val="mn-MN"/>
              </w:rPr>
            </w:pPr>
            <w:r w:rsidRPr="00350CD0">
              <w:rPr>
                <w:rFonts w:ascii="Arial" w:hAnsi="Arial" w:cs="Arial"/>
                <w:b/>
                <w:bCs/>
                <w:sz w:val="22"/>
                <w:szCs w:val="22"/>
                <w:lang w:val="mn-MN"/>
              </w:rPr>
              <w:t>Тайлбар</w:t>
            </w:r>
          </w:p>
        </w:tc>
      </w:tr>
      <w:tr w:rsidR="00AC1C20" w:rsidRPr="00350CD0" w14:paraId="63AE1073" w14:textId="77777777" w:rsidTr="00E15DE1">
        <w:tc>
          <w:tcPr>
            <w:tcW w:w="1105" w:type="pct"/>
            <w:vAlign w:val="center"/>
            <w:hideMark/>
          </w:tcPr>
          <w:p w14:paraId="5867CC29"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1.Агаар</w:t>
            </w:r>
          </w:p>
        </w:tc>
        <w:tc>
          <w:tcPr>
            <w:tcW w:w="1871" w:type="pct"/>
            <w:vAlign w:val="center"/>
            <w:hideMark/>
          </w:tcPr>
          <w:p w14:paraId="21103051"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1.1.Зохицуулалтын хувилбарын үр дүнд агаарын бохирдлыг нэмэгдүүлэх эсэх</w:t>
            </w:r>
          </w:p>
        </w:tc>
        <w:tc>
          <w:tcPr>
            <w:tcW w:w="528" w:type="pct"/>
            <w:vAlign w:val="center"/>
            <w:hideMark/>
          </w:tcPr>
          <w:p w14:paraId="051A4ABA"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Тийм</w:t>
            </w:r>
          </w:p>
        </w:tc>
        <w:tc>
          <w:tcPr>
            <w:tcW w:w="513" w:type="pct"/>
            <w:vAlign w:val="center"/>
            <w:hideMark/>
          </w:tcPr>
          <w:p w14:paraId="5CB176FE" w14:textId="77777777" w:rsidR="00AC1C20" w:rsidRPr="00350CD0" w:rsidRDefault="00AC1C20" w:rsidP="00E15DE1">
            <w:pPr>
              <w:pStyle w:val="NormalWeb"/>
              <w:jc w:val="center"/>
              <w:rPr>
                <w:rFonts w:ascii="Arial" w:hAnsi="Arial" w:cs="Arial"/>
                <w:b/>
                <w:bCs/>
                <w:sz w:val="22"/>
                <w:szCs w:val="22"/>
                <w:lang w:val="mn-MN"/>
              </w:rPr>
            </w:pPr>
            <w:r w:rsidRPr="00350CD0">
              <w:rPr>
                <w:rFonts w:ascii="Arial" w:hAnsi="Arial" w:cs="Arial"/>
                <w:b/>
                <w:bCs/>
                <w:sz w:val="22"/>
                <w:szCs w:val="22"/>
                <w:u w:val="single"/>
                <w:lang w:val="mn-MN"/>
              </w:rPr>
              <w:t>Үгүй</w:t>
            </w:r>
          </w:p>
        </w:tc>
        <w:tc>
          <w:tcPr>
            <w:tcW w:w="984" w:type="pct"/>
            <w:vAlign w:val="center"/>
            <w:hideMark/>
          </w:tcPr>
          <w:p w14:paraId="1F2EDBAC" w14:textId="77777777" w:rsidR="00AC1C20" w:rsidRPr="00350CD0" w:rsidRDefault="00AC1C20" w:rsidP="00E15DE1">
            <w:pPr>
              <w:pStyle w:val="NormalWeb"/>
              <w:jc w:val="center"/>
              <w:rPr>
                <w:rFonts w:ascii="Arial" w:hAnsi="Arial" w:cs="Arial"/>
                <w:sz w:val="22"/>
                <w:szCs w:val="22"/>
                <w:lang w:val="mn-MN"/>
              </w:rPr>
            </w:pPr>
          </w:p>
        </w:tc>
      </w:tr>
      <w:tr w:rsidR="00AC1C20" w:rsidRPr="00350CD0" w14:paraId="1305B797" w14:textId="77777777" w:rsidTr="00E15DE1">
        <w:trPr>
          <w:trHeight w:val="860"/>
        </w:trPr>
        <w:tc>
          <w:tcPr>
            <w:tcW w:w="1105" w:type="pct"/>
            <w:vMerge w:val="restart"/>
            <w:vAlign w:val="center"/>
            <w:hideMark/>
          </w:tcPr>
          <w:p w14:paraId="27BA0A1C"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2.Зам тээвэр, түлш, эрчим хүч</w:t>
            </w:r>
          </w:p>
        </w:tc>
        <w:tc>
          <w:tcPr>
            <w:tcW w:w="1871" w:type="pct"/>
            <w:vAlign w:val="center"/>
            <w:hideMark/>
          </w:tcPr>
          <w:p w14:paraId="27229117"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2.1.Тээврийн хэрэгслийн түлшний хэрэглээг нэмэгдүүлэх/бууруулах эсэх</w:t>
            </w:r>
          </w:p>
        </w:tc>
        <w:tc>
          <w:tcPr>
            <w:tcW w:w="528" w:type="pct"/>
            <w:vAlign w:val="center"/>
            <w:hideMark/>
          </w:tcPr>
          <w:p w14:paraId="7424ECAE"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Тийм</w:t>
            </w:r>
          </w:p>
        </w:tc>
        <w:tc>
          <w:tcPr>
            <w:tcW w:w="513" w:type="pct"/>
            <w:vAlign w:val="center"/>
            <w:hideMark/>
          </w:tcPr>
          <w:p w14:paraId="4798BA6F" w14:textId="77777777" w:rsidR="00AC1C20" w:rsidRPr="00350CD0" w:rsidRDefault="00AC1C20" w:rsidP="00E15DE1">
            <w:pPr>
              <w:pStyle w:val="NormalWeb"/>
              <w:jc w:val="center"/>
              <w:rPr>
                <w:rFonts w:ascii="Arial" w:hAnsi="Arial" w:cs="Arial"/>
                <w:b/>
                <w:sz w:val="22"/>
                <w:szCs w:val="22"/>
                <w:u w:val="single"/>
                <w:lang w:val="mn-MN"/>
              </w:rPr>
            </w:pPr>
            <w:r w:rsidRPr="00350CD0">
              <w:rPr>
                <w:rFonts w:ascii="Arial" w:hAnsi="Arial" w:cs="Arial"/>
                <w:b/>
                <w:sz w:val="22"/>
                <w:szCs w:val="22"/>
                <w:u w:val="single"/>
                <w:lang w:val="mn-MN"/>
              </w:rPr>
              <w:t>Үгүй</w:t>
            </w:r>
          </w:p>
        </w:tc>
        <w:tc>
          <w:tcPr>
            <w:tcW w:w="984" w:type="pct"/>
            <w:vAlign w:val="center"/>
          </w:tcPr>
          <w:p w14:paraId="49350B77" w14:textId="77777777" w:rsidR="00AC1C20" w:rsidRPr="00350CD0" w:rsidRDefault="00AC1C20" w:rsidP="00E15DE1">
            <w:pPr>
              <w:pStyle w:val="NormalWeb"/>
              <w:jc w:val="center"/>
              <w:rPr>
                <w:rFonts w:ascii="Arial" w:hAnsi="Arial" w:cs="Arial"/>
                <w:sz w:val="22"/>
                <w:szCs w:val="22"/>
                <w:lang w:val="mn-MN"/>
              </w:rPr>
            </w:pPr>
          </w:p>
        </w:tc>
      </w:tr>
      <w:tr w:rsidR="00AC1C20" w:rsidRPr="00350CD0" w14:paraId="7B74FB9E" w14:textId="77777777" w:rsidTr="00E15DE1">
        <w:trPr>
          <w:trHeight w:val="700"/>
        </w:trPr>
        <w:tc>
          <w:tcPr>
            <w:tcW w:w="1105" w:type="pct"/>
            <w:vMerge/>
            <w:vAlign w:val="center"/>
            <w:hideMark/>
          </w:tcPr>
          <w:p w14:paraId="5D60C9C9" w14:textId="77777777" w:rsidR="00AC1C20" w:rsidRPr="00350CD0" w:rsidRDefault="00AC1C20" w:rsidP="00E15DE1">
            <w:pPr>
              <w:rPr>
                <w:rFonts w:ascii="Arial" w:hAnsi="Arial" w:cs="Arial"/>
                <w:lang w:val="mn-MN"/>
              </w:rPr>
            </w:pPr>
          </w:p>
        </w:tc>
        <w:tc>
          <w:tcPr>
            <w:tcW w:w="1871" w:type="pct"/>
            <w:vAlign w:val="center"/>
            <w:hideMark/>
          </w:tcPr>
          <w:p w14:paraId="652A0B1E"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2.2.Эрчим хүчний хэрэглээг нэмэгдүүлэх эсэх</w:t>
            </w:r>
          </w:p>
        </w:tc>
        <w:tc>
          <w:tcPr>
            <w:tcW w:w="528" w:type="pct"/>
            <w:vAlign w:val="center"/>
            <w:hideMark/>
          </w:tcPr>
          <w:p w14:paraId="18F97BB5" w14:textId="77777777" w:rsidR="00AC1C20" w:rsidRPr="00350CD0" w:rsidRDefault="00AC1C20" w:rsidP="00E15DE1">
            <w:pPr>
              <w:pStyle w:val="NormalWeb"/>
              <w:jc w:val="center"/>
              <w:rPr>
                <w:rFonts w:ascii="Arial" w:hAnsi="Arial" w:cs="Arial"/>
                <w:b/>
                <w:bCs/>
                <w:sz w:val="22"/>
                <w:szCs w:val="22"/>
                <w:u w:val="single"/>
                <w:lang w:val="mn-MN"/>
              </w:rPr>
            </w:pPr>
            <w:r w:rsidRPr="00350CD0">
              <w:rPr>
                <w:rFonts w:ascii="Arial" w:hAnsi="Arial" w:cs="Arial"/>
                <w:b/>
                <w:bCs/>
                <w:sz w:val="22"/>
                <w:szCs w:val="22"/>
                <w:u w:val="single"/>
                <w:lang w:val="mn-MN"/>
              </w:rPr>
              <w:t>Тийм</w:t>
            </w:r>
          </w:p>
        </w:tc>
        <w:tc>
          <w:tcPr>
            <w:tcW w:w="513" w:type="pct"/>
            <w:vAlign w:val="center"/>
            <w:hideMark/>
          </w:tcPr>
          <w:p w14:paraId="360B8142"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Үгүй</w:t>
            </w:r>
          </w:p>
        </w:tc>
        <w:tc>
          <w:tcPr>
            <w:tcW w:w="984" w:type="pct"/>
            <w:vAlign w:val="center"/>
            <w:hideMark/>
          </w:tcPr>
          <w:p w14:paraId="726A84C9"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Хүртээмжтэй, найдвартай эрчим хүчний хэрэглээг нэмэгдүүлнэ.</w:t>
            </w:r>
          </w:p>
        </w:tc>
      </w:tr>
      <w:tr w:rsidR="00AC1C20" w:rsidRPr="00350CD0" w14:paraId="3322734F" w14:textId="77777777" w:rsidTr="00E15DE1">
        <w:trPr>
          <w:trHeight w:val="780"/>
        </w:trPr>
        <w:tc>
          <w:tcPr>
            <w:tcW w:w="1105" w:type="pct"/>
            <w:vMerge/>
            <w:vAlign w:val="center"/>
            <w:hideMark/>
          </w:tcPr>
          <w:p w14:paraId="51E5CC1E" w14:textId="77777777" w:rsidR="00AC1C20" w:rsidRPr="00350CD0" w:rsidRDefault="00AC1C20" w:rsidP="00E15DE1">
            <w:pPr>
              <w:rPr>
                <w:rFonts w:ascii="Arial" w:hAnsi="Arial" w:cs="Arial"/>
                <w:lang w:val="mn-MN"/>
              </w:rPr>
            </w:pPr>
          </w:p>
        </w:tc>
        <w:tc>
          <w:tcPr>
            <w:tcW w:w="1871" w:type="pct"/>
            <w:vAlign w:val="center"/>
            <w:hideMark/>
          </w:tcPr>
          <w:p w14:paraId="77D46E24"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2.3.Эрчим хүчний үйлдвэрлэлд нөлөө үзүүлэх эсэх</w:t>
            </w:r>
          </w:p>
        </w:tc>
        <w:tc>
          <w:tcPr>
            <w:tcW w:w="528" w:type="pct"/>
            <w:vAlign w:val="center"/>
            <w:hideMark/>
          </w:tcPr>
          <w:p w14:paraId="2B9253B7" w14:textId="77777777" w:rsidR="00AC1C20" w:rsidRPr="00350CD0" w:rsidRDefault="00AC1C20" w:rsidP="00E15DE1">
            <w:pPr>
              <w:pStyle w:val="NormalWeb"/>
              <w:jc w:val="center"/>
              <w:rPr>
                <w:rFonts w:ascii="Arial" w:hAnsi="Arial" w:cs="Arial"/>
                <w:b/>
                <w:bCs/>
                <w:sz w:val="22"/>
                <w:szCs w:val="22"/>
                <w:lang w:val="mn-MN"/>
              </w:rPr>
            </w:pPr>
            <w:r w:rsidRPr="00350CD0">
              <w:rPr>
                <w:rFonts w:ascii="Arial" w:hAnsi="Arial" w:cs="Arial"/>
                <w:b/>
                <w:bCs/>
                <w:sz w:val="22"/>
                <w:szCs w:val="22"/>
                <w:u w:val="single"/>
                <w:lang w:val="mn-MN"/>
              </w:rPr>
              <w:t>Тийм</w:t>
            </w:r>
          </w:p>
        </w:tc>
        <w:tc>
          <w:tcPr>
            <w:tcW w:w="513" w:type="pct"/>
            <w:vAlign w:val="center"/>
            <w:hideMark/>
          </w:tcPr>
          <w:p w14:paraId="27A2580B"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Үгүй</w:t>
            </w:r>
          </w:p>
        </w:tc>
        <w:tc>
          <w:tcPr>
            <w:tcW w:w="984" w:type="pct"/>
            <w:vAlign w:val="center"/>
          </w:tcPr>
          <w:p w14:paraId="1A185931"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Эергээр нөлөөлнө.</w:t>
            </w:r>
          </w:p>
        </w:tc>
      </w:tr>
      <w:tr w:rsidR="00AC1C20" w:rsidRPr="00350CD0" w14:paraId="2C6E9A32" w14:textId="77777777" w:rsidTr="00E15DE1">
        <w:trPr>
          <w:trHeight w:val="520"/>
        </w:trPr>
        <w:tc>
          <w:tcPr>
            <w:tcW w:w="1105" w:type="pct"/>
            <w:vMerge/>
            <w:vAlign w:val="center"/>
            <w:hideMark/>
          </w:tcPr>
          <w:p w14:paraId="4BAE749E" w14:textId="77777777" w:rsidR="00AC1C20" w:rsidRPr="00350CD0" w:rsidRDefault="00AC1C20" w:rsidP="00E15DE1">
            <w:pPr>
              <w:rPr>
                <w:rFonts w:ascii="Arial" w:hAnsi="Arial" w:cs="Arial"/>
                <w:lang w:val="mn-MN"/>
              </w:rPr>
            </w:pPr>
          </w:p>
        </w:tc>
        <w:tc>
          <w:tcPr>
            <w:tcW w:w="1871" w:type="pct"/>
            <w:vAlign w:val="center"/>
            <w:hideMark/>
          </w:tcPr>
          <w:p w14:paraId="7EBC9FD8"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2.4.Тээврийн хэрэгслийн агаарын бохирдлыг нэмэгдүүлэх эсэх</w:t>
            </w:r>
          </w:p>
        </w:tc>
        <w:tc>
          <w:tcPr>
            <w:tcW w:w="528" w:type="pct"/>
            <w:vAlign w:val="center"/>
            <w:hideMark/>
          </w:tcPr>
          <w:p w14:paraId="254D287E"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Тийм</w:t>
            </w:r>
          </w:p>
        </w:tc>
        <w:tc>
          <w:tcPr>
            <w:tcW w:w="513" w:type="pct"/>
            <w:vAlign w:val="center"/>
            <w:hideMark/>
          </w:tcPr>
          <w:p w14:paraId="1C17298A" w14:textId="77777777" w:rsidR="00AC1C20" w:rsidRPr="00350CD0" w:rsidRDefault="00AC1C20" w:rsidP="00E15DE1">
            <w:pPr>
              <w:pStyle w:val="NormalWeb"/>
              <w:jc w:val="center"/>
              <w:rPr>
                <w:rFonts w:ascii="Arial" w:hAnsi="Arial" w:cs="Arial"/>
                <w:b/>
                <w:bCs/>
                <w:sz w:val="22"/>
                <w:szCs w:val="22"/>
                <w:u w:val="single"/>
                <w:lang w:val="mn-MN"/>
              </w:rPr>
            </w:pPr>
            <w:r w:rsidRPr="00350CD0">
              <w:rPr>
                <w:rFonts w:ascii="Arial" w:hAnsi="Arial" w:cs="Arial"/>
                <w:b/>
                <w:bCs/>
                <w:sz w:val="22"/>
                <w:szCs w:val="22"/>
                <w:u w:val="single"/>
                <w:lang w:val="mn-MN"/>
              </w:rPr>
              <w:t>Үгүй</w:t>
            </w:r>
          </w:p>
        </w:tc>
        <w:tc>
          <w:tcPr>
            <w:tcW w:w="984" w:type="pct"/>
            <w:vAlign w:val="center"/>
            <w:hideMark/>
          </w:tcPr>
          <w:p w14:paraId="3FA15CB6" w14:textId="77777777" w:rsidR="00AC1C20" w:rsidRPr="00350CD0" w:rsidRDefault="00AC1C20" w:rsidP="00E15DE1">
            <w:pPr>
              <w:pStyle w:val="NormalWeb"/>
              <w:jc w:val="center"/>
              <w:rPr>
                <w:rFonts w:ascii="Arial" w:hAnsi="Arial" w:cs="Arial"/>
                <w:sz w:val="22"/>
                <w:szCs w:val="22"/>
                <w:lang w:val="mn-MN"/>
              </w:rPr>
            </w:pPr>
          </w:p>
        </w:tc>
      </w:tr>
      <w:tr w:rsidR="00AC1C20" w:rsidRPr="00350CD0" w14:paraId="20056085" w14:textId="77777777" w:rsidTr="00E15DE1">
        <w:trPr>
          <w:trHeight w:val="380"/>
        </w:trPr>
        <w:tc>
          <w:tcPr>
            <w:tcW w:w="1105" w:type="pct"/>
            <w:vMerge w:val="restart"/>
            <w:vAlign w:val="center"/>
            <w:hideMark/>
          </w:tcPr>
          <w:p w14:paraId="2A1E2F1B"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3.Ан амьтан, ургамлыг хамгаалах</w:t>
            </w:r>
          </w:p>
        </w:tc>
        <w:tc>
          <w:tcPr>
            <w:tcW w:w="1871" w:type="pct"/>
            <w:vAlign w:val="center"/>
            <w:hideMark/>
          </w:tcPr>
          <w:p w14:paraId="6301E876"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3.1.Ан амьтны тоо хэмжээг бууруулах эсэх</w:t>
            </w:r>
          </w:p>
        </w:tc>
        <w:tc>
          <w:tcPr>
            <w:tcW w:w="528" w:type="pct"/>
            <w:vAlign w:val="center"/>
            <w:hideMark/>
          </w:tcPr>
          <w:p w14:paraId="5B3FE5E9"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Тийм</w:t>
            </w:r>
          </w:p>
        </w:tc>
        <w:tc>
          <w:tcPr>
            <w:tcW w:w="513" w:type="pct"/>
            <w:vAlign w:val="center"/>
            <w:hideMark/>
          </w:tcPr>
          <w:p w14:paraId="3D63FCD4" w14:textId="77777777" w:rsidR="00AC1C20" w:rsidRPr="00350CD0" w:rsidRDefault="00AC1C20" w:rsidP="00E15DE1">
            <w:pPr>
              <w:pStyle w:val="NormalWeb"/>
              <w:jc w:val="center"/>
              <w:rPr>
                <w:rFonts w:ascii="Arial" w:hAnsi="Arial" w:cs="Arial"/>
                <w:b/>
                <w:bCs/>
                <w:sz w:val="22"/>
                <w:szCs w:val="22"/>
                <w:u w:val="single"/>
                <w:lang w:val="mn-MN"/>
              </w:rPr>
            </w:pPr>
            <w:r w:rsidRPr="00350CD0">
              <w:rPr>
                <w:rFonts w:ascii="Arial" w:hAnsi="Arial" w:cs="Arial"/>
                <w:b/>
                <w:bCs/>
                <w:sz w:val="22"/>
                <w:szCs w:val="22"/>
                <w:u w:val="single"/>
                <w:lang w:val="mn-MN"/>
              </w:rPr>
              <w:t>Үгүй</w:t>
            </w:r>
          </w:p>
        </w:tc>
        <w:tc>
          <w:tcPr>
            <w:tcW w:w="984" w:type="pct"/>
            <w:vAlign w:val="center"/>
            <w:hideMark/>
          </w:tcPr>
          <w:p w14:paraId="3FE71B0C" w14:textId="77777777" w:rsidR="00AC1C20" w:rsidRPr="00350CD0" w:rsidRDefault="00AC1C20" w:rsidP="00E15DE1">
            <w:pPr>
              <w:pStyle w:val="NormalWeb"/>
              <w:jc w:val="center"/>
              <w:rPr>
                <w:rFonts w:ascii="Arial" w:hAnsi="Arial" w:cs="Arial"/>
                <w:sz w:val="22"/>
                <w:szCs w:val="22"/>
                <w:lang w:val="mn-MN"/>
              </w:rPr>
            </w:pPr>
          </w:p>
        </w:tc>
      </w:tr>
      <w:tr w:rsidR="00AC1C20" w:rsidRPr="00350CD0" w14:paraId="10B4BF99" w14:textId="77777777" w:rsidTr="00E15DE1">
        <w:trPr>
          <w:trHeight w:val="720"/>
        </w:trPr>
        <w:tc>
          <w:tcPr>
            <w:tcW w:w="1105" w:type="pct"/>
            <w:vMerge/>
            <w:vAlign w:val="center"/>
            <w:hideMark/>
          </w:tcPr>
          <w:p w14:paraId="09549AE6" w14:textId="77777777" w:rsidR="00AC1C20" w:rsidRPr="00350CD0" w:rsidRDefault="00AC1C20" w:rsidP="00E15DE1">
            <w:pPr>
              <w:rPr>
                <w:rFonts w:ascii="Arial" w:hAnsi="Arial" w:cs="Arial"/>
                <w:lang w:val="mn-MN"/>
              </w:rPr>
            </w:pPr>
          </w:p>
        </w:tc>
        <w:tc>
          <w:tcPr>
            <w:tcW w:w="1871" w:type="pct"/>
            <w:vAlign w:val="center"/>
            <w:hideMark/>
          </w:tcPr>
          <w:p w14:paraId="0DC70F19"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3.2.Ховордсон болон нэн ховор амьтан, ургамалд сөргөөр нөлөөлөх эсэх</w:t>
            </w:r>
          </w:p>
        </w:tc>
        <w:tc>
          <w:tcPr>
            <w:tcW w:w="528" w:type="pct"/>
            <w:vAlign w:val="center"/>
            <w:hideMark/>
          </w:tcPr>
          <w:p w14:paraId="289AE5A2"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Тийм</w:t>
            </w:r>
          </w:p>
        </w:tc>
        <w:tc>
          <w:tcPr>
            <w:tcW w:w="513" w:type="pct"/>
            <w:vAlign w:val="center"/>
            <w:hideMark/>
          </w:tcPr>
          <w:p w14:paraId="5968507E" w14:textId="77777777" w:rsidR="00AC1C20" w:rsidRPr="00350CD0" w:rsidRDefault="00AC1C20" w:rsidP="00E15DE1">
            <w:pPr>
              <w:pStyle w:val="NormalWeb"/>
              <w:jc w:val="center"/>
              <w:rPr>
                <w:rFonts w:ascii="Arial" w:hAnsi="Arial" w:cs="Arial"/>
                <w:b/>
                <w:bCs/>
                <w:sz w:val="22"/>
                <w:szCs w:val="22"/>
                <w:u w:val="single"/>
                <w:lang w:val="mn-MN"/>
              </w:rPr>
            </w:pPr>
            <w:r w:rsidRPr="00350CD0">
              <w:rPr>
                <w:rFonts w:ascii="Arial" w:hAnsi="Arial" w:cs="Arial"/>
                <w:b/>
                <w:bCs/>
                <w:sz w:val="22"/>
                <w:szCs w:val="22"/>
                <w:u w:val="single"/>
                <w:lang w:val="mn-MN"/>
              </w:rPr>
              <w:t>Үгүй</w:t>
            </w:r>
          </w:p>
        </w:tc>
        <w:tc>
          <w:tcPr>
            <w:tcW w:w="984" w:type="pct"/>
            <w:vAlign w:val="center"/>
            <w:hideMark/>
          </w:tcPr>
          <w:p w14:paraId="11E4C70C" w14:textId="77777777" w:rsidR="00AC1C20" w:rsidRPr="00350CD0" w:rsidRDefault="00AC1C20" w:rsidP="00E15DE1">
            <w:pPr>
              <w:pStyle w:val="NormalWeb"/>
              <w:jc w:val="center"/>
              <w:rPr>
                <w:rFonts w:ascii="Arial" w:hAnsi="Arial" w:cs="Arial"/>
                <w:sz w:val="22"/>
                <w:szCs w:val="22"/>
                <w:lang w:val="mn-MN"/>
              </w:rPr>
            </w:pPr>
          </w:p>
        </w:tc>
      </w:tr>
      <w:tr w:rsidR="00AC1C20" w:rsidRPr="00350CD0" w14:paraId="65636952" w14:textId="77777777" w:rsidTr="00E15DE1">
        <w:trPr>
          <w:trHeight w:val="680"/>
        </w:trPr>
        <w:tc>
          <w:tcPr>
            <w:tcW w:w="1105" w:type="pct"/>
            <w:vMerge/>
            <w:vAlign w:val="center"/>
            <w:hideMark/>
          </w:tcPr>
          <w:p w14:paraId="012718D1" w14:textId="77777777" w:rsidR="00AC1C20" w:rsidRPr="00350CD0" w:rsidRDefault="00AC1C20" w:rsidP="00E15DE1">
            <w:pPr>
              <w:rPr>
                <w:rFonts w:ascii="Arial" w:hAnsi="Arial" w:cs="Arial"/>
                <w:lang w:val="mn-MN"/>
              </w:rPr>
            </w:pPr>
          </w:p>
        </w:tc>
        <w:tc>
          <w:tcPr>
            <w:tcW w:w="1871" w:type="pct"/>
            <w:vAlign w:val="center"/>
            <w:hideMark/>
          </w:tcPr>
          <w:p w14:paraId="53EFC14C"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3.3.Ан амьтдын нүүдэл, суурьшилд сөргөөр нөлөөлөх эсэх</w:t>
            </w:r>
          </w:p>
        </w:tc>
        <w:tc>
          <w:tcPr>
            <w:tcW w:w="528" w:type="pct"/>
            <w:vAlign w:val="center"/>
            <w:hideMark/>
          </w:tcPr>
          <w:p w14:paraId="2FD7635E"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Тийм</w:t>
            </w:r>
          </w:p>
        </w:tc>
        <w:tc>
          <w:tcPr>
            <w:tcW w:w="513" w:type="pct"/>
            <w:vAlign w:val="center"/>
            <w:hideMark/>
          </w:tcPr>
          <w:p w14:paraId="750BDB85" w14:textId="77777777" w:rsidR="00AC1C20" w:rsidRPr="00350CD0" w:rsidRDefault="00AC1C20" w:rsidP="00E15DE1">
            <w:pPr>
              <w:pStyle w:val="NormalWeb"/>
              <w:jc w:val="center"/>
              <w:rPr>
                <w:rFonts w:ascii="Arial" w:hAnsi="Arial" w:cs="Arial"/>
                <w:b/>
                <w:bCs/>
                <w:sz w:val="22"/>
                <w:szCs w:val="22"/>
                <w:lang w:val="mn-MN"/>
              </w:rPr>
            </w:pPr>
            <w:r w:rsidRPr="00350CD0">
              <w:rPr>
                <w:rFonts w:ascii="Arial" w:hAnsi="Arial" w:cs="Arial"/>
                <w:b/>
                <w:bCs/>
                <w:sz w:val="22"/>
                <w:szCs w:val="22"/>
                <w:u w:val="single"/>
                <w:lang w:val="mn-MN"/>
              </w:rPr>
              <w:t>Үгүй</w:t>
            </w:r>
          </w:p>
        </w:tc>
        <w:tc>
          <w:tcPr>
            <w:tcW w:w="984" w:type="pct"/>
            <w:vAlign w:val="center"/>
            <w:hideMark/>
          </w:tcPr>
          <w:p w14:paraId="62F17D5E" w14:textId="77777777" w:rsidR="00AC1C20" w:rsidRPr="00350CD0" w:rsidRDefault="00AC1C20" w:rsidP="00E15DE1">
            <w:pPr>
              <w:pStyle w:val="NormalWeb"/>
              <w:jc w:val="center"/>
              <w:rPr>
                <w:rFonts w:ascii="Arial" w:hAnsi="Arial" w:cs="Arial"/>
                <w:sz w:val="22"/>
                <w:szCs w:val="22"/>
                <w:lang w:val="mn-MN"/>
              </w:rPr>
            </w:pPr>
          </w:p>
        </w:tc>
      </w:tr>
      <w:tr w:rsidR="00AC1C20" w:rsidRPr="00350CD0" w14:paraId="71F3CA7E" w14:textId="77777777" w:rsidTr="00E15DE1">
        <w:trPr>
          <w:trHeight w:val="460"/>
        </w:trPr>
        <w:tc>
          <w:tcPr>
            <w:tcW w:w="1105" w:type="pct"/>
            <w:vMerge/>
            <w:vAlign w:val="center"/>
            <w:hideMark/>
          </w:tcPr>
          <w:p w14:paraId="31CC5764" w14:textId="77777777" w:rsidR="00AC1C20" w:rsidRPr="00350CD0" w:rsidRDefault="00AC1C20" w:rsidP="00E15DE1">
            <w:pPr>
              <w:rPr>
                <w:rFonts w:ascii="Arial" w:hAnsi="Arial" w:cs="Arial"/>
                <w:lang w:val="mn-MN"/>
              </w:rPr>
            </w:pPr>
          </w:p>
        </w:tc>
        <w:tc>
          <w:tcPr>
            <w:tcW w:w="1871" w:type="pct"/>
            <w:vAlign w:val="center"/>
            <w:hideMark/>
          </w:tcPr>
          <w:p w14:paraId="074160B0"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3.4.Тусгай хамгаалалттай газар нутагт сөргөөр нөлөөлөх эсэх</w:t>
            </w:r>
          </w:p>
        </w:tc>
        <w:tc>
          <w:tcPr>
            <w:tcW w:w="528" w:type="pct"/>
            <w:vAlign w:val="center"/>
            <w:hideMark/>
          </w:tcPr>
          <w:p w14:paraId="7226ECBE"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Тийм</w:t>
            </w:r>
          </w:p>
        </w:tc>
        <w:tc>
          <w:tcPr>
            <w:tcW w:w="513" w:type="pct"/>
            <w:vAlign w:val="center"/>
            <w:hideMark/>
          </w:tcPr>
          <w:p w14:paraId="5A5526B0" w14:textId="77777777" w:rsidR="00AC1C20" w:rsidRPr="00350CD0" w:rsidRDefault="00AC1C20" w:rsidP="00E15DE1">
            <w:pPr>
              <w:pStyle w:val="NormalWeb"/>
              <w:jc w:val="center"/>
              <w:rPr>
                <w:rFonts w:ascii="Arial" w:hAnsi="Arial" w:cs="Arial"/>
                <w:b/>
                <w:bCs/>
                <w:sz w:val="22"/>
                <w:szCs w:val="22"/>
                <w:u w:val="single"/>
                <w:lang w:val="mn-MN"/>
              </w:rPr>
            </w:pPr>
            <w:r w:rsidRPr="00350CD0">
              <w:rPr>
                <w:rFonts w:ascii="Arial" w:hAnsi="Arial" w:cs="Arial"/>
                <w:b/>
                <w:bCs/>
                <w:sz w:val="22"/>
                <w:szCs w:val="22"/>
                <w:u w:val="single"/>
                <w:lang w:val="mn-MN"/>
              </w:rPr>
              <w:t>Үгүй</w:t>
            </w:r>
          </w:p>
        </w:tc>
        <w:tc>
          <w:tcPr>
            <w:tcW w:w="984" w:type="pct"/>
            <w:vAlign w:val="center"/>
            <w:hideMark/>
          </w:tcPr>
          <w:p w14:paraId="0FBA1CE9" w14:textId="77777777" w:rsidR="00AC1C20" w:rsidRPr="00350CD0" w:rsidRDefault="00AC1C20" w:rsidP="00E15DE1">
            <w:pPr>
              <w:pStyle w:val="NormalWeb"/>
              <w:jc w:val="center"/>
              <w:rPr>
                <w:rFonts w:ascii="Arial" w:hAnsi="Arial" w:cs="Arial"/>
                <w:sz w:val="22"/>
                <w:szCs w:val="22"/>
                <w:lang w:val="mn-MN"/>
              </w:rPr>
            </w:pPr>
          </w:p>
        </w:tc>
      </w:tr>
      <w:tr w:rsidR="00AC1C20" w:rsidRPr="00350CD0" w14:paraId="04FE8D6B" w14:textId="77777777" w:rsidTr="00E15DE1">
        <w:trPr>
          <w:trHeight w:val="620"/>
        </w:trPr>
        <w:tc>
          <w:tcPr>
            <w:tcW w:w="1105" w:type="pct"/>
            <w:vMerge w:val="restart"/>
            <w:vAlign w:val="center"/>
            <w:hideMark/>
          </w:tcPr>
          <w:p w14:paraId="30AC384A"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4.Усны нөөц</w:t>
            </w:r>
          </w:p>
        </w:tc>
        <w:tc>
          <w:tcPr>
            <w:tcW w:w="1871" w:type="pct"/>
            <w:vAlign w:val="center"/>
            <w:hideMark/>
          </w:tcPr>
          <w:p w14:paraId="59F833BE"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4.1.Газрын дээрх ус болон гүний ус, цэвэр усны нөөцөд сөргөөр нөлөөлөх эсэх</w:t>
            </w:r>
          </w:p>
        </w:tc>
        <w:tc>
          <w:tcPr>
            <w:tcW w:w="528" w:type="pct"/>
            <w:vAlign w:val="center"/>
            <w:hideMark/>
          </w:tcPr>
          <w:p w14:paraId="21E5D718"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Тийм</w:t>
            </w:r>
          </w:p>
        </w:tc>
        <w:tc>
          <w:tcPr>
            <w:tcW w:w="513" w:type="pct"/>
            <w:vAlign w:val="center"/>
            <w:hideMark/>
          </w:tcPr>
          <w:p w14:paraId="097969BF" w14:textId="77777777" w:rsidR="00AC1C20" w:rsidRPr="00350CD0" w:rsidRDefault="00AC1C20" w:rsidP="00E15DE1">
            <w:pPr>
              <w:pStyle w:val="NormalWeb"/>
              <w:jc w:val="center"/>
              <w:rPr>
                <w:rFonts w:ascii="Arial" w:hAnsi="Arial" w:cs="Arial"/>
                <w:b/>
                <w:bCs/>
                <w:sz w:val="22"/>
                <w:szCs w:val="22"/>
                <w:u w:val="single"/>
                <w:lang w:val="mn-MN"/>
              </w:rPr>
            </w:pPr>
            <w:r w:rsidRPr="00350CD0">
              <w:rPr>
                <w:rFonts w:ascii="Arial" w:hAnsi="Arial" w:cs="Arial"/>
                <w:b/>
                <w:bCs/>
                <w:sz w:val="22"/>
                <w:szCs w:val="22"/>
                <w:u w:val="single"/>
                <w:lang w:val="mn-MN"/>
              </w:rPr>
              <w:t>Үгүй</w:t>
            </w:r>
          </w:p>
        </w:tc>
        <w:tc>
          <w:tcPr>
            <w:tcW w:w="984" w:type="pct"/>
            <w:vAlign w:val="center"/>
            <w:hideMark/>
          </w:tcPr>
          <w:p w14:paraId="11DA7671" w14:textId="77777777" w:rsidR="00AC1C20" w:rsidRPr="00350CD0" w:rsidRDefault="00AC1C20" w:rsidP="00E15DE1">
            <w:pPr>
              <w:pStyle w:val="NormalWeb"/>
              <w:jc w:val="center"/>
              <w:rPr>
                <w:rFonts w:ascii="Arial" w:hAnsi="Arial" w:cs="Arial"/>
                <w:sz w:val="22"/>
                <w:szCs w:val="22"/>
                <w:lang w:val="mn-MN"/>
              </w:rPr>
            </w:pPr>
          </w:p>
        </w:tc>
      </w:tr>
      <w:tr w:rsidR="00AC1C20" w:rsidRPr="00350CD0" w14:paraId="7D2F5FFE" w14:textId="77777777" w:rsidTr="00E15DE1">
        <w:trPr>
          <w:trHeight w:val="340"/>
        </w:trPr>
        <w:tc>
          <w:tcPr>
            <w:tcW w:w="1105" w:type="pct"/>
            <w:vMerge/>
            <w:vAlign w:val="center"/>
            <w:hideMark/>
          </w:tcPr>
          <w:p w14:paraId="3483F679" w14:textId="77777777" w:rsidR="00AC1C20" w:rsidRPr="00350CD0" w:rsidRDefault="00AC1C20" w:rsidP="00E15DE1">
            <w:pPr>
              <w:rPr>
                <w:rFonts w:ascii="Arial" w:hAnsi="Arial" w:cs="Arial"/>
                <w:lang w:val="mn-MN"/>
              </w:rPr>
            </w:pPr>
          </w:p>
        </w:tc>
        <w:tc>
          <w:tcPr>
            <w:tcW w:w="1871" w:type="pct"/>
            <w:vAlign w:val="center"/>
            <w:hideMark/>
          </w:tcPr>
          <w:p w14:paraId="45934710"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4.2.Усны бохирдлыг нэмэгдүүлэх эсэх</w:t>
            </w:r>
          </w:p>
        </w:tc>
        <w:tc>
          <w:tcPr>
            <w:tcW w:w="528" w:type="pct"/>
            <w:vAlign w:val="center"/>
            <w:hideMark/>
          </w:tcPr>
          <w:p w14:paraId="3E1A191D"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Тийм</w:t>
            </w:r>
          </w:p>
        </w:tc>
        <w:tc>
          <w:tcPr>
            <w:tcW w:w="513" w:type="pct"/>
            <w:vAlign w:val="center"/>
            <w:hideMark/>
          </w:tcPr>
          <w:p w14:paraId="0A424162" w14:textId="77777777" w:rsidR="00AC1C20" w:rsidRPr="00350CD0" w:rsidRDefault="00AC1C20" w:rsidP="00E15DE1">
            <w:pPr>
              <w:pStyle w:val="NormalWeb"/>
              <w:jc w:val="center"/>
              <w:rPr>
                <w:rFonts w:ascii="Arial" w:hAnsi="Arial" w:cs="Arial"/>
                <w:b/>
                <w:bCs/>
                <w:sz w:val="22"/>
                <w:szCs w:val="22"/>
                <w:u w:val="single"/>
                <w:lang w:val="mn-MN"/>
              </w:rPr>
            </w:pPr>
            <w:r w:rsidRPr="00350CD0">
              <w:rPr>
                <w:rFonts w:ascii="Arial" w:hAnsi="Arial" w:cs="Arial"/>
                <w:b/>
                <w:bCs/>
                <w:sz w:val="22"/>
                <w:szCs w:val="22"/>
                <w:u w:val="single"/>
                <w:lang w:val="mn-MN"/>
              </w:rPr>
              <w:t>Үгүй</w:t>
            </w:r>
          </w:p>
        </w:tc>
        <w:tc>
          <w:tcPr>
            <w:tcW w:w="984" w:type="pct"/>
            <w:vAlign w:val="center"/>
            <w:hideMark/>
          </w:tcPr>
          <w:p w14:paraId="2AD309E5" w14:textId="77777777" w:rsidR="00AC1C20" w:rsidRPr="00350CD0" w:rsidRDefault="00AC1C20" w:rsidP="00E15DE1">
            <w:pPr>
              <w:pStyle w:val="NormalWeb"/>
              <w:jc w:val="center"/>
              <w:rPr>
                <w:rFonts w:ascii="Arial" w:hAnsi="Arial" w:cs="Arial"/>
                <w:sz w:val="22"/>
                <w:szCs w:val="22"/>
                <w:lang w:val="mn-MN"/>
              </w:rPr>
            </w:pPr>
          </w:p>
        </w:tc>
      </w:tr>
      <w:tr w:rsidR="00AC1C20" w:rsidRPr="00350CD0" w14:paraId="214AD7FA" w14:textId="77777777" w:rsidTr="00E15DE1">
        <w:trPr>
          <w:trHeight w:val="100"/>
        </w:trPr>
        <w:tc>
          <w:tcPr>
            <w:tcW w:w="1105" w:type="pct"/>
            <w:vMerge/>
            <w:vAlign w:val="center"/>
            <w:hideMark/>
          </w:tcPr>
          <w:p w14:paraId="1D829042" w14:textId="77777777" w:rsidR="00AC1C20" w:rsidRPr="00350CD0" w:rsidRDefault="00AC1C20" w:rsidP="00E15DE1">
            <w:pPr>
              <w:rPr>
                <w:rFonts w:ascii="Arial" w:hAnsi="Arial" w:cs="Arial"/>
                <w:lang w:val="mn-MN"/>
              </w:rPr>
            </w:pPr>
          </w:p>
        </w:tc>
        <w:tc>
          <w:tcPr>
            <w:tcW w:w="1871" w:type="pct"/>
            <w:vAlign w:val="center"/>
            <w:hideMark/>
          </w:tcPr>
          <w:p w14:paraId="34E4E68E"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4.3.Ундны усны чанарт нөлөөлөх эсэх</w:t>
            </w:r>
          </w:p>
        </w:tc>
        <w:tc>
          <w:tcPr>
            <w:tcW w:w="528" w:type="pct"/>
            <w:vAlign w:val="center"/>
            <w:hideMark/>
          </w:tcPr>
          <w:p w14:paraId="4C6DA05D"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b/>
                <w:sz w:val="22"/>
                <w:szCs w:val="22"/>
                <w:u w:val="single"/>
                <w:lang w:val="mn-MN"/>
              </w:rPr>
              <w:t>Тийм</w:t>
            </w:r>
          </w:p>
        </w:tc>
        <w:tc>
          <w:tcPr>
            <w:tcW w:w="513" w:type="pct"/>
            <w:vAlign w:val="center"/>
            <w:hideMark/>
          </w:tcPr>
          <w:p w14:paraId="24ADF444" w14:textId="77777777" w:rsidR="00AC1C20" w:rsidRPr="00350CD0" w:rsidRDefault="00AC1C20" w:rsidP="00E15DE1">
            <w:pPr>
              <w:pStyle w:val="NormalWeb"/>
              <w:jc w:val="center"/>
              <w:rPr>
                <w:rFonts w:ascii="Arial" w:hAnsi="Arial" w:cs="Arial"/>
                <w:b/>
                <w:sz w:val="22"/>
                <w:szCs w:val="22"/>
                <w:u w:val="single"/>
                <w:lang w:val="mn-MN"/>
              </w:rPr>
            </w:pPr>
            <w:r w:rsidRPr="00350CD0">
              <w:rPr>
                <w:rFonts w:ascii="Arial" w:hAnsi="Arial" w:cs="Arial"/>
                <w:sz w:val="22"/>
                <w:szCs w:val="22"/>
                <w:lang w:val="mn-MN"/>
              </w:rPr>
              <w:t>Үгүй</w:t>
            </w:r>
          </w:p>
        </w:tc>
        <w:tc>
          <w:tcPr>
            <w:tcW w:w="984" w:type="pct"/>
            <w:vAlign w:val="center"/>
            <w:hideMark/>
          </w:tcPr>
          <w:p w14:paraId="40809E6F"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Эергээр нөлөөлнө.</w:t>
            </w:r>
          </w:p>
        </w:tc>
      </w:tr>
      <w:tr w:rsidR="00AC1C20" w:rsidRPr="00350CD0" w14:paraId="58B12957" w14:textId="77777777" w:rsidTr="00E15DE1">
        <w:trPr>
          <w:trHeight w:val="480"/>
        </w:trPr>
        <w:tc>
          <w:tcPr>
            <w:tcW w:w="1105" w:type="pct"/>
            <w:vMerge w:val="restart"/>
            <w:vAlign w:val="center"/>
            <w:hideMark/>
          </w:tcPr>
          <w:p w14:paraId="4F4C4884"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5.Хөрсний бохирдол</w:t>
            </w:r>
          </w:p>
        </w:tc>
        <w:tc>
          <w:tcPr>
            <w:tcW w:w="1871" w:type="pct"/>
            <w:vAlign w:val="center"/>
            <w:hideMark/>
          </w:tcPr>
          <w:p w14:paraId="3C86E0B9"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5.1.Хөрсний бохирдолтод нөлөө үзүүлэх эсэх</w:t>
            </w:r>
          </w:p>
        </w:tc>
        <w:tc>
          <w:tcPr>
            <w:tcW w:w="528" w:type="pct"/>
            <w:vAlign w:val="center"/>
            <w:hideMark/>
          </w:tcPr>
          <w:p w14:paraId="1D67DAD9" w14:textId="77777777" w:rsidR="00AC1C20" w:rsidRPr="00350CD0" w:rsidRDefault="00AC1C20" w:rsidP="00E15DE1">
            <w:pPr>
              <w:pStyle w:val="NormalWeb"/>
              <w:jc w:val="center"/>
              <w:rPr>
                <w:rFonts w:ascii="Arial" w:hAnsi="Arial" w:cs="Arial"/>
                <w:b/>
                <w:bCs/>
                <w:sz w:val="22"/>
                <w:szCs w:val="22"/>
                <w:u w:val="single"/>
                <w:lang w:val="mn-MN"/>
              </w:rPr>
            </w:pPr>
            <w:r w:rsidRPr="00350CD0">
              <w:rPr>
                <w:rFonts w:ascii="Arial" w:hAnsi="Arial" w:cs="Arial"/>
                <w:sz w:val="22"/>
                <w:szCs w:val="22"/>
                <w:lang w:val="mn-MN"/>
              </w:rPr>
              <w:t>Тийм</w:t>
            </w:r>
          </w:p>
        </w:tc>
        <w:tc>
          <w:tcPr>
            <w:tcW w:w="513" w:type="pct"/>
            <w:vAlign w:val="center"/>
            <w:hideMark/>
          </w:tcPr>
          <w:p w14:paraId="34436ECE"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b/>
                <w:sz w:val="22"/>
                <w:szCs w:val="22"/>
                <w:u w:val="single"/>
                <w:lang w:val="mn-MN"/>
              </w:rPr>
              <w:t>Үгүй</w:t>
            </w:r>
          </w:p>
        </w:tc>
        <w:tc>
          <w:tcPr>
            <w:tcW w:w="984" w:type="pct"/>
            <w:vAlign w:val="center"/>
            <w:hideMark/>
          </w:tcPr>
          <w:p w14:paraId="19FEA29D" w14:textId="77777777" w:rsidR="00AC1C20" w:rsidRPr="00350CD0" w:rsidRDefault="00AC1C20" w:rsidP="00E15DE1">
            <w:pPr>
              <w:pStyle w:val="NormalWeb"/>
              <w:jc w:val="center"/>
              <w:rPr>
                <w:rFonts w:ascii="Arial" w:hAnsi="Arial" w:cs="Arial"/>
                <w:sz w:val="22"/>
                <w:szCs w:val="22"/>
                <w:lang w:val="mn-MN"/>
              </w:rPr>
            </w:pPr>
          </w:p>
        </w:tc>
      </w:tr>
      <w:tr w:rsidR="00AC1C20" w:rsidRPr="00350CD0" w14:paraId="6A6023FA" w14:textId="77777777" w:rsidTr="00E15DE1">
        <w:trPr>
          <w:trHeight w:val="760"/>
        </w:trPr>
        <w:tc>
          <w:tcPr>
            <w:tcW w:w="1105" w:type="pct"/>
            <w:vMerge/>
            <w:vAlign w:val="center"/>
            <w:hideMark/>
          </w:tcPr>
          <w:p w14:paraId="1F8BD350" w14:textId="77777777" w:rsidR="00AC1C20" w:rsidRPr="00350CD0" w:rsidRDefault="00AC1C20" w:rsidP="00E15DE1">
            <w:pPr>
              <w:rPr>
                <w:rFonts w:ascii="Arial" w:hAnsi="Arial" w:cs="Arial"/>
                <w:lang w:val="mn-MN"/>
              </w:rPr>
            </w:pPr>
          </w:p>
        </w:tc>
        <w:tc>
          <w:tcPr>
            <w:tcW w:w="1871" w:type="pct"/>
            <w:vAlign w:val="center"/>
            <w:hideMark/>
          </w:tcPr>
          <w:p w14:paraId="52365C55"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5.2.Хөрсийг эвдэх, ашиглагдсан талбайн хэмжээг нэмэгдүүлэх эсэх</w:t>
            </w:r>
          </w:p>
        </w:tc>
        <w:tc>
          <w:tcPr>
            <w:tcW w:w="528" w:type="pct"/>
            <w:vAlign w:val="center"/>
            <w:hideMark/>
          </w:tcPr>
          <w:p w14:paraId="0A811288"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Тийм</w:t>
            </w:r>
          </w:p>
        </w:tc>
        <w:tc>
          <w:tcPr>
            <w:tcW w:w="513" w:type="pct"/>
            <w:vAlign w:val="center"/>
            <w:hideMark/>
          </w:tcPr>
          <w:p w14:paraId="14B0A33B" w14:textId="77777777" w:rsidR="00AC1C20" w:rsidRPr="00350CD0" w:rsidRDefault="00AC1C20" w:rsidP="00E15DE1">
            <w:pPr>
              <w:pStyle w:val="NormalWeb"/>
              <w:jc w:val="center"/>
              <w:rPr>
                <w:rFonts w:ascii="Arial" w:hAnsi="Arial" w:cs="Arial"/>
                <w:b/>
                <w:bCs/>
                <w:sz w:val="22"/>
                <w:szCs w:val="22"/>
                <w:u w:val="single"/>
                <w:lang w:val="mn-MN"/>
              </w:rPr>
            </w:pPr>
            <w:r w:rsidRPr="00350CD0">
              <w:rPr>
                <w:rFonts w:ascii="Arial" w:hAnsi="Arial" w:cs="Arial"/>
                <w:b/>
                <w:bCs/>
                <w:sz w:val="22"/>
                <w:szCs w:val="22"/>
                <w:u w:val="single"/>
                <w:lang w:val="mn-MN"/>
              </w:rPr>
              <w:t>Үгүй</w:t>
            </w:r>
          </w:p>
        </w:tc>
        <w:tc>
          <w:tcPr>
            <w:tcW w:w="984" w:type="pct"/>
            <w:vAlign w:val="center"/>
            <w:hideMark/>
          </w:tcPr>
          <w:p w14:paraId="5772CE45" w14:textId="77777777" w:rsidR="00AC1C20" w:rsidRPr="00350CD0" w:rsidRDefault="00AC1C20" w:rsidP="00E15DE1">
            <w:pPr>
              <w:pStyle w:val="NormalWeb"/>
              <w:jc w:val="center"/>
              <w:rPr>
                <w:rFonts w:ascii="Arial" w:hAnsi="Arial" w:cs="Arial"/>
                <w:sz w:val="22"/>
                <w:szCs w:val="22"/>
                <w:lang w:val="mn-MN"/>
              </w:rPr>
            </w:pPr>
          </w:p>
        </w:tc>
      </w:tr>
      <w:tr w:rsidR="00AC1C20" w:rsidRPr="00350CD0" w14:paraId="16CB7F38" w14:textId="77777777" w:rsidTr="00E15DE1">
        <w:trPr>
          <w:trHeight w:val="220"/>
        </w:trPr>
        <w:tc>
          <w:tcPr>
            <w:tcW w:w="1105" w:type="pct"/>
            <w:vMerge w:val="restart"/>
            <w:vAlign w:val="center"/>
            <w:hideMark/>
          </w:tcPr>
          <w:p w14:paraId="055111C7"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6.Газрын ашиглалт</w:t>
            </w:r>
          </w:p>
        </w:tc>
        <w:tc>
          <w:tcPr>
            <w:tcW w:w="1871" w:type="pct"/>
            <w:vAlign w:val="center"/>
            <w:hideMark/>
          </w:tcPr>
          <w:p w14:paraId="1223BE9C"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6.1.Ашиглагдаагүй байсан газрыг ашиглах эсэх</w:t>
            </w:r>
          </w:p>
        </w:tc>
        <w:tc>
          <w:tcPr>
            <w:tcW w:w="528" w:type="pct"/>
            <w:vAlign w:val="center"/>
            <w:hideMark/>
          </w:tcPr>
          <w:p w14:paraId="00542CCF"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Тийм</w:t>
            </w:r>
          </w:p>
        </w:tc>
        <w:tc>
          <w:tcPr>
            <w:tcW w:w="513" w:type="pct"/>
            <w:vAlign w:val="center"/>
            <w:hideMark/>
          </w:tcPr>
          <w:p w14:paraId="3847B546" w14:textId="77777777" w:rsidR="00AC1C20" w:rsidRPr="00350CD0" w:rsidRDefault="00AC1C20" w:rsidP="00E15DE1">
            <w:pPr>
              <w:pStyle w:val="NormalWeb"/>
              <w:jc w:val="center"/>
              <w:rPr>
                <w:rFonts w:ascii="Arial" w:hAnsi="Arial" w:cs="Arial"/>
                <w:b/>
                <w:bCs/>
                <w:sz w:val="22"/>
                <w:szCs w:val="22"/>
                <w:u w:val="single"/>
                <w:lang w:val="mn-MN"/>
              </w:rPr>
            </w:pPr>
            <w:r w:rsidRPr="00350CD0">
              <w:rPr>
                <w:rFonts w:ascii="Arial" w:hAnsi="Arial" w:cs="Arial"/>
                <w:b/>
                <w:bCs/>
                <w:sz w:val="22"/>
                <w:szCs w:val="22"/>
                <w:u w:val="single"/>
                <w:lang w:val="mn-MN"/>
              </w:rPr>
              <w:t>Үгүй</w:t>
            </w:r>
          </w:p>
        </w:tc>
        <w:tc>
          <w:tcPr>
            <w:tcW w:w="984" w:type="pct"/>
            <w:vAlign w:val="center"/>
            <w:hideMark/>
          </w:tcPr>
          <w:p w14:paraId="3202217D" w14:textId="77777777" w:rsidR="00AC1C20" w:rsidRPr="00350CD0" w:rsidRDefault="00AC1C20" w:rsidP="00E15DE1">
            <w:pPr>
              <w:pStyle w:val="NormalWeb"/>
              <w:jc w:val="center"/>
              <w:rPr>
                <w:rFonts w:ascii="Arial" w:hAnsi="Arial" w:cs="Arial"/>
                <w:sz w:val="22"/>
                <w:szCs w:val="22"/>
                <w:lang w:val="mn-MN"/>
              </w:rPr>
            </w:pPr>
          </w:p>
        </w:tc>
      </w:tr>
      <w:tr w:rsidR="00AC1C20" w:rsidRPr="00350CD0" w14:paraId="05BE7D33" w14:textId="77777777" w:rsidTr="00E15DE1">
        <w:trPr>
          <w:trHeight w:val="400"/>
        </w:trPr>
        <w:tc>
          <w:tcPr>
            <w:tcW w:w="1105" w:type="pct"/>
            <w:vMerge/>
            <w:vAlign w:val="center"/>
            <w:hideMark/>
          </w:tcPr>
          <w:p w14:paraId="17DC53C6" w14:textId="77777777" w:rsidR="00AC1C20" w:rsidRPr="00350CD0" w:rsidRDefault="00AC1C20" w:rsidP="00E15DE1">
            <w:pPr>
              <w:rPr>
                <w:rFonts w:ascii="Arial" w:hAnsi="Arial" w:cs="Arial"/>
                <w:lang w:val="mn-MN"/>
              </w:rPr>
            </w:pPr>
          </w:p>
        </w:tc>
        <w:tc>
          <w:tcPr>
            <w:tcW w:w="1871" w:type="pct"/>
            <w:vAlign w:val="center"/>
            <w:hideMark/>
          </w:tcPr>
          <w:p w14:paraId="7A8690E4"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6.2.Газрын зориулалтыг өөрчлөх эсэх</w:t>
            </w:r>
          </w:p>
        </w:tc>
        <w:tc>
          <w:tcPr>
            <w:tcW w:w="528" w:type="pct"/>
            <w:vAlign w:val="center"/>
            <w:hideMark/>
          </w:tcPr>
          <w:p w14:paraId="1771835A" w14:textId="77777777" w:rsidR="00AC1C20" w:rsidRPr="00350CD0" w:rsidRDefault="00AC1C20" w:rsidP="00E15DE1">
            <w:pPr>
              <w:pStyle w:val="NormalWeb"/>
              <w:jc w:val="center"/>
              <w:rPr>
                <w:rFonts w:ascii="Arial" w:hAnsi="Arial" w:cs="Arial"/>
                <w:b/>
                <w:bCs/>
                <w:sz w:val="22"/>
                <w:szCs w:val="22"/>
                <w:lang w:val="mn-MN"/>
              </w:rPr>
            </w:pPr>
            <w:r w:rsidRPr="00350CD0">
              <w:rPr>
                <w:rFonts w:ascii="Arial" w:hAnsi="Arial" w:cs="Arial"/>
                <w:b/>
                <w:bCs/>
                <w:sz w:val="22"/>
                <w:szCs w:val="22"/>
                <w:u w:val="single"/>
                <w:lang w:val="mn-MN"/>
              </w:rPr>
              <w:t>Тийм</w:t>
            </w:r>
          </w:p>
        </w:tc>
        <w:tc>
          <w:tcPr>
            <w:tcW w:w="513" w:type="pct"/>
            <w:vAlign w:val="center"/>
            <w:hideMark/>
          </w:tcPr>
          <w:p w14:paraId="78C8C55F"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Үгүй</w:t>
            </w:r>
          </w:p>
        </w:tc>
        <w:tc>
          <w:tcPr>
            <w:tcW w:w="984" w:type="pct"/>
            <w:vAlign w:val="center"/>
            <w:hideMark/>
          </w:tcPr>
          <w:p w14:paraId="4948B7C3"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Эергээр нөлөөлнө. Ойгоор бүрхэгдсэн талбайн хэмжээг нэмэгдүүлнэ.</w:t>
            </w:r>
          </w:p>
        </w:tc>
      </w:tr>
      <w:tr w:rsidR="00AC1C20" w:rsidRPr="00350CD0" w14:paraId="0F696C77" w14:textId="77777777" w:rsidTr="00E15DE1">
        <w:trPr>
          <w:trHeight w:val="700"/>
        </w:trPr>
        <w:tc>
          <w:tcPr>
            <w:tcW w:w="1105" w:type="pct"/>
            <w:vMerge/>
            <w:vAlign w:val="center"/>
            <w:hideMark/>
          </w:tcPr>
          <w:p w14:paraId="77D5BA55" w14:textId="77777777" w:rsidR="00AC1C20" w:rsidRPr="00350CD0" w:rsidRDefault="00AC1C20" w:rsidP="00E15DE1">
            <w:pPr>
              <w:rPr>
                <w:rFonts w:ascii="Arial" w:hAnsi="Arial" w:cs="Arial"/>
                <w:lang w:val="mn-MN"/>
              </w:rPr>
            </w:pPr>
          </w:p>
        </w:tc>
        <w:tc>
          <w:tcPr>
            <w:tcW w:w="1871" w:type="pct"/>
            <w:vAlign w:val="center"/>
            <w:hideMark/>
          </w:tcPr>
          <w:p w14:paraId="5D5A408B"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6.3.Экологийн зориулалтаар хамгаалагдсан газрын зориулалтыг өөрчлөх эсэх</w:t>
            </w:r>
          </w:p>
        </w:tc>
        <w:tc>
          <w:tcPr>
            <w:tcW w:w="528" w:type="pct"/>
            <w:vAlign w:val="center"/>
            <w:hideMark/>
          </w:tcPr>
          <w:p w14:paraId="6A6B0376"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Тийм</w:t>
            </w:r>
          </w:p>
        </w:tc>
        <w:tc>
          <w:tcPr>
            <w:tcW w:w="513" w:type="pct"/>
            <w:vAlign w:val="center"/>
            <w:hideMark/>
          </w:tcPr>
          <w:p w14:paraId="2670C672" w14:textId="77777777" w:rsidR="00AC1C20" w:rsidRPr="00350CD0" w:rsidRDefault="00AC1C20" w:rsidP="00E15DE1">
            <w:pPr>
              <w:pStyle w:val="NormalWeb"/>
              <w:jc w:val="center"/>
              <w:rPr>
                <w:rFonts w:ascii="Arial" w:hAnsi="Arial" w:cs="Arial"/>
                <w:b/>
                <w:bCs/>
                <w:sz w:val="22"/>
                <w:szCs w:val="22"/>
                <w:lang w:val="mn-MN"/>
              </w:rPr>
            </w:pPr>
            <w:r w:rsidRPr="00350CD0">
              <w:rPr>
                <w:rFonts w:ascii="Arial" w:hAnsi="Arial" w:cs="Arial"/>
                <w:b/>
                <w:bCs/>
                <w:sz w:val="22"/>
                <w:szCs w:val="22"/>
                <w:u w:val="single"/>
                <w:lang w:val="mn-MN"/>
              </w:rPr>
              <w:t>Үгүй</w:t>
            </w:r>
          </w:p>
        </w:tc>
        <w:tc>
          <w:tcPr>
            <w:tcW w:w="984" w:type="pct"/>
            <w:vAlign w:val="center"/>
            <w:hideMark/>
          </w:tcPr>
          <w:p w14:paraId="4F79D190" w14:textId="77777777" w:rsidR="00AC1C20" w:rsidRPr="00350CD0" w:rsidRDefault="00AC1C20" w:rsidP="00E15DE1">
            <w:pPr>
              <w:pStyle w:val="NormalWeb"/>
              <w:jc w:val="center"/>
              <w:rPr>
                <w:rFonts w:ascii="Arial" w:hAnsi="Arial" w:cs="Arial"/>
                <w:sz w:val="22"/>
                <w:szCs w:val="22"/>
                <w:lang w:val="mn-MN"/>
              </w:rPr>
            </w:pPr>
          </w:p>
        </w:tc>
      </w:tr>
      <w:tr w:rsidR="00AC1C20" w:rsidRPr="00350CD0" w14:paraId="346F6CA0" w14:textId="77777777" w:rsidTr="00E15DE1">
        <w:trPr>
          <w:trHeight w:val="920"/>
        </w:trPr>
        <w:tc>
          <w:tcPr>
            <w:tcW w:w="1105" w:type="pct"/>
            <w:vMerge w:val="restart"/>
            <w:vAlign w:val="center"/>
            <w:hideMark/>
          </w:tcPr>
          <w:p w14:paraId="5A72BAF7"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7.Нөхөн сэргээгдэх/нөхөн сэргээгдэхгүй байгалийн баялаг</w:t>
            </w:r>
          </w:p>
        </w:tc>
        <w:tc>
          <w:tcPr>
            <w:tcW w:w="1871" w:type="pct"/>
            <w:vAlign w:val="center"/>
            <w:hideMark/>
          </w:tcPr>
          <w:p w14:paraId="7E7B763C"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7.1.Нөхөн сэргээгдэх байгалийн баялгийг өөрөө нөхөн сэргээгдэх чадавхыг нь алдагдуулахгүйгээр зохистой ашиглах эсэх</w:t>
            </w:r>
          </w:p>
        </w:tc>
        <w:tc>
          <w:tcPr>
            <w:tcW w:w="528" w:type="pct"/>
            <w:vAlign w:val="center"/>
            <w:hideMark/>
          </w:tcPr>
          <w:p w14:paraId="6173DA33" w14:textId="77777777" w:rsidR="00AC1C20" w:rsidRPr="00350CD0" w:rsidRDefault="00AC1C20" w:rsidP="00E15DE1">
            <w:pPr>
              <w:pStyle w:val="NormalWeb"/>
              <w:jc w:val="center"/>
              <w:rPr>
                <w:rFonts w:ascii="Arial" w:hAnsi="Arial" w:cs="Arial"/>
                <w:b/>
                <w:bCs/>
                <w:sz w:val="22"/>
                <w:szCs w:val="22"/>
                <w:lang w:val="mn-MN"/>
              </w:rPr>
            </w:pPr>
            <w:r w:rsidRPr="00350CD0">
              <w:rPr>
                <w:rFonts w:ascii="Arial" w:hAnsi="Arial" w:cs="Arial"/>
                <w:b/>
                <w:bCs/>
                <w:sz w:val="22"/>
                <w:szCs w:val="22"/>
                <w:u w:val="single"/>
                <w:lang w:val="mn-MN"/>
              </w:rPr>
              <w:t>Тийм</w:t>
            </w:r>
          </w:p>
        </w:tc>
        <w:tc>
          <w:tcPr>
            <w:tcW w:w="513" w:type="pct"/>
            <w:vAlign w:val="center"/>
            <w:hideMark/>
          </w:tcPr>
          <w:p w14:paraId="3486C0DA"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Үгүй</w:t>
            </w:r>
          </w:p>
        </w:tc>
        <w:tc>
          <w:tcPr>
            <w:tcW w:w="984" w:type="pct"/>
            <w:vAlign w:val="center"/>
            <w:hideMark/>
          </w:tcPr>
          <w:p w14:paraId="30A13B5F" w14:textId="77777777" w:rsidR="00AC1C20" w:rsidRPr="00350CD0" w:rsidRDefault="00AC1C20" w:rsidP="00E15DE1">
            <w:pPr>
              <w:pStyle w:val="NormalWeb"/>
              <w:jc w:val="center"/>
              <w:rPr>
                <w:rFonts w:ascii="Arial" w:hAnsi="Arial" w:cs="Arial"/>
                <w:sz w:val="22"/>
                <w:szCs w:val="22"/>
                <w:lang w:val="mn-MN"/>
              </w:rPr>
            </w:pPr>
          </w:p>
        </w:tc>
      </w:tr>
      <w:tr w:rsidR="00AC1C20" w:rsidRPr="00350CD0" w14:paraId="1A9F4ED9" w14:textId="77777777" w:rsidTr="00E15DE1">
        <w:trPr>
          <w:trHeight w:val="700"/>
        </w:trPr>
        <w:tc>
          <w:tcPr>
            <w:tcW w:w="1105" w:type="pct"/>
            <w:vMerge/>
            <w:hideMark/>
          </w:tcPr>
          <w:p w14:paraId="31A70A0C" w14:textId="77777777" w:rsidR="00AC1C20" w:rsidRPr="00350CD0" w:rsidRDefault="00AC1C20" w:rsidP="00E15DE1">
            <w:pPr>
              <w:rPr>
                <w:rFonts w:ascii="Arial" w:hAnsi="Arial" w:cs="Arial"/>
                <w:lang w:val="mn-MN"/>
              </w:rPr>
            </w:pPr>
          </w:p>
        </w:tc>
        <w:tc>
          <w:tcPr>
            <w:tcW w:w="1871" w:type="pct"/>
            <w:vAlign w:val="center"/>
            <w:hideMark/>
          </w:tcPr>
          <w:p w14:paraId="7039329E" w14:textId="77777777" w:rsidR="00AC1C20" w:rsidRPr="00350CD0" w:rsidRDefault="00AC1C20" w:rsidP="00E15DE1">
            <w:pPr>
              <w:pStyle w:val="NormalWeb"/>
              <w:rPr>
                <w:rFonts w:ascii="Arial" w:hAnsi="Arial" w:cs="Arial"/>
                <w:sz w:val="22"/>
                <w:szCs w:val="22"/>
                <w:lang w:val="mn-MN"/>
              </w:rPr>
            </w:pPr>
            <w:r w:rsidRPr="00350CD0">
              <w:rPr>
                <w:rFonts w:ascii="Arial" w:hAnsi="Arial" w:cs="Arial"/>
                <w:sz w:val="22"/>
                <w:szCs w:val="22"/>
                <w:lang w:val="mn-MN"/>
              </w:rPr>
              <w:t>7.2.Нөхөн сэргээгдэхгүй байгалийн баялгийн ашиглалт нэмэгдэх эсэх</w:t>
            </w:r>
          </w:p>
        </w:tc>
        <w:tc>
          <w:tcPr>
            <w:tcW w:w="528" w:type="pct"/>
            <w:vAlign w:val="center"/>
            <w:hideMark/>
          </w:tcPr>
          <w:p w14:paraId="5D57C372" w14:textId="77777777" w:rsidR="00AC1C20" w:rsidRPr="00350CD0" w:rsidRDefault="00AC1C20" w:rsidP="00E15DE1">
            <w:pPr>
              <w:pStyle w:val="NormalWeb"/>
              <w:jc w:val="center"/>
              <w:rPr>
                <w:rFonts w:ascii="Arial" w:hAnsi="Arial" w:cs="Arial"/>
                <w:sz w:val="22"/>
                <w:szCs w:val="22"/>
                <w:lang w:val="mn-MN"/>
              </w:rPr>
            </w:pPr>
            <w:r w:rsidRPr="00350CD0">
              <w:rPr>
                <w:rFonts w:ascii="Arial" w:hAnsi="Arial" w:cs="Arial"/>
                <w:sz w:val="22"/>
                <w:szCs w:val="22"/>
                <w:lang w:val="mn-MN"/>
              </w:rPr>
              <w:t>Тийм</w:t>
            </w:r>
          </w:p>
        </w:tc>
        <w:tc>
          <w:tcPr>
            <w:tcW w:w="513" w:type="pct"/>
            <w:vAlign w:val="center"/>
            <w:hideMark/>
          </w:tcPr>
          <w:p w14:paraId="0AF1C38F" w14:textId="77777777" w:rsidR="00AC1C20" w:rsidRPr="00350CD0" w:rsidRDefault="00AC1C20" w:rsidP="00E15DE1">
            <w:pPr>
              <w:pStyle w:val="NormalWeb"/>
              <w:jc w:val="center"/>
              <w:rPr>
                <w:rFonts w:ascii="Arial" w:hAnsi="Arial" w:cs="Arial"/>
                <w:b/>
                <w:bCs/>
                <w:sz w:val="22"/>
                <w:szCs w:val="22"/>
                <w:lang w:val="mn-MN"/>
              </w:rPr>
            </w:pPr>
            <w:r w:rsidRPr="00350CD0">
              <w:rPr>
                <w:rFonts w:ascii="Arial" w:hAnsi="Arial" w:cs="Arial"/>
                <w:b/>
                <w:bCs/>
                <w:sz w:val="22"/>
                <w:szCs w:val="22"/>
                <w:u w:val="single"/>
                <w:lang w:val="mn-MN"/>
              </w:rPr>
              <w:t>Үгүй</w:t>
            </w:r>
          </w:p>
        </w:tc>
        <w:tc>
          <w:tcPr>
            <w:tcW w:w="984" w:type="pct"/>
            <w:vAlign w:val="center"/>
            <w:hideMark/>
          </w:tcPr>
          <w:p w14:paraId="77E801F0" w14:textId="77777777" w:rsidR="00AC1C20" w:rsidRPr="00350CD0" w:rsidRDefault="00AC1C20" w:rsidP="00E15DE1">
            <w:pPr>
              <w:pStyle w:val="NormalWeb"/>
              <w:jc w:val="center"/>
              <w:rPr>
                <w:rFonts w:ascii="Arial" w:hAnsi="Arial" w:cs="Arial"/>
                <w:sz w:val="22"/>
                <w:szCs w:val="22"/>
                <w:lang w:val="mn-MN"/>
              </w:rPr>
            </w:pPr>
          </w:p>
        </w:tc>
      </w:tr>
    </w:tbl>
    <w:p w14:paraId="6CA09BA5" w14:textId="77777777" w:rsidR="00AC1C20" w:rsidRPr="00350CD0" w:rsidRDefault="00AC1C20" w:rsidP="00AC1C20">
      <w:pPr>
        <w:rPr>
          <w:rFonts w:ascii="Arial" w:hAnsi="Arial" w:cs="Arial"/>
          <w:lang w:val="mn-MN"/>
        </w:rPr>
      </w:pPr>
    </w:p>
    <w:p w14:paraId="687FE759" w14:textId="77777777" w:rsidR="00AC1C20" w:rsidRPr="00350CD0" w:rsidRDefault="00AC1C20" w:rsidP="00AC1C20">
      <w:pPr>
        <w:widowControl w:val="0"/>
        <w:autoSpaceDE w:val="0"/>
        <w:autoSpaceDN w:val="0"/>
        <w:spacing w:after="0" w:line="240" w:lineRule="auto"/>
        <w:ind w:firstLine="720"/>
        <w:rPr>
          <w:rFonts w:ascii="Arial" w:eastAsia="Arial" w:hAnsi="Arial" w:cs="Arial"/>
          <w:lang w:val="mn-MN"/>
        </w:rPr>
      </w:pPr>
    </w:p>
    <w:p w14:paraId="0DDB3C71" w14:textId="77777777" w:rsidR="00AC1C20" w:rsidRPr="00350CD0" w:rsidRDefault="00AC1C20" w:rsidP="00AC1C20">
      <w:pPr>
        <w:jc w:val="center"/>
        <w:rPr>
          <w:rFonts w:ascii="Arial" w:hAnsi="Arial" w:cs="Arial"/>
          <w:lang w:val="mn-MN"/>
        </w:rPr>
      </w:pPr>
    </w:p>
    <w:p w14:paraId="2EAA7F3D" w14:textId="77777777" w:rsidR="00AC1C20" w:rsidRPr="00350CD0" w:rsidRDefault="00AC1C20" w:rsidP="00AC1C20">
      <w:pPr>
        <w:jc w:val="center"/>
        <w:rPr>
          <w:rFonts w:ascii="Arial" w:hAnsi="Arial" w:cs="Arial"/>
          <w:bCs/>
          <w:lang w:val="mn-MN"/>
        </w:rPr>
      </w:pPr>
      <w:r w:rsidRPr="00350CD0">
        <w:rPr>
          <w:rFonts w:ascii="Arial" w:hAnsi="Arial" w:cs="Arial"/>
          <w:bCs/>
          <w:lang w:val="mn-MN"/>
        </w:rPr>
        <w:t>---o0o---</w:t>
      </w:r>
    </w:p>
    <w:p w14:paraId="5DE005E0" w14:textId="77777777" w:rsidR="00AC1C20" w:rsidRPr="00350CD0" w:rsidRDefault="00AC1C20" w:rsidP="00AC1C20">
      <w:pPr>
        <w:jc w:val="center"/>
        <w:rPr>
          <w:rFonts w:ascii="Arial" w:hAnsi="Arial" w:cs="Arial"/>
          <w:bCs/>
          <w:lang w:val="mn-MN"/>
        </w:rPr>
      </w:pPr>
    </w:p>
    <w:p w14:paraId="764E3D7C" w14:textId="77777777" w:rsidR="00AC1C20" w:rsidRPr="00350CD0" w:rsidRDefault="00AC1C20" w:rsidP="00AC1C20">
      <w:pPr>
        <w:jc w:val="center"/>
        <w:rPr>
          <w:rFonts w:ascii="Arial" w:hAnsi="Arial" w:cs="Arial"/>
          <w:bCs/>
          <w:lang w:val="mn-MN"/>
        </w:rPr>
      </w:pPr>
    </w:p>
    <w:p w14:paraId="3299B974" w14:textId="77777777" w:rsidR="00AC1C20" w:rsidRPr="00350CD0" w:rsidRDefault="00AC1C20" w:rsidP="00AC1C20">
      <w:pPr>
        <w:jc w:val="center"/>
        <w:rPr>
          <w:rFonts w:ascii="Arial" w:hAnsi="Arial" w:cs="Arial"/>
          <w:bCs/>
          <w:lang w:val="mn-MN"/>
        </w:rPr>
      </w:pPr>
    </w:p>
    <w:p w14:paraId="4E6C7746" w14:textId="77777777" w:rsidR="00AC1C20" w:rsidRPr="00350CD0" w:rsidRDefault="00AC1C20" w:rsidP="00AC1C20">
      <w:pPr>
        <w:jc w:val="center"/>
        <w:rPr>
          <w:rFonts w:ascii="Arial" w:hAnsi="Arial" w:cs="Arial"/>
          <w:bCs/>
          <w:lang w:val="mn-MN"/>
        </w:rPr>
      </w:pPr>
    </w:p>
    <w:p w14:paraId="322893FE" w14:textId="77777777" w:rsidR="00AC1C20" w:rsidRDefault="00AC1C20" w:rsidP="00AC1C20">
      <w:pPr>
        <w:jc w:val="center"/>
        <w:rPr>
          <w:rFonts w:cs="Arial"/>
          <w:bCs/>
          <w:szCs w:val="24"/>
          <w:lang w:val="mn-MN"/>
        </w:rPr>
      </w:pPr>
    </w:p>
    <w:p w14:paraId="59C24FC3" w14:textId="77777777" w:rsidR="00AC1C20" w:rsidRDefault="00AC1C20" w:rsidP="00AC1C20">
      <w:pPr>
        <w:jc w:val="center"/>
        <w:rPr>
          <w:rFonts w:cs="Arial"/>
          <w:bCs/>
          <w:szCs w:val="24"/>
          <w:lang w:val="mn-MN"/>
        </w:rPr>
      </w:pPr>
    </w:p>
    <w:p w14:paraId="0E7AD98A" w14:textId="77777777" w:rsidR="0034671D" w:rsidRDefault="00FE012F"/>
    <w:sectPr w:rsidR="0034671D" w:rsidSect="00414ED6">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ECA7C4" w14:textId="77777777" w:rsidR="00FE012F" w:rsidRDefault="00FE012F" w:rsidP="00AC1C20">
      <w:pPr>
        <w:spacing w:after="0" w:line="240" w:lineRule="auto"/>
      </w:pPr>
      <w:r>
        <w:separator/>
      </w:r>
    </w:p>
  </w:endnote>
  <w:endnote w:type="continuationSeparator" w:id="0">
    <w:p w14:paraId="29FFC62B" w14:textId="77777777" w:rsidR="00FE012F" w:rsidRDefault="00FE012F" w:rsidP="00AC1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Arial Mon">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CEAE61" w14:textId="77777777" w:rsidR="00FE012F" w:rsidRDefault="00FE012F" w:rsidP="00AC1C20">
      <w:pPr>
        <w:spacing w:after="0" w:line="240" w:lineRule="auto"/>
      </w:pPr>
      <w:r>
        <w:separator/>
      </w:r>
    </w:p>
  </w:footnote>
  <w:footnote w:type="continuationSeparator" w:id="0">
    <w:p w14:paraId="74475870" w14:textId="77777777" w:rsidR="00FE012F" w:rsidRDefault="00FE012F" w:rsidP="00AC1C20">
      <w:pPr>
        <w:spacing w:after="0" w:line="240" w:lineRule="auto"/>
      </w:pPr>
      <w:r>
        <w:continuationSeparator/>
      </w:r>
    </w:p>
  </w:footnote>
  <w:footnote w:id="1">
    <w:p w14:paraId="081A238A" w14:textId="77777777" w:rsidR="00AC1C20" w:rsidRPr="00274A55" w:rsidRDefault="00AC1C20" w:rsidP="00AC1C20">
      <w:pPr>
        <w:pStyle w:val="FootnoteText"/>
        <w:rPr>
          <w:rFonts w:ascii="Arial" w:hAnsi="Arial"/>
          <w:lang w:val="mn-MN"/>
        </w:rPr>
      </w:pPr>
      <w:r w:rsidRPr="00274A55">
        <w:rPr>
          <w:rStyle w:val="FootnoteReference"/>
          <w:rFonts w:ascii="Arial" w:hAnsi="Arial"/>
          <w:lang w:val="mn-MN"/>
        </w:rPr>
        <w:footnoteRef/>
      </w:r>
      <w:r w:rsidRPr="00274A55">
        <w:rPr>
          <w:rFonts w:ascii="Arial" w:hAnsi="Arial"/>
          <w:lang w:val="mn-MN"/>
        </w:rPr>
        <w:t xml:space="preserve"> Эрх агуулагч гэдэгт Монгол Улсын нэгдэн орсон хүний эрхийн олон улсын гэрээ, Үндсэн хуулиар баталгаажсан хүний эрхийг агуулж байгаа бөгөөд эрхээ хэрэгжүүлэхийг шаардах эрх бүхий этгээдийг ойлгоно.</w:t>
      </w:r>
    </w:p>
    <w:p w14:paraId="6DD21F93" w14:textId="77777777" w:rsidR="00AC1C20" w:rsidRPr="00274A55" w:rsidRDefault="00AC1C20" w:rsidP="00AC1C20">
      <w:pPr>
        <w:pStyle w:val="FootnoteText"/>
        <w:rPr>
          <w:rFonts w:ascii="Arial" w:hAnsi="Arial"/>
          <w:lang w:val="mn-MN"/>
        </w:rPr>
      </w:pPr>
    </w:p>
  </w:footnote>
  <w:footnote w:id="2">
    <w:p w14:paraId="31123E51" w14:textId="77777777" w:rsidR="00AC1C20" w:rsidRPr="00D84B3E" w:rsidRDefault="00AC1C20" w:rsidP="00AC1C20">
      <w:pPr>
        <w:pStyle w:val="FootnoteText"/>
        <w:rPr>
          <w:lang w:val="mn-MN"/>
        </w:rPr>
      </w:pPr>
      <w:r w:rsidRPr="00274A55">
        <w:rPr>
          <w:rStyle w:val="FootnoteReference"/>
          <w:rFonts w:ascii="Arial" w:hAnsi="Arial"/>
          <w:lang w:val="mn-MN"/>
        </w:rPr>
        <w:footnoteRef/>
      </w:r>
      <w:r w:rsidRPr="00274A55">
        <w:rPr>
          <w:rFonts w:ascii="Arial" w:hAnsi="Arial"/>
          <w:lang w:val="mn-MN"/>
        </w:rPr>
        <w:t xml:space="preserve"> Үүрэг хүлээгч гэдэгт хүний эрхийг хэрэгжүүлэх талаар тодорхой үүрэг хүлээсэн этгээд, анхдагч үүрэг хүлээсэн этгээд бол төрийг ойлгоно.</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oNotDisplayPageBoundaries/>
  <w:proofState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C20"/>
    <w:rsid w:val="00315FD0"/>
    <w:rsid w:val="00414ED6"/>
    <w:rsid w:val="00821EAF"/>
    <w:rsid w:val="00AC1C20"/>
    <w:rsid w:val="00FE01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764025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1C20"/>
    <w:pPr>
      <w:spacing w:after="160" w:line="259" w:lineRule="auto"/>
    </w:pPr>
    <w:rPr>
      <w:sz w:val="22"/>
      <w:szCs w:val="22"/>
      <w14:ligatures w14:val="standardContextual"/>
    </w:rPr>
  </w:style>
  <w:style w:type="paragraph" w:styleId="Heading1">
    <w:name w:val="heading 1"/>
    <w:basedOn w:val="Normal"/>
    <w:next w:val="Normal"/>
    <w:link w:val="Heading1Char"/>
    <w:uiPriority w:val="9"/>
    <w:qFormat/>
    <w:rsid w:val="00AC1C20"/>
    <w:pPr>
      <w:keepNext/>
      <w:keepLines/>
      <w:spacing w:before="240" w:after="0" w:line="240" w:lineRule="auto"/>
      <w:jc w:val="both"/>
      <w:outlineLvl w:val="0"/>
    </w:pPr>
    <w:rPr>
      <w:rFonts w:ascii="Arial" w:eastAsiaTheme="majorEastAsia" w:hAnsi="Arial" w:cstheme="majorBidi"/>
      <w:b/>
      <w:color w:val="002060"/>
      <w:sz w:val="26"/>
      <w:szCs w:val="3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1C20"/>
    <w:rPr>
      <w:rFonts w:ascii="Arial" w:eastAsiaTheme="majorEastAsia" w:hAnsi="Arial" w:cstheme="majorBidi"/>
      <w:b/>
      <w:color w:val="002060"/>
      <w:sz w:val="26"/>
      <w:szCs w:val="32"/>
    </w:rPr>
  </w:style>
  <w:style w:type="table" w:styleId="TableGrid">
    <w:name w:val="Table Grid"/>
    <w:basedOn w:val="TableNormal"/>
    <w:uiPriority w:val="39"/>
    <w:rsid w:val="00AC1C20"/>
    <w:rPr>
      <w:kern w:val="2"/>
      <w:sz w:val="22"/>
      <w:szCs w:val="2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
    <w:name w:val="paragraph"/>
    <w:basedOn w:val="Normal"/>
    <w:rsid w:val="00AC1C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C1C20"/>
  </w:style>
  <w:style w:type="paragraph" w:styleId="NormalWeb">
    <w:name w:val="Normal (Web)"/>
    <w:basedOn w:val="Normal"/>
    <w:link w:val="NormalWebChar"/>
    <w:uiPriority w:val="99"/>
    <w:unhideWhenUsed/>
    <w:rsid w:val="00AC1C20"/>
    <w:pPr>
      <w:spacing w:before="100" w:beforeAutospacing="1" w:after="100" w:afterAutospacing="1" w:line="240" w:lineRule="auto"/>
      <w:jc w:val="both"/>
    </w:pPr>
    <w:rPr>
      <w:rFonts w:ascii="Times New Roman" w:eastAsiaTheme="minorEastAsia" w:hAnsi="Times New Roman" w:cs="Times New Roman"/>
      <w:sz w:val="24"/>
      <w:szCs w:val="24"/>
      <w14:ligatures w14:val="none"/>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WB-Fußnotentext,Cha"/>
    <w:basedOn w:val="Normal"/>
    <w:link w:val="FootnoteTextChar"/>
    <w:uiPriority w:val="99"/>
    <w:qFormat/>
    <w:rsid w:val="00AC1C20"/>
    <w:pPr>
      <w:spacing w:after="0" w:line="240" w:lineRule="auto"/>
      <w:jc w:val="both"/>
    </w:pPr>
    <w:rPr>
      <w:rFonts w:ascii="Arial Mon" w:eastAsia="Times New Roman" w:hAnsi="Arial Mon" w:cs="Arial"/>
      <w:sz w:val="20"/>
      <w:szCs w:val="20"/>
      <w14:ligatures w14:val="none"/>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basedOn w:val="DefaultParagraphFont"/>
    <w:link w:val="FootnoteText"/>
    <w:uiPriority w:val="99"/>
    <w:qFormat/>
    <w:rsid w:val="00AC1C20"/>
    <w:rPr>
      <w:rFonts w:ascii="Arial Mon" w:eastAsia="Times New Roman" w:hAnsi="Arial Mon" w:cs="Arial"/>
      <w:sz w:val="20"/>
      <w:szCs w:val="20"/>
    </w:rPr>
  </w:style>
  <w:style w:type="character" w:styleId="FootnoteReference">
    <w:name w:val="footnote reference"/>
    <w:aliases w:val="ftref,16 Point,Superscript 6 Point, BVI fnr,BVI fnr,Ref,de nota al pie,fr,Footnote Ref in FtNote,SUPERS,Fußnotenzeichen DISS,(NECG) Footnote Reference,footnote ref,Char Char Char Char Car Char,Fuﬂnotenzeichen DISS,FnR-ANZDEC,½Å¡Á¢ÒýÓÃ"/>
    <w:link w:val="ftrefChar1"/>
    <w:uiPriority w:val="99"/>
    <w:qFormat/>
    <w:rsid w:val="00AC1C20"/>
    <w:rPr>
      <w:vertAlign w:val="superscript"/>
    </w:rPr>
  </w:style>
  <w:style w:type="character" w:customStyle="1" w:styleId="NormalWebChar">
    <w:name w:val="Normal (Web) Char"/>
    <w:basedOn w:val="DefaultParagraphFont"/>
    <w:link w:val="NormalWeb"/>
    <w:uiPriority w:val="99"/>
    <w:locked/>
    <w:rsid w:val="00AC1C20"/>
    <w:rPr>
      <w:rFonts w:ascii="Times New Roman" w:eastAsiaTheme="minorEastAsia" w:hAnsi="Times New Roman" w:cs="Times New Roman"/>
    </w:rPr>
  </w:style>
  <w:style w:type="paragraph" w:customStyle="1" w:styleId="ftrefChar1">
    <w:name w:val="ftref Char1"/>
    <w:aliases w:val="ftref Знак Char,ftref Char Знак Char,ftref Char Car Char Car Char Car Car Char Car Car Char Знак Char,BVI fnr Char Car Char Car Char Car Car Char Car Car Car Car Car Car Car Car Car Char Знак Знак Char Cha,Ref Ch"/>
    <w:basedOn w:val="Normal"/>
    <w:link w:val="FootnoteReference"/>
    <w:uiPriority w:val="99"/>
    <w:rsid w:val="00AC1C20"/>
    <w:pPr>
      <w:spacing w:after="120" w:line="240" w:lineRule="exact"/>
      <w:jc w:val="both"/>
    </w:pPr>
    <w:rPr>
      <w:sz w:val="24"/>
      <w:szCs w:val="24"/>
      <w:vertAlign w:val="superscrip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3924</Words>
  <Characters>22368</Characters>
  <Application>Microsoft Macintosh Word</Application>
  <DocSecurity>0</DocSecurity>
  <Lines>186</Lines>
  <Paragraphs>52</Paragraphs>
  <ScaleCrop>false</ScaleCrop>
  <LinksUpToDate>false</LinksUpToDate>
  <CharactersWithSpaces>26240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2023-04-28T10:05:00Z</dcterms:created>
  <dcterms:modified xsi:type="dcterms:W3CDTF">2023-04-28T10:05:00Z</dcterms:modified>
</cp:coreProperties>
</file>