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4F5E6C" w14:textId="77777777" w:rsidR="00B21160" w:rsidRPr="00E710B1" w:rsidRDefault="00B21160" w:rsidP="00F43EF5">
      <w:pPr>
        <w:ind w:firstLine="720"/>
        <w:jc w:val="both"/>
        <w:rPr>
          <w:lang w:val="mn-MN"/>
        </w:rPr>
      </w:pPr>
    </w:p>
    <w:p w14:paraId="65374CE0" w14:textId="2607E2CE" w:rsidR="00B21160" w:rsidRPr="00E710B1" w:rsidRDefault="00B21160" w:rsidP="00B21160">
      <w:pPr>
        <w:pStyle w:val="paragraph"/>
        <w:spacing w:before="0" w:beforeAutospacing="0" w:after="240" w:afterAutospacing="0"/>
        <w:ind w:firstLine="720"/>
        <w:jc w:val="both"/>
        <w:textAlignment w:val="baseline"/>
        <w:rPr>
          <w:rStyle w:val="normaltextrun"/>
          <w:rFonts w:ascii="Arial" w:hAnsi="Arial" w:cs="Arial"/>
          <w:b/>
          <w:bCs/>
          <w:lang w:val="mn-MN"/>
        </w:rPr>
      </w:pPr>
      <w:r w:rsidRPr="00E710B1">
        <w:rPr>
          <w:rStyle w:val="normaltextrun"/>
          <w:rFonts w:ascii="Arial" w:hAnsi="Arial" w:cs="Arial"/>
          <w:i/>
          <w:iCs/>
          <w:noProof/>
          <w:color w:val="000000" w:themeColor="text1"/>
        </w:rPr>
        <mc:AlternateContent>
          <mc:Choice Requires="wps">
            <w:drawing>
              <wp:anchor distT="45720" distB="45720" distL="114300" distR="114300" simplePos="0" relativeHeight="251658240" behindDoc="1" locked="0" layoutInCell="1" allowOverlap="1" wp14:anchorId="2B1900D6" wp14:editId="198FD57F">
                <wp:simplePos x="0" y="0"/>
                <wp:positionH relativeFrom="column">
                  <wp:posOffset>1399678</wp:posOffset>
                </wp:positionH>
                <wp:positionV relativeFrom="paragraph">
                  <wp:posOffset>-357312</wp:posOffset>
                </wp:positionV>
                <wp:extent cx="4567030" cy="786810"/>
                <wp:effectExtent l="0" t="0" r="0" b="0"/>
                <wp:wrapNone/>
                <wp:docPr id="670890770" name="Text Box 670890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7030" cy="786810"/>
                        </a:xfrm>
                        <a:prstGeom prst="rect">
                          <a:avLst/>
                        </a:prstGeom>
                        <a:noFill/>
                        <a:ln>
                          <a:noFill/>
                        </a:ln>
                      </wps:spPr>
                      <wps:style>
                        <a:lnRef idx="0">
                          <a:scrgbClr r="0" g="0" b="0"/>
                        </a:lnRef>
                        <a:fillRef idx="0">
                          <a:scrgbClr r="0" g="0" b="0"/>
                        </a:fillRef>
                        <a:effectRef idx="0">
                          <a:scrgbClr r="0" g="0" b="0"/>
                        </a:effectRef>
                        <a:fontRef idx="minor">
                          <a:schemeClr val="accent6"/>
                        </a:fontRef>
                      </wps:style>
                      <wps:txbx>
                        <w:txbxContent>
                          <w:p w14:paraId="07E07AD2" w14:textId="77777777" w:rsidR="00B21160" w:rsidRPr="003778DC" w:rsidRDefault="00B21160" w:rsidP="00B21160">
                            <w:pPr>
                              <w:spacing w:after="0" w:line="240" w:lineRule="auto"/>
                              <w:jc w:val="right"/>
                              <w:rPr>
                                <w:rStyle w:val="normaltextrun"/>
                                <w:rFonts w:ascii="Arial" w:hAnsi="Arial" w:cs="Arial"/>
                                <w:iCs/>
                                <w:color w:val="000000" w:themeColor="text1"/>
                                <w:sz w:val="24"/>
                                <w:szCs w:val="24"/>
                                <w:lang w:val="mn-MN"/>
                              </w:rPr>
                            </w:pPr>
                            <w:r w:rsidRPr="003778DC">
                              <w:rPr>
                                <w:rStyle w:val="normaltextrun"/>
                                <w:rFonts w:ascii="Arial" w:hAnsi="Arial" w:cs="Arial"/>
                                <w:iCs/>
                                <w:color w:val="000000" w:themeColor="text1"/>
                                <w:sz w:val="24"/>
                                <w:szCs w:val="24"/>
                                <w:lang w:val="mn-MN"/>
                              </w:rPr>
                              <w:t>Төсөл</w:t>
                            </w:r>
                          </w:p>
                          <w:p w14:paraId="49D470CD" w14:textId="7B4C1B35" w:rsidR="00B21160" w:rsidRPr="003778DC" w:rsidRDefault="00B21160" w:rsidP="00B21160">
                            <w:pPr>
                              <w:spacing w:before="240" w:after="0" w:line="240" w:lineRule="auto"/>
                              <w:jc w:val="right"/>
                              <w:rPr>
                                <w:iCs/>
                                <w:sz w:val="24"/>
                                <w:szCs w:val="24"/>
                                <w:lang w:val="mn-MN"/>
                              </w:rPr>
                            </w:pPr>
                            <w:r w:rsidRPr="003778DC">
                              <w:rPr>
                                <w:rStyle w:val="normaltextrun"/>
                                <w:rFonts w:ascii="Arial" w:hAnsi="Arial" w:cs="Arial"/>
                                <w:iCs/>
                                <w:color w:val="000000" w:themeColor="text1"/>
                                <w:sz w:val="24"/>
                                <w:szCs w:val="24"/>
                                <w:lang w:val="mn-MN"/>
                              </w:rPr>
                              <w:t>Монгол Улсын Их Хурлын 2023 оны</w:t>
                            </w:r>
                            <w:r w:rsidR="00854A7E" w:rsidRPr="003778DC">
                              <w:rPr>
                                <w:rStyle w:val="normaltextrun"/>
                                <w:rFonts w:ascii="Arial" w:hAnsi="Arial" w:cs="Arial"/>
                                <w:iCs/>
                                <w:color w:val="000000" w:themeColor="text1"/>
                                <w:sz w:val="24"/>
                                <w:szCs w:val="24"/>
                                <w:lang w:val="mn-MN"/>
                              </w:rPr>
                              <w:t>... дугаар</w:t>
                            </w:r>
                            <w:r w:rsidRPr="003778DC">
                              <w:rPr>
                                <w:rStyle w:val="normaltextrun"/>
                                <w:rFonts w:ascii="Arial" w:hAnsi="Arial" w:cs="Arial"/>
                                <w:iCs/>
                                <w:color w:val="000000" w:themeColor="text1"/>
                                <w:sz w:val="24"/>
                                <w:szCs w:val="24"/>
                                <w:lang w:val="mn-MN"/>
                              </w:rPr>
                              <w:t> </w:t>
                            </w:r>
                          </w:p>
                          <w:p w14:paraId="75F8503F" w14:textId="2AA44732" w:rsidR="00B21160" w:rsidRPr="004D6E40" w:rsidRDefault="00B21160" w:rsidP="00B21160">
                            <w:pPr>
                              <w:pStyle w:val="paragraph"/>
                              <w:shd w:val="clear" w:color="auto" w:fill="FFFFFF"/>
                              <w:spacing w:before="0" w:beforeAutospacing="0" w:after="0" w:afterAutospacing="0"/>
                              <w:jc w:val="right"/>
                              <w:textAlignment w:val="baseline"/>
                              <w:rPr>
                                <w:rFonts w:ascii="Arial" w:hAnsi="Arial" w:cs="Arial"/>
                                <w:iCs/>
                                <w:sz w:val="20"/>
                                <w:szCs w:val="20"/>
                                <w:lang w:val="mn-MN"/>
                              </w:rPr>
                            </w:pPr>
                            <w:r w:rsidRPr="003778DC">
                              <w:rPr>
                                <w:rStyle w:val="normaltextrun"/>
                                <w:rFonts w:ascii="Arial" w:hAnsi="Arial" w:cs="Arial"/>
                                <w:iCs/>
                                <w:color w:val="000000"/>
                                <w:lang w:val="mn-MN"/>
                              </w:rPr>
                              <w:t>тогтоолын 1 дүгээр хавсралт</w:t>
                            </w:r>
                            <w:r w:rsidRPr="003778DC">
                              <w:rPr>
                                <w:rStyle w:val="eop"/>
                                <w:rFonts w:ascii="Arial" w:hAnsi="Arial" w:cs="Arial"/>
                                <w:iCs/>
                                <w:color w:val="000000"/>
                                <w:lang w:val="mn-MN"/>
                              </w:rPr>
                              <w:t> </w:t>
                            </w:r>
                          </w:p>
                          <w:p w14:paraId="522B70AE" w14:textId="77777777" w:rsidR="00B21160" w:rsidRPr="0095397B" w:rsidRDefault="00B21160" w:rsidP="00B21160">
                            <w:pPr>
                              <w:spacing w:after="0" w:line="240" w:lineRule="auto"/>
                              <w:jc w:val="right"/>
                              <w:rPr>
                                <w:sz w:val="20"/>
                                <w:szCs w:val="20"/>
                                <w:lang w:val="mn-M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B1900D6" id="_x0000_t202" coordsize="21600,21600" o:spt="202" path="m,l,21600r21600,l21600,xe">
                <v:stroke joinstyle="miter"/>
                <v:path gradientshapeok="t" o:connecttype="rect"/>
              </v:shapetype>
              <v:shape id="Text Box 670890770" o:spid="_x0000_s1026" type="#_x0000_t202" style="position:absolute;left:0;text-align:left;margin-left:110.2pt;margin-top:-28.15pt;width:359.6pt;height:61.9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" filled="f" stroked="f">
                <v:textbox>
                  <w:txbxContent>
                    <w:p w14:paraId="07E07AD2" w14:textId="77777777" w:rsidR="00B21160" w:rsidRPr="003778DC" w:rsidRDefault="00B21160" w:rsidP="00B21160">
                      <w:pPr>
                        <w:spacing w:after="0" w:line="240" w:lineRule="auto"/>
                        <w:jc w:val="right"/>
                        <w:rPr>
                          <w:rStyle w:val="normaltextrun"/>
                          <w:rFonts w:ascii="Arial" w:hAnsi="Arial" w:cs="Arial"/>
                          <w:iCs/>
                          <w:color w:val="000000" w:themeColor="text1"/>
                          <w:sz w:val="24"/>
                          <w:szCs w:val="24"/>
                          <w:lang w:val="mn-MN"/>
                        </w:rPr>
                      </w:pPr>
                      <w:r w:rsidRPr="003778DC">
                        <w:rPr>
                          <w:rStyle w:val="normaltextrun"/>
                          <w:rFonts w:ascii="Arial" w:hAnsi="Arial" w:cs="Arial"/>
                          <w:iCs/>
                          <w:color w:val="000000" w:themeColor="text1"/>
                          <w:sz w:val="24"/>
                          <w:szCs w:val="24"/>
                          <w:lang w:val="mn-MN"/>
                        </w:rPr>
                        <w:t>Төсөл</w:t>
                      </w:r>
                    </w:p>
                    <w:p w14:paraId="49D470CD" w14:textId="7B4C1B35" w:rsidR="00B21160" w:rsidRPr="003778DC" w:rsidRDefault="00B21160" w:rsidP="00B21160">
                      <w:pPr>
                        <w:spacing w:before="240" w:after="0" w:line="240" w:lineRule="auto"/>
                        <w:jc w:val="right"/>
                        <w:rPr>
                          <w:iCs/>
                          <w:sz w:val="24"/>
                          <w:szCs w:val="24"/>
                          <w:lang w:val="mn-MN"/>
                        </w:rPr>
                      </w:pPr>
                      <w:r w:rsidRPr="003778DC">
                        <w:rPr>
                          <w:rStyle w:val="normaltextrun"/>
                          <w:rFonts w:ascii="Arial" w:hAnsi="Arial" w:cs="Arial"/>
                          <w:iCs/>
                          <w:color w:val="000000" w:themeColor="text1"/>
                          <w:sz w:val="24"/>
                          <w:szCs w:val="24"/>
                          <w:lang w:val="mn-MN"/>
                        </w:rPr>
                        <w:t>Монгол Улсын Их Хурлын 2023 оны</w:t>
                      </w:r>
                      <w:r w:rsidR="00854A7E" w:rsidRPr="003778DC">
                        <w:rPr>
                          <w:rStyle w:val="normaltextrun"/>
                          <w:rFonts w:ascii="Arial" w:hAnsi="Arial" w:cs="Arial"/>
                          <w:iCs/>
                          <w:color w:val="000000" w:themeColor="text1"/>
                          <w:sz w:val="24"/>
                          <w:szCs w:val="24"/>
                          <w:lang w:val="mn-MN"/>
                        </w:rPr>
                        <w:t>... дугаар</w:t>
                      </w:r>
                      <w:r w:rsidRPr="003778DC">
                        <w:rPr>
                          <w:rStyle w:val="normaltextrun"/>
                          <w:rFonts w:ascii="Arial" w:hAnsi="Arial" w:cs="Arial"/>
                          <w:iCs/>
                          <w:color w:val="000000" w:themeColor="text1"/>
                          <w:sz w:val="24"/>
                          <w:szCs w:val="24"/>
                          <w:lang w:val="mn-MN"/>
                        </w:rPr>
                        <w:t> </w:t>
                      </w:r>
                    </w:p>
                    <w:p w14:paraId="75F8503F" w14:textId="2AA44732" w:rsidR="00B21160" w:rsidRPr="004D6E40" w:rsidRDefault="00B21160" w:rsidP="00B21160">
                      <w:pPr>
                        <w:pStyle w:val="paragraph"/>
                        <w:shd w:val="clear" w:color="auto" w:fill="FFFFFF"/>
                        <w:spacing w:before="0" w:beforeAutospacing="0" w:after="0" w:afterAutospacing="0"/>
                        <w:jc w:val="right"/>
                        <w:textAlignment w:val="baseline"/>
                        <w:rPr>
                          <w:rFonts w:ascii="Arial" w:hAnsi="Arial" w:cs="Arial"/>
                          <w:iCs/>
                          <w:sz w:val="20"/>
                          <w:szCs w:val="20"/>
                          <w:lang w:val="mn-MN"/>
                        </w:rPr>
                      </w:pPr>
                      <w:r w:rsidRPr="003778DC">
                        <w:rPr>
                          <w:rStyle w:val="normaltextrun"/>
                          <w:rFonts w:ascii="Arial" w:hAnsi="Arial" w:cs="Arial"/>
                          <w:iCs/>
                          <w:color w:val="000000"/>
                          <w:lang w:val="mn-MN"/>
                        </w:rPr>
                        <w:t>тогтоолын 1 дүгээр хавсралт</w:t>
                      </w:r>
                      <w:r w:rsidRPr="003778DC">
                        <w:rPr>
                          <w:rStyle w:val="eop"/>
                          <w:rFonts w:ascii="Arial" w:hAnsi="Arial" w:cs="Arial"/>
                          <w:iCs/>
                          <w:color w:val="000000"/>
                          <w:lang w:val="mn-MN"/>
                        </w:rPr>
                        <w:t> </w:t>
                      </w:r>
                    </w:p>
                    <w:p w14:paraId="522B70AE" w14:textId="77777777" w:rsidR="00B21160" w:rsidRPr="0095397B" w:rsidRDefault="00B21160" w:rsidP="00B21160">
                      <w:pPr>
                        <w:spacing w:after="0" w:line="240" w:lineRule="auto"/>
                        <w:jc w:val="right"/>
                        <w:rPr>
                          <w:sz w:val="20"/>
                          <w:szCs w:val="20"/>
                          <w:lang w:val="mn-MN"/>
                        </w:rPr>
                      </w:pPr>
                    </w:p>
                  </w:txbxContent>
                </v:textbox>
              </v:shape>
            </w:pict>
          </mc:Fallback>
        </mc:AlternateContent>
      </w:r>
    </w:p>
    <w:p w14:paraId="158D1CA5" w14:textId="77777777" w:rsidR="00B21160" w:rsidRPr="00E710B1" w:rsidRDefault="00B21160" w:rsidP="00B21160">
      <w:pPr>
        <w:pStyle w:val="paragraph"/>
        <w:spacing w:before="0" w:beforeAutospacing="0" w:after="0" w:afterAutospacing="0"/>
        <w:ind w:firstLine="720"/>
        <w:jc w:val="center"/>
        <w:textAlignment w:val="baseline"/>
        <w:rPr>
          <w:rStyle w:val="normaltextrun"/>
          <w:rFonts w:ascii="Arial" w:hAnsi="Arial" w:cs="Arial"/>
          <w:b/>
          <w:bCs/>
          <w:lang w:val="mn-MN"/>
        </w:rPr>
      </w:pPr>
    </w:p>
    <w:p w14:paraId="6190B5AA" w14:textId="77777777" w:rsidR="00B21160" w:rsidRPr="00E710B1" w:rsidRDefault="00B21160" w:rsidP="00B21160">
      <w:pPr>
        <w:pStyle w:val="paragraph"/>
        <w:spacing w:before="0" w:beforeAutospacing="0" w:after="0" w:afterAutospacing="0"/>
        <w:ind w:firstLine="720"/>
        <w:jc w:val="center"/>
        <w:textAlignment w:val="baseline"/>
        <w:rPr>
          <w:rStyle w:val="normaltextrun"/>
          <w:rFonts w:ascii="Arial" w:hAnsi="Arial" w:cs="Arial"/>
          <w:b/>
          <w:bCs/>
          <w:lang w:val="mn-MN"/>
        </w:rPr>
      </w:pPr>
    </w:p>
    <w:p w14:paraId="1471302D" w14:textId="77777777" w:rsidR="00AC4089" w:rsidRPr="00E710B1" w:rsidRDefault="00AC4089" w:rsidP="00AC4089">
      <w:pPr>
        <w:pStyle w:val="paragraph"/>
        <w:spacing w:before="0" w:beforeAutospacing="0" w:after="0" w:afterAutospacing="0"/>
        <w:ind w:firstLine="720"/>
        <w:jc w:val="center"/>
        <w:textAlignment w:val="baseline"/>
        <w:rPr>
          <w:rStyle w:val="normaltextrun"/>
          <w:rFonts w:ascii="Arial" w:hAnsi="Arial" w:cs="Arial"/>
          <w:b/>
          <w:bCs/>
          <w:lang w:val="mn-MN"/>
        </w:rPr>
      </w:pPr>
      <w:r w:rsidRPr="00E710B1">
        <w:rPr>
          <w:rStyle w:val="normaltextrun"/>
          <w:rFonts w:ascii="Arial" w:hAnsi="Arial" w:cs="Arial"/>
          <w:b/>
          <w:bCs/>
          <w:lang w:val="mn-MN"/>
        </w:rPr>
        <w:t xml:space="preserve">МОНГОЛ УЛСЫН 2024 ОНД БАРИМТЛАХ БОДЛОГЫН </w:t>
      </w:r>
    </w:p>
    <w:p w14:paraId="5551F6CD" w14:textId="77777777" w:rsidR="00AC4089" w:rsidRPr="00E710B1" w:rsidRDefault="00AC4089" w:rsidP="00AC4089">
      <w:pPr>
        <w:pStyle w:val="paragraph"/>
        <w:spacing w:before="0" w:beforeAutospacing="0" w:after="0" w:afterAutospacing="0"/>
        <w:ind w:firstLine="720"/>
        <w:jc w:val="center"/>
        <w:textAlignment w:val="baseline"/>
        <w:rPr>
          <w:rStyle w:val="normaltextrun"/>
          <w:rFonts w:ascii="Arial" w:hAnsi="Arial" w:cs="Arial"/>
          <w:b/>
          <w:bCs/>
          <w:lang w:val="mn-MN"/>
        </w:rPr>
      </w:pPr>
      <w:r w:rsidRPr="00E710B1">
        <w:rPr>
          <w:rStyle w:val="normaltextrun"/>
          <w:rFonts w:ascii="Arial" w:hAnsi="Arial" w:cs="Arial"/>
          <w:b/>
          <w:bCs/>
          <w:lang w:val="mn-MN"/>
        </w:rPr>
        <w:t>ТЭРГҮҮЛЭХ ЧИГЛЭЛ</w:t>
      </w:r>
    </w:p>
    <w:p w14:paraId="4476091D" w14:textId="77777777" w:rsidR="00AC4089" w:rsidRPr="00E710B1" w:rsidRDefault="00AC4089" w:rsidP="00AC4089">
      <w:pPr>
        <w:pStyle w:val="paragraph"/>
        <w:spacing w:before="0" w:beforeAutospacing="0" w:after="0" w:afterAutospacing="0"/>
        <w:ind w:firstLine="720"/>
        <w:jc w:val="center"/>
        <w:textAlignment w:val="baseline"/>
        <w:rPr>
          <w:rStyle w:val="normaltextrun"/>
          <w:rFonts w:ascii="Arial" w:hAnsi="Arial" w:cs="Arial"/>
          <w:b/>
          <w:bCs/>
          <w:lang w:val="mn-MN"/>
        </w:rPr>
      </w:pPr>
    </w:p>
    <w:p w14:paraId="7F4873ED" w14:textId="77777777" w:rsidR="00AC4089" w:rsidRPr="00E710B1" w:rsidRDefault="00AC4089" w:rsidP="00AC4089">
      <w:pPr>
        <w:pStyle w:val="paragraph"/>
        <w:spacing w:before="0" w:beforeAutospacing="0" w:after="0" w:afterAutospacing="0" w:line="276" w:lineRule="auto"/>
        <w:ind w:firstLine="720"/>
        <w:jc w:val="both"/>
        <w:textAlignment w:val="baseline"/>
        <w:rPr>
          <w:rStyle w:val="normaltextrun"/>
          <w:rFonts w:ascii="Arial" w:hAnsi="Arial" w:cs="Arial"/>
          <w:lang w:val="mn-MN"/>
        </w:rPr>
      </w:pPr>
      <w:r w:rsidRPr="00E710B1">
        <w:rPr>
          <w:rStyle w:val="normaltextrun"/>
          <w:rFonts w:ascii="Arial" w:hAnsi="Arial" w:cs="Arial"/>
          <w:lang w:val="mn-MN"/>
        </w:rPr>
        <w:t xml:space="preserve">Монгол Улсын хөгжлийн 2024 оны төлөвлөгөөг “Алсын хараа-2050”, “Шинэ сэргэлтийн бодлого”, “Монгол Улсыг 2021-2025 онд хөгжүүлэх таван жилийн үндсэн чиглэл”, “Засгийн газрын 2020-2024 оны үйл ажиллагааны хөтөлбөр”-т үндэслэн боловсрууллаа. </w:t>
      </w:r>
    </w:p>
    <w:p w14:paraId="19943580" w14:textId="77777777" w:rsidR="00AC4089" w:rsidRPr="00E710B1" w:rsidRDefault="00AC4089" w:rsidP="00AC4089">
      <w:pPr>
        <w:pStyle w:val="paragraph"/>
        <w:spacing w:before="240" w:beforeAutospacing="0" w:after="0" w:afterAutospacing="0" w:line="276" w:lineRule="auto"/>
        <w:ind w:firstLine="720"/>
        <w:jc w:val="both"/>
        <w:textAlignment w:val="baseline"/>
        <w:rPr>
          <w:rStyle w:val="normaltextrun"/>
          <w:rFonts w:ascii="Arial" w:hAnsi="Arial" w:cs="Arial"/>
          <w:lang w:val="mn-MN"/>
        </w:rPr>
      </w:pPr>
      <w:r w:rsidRPr="00E710B1">
        <w:rPr>
          <w:rStyle w:val="normaltextrun"/>
          <w:rFonts w:ascii="Arial" w:hAnsi="Arial" w:cs="Arial"/>
          <w:lang w:val="mn-MN"/>
        </w:rPr>
        <w:t xml:space="preserve">Монгол Улсын хөгжлийн 2024 оны төлөвлөгөөнд тусгасан улсын төсвөөс санхүүжүүлэх төсөл, арга хэмжээг Монгол Улсын 2024 оны төсвийн тухай хуулийн төсөлд бүрэн тусгаж, хэрэгжүүлнэ. </w:t>
      </w:r>
    </w:p>
    <w:p w14:paraId="65D52047" w14:textId="77777777" w:rsidR="00AC4089" w:rsidRPr="00E710B1" w:rsidRDefault="00AC4089" w:rsidP="00AC4089">
      <w:pPr>
        <w:pStyle w:val="paragraph"/>
        <w:spacing w:before="240" w:beforeAutospacing="0" w:after="0" w:afterAutospacing="0" w:line="276" w:lineRule="auto"/>
        <w:ind w:firstLine="720"/>
        <w:jc w:val="both"/>
        <w:textAlignment w:val="baseline"/>
        <w:rPr>
          <w:rStyle w:val="normaltextrun"/>
          <w:rFonts w:ascii="Arial" w:hAnsi="Arial" w:cs="Arial"/>
          <w:lang w:val="mn-MN"/>
        </w:rPr>
      </w:pPr>
      <w:r w:rsidRPr="00E710B1">
        <w:rPr>
          <w:rStyle w:val="normaltextrun"/>
          <w:rFonts w:ascii="Arial" w:hAnsi="Arial" w:cs="Arial"/>
          <w:lang w:val="mn-MN"/>
        </w:rPr>
        <w:t xml:space="preserve">Макро эдийн засгийн тогтвортой байдлыг хадгалах хүрээнд Засгийн газар нэгдсэн төсвийн тэнцвэржүүлсэн тэнцлийг дотоодын нийт бүтээгдэхүүний 2 хувиас илүүгүй алдагдалтай байхаар төлөвлөж хэрэгжүүлэх, төсвийн үр ашгийг эрс дээшлүүлж бодлогын орон зайг нэмэгдүүлэх; Монголбанк төсвийн шинжтэй үйл ажиллагааг хэрэгжүүлэхээс бүрэн татгалзах, инфляцыг зорилтот түвшинд тогтвортой хадгалахад мөнгөний бодлогын тохируулгыг оновчтой хийх, цаашид инфляцын зорилтот түвшнийг үе шаттай бууруулах суурь нөхцөлийг бүрдүүлэх зарчмыг баримтална. </w:t>
      </w:r>
    </w:p>
    <w:p w14:paraId="3C442726" w14:textId="77777777" w:rsidR="00AC4089" w:rsidRPr="00E710B1" w:rsidRDefault="00AC4089" w:rsidP="00AC4089">
      <w:pPr>
        <w:pStyle w:val="paragraph"/>
        <w:spacing w:before="240" w:beforeAutospacing="0" w:after="0" w:afterAutospacing="0" w:line="276" w:lineRule="auto"/>
        <w:ind w:firstLine="720"/>
        <w:jc w:val="both"/>
        <w:textAlignment w:val="baseline"/>
        <w:rPr>
          <w:rStyle w:val="normaltextrun"/>
          <w:rFonts w:ascii="Arial" w:hAnsi="Arial" w:cs="Arial"/>
          <w:lang w:val="mn-MN"/>
        </w:rPr>
      </w:pPr>
      <w:r w:rsidRPr="00E710B1">
        <w:rPr>
          <w:rStyle w:val="normaltextrun"/>
          <w:rFonts w:ascii="Arial" w:hAnsi="Arial" w:cs="Arial"/>
          <w:lang w:val="mn-MN"/>
        </w:rPr>
        <w:t xml:space="preserve">Санхүү төсвийн асуудал эрхэлсэн төрийн захиргааны төв байгууллага нь 2024 онд баримтлах бодлогын тэргүүлэх чиглэлд тусаагүй төсвийн ерөнхийлөн захирагч болон хөтөлбөрийн үр дүнг сайжруулах үндсэн үйл ажиллагаа болон үргэлжилж буй төсөл, арга хэмжээг төсвийн алдагдлын хязгаарт багтаан төлөвлөж, хэрэгжүүлнэ. </w:t>
      </w:r>
    </w:p>
    <w:p w14:paraId="1D9EB11A" w14:textId="10884185" w:rsidR="00AC4089" w:rsidRPr="00E710B1" w:rsidRDefault="00AC4089" w:rsidP="00AC4089">
      <w:pPr>
        <w:pStyle w:val="paragraph"/>
        <w:spacing w:before="240" w:beforeAutospacing="0" w:after="0" w:afterAutospacing="0" w:line="276" w:lineRule="auto"/>
        <w:ind w:firstLine="720"/>
        <w:jc w:val="both"/>
        <w:textAlignment w:val="baseline"/>
        <w:rPr>
          <w:rStyle w:val="normaltextrun"/>
          <w:rFonts w:ascii="Arial" w:hAnsi="Arial" w:cs="Arial"/>
          <w:lang w:val="mn-MN"/>
        </w:rPr>
      </w:pPr>
      <w:r w:rsidRPr="00E710B1">
        <w:rPr>
          <w:rStyle w:val="normaltextrun"/>
          <w:rFonts w:ascii="Arial" w:hAnsi="Arial" w:cs="Arial"/>
          <w:lang w:val="mn-MN"/>
        </w:rPr>
        <w:t xml:space="preserve">Монгол Улсын хөгжлийн 2024 оны төлөвлөгөөний төслийг боловсруулахдаа Улсын Их Хурлын </w:t>
      </w:r>
      <w:r w:rsidR="00E861D4" w:rsidRPr="00E710B1">
        <w:rPr>
          <w:rStyle w:val="normaltextrun"/>
          <w:rFonts w:ascii="Arial" w:hAnsi="Arial" w:cs="Arial"/>
          <w:lang w:val="mn-MN"/>
        </w:rPr>
        <w:t xml:space="preserve">2022 оны </w:t>
      </w:r>
      <w:r w:rsidRPr="00E710B1">
        <w:rPr>
          <w:rStyle w:val="normaltextrun"/>
          <w:rFonts w:ascii="Arial" w:hAnsi="Arial" w:cs="Arial"/>
          <w:lang w:val="mn-MN"/>
        </w:rPr>
        <w:t xml:space="preserve">23 дугаар тогтоолын 2.3-т заасныг үндэслэн дараах тэргүүлэх 8 чиглэлийг тодорхойллоо. </w:t>
      </w:r>
    </w:p>
    <w:p w14:paraId="6BFCF32E" w14:textId="77777777" w:rsidR="00AC4089" w:rsidRPr="00E710B1" w:rsidRDefault="00AC4089" w:rsidP="00AC4089">
      <w:pPr>
        <w:pStyle w:val="paragraph"/>
        <w:spacing w:before="240" w:beforeAutospacing="0" w:after="0" w:afterAutospacing="0" w:line="276" w:lineRule="auto"/>
        <w:ind w:firstLine="720"/>
        <w:textAlignment w:val="baseline"/>
        <w:rPr>
          <w:rStyle w:val="normaltextrun"/>
          <w:rFonts w:ascii="Arial" w:hAnsi="Arial" w:cs="Arial"/>
          <w:b/>
          <w:color w:val="CCA47D"/>
          <w:lang w:val="mn-MN"/>
        </w:rPr>
      </w:pPr>
      <w:r w:rsidRPr="00E710B1">
        <w:rPr>
          <w:rFonts w:ascii="Arial" w:hAnsi="Arial" w:cs="Arial"/>
          <w:noProof/>
        </w:rPr>
        <mc:AlternateContent>
          <mc:Choice Requires="wps">
            <w:drawing>
              <wp:anchor distT="0" distB="0" distL="0" distR="0" simplePos="0" relativeHeight="251658241" behindDoc="1" locked="0" layoutInCell="1" allowOverlap="1" wp14:anchorId="7AD13D05" wp14:editId="481EECF4">
                <wp:simplePos x="0" y="0"/>
                <wp:positionH relativeFrom="page">
                  <wp:posOffset>1256831</wp:posOffset>
                </wp:positionH>
                <wp:positionV relativeFrom="paragraph">
                  <wp:posOffset>346048</wp:posOffset>
                </wp:positionV>
                <wp:extent cx="5412105" cy="45085"/>
                <wp:effectExtent l="0" t="0" r="0" b="0"/>
                <wp:wrapTopAndBottom/>
                <wp:docPr id="1" name="Freeform: 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2105" cy="45085"/>
                        </a:xfrm>
                        <a:custGeom>
                          <a:avLst/>
                          <a:gdLst>
                            <a:gd name="T0" fmla="*/ 0 w 7710"/>
                            <a:gd name="T1" fmla="*/ 0 h 1270"/>
                            <a:gd name="T2" fmla="*/ 4895850 w 7710"/>
                            <a:gd name="T3" fmla="*/ 0 h 1270"/>
                            <a:gd name="T4" fmla="*/ 0 60000 65536"/>
                            <a:gd name="T5" fmla="*/ 0 60000 65536"/>
                          </a:gdLst>
                          <a:ahLst/>
                          <a:cxnLst>
                            <a:cxn ang="T4">
                              <a:pos x="T0" y="T1"/>
                            </a:cxn>
                            <a:cxn ang="T5">
                              <a:pos x="T2" y="T3"/>
                            </a:cxn>
                          </a:cxnLst>
                          <a:rect l="0" t="0" r="r" b="b"/>
                          <a:pathLst>
                            <a:path w="7710" h="1270">
                              <a:moveTo>
                                <a:pt x="0" y="0"/>
                              </a:moveTo>
                              <a:lnTo>
                                <a:pt x="7710" y="0"/>
                              </a:lnTo>
                            </a:path>
                          </a:pathLst>
                        </a:custGeom>
                        <a:noFill/>
                        <a:ln w="3175">
                          <a:solidFill>
                            <a:srgbClr val="CCA47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F8A9DB" id="Freeform: Shape 7" o:spid="_x0000_s1026" style="position:absolute;margin-left:98.95pt;margin-top:27.25pt;width:426.15pt;height:3.55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7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" path="m,l7710,e" filled="f" strokecolor="#cca47d" strokeweight=".25pt">
                <v:path arrowok="t" o:connecttype="custom" o:connectlocs="0,0;2147483646,0" o:connectangles="0,0"/>
                <w10:wrap type="topAndBottom" anchorx="page"/>
              </v:shape>
            </w:pict>
          </mc:Fallback>
        </mc:AlternateContent>
      </w:r>
      <w:r w:rsidRPr="00E710B1">
        <w:rPr>
          <w:rStyle w:val="normaltextrun"/>
          <w:rFonts w:ascii="Arial" w:hAnsi="Arial" w:cs="Arial"/>
          <w:b/>
          <w:color w:val="CCA47D"/>
          <w:lang w:val="mn-MN"/>
        </w:rPr>
        <w:t>Нэг. Экспортыг нэмэгдүүлнэ.</w:t>
      </w:r>
    </w:p>
    <w:p w14:paraId="620A2984" w14:textId="35C7F147" w:rsidR="00AC4089" w:rsidRPr="00E710B1" w:rsidRDefault="00AC4089" w:rsidP="00C9339E">
      <w:pPr>
        <w:pStyle w:val="ListParagraph"/>
        <w:numPr>
          <w:ilvl w:val="1"/>
          <w:numId w:val="1"/>
        </w:numPr>
        <w:spacing w:after="0" w:line="276" w:lineRule="auto"/>
        <w:jc w:val="both"/>
        <w:rPr>
          <w:rStyle w:val="normaltextrun"/>
          <w:rFonts w:ascii="Arial" w:hAnsi="Arial" w:cs="Arial"/>
          <w:sz w:val="24"/>
          <w:szCs w:val="24"/>
          <w:lang w:val="mn-MN"/>
        </w:rPr>
      </w:pPr>
      <w:r w:rsidRPr="00E710B1">
        <w:rPr>
          <w:rStyle w:val="normaltextrun"/>
          <w:rFonts w:ascii="Arial" w:hAnsi="Arial" w:cs="Arial"/>
          <w:sz w:val="24"/>
          <w:szCs w:val="24"/>
          <w:lang w:val="mn-MN"/>
        </w:rPr>
        <w:t>Нүүрсний экспортын биет хэмжээг 50 сая тонн, зэсийн экспортын биет хэмжээг 1.5 сая тонн, газрын тосны экспортын биет хэмжээг 6.0 сая баррельд хүргэж</w:t>
      </w:r>
      <w:r w:rsidR="00E861D4" w:rsidRPr="00E710B1">
        <w:rPr>
          <w:rStyle w:val="normaltextrun"/>
          <w:rFonts w:ascii="Arial" w:hAnsi="Arial" w:cs="Arial"/>
          <w:sz w:val="24"/>
          <w:szCs w:val="24"/>
          <w:lang w:val="mn-MN"/>
        </w:rPr>
        <w:t>,</w:t>
      </w:r>
      <w:r w:rsidRPr="00E710B1">
        <w:rPr>
          <w:rStyle w:val="normaltextrun"/>
          <w:rFonts w:ascii="Arial" w:hAnsi="Arial" w:cs="Arial"/>
          <w:sz w:val="24"/>
          <w:szCs w:val="24"/>
          <w:lang w:val="mn-MN"/>
        </w:rPr>
        <w:t xml:space="preserve"> уул уурхайн салбарын экспортыг нэмэгдүүлнэ.</w:t>
      </w:r>
    </w:p>
    <w:p w14:paraId="480E21DB" w14:textId="77777777" w:rsidR="00C9339E" w:rsidRPr="00E710B1" w:rsidRDefault="00C9339E" w:rsidP="00C9339E">
      <w:pPr>
        <w:pStyle w:val="ListParagraph"/>
        <w:spacing w:after="0" w:line="276" w:lineRule="auto"/>
        <w:jc w:val="both"/>
        <w:rPr>
          <w:rStyle w:val="normaltextrun"/>
          <w:rFonts w:ascii="Arial" w:hAnsi="Arial" w:cs="Arial"/>
          <w:sz w:val="24"/>
          <w:szCs w:val="24"/>
          <w:lang w:val="mn-MN"/>
        </w:rPr>
      </w:pPr>
    </w:p>
    <w:p w14:paraId="3AE785E5" w14:textId="77777777" w:rsidR="00AC4089" w:rsidRPr="00E710B1" w:rsidRDefault="00AC4089" w:rsidP="00C9339E">
      <w:pPr>
        <w:pStyle w:val="ListParagraph"/>
        <w:numPr>
          <w:ilvl w:val="2"/>
          <w:numId w:val="1"/>
        </w:numPr>
        <w:spacing w:after="0" w:line="276" w:lineRule="auto"/>
        <w:jc w:val="both"/>
        <w:rPr>
          <w:rStyle w:val="eop"/>
          <w:rFonts w:ascii="Arial" w:hAnsi="Arial" w:cs="Arial"/>
          <w:sz w:val="24"/>
          <w:szCs w:val="24"/>
          <w:lang w:val="mn-MN"/>
        </w:rPr>
      </w:pPr>
      <w:r w:rsidRPr="00E710B1">
        <w:rPr>
          <w:rStyle w:val="eop"/>
          <w:rFonts w:ascii="Arial" w:hAnsi="Arial" w:cs="Arial"/>
          <w:sz w:val="24"/>
          <w:szCs w:val="24"/>
          <w:lang w:val="mn-MN"/>
        </w:rPr>
        <w:t xml:space="preserve">Экспортын биет хэмжээг нэмэгдүүлэх авто зам, төмөр зам, төмөр замын холболтын төслүүдийг хэрэгжүүлж тээврийн салбарын ачаа тээвэрлэх хүчин чадлыг нэмэгдүүлнэ. </w:t>
      </w:r>
    </w:p>
    <w:p w14:paraId="5F086CF8" w14:textId="77777777" w:rsidR="00AC4089" w:rsidRPr="00E710B1" w:rsidRDefault="00AC4089" w:rsidP="00AC4089">
      <w:pPr>
        <w:pStyle w:val="ListParagraph"/>
        <w:numPr>
          <w:ilvl w:val="2"/>
          <w:numId w:val="1"/>
        </w:numPr>
        <w:spacing w:line="276" w:lineRule="auto"/>
        <w:jc w:val="both"/>
        <w:rPr>
          <w:rStyle w:val="eop"/>
          <w:rFonts w:ascii="Arial" w:hAnsi="Arial" w:cs="Arial"/>
          <w:sz w:val="24"/>
          <w:szCs w:val="24"/>
          <w:lang w:val="mn-MN"/>
        </w:rPr>
      </w:pPr>
      <w:r w:rsidRPr="00E710B1">
        <w:rPr>
          <w:rStyle w:val="eop"/>
          <w:rFonts w:ascii="Arial" w:hAnsi="Arial" w:cs="Arial"/>
          <w:sz w:val="24"/>
          <w:szCs w:val="24"/>
          <w:lang w:val="mn-MN"/>
        </w:rPr>
        <w:t>Хилийн боомтуудын ачаа болон зорчигч нэвтрүүлэх, логистикийн үйлчилгээний хүчин чадлыг нэмэгдүүлэх төслүүдийг хэрэгжүүлнэ.</w:t>
      </w:r>
    </w:p>
    <w:p w14:paraId="64674D42" w14:textId="331C12CE" w:rsidR="00C9339E" w:rsidRPr="00E710B1" w:rsidRDefault="00AC4089" w:rsidP="00C9339E">
      <w:pPr>
        <w:pStyle w:val="paragraph"/>
        <w:numPr>
          <w:ilvl w:val="1"/>
          <w:numId w:val="1"/>
        </w:numPr>
        <w:spacing w:before="0" w:beforeAutospacing="0" w:after="0" w:afterAutospacing="0"/>
        <w:jc w:val="both"/>
        <w:textAlignment w:val="baseline"/>
        <w:rPr>
          <w:rStyle w:val="eop"/>
          <w:rFonts w:ascii="Arial" w:hAnsi="Arial" w:cs="Arial"/>
          <w:lang w:val="mn-MN"/>
        </w:rPr>
      </w:pPr>
      <w:r w:rsidRPr="00E710B1">
        <w:rPr>
          <w:rStyle w:val="eop"/>
          <w:rFonts w:ascii="Arial" w:hAnsi="Arial" w:cs="Arial"/>
          <w:lang w:val="mn-MN"/>
        </w:rPr>
        <w:lastRenderedPageBreak/>
        <w:t xml:space="preserve">Гадаад худалдааг хөнгөвчлөх, экспортыг төрөлжүүлэх, хөдөө аж ахуйн гаралтай бүтээгдэхүүний боловсруулалтын түвшнийг ахиулах замаар уул уурхайн бус экспортыг нэмэгдүүлнэ. </w:t>
      </w:r>
    </w:p>
    <w:p w14:paraId="6F93A7DF" w14:textId="77777777" w:rsidR="00C9339E" w:rsidRPr="00E710B1" w:rsidRDefault="00C9339E" w:rsidP="00C9339E">
      <w:pPr>
        <w:pStyle w:val="paragraph"/>
        <w:spacing w:before="0" w:beforeAutospacing="0" w:after="0" w:afterAutospacing="0"/>
        <w:ind w:left="720"/>
        <w:jc w:val="both"/>
        <w:textAlignment w:val="baseline"/>
        <w:rPr>
          <w:rStyle w:val="eop"/>
          <w:rFonts w:ascii="Arial" w:hAnsi="Arial" w:cs="Arial"/>
          <w:lang w:val="mn-MN"/>
        </w:rPr>
      </w:pPr>
    </w:p>
    <w:p w14:paraId="53BEB322" w14:textId="77777777" w:rsidR="00AC4089" w:rsidRPr="00E710B1" w:rsidRDefault="00AC4089" w:rsidP="00C9339E">
      <w:pPr>
        <w:pStyle w:val="ListParagraph"/>
        <w:numPr>
          <w:ilvl w:val="2"/>
          <w:numId w:val="1"/>
        </w:numPr>
        <w:spacing w:after="0" w:line="240" w:lineRule="auto"/>
        <w:ind w:left="1429"/>
        <w:jc w:val="both"/>
        <w:rPr>
          <w:rStyle w:val="eop"/>
          <w:rFonts w:ascii="Arial" w:eastAsia="Times New Roman" w:hAnsi="Arial" w:cs="Arial"/>
          <w:kern w:val="0"/>
          <w:sz w:val="24"/>
          <w:szCs w:val="24"/>
          <w:lang w:val="mn-MN"/>
          <w14:ligatures w14:val="none"/>
        </w:rPr>
      </w:pPr>
      <w:r w:rsidRPr="00E710B1">
        <w:rPr>
          <w:rStyle w:val="eop"/>
          <w:rFonts w:ascii="Arial" w:eastAsia="Times New Roman" w:hAnsi="Arial" w:cs="Arial"/>
          <w:kern w:val="0"/>
          <w:sz w:val="24"/>
          <w:szCs w:val="24"/>
          <w:lang w:val="mn-MN"/>
          <w14:ligatures w14:val="none"/>
        </w:rPr>
        <w:t xml:space="preserve">Уул уурхайн бус бүтээгдэхүүнд зориулсан экспортын санхүүжилт, даатгал, төлбөрийн баталгаа, зээлийн батлан даалт зэргээр экспортыг дэмжих санхүүжилтийн тогтолцоог бий болгоно. </w:t>
      </w:r>
    </w:p>
    <w:p w14:paraId="55EAEF00" w14:textId="77777777" w:rsidR="00AC4089" w:rsidRPr="00E710B1" w:rsidRDefault="00AC4089" w:rsidP="00AC4089">
      <w:pPr>
        <w:pStyle w:val="paragraph"/>
        <w:numPr>
          <w:ilvl w:val="2"/>
          <w:numId w:val="1"/>
        </w:numPr>
        <w:spacing w:after="0" w:line="276" w:lineRule="auto"/>
        <w:jc w:val="both"/>
        <w:textAlignment w:val="baseline"/>
        <w:rPr>
          <w:rStyle w:val="eop"/>
          <w:rFonts w:ascii="Arial" w:hAnsi="Arial" w:cs="Arial"/>
          <w:lang w:val="mn-MN"/>
        </w:rPr>
      </w:pPr>
      <w:r w:rsidRPr="00E710B1">
        <w:rPr>
          <w:rStyle w:val="eop"/>
          <w:rFonts w:ascii="Arial" w:hAnsi="Arial" w:cs="Arial"/>
          <w:lang w:val="mn-MN"/>
        </w:rPr>
        <w:t xml:space="preserve">Экспортын баримжаатай хөдөө аж ахуйн бүтээгдэхүүний боловсруулалтын түвшнийг ахиулах үйлдвэр технологийн паркуудын дэд бүтцийн хөрөнгө оруулалтыг хийнэ. </w:t>
      </w:r>
    </w:p>
    <w:p w14:paraId="30DFB010" w14:textId="024534D2" w:rsidR="00AC4089" w:rsidRPr="00E710B1" w:rsidRDefault="00AC4089" w:rsidP="00AC4089">
      <w:pPr>
        <w:pStyle w:val="paragraph"/>
        <w:numPr>
          <w:ilvl w:val="2"/>
          <w:numId w:val="1"/>
        </w:numPr>
        <w:spacing w:after="0" w:line="276" w:lineRule="auto"/>
        <w:jc w:val="both"/>
        <w:textAlignment w:val="baseline"/>
        <w:rPr>
          <w:rStyle w:val="eop"/>
          <w:rFonts w:ascii="Arial" w:hAnsi="Arial" w:cs="Arial"/>
          <w:lang w:val="mn-MN"/>
        </w:rPr>
      </w:pPr>
      <w:r w:rsidRPr="00E710B1">
        <w:rPr>
          <w:rStyle w:val="eop"/>
          <w:rFonts w:ascii="Arial" w:hAnsi="Arial" w:cs="Arial"/>
          <w:lang w:val="mn-MN"/>
        </w:rPr>
        <w:t xml:space="preserve">Олон улсын худалдаанд хориг саад үүсгэдэг мал, амьтны гоц халдварт өвчний тархалтыг бүрэн хяналтад авч, </w:t>
      </w:r>
      <w:r w:rsidR="00F430C9" w:rsidRPr="00F3274A">
        <w:rPr>
          <w:rStyle w:val="eop"/>
          <w:rFonts w:ascii="Arial" w:hAnsi="Arial" w:cs="Arial"/>
          <w:lang w:val="mn-MN"/>
        </w:rPr>
        <w:t>өвчний тархалтыг хязгарлан</w:t>
      </w:r>
      <w:r w:rsidRPr="00E710B1">
        <w:rPr>
          <w:rStyle w:val="eop"/>
          <w:rFonts w:ascii="Arial" w:hAnsi="Arial" w:cs="Arial"/>
          <w:lang w:val="mn-MN"/>
        </w:rPr>
        <w:t xml:space="preserve"> тайван байдлыг хадгална. </w:t>
      </w:r>
    </w:p>
    <w:p w14:paraId="10722038" w14:textId="2B351FF7" w:rsidR="00AC4089" w:rsidRPr="00E710B1" w:rsidRDefault="00AC4089" w:rsidP="00AC4089">
      <w:pPr>
        <w:pStyle w:val="paragraph"/>
        <w:numPr>
          <w:ilvl w:val="2"/>
          <w:numId w:val="1"/>
        </w:numPr>
        <w:spacing w:after="0" w:line="276" w:lineRule="auto"/>
        <w:jc w:val="both"/>
        <w:textAlignment w:val="baseline"/>
        <w:rPr>
          <w:rStyle w:val="eop"/>
          <w:rFonts w:ascii="Arial" w:hAnsi="Arial" w:cs="Arial"/>
          <w:lang w:val="mn-MN"/>
        </w:rPr>
      </w:pPr>
      <w:r w:rsidRPr="00E710B1">
        <w:rPr>
          <w:rStyle w:val="eop"/>
          <w:rFonts w:ascii="Arial" w:hAnsi="Arial" w:cs="Arial"/>
          <w:lang w:val="mn-MN"/>
        </w:rPr>
        <w:t>Гадаад худалдааны процесс, хилийн хяналтын байгууллагуудын үйл ажиллагааг хялбаршуулан, шаарддаг гэрчилгээ, зөвшөөрөл, бичиг баримтын тоог боломжит хамгийн бага түвшинд хүртэл бууруулж</w:t>
      </w:r>
      <w:r w:rsidR="00865AF1" w:rsidRPr="00E710B1">
        <w:rPr>
          <w:rStyle w:val="eop"/>
          <w:rFonts w:ascii="Arial" w:hAnsi="Arial" w:cs="Arial"/>
          <w:lang w:val="mn-MN"/>
        </w:rPr>
        <w:t>,</w:t>
      </w:r>
      <w:r w:rsidRPr="00E710B1">
        <w:rPr>
          <w:rStyle w:val="eop"/>
          <w:rFonts w:ascii="Arial" w:hAnsi="Arial" w:cs="Arial"/>
          <w:lang w:val="mn-MN"/>
        </w:rPr>
        <w:t xml:space="preserve"> “Гадаад худалдааны цахим нэг цонхны үйлчилгээ”-г нэвтрүүлж, гадаад худалдаанд зарцуулж буй цаг хугацааг 72 цагт хүргэнэ. </w:t>
      </w:r>
    </w:p>
    <w:p w14:paraId="054AC5FC" w14:textId="13A54B7E" w:rsidR="00AC4089" w:rsidRPr="00E710B1" w:rsidRDefault="00AC4089" w:rsidP="00AC4089">
      <w:pPr>
        <w:pStyle w:val="ListParagraph"/>
        <w:numPr>
          <w:ilvl w:val="2"/>
          <w:numId w:val="1"/>
        </w:numPr>
        <w:jc w:val="both"/>
        <w:rPr>
          <w:rStyle w:val="eop"/>
          <w:rFonts w:ascii="Arial" w:eastAsia="Times New Roman" w:hAnsi="Arial" w:cs="Arial"/>
          <w:kern w:val="0"/>
          <w:sz w:val="24"/>
          <w:szCs w:val="24"/>
          <w:lang w:val="mn-MN"/>
          <w14:ligatures w14:val="none"/>
        </w:rPr>
      </w:pPr>
      <w:r w:rsidRPr="00E710B1">
        <w:rPr>
          <w:rStyle w:val="eop"/>
          <w:rFonts w:ascii="Arial" w:eastAsia="Times New Roman" w:hAnsi="Arial" w:cs="Arial"/>
          <w:kern w:val="0"/>
          <w:sz w:val="24"/>
          <w:szCs w:val="24"/>
          <w:lang w:val="mn-MN"/>
          <w14:ligatures w14:val="none"/>
        </w:rPr>
        <w:t xml:space="preserve">Ноолуур, мах, арьс шир, самар, эмийн ургамал, хүнсний бүтээгдэхүүний экспортыг нэмэгдүүлэх, экспортын орцыг    импортын тарифаас чөлөөлөх, боловсруулалтын түвшнийг </w:t>
      </w:r>
      <w:r w:rsidRPr="00F3274A">
        <w:rPr>
          <w:rStyle w:val="eop"/>
          <w:rFonts w:ascii="Arial" w:eastAsia="Times New Roman" w:hAnsi="Arial" w:cs="Arial"/>
          <w:kern w:val="0"/>
          <w:sz w:val="24"/>
          <w:szCs w:val="24"/>
          <w:lang w:val="mn-MN"/>
          <w14:ligatures w14:val="none"/>
        </w:rPr>
        <w:t>ахиул</w:t>
      </w:r>
      <w:r w:rsidR="00F430C9" w:rsidRPr="00F3274A">
        <w:rPr>
          <w:rStyle w:val="eop"/>
          <w:rFonts w:ascii="Arial" w:eastAsia="Times New Roman" w:hAnsi="Arial" w:cs="Arial"/>
          <w:kern w:val="0"/>
          <w:sz w:val="24"/>
          <w:szCs w:val="24"/>
          <w:lang w:val="mn-MN"/>
          <w14:ligatures w14:val="none"/>
        </w:rPr>
        <w:t>ж</w:t>
      </w:r>
      <w:r w:rsidR="00B04E21" w:rsidRPr="00F3274A">
        <w:rPr>
          <w:rStyle w:val="eop"/>
          <w:rFonts w:ascii="Arial" w:eastAsia="Times New Roman" w:hAnsi="Arial" w:cs="Arial"/>
          <w:kern w:val="0"/>
          <w:sz w:val="24"/>
          <w:szCs w:val="24"/>
          <w:lang w:val="mn-MN"/>
          <w14:ligatures w14:val="none"/>
        </w:rPr>
        <w:t>,</w:t>
      </w:r>
      <w:r w:rsidRPr="00E710B1">
        <w:rPr>
          <w:rStyle w:val="eop"/>
          <w:rFonts w:ascii="Arial" w:eastAsia="Times New Roman" w:hAnsi="Arial" w:cs="Arial"/>
          <w:kern w:val="0"/>
          <w:sz w:val="24"/>
          <w:szCs w:val="24"/>
          <w:lang w:val="mn-MN"/>
          <w14:ligatures w14:val="none"/>
        </w:rPr>
        <w:t xml:space="preserve"> экспортыг төрөлжүүлнэ. </w:t>
      </w:r>
      <w:r w:rsidRPr="00E710B1">
        <w:rPr>
          <w:rStyle w:val="eop"/>
          <w:rFonts w:ascii="Arial" w:hAnsi="Arial" w:cs="Arial"/>
          <w:lang w:val="mn-MN"/>
        </w:rPr>
        <w:t xml:space="preserve"> </w:t>
      </w:r>
    </w:p>
    <w:p w14:paraId="209A0C85" w14:textId="77777777" w:rsidR="00AC4089" w:rsidRPr="00E710B1" w:rsidRDefault="00AC4089" w:rsidP="00AC4089">
      <w:pPr>
        <w:widowControl w:val="0"/>
        <w:autoSpaceDE w:val="0"/>
        <w:autoSpaceDN w:val="0"/>
        <w:spacing w:after="240" w:line="276" w:lineRule="auto"/>
        <w:ind w:firstLine="720"/>
        <w:rPr>
          <w:rFonts w:ascii="Arial" w:hAnsi="Arial" w:cs="Arial"/>
          <w:b/>
          <w:bCs/>
          <w:color w:val="CCA47D"/>
          <w:sz w:val="24"/>
          <w:szCs w:val="24"/>
          <w:lang w:val="mn-MN"/>
        </w:rPr>
      </w:pPr>
      <w:r w:rsidRPr="00E710B1">
        <w:rPr>
          <w:rFonts w:ascii="Arial" w:hAnsi="Arial" w:cs="Arial"/>
          <w:noProof/>
          <w:sz w:val="24"/>
          <w:szCs w:val="24"/>
        </w:rPr>
        <mc:AlternateContent>
          <mc:Choice Requires="wps">
            <w:drawing>
              <wp:anchor distT="0" distB="0" distL="0" distR="0" simplePos="0" relativeHeight="251658247" behindDoc="1" locked="0" layoutInCell="1" allowOverlap="1" wp14:anchorId="65751FBC" wp14:editId="594F59FE">
                <wp:simplePos x="0" y="0"/>
                <wp:positionH relativeFrom="page">
                  <wp:posOffset>1264616</wp:posOffset>
                </wp:positionH>
                <wp:positionV relativeFrom="paragraph">
                  <wp:posOffset>212063</wp:posOffset>
                </wp:positionV>
                <wp:extent cx="5412105" cy="45085"/>
                <wp:effectExtent l="0" t="0" r="0" b="0"/>
                <wp:wrapTopAndBottom/>
                <wp:docPr id="2"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2105" cy="45085"/>
                        </a:xfrm>
                        <a:custGeom>
                          <a:avLst/>
                          <a:gdLst>
                            <a:gd name="T0" fmla="*/ 0 w 7710"/>
                            <a:gd name="T1" fmla="*/ 0 h 1270"/>
                            <a:gd name="T2" fmla="*/ 4895850 w 7710"/>
                            <a:gd name="T3" fmla="*/ 0 h 1270"/>
                            <a:gd name="T4" fmla="*/ 0 60000 65536"/>
                            <a:gd name="T5" fmla="*/ 0 60000 65536"/>
                          </a:gdLst>
                          <a:ahLst/>
                          <a:cxnLst>
                            <a:cxn ang="T4">
                              <a:pos x="T0" y="T1"/>
                            </a:cxn>
                            <a:cxn ang="T5">
                              <a:pos x="T2" y="T3"/>
                            </a:cxn>
                          </a:cxnLst>
                          <a:rect l="0" t="0" r="r" b="b"/>
                          <a:pathLst>
                            <a:path w="7710" h="1270">
                              <a:moveTo>
                                <a:pt x="0" y="0"/>
                              </a:moveTo>
                              <a:lnTo>
                                <a:pt x="7710" y="0"/>
                              </a:lnTo>
                            </a:path>
                          </a:pathLst>
                        </a:custGeom>
                        <a:noFill/>
                        <a:ln w="3175">
                          <a:solidFill>
                            <a:srgbClr val="CCA47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5CF1A2" id="Freeform: Shape 6" o:spid="_x0000_s1026" style="position:absolute;margin-left:99.6pt;margin-top:16.7pt;width:426.15pt;height:3.55pt;z-index:-25165823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7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" path="m,l7710,e" filled="f" strokecolor="#cca47d" strokeweight=".25pt">
                <v:path arrowok="t" o:connecttype="custom" o:connectlocs="0,0;2147483646,0" o:connectangles="0,0"/>
                <w10:wrap type="topAndBottom" anchorx="page"/>
              </v:shape>
            </w:pict>
          </mc:Fallback>
        </mc:AlternateContent>
      </w:r>
      <w:r w:rsidRPr="00E710B1">
        <w:rPr>
          <w:rFonts w:ascii="Arial" w:hAnsi="Arial" w:cs="Arial"/>
          <w:b/>
          <w:bCs/>
          <w:color w:val="CCA47D"/>
          <w:sz w:val="24"/>
          <w:szCs w:val="24"/>
          <w:lang w:val="mn-MN"/>
        </w:rPr>
        <w:t xml:space="preserve">Хоёр. Хөрөнгө оруулалтыг нэмэгдүүлнэ. </w:t>
      </w:r>
    </w:p>
    <w:p w14:paraId="50DF1817" w14:textId="77777777" w:rsidR="00AC4089" w:rsidRPr="00E710B1" w:rsidRDefault="00AC4089" w:rsidP="00AC4089">
      <w:pPr>
        <w:pStyle w:val="ListParagraph"/>
        <w:numPr>
          <w:ilvl w:val="1"/>
          <w:numId w:val="5"/>
        </w:numPr>
        <w:spacing w:after="0" w:line="276" w:lineRule="auto"/>
        <w:jc w:val="both"/>
        <w:rPr>
          <w:rFonts w:ascii="Arial" w:hAnsi="Arial" w:cs="Arial"/>
          <w:sz w:val="24"/>
          <w:szCs w:val="24"/>
          <w:lang w:val="mn-MN"/>
        </w:rPr>
      </w:pPr>
      <w:r w:rsidRPr="00E710B1">
        <w:rPr>
          <w:rFonts w:ascii="Arial" w:hAnsi="Arial" w:cs="Arial"/>
          <w:sz w:val="24"/>
          <w:szCs w:val="24"/>
          <w:lang w:val="mn-MN"/>
        </w:rPr>
        <w:t>Хөрөнгө оруулагчдад дэмжлэг, үйлчилгээ үзүүлэх, хөрөнгө оруулалт татах, хамгаалах цогц механизмыг бүрдүүлэх замаар хөрөнгө оруулалт хийх, бизнесийн үйл ажиллагаа эрхлэх таатай орчныг бүрдүүлнэ.</w:t>
      </w:r>
    </w:p>
    <w:p w14:paraId="4BF35C2B" w14:textId="77777777" w:rsidR="00C9339E" w:rsidRPr="00E710B1" w:rsidRDefault="00C9339E" w:rsidP="00C9339E">
      <w:pPr>
        <w:pStyle w:val="ListParagraph"/>
        <w:spacing w:after="0" w:line="276" w:lineRule="auto"/>
        <w:ind w:left="862"/>
        <w:jc w:val="both"/>
        <w:rPr>
          <w:rFonts w:ascii="Arial" w:hAnsi="Arial" w:cs="Arial"/>
          <w:sz w:val="10"/>
          <w:szCs w:val="10"/>
          <w:lang w:val="mn-MN"/>
        </w:rPr>
      </w:pPr>
    </w:p>
    <w:p w14:paraId="19AC1907" w14:textId="2C11C573" w:rsidR="00AC4089" w:rsidRPr="00E710B1" w:rsidRDefault="00AC4089" w:rsidP="00AC4089">
      <w:pPr>
        <w:pStyle w:val="ListParagraph"/>
        <w:numPr>
          <w:ilvl w:val="2"/>
          <w:numId w:val="5"/>
        </w:numPr>
        <w:spacing w:after="0" w:line="276" w:lineRule="auto"/>
        <w:jc w:val="both"/>
        <w:rPr>
          <w:rFonts w:ascii="Arial" w:hAnsi="Arial" w:cs="Arial"/>
          <w:sz w:val="24"/>
          <w:szCs w:val="24"/>
          <w:lang w:val="mn-MN"/>
        </w:rPr>
      </w:pPr>
      <w:r w:rsidRPr="00E710B1">
        <w:rPr>
          <w:rFonts w:ascii="Arial" w:hAnsi="Arial" w:cs="Arial"/>
          <w:sz w:val="24"/>
          <w:szCs w:val="24"/>
          <w:lang w:val="mn-MN"/>
        </w:rPr>
        <w:t xml:space="preserve">Хөрөнгө оруулалт хийх, бизнесийн үйл ажиллагаа эрхлэхэд төрөөс зөвшөөрөл авахад дэмжлэг туслалцаа үзүүлэх, мэдээ мэдээллээр хангах, зөвлөгөө өгөх цогц үйлчилгээг үзүүлж, хөрөнгө оруулагчийн хууль ёсны эрх, ашиг сонирхлыг хамгаалах, гаргасан гомдлыг цахимаар хүлээн </w:t>
      </w:r>
      <w:r w:rsidRPr="00F3274A">
        <w:rPr>
          <w:rFonts w:ascii="Arial" w:hAnsi="Arial" w:cs="Arial"/>
          <w:sz w:val="24"/>
          <w:szCs w:val="24"/>
          <w:lang w:val="mn-MN"/>
        </w:rPr>
        <w:t>ав</w:t>
      </w:r>
      <w:r w:rsidR="006D0652" w:rsidRPr="00F3274A">
        <w:rPr>
          <w:rFonts w:ascii="Arial" w:hAnsi="Arial" w:cs="Arial"/>
          <w:sz w:val="24"/>
          <w:szCs w:val="24"/>
          <w:lang w:val="mn-MN"/>
        </w:rPr>
        <w:t xml:space="preserve">ч </w:t>
      </w:r>
      <w:r w:rsidRPr="00F3274A">
        <w:rPr>
          <w:rFonts w:ascii="Arial" w:hAnsi="Arial" w:cs="Arial"/>
          <w:sz w:val="24"/>
          <w:szCs w:val="24"/>
          <w:lang w:val="mn-MN"/>
        </w:rPr>
        <w:t>шийдвэрлэ</w:t>
      </w:r>
      <w:r w:rsidR="006D0652" w:rsidRPr="00F3274A">
        <w:rPr>
          <w:rFonts w:ascii="Arial" w:hAnsi="Arial" w:cs="Arial"/>
          <w:sz w:val="24"/>
          <w:szCs w:val="24"/>
          <w:lang w:val="mn-MN"/>
        </w:rPr>
        <w:t>нэ. Мөн</w:t>
      </w:r>
      <w:r w:rsidRPr="00E710B1">
        <w:rPr>
          <w:rFonts w:ascii="Arial" w:hAnsi="Arial" w:cs="Arial"/>
          <w:sz w:val="24"/>
          <w:szCs w:val="24"/>
          <w:lang w:val="mn-MN"/>
        </w:rPr>
        <w:t xml:space="preserve"> төрөөс бизнесийн үйл ажиллагаанд хийгддэг давхардсан хяналт шалгалтыг бууруулна.</w:t>
      </w:r>
    </w:p>
    <w:p w14:paraId="7A48DFE1" w14:textId="77777777" w:rsidR="00AC4089" w:rsidRPr="00E710B1" w:rsidRDefault="00AC4089" w:rsidP="00AC4089">
      <w:pPr>
        <w:pStyle w:val="ListParagraph"/>
        <w:numPr>
          <w:ilvl w:val="2"/>
          <w:numId w:val="5"/>
        </w:numPr>
        <w:spacing w:after="0" w:line="276" w:lineRule="auto"/>
        <w:jc w:val="both"/>
        <w:rPr>
          <w:rFonts w:ascii="Arial" w:hAnsi="Arial" w:cs="Arial"/>
          <w:sz w:val="24"/>
          <w:szCs w:val="24"/>
          <w:lang w:val="mn-MN"/>
        </w:rPr>
      </w:pPr>
      <w:r w:rsidRPr="00E710B1">
        <w:rPr>
          <w:rFonts w:ascii="Arial" w:hAnsi="Arial" w:cs="Arial"/>
          <w:sz w:val="24"/>
          <w:szCs w:val="24"/>
          <w:lang w:val="mn-MN"/>
        </w:rPr>
        <w:t>Банк, санхүүгийн салбарын өрсөлдөөнийг нэмэгдүүлэх замаар санхүүгийн үйлчилгээний зардлыг бууруулж, хөрөнгө оруулалтын эх үүсвэрийг нэмэгдүүлнэ.</w:t>
      </w:r>
    </w:p>
    <w:p w14:paraId="58C1BFBC" w14:textId="01D29771" w:rsidR="00AC4089" w:rsidRPr="00E710B1" w:rsidRDefault="00AC4089" w:rsidP="00AC4089">
      <w:pPr>
        <w:pStyle w:val="ListParagraph"/>
        <w:numPr>
          <w:ilvl w:val="2"/>
          <w:numId w:val="5"/>
        </w:numPr>
        <w:spacing w:after="0" w:line="276" w:lineRule="auto"/>
        <w:jc w:val="both"/>
        <w:rPr>
          <w:rFonts w:ascii="Arial" w:hAnsi="Arial" w:cs="Arial"/>
          <w:sz w:val="24"/>
          <w:szCs w:val="24"/>
          <w:lang w:val="mn-MN"/>
        </w:rPr>
      </w:pPr>
      <w:r w:rsidRPr="00E710B1">
        <w:rPr>
          <w:rFonts w:ascii="Arial" w:hAnsi="Arial" w:cs="Arial"/>
          <w:sz w:val="24"/>
          <w:szCs w:val="24"/>
          <w:lang w:val="mn-MN"/>
        </w:rPr>
        <w:t>Эдийн засгийн түншлэлийн хэлэлцээр, Чөлөөт худалдааны хэлэлцээр, Хөрөнгө оруулалтыг хөхиүлэн дэмжих, харилцан хамгаалах тухай хэлэлцээрүүдийг байгуулж</w:t>
      </w:r>
      <w:r w:rsidR="00865AF1" w:rsidRPr="00E710B1">
        <w:rPr>
          <w:rFonts w:ascii="Arial" w:hAnsi="Arial" w:cs="Arial"/>
          <w:sz w:val="24"/>
          <w:szCs w:val="24"/>
          <w:lang w:val="mn-MN"/>
        </w:rPr>
        <w:t>,</w:t>
      </w:r>
      <w:r w:rsidRPr="00E710B1">
        <w:rPr>
          <w:rFonts w:ascii="Arial" w:hAnsi="Arial" w:cs="Arial"/>
          <w:sz w:val="24"/>
          <w:szCs w:val="24"/>
          <w:lang w:val="mn-MN"/>
        </w:rPr>
        <w:t xml:space="preserve"> аж ахуйн нэгж</w:t>
      </w:r>
      <w:r w:rsidR="00865AF1" w:rsidRPr="00E710B1">
        <w:rPr>
          <w:rFonts w:ascii="Arial" w:hAnsi="Arial" w:cs="Arial"/>
          <w:sz w:val="24"/>
          <w:szCs w:val="24"/>
          <w:lang w:val="mn-MN"/>
        </w:rPr>
        <w:t>,</w:t>
      </w:r>
      <w:r w:rsidRPr="00E710B1">
        <w:rPr>
          <w:rFonts w:ascii="Arial" w:hAnsi="Arial" w:cs="Arial"/>
          <w:sz w:val="24"/>
          <w:szCs w:val="24"/>
          <w:lang w:val="mn-MN"/>
        </w:rPr>
        <w:t xml:space="preserve"> байгууллагуудад гадаад худалдаа, экспорт хийх таатай нөхцөл, боломжийг бүрдүүлнэ.</w:t>
      </w:r>
    </w:p>
    <w:p w14:paraId="20E91FA8" w14:textId="77777777" w:rsidR="00C9339E" w:rsidRPr="00E710B1" w:rsidRDefault="00C9339E" w:rsidP="00C9339E">
      <w:pPr>
        <w:pStyle w:val="ListParagraph"/>
        <w:spacing w:after="0" w:line="276" w:lineRule="auto"/>
        <w:ind w:left="1440"/>
        <w:jc w:val="both"/>
        <w:rPr>
          <w:rFonts w:ascii="Arial" w:hAnsi="Arial" w:cs="Arial"/>
          <w:sz w:val="24"/>
          <w:szCs w:val="24"/>
          <w:lang w:val="mn-MN"/>
        </w:rPr>
      </w:pPr>
    </w:p>
    <w:p w14:paraId="1BE57906" w14:textId="48DD43CF" w:rsidR="00AC4089" w:rsidRPr="00E710B1" w:rsidRDefault="00AC4089" w:rsidP="00AC4089">
      <w:pPr>
        <w:pStyle w:val="ListParagraph"/>
        <w:numPr>
          <w:ilvl w:val="1"/>
          <w:numId w:val="5"/>
        </w:numPr>
        <w:jc w:val="both"/>
        <w:rPr>
          <w:rFonts w:ascii="Arial" w:hAnsi="Arial" w:cs="Arial"/>
          <w:sz w:val="24"/>
          <w:szCs w:val="24"/>
          <w:lang w:val="mn-MN"/>
        </w:rPr>
      </w:pPr>
      <w:r w:rsidRPr="00E710B1">
        <w:rPr>
          <w:rFonts w:ascii="Arial" w:hAnsi="Arial" w:cs="Arial"/>
          <w:sz w:val="24"/>
          <w:szCs w:val="24"/>
          <w:lang w:val="mn-MN"/>
        </w:rPr>
        <w:t xml:space="preserve">Геологи, хайгуулын ажлыг </w:t>
      </w:r>
      <w:r w:rsidRPr="00F3274A">
        <w:rPr>
          <w:rFonts w:ascii="Arial" w:hAnsi="Arial" w:cs="Arial"/>
          <w:sz w:val="24"/>
          <w:szCs w:val="24"/>
          <w:lang w:val="mn-MN"/>
        </w:rPr>
        <w:t>эрчимжүүл</w:t>
      </w:r>
      <w:r w:rsidR="008D2684" w:rsidRPr="00F3274A">
        <w:rPr>
          <w:rFonts w:ascii="Arial" w:hAnsi="Arial" w:cs="Arial"/>
          <w:sz w:val="24"/>
          <w:szCs w:val="24"/>
          <w:lang w:val="mn-MN"/>
        </w:rPr>
        <w:t>э</w:t>
      </w:r>
      <w:r w:rsidR="00CF6D87" w:rsidRPr="00F3274A">
        <w:rPr>
          <w:rFonts w:ascii="Arial" w:hAnsi="Arial" w:cs="Arial"/>
          <w:sz w:val="24"/>
          <w:szCs w:val="24"/>
          <w:lang w:val="mn-MN"/>
        </w:rPr>
        <w:t>н</w:t>
      </w:r>
      <w:r w:rsidRPr="00E710B1">
        <w:rPr>
          <w:rFonts w:ascii="Arial" w:hAnsi="Arial" w:cs="Arial"/>
          <w:sz w:val="24"/>
          <w:szCs w:val="24"/>
          <w:lang w:val="mn-MN"/>
        </w:rPr>
        <w:t xml:space="preserve">, ашигт малтмалын хайгуулын тусгай зөвшөөрөл олголтыг </w:t>
      </w:r>
      <w:r w:rsidRPr="00F3274A">
        <w:rPr>
          <w:rFonts w:ascii="Arial" w:hAnsi="Arial" w:cs="Arial"/>
          <w:sz w:val="24"/>
          <w:szCs w:val="24"/>
          <w:lang w:val="mn-MN"/>
        </w:rPr>
        <w:t>нэмэгдүүл</w:t>
      </w:r>
      <w:r w:rsidR="002B78F6" w:rsidRPr="00F3274A">
        <w:rPr>
          <w:rFonts w:ascii="Arial" w:hAnsi="Arial" w:cs="Arial"/>
          <w:sz w:val="24"/>
          <w:szCs w:val="24"/>
          <w:lang w:val="mn-MN"/>
        </w:rPr>
        <w:t>ж</w:t>
      </w:r>
      <w:r w:rsidRPr="00E710B1">
        <w:rPr>
          <w:rFonts w:ascii="Arial" w:hAnsi="Arial" w:cs="Arial"/>
          <w:sz w:val="24"/>
          <w:szCs w:val="24"/>
          <w:lang w:val="mn-MN"/>
        </w:rPr>
        <w:t xml:space="preserve">, улмаар ашигт малтмалын батлагдсан нөөцийг </w:t>
      </w:r>
      <w:r w:rsidRPr="00F3274A">
        <w:rPr>
          <w:rFonts w:ascii="Arial" w:hAnsi="Arial" w:cs="Arial"/>
          <w:sz w:val="24"/>
          <w:szCs w:val="24"/>
          <w:lang w:val="mn-MN"/>
        </w:rPr>
        <w:t>өсгө</w:t>
      </w:r>
      <w:r w:rsidR="002B78F6" w:rsidRPr="00F3274A">
        <w:rPr>
          <w:rFonts w:ascii="Arial" w:hAnsi="Arial" w:cs="Arial"/>
          <w:sz w:val="24"/>
          <w:szCs w:val="24"/>
          <w:lang w:val="mn-MN"/>
        </w:rPr>
        <w:t>нө. Мөн</w:t>
      </w:r>
      <w:r w:rsidRPr="00E710B1">
        <w:rPr>
          <w:rFonts w:ascii="Arial" w:hAnsi="Arial" w:cs="Arial"/>
          <w:sz w:val="24"/>
          <w:szCs w:val="24"/>
          <w:lang w:val="mn-MN"/>
        </w:rPr>
        <w:t xml:space="preserve"> зэсийн ордын ашиглалтыг нэмэгдүүлэх замаар хөрөнгө оруулалтыг нэмэгдүүлнэ.</w:t>
      </w:r>
    </w:p>
    <w:p w14:paraId="4D6099F8" w14:textId="3A97C3BD" w:rsidR="00AC4089" w:rsidRPr="00E710B1" w:rsidRDefault="00AC4089" w:rsidP="00AC4089">
      <w:pPr>
        <w:pStyle w:val="ListParagraph"/>
        <w:numPr>
          <w:ilvl w:val="1"/>
          <w:numId w:val="5"/>
        </w:numPr>
        <w:jc w:val="both"/>
        <w:rPr>
          <w:rFonts w:ascii="Arial" w:hAnsi="Arial" w:cs="Arial"/>
          <w:sz w:val="24"/>
          <w:szCs w:val="24"/>
          <w:lang w:val="mn-MN"/>
        </w:rPr>
      </w:pPr>
      <w:r w:rsidRPr="00E710B1">
        <w:rPr>
          <w:rFonts w:ascii="Arial" w:hAnsi="Arial" w:cs="Arial"/>
          <w:sz w:val="24"/>
          <w:szCs w:val="24"/>
          <w:lang w:val="mn-MN"/>
        </w:rPr>
        <w:lastRenderedPageBreak/>
        <w:t>Зэсийн баяжмал боловсруулах үйлдвэр, нүүрс баяжуулах үйлдвэр, гангийн үйлдвэр</w:t>
      </w:r>
      <w:r w:rsidR="00750509" w:rsidRPr="00F3274A">
        <w:rPr>
          <w:rFonts w:ascii="Arial" w:hAnsi="Arial" w:cs="Arial"/>
          <w:sz w:val="24"/>
          <w:szCs w:val="24"/>
          <w:lang w:val="mn-MN"/>
        </w:rPr>
        <w:t xml:space="preserve"> </w:t>
      </w:r>
      <w:r w:rsidR="00A4167A" w:rsidRPr="00F3274A">
        <w:rPr>
          <w:rFonts w:ascii="Arial" w:hAnsi="Arial" w:cs="Arial"/>
          <w:sz w:val="24"/>
          <w:szCs w:val="24"/>
          <w:lang w:val="mn-MN"/>
        </w:rPr>
        <w:t>болон</w:t>
      </w:r>
      <w:r w:rsidRPr="00E710B1">
        <w:rPr>
          <w:rFonts w:ascii="Arial" w:hAnsi="Arial" w:cs="Arial"/>
          <w:sz w:val="24"/>
          <w:szCs w:val="24"/>
          <w:lang w:val="mn-MN"/>
        </w:rPr>
        <w:t xml:space="preserve"> ураны олборлолт, хүдрийн баяжмал боловсруулах </w:t>
      </w:r>
      <w:r w:rsidRPr="00F3274A">
        <w:rPr>
          <w:rFonts w:ascii="Arial" w:hAnsi="Arial" w:cs="Arial"/>
          <w:sz w:val="24"/>
          <w:szCs w:val="24"/>
          <w:lang w:val="mn-MN"/>
        </w:rPr>
        <w:t>үйлдвэр</w:t>
      </w:r>
      <w:r w:rsidR="008D2B3F" w:rsidRPr="00F3274A">
        <w:rPr>
          <w:rFonts w:ascii="Arial" w:hAnsi="Arial" w:cs="Arial"/>
          <w:sz w:val="24"/>
          <w:szCs w:val="24"/>
          <w:lang w:val="mn-MN"/>
        </w:rPr>
        <w:t>үүдийг</w:t>
      </w:r>
      <w:r w:rsidRPr="00E710B1">
        <w:rPr>
          <w:rFonts w:ascii="Arial" w:hAnsi="Arial" w:cs="Arial"/>
          <w:sz w:val="24"/>
          <w:szCs w:val="24"/>
          <w:lang w:val="mn-MN"/>
        </w:rPr>
        <w:t xml:space="preserve"> хувийн хэвшлийн хөрөнгө </w:t>
      </w:r>
      <w:r w:rsidRPr="00F3274A">
        <w:rPr>
          <w:rFonts w:ascii="Arial" w:hAnsi="Arial" w:cs="Arial"/>
          <w:sz w:val="24"/>
          <w:szCs w:val="24"/>
          <w:lang w:val="mn-MN"/>
        </w:rPr>
        <w:t>оруулалт</w:t>
      </w:r>
      <w:r w:rsidR="00656588" w:rsidRPr="00F3274A">
        <w:rPr>
          <w:rFonts w:ascii="Arial" w:hAnsi="Arial" w:cs="Arial"/>
          <w:sz w:val="24"/>
          <w:szCs w:val="24"/>
          <w:lang w:val="mn-MN"/>
        </w:rPr>
        <w:t>аар байгуулж,</w:t>
      </w:r>
      <w:r w:rsidRPr="00E710B1">
        <w:rPr>
          <w:rFonts w:ascii="Arial" w:hAnsi="Arial" w:cs="Arial"/>
          <w:sz w:val="24"/>
          <w:szCs w:val="24"/>
          <w:lang w:val="mn-MN"/>
        </w:rPr>
        <w:t xml:space="preserve"> боловсруулах үйлдвэрийг нэмэгдүүлнэ.</w:t>
      </w:r>
    </w:p>
    <w:p w14:paraId="0DFFA12E" w14:textId="436C5A91" w:rsidR="00AC4089" w:rsidRPr="00E710B1" w:rsidRDefault="00AC4089" w:rsidP="00AC4089">
      <w:pPr>
        <w:pStyle w:val="ListParagraph"/>
        <w:numPr>
          <w:ilvl w:val="1"/>
          <w:numId w:val="5"/>
        </w:numPr>
        <w:spacing w:before="320" w:after="40" w:line="276" w:lineRule="auto"/>
        <w:jc w:val="both"/>
        <w:rPr>
          <w:rFonts w:ascii="Arial" w:eastAsia="Times New Roman" w:hAnsi="Arial" w:cs="Arial"/>
          <w:iCs/>
          <w:sz w:val="24"/>
          <w:szCs w:val="24"/>
          <w:lang w:val="mn-MN"/>
        </w:rPr>
      </w:pPr>
      <w:r w:rsidRPr="00E710B1">
        <w:rPr>
          <w:rFonts w:ascii="Arial" w:eastAsia="Arial" w:hAnsi="Arial" w:cs="Arial"/>
          <w:sz w:val="24"/>
          <w:szCs w:val="24"/>
          <w:lang w:val="mn-MN"/>
        </w:rPr>
        <w:t xml:space="preserve">Эрчим хүчний найдвартай эх үүсвэрийг </w:t>
      </w:r>
      <w:r w:rsidRPr="00F3274A">
        <w:rPr>
          <w:rFonts w:ascii="Arial" w:eastAsia="Arial" w:hAnsi="Arial" w:cs="Arial"/>
          <w:sz w:val="24"/>
          <w:szCs w:val="24"/>
          <w:lang w:val="mn-MN"/>
        </w:rPr>
        <w:t>нэмэгдүүл</w:t>
      </w:r>
      <w:r w:rsidR="00A709C9" w:rsidRPr="00F3274A">
        <w:rPr>
          <w:rFonts w:ascii="Arial" w:eastAsia="Arial" w:hAnsi="Arial" w:cs="Arial"/>
          <w:sz w:val="24"/>
          <w:szCs w:val="24"/>
          <w:lang w:val="mn-MN"/>
        </w:rPr>
        <w:t>ж,</w:t>
      </w:r>
      <w:r w:rsidRPr="00E710B1">
        <w:rPr>
          <w:rFonts w:ascii="Arial" w:eastAsia="Arial" w:hAnsi="Arial" w:cs="Arial"/>
          <w:sz w:val="24"/>
          <w:szCs w:val="24"/>
          <w:lang w:val="mn-MN"/>
        </w:rPr>
        <w:t xml:space="preserve"> дотоодын хэрэгцээг бүрэн </w:t>
      </w:r>
      <w:r w:rsidRPr="00F3274A">
        <w:rPr>
          <w:rFonts w:ascii="Arial" w:eastAsia="Arial" w:hAnsi="Arial" w:cs="Arial"/>
          <w:sz w:val="24"/>
          <w:szCs w:val="24"/>
          <w:lang w:val="mn-MN"/>
        </w:rPr>
        <w:t>ханга</w:t>
      </w:r>
      <w:r w:rsidR="002F351F" w:rsidRPr="00F3274A">
        <w:rPr>
          <w:rFonts w:ascii="Arial" w:eastAsia="Arial" w:hAnsi="Arial" w:cs="Arial"/>
          <w:sz w:val="24"/>
          <w:szCs w:val="24"/>
          <w:lang w:val="mn-MN"/>
        </w:rPr>
        <w:t>н</w:t>
      </w:r>
      <w:r w:rsidRPr="00E710B1">
        <w:rPr>
          <w:rFonts w:ascii="Arial" w:eastAsia="Arial" w:hAnsi="Arial" w:cs="Arial"/>
          <w:sz w:val="24"/>
          <w:szCs w:val="24"/>
          <w:lang w:val="mn-MN"/>
        </w:rPr>
        <w:t>, эрчим хүч экспортлох суурь нөхцөлийг бүрдүүлнэ.</w:t>
      </w:r>
    </w:p>
    <w:p w14:paraId="22D70C46" w14:textId="16B8E08E" w:rsidR="00AC4089" w:rsidRPr="00E710B1" w:rsidRDefault="00AC4089" w:rsidP="00AC4089">
      <w:pPr>
        <w:pStyle w:val="ListParagraph"/>
        <w:numPr>
          <w:ilvl w:val="1"/>
          <w:numId w:val="5"/>
        </w:numPr>
        <w:spacing w:before="240" w:line="276" w:lineRule="auto"/>
        <w:jc w:val="both"/>
        <w:rPr>
          <w:rStyle w:val="normaltextrun"/>
          <w:rFonts w:ascii="Arial" w:eastAsia="Times New Roman" w:hAnsi="Arial" w:cs="Arial"/>
          <w:iCs/>
          <w:kern w:val="0"/>
          <w:sz w:val="24"/>
          <w:szCs w:val="24"/>
          <w:lang w:val="mn-MN"/>
          <w14:ligatures w14:val="none"/>
        </w:rPr>
      </w:pPr>
      <w:r w:rsidRPr="00E710B1">
        <w:rPr>
          <w:rStyle w:val="normaltextrun"/>
          <w:rFonts w:ascii="Arial" w:eastAsia="Times New Roman" w:hAnsi="Arial" w:cs="Arial"/>
          <w:iCs/>
          <w:kern w:val="0"/>
          <w:sz w:val="24"/>
          <w:szCs w:val="24"/>
          <w:lang w:val="mn-MN"/>
          <w14:ligatures w14:val="none"/>
        </w:rPr>
        <w:t xml:space="preserve">Соёлын бүтээлч үйлдвэрлэлд хөрөнгө оруулалт татаж, соёлын үйлчилгээний хүртээмжийг </w:t>
      </w:r>
      <w:r w:rsidRPr="00F3274A">
        <w:rPr>
          <w:rStyle w:val="normaltextrun"/>
          <w:rFonts w:ascii="Arial" w:eastAsia="Times New Roman" w:hAnsi="Arial" w:cs="Arial"/>
          <w:iCs/>
          <w:kern w:val="0"/>
          <w:sz w:val="24"/>
          <w:szCs w:val="24"/>
          <w:lang w:val="mn-MN"/>
          <w14:ligatures w14:val="none"/>
        </w:rPr>
        <w:t>нэмэгдүүлэ</w:t>
      </w:r>
      <w:r w:rsidR="00AB614E" w:rsidRPr="00F3274A">
        <w:rPr>
          <w:rStyle w:val="normaltextrun"/>
          <w:rFonts w:ascii="Arial" w:eastAsia="Times New Roman" w:hAnsi="Arial" w:cs="Arial"/>
          <w:iCs/>
          <w:kern w:val="0"/>
          <w:sz w:val="24"/>
          <w:szCs w:val="24"/>
          <w:lang w:val="mn-MN"/>
          <w14:ligatures w14:val="none"/>
        </w:rPr>
        <w:t>н</w:t>
      </w:r>
      <w:r w:rsidRPr="00E710B1">
        <w:rPr>
          <w:rStyle w:val="normaltextrun"/>
          <w:rFonts w:ascii="Arial" w:eastAsia="Times New Roman" w:hAnsi="Arial" w:cs="Arial"/>
          <w:iCs/>
          <w:kern w:val="0"/>
          <w:sz w:val="24"/>
          <w:szCs w:val="24"/>
          <w:lang w:val="mn-MN"/>
          <w14:ligatures w14:val="none"/>
        </w:rPr>
        <w:t xml:space="preserve"> соёлын салбарыг эдийн засгийн эргэлтэд оруулна. </w:t>
      </w:r>
    </w:p>
    <w:p w14:paraId="2EFE9380" w14:textId="77777777" w:rsidR="00AC4089" w:rsidRPr="00E710B1" w:rsidRDefault="00AC4089" w:rsidP="00AC4089">
      <w:pPr>
        <w:pStyle w:val="ListParagraph"/>
        <w:numPr>
          <w:ilvl w:val="1"/>
          <w:numId w:val="5"/>
        </w:numPr>
        <w:spacing w:before="240" w:line="276" w:lineRule="auto"/>
        <w:jc w:val="both"/>
        <w:rPr>
          <w:rStyle w:val="eop"/>
          <w:rFonts w:ascii="Arial" w:eastAsia="Times New Roman" w:hAnsi="Arial" w:cs="Arial"/>
          <w:iCs/>
          <w:kern w:val="0"/>
          <w:sz w:val="24"/>
          <w:szCs w:val="24"/>
          <w:lang w:val="mn-MN"/>
          <w14:ligatures w14:val="none"/>
        </w:rPr>
      </w:pPr>
      <w:r w:rsidRPr="00E710B1">
        <w:rPr>
          <w:rFonts w:ascii="Arial" w:hAnsi="Arial" w:cs="Arial"/>
          <w:sz w:val="24"/>
          <w:szCs w:val="24"/>
          <w:lang w:val="mn-MN"/>
        </w:rPr>
        <w:t xml:space="preserve">Чөлөөт бүсүүдийн инженерийн дэд бүтцийг хөгжүүлж, хөрөнгө оруулалт татах нөхцөлийг бүрдүүлнэ. </w:t>
      </w:r>
    </w:p>
    <w:p w14:paraId="776D6692" w14:textId="77777777" w:rsidR="00AC4089" w:rsidRPr="00E710B1" w:rsidRDefault="00AC4089" w:rsidP="00AC4089">
      <w:pPr>
        <w:pStyle w:val="paragraph"/>
        <w:spacing w:before="0" w:beforeAutospacing="0" w:after="0" w:afterAutospacing="0" w:line="276" w:lineRule="auto"/>
        <w:ind w:firstLine="720"/>
        <w:textAlignment w:val="baseline"/>
        <w:rPr>
          <w:rStyle w:val="normaltextrun"/>
          <w:rFonts w:ascii="Arial" w:hAnsi="Arial" w:cs="Arial"/>
          <w:b/>
          <w:color w:val="CCA47D"/>
          <w:lang w:val="mn-MN"/>
        </w:rPr>
      </w:pPr>
      <w:r w:rsidRPr="00E710B1">
        <w:rPr>
          <w:rFonts w:ascii="Arial" w:hAnsi="Arial" w:cs="Arial"/>
          <w:noProof/>
        </w:rPr>
        <mc:AlternateContent>
          <mc:Choice Requires="wps">
            <w:drawing>
              <wp:anchor distT="0" distB="0" distL="0" distR="0" simplePos="0" relativeHeight="251658246" behindDoc="1" locked="0" layoutInCell="1" allowOverlap="1" wp14:anchorId="543C584A" wp14:editId="2A13E1C1">
                <wp:simplePos x="0" y="0"/>
                <wp:positionH relativeFrom="page">
                  <wp:posOffset>1368755</wp:posOffset>
                </wp:positionH>
                <wp:positionV relativeFrom="paragraph">
                  <wp:posOffset>227965</wp:posOffset>
                </wp:positionV>
                <wp:extent cx="5412105" cy="45085"/>
                <wp:effectExtent l="0" t="0" r="0" b="0"/>
                <wp:wrapTopAndBottom/>
                <wp:docPr id="3"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2105" cy="45085"/>
                        </a:xfrm>
                        <a:custGeom>
                          <a:avLst/>
                          <a:gdLst>
                            <a:gd name="T0" fmla="*/ 0 w 7710"/>
                            <a:gd name="T1" fmla="*/ 0 h 1270"/>
                            <a:gd name="T2" fmla="*/ 4895850 w 7710"/>
                            <a:gd name="T3" fmla="*/ 0 h 1270"/>
                            <a:gd name="T4" fmla="*/ 0 60000 65536"/>
                            <a:gd name="T5" fmla="*/ 0 60000 65536"/>
                          </a:gdLst>
                          <a:ahLst/>
                          <a:cxnLst>
                            <a:cxn ang="T4">
                              <a:pos x="T0" y="T1"/>
                            </a:cxn>
                            <a:cxn ang="T5">
                              <a:pos x="T2" y="T3"/>
                            </a:cxn>
                          </a:cxnLst>
                          <a:rect l="0" t="0" r="r" b="b"/>
                          <a:pathLst>
                            <a:path w="7710" h="1270">
                              <a:moveTo>
                                <a:pt x="0" y="0"/>
                              </a:moveTo>
                              <a:lnTo>
                                <a:pt x="7710" y="0"/>
                              </a:lnTo>
                            </a:path>
                          </a:pathLst>
                        </a:custGeom>
                        <a:noFill/>
                        <a:ln w="3175">
                          <a:solidFill>
                            <a:srgbClr val="CCA47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43D375" id="Freeform: Shape 9" o:spid="_x0000_s1026" style="position:absolute;margin-left:107.8pt;margin-top:17.95pt;width:426.15pt;height:3.55pt;z-index:-25165823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7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" path="m,l7710,e" filled="f" strokecolor="#cca47d" strokeweight=".25pt">
                <v:path arrowok="t" o:connecttype="custom" o:connectlocs="0,0;2147483646,0" o:connectangles="0,0"/>
                <w10:wrap type="topAndBottom" anchorx="page"/>
              </v:shape>
            </w:pict>
          </mc:Fallback>
        </mc:AlternateContent>
      </w:r>
      <w:r w:rsidRPr="00E710B1">
        <w:rPr>
          <w:rFonts w:ascii="Arial" w:hAnsi="Arial" w:cs="Arial"/>
          <w:b/>
          <w:bCs/>
          <w:color w:val="CCA47D"/>
          <w:lang w:val="mn-MN"/>
        </w:rPr>
        <w:t>Гурав. Хүний хөгжлийн үзүүлэлтийг сайжруулна.</w:t>
      </w:r>
    </w:p>
    <w:p w14:paraId="3B04DD69" w14:textId="55EE298D" w:rsidR="00AC4089" w:rsidRPr="00E710B1" w:rsidRDefault="00AC4089" w:rsidP="00AC4089">
      <w:pPr>
        <w:pStyle w:val="paragraph"/>
        <w:numPr>
          <w:ilvl w:val="1"/>
          <w:numId w:val="6"/>
        </w:numPr>
        <w:spacing w:before="0" w:beforeAutospacing="0" w:after="0" w:afterAutospacing="0" w:line="276" w:lineRule="auto"/>
        <w:jc w:val="both"/>
        <w:textAlignment w:val="baseline"/>
        <w:rPr>
          <w:rStyle w:val="normaltextrun"/>
          <w:rFonts w:ascii="Arial" w:hAnsi="Arial" w:cs="Arial"/>
          <w:i/>
          <w:lang w:val="mn-MN"/>
        </w:rPr>
      </w:pPr>
      <w:r w:rsidRPr="00F3274A">
        <w:rPr>
          <w:rStyle w:val="normaltextrun"/>
          <w:rFonts w:ascii="Arial" w:hAnsi="Arial" w:cs="Arial"/>
          <w:iCs/>
          <w:lang w:val="mn-MN"/>
        </w:rPr>
        <w:t xml:space="preserve">Олон улсын </w:t>
      </w:r>
      <w:r w:rsidR="00270ADD" w:rsidRPr="00F3274A">
        <w:rPr>
          <w:rStyle w:val="normaltextrun"/>
          <w:rFonts w:ascii="Arial" w:hAnsi="Arial" w:cs="Arial"/>
          <w:iCs/>
          <w:lang w:val="mn-MN"/>
        </w:rPr>
        <w:t>шаардлагад</w:t>
      </w:r>
      <w:r w:rsidRPr="00F3274A">
        <w:rPr>
          <w:rStyle w:val="normaltextrun"/>
          <w:rFonts w:ascii="Arial" w:hAnsi="Arial" w:cs="Arial"/>
          <w:iCs/>
          <w:lang w:val="mn-MN"/>
        </w:rPr>
        <w:t xml:space="preserve"> нийцсэн мэргэжил</w:t>
      </w:r>
      <w:r w:rsidR="00D10EC9" w:rsidRPr="00F3274A">
        <w:rPr>
          <w:rStyle w:val="normaltextrun"/>
          <w:rFonts w:ascii="Arial" w:hAnsi="Arial" w:cs="Arial"/>
          <w:iCs/>
          <w:lang w:val="mn-MN"/>
        </w:rPr>
        <w:t>, ур чадвартай</w:t>
      </w:r>
      <w:r w:rsidRPr="00F3274A">
        <w:rPr>
          <w:rStyle w:val="normaltextrun"/>
          <w:rFonts w:ascii="Arial" w:hAnsi="Arial" w:cs="Arial"/>
          <w:iCs/>
          <w:lang w:val="mn-MN"/>
        </w:rPr>
        <w:t xml:space="preserve"> хүний нөөц</w:t>
      </w:r>
      <w:r w:rsidR="002849B4" w:rsidRPr="00F3274A">
        <w:rPr>
          <w:rStyle w:val="normaltextrun"/>
          <w:rFonts w:ascii="Arial" w:hAnsi="Arial" w:cs="Arial"/>
          <w:iCs/>
          <w:lang w:val="mn-MN"/>
        </w:rPr>
        <w:t>ийг</w:t>
      </w:r>
      <w:r w:rsidRPr="00F3274A">
        <w:rPr>
          <w:rStyle w:val="normaltextrun"/>
          <w:rFonts w:ascii="Arial" w:hAnsi="Arial" w:cs="Arial"/>
          <w:iCs/>
          <w:lang w:val="mn-MN"/>
        </w:rPr>
        <w:t xml:space="preserve"> нэмэгдүүлнэ. </w:t>
      </w:r>
    </w:p>
    <w:p w14:paraId="10B16FF4" w14:textId="77777777" w:rsidR="00C9339E" w:rsidRPr="00E710B1" w:rsidRDefault="00C9339E" w:rsidP="00C9339E">
      <w:pPr>
        <w:pStyle w:val="paragraph"/>
        <w:spacing w:before="0" w:beforeAutospacing="0" w:after="0" w:afterAutospacing="0" w:line="276" w:lineRule="auto"/>
        <w:ind w:left="720"/>
        <w:jc w:val="both"/>
        <w:textAlignment w:val="baseline"/>
        <w:rPr>
          <w:rStyle w:val="normaltextrun"/>
          <w:rFonts w:ascii="Arial" w:hAnsi="Arial" w:cs="Arial"/>
          <w:iCs/>
          <w:lang w:val="mn-MN"/>
        </w:rPr>
      </w:pPr>
    </w:p>
    <w:p w14:paraId="44AECE0D" w14:textId="4BF027DF" w:rsidR="00AC4089" w:rsidRPr="00E710B1" w:rsidRDefault="000F5028" w:rsidP="00AC4089">
      <w:pPr>
        <w:pStyle w:val="paragraph"/>
        <w:numPr>
          <w:ilvl w:val="2"/>
          <w:numId w:val="6"/>
        </w:numPr>
        <w:spacing w:before="0" w:beforeAutospacing="0" w:after="0" w:afterAutospacing="0" w:line="276" w:lineRule="auto"/>
        <w:jc w:val="both"/>
        <w:textAlignment w:val="baseline"/>
        <w:rPr>
          <w:rStyle w:val="normaltextrun"/>
          <w:rFonts w:ascii="Arial" w:hAnsi="Arial" w:cs="Arial"/>
          <w:i/>
          <w:lang w:val="mn-MN"/>
        </w:rPr>
      </w:pPr>
      <w:r w:rsidRPr="00F3274A">
        <w:rPr>
          <w:rStyle w:val="normaltextrun"/>
          <w:rFonts w:ascii="Arial" w:hAnsi="Arial" w:cs="Arial"/>
          <w:color w:val="000000"/>
          <w:lang w:val="mn-MN"/>
        </w:rPr>
        <w:t>Эрэлтэд</w:t>
      </w:r>
      <w:r w:rsidR="00AC4089" w:rsidRPr="00E710B1">
        <w:rPr>
          <w:rStyle w:val="normaltextrun"/>
          <w:rFonts w:ascii="Arial" w:hAnsi="Arial" w:cs="Arial"/>
          <w:color w:val="000000"/>
          <w:lang w:val="mn-MN"/>
        </w:rPr>
        <w:t xml:space="preserve"> нийцсэн төрөлжсөн технологийн коллеж (Коосэн)-ийг бүх аймагт </w:t>
      </w:r>
      <w:r w:rsidR="00AC4089" w:rsidRPr="00F3274A">
        <w:rPr>
          <w:rStyle w:val="normaltextrun"/>
          <w:rFonts w:ascii="Arial" w:hAnsi="Arial" w:cs="Arial"/>
          <w:color w:val="000000"/>
          <w:lang w:val="mn-MN"/>
        </w:rPr>
        <w:t>хөгжүүл</w:t>
      </w:r>
      <w:r w:rsidR="00D534F5" w:rsidRPr="00F3274A">
        <w:rPr>
          <w:rStyle w:val="normaltextrun"/>
          <w:rFonts w:ascii="Arial" w:hAnsi="Arial" w:cs="Arial"/>
          <w:color w:val="000000"/>
          <w:lang w:val="mn-MN"/>
        </w:rPr>
        <w:t>эн</w:t>
      </w:r>
      <w:r w:rsidR="00AC4089" w:rsidRPr="00E710B1">
        <w:rPr>
          <w:rStyle w:val="normaltextrun"/>
          <w:rFonts w:ascii="Arial" w:hAnsi="Arial" w:cs="Arial"/>
          <w:color w:val="000000"/>
          <w:lang w:val="mn-MN"/>
        </w:rPr>
        <w:t xml:space="preserve">, өөрчлөн зохион </w:t>
      </w:r>
      <w:r w:rsidR="00D534F5" w:rsidRPr="00F3274A">
        <w:rPr>
          <w:rStyle w:val="normaltextrun"/>
          <w:rFonts w:ascii="Arial" w:hAnsi="Arial" w:cs="Arial"/>
          <w:color w:val="000000"/>
          <w:lang w:val="mn-MN"/>
        </w:rPr>
        <w:t>байгуулна</w:t>
      </w:r>
      <w:r w:rsidR="00AC4089" w:rsidRPr="00E710B1">
        <w:rPr>
          <w:rStyle w:val="normaltextrun"/>
          <w:rFonts w:ascii="Arial" w:hAnsi="Arial" w:cs="Arial"/>
          <w:color w:val="000000"/>
          <w:lang w:val="mn-MN"/>
        </w:rPr>
        <w:t xml:space="preserve">. </w:t>
      </w:r>
    </w:p>
    <w:p w14:paraId="01239873" w14:textId="77777777" w:rsidR="00AC4089" w:rsidRPr="00E710B1" w:rsidRDefault="00AC4089" w:rsidP="00AC4089">
      <w:pPr>
        <w:pStyle w:val="paragraph"/>
        <w:numPr>
          <w:ilvl w:val="2"/>
          <w:numId w:val="6"/>
        </w:numPr>
        <w:spacing w:before="0" w:beforeAutospacing="0" w:after="0" w:afterAutospacing="0" w:line="276" w:lineRule="auto"/>
        <w:jc w:val="both"/>
        <w:textAlignment w:val="baseline"/>
        <w:rPr>
          <w:rStyle w:val="normaltextrun"/>
          <w:rFonts w:ascii="Arial" w:hAnsi="Arial" w:cs="Arial"/>
          <w:i/>
          <w:lang w:val="mn-MN"/>
        </w:rPr>
      </w:pPr>
      <w:r w:rsidRPr="00E710B1">
        <w:rPr>
          <w:rStyle w:val="normaltextrun"/>
          <w:rFonts w:ascii="Arial" w:hAnsi="Arial" w:cs="Arial"/>
          <w:color w:val="000000"/>
          <w:lang w:val="mn-MN"/>
        </w:rPr>
        <w:t>Ерөнхий боловсролын сургуулийн сургалтын хөтөлбөр дэх англи хэлний хэрэглээг нэмэгдүүлнэ.</w:t>
      </w:r>
    </w:p>
    <w:p w14:paraId="4D9C3171" w14:textId="4ED352CA" w:rsidR="00AC4089" w:rsidRPr="00E710B1" w:rsidRDefault="0018145F" w:rsidP="00AC4089">
      <w:pPr>
        <w:pStyle w:val="paragraph"/>
        <w:numPr>
          <w:ilvl w:val="2"/>
          <w:numId w:val="6"/>
        </w:numPr>
        <w:spacing w:before="0" w:beforeAutospacing="0" w:after="0" w:afterAutospacing="0" w:line="276" w:lineRule="auto"/>
        <w:jc w:val="both"/>
        <w:textAlignment w:val="baseline"/>
        <w:rPr>
          <w:rStyle w:val="normaltextrun"/>
          <w:rFonts w:ascii="Arial" w:hAnsi="Arial" w:cs="Arial"/>
          <w:lang w:val="mn-MN"/>
        </w:rPr>
      </w:pPr>
      <w:r w:rsidRPr="00F3274A">
        <w:rPr>
          <w:rStyle w:val="normaltextrun"/>
          <w:rFonts w:ascii="Arial" w:hAnsi="Arial" w:cs="Arial"/>
          <w:lang w:val="mn-MN"/>
        </w:rPr>
        <w:t>Шаардлага</w:t>
      </w:r>
      <w:r w:rsidR="003B349E" w:rsidRPr="00F3274A">
        <w:rPr>
          <w:rStyle w:val="normaltextrun"/>
          <w:rFonts w:ascii="Arial" w:hAnsi="Arial" w:cs="Arial"/>
          <w:lang w:val="mn-MN"/>
        </w:rPr>
        <w:t>тай</w:t>
      </w:r>
      <w:r w:rsidR="00AC4089" w:rsidRPr="00E710B1">
        <w:rPr>
          <w:rStyle w:val="normaltextrun"/>
          <w:rFonts w:ascii="Arial" w:hAnsi="Arial" w:cs="Arial"/>
          <w:lang w:val="mn-MN"/>
        </w:rPr>
        <w:t xml:space="preserve"> эрдэм шинжилгээний өгүүлэл, бүтээл, патентыг</w:t>
      </w:r>
      <w:r w:rsidR="00AC4089" w:rsidRPr="00E710B1">
        <w:rPr>
          <w:rStyle w:val="normaltextrun"/>
          <w:rFonts w:ascii="Arial" w:hAnsi="Arial" w:cs="Arial"/>
          <w:iCs/>
          <w:lang w:val="mn-MN"/>
        </w:rPr>
        <w:t xml:space="preserve"> эдийн засгийн эргэлтэд оруулна.</w:t>
      </w:r>
    </w:p>
    <w:p w14:paraId="7C21A8B2" w14:textId="77777777" w:rsidR="00AC4089" w:rsidRPr="00E710B1" w:rsidRDefault="00AC4089" w:rsidP="00AC4089">
      <w:pPr>
        <w:pStyle w:val="paragraph"/>
        <w:numPr>
          <w:ilvl w:val="2"/>
          <w:numId w:val="6"/>
        </w:numPr>
        <w:spacing w:before="0" w:beforeAutospacing="0" w:after="0" w:afterAutospacing="0" w:line="276" w:lineRule="auto"/>
        <w:jc w:val="both"/>
        <w:textAlignment w:val="baseline"/>
        <w:rPr>
          <w:rStyle w:val="normaltextrun"/>
          <w:rFonts w:ascii="Arial" w:hAnsi="Arial" w:cs="Arial"/>
          <w:i/>
          <w:lang w:val="mn-MN"/>
        </w:rPr>
      </w:pPr>
      <w:r w:rsidRPr="00E710B1">
        <w:rPr>
          <w:rStyle w:val="normaltextrun"/>
          <w:rFonts w:ascii="Arial" w:hAnsi="Arial" w:cs="Arial"/>
          <w:color w:val="000000"/>
          <w:lang w:val="mn-MN"/>
        </w:rPr>
        <w:t>Боловсролын салбарын хүртээмжийг нэмэгдүүлэх хөрөнгө оруулалтыг хийнэ.</w:t>
      </w:r>
    </w:p>
    <w:p w14:paraId="3251A881" w14:textId="7AB9CE6A" w:rsidR="00AC4089" w:rsidRPr="00E710B1" w:rsidRDefault="00AC4089" w:rsidP="00AC4089">
      <w:pPr>
        <w:pStyle w:val="ListParagraph"/>
        <w:numPr>
          <w:ilvl w:val="1"/>
          <w:numId w:val="6"/>
        </w:numPr>
        <w:spacing w:before="240" w:line="276" w:lineRule="auto"/>
        <w:jc w:val="both"/>
        <w:rPr>
          <w:rFonts w:ascii="Arial" w:eastAsia="Times New Roman" w:hAnsi="Arial" w:cs="Arial"/>
          <w:iCs/>
          <w:kern w:val="0"/>
          <w:sz w:val="24"/>
          <w:szCs w:val="24"/>
          <w:lang w:val="mn-MN"/>
          <w14:ligatures w14:val="none"/>
        </w:rPr>
      </w:pPr>
      <w:r w:rsidRPr="00E710B1">
        <w:rPr>
          <w:rFonts w:ascii="Arial" w:eastAsia="Times New Roman" w:hAnsi="Arial" w:cs="Arial"/>
          <w:iCs/>
          <w:kern w:val="0"/>
          <w:sz w:val="24"/>
          <w:szCs w:val="24"/>
          <w:lang w:val="mn-MN"/>
          <w14:ligatures w14:val="none"/>
        </w:rPr>
        <w:t xml:space="preserve">Нийгмийн хамгааллын салбарт нийгмийн даатгалын </w:t>
      </w:r>
      <w:r w:rsidR="00FA1528" w:rsidRPr="00F3274A">
        <w:rPr>
          <w:rFonts w:ascii="Arial" w:eastAsia="Times New Roman" w:hAnsi="Arial" w:cs="Arial"/>
          <w:iCs/>
          <w:kern w:val="0"/>
          <w:sz w:val="24"/>
          <w:szCs w:val="24"/>
          <w:lang w:val="mn-MN"/>
          <w14:ligatures w14:val="none"/>
        </w:rPr>
        <w:t>оновчтой</w:t>
      </w:r>
      <w:r w:rsidRPr="00E710B1">
        <w:rPr>
          <w:rFonts w:ascii="Arial" w:eastAsia="Times New Roman" w:hAnsi="Arial" w:cs="Arial"/>
          <w:iCs/>
          <w:kern w:val="0"/>
          <w:sz w:val="24"/>
          <w:szCs w:val="24"/>
          <w:lang w:val="mn-MN"/>
          <w14:ligatures w14:val="none"/>
        </w:rPr>
        <w:t xml:space="preserve"> тогтолцоог бий болгох, төрийн албан хаагчдын цалинг үе шаттайгаар нэмэгдүүлэх, нийгмийн зорилтод бүлгийг зөв тодорхойлж, нийгмийн халамжийн сангаас олгох тэтгэвэр тэтгэмжий</w:t>
      </w:r>
      <w:r w:rsidR="00865AF1" w:rsidRPr="00E710B1">
        <w:rPr>
          <w:rFonts w:ascii="Arial" w:eastAsia="Times New Roman" w:hAnsi="Arial" w:cs="Arial"/>
          <w:iCs/>
          <w:kern w:val="0"/>
          <w:sz w:val="24"/>
          <w:szCs w:val="24"/>
          <w:lang w:val="mn-MN"/>
          <w14:ligatures w14:val="none"/>
        </w:rPr>
        <w:t>н</w:t>
      </w:r>
      <w:r w:rsidRPr="00E710B1">
        <w:rPr>
          <w:rFonts w:ascii="Arial" w:eastAsia="Times New Roman" w:hAnsi="Arial" w:cs="Arial"/>
          <w:iCs/>
          <w:kern w:val="0"/>
          <w:sz w:val="24"/>
          <w:szCs w:val="24"/>
          <w:lang w:val="mn-MN"/>
          <w14:ligatures w14:val="none"/>
        </w:rPr>
        <w:t xml:space="preserve"> хэмжээг </w:t>
      </w:r>
      <w:r w:rsidRPr="00F3274A">
        <w:rPr>
          <w:rFonts w:ascii="Arial" w:eastAsia="Times New Roman" w:hAnsi="Arial" w:cs="Arial"/>
          <w:iCs/>
          <w:kern w:val="0"/>
          <w:sz w:val="24"/>
          <w:szCs w:val="24"/>
          <w:lang w:val="mn-MN"/>
          <w14:ligatures w14:val="none"/>
        </w:rPr>
        <w:t>нэмэгдүүлэ</w:t>
      </w:r>
      <w:r w:rsidR="00244445" w:rsidRPr="00F3274A">
        <w:rPr>
          <w:rFonts w:ascii="Arial" w:eastAsia="Times New Roman" w:hAnsi="Arial" w:cs="Arial"/>
          <w:iCs/>
          <w:kern w:val="0"/>
          <w:sz w:val="24"/>
          <w:szCs w:val="24"/>
          <w:lang w:val="mn-MN"/>
          <w14:ligatures w14:val="none"/>
        </w:rPr>
        <w:t>н</w:t>
      </w:r>
      <w:r w:rsidRPr="00E710B1">
        <w:rPr>
          <w:rFonts w:ascii="Arial" w:eastAsia="Times New Roman" w:hAnsi="Arial" w:cs="Arial"/>
          <w:iCs/>
          <w:kern w:val="0"/>
          <w:sz w:val="24"/>
          <w:szCs w:val="24"/>
          <w:lang w:val="mn-MN"/>
          <w14:ligatures w14:val="none"/>
        </w:rPr>
        <w:t xml:space="preserve"> нийгмийн баталгааг сайжруулна. </w:t>
      </w:r>
    </w:p>
    <w:p w14:paraId="3E6A7851" w14:textId="77777777" w:rsidR="00C9339E" w:rsidRPr="00E710B1" w:rsidRDefault="00C9339E" w:rsidP="00C9339E">
      <w:pPr>
        <w:pStyle w:val="ListParagraph"/>
        <w:spacing w:before="240" w:line="276" w:lineRule="auto"/>
        <w:jc w:val="both"/>
        <w:rPr>
          <w:rFonts w:ascii="Arial" w:eastAsia="Times New Roman" w:hAnsi="Arial" w:cs="Arial"/>
          <w:iCs/>
          <w:kern w:val="0"/>
          <w:sz w:val="24"/>
          <w:szCs w:val="24"/>
          <w:lang w:val="mn-MN"/>
          <w14:ligatures w14:val="none"/>
        </w:rPr>
      </w:pPr>
    </w:p>
    <w:p w14:paraId="01BA2FD0" w14:textId="34560B7D" w:rsidR="00AC4089" w:rsidRPr="00E710B1" w:rsidRDefault="00AC4089" w:rsidP="00AC4089">
      <w:pPr>
        <w:pStyle w:val="ListParagraph"/>
        <w:numPr>
          <w:ilvl w:val="2"/>
          <w:numId w:val="6"/>
        </w:numPr>
        <w:spacing w:before="240" w:line="276" w:lineRule="auto"/>
        <w:jc w:val="both"/>
        <w:rPr>
          <w:rFonts w:ascii="Arial" w:eastAsia="Times New Roman" w:hAnsi="Arial" w:cs="Arial"/>
          <w:iCs/>
          <w:kern w:val="0"/>
          <w:sz w:val="24"/>
          <w:szCs w:val="24"/>
          <w:lang w:val="mn-MN"/>
          <w14:ligatures w14:val="none"/>
        </w:rPr>
      </w:pPr>
      <w:r w:rsidRPr="00E710B1">
        <w:rPr>
          <w:rFonts w:ascii="Arial" w:eastAsia="Times New Roman" w:hAnsi="Arial" w:cs="Arial"/>
          <w:iCs/>
          <w:kern w:val="0"/>
          <w:sz w:val="24"/>
          <w:szCs w:val="24"/>
          <w:lang w:val="mn-MN"/>
          <w14:ligatures w14:val="none"/>
        </w:rPr>
        <w:t xml:space="preserve">Нийгмийн даатгалын тогтолцоог өнөөгийн үнэ цэнээр илэрхийлэгдсэн нийт хувь нэмрээс хамааруулан тэтгэврийг </w:t>
      </w:r>
      <w:r w:rsidR="00715E21" w:rsidRPr="00F3274A">
        <w:rPr>
          <w:rFonts w:ascii="Arial" w:eastAsia="Times New Roman" w:hAnsi="Arial" w:cs="Arial"/>
          <w:iCs/>
          <w:kern w:val="0"/>
          <w:sz w:val="24"/>
          <w:szCs w:val="24"/>
          <w:lang w:val="mn-MN"/>
          <w14:ligatures w14:val="none"/>
        </w:rPr>
        <w:t>оновчтой</w:t>
      </w:r>
      <w:r w:rsidRPr="00F3274A">
        <w:rPr>
          <w:rFonts w:ascii="Arial" w:eastAsia="Times New Roman" w:hAnsi="Arial" w:cs="Arial"/>
          <w:iCs/>
          <w:kern w:val="0"/>
          <w:sz w:val="24"/>
          <w:szCs w:val="24"/>
          <w:lang w:val="mn-MN"/>
          <w14:ligatures w14:val="none"/>
        </w:rPr>
        <w:t xml:space="preserve"> тогтоо</w:t>
      </w:r>
      <w:r w:rsidR="00903E56" w:rsidRPr="00F3274A">
        <w:rPr>
          <w:rFonts w:ascii="Arial" w:eastAsia="Times New Roman" w:hAnsi="Arial" w:cs="Arial"/>
          <w:iCs/>
          <w:kern w:val="0"/>
          <w:sz w:val="24"/>
          <w:szCs w:val="24"/>
          <w:lang w:val="mn-MN"/>
          <w14:ligatures w14:val="none"/>
        </w:rPr>
        <w:t xml:space="preserve">но. </w:t>
      </w:r>
    </w:p>
    <w:p w14:paraId="5EC8F4F5" w14:textId="57EAADC5" w:rsidR="00AC4089" w:rsidRPr="00E710B1" w:rsidRDefault="00AC4089" w:rsidP="00AC4089">
      <w:pPr>
        <w:pStyle w:val="ListParagraph"/>
        <w:numPr>
          <w:ilvl w:val="2"/>
          <w:numId w:val="6"/>
        </w:numPr>
        <w:spacing w:before="240" w:line="276" w:lineRule="auto"/>
        <w:jc w:val="both"/>
        <w:rPr>
          <w:rStyle w:val="normaltextrun"/>
          <w:rFonts w:ascii="Arial" w:eastAsia="Times New Roman" w:hAnsi="Arial" w:cs="Arial"/>
          <w:iCs/>
          <w:kern w:val="0"/>
          <w:sz w:val="24"/>
          <w:szCs w:val="24"/>
          <w:lang w:val="mn-MN"/>
          <w14:ligatures w14:val="none"/>
        </w:rPr>
      </w:pPr>
      <w:r w:rsidRPr="00E710B1">
        <w:rPr>
          <w:rStyle w:val="normaltextrun"/>
          <w:rFonts w:ascii="Arial" w:hAnsi="Arial" w:cs="Arial"/>
          <w:sz w:val="24"/>
          <w:szCs w:val="24"/>
          <w:lang w:val="mn-MN"/>
        </w:rPr>
        <w:t xml:space="preserve">Үр дүнд суурилсан удирдлагын нэгдсэн тогтолцоог бүрэн </w:t>
      </w:r>
      <w:r w:rsidR="00C06B83" w:rsidRPr="00F3274A">
        <w:rPr>
          <w:rStyle w:val="normaltextrun"/>
          <w:rFonts w:ascii="Arial" w:hAnsi="Arial" w:cs="Arial"/>
          <w:sz w:val="24"/>
          <w:szCs w:val="24"/>
          <w:lang w:val="mn-MN"/>
        </w:rPr>
        <w:t>нэвтрүүл</w:t>
      </w:r>
      <w:r w:rsidR="00553DF1" w:rsidRPr="00F3274A">
        <w:rPr>
          <w:rStyle w:val="normaltextrun"/>
          <w:rFonts w:ascii="Arial" w:hAnsi="Arial" w:cs="Arial"/>
          <w:sz w:val="24"/>
          <w:szCs w:val="24"/>
          <w:lang w:val="mn-MN"/>
        </w:rPr>
        <w:t>эн</w:t>
      </w:r>
      <w:r w:rsidR="00C06B83" w:rsidRPr="00F3274A">
        <w:rPr>
          <w:rStyle w:val="normaltextrun"/>
          <w:rFonts w:ascii="Arial" w:hAnsi="Arial" w:cs="Arial"/>
          <w:sz w:val="24"/>
          <w:szCs w:val="24"/>
          <w:lang w:val="mn-MN"/>
        </w:rPr>
        <w:t>,</w:t>
      </w:r>
      <w:r w:rsidRPr="00E710B1">
        <w:rPr>
          <w:rStyle w:val="normaltextrun"/>
          <w:rFonts w:ascii="Arial" w:hAnsi="Arial" w:cs="Arial"/>
          <w:sz w:val="24"/>
          <w:szCs w:val="24"/>
          <w:lang w:val="mn-MN"/>
        </w:rPr>
        <w:t xml:space="preserve"> төрийн албаны бүтцийн шинэчлэлийг хийж, төрийн албан хаагчдын цалин хөлсийг ажлын бүтээмж, үр дүнтэй уялдуулан нэмэгдүүлнэ.</w:t>
      </w:r>
    </w:p>
    <w:p w14:paraId="5E6A5643" w14:textId="77777777" w:rsidR="00AC4089" w:rsidRPr="00E710B1" w:rsidRDefault="00AC4089" w:rsidP="00AC4089">
      <w:pPr>
        <w:pStyle w:val="ListParagraph"/>
        <w:numPr>
          <w:ilvl w:val="2"/>
          <w:numId w:val="6"/>
        </w:numPr>
        <w:spacing w:before="240" w:line="276" w:lineRule="auto"/>
        <w:jc w:val="both"/>
        <w:rPr>
          <w:rStyle w:val="normaltextrun"/>
          <w:rFonts w:ascii="Arial" w:eastAsia="Times New Roman" w:hAnsi="Arial" w:cs="Arial"/>
          <w:iCs/>
          <w:kern w:val="0"/>
          <w:sz w:val="24"/>
          <w:szCs w:val="24"/>
          <w:lang w:val="mn-MN"/>
          <w14:ligatures w14:val="none"/>
        </w:rPr>
      </w:pPr>
      <w:r w:rsidRPr="00E710B1">
        <w:rPr>
          <w:rStyle w:val="normaltextrun"/>
          <w:rFonts w:ascii="Arial" w:hAnsi="Arial" w:cs="Arial"/>
          <w:sz w:val="24"/>
          <w:szCs w:val="24"/>
          <w:lang w:val="mn-MN"/>
        </w:rPr>
        <w:t>Цалинг цагаар тооцдог системд бүрэн шилжинэ.</w:t>
      </w:r>
    </w:p>
    <w:p w14:paraId="307C3177" w14:textId="21AB9D73" w:rsidR="00AC4089" w:rsidRPr="00E710B1" w:rsidRDefault="00AC4089" w:rsidP="00AC4089">
      <w:pPr>
        <w:pStyle w:val="ListParagraph"/>
        <w:numPr>
          <w:ilvl w:val="2"/>
          <w:numId w:val="6"/>
        </w:numPr>
        <w:spacing w:before="240" w:line="276" w:lineRule="auto"/>
        <w:jc w:val="both"/>
        <w:rPr>
          <w:rStyle w:val="normaltextrun"/>
          <w:rFonts w:ascii="Arial" w:eastAsia="Times New Roman" w:hAnsi="Arial" w:cs="Arial"/>
          <w:iCs/>
          <w:kern w:val="0"/>
          <w:sz w:val="24"/>
          <w:szCs w:val="24"/>
          <w:lang w:val="mn-MN"/>
          <w14:ligatures w14:val="none"/>
        </w:rPr>
      </w:pPr>
      <w:r w:rsidRPr="00E710B1">
        <w:rPr>
          <w:rStyle w:val="normaltextrun"/>
          <w:rFonts w:ascii="Arial" w:hAnsi="Arial" w:cs="Arial"/>
          <w:sz w:val="24"/>
          <w:szCs w:val="24"/>
          <w:lang w:val="mn-MN"/>
        </w:rPr>
        <w:t xml:space="preserve">Нийгмийн халамжийн системийг </w:t>
      </w:r>
      <w:r w:rsidRPr="00F3274A">
        <w:rPr>
          <w:rStyle w:val="normaltextrun"/>
          <w:rFonts w:ascii="Arial" w:hAnsi="Arial" w:cs="Arial"/>
          <w:sz w:val="24"/>
          <w:szCs w:val="24"/>
          <w:lang w:val="mn-MN"/>
        </w:rPr>
        <w:t>шинэчлэ</w:t>
      </w:r>
      <w:r w:rsidR="00FF399D" w:rsidRPr="00F3274A">
        <w:rPr>
          <w:rStyle w:val="normaltextrun"/>
          <w:rFonts w:ascii="Arial" w:hAnsi="Arial" w:cs="Arial"/>
          <w:sz w:val="24"/>
          <w:szCs w:val="24"/>
          <w:lang w:val="mn-MN"/>
        </w:rPr>
        <w:t>н</w:t>
      </w:r>
      <w:r w:rsidR="00465D82" w:rsidRPr="00F3274A">
        <w:rPr>
          <w:rStyle w:val="normaltextrun"/>
          <w:rFonts w:ascii="Arial" w:hAnsi="Arial" w:cs="Arial"/>
          <w:sz w:val="24"/>
          <w:szCs w:val="24"/>
          <w:lang w:val="mn-MN"/>
        </w:rPr>
        <w:t>,</w:t>
      </w:r>
      <w:r w:rsidRPr="00E710B1">
        <w:rPr>
          <w:rStyle w:val="normaltextrun"/>
          <w:rFonts w:ascii="Arial" w:hAnsi="Arial" w:cs="Arial"/>
          <w:sz w:val="24"/>
          <w:szCs w:val="24"/>
          <w:lang w:val="mn-MN"/>
        </w:rPr>
        <w:t xml:space="preserve"> халамж зайлшгүй хүртэх зорилтот бүлгийг оновчтой тодорхойлж, халамжийг </w:t>
      </w:r>
      <w:r w:rsidR="00FE117C" w:rsidRPr="00F3274A">
        <w:rPr>
          <w:rStyle w:val="normaltextrun"/>
          <w:rFonts w:ascii="Arial" w:hAnsi="Arial" w:cs="Arial"/>
          <w:sz w:val="24"/>
          <w:szCs w:val="24"/>
          <w:lang w:val="mn-MN"/>
        </w:rPr>
        <w:t>зөвхөн</w:t>
      </w:r>
      <w:r w:rsidRPr="00E710B1">
        <w:rPr>
          <w:rStyle w:val="normaltextrun"/>
          <w:rFonts w:ascii="Arial" w:hAnsi="Arial" w:cs="Arial"/>
          <w:sz w:val="24"/>
          <w:szCs w:val="24"/>
          <w:lang w:val="mn-MN"/>
        </w:rPr>
        <w:t xml:space="preserve"> тусгайлсан картаар олгоно.</w:t>
      </w:r>
    </w:p>
    <w:p w14:paraId="27827601" w14:textId="77777777" w:rsidR="00AC4089" w:rsidRPr="00E710B1" w:rsidRDefault="00AC4089" w:rsidP="00AC4089">
      <w:pPr>
        <w:pStyle w:val="ListParagraph"/>
        <w:numPr>
          <w:ilvl w:val="2"/>
          <w:numId w:val="6"/>
        </w:numPr>
        <w:spacing w:before="240" w:line="276" w:lineRule="auto"/>
        <w:jc w:val="both"/>
        <w:rPr>
          <w:rStyle w:val="normaltextrun"/>
          <w:rFonts w:ascii="Arial" w:eastAsia="Times New Roman" w:hAnsi="Arial" w:cs="Arial"/>
          <w:sz w:val="24"/>
          <w:szCs w:val="24"/>
          <w:lang w:val="mn-MN"/>
        </w:rPr>
      </w:pPr>
      <w:r w:rsidRPr="00E710B1">
        <w:rPr>
          <w:rStyle w:val="normaltextrun"/>
          <w:rFonts w:ascii="Arial" w:hAnsi="Arial" w:cs="Arial"/>
          <w:sz w:val="24"/>
          <w:szCs w:val="24"/>
          <w:lang w:val="mn-MN"/>
        </w:rPr>
        <w:t>Тэтгэвэр, тэтгэмжийг инфляцын түвшинтэй уялдуулан нэмэгдүүлнэ.</w:t>
      </w:r>
    </w:p>
    <w:p w14:paraId="52F5BAAF" w14:textId="77777777" w:rsidR="00AC4089" w:rsidRPr="00E710B1" w:rsidRDefault="00AC4089" w:rsidP="00AC4089">
      <w:pPr>
        <w:pStyle w:val="paragraph"/>
        <w:numPr>
          <w:ilvl w:val="1"/>
          <w:numId w:val="6"/>
        </w:numPr>
        <w:spacing w:before="240" w:beforeAutospacing="0" w:after="0" w:afterAutospacing="0" w:line="276" w:lineRule="auto"/>
        <w:jc w:val="both"/>
        <w:textAlignment w:val="baseline"/>
        <w:rPr>
          <w:rStyle w:val="normaltextrun"/>
          <w:rFonts w:ascii="Arial" w:hAnsi="Arial" w:cs="Arial"/>
          <w:iCs/>
          <w:lang w:val="mn-MN"/>
        </w:rPr>
      </w:pPr>
      <w:r w:rsidRPr="00E710B1">
        <w:rPr>
          <w:rStyle w:val="normaltextrun"/>
          <w:rFonts w:ascii="Arial" w:hAnsi="Arial" w:cs="Arial"/>
          <w:iCs/>
          <w:lang w:val="mn-MN"/>
        </w:rPr>
        <w:t xml:space="preserve">Эрүүл мэндийн салбарын үйлчилгээний чанар, хүртээмжийг нэмэгдүүлж, өвчлөл, нас баралтыг бууруулна.  </w:t>
      </w:r>
    </w:p>
    <w:p w14:paraId="3807BFDD" w14:textId="77777777" w:rsidR="00AC4089" w:rsidRPr="00E710B1" w:rsidRDefault="00AC4089" w:rsidP="00AC4089">
      <w:pPr>
        <w:pStyle w:val="paragraph"/>
        <w:numPr>
          <w:ilvl w:val="2"/>
          <w:numId w:val="6"/>
        </w:numPr>
        <w:spacing w:before="0" w:beforeAutospacing="0" w:after="0" w:afterAutospacing="0" w:line="276" w:lineRule="auto"/>
        <w:jc w:val="both"/>
        <w:textAlignment w:val="baseline"/>
        <w:rPr>
          <w:rStyle w:val="normaltextrun"/>
          <w:rFonts w:ascii="Arial" w:hAnsi="Arial" w:cs="Arial"/>
          <w:i/>
          <w:lang w:val="mn-MN"/>
        </w:rPr>
      </w:pPr>
      <w:r w:rsidRPr="00E710B1">
        <w:rPr>
          <w:rStyle w:val="normaltextrun"/>
          <w:rFonts w:ascii="Arial" w:hAnsi="Arial" w:cs="Arial"/>
          <w:lang w:val="mn-MN"/>
        </w:rPr>
        <w:t>Дотоодод худалдаалж байгаа эмийн чанарыг олон улсын стандартад нийцүүлнэ.</w:t>
      </w:r>
    </w:p>
    <w:p w14:paraId="1C585788" w14:textId="77777777" w:rsidR="00AC4089" w:rsidRPr="00E710B1" w:rsidRDefault="00AC4089" w:rsidP="00AC4089">
      <w:pPr>
        <w:pStyle w:val="paragraph"/>
        <w:numPr>
          <w:ilvl w:val="2"/>
          <w:numId w:val="6"/>
        </w:numPr>
        <w:spacing w:before="0" w:beforeAutospacing="0" w:after="0" w:afterAutospacing="0" w:line="276" w:lineRule="auto"/>
        <w:jc w:val="both"/>
        <w:textAlignment w:val="baseline"/>
        <w:rPr>
          <w:rStyle w:val="normaltextrun"/>
          <w:rFonts w:ascii="Arial" w:hAnsi="Arial" w:cs="Arial"/>
          <w:lang w:val="mn-MN"/>
        </w:rPr>
      </w:pPr>
      <w:r w:rsidRPr="00E710B1">
        <w:rPr>
          <w:rStyle w:val="normaltextrun"/>
          <w:rFonts w:ascii="Arial" w:hAnsi="Arial" w:cs="Arial"/>
          <w:lang w:val="mn-MN"/>
        </w:rPr>
        <w:lastRenderedPageBreak/>
        <w:t xml:space="preserve">Эрүүл мэндийн үйлчилгээний хүртээмжийг нэмэгдүүлэх хөрөнгө оруулалтыг хийнэ. </w:t>
      </w:r>
    </w:p>
    <w:p w14:paraId="0422B282" w14:textId="370A453F" w:rsidR="00AC4089" w:rsidRPr="00E710B1" w:rsidRDefault="00AC4089" w:rsidP="00AC4089">
      <w:pPr>
        <w:pStyle w:val="paragraph"/>
        <w:numPr>
          <w:ilvl w:val="2"/>
          <w:numId w:val="6"/>
        </w:numPr>
        <w:spacing w:before="0" w:beforeAutospacing="0" w:after="0" w:afterAutospacing="0" w:line="276" w:lineRule="auto"/>
        <w:jc w:val="both"/>
        <w:textAlignment w:val="baseline"/>
        <w:rPr>
          <w:rStyle w:val="normaltextrun"/>
          <w:rFonts w:ascii="Arial" w:hAnsi="Arial" w:cs="Arial"/>
          <w:lang w:val="mn-MN"/>
        </w:rPr>
      </w:pPr>
      <w:r w:rsidRPr="00E710B1">
        <w:rPr>
          <w:rStyle w:val="normaltextrun"/>
          <w:rFonts w:ascii="Arial" w:hAnsi="Arial" w:cs="Arial"/>
          <w:lang w:val="mn-MN"/>
        </w:rPr>
        <w:t xml:space="preserve">Нийтийн биеийн тамир, спортын үйлчилгээний хүртээмжийг </w:t>
      </w:r>
      <w:r w:rsidR="00367292" w:rsidRPr="00F3274A">
        <w:rPr>
          <w:rStyle w:val="normaltextrun"/>
          <w:rFonts w:ascii="Arial" w:hAnsi="Arial" w:cs="Arial"/>
          <w:lang w:val="mn-MN"/>
        </w:rPr>
        <w:t xml:space="preserve">нэмэгдүүлэх хөрөнгө оруулалтыг хийнэ. </w:t>
      </w:r>
    </w:p>
    <w:p w14:paraId="4226DE3F" w14:textId="77777777" w:rsidR="00AC4089" w:rsidRPr="00E710B1" w:rsidRDefault="00AC4089" w:rsidP="00AC4089">
      <w:pPr>
        <w:pStyle w:val="paragraph"/>
        <w:spacing w:after="240" w:afterAutospacing="0" w:line="276" w:lineRule="auto"/>
        <w:ind w:left="720"/>
        <w:rPr>
          <w:rStyle w:val="eop"/>
          <w:rFonts w:ascii="Arial" w:hAnsi="Arial" w:cs="Arial"/>
          <w:b/>
          <w:color w:val="CCA47D"/>
          <w:lang w:val="mn-MN"/>
        </w:rPr>
      </w:pPr>
      <w:r w:rsidRPr="00E710B1">
        <w:rPr>
          <w:rFonts w:ascii="Arial" w:hAnsi="Arial" w:cs="Arial"/>
          <w:noProof/>
        </w:rPr>
        <mc:AlternateContent>
          <mc:Choice Requires="wps">
            <w:drawing>
              <wp:anchor distT="0" distB="0" distL="0" distR="0" simplePos="0" relativeHeight="251658248" behindDoc="1" locked="0" layoutInCell="1" allowOverlap="1" wp14:anchorId="57C87EE8" wp14:editId="41B9634C">
                <wp:simplePos x="0" y="0"/>
                <wp:positionH relativeFrom="margin">
                  <wp:align>right</wp:align>
                </wp:positionH>
                <wp:positionV relativeFrom="paragraph">
                  <wp:posOffset>389227</wp:posOffset>
                </wp:positionV>
                <wp:extent cx="5412105" cy="45085"/>
                <wp:effectExtent l="0" t="0" r="0" b="0"/>
                <wp:wrapTopAndBottom/>
                <wp:docPr id="4" name="Freeform: Shape 7248355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2105" cy="45085"/>
                        </a:xfrm>
                        <a:custGeom>
                          <a:avLst/>
                          <a:gdLst>
                            <a:gd name="T0" fmla="*/ 0 w 7710"/>
                            <a:gd name="T1" fmla="*/ 0 h 1270"/>
                            <a:gd name="T2" fmla="*/ 4895850 w 7710"/>
                            <a:gd name="T3" fmla="*/ 0 h 1270"/>
                            <a:gd name="T4" fmla="*/ 0 60000 65536"/>
                            <a:gd name="T5" fmla="*/ 0 60000 65536"/>
                          </a:gdLst>
                          <a:ahLst/>
                          <a:cxnLst>
                            <a:cxn ang="T4">
                              <a:pos x="T0" y="T1"/>
                            </a:cxn>
                            <a:cxn ang="T5">
                              <a:pos x="T2" y="T3"/>
                            </a:cxn>
                          </a:cxnLst>
                          <a:rect l="0" t="0" r="r" b="b"/>
                          <a:pathLst>
                            <a:path w="7710" h="1270">
                              <a:moveTo>
                                <a:pt x="0" y="0"/>
                              </a:moveTo>
                              <a:lnTo>
                                <a:pt x="7710" y="0"/>
                              </a:lnTo>
                            </a:path>
                          </a:pathLst>
                        </a:custGeom>
                        <a:noFill/>
                        <a:ln w="3175">
                          <a:solidFill>
                            <a:srgbClr val="CCA47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26C5CC" id="Freeform: Shape 724835520" o:spid="_x0000_s1026" style="position:absolute;margin-left:374.95pt;margin-top:30.65pt;width:426.15pt;height:3.55pt;z-index:-25165823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coordsize="77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" path="m,l7710,e" filled="f" strokecolor="#cca47d" strokeweight=".25pt">
                <v:path arrowok="t" o:connecttype="custom" o:connectlocs="0,0;2147483646,0" o:connectangles="0,0"/>
                <w10:wrap type="topAndBottom" anchorx="margin"/>
              </v:shape>
            </w:pict>
          </mc:Fallback>
        </mc:AlternateContent>
      </w:r>
      <w:r w:rsidRPr="00E710B1">
        <w:rPr>
          <w:rStyle w:val="normaltextrun"/>
          <w:rFonts w:ascii="Arial" w:hAnsi="Arial" w:cs="Arial"/>
          <w:b/>
          <w:color w:val="CCA47D"/>
          <w:lang w:val="mn-MN"/>
        </w:rPr>
        <w:t>Дөрөв. Аялал жуулчлалыг хөгжүүлнэ.</w:t>
      </w:r>
    </w:p>
    <w:p w14:paraId="6828F97D" w14:textId="64A6B50C" w:rsidR="00AC4089" w:rsidRPr="00E710B1" w:rsidRDefault="00AC4089" w:rsidP="00AC4089">
      <w:pPr>
        <w:pStyle w:val="ListParagraph"/>
        <w:numPr>
          <w:ilvl w:val="1"/>
          <w:numId w:val="7"/>
        </w:numPr>
        <w:spacing w:after="0" w:line="276" w:lineRule="auto"/>
        <w:jc w:val="both"/>
        <w:rPr>
          <w:rStyle w:val="eop"/>
          <w:rFonts w:ascii="Arial" w:eastAsia="Times New Roman" w:hAnsi="Arial" w:cs="Arial"/>
          <w:color w:val="000000"/>
          <w:kern w:val="0"/>
          <w:sz w:val="24"/>
          <w:szCs w:val="24"/>
          <w:lang w:val="mn-MN"/>
          <w14:ligatures w14:val="none"/>
        </w:rPr>
      </w:pPr>
      <w:r w:rsidRPr="00E710B1">
        <w:rPr>
          <w:rStyle w:val="eop"/>
          <w:rFonts w:ascii="Arial" w:eastAsia="Times New Roman" w:hAnsi="Arial" w:cs="Arial"/>
          <w:color w:val="000000"/>
          <w:kern w:val="0"/>
          <w:sz w:val="24"/>
          <w:szCs w:val="24"/>
          <w:lang w:val="mn-MN"/>
          <w14:ligatures w14:val="none"/>
        </w:rPr>
        <w:t xml:space="preserve">Аялал жуулчлалын салбарын бүтээгдэхүүний нэр төрлийг нэмэгдүүлэх, дэд бүтцийн хөрөнгө оруулалтыг түлхүү </w:t>
      </w:r>
      <w:r w:rsidRPr="00F3274A">
        <w:rPr>
          <w:rStyle w:val="eop"/>
          <w:rFonts w:ascii="Arial" w:eastAsia="Times New Roman" w:hAnsi="Arial" w:cs="Arial"/>
          <w:color w:val="000000"/>
          <w:kern w:val="0"/>
          <w:sz w:val="24"/>
          <w:szCs w:val="24"/>
          <w:lang w:val="mn-MN"/>
          <w14:ligatures w14:val="none"/>
        </w:rPr>
        <w:t>хий</w:t>
      </w:r>
      <w:r w:rsidR="008E6896" w:rsidRPr="00F3274A">
        <w:rPr>
          <w:rStyle w:val="eop"/>
          <w:rFonts w:ascii="Arial" w:eastAsia="Times New Roman" w:hAnsi="Arial" w:cs="Arial"/>
          <w:color w:val="000000"/>
          <w:kern w:val="0"/>
          <w:sz w:val="24"/>
          <w:szCs w:val="24"/>
          <w:lang w:val="mn-MN"/>
          <w14:ligatures w14:val="none"/>
        </w:rPr>
        <w:t>нэ. Мөн</w:t>
      </w:r>
      <w:r w:rsidRPr="00E710B1">
        <w:rPr>
          <w:rStyle w:val="eop"/>
          <w:rFonts w:ascii="Arial" w:eastAsia="Times New Roman" w:hAnsi="Arial" w:cs="Arial"/>
          <w:color w:val="000000"/>
          <w:kern w:val="0"/>
          <w:sz w:val="24"/>
          <w:szCs w:val="24"/>
          <w:lang w:val="mn-MN"/>
          <w14:ligatures w14:val="none"/>
        </w:rPr>
        <w:t xml:space="preserve"> агаарын тээврийг </w:t>
      </w:r>
      <w:r w:rsidRPr="00F3274A">
        <w:rPr>
          <w:rStyle w:val="eop"/>
          <w:rFonts w:ascii="Arial" w:eastAsia="Times New Roman" w:hAnsi="Arial" w:cs="Arial"/>
          <w:color w:val="000000"/>
          <w:kern w:val="0"/>
          <w:sz w:val="24"/>
          <w:szCs w:val="24"/>
          <w:lang w:val="mn-MN"/>
          <w14:ligatures w14:val="none"/>
        </w:rPr>
        <w:t>либералчла</w:t>
      </w:r>
      <w:r w:rsidR="008E6896" w:rsidRPr="00F3274A">
        <w:rPr>
          <w:rStyle w:val="eop"/>
          <w:rFonts w:ascii="Arial" w:eastAsia="Times New Roman" w:hAnsi="Arial" w:cs="Arial"/>
          <w:color w:val="000000"/>
          <w:kern w:val="0"/>
          <w:sz w:val="24"/>
          <w:szCs w:val="24"/>
          <w:lang w:val="mn-MN"/>
          <w14:ligatures w14:val="none"/>
        </w:rPr>
        <w:t>н</w:t>
      </w:r>
      <w:r w:rsidRPr="00E710B1">
        <w:rPr>
          <w:rStyle w:val="eop"/>
          <w:rFonts w:ascii="Arial" w:eastAsia="Times New Roman" w:hAnsi="Arial" w:cs="Arial"/>
          <w:color w:val="000000"/>
          <w:kern w:val="0"/>
          <w:sz w:val="24"/>
          <w:szCs w:val="24"/>
          <w:lang w:val="mn-MN"/>
          <w14:ligatures w14:val="none"/>
        </w:rPr>
        <w:t xml:space="preserve">, нислэгийн тоог өсгөж, жуулчдын тоо, аялал жуулчлалын </w:t>
      </w:r>
      <w:r w:rsidR="008E6896" w:rsidRPr="00F3274A">
        <w:rPr>
          <w:rStyle w:val="eop"/>
          <w:rFonts w:ascii="Arial" w:eastAsia="Times New Roman" w:hAnsi="Arial" w:cs="Arial"/>
          <w:color w:val="000000"/>
          <w:kern w:val="0"/>
          <w:sz w:val="24"/>
          <w:szCs w:val="24"/>
          <w:lang w:val="mn-MN"/>
          <w14:ligatures w14:val="none"/>
        </w:rPr>
        <w:t>салбарын</w:t>
      </w:r>
      <w:r w:rsidRPr="00F3274A">
        <w:rPr>
          <w:rStyle w:val="eop"/>
          <w:rFonts w:ascii="Arial" w:eastAsia="Times New Roman" w:hAnsi="Arial" w:cs="Arial"/>
          <w:color w:val="000000"/>
          <w:kern w:val="0"/>
          <w:sz w:val="24"/>
          <w:szCs w:val="24"/>
          <w:lang w:val="mn-MN"/>
          <w14:ligatures w14:val="none"/>
        </w:rPr>
        <w:t xml:space="preserve"> </w:t>
      </w:r>
      <w:r w:rsidRPr="00E710B1">
        <w:rPr>
          <w:rStyle w:val="eop"/>
          <w:rFonts w:ascii="Arial" w:eastAsia="Times New Roman" w:hAnsi="Arial" w:cs="Arial"/>
          <w:color w:val="000000"/>
          <w:kern w:val="0"/>
          <w:sz w:val="24"/>
          <w:szCs w:val="24"/>
          <w:lang w:val="mn-MN"/>
          <w14:ligatures w14:val="none"/>
        </w:rPr>
        <w:t xml:space="preserve">орлогыг нэмэгдүүлнэ. </w:t>
      </w:r>
    </w:p>
    <w:p w14:paraId="06F8321D" w14:textId="01FDCDED" w:rsidR="00AC4089" w:rsidRPr="00E710B1" w:rsidRDefault="00AC4089" w:rsidP="00AC4089">
      <w:pPr>
        <w:pStyle w:val="paragraph"/>
        <w:numPr>
          <w:ilvl w:val="2"/>
          <w:numId w:val="7"/>
        </w:numPr>
        <w:spacing w:before="0" w:beforeAutospacing="0" w:after="0" w:afterAutospacing="0" w:line="276" w:lineRule="auto"/>
        <w:jc w:val="both"/>
        <w:textAlignment w:val="baseline"/>
        <w:rPr>
          <w:rStyle w:val="normaltextrun"/>
          <w:rFonts w:ascii="Arial" w:hAnsi="Arial" w:cs="Arial"/>
          <w:color w:val="000000"/>
          <w:lang w:val="mn-MN"/>
        </w:rPr>
      </w:pPr>
      <w:r w:rsidRPr="00E710B1">
        <w:rPr>
          <w:rStyle w:val="normaltextrun"/>
          <w:rFonts w:ascii="Arial" w:hAnsi="Arial" w:cs="Arial"/>
          <w:color w:val="000000" w:themeColor="text1"/>
          <w:lang w:val="mn-MN"/>
        </w:rPr>
        <w:t xml:space="preserve">Аялал жуулчлалын бүс нутгуудад авто замын дэд бүтцийн чанар, хүртээмжийг сайжруулах хөрөнгө оруулалтыг </w:t>
      </w:r>
      <w:r w:rsidR="006664E7" w:rsidRPr="00F3274A">
        <w:rPr>
          <w:rStyle w:val="normaltextrun"/>
          <w:rFonts w:ascii="Arial" w:hAnsi="Arial" w:cs="Arial"/>
          <w:color w:val="000000" w:themeColor="text1"/>
          <w:lang w:val="mn-MN"/>
        </w:rPr>
        <w:t>хийнэ</w:t>
      </w:r>
      <w:r w:rsidRPr="00E710B1">
        <w:rPr>
          <w:rStyle w:val="normaltextrun"/>
          <w:rFonts w:ascii="Arial" w:hAnsi="Arial" w:cs="Arial"/>
          <w:color w:val="000000" w:themeColor="text1"/>
          <w:lang w:val="mn-MN"/>
        </w:rPr>
        <w:t>.</w:t>
      </w:r>
    </w:p>
    <w:p w14:paraId="7AA7461E" w14:textId="77777777" w:rsidR="00AC4089" w:rsidRPr="00E710B1" w:rsidRDefault="00AC4089" w:rsidP="00AC4089">
      <w:pPr>
        <w:pStyle w:val="paragraph"/>
        <w:numPr>
          <w:ilvl w:val="2"/>
          <w:numId w:val="7"/>
        </w:numPr>
        <w:spacing w:before="0" w:beforeAutospacing="0" w:after="0" w:afterAutospacing="0" w:line="276" w:lineRule="auto"/>
        <w:jc w:val="both"/>
        <w:textAlignment w:val="baseline"/>
        <w:rPr>
          <w:rStyle w:val="normaltextrun"/>
          <w:rFonts w:ascii="Arial" w:hAnsi="Arial" w:cs="Arial"/>
          <w:color w:val="000000"/>
          <w:lang w:val="mn-MN"/>
        </w:rPr>
      </w:pPr>
      <w:r w:rsidRPr="00E710B1">
        <w:rPr>
          <w:rStyle w:val="normaltextrun"/>
          <w:rFonts w:ascii="Arial" w:hAnsi="Arial" w:cs="Arial"/>
          <w:color w:val="000000" w:themeColor="text1"/>
          <w:lang w:val="mn-MN"/>
        </w:rPr>
        <w:t xml:space="preserve">Аялал жуулчлалыг дэмжсэн зөөлөн дэд бүтцийн бодлогын арга хэмжээг хэрэгжүүлж, жуулчдад зориулсан бүтээгдэхүүний нэр төрлийг нэмэгдүүлнэ.  </w:t>
      </w:r>
    </w:p>
    <w:p w14:paraId="7E39E6F4" w14:textId="3A9110BF" w:rsidR="00AC4089" w:rsidRPr="00E710B1" w:rsidRDefault="00AC4089" w:rsidP="00AC4089">
      <w:pPr>
        <w:pStyle w:val="paragraph"/>
        <w:numPr>
          <w:ilvl w:val="2"/>
          <w:numId w:val="7"/>
        </w:numPr>
        <w:spacing w:before="0" w:beforeAutospacing="0" w:after="0" w:afterAutospacing="0" w:line="276" w:lineRule="auto"/>
        <w:jc w:val="both"/>
        <w:textAlignment w:val="baseline"/>
        <w:rPr>
          <w:rStyle w:val="normaltextrun"/>
          <w:rFonts w:ascii="Arial" w:hAnsi="Arial" w:cs="Arial"/>
          <w:color w:val="000000"/>
          <w:lang w:val="mn-MN"/>
        </w:rPr>
      </w:pPr>
      <w:r w:rsidRPr="00E710B1">
        <w:rPr>
          <w:rStyle w:val="normaltextrun"/>
          <w:rFonts w:ascii="Arial" w:hAnsi="Arial" w:cs="Arial"/>
          <w:color w:val="000000" w:themeColor="text1"/>
          <w:lang w:val="mn-MN"/>
        </w:rPr>
        <w:t xml:space="preserve">Агаарын </w:t>
      </w:r>
      <w:r w:rsidRPr="00F3274A">
        <w:rPr>
          <w:rStyle w:val="normaltextrun"/>
          <w:rFonts w:ascii="Arial" w:hAnsi="Arial" w:cs="Arial"/>
          <w:color w:val="000000" w:themeColor="text1"/>
          <w:lang w:val="mn-MN"/>
        </w:rPr>
        <w:t>тээврий</w:t>
      </w:r>
      <w:r w:rsidR="00104E35" w:rsidRPr="00F3274A">
        <w:rPr>
          <w:rStyle w:val="normaltextrun"/>
          <w:rFonts w:ascii="Arial" w:hAnsi="Arial" w:cs="Arial"/>
          <w:color w:val="000000" w:themeColor="text1"/>
          <w:lang w:val="mn-MN"/>
        </w:rPr>
        <w:t>г</w:t>
      </w:r>
      <w:r w:rsidRPr="00F3274A">
        <w:rPr>
          <w:rStyle w:val="normaltextrun"/>
          <w:rFonts w:ascii="Arial" w:hAnsi="Arial" w:cs="Arial"/>
          <w:color w:val="000000" w:themeColor="text1"/>
          <w:lang w:val="mn-MN"/>
        </w:rPr>
        <w:t xml:space="preserve"> либералчла</w:t>
      </w:r>
      <w:r w:rsidR="00B835D1" w:rsidRPr="00F3274A">
        <w:rPr>
          <w:rStyle w:val="normaltextrun"/>
          <w:rFonts w:ascii="Arial" w:hAnsi="Arial" w:cs="Arial"/>
          <w:color w:val="000000" w:themeColor="text1"/>
          <w:lang w:val="mn-MN"/>
        </w:rPr>
        <w:t>н</w:t>
      </w:r>
      <w:r w:rsidRPr="00E710B1">
        <w:rPr>
          <w:rStyle w:val="normaltextrun"/>
          <w:rFonts w:ascii="Arial" w:hAnsi="Arial" w:cs="Arial"/>
          <w:color w:val="000000" w:themeColor="text1"/>
          <w:lang w:val="mn-MN"/>
        </w:rPr>
        <w:t xml:space="preserve">, Дорнод, Ховд, Хөвсгөл аймгийн нисэх буудлыг 4С, Өмнөговь аймгийн нисэх буудлыг 4D ангиллын агаарын хөлөг хүлээн авах аэродром, зорчигч үйлчилгээний цогцолбор </w:t>
      </w:r>
      <w:r w:rsidRPr="00F3274A">
        <w:rPr>
          <w:rStyle w:val="normaltextrun"/>
          <w:rFonts w:ascii="Arial" w:hAnsi="Arial" w:cs="Arial"/>
          <w:color w:val="000000" w:themeColor="text1"/>
          <w:lang w:val="mn-MN"/>
        </w:rPr>
        <w:t>байгуул</w:t>
      </w:r>
      <w:r w:rsidR="00B835D1" w:rsidRPr="00F3274A">
        <w:rPr>
          <w:rStyle w:val="normaltextrun"/>
          <w:rFonts w:ascii="Arial" w:hAnsi="Arial" w:cs="Arial"/>
          <w:color w:val="000000" w:themeColor="text1"/>
          <w:lang w:val="mn-MN"/>
        </w:rPr>
        <w:t>на.</w:t>
      </w:r>
    </w:p>
    <w:p w14:paraId="0E5E1ACD" w14:textId="77777777" w:rsidR="00AC4089" w:rsidRPr="00E710B1" w:rsidRDefault="00AC4089" w:rsidP="00AC4089">
      <w:pPr>
        <w:pStyle w:val="paragraph"/>
        <w:spacing w:before="0" w:beforeAutospacing="0" w:after="0" w:afterAutospacing="0" w:line="276" w:lineRule="auto"/>
        <w:textAlignment w:val="baseline"/>
        <w:rPr>
          <w:rFonts w:ascii="Arial" w:hAnsi="Arial" w:cs="Arial"/>
          <w:b/>
          <w:color w:val="CCA47D"/>
          <w:lang w:val="mn-MN"/>
        </w:rPr>
      </w:pPr>
    </w:p>
    <w:p w14:paraId="4B36DD33" w14:textId="77777777" w:rsidR="00AC4089" w:rsidRPr="00E710B1" w:rsidRDefault="00AC4089" w:rsidP="00AC4089">
      <w:pPr>
        <w:pStyle w:val="paragraph"/>
        <w:spacing w:before="0" w:beforeAutospacing="0" w:after="0" w:afterAutospacing="0" w:line="276" w:lineRule="auto"/>
        <w:textAlignment w:val="baseline"/>
        <w:rPr>
          <w:rFonts w:ascii="Arial" w:hAnsi="Arial" w:cs="Arial"/>
          <w:u w:val="single"/>
          <w:lang w:val="mn-MN"/>
        </w:rPr>
      </w:pPr>
      <w:r w:rsidRPr="00E710B1">
        <w:rPr>
          <w:rFonts w:ascii="Arial" w:hAnsi="Arial" w:cs="Arial"/>
          <w:noProof/>
        </w:rPr>
        <mc:AlternateContent>
          <mc:Choice Requires="wps">
            <w:drawing>
              <wp:anchor distT="0" distB="0" distL="0" distR="0" simplePos="0" relativeHeight="251658242" behindDoc="1" locked="0" layoutInCell="1" allowOverlap="1" wp14:anchorId="00232C5C" wp14:editId="60697F6A">
                <wp:simplePos x="0" y="0"/>
                <wp:positionH relativeFrom="page">
                  <wp:posOffset>1368755</wp:posOffset>
                </wp:positionH>
                <wp:positionV relativeFrom="paragraph">
                  <wp:posOffset>227965</wp:posOffset>
                </wp:positionV>
                <wp:extent cx="5412105" cy="45085"/>
                <wp:effectExtent l="0" t="0" r="0" b="0"/>
                <wp:wrapTopAndBottom/>
                <wp:docPr id="5" name="Freeform: 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2105" cy="45085"/>
                        </a:xfrm>
                        <a:custGeom>
                          <a:avLst/>
                          <a:gdLst>
                            <a:gd name="T0" fmla="*/ 0 w 7710"/>
                            <a:gd name="T1" fmla="*/ 0 h 1270"/>
                            <a:gd name="T2" fmla="*/ 4895850 w 7710"/>
                            <a:gd name="T3" fmla="*/ 0 h 1270"/>
                            <a:gd name="T4" fmla="*/ 0 60000 65536"/>
                            <a:gd name="T5" fmla="*/ 0 60000 65536"/>
                          </a:gdLst>
                          <a:ahLst/>
                          <a:cxnLst>
                            <a:cxn ang="T4">
                              <a:pos x="T0" y="T1"/>
                            </a:cxn>
                            <a:cxn ang="T5">
                              <a:pos x="T2" y="T3"/>
                            </a:cxn>
                          </a:cxnLst>
                          <a:rect l="0" t="0" r="r" b="b"/>
                          <a:pathLst>
                            <a:path w="7710" h="1270">
                              <a:moveTo>
                                <a:pt x="0" y="0"/>
                              </a:moveTo>
                              <a:lnTo>
                                <a:pt x="7710" y="0"/>
                              </a:lnTo>
                            </a:path>
                          </a:pathLst>
                        </a:custGeom>
                        <a:noFill/>
                        <a:ln w="3175">
                          <a:solidFill>
                            <a:srgbClr val="CCA47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6554D4" id="Freeform: Shape 8" o:spid="_x0000_s1026" style="position:absolute;margin-left:107.8pt;margin-top:17.95pt;width:426.15pt;height:3.55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7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" path="m,l7710,e" filled="f" strokecolor="#cca47d" strokeweight=".25pt">
                <v:path arrowok="t" o:connecttype="custom" o:connectlocs="0,0;2147483646,0" o:connectangles="0,0"/>
                <w10:wrap type="topAndBottom" anchorx="page"/>
              </v:shape>
            </w:pict>
          </mc:Fallback>
        </mc:AlternateContent>
      </w:r>
      <w:r w:rsidRPr="00E710B1">
        <w:rPr>
          <w:rFonts w:ascii="Arial" w:hAnsi="Arial" w:cs="Arial"/>
          <w:b/>
          <w:bCs/>
          <w:color w:val="CCA47D"/>
          <w:lang w:val="mn-MN"/>
        </w:rPr>
        <w:t xml:space="preserve">          Тав. Хүнсний хангамж, аюулгүй байдлыг сайжруулна.</w:t>
      </w:r>
    </w:p>
    <w:p w14:paraId="12D0C63F" w14:textId="274D8C59" w:rsidR="00AC4089" w:rsidRPr="00E710B1" w:rsidRDefault="00AC4089" w:rsidP="00606B4A">
      <w:pPr>
        <w:pStyle w:val="ListParagraph"/>
        <w:numPr>
          <w:ilvl w:val="1"/>
          <w:numId w:val="8"/>
        </w:numPr>
        <w:spacing w:before="240" w:line="276" w:lineRule="auto"/>
        <w:ind w:left="709" w:hanging="709"/>
        <w:jc w:val="both"/>
        <w:rPr>
          <w:rStyle w:val="normaltextrun"/>
          <w:rFonts w:ascii="Arial" w:eastAsia="Times New Roman" w:hAnsi="Arial" w:cs="Arial"/>
          <w:iCs/>
          <w:kern w:val="0"/>
          <w:sz w:val="24"/>
          <w:szCs w:val="24"/>
          <w:lang w:val="mn-MN"/>
          <w14:ligatures w14:val="none"/>
        </w:rPr>
      </w:pPr>
      <w:r w:rsidRPr="00E710B1">
        <w:rPr>
          <w:rStyle w:val="normaltextrun"/>
          <w:rFonts w:ascii="Arial" w:eastAsia="Times New Roman" w:hAnsi="Arial" w:cs="Arial"/>
          <w:iCs/>
          <w:kern w:val="0"/>
          <w:sz w:val="24"/>
          <w:szCs w:val="24"/>
          <w:lang w:val="mn-MN"/>
          <w14:ligatures w14:val="none"/>
        </w:rPr>
        <w:t xml:space="preserve">Хүн амын хүнсний хэрэгцээний гол нэрийн бүтээгдэхүүний дотоодын үйлдвэрлэлийг </w:t>
      </w:r>
      <w:r w:rsidRPr="00F3274A">
        <w:rPr>
          <w:rStyle w:val="normaltextrun"/>
          <w:rFonts w:ascii="Arial" w:eastAsia="Times New Roman" w:hAnsi="Arial" w:cs="Arial"/>
          <w:iCs/>
          <w:kern w:val="0"/>
          <w:sz w:val="24"/>
          <w:szCs w:val="24"/>
          <w:lang w:val="mn-MN"/>
          <w14:ligatures w14:val="none"/>
        </w:rPr>
        <w:t>нэмэгдүүл</w:t>
      </w:r>
      <w:r w:rsidR="00606B4A" w:rsidRPr="00F3274A">
        <w:rPr>
          <w:rStyle w:val="normaltextrun"/>
          <w:rFonts w:ascii="Arial" w:eastAsia="Times New Roman" w:hAnsi="Arial" w:cs="Arial"/>
          <w:iCs/>
          <w:kern w:val="0"/>
          <w:sz w:val="24"/>
          <w:szCs w:val="24"/>
          <w:lang w:val="mn-MN"/>
          <w14:ligatures w14:val="none"/>
        </w:rPr>
        <w:t>эн</w:t>
      </w:r>
      <w:r w:rsidRPr="00E710B1">
        <w:rPr>
          <w:rStyle w:val="normaltextrun"/>
          <w:rFonts w:ascii="Arial" w:eastAsia="Times New Roman" w:hAnsi="Arial" w:cs="Arial"/>
          <w:iCs/>
          <w:kern w:val="0"/>
          <w:sz w:val="24"/>
          <w:szCs w:val="24"/>
          <w:lang w:val="mn-MN"/>
          <w14:ligatures w14:val="none"/>
        </w:rPr>
        <w:t xml:space="preserve">, импортын хамаарлыг </w:t>
      </w:r>
      <w:r w:rsidRPr="00F3274A">
        <w:rPr>
          <w:rStyle w:val="normaltextrun"/>
          <w:rFonts w:ascii="Arial" w:eastAsia="Times New Roman" w:hAnsi="Arial" w:cs="Arial"/>
          <w:iCs/>
          <w:kern w:val="0"/>
          <w:sz w:val="24"/>
          <w:szCs w:val="24"/>
          <w:lang w:val="mn-MN"/>
          <w14:ligatures w14:val="none"/>
        </w:rPr>
        <w:t>бууруул</w:t>
      </w:r>
      <w:r w:rsidR="00606B4A" w:rsidRPr="00F3274A">
        <w:rPr>
          <w:rStyle w:val="normaltextrun"/>
          <w:rFonts w:ascii="Arial" w:eastAsia="Times New Roman" w:hAnsi="Arial" w:cs="Arial"/>
          <w:iCs/>
          <w:kern w:val="0"/>
          <w:sz w:val="24"/>
          <w:szCs w:val="24"/>
          <w:lang w:val="mn-MN"/>
          <w14:ligatures w14:val="none"/>
        </w:rPr>
        <w:t>ж</w:t>
      </w:r>
      <w:r w:rsidRPr="00E710B1">
        <w:rPr>
          <w:rStyle w:val="normaltextrun"/>
          <w:rFonts w:ascii="Arial" w:eastAsia="Times New Roman" w:hAnsi="Arial" w:cs="Arial"/>
          <w:iCs/>
          <w:kern w:val="0"/>
          <w:sz w:val="24"/>
          <w:szCs w:val="24"/>
          <w:lang w:val="mn-MN"/>
          <w14:ligatures w14:val="none"/>
        </w:rPr>
        <w:t xml:space="preserve">, нийлүүлэлтийн сүлжээ, аюулгүй байдлыг </w:t>
      </w:r>
      <w:r w:rsidRPr="00F3274A">
        <w:rPr>
          <w:rStyle w:val="normaltextrun"/>
          <w:rFonts w:ascii="Arial" w:eastAsia="Times New Roman" w:hAnsi="Arial" w:cs="Arial"/>
          <w:iCs/>
          <w:kern w:val="0"/>
          <w:sz w:val="24"/>
          <w:szCs w:val="24"/>
          <w:lang w:val="mn-MN"/>
          <w14:ligatures w14:val="none"/>
        </w:rPr>
        <w:t>ханга</w:t>
      </w:r>
      <w:r w:rsidR="001A6F56" w:rsidRPr="00F3274A">
        <w:rPr>
          <w:rStyle w:val="normaltextrun"/>
          <w:rFonts w:ascii="Arial" w:eastAsia="Times New Roman" w:hAnsi="Arial" w:cs="Arial"/>
          <w:iCs/>
          <w:kern w:val="0"/>
          <w:sz w:val="24"/>
          <w:szCs w:val="24"/>
          <w:lang w:val="mn-MN"/>
          <w14:ligatures w14:val="none"/>
        </w:rPr>
        <w:t>на.</w:t>
      </w:r>
    </w:p>
    <w:p w14:paraId="6E5214C2" w14:textId="5384E012" w:rsidR="00AC4089" w:rsidRPr="00E710B1" w:rsidRDefault="00AC4089" w:rsidP="00AC4089">
      <w:pPr>
        <w:pStyle w:val="ListParagraph"/>
        <w:numPr>
          <w:ilvl w:val="2"/>
          <w:numId w:val="8"/>
        </w:numPr>
        <w:spacing w:before="240" w:line="276" w:lineRule="auto"/>
        <w:jc w:val="both"/>
        <w:rPr>
          <w:rFonts w:ascii="Arial" w:hAnsi="Arial" w:cs="Arial"/>
          <w:sz w:val="24"/>
          <w:szCs w:val="24"/>
          <w:lang w:val="mn-MN"/>
        </w:rPr>
      </w:pPr>
      <w:r w:rsidRPr="00E710B1">
        <w:rPr>
          <w:rFonts w:ascii="Arial" w:hAnsi="Arial" w:cs="Arial"/>
          <w:sz w:val="24"/>
          <w:szCs w:val="24"/>
          <w:lang w:val="mn-MN"/>
        </w:rPr>
        <w:t>Хүнс, хөдөө аж ахуйн үйлдвэрлэлийн дэмжлэгийг эцсийн үр дүнд чиглүүлж</w:t>
      </w:r>
      <w:r w:rsidR="004722A5" w:rsidRPr="00F3274A">
        <w:rPr>
          <w:rFonts w:ascii="Arial" w:hAnsi="Arial" w:cs="Arial"/>
          <w:sz w:val="24"/>
          <w:szCs w:val="24"/>
          <w:lang w:val="mn-MN"/>
        </w:rPr>
        <w:t>,</w:t>
      </w:r>
      <w:r w:rsidRPr="00E710B1">
        <w:rPr>
          <w:rFonts w:ascii="Arial" w:hAnsi="Arial" w:cs="Arial"/>
          <w:sz w:val="24"/>
          <w:szCs w:val="24"/>
          <w:lang w:val="mn-MN"/>
        </w:rPr>
        <w:t xml:space="preserve"> оновчтой болгох хууль эрх зүйн орчныг бүрдүүлнэ. </w:t>
      </w:r>
    </w:p>
    <w:p w14:paraId="5DF34751" w14:textId="77777777" w:rsidR="00AC4089" w:rsidRPr="00E710B1" w:rsidRDefault="00AC4089" w:rsidP="00AC4089">
      <w:pPr>
        <w:pStyle w:val="ListParagraph"/>
        <w:numPr>
          <w:ilvl w:val="2"/>
          <w:numId w:val="8"/>
        </w:numPr>
        <w:spacing w:before="240" w:line="276" w:lineRule="auto"/>
        <w:jc w:val="both"/>
        <w:rPr>
          <w:rFonts w:ascii="Arial" w:hAnsi="Arial" w:cs="Arial"/>
          <w:sz w:val="24"/>
          <w:szCs w:val="24"/>
          <w:lang w:val="mn-MN"/>
        </w:rPr>
      </w:pPr>
      <w:r w:rsidRPr="00E710B1">
        <w:rPr>
          <w:rFonts w:ascii="Arial" w:hAnsi="Arial" w:cs="Arial"/>
          <w:sz w:val="24"/>
          <w:szCs w:val="24"/>
          <w:lang w:val="mn-MN"/>
        </w:rPr>
        <w:t xml:space="preserve">Хүнсний гол нэрийн бүтээгдэхүүн үйлдвэрлэх тохиромжтой байршлуудад үйлдвэр, технологийн парк байгуулах хувийн хэвшлийг инженерийн дэд бүтэц, санхүүжилтийн эх үүсвэрээр дэмжинэ. </w:t>
      </w:r>
    </w:p>
    <w:p w14:paraId="5903DD8B" w14:textId="209C0C35" w:rsidR="00AC4089" w:rsidRPr="00E710B1" w:rsidRDefault="00AC4089" w:rsidP="00AC4089">
      <w:pPr>
        <w:pStyle w:val="ListParagraph"/>
        <w:numPr>
          <w:ilvl w:val="2"/>
          <w:numId w:val="8"/>
        </w:numPr>
        <w:spacing w:before="240" w:line="276" w:lineRule="auto"/>
        <w:jc w:val="both"/>
        <w:rPr>
          <w:rFonts w:ascii="Arial" w:eastAsia="Times New Roman" w:hAnsi="Arial" w:cs="Arial"/>
          <w:kern w:val="0"/>
          <w:sz w:val="24"/>
          <w:szCs w:val="24"/>
          <w:lang w:val="mn-MN"/>
          <w14:ligatures w14:val="none"/>
        </w:rPr>
      </w:pPr>
      <w:r w:rsidRPr="00E710B1">
        <w:rPr>
          <w:rFonts w:ascii="Arial" w:hAnsi="Arial" w:cs="Arial"/>
          <w:sz w:val="24"/>
          <w:szCs w:val="24"/>
          <w:lang w:val="mn-MN"/>
        </w:rPr>
        <w:t>Нэмэгдсэн өртгийн албан татварын системд тулгуурлан хүнсний бүтээгдэхүүний хангамж, аюулгүй байдлыг хянах, бүртгэх</w:t>
      </w:r>
      <w:r w:rsidR="00F018D7" w:rsidRPr="00F3274A">
        <w:rPr>
          <w:rFonts w:ascii="Arial" w:hAnsi="Arial" w:cs="Arial"/>
          <w:sz w:val="24"/>
          <w:szCs w:val="24"/>
          <w:lang w:val="mn-MN"/>
        </w:rPr>
        <w:t xml:space="preserve"> цахим системийг бий болгож</w:t>
      </w:r>
      <w:r w:rsidR="00AF3BBE" w:rsidRPr="00F3274A">
        <w:rPr>
          <w:rFonts w:ascii="Arial" w:hAnsi="Arial" w:cs="Arial"/>
          <w:sz w:val="24"/>
          <w:szCs w:val="24"/>
          <w:lang w:val="mn-MN"/>
        </w:rPr>
        <w:t>, улмаар</w:t>
      </w:r>
      <w:r w:rsidRPr="00E710B1">
        <w:rPr>
          <w:rFonts w:ascii="Arial" w:hAnsi="Arial" w:cs="Arial"/>
          <w:sz w:val="24"/>
          <w:szCs w:val="24"/>
          <w:lang w:val="mn-MN"/>
        </w:rPr>
        <w:t xml:space="preserve"> дэмжлэгийг оновчтой </w:t>
      </w:r>
      <w:r w:rsidRPr="00F3274A">
        <w:rPr>
          <w:rFonts w:ascii="Arial" w:hAnsi="Arial" w:cs="Arial"/>
          <w:sz w:val="24"/>
          <w:szCs w:val="24"/>
          <w:lang w:val="mn-MN"/>
        </w:rPr>
        <w:t>болго</w:t>
      </w:r>
      <w:r w:rsidR="00D84279" w:rsidRPr="00F3274A">
        <w:rPr>
          <w:rFonts w:ascii="Arial" w:hAnsi="Arial" w:cs="Arial"/>
          <w:sz w:val="24"/>
          <w:szCs w:val="24"/>
          <w:lang w:val="mn-MN"/>
        </w:rPr>
        <w:t>но</w:t>
      </w:r>
      <w:r w:rsidRPr="00E710B1">
        <w:rPr>
          <w:rFonts w:ascii="Arial" w:hAnsi="Arial" w:cs="Arial"/>
          <w:sz w:val="24"/>
          <w:szCs w:val="24"/>
          <w:lang w:val="mn-MN"/>
        </w:rPr>
        <w:t xml:space="preserve">. </w:t>
      </w:r>
    </w:p>
    <w:p w14:paraId="19807737" w14:textId="47DE392A" w:rsidR="00AC4089" w:rsidRPr="00E710B1" w:rsidRDefault="00AC4089" w:rsidP="00C9339E">
      <w:pPr>
        <w:pStyle w:val="ListParagraph"/>
        <w:numPr>
          <w:ilvl w:val="2"/>
          <w:numId w:val="8"/>
        </w:numPr>
        <w:spacing w:before="240" w:line="276" w:lineRule="auto"/>
        <w:jc w:val="both"/>
        <w:rPr>
          <w:rStyle w:val="normaltextrun"/>
          <w:rFonts w:ascii="Arial" w:eastAsia="Times New Roman" w:hAnsi="Arial" w:cs="Arial"/>
          <w:iCs/>
          <w:kern w:val="0"/>
          <w:sz w:val="24"/>
          <w:szCs w:val="24"/>
          <w:lang w:val="mn-MN"/>
          <w14:ligatures w14:val="none"/>
        </w:rPr>
      </w:pPr>
      <w:r w:rsidRPr="00E710B1">
        <w:rPr>
          <w:rFonts w:ascii="Arial" w:hAnsi="Arial" w:cs="Arial"/>
          <w:sz w:val="24"/>
          <w:szCs w:val="24"/>
          <w:lang w:val="mn-MN"/>
        </w:rPr>
        <w:t xml:space="preserve">Хүнсний бүтээгдэхүүний чанар, баталгаажуулалтын лабораторийг </w:t>
      </w:r>
      <w:r w:rsidRPr="00F3274A">
        <w:rPr>
          <w:rFonts w:ascii="Arial" w:hAnsi="Arial" w:cs="Arial"/>
          <w:sz w:val="24"/>
          <w:szCs w:val="24"/>
          <w:lang w:val="mn-MN"/>
        </w:rPr>
        <w:t>нэмэгдүүлэ</w:t>
      </w:r>
      <w:r w:rsidR="00BD22B7" w:rsidRPr="00F3274A">
        <w:rPr>
          <w:rFonts w:ascii="Arial" w:hAnsi="Arial" w:cs="Arial"/>
          <w:sz w:val="24"/>
          <w:szCs w:val="24"/>
          <w:lang w:val="mn-MN"/>
        </w:rPr>
        <w:t>н</w:t>
      </w:r>
      <w:r w:rsidRPr="00E710B1">
        <w:rPr>
          <w:rFonts w:ascii="Arial" w:hAnsi="Arial" w:cs="Arial"/>
          <w:sz w:val="24"/>
          <w:szCs w:val="24"/>
          <w:lang w:val="mn-MN"/>
        </w:rPr>
        <w:t xml:space="preserve"> стандартын шаардлага хангасан хүнсний бүтээгдэхүүний хангамжийг </w:t>
      </w:r>
      <w:r w:rsidR="00BD22B7" w:rsidRPr="00F3274A">
        <w:rPr>
          <w:rFonts w:ascii="Arial" w:hAnsi="Arial" w:cs="Arial"/>
          <w:sz w:val="24"/>
          <w:szCs w:val="24"/>
          <w:lang w:val="mn-MN"/>
        </w:rPr>
        <w:t>сайжруулна</w:t>
      </w:r>
      <w:r w:rsidRPr="00E710B1">
        <w:rPr>
          <w:rFonts w:ascii="Arial" w:hAnsi="Arial" w:cs="Arial"/>
          <w:sz w:val="24"/>
          <w:szCs w:val="24"/>
          <w:lang w:val="mn-MN"/>
        </w:rPr>
        <w:t>.</w:t>
      </w:r>
    </w:p>
    <w:p w14:paraId="706A3E83" w14:textId="77777777" w:rsidR="00AC4089" w:rsidRPr="00E710B1" w:rsidRDefault="00AC4089" w:rsidP="00AC4089">
      <w:pPr>
        <w:spacing w:after="0" w:line="276" w:lineRule="auto"/>
        <w:ind w:hanging="360"/>
        <w:rPr>
          <w:rFonts w:ascii="Arial" w:hAnsi="Arial" w:cs="Arial"/>
          <w:b/>
          <w:bCs/>
          <w:color w:val="CCA47D"/>
          <w:sz w:val="24"/>
          <w:szCs w:val="24"/>
          <w:lang w:val="mn-MN"/>
        </w:rPr>
      </w:pPr>
      <w:r w:rsidRPr="00E710B1">
        <w:rPr>
          <w:rFonts w:ascii="Arial" w:hAnsi="Arial" w:cs="Arial"/>
          <w:noProof/>
          <w:sz w:val="24"/>
          <w:szCs w:val="24"/>
        </w:rPr>
        <mc:AlternateContent>
          <mc:Choice Requires="wps">
            <w:drawing>
              <wp:anchor distT="0" distB="0" distL="0" distR="0" simplePos="0" relativeHeight="251658243" behindDoc="1" locked="0" layoutInCell="1" allowOverlap="1" wp14:anchorId="4A49F5FA" wp14:editId="126E5256">
                <wp:simplePos x="0" y="0"/>
                <wp:positionH relativeFrom="margin">
                  <wp:posOffset>254800</wp:posOffset>
                </wp:positionH>
                <wp:positionV relativeFrom="paragraph">
                  <wp:posOffset>224155</wp:posOffset>
                </wp:positionV>
                <wp:extent cx="5412105" cy="45085"/>
                <wp:effectExtent l="0" t="0" r="0" b="0"/>
                <wp:wrapTopAndBottom/>
                <wp:docPr id="6" name="Freeform: 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2105" cy="45085"/>
                        </a:xfrm>
                        <a:custGeom>
                          <a:avLst/>
                          <a:gdLst>
                            <a:gd name="T0" fmla="*/ 0 w 7710"/>
                            <a:gd name="T1" fmla="*/ 0 h 1270"/>
                            <a:gd name="T2" fmla="*/ 4895850 w 7710"/>
                            <a:gd name="T3" fmla="*/ 0 h 1270"/>
                            <a:gd name="T4" fmla="*/ 0 60000 65536"/>
                            <a:gd name="T5" fmla="*/ 0 60000 65536"/>
                          </a:gdLst>
                          <a:ahLst/>
                          <a:cxnLst>
                            <a:cxn ang="T4">
                              <a:pos x="T0" y="T1"/>
                            </a:cxn>
                            <a:cxn ang="T5">
                              <a:pos x="T2" y="T3"/>
                            </a:cxn>
                          </a:cxnLst>
                          <a:rect l="0" t="0" r="r" b="b"/>
                          <a:pathLst>
                            <a:path w="7710" h="1270">
                              <a:moveTo>
                                <a:pt x="0" y="0"/>
                              </a:moveTo>
                              <a:lnTo>
                                <a:pt x="7710" y="0"/>
                              </a:lnTo>
                            </a:path>
                          </a:pathLst>
                        </a:custGeom>
                        <a:noFill/>
                        <a:ln w="3175">
                          <a:solidFill>
                            <a:srgbClr val="CCA47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B7FC03" id="Freeform: Shape 10" o:spid="_x0000_s1026" style="position:absolute;margin-left:20.05pt;margin-top:17.65pt;width:426.15pt;height:3.55pt;z-index:-251658237;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77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" path="m,l7710,e" filled="f" strokecolor="#cca47d" strokeweight=".25pt">
                <v:path arrowok="t" o:connecttype="custom" o:connectlocs="0,0;2147483646,0" o:connectangles="0,0"/>
                <w10:wrap type="topAndBottom" anchorx="margin"/>
              </v:shape>
            </w:pict>
          </mc:Fallback>
        </mc:AlternateContent>
      </w:r>
      <w:r w:rsidRPr="00E710B1">
        <w:rPr>
          <w:rFonts w:ascii="Arial" w:hAnsi="Arial" w:cs="Arial"/>
          <w:b/>
          <w:color w:val="CCA47D"/>
          <w:sz w:val="24"/>
          <w:szCs w:val="24"/>
          <w:lang w:val="mn-MN"/>
        </w:rPr>
        <w:t xml:space="preserve">              </w:t>
      </w:r>
      <w:r w:rsidRPr="00E710B1">
        <w:rPr>
          <w:rFonts w:ascii="Arial" w:hAnsi="Arial" w:cs="Arial"/>
          <w:b/>
          <w:bCs/>
          <w:color w:val="CCA47D"/>
          <w:sz w:val="24"/>
          <w:szCs w:val="24"/>
          <w:lang w:val="mn-MN"/>
        </w:rPr>
        <w:t>Зургаа. Улаанбаатар хотын түгжрэл, агаарын бохирдлыг бууруулна.</w:t>
      </w:r>
    </w:p>
    <w:p w14:paraId="37B5CDB8" w14:textId="77777777" w:rsidR="00C9339E" w:rsidRPr="00E710B1" w:rsidRDefault="00C9339E" w:rsidP="00C9339E">
      <w:pPr>
        <w:spacing w:after="0" w:line="276" w:lineRule="auto"/>
        <w:rPr>
          <w:rFonts w:ascii="Arial" w:hAnsi="Arial" w:cs="Arial"/>
          <w:b/>
          <w:bCs/>
          <w:color w:val="CCA47D"/>
          <w:sz w:val="10"/>
          <w:szCs w:val="10"/>
          <w:lang w:val="mn-MN"/>
        </w:rPr>
      </w:pPr>
    </w:p>
    <w:p w14:paraId="36ED1702" w14:textId="77777777" w:rsidR="00AC4089" w:rsidRPr="00E710B1" w:rsidRDefault="00AC4089" w:rsidP="00AC4089">
      <w:pPr>
        <w:pStyle w:val="paragraph"/>
        <w:numPr>
          <w:ilvl w:val="1"/>
          <w:numId w:val="3"/>
        </w:numPr>
        <w:tabs>
          <w:tab w:val="left" w:pos="2430"/>
          <w:tab w:val="left" w:pos="2520"/>
        </w:tabs>
        <w:spacing w:before="0" w:beforeAutospacing="0" w:after="0" w:afterAutospacing="0" w:line="276" w:lineRule="auto"/>
        <w:jc w:val="both"/>
        <w:textAlignment w:val="baseline"/>
        <w:rPr>
          <w:rStyle w:val="normaltextrun"/>
          <w:rFonts w:ascii="Arial" w:hAnsi="Arial" w:cs="Arial"/>
          <w:lang w:val="mn-MN"/>
        </w:rPr>
      </w:pPr>
      <w:r w:rsidRPr="00E710B1">
        <w:rPr>
          <w:rStyle w:val="normaltextrun"/>
          <w:rFonts w:ascii="Arial" w:hAnsi="Arial" w:cs="Arial"/>
          <w:lang w:val="mn-MN"/>
        </w:rPr>
        <w:t xml:space="preserve">Улаанбаатар хотын түгжрэлийг бууруулна. </w:t>
      </w:r>
    </w:p>
    <w:p w14:paraId="40988576" w14:textId="77777777" w:rsidR="00AC4089" w:rsidRPr="00E710B1" w:rsidRDefault="00AC4089" w:rsidP="00AC4089">
      <w:pPr>
        <w:pStyle w:val="ListParagraph"/>
        <w:numPr>
          <w:ilvl w:val="2"/>
          <w:numId w:val="3"/>
        </w:numPr>
        <w:spacing w:line="276" w:lineRule="auto"/>
        <w:jc w:val="both"/>
        <w:rPr>
          <w:rFonts w:ascii="Arial" w:hAnsi="Arial" w:cs="Arial"/>
          <w:noProof/>
          <w:sz w:val="24"/>
          <w:szCs w:val="24"/>
          <w:lang w:val="mn-MN"/>
        </w:rPr>
      </w:pPr>
      <w:r w:rsidRPr="00E710B1">
        <w:rPr>
          <w:rFonts w:ascii="Arial" w:hAnsi="Arial" w:cs="Arial"/>
          <w:noProof/>
          <w:sz w:val="24"/>
          <w:szCs w:val="24"/>
          <w:lang w:val="mn-MN"/>
        </w:rPr>
        <w:t>Нийтийн тээврийн санхүүжилтийн тогтолцоог оновчтой болгох, авто замын ачааллыг бууруулах эдийн засгийн хөшүүргийг нэвтрүүлнэ.</w:t>
      </w:r>
    </w:p>
    <w:p w14:paraId="3644E2A0" w14:textId="76EE3A93" w:rsidR="00AC4089" w:rsidRPr="00E710B1" w:rsidRDefault="00AC4089" w:rsidP="00AC4089">
      <w:pPr>
        <w:pStyle w:val="ListParagraph"/>
        <w:numPr>
          <w:ilvl w:val="2"/>
          <w:numId w:val="3"/>
        </w:numPr>
        <w:spacing w:line="276" w:lineRule="auto"/>
        <w:jc w:val="both"/>
        <w:rPr>
          <w:rStyle w:val="normaltextrun"/>
          <w:rFonts w:ascii="Arial" w:hAnsi="Arial" w:cs="Arial"/>
          <w:noProof/>
          <w:sz w:val="24"/>
          <w:szCs w:val="24"/>
          <w:lang w:val="mn-MN"/>
        </w:rPr>
      </w:pPr>
      <w:r w:rsidRPr="00E710B1">
        <w:rPr>
          <w:rStyle w:val="normaltextrun"/>
          <w:rFonts w:ascii="Arial" w:hAnsi="Arial" w:cs="Arial"/>
          <w:sz w:val="24"/>
          <w:szCs w:val="24"/>
          <w:lang w:val="mn-MN"/>
        </w:rPr>
        <w:t>Нийтийн эзэмшлийн гудамж</w:t>
      </w:r>
      <w:r w:rsidR="00B3042F" w:rsidRPr="00E710B1">
        <w:rPr>
          <w:rStyle w:val="normaltextrun"/>
          <w:rFonts w:ascii="Arial" w:hAnsi="Arial" w:cs="Arial"/>
          <w:sz w:val="24"/>
          <w:szCs w:val="24"/>
          <w:lang w:val="mn-MN"/>
        </w:rPr>
        <w:t>,</w:t>
      </w:r>
      <w:r w:rsidRPr="00E710B1">
        <w:rPr>
          <w:rStyle w:val="normaltextrun"/>
          <w:rFonts w:ascii="Arial" w:hAnsi="Arial" w:cs="Arial"/>
          <w:sz w:val="24"/>
          <w:szCs w:val="24"/>
          <w:lang w:val="mn-MN"/>
        </w:rPr>
        <w:t xml:space="preserve"> зам талбайд явган болон дугуйн замын хүртээмжийг </w:t>
      </w:r>
      <w:r w:rsidR="00AC72AD" w:rsidRPr="00F3274A">
        <w:rPr>
          <w:rStyle w:val="normaltextrun"/>
          <w:rFonts w:ascii="Arial" w:hAnsi="Arial" w:cs="Arial"/>
          <w:sz w:val="24"/>
          <w:szCs w:val="24"/>
          <w:lang w:val="mn-MN"/>
        </w:rPr>
        <w:t>нэмэгдүүлэх хөрөнгө оруулалтыг хийнэ</w:t>
      </w:r>
      <w:r w:rsidRPr="00E710B1">
        <w:rPr>
          <w:rStyle w:val="normaltextrun"/>
          <w:rFonts w:ascii="Arial" w:hAnsi="Arial" w:cs="Arial"/>
          <w:sz w:val="24"/>
          <w:szCs w:val="24"/>
          <w:lang w:val="mn-MN"/>
        </w:rPr>
        <w:t>.</w:t>
      </w:r>
    </w:p>
    <w:p w14:paraId="0BB6D70A" w14:textId="41F655BA" w:rsidR="00AC4089" w:rsidRPr="00E710B1" w:rsidRDefault="00AC4089" w:rsidP="00AC4089">
      <w:pPr>
        <w:pStyle w:val="ListParagraph"/>
        <w:numPr>
          <w:ilvl w:val="2"/>
          <w:numId w:val="3"/>
        </w:numPr>
        <w:spacing w:line="276" w:lineRule="auto"/>
        <w:jc w:val="both"/>
        <w:rPr>
          <w:rFonts w:ascii="Arial" w:hAnsi="Arial" w:cs="Arial"/>
          <w:noProof/>
          <w:sz w:val="24"/>
          <w:szCs w:val="24"/>
          <w:lang w:val="mn-MN"/>
        </w:rPr>
      </w:pPr>
      <w:r w:rsidRPr="00E710B1">
        <w:rPr>
          <w:rStyle w:val="normaltextrun"/>
          <w:rFonts w:ascii="Arial" w:hAnsi="Arial" w:cs="Arial"/>
          <w:sz w:val="24"/>
          <w:szCs w:val="24"/>
          <w:lang w:val="mn-MN"/>
        </w:rPr>
        <w:t xml:space="preserve">Нийтийн тээврийн үйлчилгээний чанар хүртээмжийг </w:t>
      </w:r>
      <w:r w:rsidR="00AC72AD" w:rsidRPr="00F3274A">
        <w:rPr>
          <w:rStyle w:val="normaltextrun"/>
          <w:rFonts w:ascii="Arial" w:hAnsi="Arial" w:cs="Arial"/>
          <w:sz w:val="24"/>
          <w:szCs w:val="24"/>
          <w:lang w:val="mn-MN"/>
        </w:rPr>
        <w:t>нэмэгдүүлэх хөрөнгө оруулалтыг хийнэ</w:t>
      </w:r>
      <w:r w:rsidRPr="00E710B1">
        <w:rPr>
          <w:rStyle w:val="normaltextrun"/>
          <w:rFonts w:ascii="Arial" w:hAnsi="Arial" w:cs="Arial"/>
          <w:sz w:val="24"/>
          <w:szCs w:val="24"/>
          <w:lang w:val="mn-MN"/>
        </w:rPr>
        <w:t>.</w:t>
      </w:r>
    </w:p>
    <w:p w14:paraId="006455FB" w14:textId="02F268D6" w:rsidR="00AC4089" w:rsidRPr="00E710B1" w:rsidRDefault="00AC4089" w:rsidP="00AC4089">
      <w:pPr>
        <w:pStyle w:val="ListParagraph"/>
        <w:numPr>
          <w:ilvl w:val="2"/>
          <w:numId w:val="3"/>
        </w:numPr>
        <w:spacing w:line="276" w:lineRule="auto"/>
        <w:jc w:val="both"/>
        <w:rPr>
          <w:rFonts w:ascii="Arial" w:hAnsi="Arial" w:cs="Arial"/>
          <w:noProof/>
          <w:sz w:val="24"/>
          <w:szCs w:val="24"/>
          <w:lang w:val="mn-MN"/>
        </w:rPr>
      </w:pPr>
      <w:r w:rsidRPr="00E710B1">
        <w:rPr>
          <w:rFonts w:ascii="Arial" w:hAnsi="Arial" w:cs="Arial"/>
          <w:noProof/>
          <w:sz w:val="24"/>
          <w:szCs w:val="24"/>
          <w:lang w:val="mn-MN"/>
        </w:rPr>
        <w:lastRenderedPageBreak/>
        <w:t xml:space="preserve">Шинэ тойрог зам, Сэлбэ-Сэргэлт төслийг хэрэгжүүлж нийслэлийн авто замын үндсэн сүлжээний уртыг </w:t>
      </w:r>
      <w:r w:rsidRPr="00F3274A">
        <w:rPr>
          <w:rFonts w:ascii="Arial" w:hAnsi="Arial" w:cs="Arial"/>
          <w:noProof/>
          <w:sz w:val="24"/>
          <w:szCs w:val="24"/>
          <w:lang w:val="mn-MN"/>
        </w:rPr>
        <w:t>нэмэгдүүл</w:t>
      </w:r>
      <w:r w:rsidR="00C7126B" w:rsidRPr="00F3274A">
        <w:rPr>
          <w:rFonts w:ascii="Arial" w:hAnsi="Arial" w:cs="Arial"/>
          <w:noProof/>
          <w:sz w:val="24"/>
          <w:szCs w:val="24"/>
          <w:lang w:val="mn-MN"/>
        </w:rPr>
        <w:t>эн</w:t>
      </w:r>
      <w:r w:rsidRPr="00E710B1">
        <w:rPr>
          <w:rFonts w:ascii="Arial" w:hAnsi="Arial" w:cs="Arial"/>
          <w:noProof/>
          <w:sz w:val="24"/>
          <w:szCs w:val="24"/>
          <w:lang w:val="mn-MN"/>
        </w:rPr>
        <w:t>, иргэдийн ая тухтай амрах, зорчих орчныг бүрдүүлнэ.</w:t>
      </w:r>
    </w:p>
    <w:p w14:paraId="24432C44" w14:textId="5116E41C" w:rsidR="00AC4089" w:rsidRPr="00E710B1" w:rsidRDefault="00AC4089" w:rsidP="00AC4089">
      <w:pPr>
        <w:pStyle w:val="paragraph"/>
        <w:numPr>
          <w:ilvl w:val="1"/>
          <w:numId w:val="3"/>
        </w:numPr>
        <w:tabs>
          <w:tab w:val="left" w:pos="2430"/>
          <w:tab w:val="left" w:pos="2520"/>
        </w:tabs>
        <w:spacing w:before="0" w:beforeAutospacing="0" w:after="0" w:afterAutospacing="0" w:line="276" w:lineRule="auto"/>
        <w:jc w:val="both"/>
        <w:textAlignment w:val="baseline"/>
        <w:rPr>
          <w:rFonts w:ascii="Arial" w:hAnsi="Arial" w:cs="Arial"/>
          <w:iCs/>
          <w:lang w:val="mn-MN"/>
        </w:rPr>
      </w:pPr>
      <w:r w:rsidRPr="00E710B1">
        <w:rPr>
          <w:rFonts w:ascii="Arial" w:hAnsi="Arial" w:cs="Arial"/>
          <w:iCs/>
          <w:lang w:val="mn-MN"/>
        </w:rPr>
        <w:t xml:space="preserve">Шинэ суурьшлын бүс, дэд төвүүдийг байгуулж, эдийн засгийн бүсчилсэн хөгжлийг </w:t>
      </w:r>
      <w:r w:rsidRPr="00F3274A">
        <w:rPr>
          <w:rFonts w:ascii="Arial" w:hAnsi="Arial" w:cs="Arial"/>
          <w:iCs/>
          <w:lang w:val="mn-MN"/>
        </w:rPr>
        <w:t>дэмжи</w:t>
      </w:r>
      <w:r w:rsidR="00B66283" w:rsidRPr="00F3274A">
        <w:rPr>
          <w:rFonts w:ascii="Arial" w:hAnsi="Arial" w:cs="Arial"/>
          <w:iCs/>
          <w:lang w:val="mn-MN"/>
        </w:rPr>
        <w:t>н</w:t>
      </w:r>
      <w:r w:rsidRPr="00E710B1">
        <w:rPr>
          <w:rFonts w:ascii="Arial" w:hAnsi="Arial" w:cs="Arial"/>
          <w:iCs/>
          <w:lang w:val="mn-MN"/>
        </w:rPr>
        <w:t xml:space="preserve"> төвлөрлийг сааруулна.</w:t>
      </w:r>
    </w:p>
    <w:p w14:paraId="4005FB61" w14:textId="77777777" w:rsidR="00AC4089" w:rsidRPr="00E710B1" w:rsidRDefault="00AC4089" w:rsidP="00AC4089">
      <w:pPr>
        <w:pStyle w:val="paragraph"/>
        <w:tabs>
          <w:tab w:val="left" w:pos="2430"/>
          <w:tab w:val="left" w:pos="2520"/>
        </w:tabs>
        <w:spacing w:before="0" w:beforeAutospacing="0" w:after="0" w:afterAutospacing="0" w:line="276" w:lineRule="auto"/>
        <w:ind w:left="720"/>
        <w:jc w:val="both"/>
        <w:textAlignment w:val="baseline"/>
        <w:rPr>
          <w:rFonts w:ascii="Arial" w:hAnsi="Arial" w:cs="Arial"/>
          <w:lang w:val="mn-MN"/>
        </w:rPr>
      </w:pPr>
    </w:p>
    <w:p w14:paraId="705BC1A3" w14:textId="7428C92F" w:rsidR="00C9339E" w:rsidRPr="00E710B1" w:rsidRDefault="00AC4089" w:rsidP="00AC4089">
      <w:pPr>
        <w:pStyle w:val="paragraph"/>
        <w:spacing w:before="0" w:beforeAutospacing="0" w:after="0" w:afterAutospacing="0" w:line="276" w:lineRule="auto"/>
        <w:jc w:val="both"/>
        <w:textAlignment w:val="baseline"/>
        <w:rPr>
          <w:rFonts w:ascii="Arial" w:hAnsi="Arial" w:cs="Arial"/>
          <w:b/>
          <w:bCs/>
          <w:color w:val="CCA47D"/>
          <w:lang w:val="mn-MN"/>
        </w:rPr>
      </w:pPr>
      <w:r w:rsidRPr="00E710B1">
        <w:rPr>
          <w:rFonts w:ascii="Arial" w:hAnsi="Arial" w:cs="Arial"/>
          <w:noProof/>
        </w:rPr>
        <mc:AlternateContent>
          <mc:Choice Requires="wps">
            <w:drawing>
              <wp:anchor distT="0" distB="0" distL="0" distR="0" simplePos="0" relativeHeight="251658244" behindDoc="1" locked="0" layoutInCell="1" allowOverlap="1" wp14:anchorId="2D5970E7" wp14:editId="5B4D2894">
                <wp:simplePos x="0" y="0"/>
                <wp:positionH relativeFrom="page">
                  <wp:posOffset>1368755</wp:posOffset>
                </wp:positionH>
                <wp:positionV relativeFrom="paragraph">
                  <wp:posOffset>227965</wp:posOffset>
                </wp:positionV>
                <wp:extent cx="5412105" cy="45085"/>
                <wp:effectExtent l="0" t="0" r="0" b="0"/>
                <wp:wrapTopAndBottom/>
                <wp:docPr id="7" name="Freeform: 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2105" cy="45085"/>
                        </a:xfrm>
                        <a:custGeom>
                          <a:avLst/>
                          <a:gdLst>
                            <a:gd name="T0" fmla="*/ 0 w 7710"/>
                            <a:gd name="T1" fmla="*/ 0 h 1270"/>
                            <a:gd name="T2" fmla="*/ 4895850 w 7710"/>
                            <a:gd name="T3" fmla="*/ 0 h 1270"/>
                            <a:gd name="T4" fmla="*/ 0 60000 65536"/>
                            <a:gd name="T5" fmla="*/ 0 60000 65536"/>
                          </a:gdLst>
                          <a:ahLst/>
                          <a:cxnLst>
                            <a:cxn ang="T4">
                              <a:pos x="T0" y="T1"/>
                            </a:cxn>
                            <a:cxn ang="T5">
                              <a:pos x="T2" y="T3"/>
                            </a:cxn>
                          </a:cxnLst>
                          <a:rect l="0" t="0" r="r" b="b"/>
                          <a:pathLst>
                            <a:path w="7710" h="1270">
                              <a:moveTo>
                                <a:pt x="0" y="0"/>
                              </a:moveTo>
                              <a:lnTo>
                                <a:pt x="7710" y="0"/>
                              </a:lnTo>
                            </a:path>
                          </a:pathLst>
                        </a:custGeom>
                        <a:noFill/>
                        <a:ln w="3175">
                          <a:solidFill>
                            <a:srgbClr val="CCA47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DBDCC9" id="Freeform: Shape 11" o:spid="_x0000_s1026" style="position:absolute;margin-left:107.8pt;margin-top:17.95pt;width:426.15pt;height:3.55pt;z-index:-2516582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7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" path="m,l7710,e" filled="f" strokecolor="#cca47d" strokeweight=".25pt">
                <v:path arrowok="t" o:connecttype="custom" o:connectlocs="0,0;2147483646,0" o:connectangles="0,0"/>
                <w10:wrap type="topAndBottom" anchorx="page"/>
              </v:shape>
            </w:pict>
          </mc:Fallback>
        </mc:AlternateContent>
      </w:r>
      <w:r w:rsidRPr="00E710B1">
        <w:rPr>
          <w:rFonts w:ascii="Arial" w:hAnsi="Arial" w:cs="Arial"/>
          <w:b/>
          <w:color w:val="CCA47D"/>
          <w:lang w:val="mn-MN"/>
        </w:rPr>
        <w:t xml:space="preserve">   </w:t>
      </w:r>
      <w:r w:rsidRPr="00E710B1">
        <w:rPr>
          <w:rFonts w:ascii="Arial" w:hAnsi="Arial" w:cs="Arial"/>
          <w:b/>
          <w:color w:val="CCA47D"/>
          <w:lang w:val="mn-MN"/>
        </w:rPr>
        <w:tab/>
      </w:r>
      <w:r w:rsidRPr="00E710B1">
        <w:rPr>
          <w:rFonts w:ascii="Arial" w:hAnsi="Arial" w:cs="Arial"/>
          <w:b/>
          <w:bCs/>
          <w:color w:val="CCA47D"/>
          <w:lang w:val="mn-MN"/>
        </w:rPr>
        <w:t>Долоо. Засаглалын үзүүлэлтийг сайжруулна.</w:t>
      </w:r>
    </w:p>
    <w:p w14:paraId="1AE9DB79" w14:textId="77777777" w:rsidR="00C9339E" w:rsidRPr="00E710B1" w:rsidRDefault="00C9339E" w:rsidP="00AC4089">
      <w:pPr>
        <w:pStyle w:val="paragraph"/>
        <w:spacing w:before="0" w:beforeAutospacing="0" w:after="0" w:afterAutospacing="0" w:line="276" w:lineRule="auto"/>
        <w:jc w:val="both"/>
        <w:textAlignment w:val="baseline"/>
        <w:rPr>
          <w:rFonts w:ascii="Arial" w:hAnsi="Arial" w:cs="Arial"/>
          <w:b/>
          <w:bCs/>
          <w:color w:val="CCA47D"/>
          <w:sz w:val="10"/>
          <w:szCs w:val="10"/>
          <w:lang w:val="mn-MN"/>
        </w:rPr>
      </w:pPr>
    </w:p>
    <w:p w14:paraId="79459478" w14:textId="77777777" w:rsidR="00AC4089" w:rsidRPr="00E710B1" w:rsidRDefault="00AC4089" w:rsidP="00AC4089">
      <w:pPr>
        <w:pStyle w:val="paragraph"/>
        <w:numPr>
          <w:ilvl w:val="1"/>
          <w:numId w:val="2"/>
        </w:numPr>
        <w:spacing w:before="0" w:beforeAutospacing="0" w:after="0" w:afterAutospacing="0" w:line="276" w:lineRule="auto"/>
        <w:jc w:val="both"/>
        <w:textAlignment w:val="baseline"/>
        <w:rPr>
          <w:rStyle w:val="normaltextrun"/>
          <w:rFonts w:ascii="Arial" w:hAnsi="Arial" w:cs="Arial"/>
          <w:lang w:val="mn-MN"/>
        </w:rPr>
      </w:pPr>
      <w:r w:rsidRPr="00E710B1">
        <w:rPr>
          <w:rStyle w:val="normaltextrun"/>
          <w:rFonts w:ascii="Arial" w:hAnsi="Arial" w:cs="Arial"/>
          <w:lang w:val="mn-MN"/>
        </w:rPr>
        <w:t>Авлига, албан тушаалын гэмт хэрэгтэй тэмцэх ажлыг эрчимжүүлнэ.</w:t>
      </w:r>
    </w:p>
    <w:p w14:paraId="7D5DB11B" w14:textId="3EA8A563" w:rsidR="00AC4089" w:rsidRPr="00E710B1" w:rsidRDefault="00AC4089" w:rsidP="00AC4089">
      <w:pPr>
        <w:pStyle w:val="paragraph"/>
        <w:numPr>
          <w:ilvl w:val="1"/>
          <w:numId w:val="2"/>
        </w:numPr>
        <w:spacing w:before="0" w:beforeAutospacing="0" w:after="0" w:afterAutospacing="0" w:line="276" w:lineRule="auto"/>
        <w:jc w:val="both"/>
        <w:textAlignment w:val="baseline"/>
        <w:rPr>
          <w:rStyle w:val="normaltextrun"/>
          <w:rFonts w:ascii="Arial" w:hAnsi="Arial" w:cs="Arial"/>
          <w:lang w:val="mn-MN"/>
        </w:rPr>
      </w:pPr>
      <w:r w:rsidRPr="00E710B1">
        <w:rPr>
          <w:rStyle w:val="normaltextrun"/>
          <w:rFonts w:ascii="Arial" w:hAnsi="Arial" w:cs="Arial"/>
          <w:lang w:val="mn-MN"/>
        </w:rPr>
        <w:t>Санхүүгийн хориг</w:t>
      </w:r>
      <w:r w:rsidR="0029568D" w:rsidRPr="00F3274A">
        <w:rPr>
          <w:rStyle w:val="normaltextrun"/>
          <w:rFonts w:ascii="Arial" w:hAnsi="Arial" w:cs="Arial"/>
          <w:lang w:val="mn-MN"/>
        </w:rPr>
        <w:t>,</w:t>
      </w:r>
      <w:r w:rsidRPr="00E710B1">
        <w:rPr>
          <w:rStyle w:val="normaltextrun"/>
          <w:rFonts w:ascii="Arial" w:hAnsi="Arial" w:cs="Arial"/>
          <w:lang w:val="mn-MN"/>
        </w:rPr>
        <w:t xml:space="preserve"> арга хэмжээ авах байгууллага (ФАТФ)-аас гаргадаг мөнгө угаах, терроризмыг санхүүжүүлэхтэй тэмцэх стратегийн дутагдалтай улсын жагсаалт, Европын холбооны "Татварын зорилгоор хамтран ажилладаггүй бүс нутгуудын жагсаалт"-д орохоос сэргийлж, Монгол Улсын зээлжих зэрэглэлийг хэвээр </w:t>
      </w:r>
      <w:r w:rsidRPr="00F3274A">
        <w:rPr>
          <w:rStyle w:val="normaltextrun"/>
          <w:rFonts w:ascii="Arial" w:hAnsi="Arial" w:cs="Arial"/>
          <w:lang w:val="mn-MN"/>
        </w:rPr>
        <w:t>хадгал</w:t>
      </w:r>
      <w:r w:rsidR="00E96EDB" w:rsidRPr="00F3274A">
        <w:rPr>
          <w:rStyle w:val="normaltextrun"/>
          <w:rFonts w:ascii="Arial" w:hAnsi="Arial" w:cs="Arial"/>
          <w:lang w:val="mn-MN"/>
        </w:rPr>
        <w:t>ж,</w:t>
      </w:r>
      <w:r w:rsidRPr="00E710B1">
        <w:rPr>
          <w:rStyle w:val="normaltextrun"/>
          <w:rFonts w:ascii="Arial" w:hAnsi="Arial" w:cs="Arial"/>
          <w:lang w:val="mn-MN"/>
        </w:rPr>
        <w:t xml:space="preserve"> сайжруулна.</w:t>
      </w:r>
    </w:p>
    <w:p w14:paraId="0E606035" w14:textId="28AFFA6D" w:rsidR="00AC4089" w:rsidRPr="00E710B1" w:rsidRDefault="00AC4089" w:rsidP="00AC4089">
      <w:pPr>
        <w:pStyle w:val="paragraph"/>
        <w:numPr>
          <w:ilvl w:val="1"/>
          <w:numId w:val="2"/>
        </w:numPr>
        <w:spacing w:before="0" w:beforeAutospacing="0" w:after="0" w:afterAutospacing="0" w:line="276" w:lineRule="auto"/>
        <w:jc w:val="both"/>
        <w:textAlignment w:val="baseline"/>
        <w:rPr>
          <w:rStyle w:val="normaltextrun"/>
          <w:rFonts w:ascii="Arial" w:hAnsi="Arial" w:cs="Arial"/>
          <w:lang w:val="mn-MN"/>
        </w:rPr>
      </w:pPr>
      <w:r w:rsidRPr="00E710B1">
        <w:rPr>
          <w:rStyle w:val="normaltextrun"/>
          <w:rFonts w:ascii="Arial" w:hAnsi="Arial" w:cs="Arial"/>
          <w:lang w:val="mn-MN"/>
        </w:rPr>
        <w:t xml:space="preserve">Төрийн цахим үйлчилгээний хүртээмж, төрлийг нэмэгдүүлэх, харилцаа холбооны дэд бүтцийг </w:t>
      </w:r>
      <w:r w:rsidRPr="00F3274A">
        <w:rPr>
          <w:rStyle w:val="normaltextrun"/>
          <w:rFonts w:ascii="Arial" w:hAnsi="Arial" w:cs="Arial"/>
          <w:lang w:val="mn-MN"/>
        </w:rPr>
        <w:t>сайжруула</w:t>
      </w:r>
      <w:r w:rsidR="00760C4C" w:rsidRPr="00F3274A">
        <w:rPr>
          <w:rStyle w:val="normaltextrun"/>
          <w:rFonts w:ascii="Arial" w:hAnsi="Arial" w:cs="Arial"/>
          <w:lang w:val="mn-MN"/>
        </w:rPr>
        <w:t>н</w:t>
      </w:r>
      <w:r w:rsidRPr="00E710B1">
        <w:rPr>
          <w:rStyle w:val="normaltextrun"/>
          <w:rFonts w:ascii="Arial" w:hAnsi="Arial" w:cs="Arial"/>
          <w:lang w:val="mn-MN"/>
        </w:rPr>
        <w:t xml:space="preserve"> цахим засаглалын хөгжлийн үзүүлэлтийг </w:t>
      </w:r>
      <w:r w:rsidR="00DD4DE8" w:rsidRPr="00F3274A">
        <w:rPr>
          <w:rStyle w:val="normaltextrun"/>
          <w:rFonts w:ascii="Arial" w:hAnsi="Arial" w:cs="Arial"/>
          <w:lang w:val="mn-MN"/>
        </w:rPr>
        <w:t>нэмэгдүүлнэ</w:t>
      </w:r>
      <w:r w:rsidRPr="00E710B1">
        <w:rPr>
          <w:rStyle w:val="normaltextrun"/>
          <w:rFonts w:ascii="Arial" w:hAnsi="Arial" w:cs="Arial"/>
          <w:lang w:val="mn-MN"/>
        </w:rPr>
        <w:t xml:space="preserve">. </w:t>
      </w:r>
    </w:p>
    <w:p w14:paraId="22578D6C" w14:textId="3BEF8072" w:rsidR="00AC4089" w:rsidRPr="00E710B1" w:rsidRDefault="007E64E6" w:rsidP="00AC4089">
      <w:pPr>
        <w:pStyle w:val="paragraph"/>
        <w:numPr>
          <w:ilvl w:val="1"/>
          <w:numId w:val="2"/>
        </w:numPr>
        <w:spacing w:before="0" w:beforeAutospacing="0" w:after="0" w:afterAutospacing="0" w:line="276" w:lineRule="auto"/>
        <w:jc w:val="both"/>
        <w:textAlignment w:val="baseline"/>
        <w:rPr>
          <w:rStyle w:val="normaltextrun"/>
          <w:rFonts w:ascii="Arial" w:hAnsi="Arial" w:cs="Arial"/>
          <w:lang w:val="mn-MN"/>
        </w:rPr>
      </w:pPr>
      <w:r w:rsidRPr="00F3274A">
        <w:rPr>
          <w:rStyle w:val="normaltextrun"/>
          <w:rFonts w:ascii="Arial" w:hAnsi="Arial" w:cs="Arial"/>
          <w:lang w:val="mn-MN"/>
        </w:rPr>
        <w:t>Төрийн</w:t>
      </w:r>
      <w:r w:rsidR="00AC4089" w:rsidRPr="00E710B1">
        <w:rPr>
          <w:rStyle w:val="normaltextrun"/>
          <w:rFonts w:ascii="Arial" w:hAnsi="Arial" w:cs="Arial"/>
          <w:lang w:val="mn-MN"/>
        </w:rPr>
        <w:t xml:space="preserve"> үйлчилгээг авах, хүргэх зардлыг </w:t>
      </w:r>
      <w:r w:rsidRPr="00F3274A">
        <w:rPr>
          <w:rStyle w:val="normaltextrun"/>
          <w:rFonts w:ascii="Arial" w:hAnsi="Arial" w:cs="Arial"/>
          <w:lang w:val="mn-MN"/>
        </w:rPr>
        <w:t>бууруул</w:t>
      </w:r>
      <w:r w:rsidR="00F117B7" w:rsidRPr="00F3274A">
        <w:rPr>
          <w:rStyle w:val="normaltextrun"/>
          <w:rFonts w:ascii="Arial" w:hAnsi="Arial" w:cs="Arial"/>
          <w:lang w:val="mn-MN"/>
        </w:rPr>
        <w:t>ж</w:t>
      </w:r>
      <w:r w:rsidR="00AC4089" w:rsidRPr="00F3274A">
        <w:rPr>
          <w:rStyle w:val="normaltextrun"/>
          <w:rFonts w:ascii="Arial" w:hAnsi="Arial" w:cs="Arial"/>
          <w:lang w:val="mn-MN"/>
        </w:rPr>
        <w:t xml:space="preserve"> </w:t>
      </w:r>
      <w:r w:rsidRPr="00F3274A">
        <w:rPr>
          <w:rStyle w:val="normaltextrun"/>
          <w:rFonts w:ascii="Arial" w:hAnsi="Arial" w:cs="Arial"/>
          <w:lang w:val="mn-MN"/>
        </w:rPr>
        <w:t>х</w:t>
      </w:r>
      <w:r w:rsidR="00AC4089" w:rsidRPr="00F3274A">
        <w:rPr>
          <w:rStyle w:val="normaltextrun"/>
          <w:rFonts w:ascii="Arial" w:hAnsi="Arial" w:cs="Arial"/>
          <w:lang w:val="mn-MN"/>
        </w:rPr>
        <w:t>увийн хэвшлийн бүтээмжийг дэмжих</w:t>
      </w:r>
      <w:r w:rsidR="00AC4089" w:rsidRPr="00E710B1">
        <w:rPr>
          <w:rStyle w:val="normaltextrun"/>
          <w:rFonts w:ascii="Arial" w:hAnsi="Arial" w:cs="Arial"/>
          <w:lang w:val="mn-MN"/>
        </w:rPr>
        <w:t xml:space="preserve"> бодлогын оновчтой шийдвэр гаргахад шаардлагатай мэдээллийн сан, цахим системүүдийг хөгжүүлнэ. /зөвшөөрлийн цахим систем, e-mongolia, гадаад худалдааны нэг цонхны цахим систем/</w:t>
      </w:r>
    </w:p>
    <w:p w14:paraId="13D93C9B" w14:textId="24891D61" w:rsidR="00AC4089" w:rsidRPr="00E710B1" w:rsidRDefault="00AC4089" w:rsidP="00AC4089">
      <w:pPr>
        <w:pStyle w:val="paragraph"/>
        <w:numPr>
          <w:ilvl w:val="1"/>
          <w:numId w:val="2"/>
        </w:numPr>
        <w:spacing w:before="0" w:beforeAutospacing="0" w:after="0" w:afterAutospacing="0" w:line="276" w:lineRule="auto"/>
        <w:jc w:val="both"/>
        <w:textAlignment w:val="baseline"/>
        <w:rPr>
          <w:rStyle w:val="normaltextrun"/>
          <w:rFonts w:ascii="Arial" w:hAnsi="Arial" w:cs="Arial"/>
          <w:lang w:val="mn-MN"/>
        </w:rPr>
      </w:pPr>
      <w:r w:rsidRPr="00E710B1">
        <w:rPr>
          <w:rStyle w:val="normaltextrun"/>
          <w:rFonts w:ascii="Arial" w:hAnsi="Arial" w:cs="Arial"/>
          <w:lang w:val="mn-MN"/>
        </w:rPr>
        <w:t xml:space="preserve">Төрийн болон орон нутгийн өмчит компаниудын засаглал, үр өгөөжийг сайжруулж, олон улсын чанарын стандартыг </w:t>
      </w:r>
      <w:r w:rsidRPr="00F3274A">
        <w:rPr>
          <w:rStyle w:val="normaltextrun"/>
          <w:rFonts w:ascii="Arial" w:hAnsi="Arial" w:cs="Arial"/>
          <w:lang w:val="mn-MN"/>
        </w:rPr>
        <w:t>нэвтрүүл</w:t>
      </w:r>
      <w:r w:rsidR="0039670C" w:rsidRPr="00F3274A">
        <w:rPr>
          <w:rStyle w:val="normaltextrun"/>
          <w:rFonts w:ascii="Arial" w:hAnsi="Arial" w:cs="Arial"/>
          <w:lang w:val="mn-MN"/>
        </w:rPr>
        <w:t>эн</w:t>
      </w:r>
      <w:r w:rsidRPr="00E710B1">
        <w:rPr>
          <w:rStyle w:val="normaltextrun"/>
          <w:rFonts w:ascii="Arial" w:hAnsi="Arial" w:cs="Arial"/>
          <w:lang w:val="mn-MN"/>
        </w:rPr>
        <w:t xml:space="preserve">, үе шаттайгаар хувьцаат компанийн хэлбэрт шилжүүлнэ. </w:t>
      </w:r>
    </w:p>
    <w:p w14:paraId="0FF6CE05" w14:textId="77777777" w:rsidR="00AC4089" w:rsidRPr="00E710B1" w:rsidRDefault="00AC4089" w:rsidP="00AC4089">
      <w:pPr>
        <w:pStyle w:val="paragraph"/>
        <w:spacing w:before="0" w:beforeAutospacing="0" w:after="0" w:afterAutospacing="0" w:line="276" w:lineRule="auto"/>
        <w:ind w:left="720"/>
        <w:jc w:val="both"/>
        <w:textAlignment w:val="baseline"/>
        <w:rPr>
          <w:rFonts w:ascii="Arial" w:hAnsi="Arial" w:cs="Arial"/>
          <w:lang w:val="mn-MN"/>
        </w:rPr>
      </w:pPr>
    </w:p>
    <w:p w14:paraId="0A4A42C7" w14:textId="77777777" w:rsidR="00AC4089" w:rsidRPr="00E710B1" w:rsidRDefault="00AC4089" w:rsidP="00AC4089">
      <w:pPr>
        <w:pStyle w:val="paragraph"/>
        <w:spacing w:before="0" w:beforeAutospacing="0" w:after="0" w:afterAutospacing="0" w:line="276" w:lineRule="auto"/>
        <w:ind w:left="390"/>
        <w:jc w:val="both"/>
        <w:textAlignment w:val="baseline"/>
        <w:rPr>
          <w:rFonts w:ascii="Arial" w:hAnsi="Arial" w:cs="Arial"/>
          <w:b/>
          <w:bCs/>
          <w:color w:val="CCA47D"/>
          <w:lang w:val="mn-MN"/>
        </w:rPr>
      </w:pPr>
      <w:r w:rsidRPr="00E710B1">
        <w:rPr>
          <w:rFonts w:ascii="Arial" w:hAnsi="Arial" w:cs="Arial"/>
          <w:noProof/>
        </w:rPr>
        <mc:AlternateContent>
          <mc:Choice Requires="wps">
            <w:drawing>
              <wp:anchor distT="0" distB="0" distL="0" distR="0" simplePos="0" relativeHeight="251658245" behindDoc="1" locked="0" layoutInCell="1" allowOverlap="1" wp14:anchorId="3A1AADBA" wp14:editId="2C878AFE">
                <wp:simplePos x="0" y="0"/>
                <wp:positionH relativeFrom="page">
                  <wp:posOffset>1344571</wp:posOffset>
                </wp:positionH>
                <wp:positionV relativeFrom="paragraph">
                  <wp:posOffset>257258</wp:posOffset>
                </wp:positionV>
                <wp:extent cx="5412105" cy="45085"/>
                <wp:effectExtent l="0" t="0" r="0" b="0"/>
                <wp:wrapTopAndBottom/>
                <wp:docPr id="8" name="Freeform: Shape 1317296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2105" cy="45085"/>
                        </a:xfrm>
                        <a:custGeom>
                          <a:avLst/>
                          <a:gdLst>
                            <a:gd name="T0" fmla="*/ 0 w 7710"/>
                            <a:gd name="T1" fmla="*/ 0 h 1270"/>
                            <a:gd name="T2" fmla="*/ 4895850 w 7710"/>
                            <a:gd name="T3" fmla="*/ 0 h 1270"/>
                            <a:gd name="T4" fmla="*/ 0 60000 65536"/>
                            <a:gd name="T5" fmla="*/ 0 60000 65536"/>
                          </a:gdLst>
                          <a:ahLst/>
                          <a:cxnLst>
                            <a:cxn ang="T4">
                              <a:pos x="T0" y="T1"/>
                            </a:cxn>
                            <a:cxn ang="T5">
                              <a:pos x="T2" y="T3"/>
                            </a:cxn>
                          </a:cxnLst>
                          <a:rect l="0" t="0" r="r" b="b"/>
                          <a:pathLst>
                            <a:path w="7710" h="1270">
                              <a:moveTo>
                                <a:pt x="0" y="0"/>
                              </a:moveTo>
                              <a:lnTo>
                                <a:pt x="7710" y="0"/>
                              </a:lnTo>
                            </a:path>
                          </a:pathLst>
                        </a:custGeom>
                        <a:noFill/>
                        <a:ln w="3175">
                          <a:solidFill>
                            <a:srgbClr val="CCA47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1EE137" id="Freeform: Shape 1317296227" o:spid="_x0000_s1026" style="position:absolute;margin-left:105.85pt;margin-top:20.25pt;width:426.15pt;height:3.55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7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" path="m,l7710,e" filled="f" strokecolor="#cca47d" strokeweight=".25pt">
                <v:path arrowok="t" o:connecttype="custom" o:connectlocs="0,0;2147483646,0" o:connectangles="0,0"/>
                <w10:wrap type="topAndBottom" anchorx="page"/>
              </v:shape>
            </w:pict>
          </mc:Fallback>
        </mc:AlternateContent>
      </w:r>
      <w:r w:rsidRPr="00E710B1">
        <w:rPr>
          <w:rFonts w:ascii="Arial" w:hAnsi="Arial" w:cs="Arial"/>
          <w:b/>
          <w:bCs/>
          <w:color w:val="CCA47D"/>
          <w:lang w:val="mn-MN"/>
        </w:rPr>
        <w:t xml:space="preserve">    Найм. Ногоон хөгжлийг дэмжинэ.</w:t>
      </w:r>
    </w:p>
    <w:p w14:paraId="048564D2" w14:textId="77777777" w:rsidR="00C9339E" w:rsidRPr="00E710B1" w:rsidRDefault="00C9339E" w:rsidP="00AC4089">
      <w:pPr>
        <w:pStyle w:val="paragraph"/>
        <w:spacing w:before="0" w:beforeAutospacing="0" w:after="0" w:afterAutospacing="0" w:line="276" w:lineRule="auto"/>
        <w:ind w:left="390"/>
        <w:jc w:val="both"/>
        <w:textAlignment w:val="baseline"/>
        <w:rPr>
          <w:rStyle w:val="normaltextrun"/>
          <w:rFonts w:ascii="Arial" w:hAnsi="Arial" w:cs="Arial"/>
          <w:sz w:val="10"/>
          <w:szCs w:val="10"/>
          <w:lang w:val="mn-MN"/>
        </w:rPr>
      </w:pPr>
    </w:p>
    <w:p w14:paraId="5DF07F2B" w14:textId="77777777" w:rsidR="00AC4089" w:rsidRPr="00E710B1" w:rsidRDefault="00AC4089" w:rsidP="00AC4089">
      <w:pPr>
        <w:pStyle w:val="ListParagraph"/>
        <w:numPr>
          <w:ilvl w:val="1"/>
          <w:numId w:val="4"/>
        </w:numPr>
        <w:spacing w:line="276" w:lineRule="auto"/>
        <w:jc w:val="both"/>
        <w:rPr>
          <w:rFonts w:ascii="Arial" w:eastAsia="Times New Roman" w:hAnsi="Arial" w:cs="Arial"/>
          <w:iCs/>
          <w:kern w:val="0"/>
          <w:sz w:val="24"/>
          <w:szCs w:val="24"/>
          <w:lang w:val="mn-MN"/>
          <w14:ligatures w14:val="none"/>
        </w:rPr>
      </w:pPr>
      <w:r w:rsidRPr="00E710B1">
        <w:rPr>
          <w:rFonts w:ascii="Arial" w:hAnsi="Arial" w:cs="Arial"/>
          <w:noProof/>
          <w:sz w:val="24"/>
          <w:szCs w:val="24"/>
          <w:lang w:val="mn-MN"/>
        </w:rPr>
        <w:t>Уур амьсгалын өөрчлөлтийг сааруулах арга хэмжээнүүдийг хэрэгжүүлж</w:t>
      </w:r>
      <w:r w:rsidRPr="00E710B1">
        <w:rPr>
          <w:rFonts w:ascii="Arial" w:hAnsi="Arial" w:cs="Arial"/>
          <w:sz w:val="24"/>
          <w:szCs w:val="24"/>
          <w:lang w:val="mn-MN"/>
        </w:rPr>
        <w:t xml:space="preserve">, байгаль орчны тэнцвэртэй байдлыг хамгаална.  </w:t>
      </w:r>
    </w:p>
    <w:p w14:paraId="6E4B7B45" w14:textId="77777777" w:rsidR="00AC4089" w:rsidRPr="00E710B1" w:rsidRDefault="00AC4089" w:rsidP="00AC4089">
      <w:pPr>
        <w:pStyle w:val="ListParagraph"/>
        <w:numPr>
          <w:ilvl w:val="2"/>
          <w:numId w:val="4"/>
        </w:numPr>
        <w:spacing w:line="276" w:lineRule="auto"/>
        <w:jc w:val="both"/>
        <w:rPr>
          <w:rFonts w:ascii="Arial" w:eastAsia="Times New Roman" w:hAnsi="Arial" w:cs="Arial"/>
          <w:iCs/>
          <w:kern w:val="0"/>
          <w:sz w:val="24"/>
          <w:szCs w:val="24"/>
          <w:lang w:val="mn-MN"/>
          <w14:ligatures w14:val="none"/>
        </w:rPr>
      </w:pPr>
      <w:r w:rsidRPr="00E710B1">
        <w:rPr>
          <w:rFonts w:ascii="Arial" w:hAnsi="Arial" w:cs="Arial"/>
          <w:noProof/>
          <w:sz w:val="24"/>
          <w:szCs w:val="24"/>
          <w:lang w:val="mn-MN"/>
        </w:rPr>
        <w:t>“</w:t>
      </w:r>
      <w:r w:rsidRPr="00E710B1">
        <w:rPr>
          <w:rFonts w:ascii="Arial" w:hAnsi="Arial" w:cs="Arial"/>
          <w:sz w:val="24"/>
          <w:szCs w:val="24"/>
          <w:lang w:val="mn-MN"/>
        </w:rPr>
        <w:t xml:space="preserve">Тэрбум мод” үндэсний хөдөлгөөнийг үр дүнтэй </w:t>
      </w:r>
      <w:r w:rsidRPr="00E710B1">
        <w:rPr>
          <w:rFonts w:ascii="Arial" w:hAnsi="Arial" w:cs="Arial"/>
          <w:noProof/>
          <w:sz w:val="24"/>
          <w:szCs w:val="24"/>
          <w:lang w:val="mn-MN"/>
        </w:rPr>
        <w:t>хэрэгжүүлж, ойгоор бүрхэгдсэн талбайн хэмжээг нэмэгдүүлнэ.</w:t>
      </w:r>
    </w:p>
    <w:p w14:paraId="60C5006C" w14:textId="1142626E" w:rsidR="00AC4089" w:rsidRPr="00E710B1" w:rsidRDefault="00AC4089" w:rsidP="00AC4089">
      <w:pPr>
        <w:pStyle w:val="ListParagraph"/>
        <w:numPr>
          <w:ilvl w:val="2"/>
          <w:numId w:val="4"/>
        </w:numPr>
        <w:spacing w:line="276" w:lineRule="auto"/>
        <w:jc w:val="both"/>
        <w:rPr>
          <w:rStyle w:val="normaltextrun"/>
          <w:rFonts w:ascii="Arial" w:eastAsia="Times New Roman" w:hAnsi="Arial" w:cs="Arial"/>
          <w:iCs/>
          <w:kern w:val="0"/>
          <w:sz w:val="24"/>
          <w:szCs w:val="24"/>
          <w:lang w:val="mn-MN"/>
          <w14:ligatures w14:val="none"/>
        </w:rPr>
      </w:pPr>
      <w:r w:rsidRPr="00E710B1">
        <w:rPr>
          <w:rFonts w:ascii="Arial" w:hAnsi="Arial" w:cs="Arial"/>
          <w:noProof/>
          <w:sz w:val="24"/>
          <w:szCs w:val="24"/>
          <w:lang w:val="mn-MN"/>
        </w:rPr>
        <w:t xml:space="preserve">Байгаль орчинд ээлтэй бүтээгдэхүүн, үйлдвэрлэлийг </w:t>
      </w:r>
      <w:r w:rsidR="000F0792" w:rsidRPr="00F3274A">
        <w:rPr>
          <w:rStyle w:val="normaltextrun"/>
          <w:rFonts w:ascii="Arial" w:hAnsi="Arial" w:cs="Arial"/>
          <w:sz w:val="24"/>
          <w:szCs w:val="24"/>
          <w:lang w:val="mn-MN"/>
        </w:rPr>
        <w:t>нэмэгдүүлэх хөрөнгө оруулалтыг хийнэ</w:t>
      </w:r>
      <w:r w:rsidRPr="00F3274A">
        <w:rPr>
          <w:rStyle w:val="normaltextrun"/>
          <w:rFonts w:ascii="Arial" w:hAnsi="Arial" w:cs="Arial"/>
          <w:sz w:val="24"/>
          <w:szCs w:val="24"/>
          <w:lang w:val="mn-MN"/>
        </w:rPr>
        <w:t>.</w:t>
      </w:r>
      <w:r w:rsidRPr="00E710B1">
        <w:rPr>
          <w:rFonts w:ascii="Arial" w:hAnsi="Arial" w:cs="Arial"/>
          <w:noProof/>
          <w:sz w:val="24"/>
          <w:szCs w:val="24"/>
          <w:lang w:val="mn-MN"/>
        </w:rPr>
        <w:t xml:space="preserve"> </w:t>
      </w:r>
    </w:p>
    <w:p w14:paraId="00AE20E8" w14:textId="77777777" w:rsidR="00AC4089" w:rsidRPr="00E710B1" w:rsidRDefault="00AC4089" w:rsidP="00AC4089">
      <w:pPr>
        <w:pStyle w:val="ListParagraph"/>
        <w:numPr>
          <w:ilvl w:val="2"/>
          <w:numId w:val="4"/>
        </w:numPr>
        <w:spacing w:line="276" w:lineRule="auto"/>
        <w:jc w:val="both"/>
        <w:rPr>
          <w:rStyle w:val="normaltextrun"/>
          <w:rFonts w:ascii="Arial" w:eastAsia="Times New Roman" w:hAnsi="Arial" w:cs="Arial"/>
          <w:iCs/>
          <w:kern w:val="0"/>
          <w:sz w:val="24"/>
          <w:szCs w:val="24"/>
          <w:lang w:val="mn-MN"/>
          <w14:ligatures w14:val="none"/>
        </w:rPr>
      </w:pPr>
      <w:r w:rsidRPr="00E710B1">
        <w:rPr>
          <w:rStyle w:val="normaltextrun"/>
          <w:rFonts w:ascii="Arial" w:hAnsi="Arial" w:cs="Arial"/>
          <w:sz w:val="24"/>
          <w:szCs w:val="24"/>
          <w:lang w:val="mn-MN"/>
        </w:rPr>
        <w:t>Ашиглалтад өртөмтгий ургамал, амьтны тархац нөөцийг тогтооно.</w:t>
      </w:r>
    </w:p>
    <w:p w14:paraId="33310673" w14:textId="720BD328" w:rsidR="00AC4089" w:rsidRPr="00E710B1" w:rsidRDefault="00AC4089" w:rsidP="00AC4089">
      <w:pPr>
        <w:pStyle w:val="ListParagraph"/>
        <w:numPr>
          <w:ilvl w:val="2"/>
          <w:numId w:val="4"/>
        </w:numPr>
        <w:spacing w:line="276" w:lineRule="auto"/>
        <w:jc w:val="both"/>
        <w:rPr>
          <w:rStyle w:val="normaltextrun"/>
          <w:rFonts w:ascii="Arial" w:eastAsia="Times New Roman" w:hAnsi="Arial" w:cs="Arial"/>
          <w:kern w:val="0"/>
          <w:sz w:val="24"/>
          <w:szCs w:val="24"/>
          <w:lang w:val="mn-MN"/>
          <w14:ligatures w14:val="none"/>
        </w:rPr>
      </w:pPr>
      <w:r w:rsidRPr="00E710B1">
        <w:rPr>
          <w:rFonts w:ascii="Arial" w:hAnsi="Arial" w:cs="Arial"/>
          <w:sz w:val="24"/>
          <w:szCs w:val="24"/>
          <w:lang w:val="mn-MN"/>
        </w:rPr>
        <w:t xml:space="preserve">Говийн бүс нутгийн усны </w:t>
      </w:r>
      <w:r w:rsidRPr="00E710B1">
        <w:rPr>
          <w:rFonts w:ascii="Arial" w:hAnsi="Arial" w:cs="Arial"/>
          <w:noProof/>
          <w:sz w:val="24"/>
          <w:szCs w:val="24"/>
          <w:lang w:val="mn-MN"/>
        </w:rPr>
        <w:t>хангамжийг</w:t>
      </w:r>
      <w:r w:rsidRPr="00E710B1">
        <w:rPr>
          <w:rFonts w:ascii="Arial" w:hAnsi="Arial" w:cs="Arial"/>
          <w:sz w:val="24"/>
          <w:szCs w:val="24"/>
          <w:lang w:val="mn-MN"/>
        </w:rPr>
        <w:t xml:space="preserve"> </w:t>
      </w:r>
      <w:r w:rsidR="000F0792" w:rsidRPr="00F3274A">
        <w:rPr>
          <w:rStyle w:val="normaltextrun"/>
          <w:rFonts w:ascii="Arial" w:hAnsi="Arial" w:cs="Arial"/>
          <w:sz w:val="24"/>
          <w:szCs w:val="24"/>
          <w:lang w:val="mn-MN"/>
        </w:rPr>
        <w:t>нэмэгдүүлэх хөрөнгө оруулалтыг хийнэ</w:t>
      </w:r>
      <w:r w:rsidRPr="00F3274A">
        <w:rPr>
          <w:rStyle w:val="normaltextrun"/>
          <w:rFonts w:ascii="Arial" w:hAnsi="Arial" w:cs="Arial"/>
          <w:sz w:val="24"/>
          <w:szCs w:val="24"/>
          <w:lang w:val="mn-MN"/>
        </w:rPr>
        <w:t>.</w:t>
      </w:r>
      <w:r w:rsidRPr="00E710B1">
        <w:rPr>
          <w:rFonts w:ascii="Arial" w:hAnsi="Arial" w:cs="Arial"/>
          <w:sz w:val="24"/>
          <w:szCs w:val="24"/>
          <w:lang w:val="mn-MN"/>
        </w:rPr>
        <w:t xml:space="preserve"> </w:t>
      </w:r>
    </w:p>
    <w:p w14:paraId="44EC1622" w14:textId="77777777" w:rsidR="00FC183F" w:rsidRPr="00E710B1" w:rsidRDefault="00FC183F" w:rsidP="00854A7E">
      <w:pPr>
        <w:spacing w:line="276" w:lineRule="auto"/>
        <w:jc w:val="both"/>
        <w:rPr>
          <w:rStyle w:val="normaltextrun"/>
          <w:rFonts w:ascii="Arial" w:eastAsia="Times New Roman" w:hAnsi="Arial" w:cs="Arial"/>
          <w:sz w:val="24"/>
          <w:szCs w:val="24"/>
          <w:lang w:val="mn-MN"/>
          <w14:ligatures w14:val="none"/>
        </w:rPr>
      </w:pPr>
    </w:p>
    <w:p w14:paraId="0B950C08" w14:textId="77777777" w:rsidR="003070B4" w:rsidRPr="00F3274A" w:rsidRDefault="003070B4" w:rsidP="003070B4">
      <w:pPr>
        <w:jc w:val="center"/>
        <w:rPr>
          <w:rFonts w:ascii="Arial" w:hAnsi="Arial" w:cs="Arial"/>
          <w:lang w:val="mn-MN"/>
        </w:rPr>
      </w:pPr>
      <w:r w:rsidRPr="00F3274A">
        <w:rPr>
          <w:rFonts w:ascii="Arial" w:hAnsi="Arial" w:cs="Arial"/>
          <w:lang w:val="mn-MN"/>
        </w:rPr>
        <w:t>---oo0oo---</w:t>
      </w:r>
    </w:p>
    <w:p w14:paraId="71DAF5CE" w14:textId="77777777" w:rsidR="00642A1A" w:rsidRPr="00E710B1" w:rsidRDefault="00642A1A" w:rsidP="00854A7E">
      <w:pPr>
        <w:spacing w:line="276" w:lineRule="auto"/>
        <w:jc w:val="both"/>
        <w:rPr>
          <w:rStyle w:val="normaltextrun"/>
          <w:rFonts w:ascii="Arial" w:eastAsia="Times New Roman" w:hAnsi="Arial" w:cs="Arial"/>
          <w:sz w:val="24"/>
          <w:szCs w:val="24"/>
          <w:lang w:val="mn-MN"/>
          <w14:ligatures w14:val="none"/>
        </w:rPr>
      </w:pPr>
    </w:p>
    <w:p w14:paraId="24E76B82" w14:textId="77777777" w:rsidR="00642A1A" w:rsidRPr="00E710B1" w:rsidRDefault="00642A1A" w:rsidP="008F62C6">
      <w:pPr>
        <w:spacing w:line="276" w:lineRule="auto"/>
        <w:rPr>
          <w:rFonts w:ascii="Arial" w:hAnsi="Arial" w:cs="Arial"/>
          <w:sz w:val="24"/>
          <w:szCs w:val="24"/>
          <w:lang w:val="mn-MN"/>
        </w:rPr>
      </w:pPr>
    </w:p>
    <w:p w14:paraId="611083D1" w14:textId="77777777" w:rsidR="00056138" w:rsidRPr="00E710B1" w:rsidRDefault="00056138" w:rsidP="00534D4F">
      <w:pPr>
        <w:spacing w:line="276" w:lineRule="auto"/>
        <w:jc w:val="center"/>
        <w:rPr>
          <w:rFonts w:ascii="Arial" w:hAnsi="Arial" w:cs="Arial"/>
          <w:sz w:val="24"/>
          <w:szCs w:val="24"/>
          <w:lang w:val="mn-MN"/>
        </w:rPr>
        <w:sectPr w:rsidR="00056138" w:rsidRPr="00E710B1" w:rsidSect="00F77324">
          <w:pgSz w:w="11906" w:h="16838" w:code="9"/>
          <w:pgMar w:top="1134" w:right="851" w:bottom="1134" w:left="1701" w:header="720" w:footer="720" w:gutter="0"/>
          <w:cols w:space="720"/>
          <w:docGrid w:linePitch="360"/>
        </w:sectPr>
      </w:pPr>
    </w:p>
    <w:p w14:paraId="0114AEB6" w14:textId="77777777" w:rsidR="00056138" w:rsidRPr="00E710B1" w:rsidRDefault="00056138" w:rsidP="00056138">
      <w:pPr>
        <w:spacing w:after="0"/>
        <w:jc w:val="right"/>
        <w:rPr>
          <w:rFonts w:ascii="Arial" w:hAnsi="Arial" w:cs="Arial"/>
          <w:sz w:val="20"/>
          <w:szCs w:val="20"/>
          <w:lang w:val="mn-MN"/>
        </w:rPr>
      </w:pPr>
      <w:r w:rsidRPr="00E710B1">
        <w:rPr>
          <w:rFonts w:ascii="Arial" w:hAnsi="Arial" w:cs="Arial"/>
          <w:sz w:val="20"/>
          <w:szCs w:val="20"/>
          <w:lang w:val="mn-MN"/>
        </w:rPr>
        <w:lastRenderedPageBreak/>
        <w:t>Төсөл</w:t>
      </w:r>
    </w:p>
    <w:p w14:paraId="117F33CB" w14:textId="77777777" w:rsidR="00056138" w:rsidRPr="00E710B1" w:rsidRDefault="00056138" w:rsidP="00056138">
      <w:pPr>
        <w:spacing w:after="0"/>
        <w:jc w:val="right"/>
        <w:rPr>
          <w:rFonts w:ascii="Arial" w:hAnsi="Arial" w:cs="Arial"/>
          <w:sz w:val="20"/>
          <w:szCs w:val="20"/>
          <w:lang w:val="mn-MN"/>
        </w:rPr>
      </w:pPr>
    </w:p>
    <w:p w14:paraId="57F2A4A6" w14:textId="77777777" w:rsidR="00056138" w:rsidRPr="00E710B1" w:rsidRDefault="00056138" w:rsidP="00056138">
      <w:pPr>
        <w:spacing w:after="0"/>
        <w:jc w:val="right"/>
        <w:rPr>
          <w:rFonts w:ascii="Arial" w:hAnsi="Arial" w:cs="Arial"/>
          <w:sz w:val="20"/>
          <w:szCs w:val="20"/>
          <w:lang w:val="mn-MN"/>
        </w:rPr>
      </w:pPr>
      <w:r w:rsidRPr="00E710B1">
        <w:rPr>
          <w:rFonts w:ascii="Arial" w:hAnsi="Arial" w:cs="Arial"/>
          <w:sz w:val="20"/>
          <w:szCs w:val="20"/>
          <w:lang w:val="mn-MN"/>
        </w:rPr>
        <w:t xml:space="preserve">Монгол Улсын Их Хурлын 2023 оны ... дугаар </w:t>
      </w:r>
    </w:p>
    <w:p w14:paraId="12A35899" w14:textId="77777777" w:rsidR="00056138" w:rsidRPr="00E710B1" w:rsidRDefault="00056138" w:rsidP="00056138">
      <w:pPr>
        <w:jc w:val="right"/>
        <w:rPr>
          <w:rFonts w:ascii="Arial" w:hAnsi="Arial" w:cs="Arial"/>
          <w:sz w:val="20"/>
          <w:szCs w:val="20"/>
          <w:lang w:val="mn-MN"/>
        </w:rPr>
      </w:pPr>
      <w:r w:rsidRPr="00E710B1">
        <w:rPr>
          <w:rFonts w:ascii="Arial" w:hAnsi="Arial" w:cs="Arial"/>
          <w:sz w:val="20"/>
          <w:szCs w:val="20"/>
          <w:lang w:val="mn-MN"/>
        </w:rPr>
        <w:t>тогтоолын 2 дугаар хавсралт</w:t>
      </w:r>
    </w:p>
    <w:p w14:paraId="1F8AB11D" w14:textId="77777777" w:rsidR="00056138" w:rsidRPr="00E710B1" w:rsidRDefault="00056138" w:rsidP="00056138">
      <w:pPr>
        <w:jc w:val="right"/>
        <w:rPr>
          <w:rFonts w:ascii="Arial" w:hAnsi="Arial" w:cs="Arial"/>
          <w:sz w:val="20"/>
          <w:szCs w:val="20"/>
          <w:lang w:val="mn-MN"/>
        </w:rPr>
      </w:pPr>
    </w:p>
    <w:p w14:paraId="26B95C9C" w14:textId="77777777" w:rsidR="00056138" w:rsidRPr="00E710B1" w:rsidRDefault="00056138" w:rsidP="00056138">
      <w:pPr>
        <w:jc w:val="center"/>
        <w:rPr>
          <w:rFonts w:ascii="Arial" w:hAnsi="Arial" w:cs="Arial"/>
          <w:b/>
          <w:bCs/>
          <w:sz w:val="20"/>
          <w:szCs w:val="20"/>
          <w:lang w:val="mn-MN"/>
        </w:rPr>
      </w:pPr>
      <w:r w:rsidRPr="00E710B1">
        <w:rPr>
          <w:rFonts w:ascii="Arial" w:hAnsi="Arial" w:cs="Arial"/>
          <w:b/>
          <w:bCs/>
          <w:sz w:val="20"/>
          <w:szCs w:val="20"/>
          <w:lang w:val="mn-MN"/>
        </w:rPr>
        <w:t xml:space="preserve">МОНГОЛ УЛСЫН ХӨГЖЛИЙН 2024 ОНЫ ТӨЛӨВЛӨГӨӨ </w:t>
      </w:r>
    </w:p>
    <w:p w14:paraId="3022938E" w14:textId="77777777" w:rsidR="00056138" w:rsidRPr="00E710B1" w:rsidRDefault="00056138" w:rsidP="00056138">
      <w:pPr>
        <w:rPr>
          <w:rFonts w:ascii="Arial" w:hAnsi="Arial" w:cs="Arial"/>
          <w:sz w:val="20"/>
          <w:szCs w:val="20"/>
          <w:lang w:val="mn-MN"/>
        </w:rPr>
      </w:pPr>
    </w:p>
    <w:tbl>
      <w:tblPr>
        <w:tblW w:w="5000" w:type="pct"/>
        <w:tblLook w:val="04A0" w:firstRow="1" w:lastRow="0" w:firstColumn="1" w:lastColumn="0" w:noHBand="0" w:noVBand="1"/>
      </w:tblPr>
      <w:tblGrid>
        <w:gridCol w:w="933"/>
        <w:gridCol w:w="933"/>
        <w:gridCol w:w="741"/>
        <w:gridCol w:w="1147"/>
        <w:gridCol w:w="937"/>
        <w:gridCol w:w="710"/>
        <w:gridCol w:w="683"/>
        <w:gridCol w:w="685"/>
        <w:gridCol w:w="843"/>
        <w:gridCol w:w="999"/>
        <w:gridCol w:w="733"/>
      </w:tblGrid>
      <w:tr w:rsidR="004C7C2C" w:rsidRPr="00F3274A" w14:paraId="54BD7ED3" w14:textId="77777777" w:rsidTr="00487FC3">
        <w:trPr>
          <w:trHeight w:val="255"/>
          <w:tblHeader/>
        </w:trPr>
        <w:tc>
          <w:tcPr>
            <w:tcW w:w="45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98381FB" w14:textId="77777777" w:rsidR="004C7C2C" w:rsidRPr="00F3274A" w:rsidRDefault="004C7C2C">
            <w:pPr>
              <w:spacing w:after="0" w:line="240" w:lineRule="auto"/>
              <w:jc w:val="center"/>
              <w:rPr>
                <w:rFonts w:ascii="Arial" w:eastAsia="Times New Roman" w:hAnsi="Arial" w:cs="Arial"/>
                <w:b/>
                <w:bCs/>
                <w:sz w:val="16"/>
                <w:szCs w:val="16"/>
                <w:lang w:val="mn-MN"/>
                <w14:ligatures w14:val="none"/>
              </w:rPr>
            </w:pPr>
            <w:r w:rsidRPr="00F3274A">
              <w:rPr>
                <w:rFonts w:ascii="Arial" w:eastAsia="Times New Roman" w:hAnsi="Arial" w:cs="Arial"/>
                <w:b/>
                <w:bCs/>
                <w:sz w:val="16"/>
                <w:szCs w:val="16"/>
                <w:lang w:val="mn-MN"/>
                <w14:ligatures w14:val="none"/>
              </w:rPr>
              <w:t>ТЕЗ-ийн үр дүн</w:t>
            </w:r>
          </w:p>
        </w:tc>
        <w:tc>
          <w:tcPr>
            <w:tcW w:w="45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51E5A65" w14:textId="77777777" w:rsidR="004C7C2C" w:rsidRPr="00F3274A" w:rsidRDefault="004C7C2C">
            <w:pPr>
              <w:spacing w:after="0" w:line="240" w:lineRule="auto"/>
              <w:jc w:val="center"/>
              <w:rPr>
                <w:rFonts w:ascii="Arial" w:eastAsia="Times New Roman" w:hAnsi="Arial" w:cs="Arial"/>
                <w:b/>
                <w:bCs/>
                <w:sz w:val="16"/>
                <w:szCs w:val="16"/>
                <w:lang w:val="mn-MN"/>
                <w14:ligatures w14:val="none"/>
              </w:rPr>
            </w:pPr>
            <w:r w:rsidRPr="00F3274A">
              <w:rPr>
                <w:rFonts w:ascii="Arial" w:eastAsia="Times New Roman" w:hAnsi="Arial" w:cs="Arial"/>
                <w:b/>
                <w:bCs/>
                <w:sz w:val="16"/>
                <w:szCs w:val="16"/>
                <w:lang w:val="mn-MN"/>
                <w14:ligatures w14:val="none"/>
              </w:rPr>
              <w:t>Хөтөлбөрийн үр дүн</w:t>
            </w:r>
          </w:p>
        </w:tc>
        <w:tc>
          <w:tcPr>
            <w:tcW w:w="41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87E90DB" w14:textId="77777777" w:rsidR="004C7C2C" w:rsidRPr="00F3274A" w:rsidRDefault="004C7C2C">
            <w:pPr>
              <w:spacing w:after="0" w:line="240" w:lineRule="auto"/>
              <w:jc w:val="center"/>
              <w:rPr>
                <w:rFonts w:ascii="Arial" w:eastAsia="Times New Roman" w:hAnsi="Arial" w:cs="Arial"/>
                <w:b/>
                <w:bCs/>
                <w:sz w:val="16"/>
                <w:szCs w:val="16"/>
                <w:lang w:val="mn-MN"/>
                <w14:ligatures w14:val="none"/>
              </w:rPr>
            </w:pPr>
            <w:r w:rsidRPr="00F3274A">
              <w:rPr>
                <w:rFonts w:ascii="Arial" w:eastAsia="Times New Roman" w:hAnsi="Arial" w:cs="Arial"/>
                <w:b/>
                <w:bCs/>
                <w:sz w:val="16"/>
                <w:szCs w:val="16"/>
                <w:lang w:val="mn-MN"/>
                <w14:ligatures w14:val="none"/>
              </w:rPr>
              <w:t>Бодлогын үндэслэл</w:t>
            </w:r>
          </w:p>
        </w:tc>
        <w:tc>
          <w:tcPr>
            <w:tcW w:w="906"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A881C4B" w14:textId="77777777" w:rsidR="004C7C2C" w:rsidRPr="00F3274A" w:rsidRDefault="004C7C2C">
            <w:pPr>
              <w:spacing w:after="0" w:line="240" w:lineRule="auto"/>
              <w:jc w:val="center"/>
              <w:rPr>
                <w:rFonts w:ascii="Arial" w:eastAsia="Times New Roman" w:hAnsi="Arial" w:cs="Arial"/>
                <w:b/>
                <w:bCs/>
                <w:sz w:val="16"/>
                <w:szCs w:val="16"/>
                <w:lang w:val="mn-MN"/>
                <w14:ligatures w14:val="none"/>
              </w:rPr>
            </w:pPr>
            <w:r w:rsidRPr="00F3274A">
              <w:rPr>
                <w:rFonts w:ascii="Arial" w:eastAsia="Times New Roman" w:hAnsi="Arial" w:cs="Arial"/>
                <w:b/>
                <w:bCs/>
                <w:sz w:val="16"/>
                <w:szCs w:val="16"/>
                <w:lang w:val="mn-MN"/>
                <w14:ligatures w14:val="none"/>
              </w:rPr>
              <w:t>Төсөл, арга хэмжээ</w:t>
            </w:r>
          </w:p>
        </w:tc>
        <w:tc>
          <w:tcPr>
            <w:tcW w:w="492"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2B2311A" w14:textId="77777777" w:rsidR="004C7C2C" w:rsidRPr="00F3274A" w:rsidRDefault="004C7C2C">
            <w:pPr>
              <w:spacing w:after="0" w:line="240" w:lineRule="auto"/>
              <w:jc w:val="center"/>
              <w:rPr>
                <w:rFonts w:ascii="Arial" w:eastAsia="Times New Roman" w:hAnsi="Arial" w:cs="Arial"/>
                <w:b/>
                <w:bCs/>
                <w:sz w:val="16"/>
                <w:szCs w:val="16"/>
                <w:lang w:val="mn-MN"/>
                <w14:ligatures w14:val="none"/>
              </w:rPr>
            </w:pPr>
            <w:r w:rsidRPr="00F3274A">
              <w:rPr>
                <w:rFonts w:ascii="Arial" w:eastAsia="Times New Roman" w:hAnsi="Arial" w:cs="Arial"/>
                <w:b/>
                <w:bCs/>
                <w:sz w:val="16"/>
                <w:szCs w:val="16"/>
                <w:lang w:val="mn-MN"/>
                <w14:ligatures w14:val="none"/>
              </w:rPr>
              <w:t>Шалгуур үзүүлэлт</w:t>
            </w:r>
          </w:p>
        </w:tc>
        <w:tc>
          <w:tcPr>
            <w:tcW w:w="33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91293B4" w14:textId="77777777" w:rsidR="004C7C2C" w:rsidRPr="00F3274A" w:rsidRDefault="004C7C2C">
            <w:pPr>
              <w:spacing w:after="0" w:line="240" w:lineRule="auto"/>
              <w:jc w:val="center"/>
              <w:rPr>
                <w:rFonts w:ascii="Arial" w:eastAsia="Times New Roman" w:hAnsi="Arial" w:cs="Arial"/>
                <w:b/>
                <w:bCs/>
                <w:sz w:val="16"/>
                <w:szCs w:val="16"/>
                <w:lang w:val="mn-MN"/>
                <w14:ligatures w14:val="none"/>
              </w:rPr>
            </w:pPr>
            <w:r w:rsidRPr="00F3274A">
              <w:rPr>
                <w:rFonts w:ascii="Arial" w:eastAsia="Times New Roman" w:hAnsi="Arial" w:cs="Arial"/>
                <w:b/>
                <w:bCs/>
                <w:sz w:val="16"/>
                <w:szCs w:val="16"/>
                <w:lang w:val="mn-MN"/>
                <w14:ligatures w14:val="none"/>
              </w:rPr>
              <w:t>Хэмжих нэгж</w:t>
            </w:r>
          </w:p>
        </w:tc>
        <w:tc>
          <w:tcPr>
            <w:tcW w:w="655" w:type="pct"/>
            <w:gridSpan w:val="2"/>
            <w:tcBorders>
              <w:top w:val="single" w:sz="4" w:space="0" w:color="auto"/>
              <w:left w:val="nil"/>
              <w:bottom w:val="single" w:sz="4" w:space="0" w:color="auto"/>
              <w:right w:val="single" w:sz="4" w:space="0" w:color="auto"/>
            </w:tcBorders>
            <w:shd w:val="clear" w:color="000000" w:fill="D9D9D9"/>
            <w:vAlign w:val="center"/>
            <w:hideMark/>
          </w:tcPr>
          <w:p w14:paraId="68B93163" w14:textId="77777777" w:rsidR="004C7C2C" w:rsidRPr="00F3274A" w:rsidRDefault="004C7C2C">
            <w:pPr>
              <w:spacing w:after="0" w:line="240" w:lineRule="auto"/>
              <w:jc w:val="center"/>
              <w:rPr>
                <w:rFonts w:ascii="Arial" w:eastAsia="Times New Roman" w:hAnsi="Arial" w:cs="Arial"/>
                <w:b/>
                <w:bCs/>
                <w:sz w:val="16"/>
                <w:szCs w:val="16"/>
                <w:lang w:val="mn-MN"/>
                <w14:ligatures w14:val="none"/>
              </w:rPr>
            </w:pPr>
            <w:r w:rsidRPr="00F3274A">
              <w:rPr>
                <w:rFonts w:ascii="Arial" w:eastAsia="Times New Roman" w:hAnsi="Arial" w:cs="Arial"/>
                <w:b/>
                <w:bCs/>
                <w:sz w:val="16"/>
                <w:szCs w:val="16"/>
                <w:lang w:val="mn-MN"/>
                <w14:ligatures w14:val="none"/>
              </w:rPr>
              <w:t>Үр дүнгийн үзүүлэлт</w:t>
            </w:r>
          </w:p>
        </w:tc>
        <w:tc>
          <w:tcPr>
            <w:tcW w:w="906" w:type="pct"/>
            <w:gridSpan w:val="2"/>
            <w:tcBorders>
              <w:top w:val="single" w:sz="4" w:space="0" w:color="auto"/>
              <w:left w:val="nil"/>
              <w:bottom w:val="single" w:sz="4" w:space="0" w:color="auto"/>
              <w:right w:val="single" w:sz="4" w:space="0" w:color="auto"/>
            </w:tcBorders>
            <w:shd w:val="clear" w:color="000000" w:fill="D9D9D9"/>
            <w:vAlign w:val="center"/>
            <w:hideMark/>
          </w:tcPr>
          <w:p w14:paraId="23A88A5E" w14:textId="77777777" w:rsidR="004C7C2C" w:rsidRPr="00F3274A" w:rsidRDefault="004C7C2C">
            <w:pPr>
              <w:spacing w:after="0" w:line="240" w:lineRule="auto"/>
              <w:jc w:val="center"/>
              <w:rPr>
                <w:rFonts w:ascii="Arial" w:eastAsia="Times New Roman" w:hAnsi="Arial" w:cs="Arial"/>
                <w:b/>
                <w:bCs/>
                <w:sz w:val="16"/>
                <w:szCs w:val="16"/>
                <w:lang w:val="mn-MN"/>
                <w14:ligatures w14:val="none"/>
              </w:rPr>
            </w:pPr>
            <w:r w:rsidRPr="00F3274A">
              <w:rPr>
                <w:rFonts w:ascii="Arial" w:eastAsia="Times New Roman" w:hAnsi="Arial" w:cs="Arial"/>
                <w:b/>
                <w:bCs/>
                <w:sz w:val="16"/>
                <w:szCs w:val="16"/>
                <w:lang w:val="mn-MN"/>
                <w14:ligatures w14:val="none"/>
              </w:rPr>
              <w:t>Санхүүжилт</w:t>
            </w:r>
          </w:p>
        </w:tc>
        <w:tc>
          <w:tcPr>
            <w:tcW w:w="37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3D1051A" w14:textId="77777777" w:rsidR="004C7C2C" w:rsidRPr="00F3274A" w:rsidRDefault="004C7C2C">
            <w:pPr>
              <w:spacing w:after="0" w:line="240" w:lineRule="auto"/>
              <w:jc w:val="center"/>
              <w:rPr>
                <w:rFonts w:ascii="Arial" w:eastAsia="Times New Roman" w:hAnsi="Arial" w:cs="Arial"/>
                <w:b/>
                <w:bCs/>
                <w:sz w:val="16"/>
                <w:szCs w:val="16"/>
                <w:lang w:val="mn-MN"/>
                <w14:ligatures w14:val="none"/>
              </w:rPr>
            </w:pPr>
            <w:r w:rsidRPr="00F3274A">
              <w:rPr>
                <w:rFonts w:ascii="Arial" w:eastAsia="Times New Roman" w:hAnsi="Arial" w:cs="Arial"/>
                <w:b/>
                <w:bCs/>
                <w:sz w:val="16"/>
                <w:szCs w:val="16"/>
                <w:lang w:val="mn-MN"/>
                <w14:ligatures w14:val="none"/>
              </w:rPr>
              <w:t>Хариуцагч</w:t>
            </w:r>
          </w:p>
        </w:tc>
      </w:tr>
      <w:tr w:rsidR="004C7C2C" w:rsidRPr="00F3274A" w14:paraId="676AC8EA" w14:textId="77777777" w:rsidTr="00487FC3">
        <w:trPr>
          <w:trHeight w:val="457"/>
          <w:tblHeader/>
        </w:trPr>
        <w:tc>
          <w:tcPr>
            <w:tcW w:w="459" w:type="pct"/>
            <w:vMerge/>
            <w:tcBorders>
              <w:top w:val="single" w:sz="4" w:space="0" w:color="auto"/>
              <w:left w:val="single" w:sz="4" w:space="0" w:color="auto"/>
              <w:bottom w:val="single" w:sz="4" w:space="0" w:color="auto"/>
              <w:right w:val="single" w:sz="4" w:space="0" w:color="auto"/>
            </w:tcBorders>
            <w:vAlign w:val="center"/>
            <w:hideMark/>
          </w:tcPr>
          <w:p w14:paraId="04B75054" w14:textId="77777777" w:rsidR="004C7C2C" w:rsidRPr="00F3274A" w:rsidRDefault="004C7C2C">
            <w:pPr>
              <w:spacing w:after="0" w:line="240" w:lineRule="auto"/>
              <w:rPr>
                <w:rFonts w:ascii="Arial" w:eastAsia="Times New Roman" w:hAnsi="Arial" w:cs="Arial"/>
                <w:b/>
                <w:bCs/>
                <w:sz w:val="16"/>
                <w:szCs w:val="16"/>
                <w:lang w:val="mn-MN"/>
                <w14:ligatures w14:val="none"/>
              </w:rPr>
            </w:pPr>
          </w:p>
        </w:tc>
        <w:tc>
          <w:tcPr>
            <w:tcW w:w="459" w:type="pct"/>
            <w:vMerge/>
            <w:tcBorders>
              <w:top w:val="single" w:sz="4" w:space="0" w:color="auto"/>
              <w:left w:val="single" w:sz="4" w:space="0" w:color="auto"/>
              <w:bottom w:val="single" w:sz="4" w:space="0" w:color="auto"/>
              <w:right w:val="single" w:sz="4" w:space="0" w:color="auto"/>
            </w:tcBorders>
            <w:vAlign w:val="center"/>
            <w:hideMark/>
          </w:tcPr>
          <w:p w14:paraId="07915AAB" w14:textId="77777777" w:rsidR="004C7C2C" w:rsidRPr="00F3274A" w:rsidRDefault="004C7C2C">
            <w:pPr>
              <w:spacing w:after="0" w:line="240" w:lineRule="auto"/>
              <w:rPr>
                <w:rFonts w:ascii="Arial" w:eastAsia="Times New Roman" w:hAnsi="Arial" w:cs="Arial"/>
                <w:b/>
                <w:bCs/>
                <w:sz w:val="16"/>
                <w:szCs w:val="16"/>
                <w:lang w:val="mn-MN"/>
                <w14:ligatures w14:val="none"/>
              </w:rPr>
            </w:pPr>
          </w:p>
        </w:tc>
        <w:tc>
          <w:tcPr>
            <w:tcW w:w="413" w:type="pct"/>
            <w:vMerge/>
            <w:tcBorders>
              <w:top w:val="single" w:sz="4" w:space="0" w:color="auto"/>
              <w:left w:val="single" w:sz="4" w:space="0" w:color="auto"/>
              <w:bottom w:val="single" w:sz="4" w:space="0" w:color="auto"/>
              <w:right w:val="single" w:sz="4" w:space="0" w:color="auto"/>
            </w:tcBorders>
            <w:vAlign w:val="center"/>
            <w:hideMark/>
          </w:tcPr>
          <w:p w14:paraId="6E5015C7" w14:textId="77777777" w:rsidR="004C7C2C" w:rsidRPr="00F3274A" w:rsidRDefault="004C7C2C">
            <w:pPr>
              <w:spacing w:after="0" w:line="240" w:lineRule="auto"/>
              <w:rPr>
                <w:rFonts w:ascii="Arial" w:eastAsia="Times New Roman" w:hAnsi="Arial" w:cs="Arial"/>
                <w:b/>
                <w:bCs/>
                <w:sz w:val="16"/>
                <w:szCs w:val="16"/>
                <w:lang w:val="mn-MN"/>
                <w14:ligatures w14:val="none"/>
              </w:rPr>
            </w:pPr>
          </w:p>
        </w:tc>
        <w:tc>
          <w:tcPr>
            <w:tcW w:w="906" w:type="pct"/>
            <w:vMerge/>
            <w:tcBorders>
              <w:top w:val="single" w:sz="4" w:space="0" w:color="auto"/>
              <w:left w:val="single" w:sz="4" w:space="0" w:color="auto"/>
              <w:bottom w:val="single" w:sz="4" w:space="0" w:color="auto"/>
              <w:right w:val="single" w:sz="4" w:space="0" w:color="auto"/>
            </w:tcBorders>
            <w:vAlign w:val="center"/>
            <w:hideMark/>
          </w:tcPr>
          <w:p w14:paraId="11607453" w14:textId="77777777" w:rsidR="004C7C2C" w:rsidRPr="00F3274A" w:rsidRDefault="004C7C2C">
            <w:pPr>
              <w:spacing w:after="0" w:line="240" w:lineRule="auto"/>
              <w:rPr>
                <w:rFonts w:ascii="Arial" w:eastAsia="Times New Roman" w:hAnsi="Arial" w:cs="Arial"/>
                <w:b/>
                <w:bCs/>
                <w:sz w:val="16"/>
                <w:szCs w:val="16"/>
                <w:lang w:val="mn-MN"/>
                <w14:ligatures w14:val="none"/>
              </w:rPr>
            </w:pPr>
          </w:p>
        </w:tc>
        <w:tc>
          <w:tcPr>
            <w:tcW w:w="492" w:type="pct"/>
            <w:vMerge/>
            <w:tcBorders>
              <w:top w:val="single" w:sz="4" w:space="0" w:color="auto"/>
              <w:left w:val="single" w:sz="4" w:space="0" w:color="auto"/>
              <w:bottom w:val="single" w:sz="4" w:space="0" w:color="auto"/>
              <w:right w:val="single" w:sz="4" w:space="0" w:color="auto"/>
            </w:tcBorders>
            <w:vAlign w:val="center"/>
            <w:hideMark/>
          </w:tcPr>
          <w:p w14:paraId="3C5B3F89" w14:textId="77777777" w:rsidR="004C7C2C" w:rsidRPr="00F3274A" w:rsidRDefault="004C7C2C">
            <w:pPr>
              <w:spacing w:after="0" w:line="240" w:lineRule="auto"/>
              <w:rPr>
                <w:rFonts w:ascii="Arial" w:eastAsia="Times New Roman" w:hAnsi="Arial" w:cs="Arial"/>
                <w:b/>
                <w:bCs/>
                <w:sz w:val="16"/>
                <w:szCs w:val="16"/>
                <w:lang w:val="mn-MN"/>
                <w14:ligatures w14:val="none"/>
              </w:rPr>
            </w:pPr>
          </w:p>
        </w:tc>
        <w:tc>
          <w:tcPr>
            <w:tcW w:w="339" w:type="pct"/>
            <w:vMerge/>
            <w:tcBorders>
              <w:top w:val="single" w:sz="4" w:space="0" w:color="auto"/>
              <w:left w:val="single" w:sz="4" w:space="0" w:color="auto"/>
              <w:bottom w:val="single" w:sz="4" w:space="0" w:color="auto"/>
              <w:right w:val="single" w:sz="4" w:space="0" w:color="auto"/>
            </w:tcBorders>
            <w:vAlign w:val="center"/>
            <w:hideMark/>
          </w:tcPr>
          <w:p w14:paraId="13A14B21" w14:textId="77777777" w:rsidR="004C7C2C" w:rsidRPr="00F3274A" w:rsidRDefault="004C7C2C">
            <w:pPr>
              <w:spacing w:after="0" w:line="240" w:lineRule="auto"/>
              <w:rPr>
                <w:rFonts w:ascii="Arial" w:eastAsia="Times New Roman" w:hAnsi="Arial" w:cs="Arial"/>
                <w:b/>
                <w:bCs/>
                <w:sz w:val="16"/>
                <w:szCs w:val="16"/>
                <w:lang w:val="mn-MN"/>
                <w14:ligatures w14:val="none"/>
              </w:rPr>
            </w:pPr>
          </w:p>
        </w:tc>
        <w:tc>
          <w:tcPr>
            <w:tcW w:w="327" w:type="pct"/>
            <w:tcBorders>
              <w:top w:val="nil"/>
              <w:left w:val="nil"/>
              <w:bottom w:val="single" w:sz="4" w:space="0" w:color="auto"/>
              <w:right w:val="single" w:sz="4" w:space="0" w:color="auto"/>
            </w:tcBorders>
            <w:shd w:val="clear" w:color="000000" w:fill="D9D9D9"/>
            <w:vAlign w:val="center"/>
            <w:hideMark/>
          </w:tcPr>
          <w:p w14:paraId="2DCBFB18" w14:textId="77777777" w:rsidR="004C7C2C" w:rsidRPr="00F3274A" w:rsidRDefault="004C7C2C">
            <w:pPr>
              <w:spacing w:after="0" w:line="240" w:lineRule="auto"/>
              <w:jc w:val="center"/>
              <w:rPr>
                <w:rFonts w:ascii="Arial" w:eastAsia="Times New Roman" w:hAnsi="Arial" w:cs="Arial"/>
                <w:b/>
                <w:bCs/>
                <w:sz w:val="16"/>
                <w:szCs w:val="16"/>
                <w:lang w:val="mn-MN"/>
                <w14:ligatures w14:val="none"/>
              </w:rPr>
            </w:pPr>
            <w:r w:rsidRPr="00F3274A">
              <w:rPr>
                <w:rFonts w:ascii="Arial" w:eastAsia="Times New Roman" w:hAnsi="Arial" w:cs="Arial"/>
                <w:b/>
                <w:bCs/>
                <w:sz w:val="16"/>
                <w:szCs w:val="16"/>
                <w:lang w:val="mn-MN"/>
                <w14:ligatures w14:val="none"/>
              </w:rPr>
              <w:t xml:space="preserve">Суурь түвшин </w:t>
            </w:r>
            <w:r w:rsidRPr="00F3274A">
              <w:rPr>
                <w:rFonts w:ascii="Arial" w:eastAsia="Times New Roman" w:hAnsi="Arial" w:cs="Arial"/>
                <w:b/>
                <w:bCs/>
                <w:sz w:val="16"/>
                <w:szCs w:val="16"/>
                <w:lang w:val="mn-MN"/>
                <w14:ligatures w14:val="none"/>
              </w:rPr>
              <w:br/>
              <w:t>/2022 он/</w:t>
            </w:r>
          </w:p>
        </w:tc>
        <w:tc>
          <w:tcPr>
            <w:tcW w:w="328" w:type="pct"/>
            <w:tcBorders>
              <w:top w:val="nil"/>
              <w:left w:val="nil"/>
              <w:bottom w:val="single" w:sz="4" w:space="0" w:color="auto"/>
              <w:right w:val="single" w:sz="4" w:space="0" w:color="auto"/>
            </w:tcBorders>
            <w:shd w:val="clear" w:color="000000" w:fill="D9D9D9"/>
            <w:vAlign w:val="center"/>
            <w:hideMark/>
          </w:tcPr>
          <w:p w14:paraId="056C93DA" w14:textId="77777777" w:rsidR="004C7C2C" w:rsidRPr="00F3274A" w:rsidRDefault="004C7C2C">
            <w:pPr>
              <w:spacing w:after="0" w:line="240" w:lineRule="auto"/>
              <w:jc w:val="center"/>
              <w:rPr>
                <w:rFonts w:ascii="Arial" w:eastAsia="Times New Roman" w:hAnsi="Arial" w:cs="Arial"/>
                <w:b/>
                <w:bCs/>
                <w:sz w:val="16"/>
                <w:szCs w:val="16"/>
                <w:lang w:val="mn-MN"/>
                <w14:ligatures w14:val="none"/>
              </w:rPr>
            </w:pPr>
            <w:r w:rsidRPr="00F3274A">
              <w:rPr>
                <w:rFonts w:ascii="Arial" w:eastAsia="Times New Roman" w:hAnsi="Arial" w:cs="Arial"/>
                <w:b/>
                <w:bCs/>
                <w:sz w:val="16"/>
                <w:szCs w:val="16"/>
                <w:lang w:val="mn-MN"/>
                <w14:ligatures w14:val="none"/>
              </w:rPr>
              <w:t>Зорилтот түвшин</w:t>
            </w:r>
            <w:r w:rsidRPr="00F3274A">
              <w:rPr>
                <w:rFonts w:ascii="Arial" w:eastAsia="Times New Roman" w:hAnsi="Arial" w:cs="Arial"/>
                <w:b/>
                <w:bCs/>
                <w:sz w:val="16"/>
                <w:szCs w:val="16"/>
                <w:lang w:val="mn-MN"/>
                <w14:ligatures w14:val="none"/>
              </w:rPr>
              <w:br/>
              <w:t>/2024 он/</w:t>
            </w:r>
          </w:p>
        </w:tc>
        <w:tc>
          <w:tcPr>
            <w:tcW w:w="412" w:type="pct"/>
            <w:tcBorders>
              <w:top w:val="nil"/>
              <w:left w:val="nil"/>
              <w:bottom w:val="single" w:sz="4" w:space="0" w:color="auto"/>
              <w:right w:val="single" w:sz="4" w:space="0" w:color="auto"/>
            </w:tcBorders>
            <w:shd w:val="clear" w:color="000000" w:fill="D9D9D9"/>
            <w:vAlign w:val="center"/>
            <w:hideMark/>
          </w:tcPr>
          <w:p w14:paraId="3170B44A" w14:textId="77777777" w:rsidR="004C7C2C" w:rsidRPr="00F3274A" w:rsidRDefault="004C7C2C">
            <w:pPr>
              <w:spacing w:after="0" w:line="240" w:lineRule="auto"/>
              <w:jc w:val="center"/>
              <w:rPr>
                <w:rFonts w:ascii="Arial" w:eastAsia="Times New Roman" w:hAnsi="Arial" w:cs="Arial"/>
                <w:b/>
                <w:bCs/>
                <w:sz w:val="16"/>
                <w:szCs w:val="16"/>
                <w:lang w:val="mn-MN"/>
                <w14:ligatures w14:val="none"/>
              </w:rPr>
            </w:pPr>
            <w:r w:rsidRPr="00F3274A">
              <w:rPr>
                <w:rFonts w:ascii="Arial" w:eastAsia="Times New Roman" w:hAnsi="Arial" w:cs="Arial"/>
                <w:b/>
                <w:bCs/>
                <w:sz w:val="16"/>
                <w:szCs w:val="16"/>
                <w:lang w:val="mn-MN"/>
                <w14:ligatures w14:val="none"/>
              </w:rPr>
              <w:t xml:space="preserve">Санхүүжилт, сая.төг </w:t>
            </w:r>
          </w:p>
        </w:tc>
        <w:tc>
          <w:tcPr>
            <w:tcW w:w="494" w:type="pct"/>
            <w:tcBorders>
              <w:top w:val="nil"/>
              <w:left w:val="nil"/>
              <w:bottom w:val="single" w:sz="4" w:space="0" w:color="auto"/>
              <w:right w:val="single" w:sz="4" w:space="0" w:color="auto"/>
            </w:tcBorders>
            <w:shd w:val="clear" w:color="000000" w:fill="D9D9D9"/>
            <w:vAlign w:val="center"/>
            <w:hideMark/>
          </w:tcPr>
          <w:p w14:paraId="4BC14729" w14:textId="77777777" w:rsidR="004C7C2C" w:rsidRPr="00F3274A" w:rsidRDefault="004C7C2C">
            <w:pPr>
              <w:spacing w:after="0" w:line="240" w:lineRule="auto"/>
              <w:jc w:val="center"/>
              <w:rPr>
                <w:rFonts w:ascii="Arial" w:eastAsia="Times New Roman" w:hAnsi="Arial" w:cs="Arial"/>
                <w:b/>
                <w:bCs/>
                <w:sz w:val="16"/>
                <w:szCs w:val="16"/>
                <w:lang w:val="mn-MN"/>
                <w14:ligatures w14:val="none"/>
              </w:rPr>
            </w:pPr>
            <w:r w:rsidRPr="00F3274A">
              <w:rPr>
                <w:rFonts w:ascii="Arial" w:eastAsia="Times New Roman" w:hAnsi="Arial" w:cs="Arial"/>
                <w:b/>
                <w:bCs/>
                <w:sz w:val="16"/>
                <w:szCs w:val="16"/>
                <w:lang w:val="mn-MN"/>
                <w14:ligatures w14:val="none"/>
              </w:rPr>
              <w:t>Санхүүжилтийн эх үүсвэрийн ангилал</w:t>
            </w:r>
          </w:p>
        </w:tc>
        <w:tc>
          <w:tcPr>
            <w:tcW w:w="371" w:type="pct"/>
            <w:vMerge/>
            <w:tcBorders>
              <w:top w:val="single" w:sz="4" w:space="0" w:color="auto"/>
              <w:left w:val="single" w:sz="4" w:space="0" w:color="auto"/>
              <w:bottom w:val="single" w:sz="4" w:space="0" w:color="auto"/>
              <w:right w:val="single" w:sz="4" w:space="0" w:color="auto"/>
            </w:tcBorders>
            <w:vAlign w:val="center"/>
            <w:hideMark/>
          </w:tcPr>
          <w:p w14:paraId="50D3C649" w14:textId="77777777" w:rsidR="004C7C2C" w:rsidRPr="00F3274A" w:rsidRDefault="004C7C2C">
            <w:pPr>
              <w:spacing w:after="0" w:line="240" w:lineRule="auto"/>
              <w:rPr>
                <w:rFonts w:ascii="Arial" w:eastAsia="Times New Roman" w:hAnsi="Arial" w:cs="Arial"/>
                <w:b/>
                <w:bCs/>
                <w:sz w:val="16"/>
                <w:szCs w:val="16"/>
                <w:lang w:val="mn-MN"/>
                <w14:ligatures w14:val="none"/>
              </w:rPr>
            </w:pPr>
          </w:p>
        </w:tc>
      </w:tr>
      <w:tr w:rsidR="004C7C2C" w:rsidRPr="00F3274A" w14:paraId="5E28A2F1" w14:textId="77777777" w:rsidTr="00487FC3">
        <w:trPr>
          <w:trHeight w:val="335"/>
        </w:trPr>
        <w:tc>
          <w:tcPr>
            <w:tcW w:w="5000" w:type="pct"/>
            <w:gridSpan w:val="11"/>
            <w:tcBorders>
              <w:top w:val="single" w:sz="4" w:space="0" w:color="auto"/>
              <w:left w:val="single" w:sz="4" w:space="0" w:color="auto"/>
              <w:bottom w:val="single" w:sz="4" w:space="0" w:color="auto"/>
              <w:right w:val="single" w:sz="4" w:space="0" w:color="auto"/>
            </w:tcBorders>
            <w:shd w:val="clear" w:color="000000" w:fill="D9D9D9"/>
            <w:vAlign w:val="center"/>
            <w:hideMark/>
          </w:tcPr>
          <w:p w14:paraId="06AAB684" w14:textId="77777777" w:rsidR="004C7C2C" w:rsidRPr="00F3274A" w:rsidRDefault="004C7C2C">
            <w:pPr>
              <w:spacing w:after="0" w:line="240" w:lineRule="auto"/>
              <w:jc w:val="center"/>
              <w:rPr>
                <w:rFonts w:ascii="Arial" w:eastAsia="Times New Roman" w:hAnsi="Arial" w:cs="Arial"/>
                <w:b/>
                <w:bCs/>
                <w:sz w:val="16"/>
                <w:szCs w:val="16"/>
                <w:lang w:val="mn-MN"/>
                <w14:ligatures w14:val="none"/>
              </w:rPr>
            </w:pPr>
            <w:r w:rsidRPr="00F3274A">
              <w:rPr>
                <w:rFonts w:ascii="Arial" w:eastAsia="Times New Roman" w:hAnsi="Arial" w:cs="Arial"/>
                <w:b/>
                <w:bCs/>
                <w:sz w:val="16"/>
                <w:szCs w:val="16"/>
                <w:lang w:val="mn-MN"/>
                <w14:ligatures w14:val="none"/>
              </w:rPr>
              <w:t>"АЛСЫН ХАРАА-2050" МОНГОЛ УЛСЫН УРТ ХУГАЦААНЫ БОДЛОГО: ЭДИЙН ЗАСАГ БҮЛГИЙН ХҮРЭЭНД:</w:t>
            </w:r>
          </w:p>
        </w:tc>
      </w:tr>
      <w:tr w:rsidR="004C7C2C" w:rsidRPr="00F3274A" w14:paraId="10FBC25C" w14:textId="77777777" w:rsidTr="00487FC3">
        <w:trPr>
          <w:trHeight w:val="353"/>
        </w:trPr>
        <w:tc>
          <w:tcPr>
            <w:tcW w:w="5000" w:type="pct"/>
            <w:gridSpan w:val="11"/>
            <w:tcBorders>
              <w:top w:val="single" w:sz="4" w:space="0" w:color="auto"/>
              <w:left w:val="single" w:sz="4" w:space="0" w:color="auto"/>
              <w:bottom w:val="single" w:sz="4" w:space="0" w:color="auto"/>
              <w:right w:val="single" w:sz="4" w:space="0" w:color="auto"/>
            </w:tcBorders>
            <w:shd w:val="clear" w:color="000000" w:fill="D9D9D9"/>
            <w:vAlign w:val="center"/>
            <w:hideMark/>
          </w:tcPr>
          <w:p w14:paraId="57FFF235" w14:textId="77777777" w:rsidR="004C7C2C" w:rsidRPr="00F3274A" w:rsidRDefault="004C7C2C">
            <w:pPr>
              <w:spacing w:after="0" w:line="240" w:lineRule="auto"/>
              <w:jc w:val="center"/>
              <w:rPr>
                <w:rFonts w:ascii="Arial" w:eastAsia="Times New Roman" w:hAnsi="Arial" w:cs="Arial"/>
                <w:b/>
                <w:bCs/>
                <w:sz w:val="16"/>
                <w:szCs w:val="16"/>
                <w:lang w:val="mn-MN"/>
                <w14:ligatures w14:val="none"/>
              </w:rPr>
            </w:pPr>
            <w:r w:rsidRPr="00F3274A">
              <w:rPr>
                <w:rFonts w:ascii="Arial" w:eastAsia="Times New Roman" w:hAnsi="Arial" w:cs="Arial"/>
                <w:b/>
                <w:bCs/>
                <w:sz w:val="16"/>
                <w:szCs w:val="16"/>
                <w:lang w:val="mn-MN"/>
                <w14:ligatures w14:val="none"/>
              </w:rPr>
              <w:t xml:space="preserve">ТЭРГҮҮЛЭХ ЧИГЛЭЛ 1. ЭКСПОРТЫГ НЭМЭГДҮҮЛНЭ. </w:t>
            </w:r>
          </w:p>
        </w:tc>
      </w:tr>
      <w:tr w:rsidR="004C7C2C" w:rsidRPr="00F3274A" w14:paraId="2DE40A71" w14:textId="77777777" w:rsidTr="00487FC3">
        <w:trPr>
          <w:trHeight w:val="765"/>
        </w:trPr>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255BF48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1.1. Ачаа тээвэрлэх хүчин чадлыг нэмэгдүүлнэ. </w:t>
            </w: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53BFAB5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1.1.1. Төмөр замын ачаа тээвэрлэх хүчин чадлыг 60 сая тоннд хүргэнэ.</w:t>
            </w:r>
          </w:p>
        </w:tc>
        <w:tc>
          <w:tcPr>
            <w:tcW w:w="413" w:type="pct"/>
            <w:tcBorders>
              <w:top w:val="nil"/>
              <w:left w:val="nil"/>
              <w:bottom w:val="single" w:sz="4" w:space="0" w:color="auto"/>
              <w:right w:val="single" w:sz="4" w:space="0" w:color="auto"/>
            </w:tcBorders>
            <w:shd w:val="clear" w:color="auto" w:fill="auto"/>
            <w:vAlign w:val="center"/>
            <w:hideMark/>
          </w:tcPr>
          <w:p w14:paraId="7B1DF8F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АХ-8.1.8,</w:t>
            </w:r>
            <w:r w:rsidRPr="00F3274A">
              <w:rPr>
                <w:rFonts w:ascii="Arial" w:eastAsia="Times New Roman" w:hAnsi="Arial" w:cs="Arial"/>
                <w:color w:val="000000"/>
                <w:sz w:val="16"/>
                <w:szCs w:val="16"/>
                <w:lang w:val="mn-MN"/>
                <w14:ligatures w14:val="none"/>
              </w:rPr>
              <w:br/>
              <w:t>МУХТЖҮЧ-8.1.2,</w:t>
            </w:r>
            <w:r w:rsidRPr="00F3274A">
              <w:rPr>
                <w:rFonts w:ascii="Arial" w:eastAsia="Times New Roman" w:hAnsi="Arial" w:cs="Arial"/>
                <w:color w:val="000000"/>
                <w:sz w:val="16"/>
                <w:szCs w:val="16"/>
                <w:lang w:val="mn-MN"/>
                <w14:ligatures w14:val="none"/>
              </w:rPr>
              <w:br/>
              <w:t>ЗГҮАХ-3.6.1</w:t>
            </w:r>
          </w:p>
        </w:tc>
        <w:tc>
          <w:tcPr>
            <w:tcW w:w="906" w:type="pct"/>
            <w:tcBorders>
              <w:top w:val="nil"/>
              <w:left w:val="nil"/>
              <w:bottom w:val="single" w:sz="4" w:space="0" w:color="auto"/>
              <w:right w:val="single" w:sz="4" w:space="0" w:color="auto"/>
            </w:tcBorders>
            <w:shd w:val="clear" w:color="auto" w:fill="auto"/>
            <w:vAlign w:val="center"/>
            <w:hideMark/>
          </w:tcPr>
          <w:p w14:paraId="47E4B79B"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1.1.1.1. Гашуунсухайт-Ганцмод боомтын хил дамнасан 18.9 км холболтын төмөр зам, ачаа тээврийн шилжүүлэн ачих терминалыг барих</w:t>
            </w:r>
          </w:p>
        </w:tc>
        <w:tc>
          <w:tcPr>
            <w:tcW w:w="492" w:type="pct"/>
            <w:tcBorders>
              <w:top w:val="nil"/>
              <w:left w:val="nil"/>
              <w:bottom w:val="single" w:sz="4" w:space="0" w:color="auto"/>
              <w:right w:val="single" w:sz="4" w:space="0" w:color="auto"/>
            </w:tcBorders>
            <w:shd w:val="clear" w:color="auto" w:fill="auto"/>
            <w:vAlign w:val="center"/>
            <w:hideMark/>
          </w:tcPr>
          <w:p w14:paraId="2C647EA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265C12E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354EFFC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32B6CAB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20</w:t>
            </w:r>
          </w:p>
        </w:tc>
        <w:tc>
          <w:tcPr>
            <w:tcW w:w="412" w:type="pct"/>
            <w:tcBorders>
              <w:top w:val="nil"/>
              <w:left w:val="nil"/>
              <w:bottom w:val="single" w:sz="4" w:space="0" w:color="auto"/>
              <w:right w:val="single" w:sz="4" w:space="0" w:color="auto"/>
            </w:tcBorders>
            <w:shd w:val="clear" w:color="auto" w:fill="auto"/>
            <w:vAlign w:val="center"/>
            <w:hideMark/>
          </w:tcPr>
          <w:p w14:paraId="298C618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154,000.00 </w:t>
            </w:r>
          </w:p>
        </w:tc>
        <w:tc>
          <w:tcPr>
            <w:tcW w:w="494" w:type="pct"/>
            <w:tcBorders>
              <w:top w:val="nil"/>
              <w:left w:val="nil"/>
              <w:bottom w:val="single" w:sz="4" w:space="0" w:color="auto"/>
              <w:right w:val="single" w:sz="4" w:space="0" w:color="auto"/>
            </w:tcBorders>
            <w:shd w:val="clear" w:color="auto" w:fill="auto"/>
            <w:vAlign w:val="center"/>
            <w:hideMark/>
          </w:tcPr>
          <w:p w14:paraId="0986E3C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Бусад эх үүсвэр</w:t>
            </w:r>
          </w:p>
        </w:tc>
        <w:tc>
          <w:tcPr>
            <w:tcW w:w="371" w:type="pct"/>
            <w:tcBorders>
              <w:top w:val="nil"/>
              <w:left w:val="nil"/>
              <w:bottom w:val="single" w:sz="4" w:space="0" w:color="auto"/>
              <w:right w:val="single" w:sz="4" w:space="0" w:color="auto"/>
            </w:tcBorders>
            <w:shd w:val="clear" w:color="auto" w:fill="auto"/>
            <w:vAlign w:val="center"/>
            <w:hideMark/>
          </w:tcPr>
          <w:p w14:paraId="16DCC0F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ЗТХЯ</w:t>
            </w:r>
          </w:p>
        </w:tc>
      </w:tr>
      <w:tr w:rsidR="004C7C2C" w:rsidRPr="00F3274A" w14:paraId="7D1727CC" w14:textId="77777777" w:rsidTr="00487FC3">
        <w:trPr>
          <w:trHeight w:val="900"/>
        </w:trPr>
        <w:tc>
          <w:tcPr>
            <w:tcW w:w="459" w:type="pct"/>
            <w:vMerge/>
            <w:tcBorders>
              <w:top w:val="nil"/>
              <w:left w:val="single" w:sz="4" w:space="0" w:color="auto"/>
              <w:bottom w:val="single" w:sz="4" w:space="0" w:color="auto"/>
              <w:right w:val="single" w:sz="4" w:space="0" w:color="auto"/>
            </w:tcBorders>
            <w:vAlign w:val="center"/>
            <w:hideMark/>
          </w:tcPr>
          <w:p w14:paraId="20715FCD"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387511A4"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7E32961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АХ-8.1.3,</w:t>
            </w:r>
            <w:r w:rsidRPr="00F3274A">
              <w:rPr>
                <w:rFonts w:ascii="Arial" w:eastAsia="Times New Roman" w:hAnsi="Arial" w:cs="Arial"/>
                <w:color w:val="000000"/>
                <w:sz w:val="16"/>
                <w:szCs w:val="16"/>
                <w:lang w:val="mn-MN"/>
                <w14:ligatures w14:val="none"/>
              </w:rPr>
              <w:br/>
              <w:t>МУХТЖҮЧ-8.1.2,</w:t>
            </w:r>
            <w:r w:rsidRPr="00F3274A">
              <w:rPr>
                <w:rFonts w:ascii="Arial" w:eastAsia="Times New Roman" w:hAnsi="Arial" w:cs="Arial"/>
                <w:color w:val="000000"/>
                <w:sz w:val="16"/>
                <w:szCs w:val="16"/>
                <w:lang w:val="mn-MN"/>
                <w14:ligatures w14:val="none"/>
              </w:rPr>
              <w:br/>
              <w:t>ЗГҮАХ-3.6.1</w:t>
            </w:r>
          </w:p>
        </w:tc>
        <w:tc>
          <w:tcPr>
            <w:tcW w:w="906" w:type="pct"/>
            <w:tcBorders>
              <w:top w:val="nil"/>
              <w:left w:val="nil"/>
              <w:bottom w:val="single" w:sz="4" w:space="0" w:color="auto"/>
              <w:right w:val="single" w:sz="4" w:space="0" w:color="auto"/>
            </w:tcBorders>
            <w:shd w:val="clear" w:color="auto" w:fill="auto"/>
            <w:vAlign w:val="center"/>
            <w:hideMark/>
          </w:tcPr>
          <w:p w14:paraId="75B4140A"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1.1.1.2. Ханги-Мандал боомтын хил дамнасан холболтын төмөр зам, ачаа тээврийн шилжүүлэн ачих терминалыг барих</w:t>
            </w:r>
          </w:p>
        </w:tc>
        <w:tc>
          <w:tcPr>
            <w:tcW w:w="492" w:type="pct"/>
            <w:tcBorders>
              <w:top w:val="nil"/>
              <w:left w:val="nil"/>
              <w:bottom w:val="single" w:sz="4" w:space="0" w:color="auto"/>
              <w:right w:val="single" w:sz="4" w:space="0" w:color="auto"/>
            </w:tcBorders>
            <w:shd w:val="clear" w:color="000000" w:fill="FFFFFF"/>
            <w:vAlign w:val="center"/>
            <w:hideMark/>
          </w:tcPr>
          <w:p w14:paraId="1871CC3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Төмөр замын урт</w:t>
            </w:r>
          </w:p>
        </w:tc>
        <w:tc>
          <w:tcPr>
            <w:tcW w:w="339" w:type="pct"/>
            <w:tcBorders>
              <w:top w:val="nil"/>
              <w:left w:val="nil"/>
              <w:bottom w:val="single" w:sz="4" w:space="0" w:color="auto"/>
              <w:right w:val="single" w:sz="4" w:space="0" w:color="auto"/>
            </w:tcBorders>
            <w:shd w:val="clear" w:color="000000" w:fill="FFFFFF"/>
            <w:vAlign w:val="center"/>
            <w:hideMark/>
          </w:tcPr>
          <w:p w14:paraId="60B4AC0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Км</w:t>
            </w:r>
          </w:p>
        </w:tc>
        <w:tc>
          <w:tcPr>
            <w:tcW w:w="327" w:type="pct"/>
            <w:tcBorders>
              <w:top w:val="nil"/>
              <w:left w:val="nil"/>
              <w:bottom w:val="single" w:sz="4" w:space="0" w:color="auto"/>
              <w:right w:val="single" w:sz="4" w:space="0" w:color="auto"/>
            </w:tcBorders>
            <w:shd w:val="clear" w:color="000000" w:fill="FFFFFF"/>
            <w:vAlign w:val="center"/>
            <w:hideMark/>
          </w:tcPr>
          <w:p w14:paraId="0E37818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000000" w:fill="FFFFFF"/>
            <w:vAlign w:val="center"/>
            <w:hideMark/>
          </w:tcPr>
          <w:p w14:paraId="0270BF6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w:t>
            </w:r>
          </w:p>
        </w:tc>
        <w:tc>
          <w:tcPr>
            <w:tcW w:w="412" w:type="pct"/>
            <w:tcBorders>
              <w:top w:val="nil"/>
              <w:left w:val="nil"/>
              <w:bottom w:val="single" w:sz="4" w:space="0" w:color="auto"/>
              <w:right w:val="single" w:sz="4" w:space="0" w:color="auto"/>
            </w:tcBorders>
            <w:shd w:val="clear" w:color="auto" w:fill="auto"/>
            <w:vAlign w:val="center"/>
            <w:hideMark/>
          </w:tcPr>
          <w:p w14:paraId="3A6AD3F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175,885.00 </w:t>
            </w:r>
          </w:p>
        </w:tc>
        <w:tc>
          <w:tcPr>
            <w:tcW w:w="494" w:type="pct"/>
            <w:tcBorders>
              <w:top w:val="nil"/>
              <w:left w:val="nil"/>
              <w:bottom w:val="single" w:sz="4" w:space="0" w:color="auto"/>
              <w:right w:val="single" w:sz="4" w:space="0" w:color="auto"/>
            </w:tcBorders>
            <w:shd w:val="clear" w:color="auto" w:fill="auto"/>
            <w:vAlign w:val="center"/>
            <w:hideMark/>
          </w:tcPr>
          <w:p w14:paraId="2F51870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Төр-хувийн хэвшлийн түншлэл</w:t>
            </w:r>
          </w:p>
        </w:tc>
        <w:tc>
          <w:tcPr>
            <w:tcW w:w="371" w:type="pct"/>
            <w:tcBorders>
              <w:top w:val="nil"/>
              <w:left w:val="nil"/>
              <w:bottom w:val="single" w:sz="4" w:space="0" w:color="auto"/>
              <w:right w:val="single" w:sz="4" w:space="0" w:color="auto"/>
            </w:tcBorders>
            <w:shd w:val="clear" w:color="auto" w:fill="auto"/>
            <w:vAlign w:val="center"/>
            <w:hideMark/>
          </w:tcPr>
          <w:p w14:paraId="65B5735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ЗТХЯ</w:t>
            </w:r>
          </w:p>
        </w:tc>
      </w:tr>
      <w:tr w:rsidR="004C7C2C" w:rsidRPr="00F3274A" w14:paraId="77448892"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7C5EB0B8"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57AE8D89"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5E78A30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АХ-8.1.3, </w:t>
            </w:r>
            <w:r w:rsidRPr="00F3274A">
              <w:rPr>
                <w:rFonts w:ascii="Arial" w:eastAsia="Times New Roman" w:hAnsi="Arial" w:cs="Arial"/>
                <w:color w:val="000000"/>
                <w:sz w:val="16"/>
                <w:szCs w:val="16"/>
                <w:lang w:val="mn-MN"/>
                <w14:ligatures w14:val="none"/>
              </w:rPr>
              <w:br/>
              <w:t>МУХТЖҮЧ-8.1.2,</w:t>
            </w:r>
            <w:r w:rsidRPr="00F3274A">
              <w:rPr>
                <w:rFonts w:ascii="Arial" w:eastAsia="Times New Roman" w:hAnsi="Arial" w:cs="Arial"/>
                <w:color w:val="000000"/>
                <w:sz w:val="16"/>
                <w:szCs w:val="16"/>
                <w:lang w:val="mn-MN"/>
                <w14:ligatures w14:val="none"/>
              </w:rPr>
              <w:br/>
              <w:t>ЗГҮАХ-3.6.1</w:t>
            </w:r>
          </w:p>
        </w:tc>
        <w:tc>
          <w:tcPr>
            <w:tcW w:w="906" w:type="pct"/>
            <w:tcBorders>
              <w:top w:val="nil"/>
              <w:left w:val="nil"/>
              <w:bottom w:val="single" w:sz="4" w:space="0" w:color="auto"/>
              <w:right w:val="single" w:sz="4" w:space="0" w:color="auto"/>
            </w:tcBorders>
            <w:shd w:val="clear" w:color="auto" w:fill="auto"/>
            <w:vAlign w:val="center"/>
            <w:hideMark/>
          </w:tcPr>
          <w:p w14:paraId="551215DC"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1.1.1.3. Улаанбаатар төмөр замын хүчин чадлыг нэмэгдүүлэх /269 км хос замын оруулга/</w:t>
            </w:r>
          </w:p>
        </w:tc>
        <w:tc>
          <w:tcPr>
            <w:tcW w:w="492" w:type="pct"/>
            <w:tcBorders>
              <w:top w:val="nil"/>
              <w:left w:val="nil"/>
              <w:bottom w:val="single" w:sz="4" w:space="0" w:color="auto"/>
              <w:right w:val="single" w:sz="4" w:space="0" w:color="auto"/>
            </w:tcBorders>
            <w:shd w:val="clear" w:color="auto" w:fill="auto"/>
            <w:vAlign w:val="center"/>
            <w:hideMark/>
          </w:tcPr>
          <w:p w14:paraId="31DD711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Хүчин чадал</w:t>
            </w:r>
          </w:p>
        </w:tc>
        <w:tc>
          <w:tcPr>
            <w:tcW w:w="339" w:type="pct"/>
            <w:tcBorders>
              <w:top w:val="nil"/>
              <w:left w:val="nil"/>
              <w:bottom w:val="single" w:sz="4" w:space="0" w:color="auto"/>
              <w:right w:val="single" w:sz="4" w:space="0" w:color="auto"/>
            </w:tcBorders>
            <w:shd w:val="clear" w:color="auto" w:fill="auto"/>
            <w:vAlign w:val="center"/>
            <w:hideMark/>
          </w:tcPr>
          <w:p w14:paraId="1749375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Сая тонн</w:t>
            </w:r>
          </w:p>
        </w:tc>
        <w:tc>
          <w:tcPr>
            <w:tcW w:w="327" w:type="pct"/>
            <w:tcBorders>
              <w:top w:val="nil"/>
              <w:left w:val="nil"/>
              <w:bottom w:val="single" w:sz="4" w:space="0" w:color="auto"/>
              <w:right w:val="single" w:sz="4" w:space="0" w:color="auto"/>
            </w:tcBorders>
            <w:shd w:val="clear" w:color="000000" w:fill="FFFFFF"/>
            <w:vAlign w:val="center"/>
            <w:hideMark/>
          </w:tcPr>
          <w:p w14:paraId="6EDD856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30</w:t>
            </w:r>
          </w:p>
        </w:tc>
        <w:tc>
          <w:tcPr>
            <w:tcW w:w="328" w:type="pct"/>
            <w:tcBorders>
              <w:top w:val="nil"/>
              <w:left w:val="nil"/>
              <w:bottom w:val="single" w:sz="4" w:space="0" w:color="auto"/>
              <w:right w:val="single" w:sz="4" w:space="0" w:color="auto"/>
            </w:tcBorders>
            <w:shd w:val="clear" w:color="000000" w:fill="FFFFFF"/>
            <w:vAlign w:val="center"/>
            <w:hideMark/>
          </w:tcPr>
          <w:p w14:paraId="4352ECF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54</w:t>
            </w:r>
          </w:p>
        </w:tc>
        <w:tc>
          <w:tcPr>
            <w:tcW w:w="412" w:type="pct"/>
            <w:tcBorders>
              <w:top w:val="nil"/>
              <w:left w:val="nil"/>
              <w:bottom w:val="single" w:sz="4" w:space="0" w:color="auto"/>
              <w:right w:val="single" w:sz="4" w:space="0" w:color="auto"/>
            </w:tcBorders>
            <w:shd w:val="clear" w:color="000000" w:fill="FFFFFF"/>
            <w:vAlign w:val="center"/>
            <w:hideMark/>
          </w:tcPr>
          <w:p w14:paraId="5F58F2E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 </w:t>
            </w:r>
          </w:p>
        </w:tc>
        <w:tc>
          <w:tcPr>
            <w:tcW w:w="494" w:type="pct"/>
            <w:tcBorders>
              <w:top w:val="nil"/>
              <w:left w:val="nil"/>
              <w:bottom w:val="single" w:sz="4" w:space="0" w:color="auto"/>
              <w:right w:val="single" w:sz="4" w:space="0" w:color="auto"/>
            </w:tcBorders>
            <w:shd w:val="clear" w:color="000000" w:fill="FFFFFF"/>
            <w:vAlign w:val="center"/>
            <w:hideMark/>
          </w:tcPr>
          <w:p w14:paraId="726C675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Бусад эх үүсвэр</w:t>
            </w:r>
          </w:p>
        </w:tc>
        <w:tc>
          <w:tcPr>
            <w:tcW w:w="371" w:type="pct"/>
            <w:tcBorders>
              <w:top w:val="nil"/>
              <w:left w:val="nil"/>
              <w:bottom w:val="single" w:sz="4" w:space="0" w:color="auto"/>
              <w:right w:val="single" w:sz="4" w:space="0" w:color="auto"/>
            </w:tcBorders>
            <w:shd w:val="clear" w:color="000000" w:fill="FFFFFF"/>
            <w:vAlign w:val="center"/>
            <w:hideMark/>
          </w:tcPr>
          <w:p w14:paraId="43C4FDA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ЗТХЯ</w:t>
            </w:r>
          </w:p>
        </w:tc>
      </w:tr>
      <w:tr w:rsidR="004C7C2C" w:rsidRPr="00F3274A" w14:paraId="47999F8D" w14:textId="77777777" w:rsidTr="00487FC3">
        <w:trPr>
          <w:trHeight w:val="1020"/>
        </w:trPr>
        <w:tc>
          <w:tcPr>
            <w:tcW w:w="459" w:type="pct"/>
            <w:vMerge/>
            <w:tcBorders>
              <w:top w:val="nil"/>
              <w:left w:val="single" w:sz="4" w:space="0" w:color="auto"/>
              <w:bottom w:val="single" w:sz="4" w:space="0" w:color="auto"/>
              <w:right w:val="single" w:sz="4" w:space="0" w:color="auto"/>
            </w:tcBorders>
            <w:vAlign w:val="center"/>
            <w:hideMark/>
          </w:tcPr>
          <w:p w14:paraId="1B38481F"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59338322"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283AA03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АХ-8.1.3, </w:t>
            </w:r>
            <w:r w:rsidRPr="00F3274A">
              <w:rPr>
                <w:rFonts w:ascii="Arial" w:eastAsia="Times New Roman" w:hAnsi="Arial" w:cs="Arial"/>
                <w:color w:val="000000"/>
                <w:sz w:val="16"/>
                <w:szCs w:val="16"/>
                <w:lang w:val="mn-MN"/>
                <w14:ligatures w14:val="none"/>
              </w:rPr>
              <w:br/>
              <w:t>МУХТЖҮЧ-8.1.2,</w:t>
            </w:r>
            <w:r w:rsidRPr="00F3274A">
              <w:rPr>
                <w:rFonts w:ascii="Arial" w:eastAsia="Times New Roman" w:hAnsi="Arial" w:cs="Arial"/>
                <w:color w:val="000000"/>
                <w:sz w:val="16"/>
                <w:szCs w:val="16"/>
                <w:lang w:val="mn-MN"/>
                <w14:ligatures w14:val="none"/>
              </w:rPr>
              <w:br/>
              <w:t>ЗГҮАХ-3.6.1</w:t>
            </w:r>
          </w:p>
        </w:tc>
        <w:tc>
          <w:tcPr>
            <w:tcW w:w="906" w:type="pct"/>
            <w:tcBorders>
              <w:top w:val="nil"/>
              <w:left w:val="nil"/>
              <w:bottom w:val="single" w:sz="4" w:space="0" w:color="auto"/>
              <w:right w:val="single" w:sz="4" w:space="0" w:color="auto"/>
            </w:tcBorders>
            <w:shd w:val="clear" w:color="auto" w:fill="auto"/>
            <w:vAlign w:val="center"/>
            <w:hideMark/>
          </w:tcPr>
          <w:p w14:paraId="6C2066C4"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1.1.1.4. Арцсуурь-Нарийнсухайт-Шивээхүрэн чиглэлийн 1,255 км төмөр зам, хилийн боомтын холболт, ачаа тээврийн шилжүүлэн ачих </w:t>
            </w:r>
            <w:r w:rsidRPr="00F3274A">
              <w:rPr>
                <w:rFonts w:ascii="Arial" w:eastAsia="Times New Roman" w:hAnsi="Arial" w:cs="Arial"/>
                <w:color w:val="000000"/>
                <w:sz w:val="16"/>
                <w:szCs w:val="16"/>
                <w:lang w:val="mn-MN"/>
                <w14:ligatures w14:val="none"/>
              </w:rPr>
              <w:lastRenderedPageBreak/>
              <w:t>терминалыг барих</w:t>
            </w:r>
          </w:p>
        </w:tc>
        <w:tc>
          <w:tcPr>
            <w:tcW w:w="492" w:type="pct"/>
            <w:tcBorders>
              <w:top w:val="nil"/>
              <w:left w:val="nil"/>
              <w:bottom w:val="single" w:sz="4" w:space="0" w:color="auto"/>
              <w:right w:val="single" w:sz="4" w:space="0" w:color="auto"/>
            </w:tcBorders>
            <w:shd w:val="clear" w:color="auto" w:fill="auto"/>
            <w:vAlign w:val="center"/>
            <w:hideMark/>
          </w:tcPr>
          <w:p w14:paraId="32136DC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lastRenderedPageBreak/>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2E675FC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4ED34CF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1B3D2FA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w:t>
            </w:r>
          </w:p>
        </w:tc>
        <w:tc>
          <w:tcPr>
            <w:tcW w:w="412" w:type="pct"/>
            <w:tcBorders>
              <w:top w:val="nil"/>
              <w:left w:val="nil"/>
              <w:bottom w:val="single" w:sz="4" w:space="0" w:color="auto"/>
              <w:right w:val="single" w:sz="4" w:space="0" w:color="auto"/>
            </w:tcBorders>
            <w:shd w:val="clear" w:color="auto" w:fill="auto"/>
            <w:vAlign w:val="center"/>
            <w:hideMark/>
          </w:tcPr>
          <w:p w14:paraId="1559AD7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213,941.00 </w:t>
            </w:r>
          </w:p>
        </w:tc>
        <w:tc>
          <w:tcPr>
            <w:tcW w:w="494" w:type="pct"/>
            <w:tcBorders>
              <w:top w:val="nil"/>
              <w:left w:val="nil"/>
              <w:bottom w:val="single" w:sz="4" w:space="0" w:color="auto"/>
              <w:right w:val="single" w:sz="4" w:space="0" w:color="auto"/>
            </w:tcBorders>
            <w:shd w:val="clear" w:color="auto" w:fill="auto"/>
            <w:vAlign w:val="center"/>
            <w:hideMark/>
          </w:tcPr>
          <w:p w14:paraId="2C5FECD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Төр-хувийн хэвшлийн түншлэл</w:t>
            </w:r>
          </w:p>
        </w:tc>
        <w:tc>
          <w:tcPr>
            <w:tcW w:w="371" w:type="pct"/>
            <w:tcBorders>
              <w:top w:val="nil"/>
              <w:left w:val="nil"/>
              <w:bottom w:val="single" w:sz="4" w:space="0" w:color="auto"/>
              <w:right w:val="single" w:sz="4" w:space="0" w:color="auto"/>
            </w:tcBorders>
            <w:shd w:val="clear" w:color="auto" w:fill="auto"/>
            <w:vAlign w:val="center"/>
            <w:hideMark/>
          </w:tcPr>
          <w:p w14:paraId="770CF82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ЗТХЯ</w:t>
            </w:r>
          </w:p>
        </w:tc>
      </w:tr>
      <w:tr w:rsidR="004C7C2C" w:rsidRPr="00F3274A" w14:paraId="07DF952D"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6B8ACFE4"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47565EB4"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000000" w:fill="FFFFFF"/>
            <w:vAlign w:val="center"/>
            <w:hideMark/>
          </w:tcPr>
          <w:p w14:paraId="577C096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АХ-8.1.3,</w:t>
            </w:r>
            <w:r w:rsidRPr="00F3274A">
              <w:rPr>
                <w:rFonts w:ascii="Arial" w:eastAsia="Times New Roman" w:hAnsi="Arial" w:cs="Arial"/>
                <w:color w:val="000000"/>
                <w:sz w:val="16"/>
                <w:szCs w:val="16"/>
                <w:lang w:val="mn-MN"/>
                <w14:ligatures w14:val="none"/>
              </w:rPr>
              <w:br/>
              <w:t>МУХТЖҮЧ-8.1.2,</w:t>
            </w:r>
            <w:r w:rsidRPr="00F3274A">
              <w:rPr>
                <w:rFonts w:ascii="Arial" w:eastAsia="Times New Roman" w:hAnsi="Arial" w:cs="Arial"/>
                <w:color w:val="000000"/>
                <w:sz w:val="16"/>
                <w:szCs w:val="16"/>
                <w:lang w:val="mn-MN"/>
                <w14:ligatures w14:val="none"/>
              </w:rPr>
              <w:br/>
              <w:t>ЗГҮАХ-3.6.2</w:t>
            </w:r>
          </w:p>
        </w:tc>
        <w:tc>
          <w:tcPr>
            <w:tcW w:w="906" w:type="pct"/>
            <w:tcBorders>
              <w:top w:val="nil"/>
              <w:left w:val="nil"/>
              <w:bottom w:val="single" w:sz="4" w:space="0" w:color="auto"/>
              <w:right w:val="single" w:sz="4" w:space="0" w:color="auto"/>
            </w:tcBorders>
            <w:shd w:val="clear" w:color="auto" w:fill="auto"/>
            <w:vAlign w:val="center"/>
            <w:hideMark/>
          </w:tcPr>
          <w:p w14:paraId="4C82022C"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1.1.1.5. Чойбалсан-Хөөт-Бичигт чиглэлийн 426.7 км төмөр зам, хилийн боомтын холболт, ачаа тээврийн шилжүүлэн ачих терминалыг барих</w:t>
            </w:r>
          </w:p>
        </w:tc>
        <w:tc>
          <w:tcPr>
            <w:tcW w:w="492" w:type="pct"/>
            <w:tcBorders>
              <w:top w:val="nil"/>
              <w:left w:val="nil"/>
              <w:bottom w:val="single" w:sz="4" w:space="0" w:color="auto"/>
              <w:right w:val="single" w:sz="4" w:space="0" w:color="auto"/>
            </w:tcBorders>
            <w:shd w:val="clear" w:color="auto" w:fill="auto"/>
            <w:vAlign w:val="center"/>
            <w:hideMark/>
          </w:tcPr>
          <w:p w14:paraId="329A239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5E53DD8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52673C9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5D8B786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w:t>
            </w:r>
          </w:p>
        </w:tc>
        <w:tc>
          <w:tcPr>
            <w:tcW w:w="412" w:type="pct"/>
            <w:tcBorders>
              <w:top w:val="nil"/>
              <w:left w:val="nil"/>
              <w:bottom w:val="single" w:sz="4" w:space="0" w:color="auto"/>
              <w:right w:val="single" w:sz="4" w:space="0" w:color="auto"/>
            </w:tcBorders>
            <w:shd w:val="clear" w:color="auto" w:fill="auto"/>
            <w:vAlign w:val="center"/>
            <w:hideMark/>
          </w:tcPr>
          <w:p w14:paraId="4A97705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142,627.33 </w:t>
            </w:r>
          </w:p>
        </w:tc>
        <w:tc>
          <w:tcPr>
            <w:tcW w:w="494" w:type="pct"/>
            <w:tcBorders>
              <w:top w:val="nil"/>
              <w:left w:val="nil"/>
              <w:bottom w:val="single" w:sz="4" w:space="0" w:color="auto"/>
              <w:right w:val="single" w:sz="4" w:space="0" w:color="auto"/>
            </w:tcBorders>
            <w:shd w:val="clear" w:color="auto" w:fill="auto"/>
            <w:vAlign w:val="center"/>
            <w:hideMark/>
          </w:tcPr>
          <w:p w14:paraId="2EBEBBA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Төр-хувийн хэвшлийн түншлэл</w:t>
            </w:r>
          </w:p>
        </w:tc>
        <w:tc>
          <w:tcPr>
            <w:tcW w:w="371" w:type="pct"/>
            <w:tcBorders>
              <w:top w:val="nil"/>
              <w:left w:val="nil"/>
              <w:bottom w:val="single" w:sz="4" w:space="0" w:color="auto"/>
              <w:right w:val="single" w:sz="4" w:space="0" w:color="auto"/>
            </w:tcBorders>
            <w:shd w:val="clear" w:color="auto" w:fill="auto"/>
            <w:vAlign w:val="center"/>
            <w:hideMark/>
          </w:tcPr>
          <w:p w14:paraId="66312ED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ЗТХЯ</w:t>
            </w:r>
          </w:p>
        </w:tc>
      </w:tr>
      <w:tr w:rsidR="004C7C2C" w:rsidRPr="00F3274A" w14:paraId="0DBF094C"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276A9E5D"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404A266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1.1.2. Авто замын сүлжээг өргөтгөнө. </w:t>
            </w:r>
          </w:p>
        </w:tc>
        <w:tc>
          <w:tcPr>
            <w:tcW w:w="413" w:type="pct"/>
            <w:tcBorders>
              <w:top w:val="nil"/>
              <w:left w:val="nil"/>
              <w:bottom w:val="single" w:sz="4" w:space="0" w:color="auto"/>
              <w:right w:val="single" w:sz="4" w:space="0" w:color="auto"/>
            </w:tcBorders>
            <w:shd w:val="clear" w:color="auto" w:fill="auto"/>
            <w:vAlign w:val="center"/>
            <w:hideMark/>
          </w:tcPr>
          <w:p w14:paraId="77B04EB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АХ-8.1.1, </w:t>
            </w:r>
            <w:r w:rsidRPr="00F3274A">
              <w:rPr>
                <w:rFonts w:ascii="Arial" w:eastAsia="Times New Roman" w:hAnsi="Arial" w:cs="Arial"/>
                <w:color w:val="000000"/>
                <w:sz w:val="16"/>
                <w:szCs w:val="16"/>
                <w:lang w:val="mn-MN"/>
                <w14:ligatures w14:val="none"/>
              </w:rPr>
              <w:br/>
              <w:t>МУХТЖҮЧ-8.1.2,</w:t>
            </w:r>
            <w:r w:rsidRPr="00F3274A">
              <w:rPr>
                <w:rFonts w:ascii="Arial" w:eastAsia="Times New Roman" w:hAnsi="Arial" w:cs="Arial"/>
                <w:color w:val="000000"/>
                <w:sz w:val="16"/>
                <w:szCs w:val="16"/>
                <w:lang w:val="mn-MN"/>
                <w14:ligatures w14:val="none"/>
              </w:rPr>
              <w:br/>
              <w:t>ЗГҮАХ-3.6.1</w:t>
            </w:r>
          </w:p>
        </w:tc>
        <w:tc>
          <w:tcPr>
            <w:tcW w:w="906" w:type="pct"/>
            <w:tcBorders>
              <w:top w:val="nil"/>
              <w:left w:val="nil"/>
              <w:bottom w:val="single" w:sz="4" w:space="0" w:color="auto"/>
              <w:right w:val="single" w:sz="4" w:space="0" w:color="auto"/>
            </w:tcBorders>
            <w:shd w:val="clear" w:color="auto" w:fill="auto"/>
            <w:vAlign w:val="center"/>
            <w:hideMark/>
          </w:tcPr>
          <w:p w14:paraId="41C830F3"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1.1.2.1. Тавантолгой-Манлай-Ханги чиглэлийн 478 км тусгай зориулалтын авто зам барих</w:t>
            </w:r>
          </w:p>
        </w:tc>
        <w:tc>
          <w:tcPr>
            <w:tcW w:w="492" w:type="pct"/>
            <w:tcBorders>
              <w:top w:val="nil"/>
              <w:left w:val="nil"/>
              <w:bottom w:val="single" w:sz="4" w:space="0" w:color="auto"/>
              <w:right w:val="single" w:sz="4" w:space="0" w:color="auto"/>
            </w:tcBorders>
            <w:shd w:val="clear" w:color="auto" w:fill="auto"/>
            <w:vAlign w:val="center"/>
            <w:hideMark/>
          </w:tcPr>
          <w:p w14:paraId="380AA0E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0ACCD5A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6F2E3A6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43.2</w:t>
            </w:r>
          </w:p>
        </w:tc>
        <w:tc>
          <w:tcPr>
            <w:tcW w:w="328" w:type="pct"/>
            <w:tcBorders>
              <w:top w:val="nil"/>
              <w:left w:val="nil"/>
              <w:bottom w:val="single" w:sz="4" w:space="0" w:color="auto"/>
              <w:right w:val="single" w:sz="4" w:space="0" w:color="auto"/>
            </w:tcBorders>
            <w:shd w:val="clear" w:color="auto" w:fill="auto"/>
            <w:vAlign w:val="center"/>
            <w:hideMark/>
          </w:tcPr>
          <w:p w14:paraId="5B83FC4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71720EB9" w14:textId="77777777" w:rsidR="004C7C2C" w:rsidRPr="00F3274A" w:rsidRDefault="004C7C2C">
            <w:pPr>
              <w:spacing w:after="0" w:line="240" w:lineRule="auto"/>
              <w:jc w:val="right"/>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474,154.80 </w:t>
            </w:r>
          </w:p>
        </w:tc>
        <w:tc>
          <w:tcPr>
            <w:tcW w:w="494" w:type="pct"/>
            <w:tcBorders>
              <w:top w:val="nil"/>
              <w:left w:val="nil"/>
              <w:bottom w:val="single" w:sz="4" w:space="0" w:color="auto"/>
              <w:right w:val="single" w:sz="4" w:space="0" w:color="auto"/>
            </w:tcBorders>
            <w:shd w:val="clear" w:color="auto" w:fill="auto"/>
            <w:vAlign w:val="center"/>
            <w:hideMark/>
          </w:tcPr>
          <w:p w14:paraId="3FABD4B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Төр-хувийн хэвшлийн түншлэл</w:t>
            </w:r>
          </w:p>
        </w:tc>
        <w:tc>
          <w:tcPr>
            <w:tcW w:w="371" w:type="pct"/>
            <w:tcBorders>
              <w:top w:val="nil"/>
              <w:left w:val="nil"/>
              <w:bottom w:val="single" w:sz="4" w:space="0" w:color="auto"/>
              <w:right w:val="single" w:sz="4" w:space="0" w:color="auto"/>
            </w:tcBorders>
            <w:shd w:val="clear" w:color="auto" w:fill="auto"/>
            <w:vAlign w:val="center"/>
            <w:hideMark/>
          </w:tcPr>
          <w:p w14:paraId="3E0CD7C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ЗТХЯ</w:t>
            </w:r>
          </w:p>
        </w:tc>
      </w:tr>
      <w:tr w:rsidR="004C7C2C" w:rsidRPr="00F3274A" w14:paraId="3EB7E4FA" w14:textId="77777777" w:rsidTr="00487FC3">
        <w:trPr>
          <w:trHeight w:val="1020"/>
        </w:trPr>
        <w:tc>
          <w:tcPr>
            <w:tcW w:w="459" w:type="pct"/>
            <w:vMerge/>
            <w:tcBorders>
              <w:top w:val="nil"/>
              <w:left w:val="single" w:sz="4" w:space="0" w:color="auto"/>
              <w:bottom w:val="single" w:sz="4" w:space="0" w:color="auto"/>
              <w:right w:val="single" w:sz="4" w:space="0" w:color="auto"/>
            </w:tcBorders>
            <w:vAlign w:val="center"/>
            <w:hideMark/>
          </w:tcPr>
          <w:p w14:paraId="74D462D3"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12E03E07"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3FB8524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АХ-8.1.1,</w:t>
            </w:r>
            <w:r w:rsidRPr="00F3274A">
              <w:rPr>
                <w:rFonts w:ascii="Arial" w:eastAsia="Times New Roman" w:hAnsi="Arial" w:cs="Arial"/>
                <w:color w:val="000000"/>
                <w:sz w:val="16"/>
                <w:szCs w:val="16"/>
                <w:lang w:val="mn-MN"/>
                <w14:ligatures w14:val="none"/>
              </w:rPr>
              <w:br/>
              <w:t>МУХТЖҮЧ-8.1.2,</w:t>
            </w:r>
            <w:r w:rsidRPr="00F3274A">
              <w:rPr>
                <w:rFonts w:ascii="Arial" w:eastAsia="Times New Roman" w:hAnsi="Arial" w:cs="Arial"/>
                <w:color w:val="000000"/>
                <w:sz w:val="16"/>
                <w:szCs w:val="16"/>
                <w:lang w:val="mn-MN"/>
                <w14:ligatures w14:val="none"/>
              </w:rPr>
              <w:br/>
              <w:t>ЗГҮАХ-3.6.1</w:t>
            </w:r>
          </w:p>
        </w:tc>
        <w:tc>
          <w:tcPr>
            <w:tcW w:w="906" w:type="pct"/>
            <w:tcBorders>
              <w:top w:val="nil"/>
              <w:left w:val="nil"/>
              <w:bottom w:val="single" w:sz="4" w:space="0" w:color="auto"/>
              <w:right w:val="single" w:sz="4" w:space="0" w:color="auto"/>
            </w:tcBorders>
            <w:shd w:val="clear" w:color="auto" w:fill="auto"/>
            <w:vAlign w:val="center"/>
            <w:hideMark/>
          </w:tcPr>
          <w:p w14:paraId="1D3A6A48"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1.1.2.2. Өмнөговь аймгийн Ханхонгор сумын Тавантолгой Барууннаран чиглэлийн 32 км авто замын төгсгөлөөс "Цагаандэл уул" хилийн боомт хүртэлх 270 км тусгай зориулалтын авто зам барих</w:t>
            </w:r>
          </w:p>
        </w:tc>
        <w:tc>
          <w:tcPr>
            <w:tcW w:w="492" w:type="pct"/>
            <w:tcBorders>
              <w:top w:val="nil"/>
              <w:left w:val="nil"/>
              <w:bottom w:val="single" w:sz="4" w:space="0" w:color="auto"/>
              <w:right w:val="single" w:sz="4" w:space="0" w:color="auto"/>
            </w:tcBorders>
            <w:shd w:val="clear" w:color="auto" w:fill="auto"/>
            <w:vAlign w:val="center"/>
            <w:hideMark/>
          </w:tcPr>
          <w:p w14:paraId="650C0DD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1A7CE2F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441B744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0</w:t>
            </w:r>
          </w:p>
        </w:tc>
        <w:tc>
          <w:tcPr>
            <w:tcW w:w="328" w:type="pct"/>
            <w:tcBorders>
              <w:top w:val="nil"/>
              <w:left w:val="nil"/>
              <w:bottom w:val="single" w:sz="4" w:space="0" w:color="auto"/>
              <w:right w:val="single" w:sz="4" w:space="0" w:color="auto"/>
            </w:tcBorders>
            <w:shd w:val="clear" w:color="auto" w:fill="auto"/>
            <w:vAlign w:val="center"/>
            <w:hideMark/>
          </w:tcPr>
          <w:p w14:paraId="6C49504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50</w:t>
            </w:r>
          </w:p>
        </w:tc>
        <w:tc>
          <w:tcPr>
            <w:tcW w:w="412" w:type="pct"/>
            <w:tcBorders>
              <w:top w:val="nil"/>
              <w:left w:val="nil"/>
              <w:bottom w:val="single" w:sz="4" w:space="0" w:color="auto"/>
              <w:right w:val="single" w:sz="4" w:space="0" w:color="auto"/>
            </w:tcBorders>
            <w:shd w:val="clear" w:color="auto" w:fill="auto"/>
            <w:vAlign w:val="center"/>
            <w:hideMark/>
          </w:tcPr>
          <w:p w14:paraId="539A081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477,300.00 </w:t>
            </w:r>
          </w:p>
        </w:tc>
        <w:tc>
          <w:tcPr>
            <w:tcW w:w="494" w:type="pct"/>
            <w:tcBorders>
              <w:top w:val="nil"/>
              <w:left w:val="nil"/>
              <w:bottom w:val="single" w:sz="4" w:space="0" w:color="auto"/>
              <w:right w:val="single" w:sz="4" w:space="0" w:color="auto"/>
            </w:tcBorders>
            <w:shd w:val="clear" w:color="auto" w:fill="auto"/>
            <w:vAlign w:val="center"/>
            <w:hideMark/>
          </w:tcPr>
          <w:p w14:paraId="57343E4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Төр-хувийн хэвшлийн түншлэл</w:t>
            </w:r>
          </w:p>
        </w:tc>
        <w:tc>
          <w:tcPr>
            <w:tcW w:w="371" w:type="pct"/>
            <w:tcBorders>
              <w:top w:val="nil"/>
              <w:left w:val="nil"/>
              <w:bottom w:val="single" w:sz="4" w:space="0" w:color="auto"/>
              <w:right w:val="single" w:sz="4" w:space="0" w:color="auto"/>
            </w:tcBorders>
            <w:shd w:val="clear" w:color="auto" w:fill="auto"/>
            <w:vAlign w:val="center"/>
            <w:hideMark/>
          </w:tcPr>
          <w:p w14:paraId="0A461C4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ЗТХЯ</w:t>
            </w:r>
          </w:p>
        </w:tc>
      </w:tr>
      <w:tr w:rsidR="004C7C2C" w:rsidRPr="00F3274A" w14:paraId="1329DCAA"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2FD81719"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0FFAF07A"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28E83C5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АХ-8.1.1,</w:t>
            </w:r>
            <w:r w:rsidRPr="00F3274A">
              <w:rPr>
                <w:rFonts w:ascii="Arial" w:eastAsia="Times New Roman" w:hAnsi="Arial" w:cs="Arial"/>
                <w:color w:val="000000"/>
                <w:sz w:val="16"/>
                <w:szCs w:val="16"/>
                <w:lang w:val="mn-MN"/>
                <w14:ligatures w14:val="none"/>
              </w:rPr>
              <w:br/>
              <w:t>МУХТЖҮЧ-8.1.1,</w:t>
            </w:r>
            <w:r w:rsidRPr="00F3274A">
              <w:rPr>
                <w:rFonts w:ascii="Arial" w:eastAsia="Times New Roman" w:hAnsi="Arial" w:cs="Arial"/>
                <w:color w:val="000000"/>
                <w:sz w:val="16"/>
                <w:szCs w:val="16"/>
                <w:lang w:val="mn-MN"/>
                <w14:ligatures w14:val="none"/>
              </w:rPr>
              <w:br/>
              <w:t>ЗГҮАХ-3.6.2</w:t>
            </w:r>
          </w:p>
        </w:tc>
        <w:tc>
          <w:tcPr>
            <w:tcW w:w="906" w:type="pct"/>
            <w:tcBorders>
              <w:top w:val="nil"/>
              <w:left w:val="nil"/>
              <w:bottom w:val="single" w:sz="4" w:space="0" w:color="auto"/>
              <w:right w:val="single" w:sz="4" w:space="0" w:color="auto"/>
            </w:tcBorders>
            <w:shd w:val="clear" w:color="auto" w:fill="auto"/>
            <w:vAlign w:val="center"/>
            <w:hideMark/>
          </w:tcPr>
          <w:p w14:paraId="70604633"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1.1.2.3. Налайх-Замын-Үүд чиглэлийн авто замыг 4 эгнээ болгон өргөтгөн шинэчлэх</w:t>
            </w:r>
          </w:p>
        </w:tc>
        <w:tc>
          <w:tcPr>
            <w:tcW w:w="492" w:type="pct"/>
            <w:tcBorders>
              <w:top w:val="nil"/>
              <w:left w:val="nil"/>
              <w:bottom w:val="single" w:sz="4" w:space="0" w:color="auto"/>
              <w:right w:val="single" w:sz="4" w:space="0" w:color="auto"/>
            </w:tcBorders>
            <w:shd w:val="clear" w:color="auto" w:fill="auto"/>
            <w:vAlign w:val="center"/>
            <w:hideMark/>
          </w:tcPr>
          <w:p w14:paraId="3871F5E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06F2B38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27DED08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29F2E6F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w:t>
            </w:r>
          </w:p>
        </w:tc>
        <w:tc>
          <w:tcPr>
            <w:tcW w:w="412" w:type="pct"/>
            <w:tcBorders>
              <w:top w:val="nil"/>
              <w:left w:val="nil"/>
              <w:bottom w:val="single" w:sz="4" w:space="0" w:color="auto"/>
              <w:right w:val="single" w:sz="4" w:space="0" w:color="auto"/>
            </w:tcBorders>
            <w:shd w:val="clear" w:color="auto" w:fill="auto"/>
            <w:vAlign w:val="center"/>
            <w:hideMark/>
          </w:tcPr>
          <w:p w14:paraId="669391B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336,000.00 </w:t>
            </w:r>
          </w:p>
        </w:tc>
        <w:tc>
          <w:tcPr>
            <w:tcW w:w="494" w:type="pct"/>
            <w:tcBorders>
              <w:top w:val="nil"/>
              <w:left w:val="nil"/>
              <w:bottom w:val="single" w:sz="4" w:space="0" w:color="auto"/>
              <w:right w:val="single" w:sz="4" w:space="0" w:color="auto"/>
            </w:tcBorders>
            <w:shd w:val="clear" w:color="auto" w:fill="auto"/>
            <w:vAlign w:val="center"/>
            <w:hideMark/>
          </w:tcPr>
          <w:p w14:paraId="4649AFE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Төр-хувийн хэвшлийн түншлэл</w:t>
            </w:r>
          </w:p>
        </w:tc>
        <w:tc>
          <w:tcPr>
            <w:tcW w:w="371" w:type="pct"/>
            <w:tcBorders>
              <w:top w:val="nil"/>
              <w:left w:val="nil"/>
              <w:bottom w:val="single" w:sz="4" w:space="0" w:color="auto"/>
              <w:right w:val="single" w:sz="4" w:space="0" w:color="auto"/>
            </w:tcBorders>
            <w:shd w:val="clear" w:color="auto" w:fill="auto"/>
            <w:vAlign w:val="center"/>
            <w:hideMark/>
          </w:tcPr>
          <w:p w14:paraId="13ED56D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ЗТХЯ</w:t>
            </w:r>
          </w:p>
        </w:tc>
      </w:tr>
      <w:tr w:rsidR="004C7C2C" w:rsidRPr="00F3274A" w14:paraId="58437F42"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480315B6"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3964CA8C"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6ABB381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АХ-8.1.1,</w:t>
            </w:r>
            <w:r w:rsidRPr="00F3274A">
              <w:rPr>
                <w:rFonts w:ascii="Arial" w:eastAsia="Times New Roman" w:hAnsi="Arial" w:cs="Arial"/>
                <w:color w:val="000000"/>
                <w:sz w:val="16"/>
                <w:szCs w:val="16"/>
                <w:lang w:val="mn-MN"/>
                <w14:ligatures w14:val="none"/>
              </w:rPr>
              <w:br/>
              <w:t>МУХТЖҮЧ-8.1.11,</w:t>
            </w:r>
            <w:r w:rsidRPr="00F3274A">
              <w:rPr>
                <w:rFonts w:ascii="Arial" w:eastAsia="Times New Roman" w:hAnsi="Arial" w:cs="Arial"/>
                <w:color w:val="000000"/>
                <w:sz w:val="16"/>
                <w:szCs w:val="16"/>
                <w:lang w:val="mn-MN"/>
                <w14:ligatures w14:val="none"/>
              </w:rPr>
              <w:br/>
              <w:t>ЗГҮАХ-3.6.2</w:t>
            </w:r>
          </w:p>
        </w:tc>
        <w:tc>
          <w:tcPr>
            <w:tcW w:w="906" w:type="pct"/>
            <w:tcBorders>
              <w:top w:val="nil"/>
              <w:left w:val="nil"/>
              <w:bottom w:val="single" w:sz="4" w:space="0" w:color="auto"/>
              <w:right w:val="single" w:sz="4" w:space="0" w:color="auto"/>
            </w:tcBorders>
            <w:shd w:val="clear" w:color="auto" w:fill="auto"/>
            <w:vAlign w:val="center"/>
            <w:hideMark/>
          </w:tcPr>
          <w:p w14:paraId="2B64E03E"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1.1.2.4. Дархан-Алтанбулаг чиглэлийн 113 км авто замыг 4 эгнээ болгон өргөтгөн шинэчлэх</w:t>
            </w:r>
          </w:p>
        </w:tc>
        <w:tc>
          <w:tcPr>
            <w:tcW w:w="492" w:type="pct"/>
            <w:tcBorders>
              <w:top w:val="nil"/>
              <w:left w:val="nil"/>
              <w:bottom w:val="single" w:sz="4" w:space="0" w:color="auto"/>
              <w:right w:val="single" w:sz="4" w:space="0" w:color="auto"/>
            </w:tcBorders>
            <w:shd w:val="clear" w:color="auto" w:fill="auto"/>
            <w:vAlign w:val="center"/>
            <w:hideMark/>
          </w:tcPr>
          <w:p w14:paraId="57FB825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66C418F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0BFDF7D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291A03F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20</w:t>
            </w:r>
          </w:p>
        </w:tc>
        <w:tc>
          <w:tcPr>
            <w:tcW w:w="412" w:type="pct"/>
            <w:tcBorders>
              <w:top w:val="nil"/>
              <w:left w:val="nil"/>
              <w:bottom w:val="single" w:sz="4" w:space="0" w:color="auto"/>
              <w:right w:val="single" w:sz="4" w:space="0" w:color="auto"/>
            </w:tcBorders>
            <w:shd w:val="clear" w:color="auto" w:fill="auto"/>
            <w:vAlign w:val="center"/>
            <w:hideMark/>
          </w:tcPr>
          <w:p w14:paraId="661612A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65,800.00 </w:t>
            </w:r>
          </w:p>
        </w:tc>
        <w:tc>
          <w:tcPr>
            <w:tcW w:w="494" w:type="pct"/>
            <w:tcBorders>
              <w:top w:val="nil"/>
              <w:left w:val="nil"/>
              <w:bottom w:val="single" w:sz="4" w:space="0" w:color="auto"/>
              <w:right w:val="single" w:sz="4" w:space="0" w:color="auto"/>
            </w:tcBorders>
            <w:shd w:val="clear" w:color="auto" w:fill="auto"/>
            <w:vAlign w:val="center"/>
            <w:hideMark/>
          </w:tcPr>
          <w:p w14:paraId="77D6BCA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Төр-хувийн хэвшлийн түншлэл</w:t>
            </w:r>
          </w:p>
        </w:tc>
        <w:tc>
          <w:tcPr>
            <w:tcW w:w="371" w:type="pct"/>
            <w:tcBorders>
              <w:top w:val="nil"/>
              <w:left w:val="nil"/>
              <w:bottom w:val="single" w:sz="4" w:space="0" w:color="auto"/>
              <w:right w:val="single" w:sz="4" w:space="0" w:color="auto"/>
            </w:tcBorders>
            <w:shd w:val="clear" w:color="auto" w:fill="auto"/>
            <w:vAlign w:val="center"/>
            <w:hideMark/>
          </w:tcPr>
          <w:p w14:paraId="040F412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ЗТХЯ</w:t>
            </w:r>
          </w:p>
        </w:tc>
      </w:tr>
      <w:tr w:rsidR="004C7C2C" w:rsidRPr="00F3274A" w14:paraId="60F4F052"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3075FE1D"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39A27108"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27D7193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АХ-8.1.1,</w:t>
            </w:r>
            <w:r w:rsidRPr="00F3274A">
              <w:rPr>
                <w:rFonts w:ascii="Arial" w:eastAsia="Times New Roman" w:hAnsi="Arial" w:cs="Arial"/>
                <w:color w:val="000000"/>
                <w:sz w:val="16"/>
                <w:szCs w:val="16"/>
                <w:lang w:val="mn-MN"/>
                <w14:ligatures w14:val="none"/>
              </w:rPr>
              <w:br/>
              <w:t>МУХТЖҮЧ-8.1.11,</w:t>
            </w:r>
            <w:r w:rsidRPr="00F3274A">
              <w:rPr>
                <w:rFonts w:ascii="Arial" w:eastAsia="Times New Roman" w:hAnsi="Arial" w:cs="Arial"/>
                <w:color w:val="000000"/>
                <w:sz w:val="16"/>
                <w:szCs w:val="16"/>
                <w:lang w:val="mn-MN"/>
                <w14:ligatures w14:val="none"/>
              </w:rPr>
              <w:br/>
              <w:t>ЗГҮАХ-3.6.1</w:t>
            </w:r>
          </w:p>
        </w:tc>
        <w:tc>
          <w:tcPr>
            <w:tcW w:w="906" w:type="pct"/>
            <w:tcBorders>
              <w:top w:val="nil"/>
              <w:left w:val="nil"/>
              <w:bottom w:val="single" w:sz="4" w:space="0" w:color="auto"/>
              <w:right w:val="single" w:sz="4" w:space="0" w:color="auto"/>
            </w:tcBorders>
            <w:shd w:val="clear" w:color="auto" w:fill="auto"/>
            <w:vAlign w:val="center"/>
            <w:hideMark/>
          </w:tcPr>
          <w:p w14:paraId="01EF66F8"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1.1.2.5. Бүс нутгийн авто зам хөгжүүлэх төслийн 3 дугаар үе шат: Ховд-Улаангом чиглэлийн 163 км авто зам барих</w:t>
            </w:r>
          </w:p>
        </w:tc>
        <w:tc>
          <w:tcPr>
            <w:tcW w:w="492" w:type="pct"/>
            <w:tcBorders>
              <w:top w:val="nil"/>
              <w:left w:val="nil"/>
              <w:bottom w:val="single" w:sz="4" w:space="0" w:color="auto"/>
              <w:right w:val="single" w:sz="4" w:space="0" w:color="auto"/>
            </w:tcBorders>
            <w:shd w:val="clear" w:color="auto" w:fill="auto"/>
            <w:vAlign w:val="center"/>
            <w:hideMark/>
          </w:tcPr>
          <w:p w14:paraId="584DE19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3ED4C2E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0346600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3DDFB2C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15</w:t>
            </w:r>
          </w:p>
        </w:tc>
        <w:tc>
          <w:tcPr>
            <w:tcW w:w="412" w:type="pct"/>
            <w:tcBorders>
              <w:top w:val="nil"/>
              <w:left w:val="nil"/>
              <w:bottom w:val="single" w:sz="4" w:space="0" w:color="auto"/>
              <w:right w:val="single" w:sz="4" w:space="0" w:color="auto"/>
            </w:tcBorders>
            <w:shd w:val="clear" w:color="auto" w:fill="auto"/>
            <w:vAlign w:val="center"/>
            <w:hideMark/>
          </w:tcPr>
          <w:p w14:paraId="49DA774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24,450.00 </w:t>
            </w:r>
          </w:p>
        </w:tc>
        <w:tc>
          <w:tcPr>
            <w:tcW w:w="494" w:type="pct"/>
            <w:tcBorders>
              <w:top w:val="nil"/>
              <w:left w:val="nil"/>
              <w:bottom w:val="single" w:sz="4" w:space="0" w:color="auto"/>
              <w:right w:val="single" w:sz="4" w:space="0" w:color="auto"/>
            </w:tcBorders>
            <w:shd w:val="clear" w:color="auto" w:fill="auto"/>
            <w:vAlign w:val="center"/>
            <w:hideMark/>
          </w:tcPr>
          <w:p w14:paraId="5D1DC5D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Гадаадын зээл</w:t>
            </w:r>
          </w:p>
        </w:tc>
        <w:tc>
          <w:tcPr>
            <w:tcW w:w="371" w:type="pct"/>
            <w:tcBorders>
              <w:top w:val="nil"/>
              <w:left w:val="nil"/>
              <w:bottom w:val="single" w:sz="4" w:space="0" w:color="auto"/>
              <w:right w:val="single" w:sz="4" w:space="0" w:color="auto"/>
            </w:tcBorders>
            <w:shd w:val="clear" w:color="auto" w:fill="auto"/>
            <w:vAlign w:val="center"/>
            <w:hideMark/>
          </w:tcPr>
          <w:p w14:paraId="5A3C938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ЗТХЯ</w:t>
            </w:r>
          </w:p>
        </w:tc>
      </w:tr>
      <w:tr w:rsidR="004C7C2C" w:rsidRPr="00F3274A" w14:paraId="0A4B49DE"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2FB455CD"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344C7569"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7441121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АХ-8.1.1,</w:t>
            </w:r>
            <w:r w:rsidRPr="00F3274A">
              <w:rPr>
                <w:rFonts w:ascii="Arial" w:eastAsia="Times New Roman" w:hAnsi="Arial" w:cs="Arial"/>
                <w:color w:val="000000"/>
                <w:sz w:val="16"/>
                <w:szCs w:val="16"/>
                <w:lang w:val="mn-MN"/>
                <w14:ligatures w14:val="none"/>
              </w:rPr>
              <w:br/>
              <w:t>МУХТЖҮЧ-8.1.11,</w:t>
            </w:r>
            <w:r w:rsidRPr="00F3274A">
              <w:rPr>
                <w:rFonts w:ascii="Arial" w:eastAsia="Times New Roman" w:hAnsi="Arial" w:cs="Arial"/>
                <w:color w:val="000000"/>
                <w:sz w:val="16"/>
                <w:szCs w:val="16"/>
                <w:lang w:val="mn-MN"/>
                <w14:ligatures w14:val="none"/>
              </w:rPr>
              <w:br/>
              <w:t>ЗГҮАХ-3.6.1</w:t>
            </w:r>
          </w:p>
        </w:tc>
        <w:tc>
          <w:tcPr>
            <w:tcW w:w="906" w:type="pct"/>
            <w:tcBorders>
              <w:top w:val="nil"/>
              <w:left w:val="nil"/>
              <w:bottom w:val="single" w:sz="4" w:space="0" w:color="auto"/>
              <w:right w:val="single" w:sz="4" w:space="0" w:color="auto"/>
            </w:tcBorders>
            <w:shd w:val="clear" w:color="auto" w:fill="auto"/>
            <w:vAlign w:val="center"/>
            <w:hideMark/>
          </w:tcPr>
          <w:p w14:paraId="7F60BB9F"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1.1.2.6. Бүс нутгийн авто зам хөгжүүлэх төслийн 3 дугаар үе шат: Улиастай-Алтай чиглэлийн 42 км авто зам барих</w:t>
            </w:r>
          </w:p>
        </w:tc>
        <w:tc>
          <w:tcPr>
            <w:tcW w:w="492" w:type="pct"/>
            <w:tcBorders>
              <w:top w:val="nil"/>
              <w:left w:val="nil"/>
              <w:bottom w:val="single" w:sz="4" w:space="0" w:color="auto"/>
              <w:right w:val="single" w:sz="4" w:space="0" w:color="auto"/>
            </w:tcBorders>
            <w:shd w:val="clear" w:color="auto" w:fill="auto"/>
            <w:vAlign w:val="center"/>
            <w:hideMark/>
          </w:tcPr>
          <w:p w14:paraId="3D0AC1E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60BE114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76AA113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7563097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15</w:t>
            </w:r>
          </w:p>
        </w:tc>
        <w:tc>
          <w:tcPr>
            <w:tcW w:w="412" w:type="pct"/>
            <w:tcBorders>
              <w:top w:val="nil"/>
              <w:left w:val="nil"/>
              <w:bottom w:val="single" w:sz="4" w:space="0" w:color="auto"/>
              <w:right w:val="single" w:sz="4" w:space="0" w:color="auto"/>
            </w:tcBorders>
            <w:shd w:val="clear" w:color="auto" w:fill="auto"/>
            <w:vAlign w:val="center"/>
            <w:hideMark/>
          </w:tcPr>
          <w:p w14:paraId="736F647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19,800.00 </w:t>
            </w:r>
          </w:p>
        </w:tc>
        <w:tc>
          <w:tcPr>
            <w:tcW w:w="494" w:type="pct"/>
            <w:tcBorders>
              <w:top w:val="nil"/>
              <w:left w:val="nil"/>
              <w:bottom w:val="single" w:sz="4" w:space="0" w:color="auto"/>
              <w:right w:val="single" w:sz="4" w:space="0" w:color="auto"/>
            </w:tcBorders>
            <w:shd w:val="clear" w:color="auto" w:fill="auto"/>
            <w:vAlign w:val="center"/>
            <w:hideMark/>
          </w:tcPr>
          <w:p w14:paraId="136DE64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Гадаадын зээл</w:t>
            </w:r>
          </w:p>
        </w:tc>
        <w:tc>
          <w:tcPr>
            <w:tcW w:w="371" w:type="pct"/>
            <w:tcBorders>
              <w:top w:val="nil"/>
              <w:left w:val="nil"/>
              <w:bottom w:val="single" w:sz="4" w:space="0" w:color="auto"/>
              <w:right w:val="single" w:sz="4" w:space="0" w:color="auto"/>
            </w:tcBorders>
            <w:shd w:val="clear" w:color="auto" w:fill="auto"/>
            <w:vAlign w:val="center"/>
            <w:hideMark/>
          </w:tcPr>
          <w:p w14:paraId="7A28CCF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ЗТХЯ</w:t>
            </w:r>
          </w:p>
        </w:tc>
      </w:tr>
      <w:tr w:rsidR="004C7C2C" w:rsidRPr="00F3274A" w14:paraId="3F167421" w14:textId="77777777" w:rsidTr="00487FC3">
        <w:trPr>
          <w:trHeight w:val="70"/>
        </w:trPr>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055D772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1.2. Боомтын хүчин чадлыг нэмэгдүүлнэ. </w:t>
            </w: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6DB010A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1.2.1. Олон улсын жишигт нийцсэн боомтын тоог нэмэгдүүлнэ.</w:t>
            </w:r>
          </w:p>
        </w:tc>
        <w:tc>
          <w:tcPr>
            <w:tcW w:w="413" w:type="pct"/>
            <w:tcBorders>
              <w:top w:val="nil"/>
              <w:left w:val="nil"/>
              <w:bottom w:val="single" w:sz="4" w:space="0" w:color="auto"/>
              <w:right w:val="single" w:sz="4" w:space="0" w:color="auto"/>
            </w:tcBorders>
            <w:shd w:val="clear" w:color="auto" w:fill="auto"/>
            <w:vAlign w:val="center"/>
            <w:hideMark/>
          </w:tcPr>
          <w:p w14:paraId="167B53C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АХ-7.2.7,</w:t>
            </w:r>
            <w:r w:rsidRPr="00F3274A">
              <w:rPr>
                <w:rFonts w:ascii="Arial" w:eastAsia="Times New Roman" w:hAnsi="Arial" w:cs="Arial"/>
                <w:color w:val="000000"/>
                <w:sz w:val="16"/>
                <w:szCs w:val="16"/>
                <w:lang w:val="mn-MN"/>
                <w14:ligatures w14:val="none"/>
              </w:rPr>
              <w:br/>
              <w:t>МУХТЖҮЧ-7.2.3,</w:t>
            </w:r>
            <w:r w:rsidRPr="00F3274A">
              <w:rPr>
                <w:rFonts w:ascii="Arial" w:eastAsia="Times New Roman" w:hAnsi="Arial" w:cs="Arial"/>
                <w:color w:val="000000"/>
                <w:sz w:val="16"/>
                <w:szCs w:val="16"/>
                <w:lang w:val="mn-MN"/>
                <w14:ligatures w14:val="none"/>
              </w:rPr>
              <w:br/>
              <w:t>ЗГҮАХ-4.3.1</w:t>
            </w:r>
          </w:p>
        </w:tc>
        <w:tc>
          <w:tcPr>
            <w:tcW w:w="906" w:type="pct"/>
            <w:tcBorders>
              <w:top w:val="nil"/>
              <w:left w:val="nil"/>
              <w:bottom w:val="single" w:sz="4" w:space="0" w:color="auto"/>
              <w:right w:val="single" w:sz="4" w:space="0" w:color="auto"/>
            </w:tcBorders>
            <w:shd w:val="clear" w:color="auto" w:fill="auto"/>
            <w:vAlign w:val="center"/>
            <w:hideMark/>
          </w:tcPr>
          <w:p w14:paraId="14489D15"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1.2.1.1. Хилийн боомтуудад ухаалаг цахим гарц суурилуулах</w:t>
            </w:r>
          </w:p>
        </w:tc>
        <w:tc>
          <w:tcPr>
            <w:tcW w:w="492" w:type="pct"/>
            <w:tcBorders>
              <w:top w:val="nil"/>
              <w:left w:val="nil"/>
              <w:bottom w:val="single" w:sz="4" w:space="0" w:color="auto"/>
              <w:right w:val="single" w:sz="4" w:space="0" w:color="auto"/>
            </w:tcBorders>
            <w:shd w:val="clear" w:color="auto" w:fill="auto"/>
            <w:vAlign w:val="center"/>
            <w:hideMark/>
          </w:tcPr>
          <w:p w14:paraId="40BEE82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Ухаалаг цахим гарц суурилуулах хилийн боомт</w:t>
            </w:r>
          </w:p>
        </w:tc>
        <w:tc>
          <w:tcPr>
            <w:tcW w:w="339" w:type="pct"/>
            <w:tcBorders>
              <w:top w:val="nil"/>
              <w:left w:val="nil"/>
              <w:bottom w:val="single" w:sz="4" w:space="0" w:color="auto"/>
              <w:right w:val="single" w:sz="4" w:space="0" w:color="auto"/>
            </w:tcBorders>
            <w:shd w:val="clear" w:color="auto" w:fill="auto"/>
            <w:vAlign w:val="center"/>
            <w:hideMark/>
          </w:tcPr>
          <w:p w14:paraId="76DDCD0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360E843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0</w:t>
            </w:r>
          </w:p>
        </w:tc>
        <w:tc>
          <w:tcPr>
            <w:tcW w:w="328" w:type="pct"/>
            <w:tcBorders>
              <w:top w:val="nil"/>
              <w:left w:val="nil"/>
              <w:bottom w:val="single" w:sz="4" w:space="0" w:color="auto"/>
              <w:right w:val="single" w:sz="4" w:space="0" w:color="auto"/>
            </w:tcBorders>
            <w:shd w:val="clear" w:color="auto" w:fill="auto"/>
            <w:vAlign w:val="center"/>
            <w:hideMark/>
          </w:tcPr>
          <w:p w14:paraId="65F31EB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14</w:t>
            </w:r>
          </w:p>
        </w:tc>
        <w:tc>
          <w:tcPr>
            <w:tcW w:w="412" w:type="pct"/>
            <w:tcBorders>
              <w:top w:val="nil"/>
              <w:left w:val="nil"/>
              <w:bottom w:val="single" w:sz="4" w:space="0" w:color="auto"/>
              <w:right w:val="single" w:sz="4" w:space="0" w:color="auto"/>
            </w:tcBorders>
            <w:shd w:val="clear" w:color="auto" w:fill="auto"/>
            <w:vAlign w:val="center"/>
            <w:hideMark/>
          </w:tcPr>
          <w:p w14:paraId="3AEDA85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19,400.00 </w:t>
            </w:r>
          </w:p>
        </w:tc>
        <w:tc>
          <w:tcPr>
            <w:tcW w:w="494" w:type="pct"/>
            <w:tcBorders>
              <w:top w:val="nil"/>
              <w:left w:val="nil"/>
              <w:bottom w:val="single" w:sz="4" w:space="0" w:color="auto"/>
              <w:right w:val="single" w:sz="4" w:space="0" w:color="auto"/>
            </w:tcBorders>
            <w:shd w:val="clear" w:color="auto" w:fill="auto"/>
            <w:vAlign w:val="center"/>
            <w:hideMark/>
          </w:tcPr>
          <w:p w14:paraId="4A611B3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0A5D79C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ХЗДХЯ</w:t>
            </w:r>
          </w:p>
        </w:tc>
      </w:tr>
      <w:tr w:rsidR="004C7C2C" w:rsidRPr="00F3274A" w14:paraId="42F9E4DE"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5B71FAD7"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3EB0F6AD"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25F42C4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АХ-7.2.7,</w:t>
            </w:r>
            <w:r w:rsidRPr="00F3274A">
              <w:rPr>
                <w:rFonts w:ascii="Arial" w:eastAsia="Times New Roman" w:hAnsi="Arial" w:cs="Arial"/>
                <w:color w:val="000000"/>
                <w:sz w:val="16"/>
                <w:szCs w:val="16"/>
                <w:lang w:val="mn-MN"/>
                <w14:ligatures w14:val="none"/>
              </w:rPr>
              <w:br/>
              <w:t>МУХТЖҮЧ-8.1.5,</w:t>
            </w:r>
            <w:r w:rsidRPr="00F3274A">
              <w:rPr>
                <w:rFonts w:ascii="Arial" w:eastAsia="Times New Roman" w:hAnsi="Arial" w:cs="Arial"/>
                <w:color w:val="000000"/>
                <w:sz w:val="16"/>
                <w:szCs w:val="16"/>
                <w:lang w:val="mn-MN"/>
                <w14:ligatures w14:val="none"/>
              </w:rPr>
              <w:br/>
              <w:t>ЗГҮАХ-3.1.18</w:t>
            </w:r>
          </w:p>
        </w:tc>
        <w:tc>
          <w:tcPr>
            <w:tcW w:w="906" w:type="pct"/>
            <w:tcBorders>
              <w:top w:val="nil"/>
              <w:left w:val="nil"/>
              <w:bottom w:val="single" w:sz="4" w:space="0" w:color="auto"/>
              <w:right w:val="single" w:sz="4" w:space="0" w:color="auto"/>
            </w:tcBorders>
            <w:shd w:val="clear" w:color="auto" w:fill="auto"/>
            <w:vAlign w:val="center"/>
            <w:hideMark/>
          </w:tcPr>
          <w:p w14:paraId="2352988D"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1.2.1.2. Бичигт, Хавирга, Булган, Ханги хилийн боомтуудыг иж бүрнээр өргөтгөн шинэчлэх</w:t>
            </w:r>
          </w:p>
        </w:tc>
        <w:tc>
          <w:tcPr>
            <w:tcW w:w="492" w:type="pct"/>
            <w:tcBorders>
              <w:top w:val="nil"/>
              <w:left w:val="nil"/>
              <w:bottom w:val="single" w:sz="4" w:space="0" w:color="auto"/>
              <w:right w:val="single" w:sz="4" w:space="0" w:color="auto"/>
            </w:tcBorders>
            <w:shd w:val="clear" w:color="auto" w:fill="auto"/>
            <w:vAlign w:val="center"/>
            <w:hideMark/>
          </w:tcPr>
          <w:p w14:paraId="32B3120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Боомтын үндсэн байгууламжийн бүтээн байгуулалт</w:t>
            </w:r>
          </w:p>
        </w:tc>
        <w:tc>
          <w:tcPr>
            <w:tcW w:w="339" w:type="pct"/>
            <w:tcBorders>
              <w:top w:val="nil"/>
              <w:left w:val="nil"/>
              <w:bottom w:val="single" w:sz="4" w:space="0" w:color="auto"/>
              <w:right w:val="single" w:sz="4" w:space="0" w:color="auto"/>
            </w:tcBorders>
            <w:shd w:val="clear" w:color="auto" w:fill="auto"/>
            <w:vAlign w:val="center"/>
            <w:hideMark/>
          </w:tcPr>
          <w:p w14:paraId="1AC7178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62DE0AA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0</w:t>
            </w:r>
          </w:p>
        </w:tc>
        <w:tc>
          <w:tcPr>
            <w:tcW w:w="328" w:type="pct"/>
            <w:tcBorders>
              <w:top w:val="nil"/>
              <w:left w:val="nil"/>
              <w:bottom w:val="single" w:sz="4" w:space="0" w:color="auto"/>
              <w:right w:val="single" w:sz="4" w:space="0" w:color="auto"/>
            </w:tcBorders>
            <w:shd w:val="clear" w:color="auto" w:fill="auto"/>
            <w:vAlign w:val="center"/>
            <w:hideMark/>
          </w:tcPr>
          <w:p w14:paraId="7B4B917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25</w:t>
            </w:r>
          </w:p>
        </w:tc>
        <w:tc>
          <w:tcPr>
            <w:tcW w:w="412" w:type="pct"/>
            <w:tcBorders>
              <w:top w:val="nil"/>
              <w:left w:val="nil"/>
              <w:bottom w:val="single" w:sz="4" w:space="0" w:color="auto"/>
              <w:right w:val="single" w:sz="4" w:space="0" w:color="auto"/>
            </w:tcBorders>
            <w:shd w:val="clear" w:color="auto" w:fill="auto"/>
            <w:vAlign w:val="center"/>
            <w:hideMark/>
          </w:tcPr>
          <w:p w14:paraId="1D196D0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103,790.00 </w:t>
            </w:r>
          </w:p>
        </w:tc>
        <w:tc>
          <w:tcPr>
            <w:tcW w:w="494" w:type="pct"/>
            <w:tcBorders>
              <w:top w:val="nil"/>
              <w:left w:val="nil"/>
              <w:bottom w:val="single" w:sz="4" w:space="0" w:color="auto"/>
              <w:right w:val="single" w:sz="4" w:space="0" w:color="auto"/>
            </w:tcBorders>
            <w:shd w:val="clear" w:color="auto" w:fill="auto"/>
            <w:vAlign w:val="center"/>
            <w:hideMark/>
          </w:tcPr>
          <w:p w14:paraId="7378B93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Гадаадын зээл</w:t>
            </w:r>
          </w:p>
        </w:tc>
        <w:tc>
          <w:tcPr>
            <w:tcW w:w="371" w:type="pct"/>
            <w:tcBorders>
              <w:top w:val="nil"/>
              <w:left w:val="nil"/>
              <w:bottom w:val="single" w:sz="4" w:space="0" w:color="auto"/>
              <w:right w:val="single" w:sz="4" w:space="0" w:color="auto"/>
            </w:tcBorders>
            <w:shd w:val="clear" w:color="auto" w:fill="auto"/>
            <w:vAlign w:val="center"/>
            <w:hideMark/>
          </w:tcPr>
          <w:p w14:paraId="7966C06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Боомтын сэргэлтийн Үндэсний хороо,</w:t>
            </w:r>
          </w:p>
          <w:p w14:paraId="75F13E8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СЯ</w:t>
            </w:r>
          </w:p>
        </w:tc>
      </w:tr>
      <w:tr w:rsidR="004C7C2C" w:rsidRPr="00F3274A" w14:paraId="06E6BB80"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07CDE84D"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015588AD"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4968F8E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АХ-7.2.11,</w:t>
            </w:r>
            <w:r w:rsidRPr="00F3274A">
              <w:rPr>
                <w:rFonts w:ascii="Arial" w:eastAsia="Times New Roman" w:hAnsi="Arial" w:cs="Arial"/>
                <w:color w:val="000000"/>
                <w:sz w:val="16"/>
                <w:szCs w:val="16"/>
                <w:lang w:val="mn-MN"/>
                <w14:ligatures w14:val="none"/>
              </w:rPr>
              <w:br/>
              <w:t>МУХТЖҮЧ-8.1.5,</w:t>
            </w:r>
            <w:r w:rsidRPr="00F3274A">
              <w:rPr>
                <w:rFonts w:ascii="Arial" w:eastAsia="Times New Roman" w:hAnsi="Arial" w:cs="Arial"/>
                <w:color w:val="000000"/>
                <w:sz w:val="16"/>
                <w:szCs w:val="16"/>
                <w:lang w:val="mn-MN"/>
                <w14:ligatures w14:val="none"/>
              </w:rPr>
              <w:br/>
              <w:t>ЗГҮАХ-3.1.18</w:t>
            </w:r>
          </w:p>
        </w:tc>
        <w:tc>
          <w:tcPr>
            <w:tcW w:w="906" w:type="pct"/>
            <w:tcBorders>
              <w:top w:val="nil"/>
              <w:left w:val="nil"/>
              <w:bottom w:val="single" w:sz="4" w:space="0" w:color="auto"/>
              <w:right w:val="single" w:sz="4" w:space="0" w:color="auto"/>
            </w:tcBorders>
            <w:shd w:val="clear" w:color="auto" w:fill="auto"/>
            <w:vAlign w:val="center"/>
            <w:hideMark/>
          </w:tcPr>
          <w:p w14:paraId="5B210477"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1.2.1.3. Хилийн боомтуудыг гаалийн хяналт, шалгалтын тоног төхөөрөмжөөр хангах</w:t>
            </w:r>
          </w:p>
        </w:tc>
        <w:tc>
          <w:tcPr>
            <w:tcW w:w="492" w:type="pct"/>
            <w:tcBorders>
              <w:top w:val="nil"/>
              <w:left w:val="nil"/>
              <w:bottom w:val="single" w:sz="4" w:space="0" w:color="auto"/>
              <w:right w:val="single" w:sz="4" w:space="0" w:color="auto"/>
            </w:tcBorders>
            <w:shd w:val="clear" w:color="auto" w:fill="auto"/>
            <w:vAlign w:val="center"/>
            <w:hideMark/>
          </w:tcPr>
          <w:p w14:paraId="1CB5330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Тоног төхөөрөмжөөр хангагдсан гаалийн шалган нэвтрүүлэх цэг</w:t>
            </w:r>
          </w:p>
        </w:tc>
        <w:tc>
          <w:tcPr>
            <w:tcW w:w="339" w:type="pct"/>
            <w:tcBorders>
              <w:top w:val="nil"/>
              <w:left w:val="nil"/>
              <w:bottom w:val="single" w:sz="4" w:space="0" w:color="auto"/>
              <w:right w:val="single" w:sz="4" w:space="0" w:color="auto"/>
            </w:tcBorders>
            <w:shd w:val="clear" w:color="auto" w:fill="auto"/>
            <w:vAlign w:val="center"/>
            <w:hideMark/>
          </w:tcPr>
          <w:p w14:paraId="6E737FA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5FF57AB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6771B64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16</w:t>
            </w:r>
          </w:p>
        </w:tc>
        <w:tc>
          <w:tcPr>
            <w:tcW w:w="412" w:type="pct"/>
            <w:tcBorders>
              <w:top w:val="nil"/>
              <w:left w:val="nil"/>
              <w:bottom w:val="single" w:sz="4" w:space="0" w:color="auto"/>
              <w:right w:val="single" w:sz="4" w:space="0" w:color="auto"/>
            </w:tcBorders>
            <w:shd w:val="clear" w:color="auto" w:fill="auto"/>
            <w:vAlign w:val="center"/>
            <w:hideMark/>
          </w:tcPr>
          <w:p w14:paraId="106B1FB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312,000.00 </w:t>
            </w:r>
          </w:p>
        </w:tc>
        <w:tc>
          <w:tcPr>
            <w:tcW w:w="494" w:type="pct"/>
            <w:tcBorders>
              <w:top w:val="nil"/>
              <w:left w:val="nil"/>
              <w:bottom w:val="single" w:sz="4" w:space="0" w:color="auto"/>
              <w:right w:val="single" w:sz="4" w:space="0" w:color="auto"/>
            </w:tcBorders>
            <w:shd w:val="clear" w:color="auto" w:fill="auto"/>
            <w:vAlign w:val="center"/>
            <w:hideMark/>
          </w:tcPr>
          <w:p w14:paraId="78AD238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Гадаадын тусламж</w:t>
            </w:r>
          </w:p>
        </w:tc>
        <w:tc>
          <w:tcPr>
            <w:tcW w:w="371" w:type="pct"/>
            <w:tcBorders>
              <w:top w:val="nil"/>
              <w:left w:val="nil"/>
              <w:bottom w:val="single" w:sz="4" w:space="0" w:color="auto"/>
              <w:right w:val="single" w:sz="4" w:space="0" w:color="auto"/>
            </w:tcBorders>
            <w:shd w:val="clear" w:color="auto" w:fill="auto"/>
            <w:vAlign w:val="center"/>
            <w:hideMark/>
          </w:tcPr>
          <w:p w14:paraId="2538964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Боомтын сэргэлтийн Үндэсний хороо,</w:t>
            </w:r>
          </w:p>
          <w:p w14:paraId="06EB2B3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СЯ</w:t>
            </w:r>
          </w:p>
        </w:tc>
      </w:tr>
      <w:tr w:rsidR="004C7C2C" w:rsidRPr="00F3274A" w14:paraId="55253DDE"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5CB3C609"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77C12B5F"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48A9CF2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АХ-7.2.11,</w:t>
            </w:r>
            <w:r w:rsidRPr="00F3274A">
              <w:rPr>
                <w:rFonts w:ascii="Arial" w:eastAsia="Times New Roman" w:hAnsi="Arial" w:cs="Arial"/>
                <w:color w:val="000000"/>
                <w:sz w:val="16"/>
                <w:szCs w:val="16"/>
                <w:lang w:val="mn-MN"/>
                <w14:ligatures w14:val="none"/>
              </w:rPr>
              <w:br/>
              <w:t>МУХТЖҮЧ-8.1.5,</w:t>
            </w:r>
            <w:r w:rsidRPr="00F3274A">
              <w:rPr>
                <w:rFonts w:ascii="Arial" w:eastAsia="Times New Roman" w:hAnsi="Arial" w:cs="Arial"/>
                <w:color w:val="000000"/>
                <w:sz w:val="16"/>
                <w:szCs w:val="16"/>
                <w:lang w:val="mn-MN"/>
                <w14:ligatures w14:val="none"/>
              </w:rPr>
              <w:br/>
              <w:t>ЗГҮАХ-3.1.18</w:t>
            </w:r>
          </w:p>
        </w:tc>
        <w:tc>
          <w:tcPr>
            <w:tcW w:w="906" w:type="pct"/>
            <w:tcBorders>
              <w:top w:val="nil"/>
              <w:left w:val="nil"/>
              <w:bottom w:val="single" w:sz="4" w:space="0" w:color="auto"/>
              <w:right w:val="single" w:sz="4" w:space="0" w:color="auto"/>
            </w:tcBorders>
            <w:shd w:val="clear" w:color="auto" w:fill="auto"/>
            <w:vAlign w:val="center"/>
            <w:hideMark/>
          </w:tcPr>
          <w:p w14:paraId="357BE2F4"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1.2.1.4. Төмөр замын Эрээнцав боомтыг олон улсын зэрэглэлтэй болгох</w:t>
            </w:r>
          </w:p>
        </w:tc>
        <w:tc>
          <w:tcPr>
            <w:tcW w:w="492" w:type="pct"/>
            <w:tcBorders>
              <w:top w:val="nil"/>
              <w:left w:val="nil"/>
              <w:bottom w:val="single" w:sz="4" w:space="0" w:color="auto"/>
              <w:right w:val="single" w:sz="4" w:space="0" w:color="auto"/>
            </w:tcBorders>
            <w:shd w:val="clear" w:color="auto" w:fill="auto"/>
            <w:vAlign w:val="center"/>
            <w:hideMark/>
          </w:tcPr>
          <w:p w14:paraId="6CBE8CC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Арга хэмжээний хэрэгжилт</w:t>
            </w:r>
          </w:p>
        </w:tc>
        <w:tc>
          <w:tcPr>
            <w:tcW w:w="339" w:type="pct"/>
            <w:tcBorders>
              <w:top w:val="nil"/>
              <w:left w:val="nil"/>
              <w:bottom w:val="single" w:sz="4" w:space="0" w:color="auto"/>
              <w:right w:val="single" w:sz="4" w:space="0" w:color="auto"/>
            </w:tcBorders>
            <w:shd w:val="clear" w:color="auto" w:fill="auto"/>
            <w:vAlign w:val="center"/>
            <w:hideMark/>
          </w:tcPr>
          <w:p w14:paraId="652C460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6E864A6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30E0906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320FBFF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 </w:t>
            </w:r>
          </w:p>
        </w:tc>
        <w:tc>
          <w:tcPr>
            <w:tcW w:w="494" w:type="pct"/>
            <w:tcBorders>
              <w:top w:val="nil"/>
              <w:left w:val="nil"/>
              <w:bottom w:val="single" w:sz="4" w:space="0" w:color="auto"/>
              <w:right w:val="single" w:sz="4" w:space="0" w:color="auto"/>
            </w:tcBorders>
            <w:shd w:val="clear" w:color="auto" w:fill="auto"/>
            <w:vAlign w:val="center"/>
            <w:hideMark/>
          </w:tcPr>
          <w:p w14:paraId="214441B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71" w:type="pct"/>
            <w:tcBorders>
              <w:top w:val="nil"/>
              <w:left w:val="nil"/>
              <w:bottom w:val="single" w:sz="4" w:space="0" w:color="auto"/>
              <w:right w:val="single" w:sz="4" w:space="0" w:color="auto"/>
            </w:tcBorders>
            <w:shd w:val="clear" w:color="auto" w:fill="auto"/>
            <w:vAlign w:val="center"/>
            <w:hideMark/>
          </w:tcPr>
          <w:p w14:paraId="529910C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ГХЯ</w:t>
            </w:r>
          </w:p>
        </w:tc>
      </w:tr>
      <w:tr w:rsidR="004C7C2C" w:rsidRPr="00F3274A" w14:paraId="43FD086A"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10C3417F"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2DB4626E"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7C30DFC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АХ-7.2.11,</w:t>
            </w:r>
            <w:r w:rsidRPr="00F3274A">
              <w:rPr>
                <w:rFonts w:ascii="Arial" w:eastAsia="Times New Roman" w:hAnsi="Arial" w:cs="Arial"/>
                <w:color w:val="000000"/>
                <w:sz w:val="16"/>
                <w:szCs w:val="16"/>
                <w:lang w:val="mn-MN"/>
                <w14:ligatures w14:val="none"/>
              </w:rPr>
              <w:br/>
              <w:t>МУХТЖҮЧ-8.1.5,</w:t>
            </w:r>
            <w:r w:rsidRPr="00F3274A">
              <w:rPr>
                <w:rFonts w:ascii="Arial" w:eastAsia="Times New Roman" w:hAnsi="Arial" w:cs="Arial"/>
                <w:color w:val="000000"/>
                <w:sz w:val="16"/>
                <w:szCs w:val="16"/>
                <w:lang w:val="mn-MN"/>
                <w14:ligatures w14:val="none"/>
              </w:rPr>
              <w:br/>
              <w:t>ЗГҮАХ-3.1.18</w:t>
            </w:r>
          </w:p>
        </w:tc>
        <w:tc>
          <w:tcPr>
            <w:tcW w:w="906" w:type="pct"/>
            <w:tcBorders>
              <w:top w:val="nil"/>
              <w:left w:val="nil"/>
              <w:bottom w:val="single" w:sz="4" w:space="0" w:color="auto"/>
              <w:right w:val="single" w:sz="4" w:space="0" w:color="auto"/>
            </w:tcBorders>
            <w:shd w:val="clear" w:color="auto" w:fill="auto"/>
            <w:vAlign w:val="center"/>
            <w:hideMark/>
          </w:tcPr>
          <w:p w14:paraId="7A0538D1"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1.2.1.5. Цагаандэл-Уул хилийн боомтын бүтээн байгуулалтын ажлыг бүрэн хэрэгжүүлэх</w:t>
            </w:r>
          </w:p>
        </w:tc>
        <w:tc>
          <w:tcPr>
            <w:tcW w:w="492" w:type="pct"/>
            <w:tcBorders>
              <w:top w:val="nil"/>
              <w:left w:val="nil"/>
              <w:bottom w:val="single" w:sz="4" w:space="0" w:color="auto"/>
              <w:right w:val="single" w:sz="4" w:space="0" w:color="auto"/>
            </w:tcBorders>
            <w:shd w:val="clear" w:color="auto" w:fill="auto"/>
            <w:vAlign w:val="center"/>
            <w:hideMark/>
          </w:tcPr>
          <w:p w14:paraId="3561A93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Боомтын үндсэн байгууламжийн бүтээн байгуулалт</w:t>
            </w:r>
          </w:p>
        </w:tc>
        <w:tc>
          <w:tcPr>
            <w:tcW w:w="339" w:type="pct"/>
            <w:tcBorders>
              <w:top w:val="nil"/>
              <w:left w:val="nil"/>
              <w:bottom w:val="single" w:sz="4" w:space="0" w:color="auto"/>
              <w:right w:val="single" w:sz="4" w:space="0" w:color="auto"/>
            </w:tcBorders>
            <w:shd w:val="clear" w:color="auto" w:fill="auto"/>
            <w:vAlign w:val="center"/>
            <w:hideMark/>
          </w:tcPr>
          <w:p w14:paraId="7EA6074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Хувь </w:t>
            </w:r>
          </w:p>
        </w:tc>
        <w:tc>
          <w:tcPr>
            <w:tcW w:w="327" w:type="pct"/>
            <w:tcBorders>
              <w:top w:val="nil"/>
              <w:left w:val="nil"/>
              <w:bottom w:val="single" w:sz="4" w:space="0" w:color="auto"/>
              <w:right w:val="single" w:sz="4" w:space="0" w:color="auto"/>
            </w:tcBorders>
            <w:shd w:val="clear" w:color="auto" w:fill="auto"/>
            <w:vAlign w:val="center"/>
            <w:hideMark/>
          </w:tcPr>
          <w:p w14:paraId="427266F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0</w:t>
            </w:r>
          </w:p>
        </w:tc>
        <w:tc>
          <w:tcPr>
            <w:tcW w:w="328" w:type="pct"/>
            <w:tcBorders>
              <w:top w:val="nil"/>
              <w:left w:val="nil"/>
              <w:bottom w:val="single" w:sz="4" w:space="0" w:color="auto"/>
              <w:right w:val="single" w:sz="4" w:space="0" w:color="auto"/>
            </w:tcBorders>
            <w:shd w:val="clear" w:color="auto" w:fill="auto"/>
            <w:vAlign w:val="center"/>
            <w:hideMark/>
          </w:tcPr>
          <w:p w14:paraId="39E4FDD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20EB722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46,663.40 </w:t>
            </w:r>
          </w:p>
        </w:tc>
        <w:tc>
          <w:tcPr>
            <w:tcW w:w="494" w:type="pct"/>
            <w:tcBorders>
              <w:top w:val="nil"/>
              <w:left w:val="nil"/>
              <w:bottom w:val="single" w:sz="4" w:space="0" w:color="auto"/>
              <w:right w:val="single" w:sz="4" w:space="0" w:color="auto"/>
            </w:tcBorders>
            <w:shd w:val="clear" w:color="auto" w:fill="auto"/>
            <w:vAlign w:val="center"/>
            <w:hideMark/>
          </w:tcPr>
          <w:p w14:paraId="038739D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Гадаадын тусламж</w:t>
            </w:r>
          </w:p>
        </w:tc>
        <w:tc>
          <w:tcPr>
            <w:tcW w:w="371" w:type="pct"/>
            <w:tcBorders>
              <w:top w:val="nil"/>
              <w:left w:val="nil"/>
              <w:bottom w:val="single" w:sz="4" w:space="0" w:color="auto"/>
              <w:right w:val="single" w:sz="4" w:space="0" w:color="auto"/>
            </w:tcBorders>
            <w:shd w:val="clear" w:color="auto" w:fill="auto"/>
            <w:vAlign w:val="center"/>
            <w:hideMark/>
          </w:tcPr>
          <w:p w14:paraId="75C256E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Боомтын сэргэлтийн Үндэсний хороо,</w:t>
            </w:r>
          </w:p>
          <w:p w14:paraId="3B8DA4E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СЯ</w:t>
            </w:r>
          </w:p>
        </w:tc>
      </w:tr>
      <w:tr w:rsidR="004C7C2C" w:rsidRPr="00F3274A" w14:paraId="32C1F9D6" w14:textId="77777777" w:rsidTr="00487FC3">
        <w:trPr>
          <w:trHeight w:val="765"/>
        </w:trPr>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5D38AF0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lastRenderedPageBreak/>
              <w:t xml:space="preserve">1.3. Хөдөө аж ахуйн гаралтай бүтээгдэхүүний экспортыг нэмэгдүүлнэ. </w:t>
            </w: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62A0C98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1.3.1. Үйлдвэр технологийн паркийн дэд бүтцийг бий болгоно. </w:t>
            </w:r>
          </w:p>
        </w:tc>
        <w:tc>
          <w:tcPr>
            <w:tcW w:w="413" w:type="pct"/>
            <w:tcBorders>
              <w:top w:val="nil"/>
              <w:left w:val="nil"/>
              <w:bottom w:val="single" w:sz="4" w:space="0" w:color="auto"/>
              <w:right w:val="single" w:sz="4" w:space="0" w:color="auto"/>
            </w:tcBorders>
            <w:shd w:val="clear" w:color="auto" w:fill="auto"/>
            <w:vAlign w:val="center"/>
            <w:hideMark/>
          </w:tcPr>
          <w:p w14:paraId="4D5F721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АХ-8.1.9,</w:t>
            </w:r>
            <w:r w:rsidRPr="00F3274A">
              <w:rPr>
                <w:rFonts w:ascii="Arial" w:eastAsia="Times New Roman" w:hAnsi="Arial" w:cs="Arial"/>
                <w:color w:val="000000"/>
                <w:sz w:val="16"/>
                <w:szCs w:val="16"/>
                <w:lang w:val="mn-MN"/>
                <w14:ligatures w14:val="none"/>
              </w:rPr>
              <w:br/>
              <w:t>МУХТЖҮЧ-4.2.4,</w:t>
            </w:r>
            <w:r w:rsidRPr="00F3274A">
              <w:rPr>
                <w:rFonts w:ascii="Arial" w:eastAsia="Times New Roman" w:hAnsi="Arial" w:cs="Arial"/>
                <w:color w:val="000000"/>
                <w:sz w:val="16"/>
                <w:szCs w:val="16"/>
                <w:lang w:val="mn-MN"/>
                <w14:ligatures w14:val="none"/>
              </w:rPr>
              <w:br/>
              <w:t>ЗГҮАХ-3.3.10</w:t>
            </w:r>
          </w:p>
        </w:tc>
        <w:tc>
          <w:tcPr>
            <w:tcW w:w="906" w:type="pct"/>
            <w:tcBorders>
              <w:top w:val="nil"/>
              <w:left w:val="nil"/>
              <w:bottom w:val="single" w:sz="4" w:space="0" w:color="auto"/>
              <w:right w:val="single" w:sz="4" w:space="0" w:color="auto"/>
            </w:tcBorders>
            <w:shd w:val="clear" w:color="auto" w:fill="auto"/>
            <w:vAlign w:val="center"/>
            <w:hideMark/>
          </w:tcPr>
          <w:p w14:paraId="61A9C655"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1.3.1.1. Эмээлтийн эко аж үйлдвэрийн паркийн дэд бүтцийн бүтээн байгуулалтын ажлыг эхлүүлэх</w:t>
            </w:r>
          </w:p>
        </w:tc>
        <w:tc>
          <w:tcPr>
            <w:tcW w:w="492" w:type="pct"/>
            <w:tcBorders>
              <w:top w:val="nil"/>
              <w:left w:val="nil"/>
              <w:bottom w:val="single" w:sz="4" w:space="0" w:color="auto"/>
              <w:right w:val="single" w:sz="4" w:space="0" w:color="auto"/>
            </w:tcBorders>
            <w:shd w:val="clear" w:color="auto" w:fill="auto"/>
            <w:vAlign w:val="center"/>
            <w:hideMark/>
          </w:tcPr>
          <w:p w14:paraId="492A982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Дэд бүтцийн бүтээн байгуулалт</w:t>
            </w:r>
          </w:p>
        </w:tc>
        <w:tc>
          <w:tcPr>
            <w:tcW w:w="339" w:type="pct"/>
            <w:tcBorders>
              <w:top w:val="nil"/>
              <w:left w:val="nil"/>
              <w:bottom w:val="single" w:sz="4" w:space="0" w:color="auto"/>
              <w:right w:val="single" w:sz="4" w:space="0" w:color="auto"/>
            </w:tcBorders>
            <w:shd w:val="clear" w:color="auto" w:fill="auto"/>
            <w:vAlign w:val="center"/>
            <w:hideMark/>
          </w:tcPr>
          <w:p w14:paraId="021AD70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5AB7BB0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0</w:t>
            </w:r>
          </w:p>
        </w:tc>
        <w:tc>
          <w:tcPr>
            <w:tcW w:w="328" w:type="pct"/>
            <w:tcBorders>
              <w:top w:val="nil"/>
              <w:left w:val="nil"/>
              <w:bottom w:val="single" w:sz="4" w:space="0" w:color="auto"/>
              <w:right w:val="single" w:sz="4" w:space="0" w:color="auto"/>
            </w:tcBorders>
            <w:shd w:val="clear" w:color="auto" w:fill="auto"/>
            <w:vAlign w:val="center"/>
            <w:hideMark/>
          </w:tcPr>
          <w:p w14:paraId="558EB7B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20</w:t>
            </w:r>
          </w:p>
        </w:tc>
        <w:tc>
          <w:tcPr>
            <w:tcW w:w="412" w:type="pct"/>
            <w:tcBorders>
              <w:top w:val="nil"/>
              <w:left w:val="nil"/>
              <w:bottom w:val="single" w:sz="4" w:space="0" w:color="auto"/>
              <w:right w:val="single" w:sz="4" w:space="0" w:color="auto"/>
            </w:tcBorders>
            <w:shd w:val="clear" w:color="auto" w:fill="auto"/>
            <w:vAlign w:val="center"/>
            <w:hideMark/>
          </w:tcPr>
          <w:p w14:paraId="5F2AAC7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49,144.00 </w:t>
            </w:r>
          </w:p>
        </w:tc>
        <w:tc>
          <w:tcPr>
            <w:tcW w:w="494" w:type="pct"/>
            <w:tcBorders>
              <w:top w:val="nil"/>
              <w:left w:val="nil"/>
              <w:bottom w:val="single" w:sz="4" w:space="0" w:color="auto"/>
              <w:right w:val="single" w:sz="4" w:space="0" w:color="auto"/>
            </w:tcBorders>
            <w:shd w:val="clear" w:color="auto" w:fill="auto"/>
            <w:vAlign w:val="center"/>
            <w:hideMark/>
          </w:tcPr>
          <w:p w14:paraId="03281C6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Гадаадын зээл</w:t>
            </w:r>
          </w:p>
        </w:tc>
        <w:tc>
          <w:tcPr>
            <w:tcW w:w="371" w:type="pct"/>
            <w:tcBorders>
              <w:top w:val="nil"/>
              <w:left w:val="nil"/>
              <w:bottom w:val="single" w:sz="4" w:space="0" w:color="auto"/>
              <w:right w:val="single" w:sz="4" w:space="0" w:color="auto"/>
            </w:tcBorders>
            <w:shd w:val="clear" w:color="auto" w:fill="auto"/>
            <w:vAlign w:val="center"/>
            <w:hideMark/>
          </w:tcPr>
          <w:p w14:paraId="34D6E2A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НЗДТГ</w:t>
            </w:r>
          </w:p>
        </w:tc>
      </w:tr>
      <w:tr w:rsidR="004C7C2C" w:rsidRPr="00F3274A" w14:paraId="3FBB7F18"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569A5710"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7A0AF639"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1194DAC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АХ-8.1.9,</w:t>
            </w:r>
            <w:r w:rsidRPr="00F3274A">
              <w:rPr>
                <w:rFonts w:ascii="Arial" w:eastAsia="Times New Roman" w:hAnsi="Arial" w:cs="Arial"/>
                <w:color w:val="000000"/>
                <w:sz w:val="16"/>
                <w:szCs w:val="16"/>
                <w:lang w:val="mn-MN"/>
                <w14:ligatures w14:val="none"/>
              </w:rPr>
              <w:br/>
              <w:t>МУХТЖҮЧ-4.2.4,</w:t>
            </w:r>
            <w:r w:rsidRPr="00F3274A">
              <w:rPr>
                <w:rFonts w:ascii="Arial" w:eastAsia="Times New Roman" w:hAnsi="Arial" w:cs="Arial"/>
                <w:color w:val="000000"/>
                <w:sz w:val="16"/>
                <w:szCs w:val="16"/>
                <w:lang w:val="mn-MN"/>
                <w14:ligatures w14:val="none"/>
              </w:rPr>
              <w:br/>
              <w:t>ЗГҮАХ-3.3.10</w:t>
            </w:r>
          </w:p>
        </w:tc>
        <w:tc>
          <w:tcPr>
            <w:tcW w:w="906" w:type="pct"/>
            <w:tcBorders>
              <w:top w:val="nil"/>
              <w:left w:val="nil"/>
              <w:bottom w:val="single" w:sz="4" w:space="0" w:color="auto"/>
              <w:right w:val="single" w:sz="4" w:space="0" w:color="auto"/>
            </w:tcBorders>
            <w:shd w:val="clear" w:color="auto" w:fill="auto"/>
            <w:vAlign w:val="center"/>
            <w:hideMark/>
          </w:tcPr>
          <w:p w14:paraId="1698BCE9"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1.3.1.2. Дархан арьс ширний цогцолборын дэд бүтцийн бүтээн байгуулалтыг үргэлжлүүлэх</w:t>
            </w:r>
          </w:p>
        </w:tc>
        <w:tc>
          <w:tcPr>
            <w:tcW w:w="492" w:type="pct"/>
            <w:tcBorders>
              <w:top w:val="nil"/>
              <w:left w:val="nil"/>
              <w:bottom w:val="single" w:sz="4" w:space="0" w:color="auto"/>
              <w:right w:val="single" w:sz="4" w:space="0" w:color="auto"/>
            </w:tcBorders>
            <w:shd w:val="clear" w:color="auto" w:fill="auto"/>
            <w:vAlign w:val="center"/>
            <w:hideMark/>
          </w:tcPr>
          <w:p w14:paraId="7C94033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Дэд бүтцийн бүтээн байгуулалт</w:t>
            </w:r>
          </w:p>
        </w:tc>
        <w:tc>
          <w:tcPr>
            <w:tcW w:w="339" w:type="pct"/>
            <w:tcBorders>
              <w:top w:val="nil"/>
              <w:left w:val="nil"/>
              <w:bottom w:val="single" w:sz="4" w:space="0" w:color="auto"/>
              <w:right w:val="single" w:sz="4" w:space="0" w:color="auto"/>
            </w:tcBorders>
            <w:shd w:val="clear" w:color="auto" w:fill="auto"/>
            <w:vAlign w:val="center"/>
            <w:hideMark/>
          </w:tcPr>
          <w:p w14:paraId="554C6D9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7015D3A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1065DA0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50</w:t>
            </w:r>
          </w:p>
        </w:tc>
        <w:tc>
          <w:tcPr>
            <w:tcW w:w="412" w:type="pct"/>
            <w:tcBorders>
              <w:top w:val="nil"/>
              <w:left w:val="nil"/>
              <w:bottom w:val="single" w:sz="4" w:space="0" w:color="auto"/>
              <w:right w:val="single" w:sz="4" w:space="0" w:color="auto"/>
            </w:tcBorders>
            <w:shd w:val="clear" w:color="auto" w:fill="auto"/>
            <w:vAlign w:val="center"/>
            <w:hideMark/>
          </w:tcPr>
          <w:p w14:paraId="2E69298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59,250.00 </w:t>
            </w:r>
          </w:p>
        </w:tc>
        <w:tc>
          <w:tcPr>
            <w:tcW w:w="494" w:type="pct"/>
            <w:tcBorders>
              <w:top w:val="nil"/>
              <w:left w:val="nil"/>
              <w:bottom w:val="single" w:sz="4" w:space="0" w:color="auto"/>
              <w:right w:val="single" w:sz="4" w:space="0" w:color="auto"/>
            </w:tcBorders>
            <w:shd w:val="clear" w:color="auto" w:fill="auto"/>
            <w:vAlign w:val="center"/>
            <w:hideMark/>
          </w:tcPr>
          <w:p w14:paraId="136A559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Бусад эх үүсвэр</w:t>
            </w:r>
          </w:p>
        </w:tc>
        <w:tc>
          <w:tcPr>
            <w:tcW w:w="371" w:type="pct"/>
            <w:tcBorders>
              <w:top w:val="nil"/>
              <w:left w:val="nil"/>
              <w:bottom w:val="single" w:sz="4" w:space="0" w:color="auto"/>
              <w:right w:val="single" w:sz="4" w:space="0" w:color="auto"/>
            </w:tcBorders>
            <w:shd w:val="clear" w:color="auto" w:fill="auto"/>
            <w:vAlign w:val="center"/>
            <w:hideMark/>
          </w:tcPr>
          <w:p w14:paraId="7161606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ХХААХҮЯ</w:t>
            </w:r>
          </w:p>
        </w:tc>
      </w:tr>
      <w:tr w:rsidR="004C7C2C" w:rsidRPr="00F3274A" w14:paraId="16976D2C" w14:textId="77777777" w:rsidTr="00487FC3">
        <w:trPr>
          <w:trHeight w:val="1025"/>
        </w:trPr>
        <w:tc>
          <w:tcPr>
            <w:tcW w:w="459" w:type="pct"/>
            <w:vMerge/>
            <w:tcBorders>
              <w:top w:val="nil"/>
              <w:left w:val="single" w:sz="4" w:space="0" w:color="auto"/>
              <w:bottom w:val="single" w:sz="4" w:space="0" w:color="auto"/>
              <w:right w:val="single" w:sz="4" w:space="0" w:color="auto"/>
            </w:tcBorders>
            <w:vAlign w:val="center"/>
            <w:hideMark/>
          </w:tcPr>
          <w:p w14:paraId="1707A05A"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1A9F4E0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1.3.2. Олон улсын худалдаанд хориг саад үүсгэдэг малын халдварт өвчнийг бууруулна. </w:t>
            </w:r>
          </w:p>
        </w:tc>
        <w:tc>
          <w:tcPr>
            <w:tcW w:w="413" w:type="pct"/>
            <w:tcBorders>
              <w:top w:val="nil"/>
              <w:left w:val="nil"/>
              <w:bottom w:val="single" w:sz="4" w:space="0" w:color="auto"/>
              <w:right w:val="single" w:sz="4" w:space="0" w:color="auto"/>
            </w:tcBorders>
            <w:shd w:val="clear" w:color="auto" w:fill="auto"/>
            <w:vAlign w:val="center"/>
            <w:hideMark/>
          </w:tcPr>
          <w:p w14:paraId="6C801D6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АХ-2.2.2,</w:t>
            </w:r>
            <w:r w:rsidRPr="00F3274A">
              <w:rPr>
                <w:rFonts w:ascii="Arial" w:eastAsia="Times New Roman" w:hAnsi="Arial" w:cs="Arial"/>
                <w:color w:val="000000"/>
                <w:sz w:val="16"/>
                <w:szCs w:val="16"/>
                <w:lang w:val="mn-MN"/>
                <w14:ligatures w14:val="none"/>
              </w:rPr>
              <w:br/>
              <w:t>МУХТЖҮЧ-8.3.5,</w:t>
            </w:r>
            <w:r w:rsidRPr="00F3274A">
              <w:rPr>
                <w:rFonts w:ascii="Arial" w:eastAsia="Times New Roman" w:hAnsi="Arial" w:cs="Arial"/>
                <w:color w:val="000000"/>
                <w:sz w:val="16"/>
                <w:szCs w:val="16"/>
                <w:lang w:val="mn-MN"/>
                <w14:ligatures w14:val="none"/>
              </w:rPr>
              <w:br/>
              <w:t>ЗГҮАХ-3.3.6</w:t>
            </w:r>
          </w:p>
        </w:tc>
        <w:tc>
          <w:tcPr>
            <w:tcW w:w="906" w:type="pct"/>
            <w:tcBorders>
              <w:top w:val="nil"/>
              <w:left w:val="nil"/>
              <w:bottom w:val="single" w:sz="4" w:space="0" w:color="auto"/>
              <w:right w:val="single" w:sz="4" w:space="0" w:color="auto"/>
            </w:tcBorders>
            <w:shd w:val="clear" w:color="auto" w:fill="auto"/>
            <w:vAlign w:val="center"/>
            <w:hideMark/>
          </w:tcPr>
          <w:p w14:paraId="09F4FC98"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1.3.2.1. Мал, амьтны гоц халдварт, халдварт өвчнөөс сэргийлэх вакцинаар бүрэн хангах, жилд 2 удаа вакцинжуулалтад хамруулах</w:t>
            </w:r>
          </w:p>
        </w:tc>
        <w:tc>
          <w:tcPr>
            <w:tcW w:w="492" w:type="pct"/>
            <w:tcBorders>
              <w:top w:val="nil"/>
              <w:left w:val="nil"/>
              <w:bottom w:val="single" w:sz="4" w:space="0" w:color="auto"/>
              <w:right w:val="single" w:sz="4" w:space="0" w:color="auto"/>
            </w:tcBorders>
            <w:shd w:val="clear" w:color="auto" w:fill="auto"/>
            <w:vAlign w:val="center"/>
            <w:hideMark/>
          </w:tcPr>
          <w:p w14:paraId="168B169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Арга хэмжээний хэрэгжилт</w:t>
            </w:r>
          </w:p>
        </w:tc>
        <w:tc>
          <w:tcPr>
            <w:tcW w:w="339" w:type="pct"/>
            <w:tcBorders>
              <w:top w:val="nil"/>
              <w:left w:val="nil"/>
              <w:bottom w:val="single" w:sz="4" w:space="0" w:color="auto"/>
              <w:right w:val="single" w:sz="4" w:space="0" w:color="auto"/>
            </w:tcBorders>
            <w:shd w:val="clear" w:color="auto" w:fill="auto"/>
            <w:vAlign w:val="center"/>
            <w:hideMark/>
          </w:tcPr>
          <w:p w14:paraId="70EE10E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780BE97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7C07D82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53FB9E3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60,000.00 </w:t>
            </w:r>
          </w:p>
        </w:tc>
        <w:tc>
          <w:tcPr>
            <w:tcW w:w="494" w:type="pct"/>
            <w:tcBorders>
              <w:top w:val="nil"/>
              <w:left w:val="nil"/>
              <w:bottom w:val="single" w:sz="4" w:space="0" w:color="auto"/>
              <w:right w:val="single" w:sz="4" w:space="0" w:color="auto"/>
            </w:tcBorders>
            <w:shd w:val="clear" w:color="auto" w:fill="auto"/>
            <w:vAlign w:val="center"/>
            <w:hideMark/>
          </w:tcPr>
          <w:p w14:paraId="76F091C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06160A5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ХХААХҮЯ</w:t>
            </w:r>
          </w:p>
        </w:tc>
      </w:tr>
      <w:tr w:rsidR="004C7C2C" w:rsidRPr="00F3274A" w14:paraId="6FC68EE1" w14:textId="77777777" w:rsidTr="00487FC3">
        <w:trPr>
          <w:trHeight w:val="998"/>
        </w:trPr>
        <w:tc>
          <w:tcPr>
            <w:tcW w:w="459" w:type="pct"/>
            <w:vMerge/>
            <w:tcBorders>
              <w:top w:val="nil"/>
              <w:left w:val="single" w:sz="4" w:space="0" w:color="auto"/>
              <w:bottom w:val="single" w:sz="4" w:space="0" w:color="auto"/>
              <w:right w:val="single" w:sz="4" w:space="0" w:color="auto"/>
            </w:tcBorders>
            <w:vAlign w:val="center"/>
            <w:hideMark/>
          </w:tcPr>
          <w:p w14:paraId="4A43E1FD"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294178CF"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4FC4652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АХ-2.2.2,</w:t>
            </w:r>
            <w:r w:rsidRPr="00F3274A">
              <w:rPr>
                <w:rFonts w:ascii="Arial" w:eastAsia="Times New Roman" w:hAnsi="Arial" w:cs="Arial"/>
                <w:color w:val="000000"/>
                <w:sz w:val="16"/>
                <w:szCs w:val="16"/>
                <w:lang w:val="mn-MN"/>
                <w14:ligatures w14:val="none"/>
              </w:rPr>
              <w:br/>
              <w:t>МУХТЖҮЧ-8.3.5,</w:t>
            </w:r>
            <w:r w:rsidRPr="00F3274A">
              <w:rPr>
                <w:rFonts w:ascii="Arial" w:eastAsia="Times New Roman" w:hAnsi="Arial" w:cs="Arial"/>
                <w:color w:val="000000"/>
                <w:sz w:val="16"/>
                <w:szCs w:val="16"/>
                <w:lang w:val="mn-MN"/>
                <w14:ligatures w14:val="none"/>
              </w:rPr>
              <w:br/>
              <w:t>ЗГҮАХ-3.3.6</w:t>
            </w:r>
          </w:p>
        </w:tc>
        <w:tc>
          <w:tcPr>
            <w:tcW w:w="906" w:type="pct"/>
            <w:tcBorders>
              <w:top w:val="nil"/>
              <w:left w:val="nil"/>
              <w:bottom w:val="single" w:sz="4" w:space="0" w:color="auto"/>
              <w:right w:val="single" w:sz="4" w:space="0" w:color="auto"/>
            </w:tcBorders>
            <w:shd w:val="clear" w:color="auto" w:fill="auto"/>
            <w:vAlign w:val="center"/>
            <w:hideMark/>
          </w:tcPr>
          <w:p w14:paraId="3C688B37"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1.3.2.2. Монгол Улсыг үхрийн цээж, ямааны годрон, үхрийн тархи сархиагтах өвчингүй, тайван байдлыг ДМАЭМБ-аар баталгаажуулах</w:t>
            </w:r>
          </w:p>
        </w:tc>
        <w:tc>
          <w:tcPr>
            <w:tcW w:w="492" w:type="pct"/>
            <w:tcBorders>
              <w:top w:val="nil"/>
              <w:left w:val="nil"/>
              <w:bottom w:val="single" w:sz="4" w:space="0" w:color="auto"/>
              <w:right w:val="single" w:sz="4" w:space="0" w:color="auto"/>
            </w:tcBorders>
            <w:shd w:val="clear" w:color="auto" w:fill="auto"/>
            <w:vAlign w:val="center"/>
            <w:hideMark/>
          </w:tcPr>
          <w:p w14:paraId="11B189D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Арга хэмжээний хэрэгжилт</w:t>
            </w:r>
          </w:p>
        </w:tc>
        <w:tc>
          <w:tcPr>
            <w:tcW w:w="339" w:type="pct"/>
            <w:tcBorders>
              <w:top w:val="nil"/>
              <w:left w:val="nil"/>
              <w:bottom w:val="single" w:sz="4" w:space="0" w:color="auto"/>
              <w:right w:val="single" w:sz="4" w:space="0" w:color="auto"/>
            </w:tcBorders>
            <w:shd w:val="clear" w:color="auto" w:fill="auto"/>
            <w:vAlign w:val="center"/>
            <w:hideMark/>
          </w:tcPr>
          <w:p w14:paraId="63027E5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71B572A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58FD0A9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7E8D636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40.00 </w:t>
            </w:r>
          </w:p>
        </w:tc>
        <w:tc>
          <w:tcPr>
            <w:tcW w:w="494" w:type="pct"/>
            <w:tcBorders>
              <w:top w:val="nil"/>
              <w:left w:val="nil"/>
              <w:bottom w:val="single" w:sz="4" w:space="0" w:color="auto"/>
              <w:right w:val="single" w:sz="4" w:space="0" w:color="auto"/>
            </w:tcBorders>
            <w:shd w:val="clear" w:color="auto" w:fill="auto"/>
            <w:vAlign w:val="center"/>
            <w:hideMark/>
          </w:tcPr>
          <w:p w14:paraId="112A767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250FF21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ХХААХҮЯ</w:t>
            </w:r>
          </w:p>
        </w:tc>
      </w:tr>
      <w:tr w:rsidR="004C7C2C" w:rsidRPr="00F3274A" w14:paraId="42E1FC92" w14:textId="77777777" w:rsidTr="00487FC3">
        <w:trPr>
          <w:trHeight w:val="692"/>
        </w:trPr>
        <w:tc>
          <w:tcPr>
            <w:tcW w:w="459" w:type="pct"/>
            <w:vMerge/>
            <w:tcBorders>
              <w:top w:val="nil"/>
              <w:left w:val="single" w:sz="4" w:space="0" w:color="auto"/>
              <w:bottom w:val="single" w:sz="4" w:space="0" w:color="auto"/>
              <w:right w:val="single" w:sz="4" w:space="0" w:color="auto"/>
            </w:tcBorders>
            <w:vAlign w:val="center"/>
            <w:hideMark/>
          </w:tcPr>
          <w:p w14:paraId="2F642E9F"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315D5E5B"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65F9A5A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АХ-2.2.2,</w:t>
            </w:r>
            <w:r w:rsidRPr="00F3274A">
              <w:rPr>
                <w:rFonts w:ascii="Arial" w:eastAsia="Times New Roman" w:hAnsi="Arial" w:cs="Arial"/>
                <w:color w:val="000000"/>
                <w:sz w:val="16"/>
                <w:szCs w:val="16"/>
                <w:lang w:val="mn-MN"/>
                <w14:ligatures w14:val="none"/>
              </w:rPr>
              <w:br/>
              <w:t>МУХТЖҮЧ-8.3.5,</w:t>
            </w:r>
            <w:r w:rsidRPr="00F3274A">
              <w:rPr>
                <w:rFonts w:ascii="Arial" w:eastAsia="Times New Roman" w:hAnsi="Arial" w:cs="Arial"/>
                <w:color w:val="000000"/>
                <w:sz w:val="16"/>
                <w:szCs w:val="16"/>
                <w:lang w:val="mn-MN"/>
                <w14:ligatures w14:val="none"/>
              </w:rPr>
              <w:br/>
              <w:t>ЗГҮАХ-3.3.6</w:t>
            </w:r>
          </w:p>
        </w:tc>
        <w:tc>
          <w:tcPr>
            <w:tcW w:w="906" w:type="pct"/>
            <w:tcBorders>
              <w:top w:val="nil"/>
              <w:left w:val="nil"/>
              <w:bottom w:val="single" w:sz="4" w:space="0" w:color="auto"/>
              <w:right w:val="single" w:sz="4" w:space="0" w:color="auto"/>
            </w:tcBorders>
            <w:shd w:val="clear" w:color="auto" w:fill="auto"/>
            <w:vAlign w:val="center"/>
            <w:hideMark/>
          </w:tcPr>
          <w:p w14:paraId="35557E71"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1.3.2.3. Мал эмнэлгийн оношилгооны лабораторийн хүчин чадлыг нэмэгдүүлэх</w:t>
            </w:r>
          </w:p>
        </w:tc>
        <w:tc>
          <w:tcPr>
            <w:tcW w:w="492" w:type="pct"/>
            <w:tcBorders>
              <w:top w:val="nil"/>
              <w:left w:val="nil"/>
              <w:bottom w:val="single" w:sz="4" w:space="0" w:color="auto"/>
              <w:right w:val="single" w:sz="4" w:space="0" w:color="auto"/>
            </w:tcBorders>
            <w:shd w:val="clear" w:color="auto" w:fill="auto"/>
            <w:vAlign w:val="center"/>
            <w:hideMark/>
          </w:tcPr>
          <w:p w14:paraId="2BE08F6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Шинэчилсэн лаборатори</w:t>
            </w:r>
          </w:p>
        </w:tc>
        <w:tc>
          <w:tcPr>
            <w:tcW w:w="339" w:type="pct"/>
            <w:tcBorders>
              <w:top w:val="nil"/>
              <w:left w:val="nil"/>
              <w:bottom w:val="single" w:sz="4" w:space="0" w:color="auto"/>
              <w:right w:val="single" w:sz="4" w:space="0" w:color="auto"/>
            </w:tcBorders>
            <w:shd w:val="clear" w:color="auto" w:fill="auto"/>
            <w:vAlign w:val="center"/>
            <w:hideMark/>
          </w:tcPr>
          <w:p w14:paraId="60EAB19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26ABF72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w:t>
            </w:r>
          </w:p>
        </w:tc>
        <w:tc>
          <w:tcPr>
            <w:tcW w:w="328" w:type="pct"/>
            <w:tcBorders>
              <w:top w:val="nil"/>
              <w:left w:val="nil"/>
              <w:bottom w:val="single" w:sz="4" w:space="0" w:color="auto"/>
              <w:right w:val="single" w:sz="4" w:space="0" w:color="auto"/>
            </w:tcBorders>
            <w:shd w:val="clear" w:color="auto" w:fill="auto"/>
            <w:vAlign w:val="center"/>
            <w:hideMark/>
          </w:tcPr>
          <w:p w14:paraId="2E34577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w:t>
            </w:r>
          </w:p>
        </w:tc>
        <w:tc>
          <w:tcPr>
            <w:tcW w:w="412" w:type="pct"/>
            <w:tcBorders>
              <w:top w:val="nil"/>
              <w:left w:val="nil"/>
              <w:bottom w:val="single" w:sz="4" w:space="0" w:color="auto"/>
              <w:right w:val="single" w:sz="4" w:space="0" w:color="auto"/>
            </w:tcBorders>
            <w:shd w:val="clear" w:color="auto" w:fill="auto"/>
            <w:vAlign w:val="center"/>
            <w:hideMark/>
          </w:tcPr>
          <w:p w14:paraId="290C966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3,000.00 </w:t>
            </w:r>
          </w:p>
        </w:tc>
        <w:tc>
          <w:tcPr>
            <w:tcW w:w="494" w:type="pct"/>
            <w:tcBorders>
              <w:top w:val="nil"/>
              <w:left w:val="nil"/>
              <w:bottom w:val="single" w:sz="4" w:space="0" w:color="auto"/>
              <w:right w:val="single" w:sz="4" w:space="0" w:color="auto"/>
            </w:tcBorders>
            <w:shd w:val="clear" w:color="auto" w:fill="auto"/>
            <w:vAlign w:val="center"/>
            <w:hideMark/>
          </w:tcPr>
          <w:p w14:paraId="62F3826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32DF7D9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ХХААХҮЯ</w:t>
            </w:r>
          </w:p>
        </w:tc>
      </w:tr>
      <w:tr w:rsidR="004C7C2C" w:rsidRPr="00F3274A" w14:paraId="01482F56" w14:textId="77777777" w:rsidTr="00487FC3">
        <w:trPr>
          <w:trHeight w:val="70"/>
        </w:trPr>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72A34A6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1.4. Гадаад худалдааг хөнгөвчилнө.</w:t>
            </w: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7D6A115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1.4.1. Гадаад худалдааг хөнгөвчилж, экспортын үйл ажиллага</w:t>
            </w:r>
            <w:r w:rsidRPr="00F3274A">
              <w:rPr>
                <w:rFonts w:ascii="Arial" w:eastAsia="Times New Roman" w:hAnsi="Arial" w:cs="Arial"/>
                <w:color w:val="000000"/>
                <w:sz w:val="16"/>
                <w:szCs w:val="16"/>
                <w:lang w:val="mn-MN"/>
                <w14:ligatures w14:val="none"/>
              </w:rPr>
              <w:lastRenderedPageBreak/>
              <w:t xml:space="preserve">анд зарцуулж буй хугацааг 72 цагт хүргэж бууруулна. </w:t>
            </w:r>
          </w:p>
        </w:tc>
        <w:tc>
          <w:tcPr>
            <w:tcW w:w="413" w:type="pct"/>
            <w:tcBorders>
              <w:top w:val="nil"/>
              <w:left w:val="nil"/>
              <w:bottom w:val="single" w:sz="4" w:space="0" w:color="auto"/>
              <w:right w:val="single" w:sz="4" w:space="0" w:color="auto"/>
            </w:tcBorders>
            <w:shd w:val="clear" w:color="auto" w:fill="auto"/>
            <w:vAlign w:val="center"/>
            <w:hideMark/>
          </w:tcPr>
          <w:p w14:paraId="6927C17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lastRenderedPageBreak/>
              <w:t>АХ-4.1.2,</w:t>
            </w:r>
            <w:r w:rsidRPr="00F3274A">
              <w:rPr>
                <w:rFonts w:ascii="Arial" w:eastAsia="Times New Roman" w:hAnsi="Arial" w:cs="Arial"/>
                <w:color w:val="000000"/>
                <w:sz w:val="16"/>
                <w:szCs w:val="16"/>
                <w:lang w:val="mn-MN"/>
                <w14:ligatures w14:val="none"/>
              </w:rPr>
              <w:br/>
              <w:t>МУХТЖҮЧ-5.2.3,</w:t>
            </w:r>
            <w:r w:rsidRPr="00F3274A">
              <w:rPr>
                <w:rFonts w:ascii="Arial" w:eastAsia="Times New Roman" w:hAnsi="Arial" w:cs="Arial"/>
                <w:color w:val="000000"/>
                <w:sz w:val="16"/>
                <w:szCs w:val="16"/>
                <w:lang w:val="mn-MN"/>
                <w14:ligatures w14:val="none"/>
              </w:rPr>
              <w:br/>
              <w:t>ЗГҮАХ-4.5.2</w:t>
            </w:r>
          </w:p>
        </w:tc>
        <w:tc>
          <w:tcPr>
            <w:tcW w:w="906" w:type="pct"/>
            <w:tcBorders>
              <w:top w:val="nil"/>
              <w:left w:val="nil"/>
              <w:bottom w:val="single" w:sz="4" w:space="0" w:color="auto"/>
              <w:right w:val="single" w:sz="4" w:space="0" w:color="auto"/>
            </w:tcBorders>
            <w:shd w:val="clear" w:color="auto" w:fill="auto"/>
            <w:vAlign w:val="center"/>
            <w:hideMark/>
          </w:tcPr>
          <w:p w14:paraId="3535FF79"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1.4.1.1. "Гадаад худалдааны цахим нэг цонх" мэдээллийн систем бүрэн нэвтрүүлэх</w:t>
            </w:r>
          </w:p>
        </w:tc>
        <w:tc>
          <w:tcPr>
            <w:tcW w:w="492" w:type="pct"/>
            <w:tcBorders>
              <w:top w:val="nil"/>
              <w:left w:val="nil"/>
              <w:bottom w:val="single" w:sz="4" w:space="0" w:color="auto"/>
              <w:right w:val="single" w:sz="4" w:space="0" w:color="auto"/>
            </w:tcBorders>
            <w:shd w:val="clear" w:color="auto" w:fill="auto"/>
            <w:vAlign w:val="center"/>
            <w:hideMark/>
          </w:tcPr>
          <w:p w14:paraId="7396877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Арга хэмжээний хэрэгжилт</w:t>
            </w:r>
          </w:p>
        </w:tc>
        <w:tc>
          <w:tcPr>
            <w:tcW w:w="339" w:type="pct"/>
            <w:tcBorders>
              <w:top w:val="nil"/>
              <w:left w:val="nil"/>
              <w:bottom w:val="single" w:sz="4" w:space="0" w:color="auto"/>
              <w:right w:val="single" w:sz="4" w:space="0" w:color="auto"/>
            </w:tcBorders>
            <w:shd w:val="clear" w:color="auto" w:fill="auto"/>
            <w:vAlign w:val="center"/>
            <w:hideMark/>
          </w:tcPr>
          <w:p w14:paraId="70D8D20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48FD332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349F267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5893AD3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 </w:t>
            </w:r>
          </w:p>
        </w:tc>
        <w:tc>
          <w:tcPr>
            <w:tcW w:w="494" w:type="pct"/>
            <w:tcBorders>
              <w:top w:val="nil"/>
              <w:left w:val="nil"/>
              <w:bottom w:val="single" w:sz="4" w:space="0" w:color="auto"/>
              <w:right w:val="single" w:sz="4" w:space="0" w:color="auto"/>
            </w:tcBorders>
            <w:shd w:val="clear" w:color="auto" w:fill="auto"/>
            <w:vAlign w:val="center"/>
            <w:hideMark/>
          </w:tcPr>
          <w:p w14:paraId="346A3A0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Улсын төсөв, </w:t>
            </w:r>
            <w:r w:rsidRPr="00F3274A">
              <w:rPr>
                <w:rFonts w:ascii="Arial" w:eastAsia="Times New Roman" w:hAnsi="Arial" w:cs="Arial"/>
                <w:color w:val="000000"/>
                <w:sz w:val="16"/>
                <w:szCs w:val="16"/>
                <w:lang w:val="mn-MN"/>
                <w14:ligatures w14:val="none"/>
              </w:rPr>
              <w:br/>
              <w:t>Гадаадын зээл, тусламж</w:t>
            </w:r>
          </w:p>
        </w:tc>
        <w:tc>
          <w:tcPr>
            <w:tcW w:w="371" w:type="pct"/>
            <w:tcBorders>
              <w:top w:val="nil"/>
              <w:left w:val="nil"/>
              <w:bottom w:val="single" w:sz="4" w:space="0" w:color="auto"/>
              <w:right w:val="single" w:sz="4" w:space="0" w:color="auto"/>
            </w:tcBorders>
            <w:shd w:val="clear" w:color="auto" w:fill="auto"/>
            <w:vAlign w:val="center"/>
            <w:hideMark/>
          </w:tcPr>
          <w:p w14:paraId="6A4201B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ЭЗХЯ</w:t>
            </w:r>
          </w:p>
        </w:tc>
      </w:tr>
      <w:tr w:rsidR="004C7C2C" w:rsidRPr="00F3274A" w14:paraId="53E85EA7"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494C9AA8"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1AD60384"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1F518DC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АХ-4.1.2,</w:t>
            </w:r>
            <w:r w:rsidRPr="00F3274A">
              <w:rPr>
                <w:rFonts w:ascii="Arial" w:eastAsia="Times New Roman" w:hAnsi="Arial" w:cs="Arial"/>
                <w:color w:val="000000"/>
                <w:sz w:val="16"/>
                <w:szCs w:val="16"/>
                <w:lang w:val="mn-MN"/>
                <w14:ligatures w14:val="none"/>
              </w:rPr>
              <w:br/>
              <w:t>МУХТЖҮЧ-5.2.3,</w:t>
            </w:r>
            <w:r w:rsidRPr="00F3274A">
              <w:rPr>
                <w:rFonts w:ascii="Arial" w:eastAsia="Times New Roman" w:hAnsi="Arial" w:cs="Arial"/>
                <w:color w:val="000000"/>
                <w:sz w:val="16"/>
                <w:szCs w:val="16"/>
                <w:lang w:val="mn-MN"/>
                <w14:ligatures w14:val="none"/>
              </w:rPr>
              <w:br/>
              <w:t>ЗГҮАХ-4.5.2</w:t>
            </w:r>
          </w:p>
        </w:tc>
        <w:tc>
          <w:tcPr>
            <w:tcW w:w="906" w:type="pct"/>
            <w:tcBorders>
              <w:top w:val="nil"/>
              <w:left w:val="nil"/>
              <w:bottom w:val="single" w:sz="4" w:space="0" w:color="auto"/>
              <w:right w:val="single" w:sz="4" w:space="0" w:color="auto"/>
            </w:tcBorders>
            <w:shd w:val="clear" w:color="auto" w:fill="auto"/>
            <w:vAlign w:val="center"/>
            <w:hideMark/>
          </w:tcPr>
          <w:p w14:paraId="16B91FA7"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1.4.1.2. Гадаад худалдааны явцад бүрдүүлдэг баримт бичгийн давхардлыг арилгах</w:t>
            </w:r>
          </w:p>
        </w:tc>
        <w:tc>
          <w:tcPr>
            <w:tcW w:w="492" w:type="pct"/>
            <w:tcBorders>
              <w:top w:val="nil"/>
              <w:left w:val="nil"/>
              <w:bottom w:val="single" w:sz="4" w:space="0" w:color="auto"/>
              <w:right w:val="single" w:sz="4" w:space="0" w:color="auto"/>
            </w:tcBorders>
            <w:shd w:val="clear" w:color="auto" w:fill="auto"/>
            <w:vAlign w:val="center"/>
            <w:hideMark/>
          </w:tcPr>
          <w:p w14:paraId="5700160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Давхардсан баримт бичгийн тоог бууруулсан байдал</w:t>
            </w:r>
          </w:p>
        </w:tc>
        <w:tc>
          <w:tcPr>
            <w:tcW w:w="339" w:type="pct"/>
            <w:tcBorders>
              <w:top w:val="nil"/>
              <w:left w:val="nil"/>
              <w:bottom w:val="single" w:sz="4" w:space="0" w:color="auto"/>
              <w:right w:val="single" w:sz="4" w:space="0" w:color="auto"/>
            </w:tcBorders>
            <w:shd w:val="clear" w:color="auto" w:fill="auto"/>
            <w:vAlign w:val="center"/>
            <w:hideMark/>
          </w:tcPr>
          <w:p w14:paraId="39599B2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3DA2F3A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2F6918A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6DE32B6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 </w:t>
            </w:r>
          </w:p>
        </w:tc>
        <w:tc>
          <w:tcPr>
            <w:tcW w:w="494" w:type="pct"/>
            <w:tcBorders>
              <w:top w:val="nil"/>
              <w:left w:val="nil"/>
              <w:bottom w:val="single" w:sz="4" w:space="0" w:color="auto"/>
              <w:right w:val="single" w:sz="4" w:space="0" w:color="auto"/>
            </w:tcBorders>
            <w:shd w:val="clear" w:color="auto" w:fill="auto"/>
            <w:vAlign w:val="center"/>
            <w:hideMark/>
          </w:tcPr>
          <w:p w14:paraId="3F05413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47A3044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ЭЗХЯ</w:t>
            </w:r>
          </w:p>
        </w:tc>
      </w:tr>
      <w:tr w:rsidR="004C7C2C" w:rsidRPr="00F3274A" w14:paraId="2867B5FC" w14:textId="77777777" w:rsidTr="00487FC3">
        <w:trPr>
          <w:trHeight w:val="387"/>
        </w:trPr>
        <w:tc>
          <w:tcPr>
            <w:tcW w:w="5000" w:type="pct"/>
            <w:gridSpan w:val="11"/>
            <w:tcBorders>
              <w:top w:val="single" w:sz="4" w:space="0" w:color="auto"/>
              <w:left w:val="single" w:sz="4" w:space="0" w:color="auto"/>
              <w:bottom w:val="single" w:sz="4" w:space="0" w:color="auto"/>
              <w:right w:val="single" w:sz="4" w:space="0" w:color="auto"/>
            </w:tcBorders>
            <w:shd w:val="clear" w:color="000000" w:fill="D9D9D9"/>
            <w:vAlign w:val="center"/>
            <w:hideMark/>
          </w:tcPr>
          <w:p w14:paraId="1484095B" w14:textId="77777777" w:rsidR="004C7C2C" w:rsidRPr="00F3274A" w:rsidRDefault="004C7C2C">
            <w:pPr>
              <w:spacing w:after="0" w:line="240" w:lineRule="auto"/>
              <w:jc w:val="center"/>
              <w:rPr>
                <w:rFonts w:ascii="Arial" w:eastAsia="Times New Roman" w:hAnsi="Arial" w:cs="Arial"/>
                <w:b/>
                <w:bCs/>
                <w:sz w:val="16"/>
                <w:szCs w:val="16"/>
                <w:lang w:val="mn-MN"/>
                <w14:ligatures w14:val="none"/>
              </w:rPr>
            </w:pPr>
            <w:r w:rsidRPr="00F3274A">
              <w:rPr>
                <w:rFonts w:ascii="Arial" w:eastAsia="Times New Roman" w:hAnsi="Arial" w:cs="Arial"/>
                <w:b/>
                <w:bCs/>
                <w:sz w:val="16"/>
                <w:szCs w:val="16"/>
                <w:lang w:val="mn-MN"/>
                <w14:ligatures w14:val="none"/>
              </w:rPr>
              <w:lastRenderedPageBreak/>
              <w:t>ТЭРГҮҮЛЭХ ЧИГЛЭЛ 2. ХӨРӨНГӨ ОРУУЛАЛТЫГ НЭМЭГДҮҮЛНЭ.</w:t>
            </w:r>
          </w:p>
        </w:tc>
      </w:tr>
      <w:tr w:rsidR="004C7C2C" w:rsidRPr="00F3274A" w14:paraId="4F58B443" w14:textId="77777777" w:rsidTr="00487FC3">
        <w:trPr>
          <w:trHeight w:val="1020"/>
        </w:trPr>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2DBD5AC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450D3D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BDBE4D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DE761C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2.1. Хөрөнгө оруулалт хийх,  бизнесийн үйл ажиллагаа эрхлэх таатай орчныг бүрдүүлнэ.</w:t>
            </w:r>
          </w:p>
          <w:p w14:paraId="309FD0D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E1A7F3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98F885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26F764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918A25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118878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512ED3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6222A41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65FE785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6E5B593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179F13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E269B6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A25680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814E70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4EFD58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FDE875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66F9CC8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2.1. Хөрөнгө оруулалт хийх,  бизнесийн үйл ажиллагаа эрхлэх таатай орчныг бүрдүүлнэ.</w:t>
            </w: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1828F17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2.1.1. Хөрөнгө оруулалт татах, хамгаалах цогц механизмыг бүрдүүлнэ.</w:t>
            </w:r>
          </w:p>
        </w:tc>
        <w:tc>
          <w:tcPr>
            <w:tcW w:w="413" w:type="pct"/>
            <w:tcBorders>
              <w:top w:val="nil"/>
              <w:left w:val="nil"/>
              <w:bottom w:val="single" w:sz="4" w:space="0" w:color="auto"/>
              <w:right w:val="single" w:sz="4" w:space="0" w:color="auto"/>
            </w:tcBorders>
            <w:shd w:val="clear" w:color="auto" w:fill="auto"/>
            <w:vAlign w:val="center"/>
            <w:hideMark/>
          </w:tcPr>
          <w:p w14:paraId="75C3936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АХ-2.4.1,</w:t>
            </w:r>
            <w:r w:rsidRPr="00F3274A">
              <w:rPr>
                <w:rFonts w:ascii="Arial" w:eastAsia="Times New Roman" w:hAnsi="Arial" w:cs="Arial"/>
                <w:color w:val="000000"/>
                <w:sz w:val="16"/>
                <w:szCs w:val="16"/>
                <w:lang w:val="mn-MN"/>
                <w14:ligatures w14:val="none"/>
              </w:rPr>
              <w:br/>
              <w:t>МУХТЖҮЧ-4.1.6,</w:t>
            </w:r>
            <w:r w:rsidRPr="00F3274A">
              <w:rPr>
                <w:rFonts w:ascii="Arial" w:eastAsia="Times New Roman" w:hAnsi="Arial" w:cs="Arial"/>
                <w:color w:val="000000"/>
                <w:sz w:val="16"/>
                <w:szCs w:val="16"/>
                <w:lang w:val="mn-MN"/>
                <w14:ligatures w14:val="none"/>
              </w:rPr>
              <w:br/>
              <w:t>ЗГҮАХ-3.1.14</w:t>
            </w:r>
          </w:p>
        </w:tc>
        <w:tc>
          <w:tcPr>
            <w:tcW w:w="906" w:type="pct"/>
            <w:tcBorders>
              <w:top w:val="nil"/>
              <w:left w:val="nil"/>
              <w:bottom w:val="single" w:sz="4" w:space="0" w:color="auto"/>
              <w:right w:val="single" w:sz="4" w:space="0" w:color="auto"/>
            </w:tcBorders>
            <w:shd w:val="clear" w:color="auto" w:fill="auto"/>
            <w:vAlign w:val="center"/>
            <w:hideMark/>
          </w:tcPr>
          <w:p w14:paraId="6AFAD352"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2.1.1.1. Хөрөнгө оруулалт хийх, бизнесийн үйл ажиллагаа эрхлэхэд төрөөс зөвшөөрөл авахад дэмжлэг туслалцаа үзүүлэх, мэдээ мэдээллээр хангах, зөвлөгөө өгөх цогц үйлчилгээг үзүүлэх</w:t>
            </w:r>
          </w:p>
        </w:tc>
        <w:tc>
          <w:tcPr>
            <w:tcW w:w="492" w:type="pct"/>
            <w:tcBorders>
              <w:top w:val="nil"/>
              <w:left w:val="nil"/>
              <w:bottom w:val="single" w:sz="4" w:space="0" w:color="auto"/>
              <w:right w:val="single" w:sz="4" w:space="0" w:color="auto"/>
            </w:tcBorders>
            <w:shd w:val="clear" w:color="auto" w:fill="auto"/>
            <w:vAlign w:val="center"/>
            <w:hideMark/>
          </w:tcPr>
          <w:p w14:paraId="3389E93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Үзүүлэх үйлчилгээний нэр төрөл</w:t>
            </w:r>
          </w:p>
        </w:tc>
        <w:tc>
          <w:tcPr>
            <w:tcW w:w="339" w:type="pct"/>
            <w:tcBorders>
              <w:top w:val="nil"/>
              <w:left w:val="nil"/>
              <w:bottom w:val="single" w:sz="4" w:space="0" w:color="auto"/>
              <w:right w:val="single" w:sz="4" w:space="0" w:color="auto"/>
            </w:tcBorders>
            <w:shd w:val="clear" w:color="auto" w:fill="auto"/>
            <w:vAlign w:val="center"/>
            <w:hideMark/>
          </w:tcPr>
          <w:p w14:paraId="4CC41F7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000000" w:fill="FFFFFF"/>
            <w:vAlign w:val="center"/>
            <w:hideMark/>
          </w:tcPr>
          <w:p w14:paraId="1AF8258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3CC5355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w:t>
            </w:r>
          </w:p>
        </w:tc>
        <w:tc>
          <w:tcPr>
            <w:tcW w:w="412" w:type="pct"/>
            <w:tcBorders>
              <w:top w:val="nil"/>
              <w:left w:val="nil"/>
              <w:bottom w:val="single" w:sz="4" w:space="0" w:color="auto"/>
              <w:right w:val="single" w:sz="4" w:space="0" w:color="auto"/>
            </w:tcBorders>
            <w:shd w:val="clear" w:color="000000" w:fill="FFFFFF"/>
            <w:vAlign w:val="center"/>
            <w:hideMark/>
          </w:tcPr>
          <w:p w14:paraId="749D11E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 </w:t>
            </w:r>
          </w:p>
        </w:tc>
        <w:tc>
          <w:tcPr>
            <w:tcW w:w="494" w:type="pct"/>
            <w:tcBorders>
              <w:top w:val="nil"/>
              <w:left w:val="nil"/>
              <w:bottom w:val="single" w:sz="4" w:space="0" w:color="auto"/>
              <w:right w:val="single" w:sz="4" w:space="0" w:color="auto"/>
            </w:tcBorders>
            <w:shd w:val="clear" w:color="auto" w:fill="auto"/>
            <w:vAlign w:val="center"/>
            <w:hideMark/>
          </w:tcPr>
          <w:p w14:paraId="48C4414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000000" w:fill="FFFFFF"/>
            <w:vAlign w:val="center"/>
            <w:hideMark/>
          </w:tcPr>
          <w:p w14:paraId="2C0823F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ЭЗХЯ</w:t>
            </w:r>
          </w:p>
        </w:tc>
      </w:tr>
      <w:tr w:rsidR="004C7C2C" w:rsidRPr="00F3274A" w14:paraId="2E1934B1"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19086002"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7157F541"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000000" w:fill="FFFFFF"/>
            <w:vAlign w:val="center"/>
            <w:hideMark/>
          </w:tcPr>
          <w:p w14:paraId="5668B83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АХ-2.4.1,</w:t>
            </w:r>
            <w:r w:rsidRPr="00F3274A">
              <w:rPr>
                <w:rFonts w:ascii="Arial" w:eastAsia="Times New Roman" w:hAnsi="Arial" w:cs="Arial"/>
                <w:color w:val="000000"/>
                <w:sz w:val="16"/>
                <w:szCs w:val="16"/>
                <w:lang w:val="mn-MN"/>
                <w14:ligatures w14:val="none"/>
              </w:rPr>
              <w:br/>
              <w:t>МУХТЖҮЧ-4.1.1,</w:t>
            </w:r>
            <w:r w:rsidRPr="00F3274A">
              <w:rPr>
                <w:rFonts w:ascii="Arial" w:eastAsia="Times New Roman" w:hAnsi="Arial" w:cs="Arial"/>
                <w:color w:val="000000"/>
                <w:sz w:val="16"/>
                <w:szCs w:val="16"/>
                <w:lang w:val="mn-MN"/>
                <w14:ligatures w14:val="none"/>
              </w:rPr>
              <w:br/>
              <w:t>ЗГҮАХ-4.5.3</w:t>
            </w:r>
          </w:p>
        </w:tc>
        <w:tc>
          <w:tcPr>
            <w:tcW w:w="906" w:type="pct"/>
            <w:tcBorders>
              <w:top w:val="nil"/>
              <w:left w:val="nil"/>
              <w:bottom w:val="single" w:sz="4" w:space="0" w:color="auto"/>
              <w:right w:val="single" w:sz="4" w:space="0" w:color="auto"/>
            </w:tcBorders>
            <w:shd w:val="clear" w:color="auto" w:fill="auto"/>
            <w:vAlign w:val="center"/>
            <w:hideMark/>
          </w:tcPr>
          <w:p w14:paraId="0A70350F"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2.1.1.2. Хөрөнгө оруулагчийн хууль ёсны эрх, ашиг сонирхлыг хамгаалах, гаргасан гомдлыг цахимаар хүлээн авах, шийдвэрлэх</w:t>
            </w:r>
          </w:p>
        </w:tc>
        <w:tc>
          <w:tcPr>
            <w:tcW w:w="492" w:type="pct"/>
            <w:tcBorders>
              <w:top w:val="nil"/>
              <w:left w:val="nil"/>
              <w:bottom w:val="single" w:sz="4" w:space="0" w:color="auto"/>
              <w:right w:val="single" w:sz="4" w:space="0" w:color="auto"/>
            </w:tcBorders>
            <w:shd w:val="clear" w:color="000000" w:fill="FFFFFF"/>
            <w:vAlign w:val="center"/>
            <w:hideMark/>
          </w:tcPr>
          <w:p w14:paraId="0DB0257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Ирүүлсэн гомдлыг шийдвэрлэлт</w:t>
            </w:r>
          </w:p>
        </w:tc>
        <w:tc>
          <w:tcPr>
            <w:tcW w:w="339" w:type="pct"/>
            <w:tcBorders>
              <w:top w:val="nil"/>
              <w:left w:val="nil"/>
              <w:bottom w:val="single" w:sz="4" w:space="0" w:color="auto"/>
              <w:right w:val="single" w:sz="4" w:space="0" w:color="auto"/>
            </w:tcBorders>
            <w:shd w:val="clear" w:color="000000" w:fill="FFFFFF"/>
            <w:vAlign w:val="center"/>
            <w:hideMark/>
          </w:tcPr>
          <w:p w14:paraId="399A15B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000000" w:fill="FFFFFF"/>
            <w:vAlign w:val="center"/>
            <w:hideMark/>
          </w:tcPr>
          <w:p w14:paraId="6740760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000000" w:fill="FFFFFF"/>
            <w:vAlign w:val="center"/>
            <w:hideMark/>
          </w:tcPr>
          <w:p w14:paraId="2EFDF01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000000" w:fill="FFFFFF"/>
            <w:vAlign w:val="center"/>
            <w:hideMark/>
          </w:tcPr>
          <w:p w14:paraId="5EF0AFF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 </w:t>
            </w:r>
          </w:p>
        </w:tc>
        <w:tc>
          <w:tcPr>
            <w:tcW w:w="494" w:type="pct"/>
            <w:tcBorders>
              <w:top w:val="nil"/>
              <w:left w:val="nil"/>
              <w:bottom w:val="single" w:sz="4" w:space="0" w:color="auto"/>
              <w:right w:val="single" w:sz="4" w:space="0" w:color="auto"/>
            </w:tcBorders>
            <w:shd w:val="clear" w:color="auto" w:fill="auto"/>
            <w:vAlign w:val="center"/>
            <w:hideMark/>
          </w:tcPr>
          <w:p w14:paraId="529BA27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000000" w:fill="FFFFFF"/>
            <w:vAlign w:val="center"/>
            <w:hideMark/>
          </w:tcPr>
          <w:p w14:paraId="37B4CC9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ЭЗХЯ</w:t>
            </w:r>
          </w:p>
        </w:tc>
      </w:tr>
      <w:tr w:rsidR="004C7C2C" w:rsidRPr="00F3274A" w14:paraId="22B5049B"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1807257F"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65363FA4"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6D3473D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АХ-2.4.1,</w:t>
            </w:r>
            <w:r w:rsidRPr="00F3274A">
              <w:rPr>
                <w:rFonts w:ascii="Arial" w:eastAsia="Times New Roman" w:hAnsi="Arial" w:cs="Arial"/>
                <w:color w:val="000000"/>
                <w:sz w:val="16"/>
                <w:szCs w:val="16"/>
                <w:lang w:val="mn-MN"/>
                <w14:ligatures w14:val="none"/>
              </w:rPr>
              <w:br/>
              <w:t>МУХТЖҮЧ-4.1.6,</w:t>
            </w:r>
            <w:r w:rsidRPr="00F3274A">
              <w:rPr>
                <w:rFonts w:ascii="Arial" w:eastAsia="Times New Roman" w:hAnsi="Arial" w:cs="Arial"/>
                <w:color w:val="000000"/>
                <w:sz w:val="16"/>
                <w:szCs w:val="16"/>
                <w:lang w:val="mn-MN"/>
                <w14:ligatures w14:val="none"/>
              </w:rPr>
              <w:br/>
              <w:t>ЗГҮАХ-3.1.14</w:t>
            </w:r>
          </w:p>
        </w:tc>
        <w:tc>
          <w:tcPr>
            <w:tcW w:w="906" w:type="pct"/>
            <w:tcBorders>
              <w:top w:val="nil"/>
              <w:left w:val="nil"/>
              <w:bottom w:val="single" w:sz="4" w:space="0" w:color="auto"/>
              <w:right w:val="single" w:sz="4" w:space="0" w:color="auto"/>
            </w:tcBorders>
            <w:shd w:val="clear" w:color="auto" w:fill="auto"/>
            <w:vAlign w:val="center"/>
            <w:hideMark/>
          </w:tcPr>
          <w:p w14:paraId="104D8D60"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2.1.1.3. Төр</w:t>
            </w:r>
            <w:r w:rsidRPr="00F3274A">
              <w:rPr>
                <w:rFonts w:ascii="Arial" w:eastAsia="Times New Roman" w:hAnsi="Arial" w:cs="Arial"/>
                <w:color w:val="FF0000"/>
                <w:sz w:val="16"/>
                <w:szCs w:val="16"/>
                <w:lang w:val="mn-MN"/>
                <w14:ligatures w14:val="none"/>
              </w:rPr>
              <w:t>,</w:t>
            </w:r>
            <w:r w:rsidRPr="00F3274A">
              <w:rPr>
                <w:rFonts w:ascii="Arial" w:eastAsia="Times New Roman" w:hAnsi="Arial" w:cs="Arial"/>
                <w:color w:val="000000"/>
                <w:sz w:val="16"/>
                <w:szCs w:val="16"/>
                <w:lang w:val="mn-MN"/>
                <w14:ligatures w14:val="none"/>
              </w:rPr>
              <w:t xml:space="preserve"> хувийн хэвшлийн түншлэлийн төвөөр дамжуулан түншлэлээр хэрэгжүүлэх төслүүдийн бэлэн байдлыг хангуулах</w:t>
            </w:r>
          </w:p>
        </w:tc>
        <w:tc>
          <w:tcPr>
            <w:tcW w:w="492" w:type="pct"/>
            <w:tcBorders>
              <w:top w:val="nil"/>
              <w:left w:val="nil"/>
              <w:bottom w:val="single" w:sz="4" w:space="0" w:color="auto"/>
              <w:right w:val="single" w:sz="4" w:space="0" w:color="auto"/>
            </w:tcBorders>
            <w:shd w:val="clear" w:color="000000" w:fill="FFFFFF"/>
            <w:vAlign w:val="center"/>
            <w:hideMark/>
          </w:tcPr>
          <w:p w14:paraId="0A35563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Бэлэн байдал хангагдсан төсөл</w:t>
            </w:r>
          </w:p>
        </w:tc>
        <w:tc>
          <w:tcPr>
            <w:tcW w:w="339" w:type="pct"/>
            <w:tcBorders>
              <w:top w:val="nil"/>
              <w:left w:val="nil"/>
              <w:bottom w:val="single" w:sz="4" w:space="0" w:color="auto"/>
              <w:right w:val="single" w:sz="4" w:space="0" w:color="auto"/>
            </w:tcBorders>
            <w:shd w:val="clear" w:color="000000" w:fill="FFFFFF"/>
            <w:vAlign w:val="center"/>
            <w:hideMark/>
          </w:tcPr>
          <w:p w14:paraId="3B3A757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000000" w:fill="FFFFFF"/>
            <w:vAlign w:val="center"/>
            <w:hideMark/>
          </w:tcPr>
          <w:p w14:paraId="4CB95A7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000000" w:fill="FFFFFF"/>
            <w:vAlign w:val="center"/>
            <w:hideMark/>
          </w:tcPr>
          <w:p w14:paraId="7DD0EB0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w:t>
            </w:r>
          </w:p>
        </w:tc>
        <w:tc>
          <w:tcPr>
            <w:tcW w:w="412" w:type="pct"/>
            <w:tcBorders>
              <w:top w:val="nil"/>
              <w:left w:val="nil"/>
              <w:bottom w:val="single" w:sz="4" w:space="0" w:color="auto"/>
              <w:right w:val="single" w:sz="4" w:space="0" w:color="auto"/>
            </w:tcBorders>
            <w:shd w:val="clear" w:color="000000" w:fill="FFFFFF"/>
            <w:vAlign w:val="center"/>
            <w:hideMark/>
          </w:tcPr>
          <w:p w14:paraId="52D4B31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 </w:t>
            </w:r>
          </w:p>
        </w:tc>
        <w:tc>
          <w:tcPr>
            <w:tcW w:w="494" w:type="pct"/>
            <w:tcBorders>
              <w:top w:val="nil"/>
              <w:left w:val="nil"/>
              <w:bottom w:val="single" w:sz="4" w:space="0" w:color="auto"/>
              <w:right w:val="single" w:sz="4" w:space="0" w:color="auto"/>
            </w:tcBorders>
            <w:shd w:val="clear" w:color="auto" w:fill="auto"/>
            <w:vAlign w:val="center"/>
            <w:hideMark/>
          </w:tcPr>
          <w:p w14:paraId="44E88EC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000000" w:fill="FFFFFF"/>
            <w:vAlign w:val="center"/>
            <w:hideMark/>
          </w:tcPr>
          <w:p w14:paraId="28BAD61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ЭЗХЯ</w:t>
            </w:r>
          </w:p>
        </w:tc>
      </w:tr>
      <w:tr w:rsidR="004C7C2C" w:rsidRPr="00F3274A" w14:paraId="64074039"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157E81A2"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313FD6BB"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791D843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АХ-2.4.1,</w:t>
            </w:r>
            <w:r w:rsidRPr="00F3274A">
              <w:rPr>
                <w:rFonts w:ascii="Arial" w:eastAsia="Times New Roman" w:hAnsi="Arial" w:cs="Arial"/>
                <w:color w:val="000000"/>
                <w:sz w:val="16"/>
                <w:szCs w:val="16"/>
                <w:lang w:val="mn-MN"/>
                <w14:ligatures w14:val="none"/>
              </w:rPr>
              <w:br/>
              <w:t>МУХТЖҮЧ-4.1.6,</w:t>
            </w:r>
            <w:r w:rsidRPr="00F3274A">
              <w:rPr>
                <w:rFonts w:ascii="Arial" w:eastAsia="Times New Roman" w:hAnsi="Arial" w:cs="Arial"/>
                <w:color w:val="000000"/>
                <w:sz w:val="16"/>
                <w:szCs w:val="16"/>
                <w:lang w:val="mn-MN"/>
                <w14:ligatures w14:val="none"/>
              </w:rPr>
              <w:br/>
              <w:t>ЗГҮАХ-3.1.13</w:t>
            </w:r>
          </w:p>
        </w:tc>
        <w:tc>
          <w:tcPr>
            <w:tcW w:w="906" w:type="pct"/>
            <w:tcBorders>
              <w:top w:val="nil"/>
              <w:left w:val="nil"/>
              <w:bottom w:val="single" w:sz="4" w:space="0" w:color="auto"/>
              <w:right w:val="single" w:sz="4" w:space="0" w:color="auto"/>
            </w:tcBorders>
            <w:shd w:val="clear" w:color="auto" w:fill="auto"/>
            <w:vAlign w:val="center"/>
            <w:hideMark/>
          </w:tcPr>
          <w:p w14:paraId="7C6652B3"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2.1.1.4. Төрөөс бизнесийн үйл ажиллагаанд хийгддэг давхардсан хяналт шалгалтыг бууруулах</w:t>
            </w:r>
          </w:p>
        </w:tc>
        <w:tc>
          <w:tcPr>
            <w:tcW w:w="492" w:type="pct"/>
            <w:tcBorders>
              <w:top w:val="nil"/>
              <w:left w:val="nil"/>
              <w:bottom w:val="single" w:sz="4" w:space="0" w:color="auto"/>
              <w:right w:val="single" w:sz="4" w:space="0" w:color="auto"/>
            </w:tcBorders>
            <w:shd w:val="clear" w:color="auto" w:fill="auto"/>
            <w:vAlign w:val="center"/>
            <w:hideMark/>
          </w:tcPr>
          <w:p w14:paraId="7C7F8EB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Давхардалгүй хяналт шалгалтын төлөвлөгөөний хэрэгжилт</w:t>
            </w:r>
          </w:p>
        </w:tc>
        <w:tc>
          <w:tcPr>
            <w:tcW w:w="339" w:type="pct"/>
            <w:tcBorders>
              <w:top w:val="nil"/>
              <w:left w:val="nil"/>
              <w:bottom w:val="single" w:sz="4" w:space="0" w:color="auto"/>
              <w:right w:val="single" w:sz="4" w:space="0" w:color="auto"/>
            </w:tcBorders>
            <w:shd w:val="clear" w:color="000000" w:fill="FFFFFF"/>
            <w:vAlign w:val="center"/>
            <w:hideMark/>
          </w:tcPr>
          <w:p w14:paraId="44920B4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000000" w:fill="FFFFFF"/>
            <w:vAlign w:val="center"/>
            <w:hideMark/>
          </w:tcPr>
          <w:p w14:paraId="31C7305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4196E82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000000" w:fill="FFFFFF"/>
            <w:vAlign w:val="center"/>
            <w:hideMark/>
          </w:tcPr>
          <w:p w14:paraId="5555ED6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 </w:t>
            </w:r>
          </w:p>
        </w:tc>
        <w:tc>
          <w:tcPr>
            <w:tcW w:w="494" w:type="pct"/>
            <w:tcBorders>
              <w:top w:val="nil"/>
              <w:left w:val="nil"/>
              <w:bottom w:val="single" w:sz="4" w:space="0" w:color="auto"/>
              <w:right w:val="single" w:sz="4" w:space="0" w:color="auto"/>
            </w:tcBorders>
            <w:shd w:val="clear" w:color="auto" w:fill="auto"/>
            <w:vAlign w:val="center"/>
            <w:hideMark/>
          </w:tcPr>
          <w:p w14:paraId="5C804C5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40FDCF5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ЗГХЭГ</w:t>
            </w:r>
          </w:p>
        </w:tc>
      </w:tr>
      <w:tr w:rsidR="004C7C2C" w:rsidRPr="00F3274A" w14:paraId="229A985F"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0537B6D5"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456DC0F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2.1.2. Банк, санхүүгийн салбарын өрсөлдөөнийг нэмэгдүүлнэ.</w:t>
            </w:r>
          </w:p>
        </w:tc>
        <w:tc>
          <w:tcPr>
            <w:tcW w:w="413" w:type="pct"/>
            <w:tcBorders>
              <w:top w:val="nil"/>
              <w:left w:val="nil"/>
              <w:bottom w:val="single" w:sz="4" w:space="0" w:color="auto"/>
              <w:right w:val="single" w:sz="4" w:space="0" w:color="auto"/>
            </w:tcBorders>
            <w:shd w:val="clear" w:color="auto" w:fill="auto"/>
            <w:vAlign w:val="center"/>
            <w:hideMark/>
          </w:tcPr>
          <w:p w14:paraId="1E91081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АХ-5.2.20,</w:t>
            </w:r>
            <w:r w:rsidRPr="00F3274A">
              <w:rPr>
                <w:rFonts w:ascii="Arial" w:eastAsia="Times New Roman" w:hAnsi="Arial" w:cs="Arial"/>
                <w:color w:val="000000"/>
                <w:sz w:val="16"/>
                <w:szCs w:val="16"/>
                <w:lang w:val="mn-MN"/>
                <w14:ligatures w14:val="none"/>
              </w:rPr>
              <w:br/>
              <w:t>МУХТЖҮЧ-4.3.5</w:t>
            </w:r>
          </w:p>
        </w:tc>
        <w:tc>
          <w:tcPr>
            <w:tcW w:w="906" w:type="pct"/>
            <w:tcBorders>
              <w:top w:val="nil"/>
              <w:left w:val="nil"/>
              <w:bottom w:val="single" w:sz="4" w:space="0" w:color="auto"/>
              <w:right w:val="single" w:sz="4" w:space="0" w:color="auto"/>
            </w:tcBorders>
            <w:shd w:val="clear" w:color="auto" w:fill="auto"/>
            <w:vAlign w:val="center"/>
            <w:hideMark/>
          </w:tcPr>
          <w:p w14:paraId="3CF143CF"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2.1.2.1. Банкны салбарын реформыг хэрэгжүүлж, гадаадын банкны салбар байгуулж, хөрөнгө оруулалтыг нэмэгдүүлэх</w:t>
            </w:r>
          </w:p>
        </w:tc>
        <w:tc>
          <w:tcPr>
            <w:tcW w:w="492" w:type="pct"/>
            <w:tcBorders>
              <w:top w:val="nil"/>
              <w:left w:val="nil"/>
              <w:bottom w:val="single" w:sz="4" w:space="0" w:color="auto"/>
              <w:right w:val="single" w:sz="4" w:space="0" w:color="auto"/>
            </w:tcBorders>
            <w:shd w:val="clear" w:color="auto" w:fill="auto"/>
            <w:vAlign w:val="center"/>
            <w:hideMark/>
          </w:tcPr>
          <w:p w14:paraId="0EC33F0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Олон улсын банкны салбар</w:t>
            </w:r>
          </w:p>
        </w:tc>
        <w:tc>
          <w:tcPr>
            <w:tcW w:w="339" w:type="pct"/>
            <w:tcBorders>
              <w:top w:val="nil"/>
              <w:left w:val="nil"/>
              <w:bottom w:val="single" w:sz="4" w:space="0" w:color="auto"/>
              <w:right w:val="single" w:sz="4" w:space="0" w:color="auto"/>
            </w:tcBorders>
            <w:shd w:val="clear" w:color="000000" w:fill="FFFFFF"/>
            <w:vAlign w:val="center"/>
            <w:hideMark/>
          </w:tcPr>
          <w:p w14:paraId="7355DFC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000000" w:fill="FFFFFF"/>
            <w:vAlign w:val="center"/>
            <w:hideMark/>
          </w:tcPr>
          <w:p w14:paraId="4076FF9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0</w:t>
            </w:r>
          </w:p>
        </w:tc>
        <w:tc>
          <w:tcPr>
            <w:tcW w:w="328" w:type="pct"/>
            <w:tcBorders>
              <w:top w:val="nil"/>
              <w:left w:val="nil"/>
              <w:bottom w:val="single" w:sz="4" w:space="0" w:color="auto"/>
              <w:right w:val="single" w:sz="4" w:space="0" w:color="auto"/>
            </w:tcBorders>
            <w:shd w:val="clear" w:color="auto" w:fill="auto"/>
            <w:vAlign w:val="center"/>
            <w:hideMark/>
          </w:tcPr>
          <w:p w14:paraId="3038B23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w:t>
            </w:r>
          </w:p>
        </w:tc>
        <w:tc>
          <w:tcPr>
            <w:tcW w:w="412" w:type="pct"/>
            <w:tcBorders>
              <w:top w:val="nil"/>
              <w:left w:val="nil"/>
              <w:bottom w:val="single" w:sz="4" w:space="0" w:color="auto"/>
              <w:right w:val="single" w:sz="4" w:space="0" w:color="auto"/>
            </w:tcBorders>
            <w:shd w:val="clear" w:color="000000" w:fill="FFFFFF"/>
            <w:vAlign w:val="center"/>
            <w:hideMark/>
          </w:tcPr>
          <w:p w14:paraId="0A19470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w:t>
            </w:r>
          </w:p>
        </w:tc>
        <w:tc>
          <w:tcPr>
            <w:tcW w:w="494" w:type="pct"/>
            <w:tcBorders>
              <w:top w:val="nil"/>
              <w:left w:val="nil"/>
              <w:bottom w:val="single" w:sz="4" w:space="0" w:color="auto"/>
              <w:right w:val="single" w:sz="4" w:space="0" w:color="auto"/>
            </w:tcBorders>
            <w:shd w:val="clear" w:color="auto" w:fill="auto"/>
            <w:vAlign w:val="center"/>
            <w:hideMark/>
          </w:tcPr>
          <w:p w14:paraId="06C61AE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Гадаад, дотоодын хөрөнгө оруулалт</w:t>
            </w:r>
          </w:p>
        </w:tc>
        <w:tc>
          <w:tcPr>
            <w:tcW w:w="371" w:type="pct"/>
            <w:tcBorders>
              <w:top w:val="nil"/>
              <w:left w:val="nil"/>
              <w:bottom w:val="single" w:sz="4" w:space="0" w:color="auto"/>
              <w:right w:val="single" w:sz="4" w:space="0" w:color="auto"/>
            </w:tcBorders>
            <w:shd w:val="clear" w:color="auto" w:fill="auto"/>
            <w:vAlign w:val="center"/>
            <w:hideMark/>
          </w:tcPr>
          <w:p w14:paraId="7903D1F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МБ</w:t>
            </w:r>
          </w:p>
        </w:tc>
      </w:tr>
      <w:tr w:rsidR="004C7C2C" w:rsidRPr="00F3274A" w14:paraId="4F9D1867" w14:textId="77777777" w:rsidTr="00487FC3">
        <w:trPr>
          <w:trHeight w:val="1020"/>
        </w:trPr>
        <w:tc>
          <w:tcPr>
            <w:tcW w:w="459" w:type="pct"/>
            <w:vMerge/>
            <w:tcBorders>
              <w:top w:val="nil"/>
              <w:left w:val="single" w:sz="4" w:space="0" w:color="auto"/>
              <w:bottom w:val="single" w:sz="4" w:space="0" w:color="auto"/>
              <w:right w:val="single" w:sz="4" w:space="0" w:color="auto"/>
            </w:tcBorders>
            <w:vAlign w:val="center"/>
            <w:hideMark/>
          </w:tcPr>
          <w:p w14:paraId="1FD42B70"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299320A2"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0C57C27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АХ-5.2.20,</w:t>
            </w:r>
            <w:r w:rsidRPr="00F3274A">
              <w:rPr>
                <w:rFonts w:ascii="Arial" w:eastAsia="Times New Roman" w:hAnsi="Arial" w:cs="Arial"/>
                <w:color w:val="000000"/>
                <w:sz w:val="16"/>
                <w:szCs w:val="16"/>
                <w:lang w:val="mn-MN"/>
                <w14:ligatures w14:val="none"/>
              </w:rPr>
              <w:br/>
              <w:t>МУХТЖҮЧ-4.6.1</w:t>
            </w:r>
          </w:p>
        </w:tc>
        <w:tc>
          <w:tcPr>
            <w:tcW w:w="906" w:type="pct"/>
            <w:tcBorders>
              <w:top w:val="nil"/>
              <w:left w:val="nil"/>
              <w:bottom w:val="single" w:sz="4" w:space="0" w:color="auto"/>
              <w:right w:val="single" w:sz="4" w:space="0" w:color="auto"/>
            </w:tcBorders>
            <w:shd w:val="clear" w:color="auto" w:fill="auto"/>
            <w:vAlign w:val="center"/>
            <w:hideMark/>
          </w:tcPr>
          <w:p w14:paraId="1DCD14DF"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2.1.2.2. Хөрөнгийн зах зээлийн зохицуулалтыг оновчтой зөв болгож, биржийн үйл ажиллагааг өргөжүүлж, тогтворжуулах, зах зээлд оролцогчдын эрх ашгийг бүрэн хангах</w:t>
            </w:r>
          </w:p>
        </w:tc>
        <w:tc>
          <w:tcPr>
            <w:tcW w:w="492" w:type="pct"/>
            <w:tcBorders>
              <w:top w:val="nil"/>
              <w:left w:val="nil"/>
              <w:bottom w:val="single" w:sz="4" w:space="0" w:color="auto"/>
              <w:right w:val="single" w:sz="4" w:space="0" w:color="auto"/>
            </w:tcBorders>
            <w:shd w:val="clear" w:color="auto" w:fill="auto"/>
            <w:vAlign w:val="center"/>
            <w:hideMark/>
          </w:tcPr>
          <w:p w14:paraId="5FA6723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Банкнаас бусад санхүүгийн салбарын активын нийт санхүүгийн салбарт эзлэх хувь</w:t>
            </w:r>
          </w:p>
        </w:tc>
        <w:tc>
          <w:tcPr>
            <w:tcW w:w="339" w:type="pct"/>
            <w:tcBorders>
              <w:top w:val="nil"/>
              <w:left w:val="nil"/>
              <w:bottom w:val="single" w:sz="4" w:space="0" w:color="auto"/>
              <w:right w:val="single" w:sz="4" w:space="0" w:color="auto"/>
            </w:tcBorders>
            <w:shd w:val="clear" w:color="000000" w:fill="FFFFFF"/>
            <w:vAlign w:val="center"/>
            <w:hideMark/>
          </w:tcPr>
          <w:p w14:paraId="0F78CBE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000000" w:fill="FFFFFF"/>
            <w:vAlign w:val="center"/>
            <w:hideMark/>
          </w:tcPr>
          <w:p w14:paraId="2834070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8</w:t>
            </w:r>
          </w:p>
        </w:tc>
        <w:tc>
          <w:tcPr>
            <w:tcW w:w="328" w:type="pct"/>
            <w:tcBorders>
              <w:top w:val="nil"/>
              <w:left w:val="nil"/>
              <w:bottom w:val="single" w:sz="4" w:space="0" w:color="auto"/>
              <w:right w:val="single" w:sz="4" w:space="0" w:color="auto"/>
            </w:tcBorders>
            <w:shd w:val="clear" w:color="auto" w:fill="auto"/>
            <w:vAlign w:val="center"/>
            <w:hideMark/>
          </w:tcPr>
          <w:p w14:paraId="6EFF9A9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15</w:t>
            </w:r>
          </w:p>
        </w:tc>
        <w:tc>
          <w:tcPr>
            <w:tcW w:w="412" w:type="pct"/>
            <w:tcBorders>
              <w:top w:val="nil"/>
              <w:left w:val="nil"/>
              <w:bottom w:val="single" w:sz="4" w:space="0" w:color="auto"/>
              <w:right w:val="single" w:sz="4" w:space="0" w:color="auto"/>
            </w:tcBorders>
            <w:shd w:val="clear" w:color="000000" w:fill="FFFFFF"/>
            <w:vAlign w:val="center"/>
            <w:hideMark/>
          </w:tcPr>
          <w:p w14:paraId="5EDBAD3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w:t>
            </w:r>
          </w:p>
        </w:tc>
        <w:tc>
          <w:tcPr>
            <w:tcW w:w="494" w:type="pct"/>
            <w:tcBorders>
              <w:top w:val="nil"/>
              <w:left w:val="nil"/>
              <w:bottom w:val="single" w:sz="4" w:space="0" w:color="auto"/>
              <w:right w:val="single" w:sz="4" w:space="0" w:color="auto"/>
            </w:tcBorders>
            <w:shd w:val="clear" w:color="auto" w:fill="auto"/>
            <w:vAlign w:val="center"/>
            <w:hideMark/>
          </w:tcPr>
          <w:p w14:paraId="2C91D12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Бусад эх үүсвэр</w:t>
            </w:r>
          </w:p>
        </w:tc>
        <w:tc>
          <w:tcPr>
            <w:tcW w:w="371" w:type="pct"/>
            <w:tcBorders>
              <w:top w:val="nil"/>
              <w:left w:val="nil"/>
              <w:bottom w:val="single" w:sz="4" w:space="0" w:color="auto"/>
              <w:right w:val="single" w:sz="4" w:space="0" w:color="auto"/>
            </w:tcBorders>
            <w:shd w:val="clear" w:color="auto" w:fill="auto"/>
            <w:vAlign w:val="center"/>
            <w:hideMark/>
          </w:tcPr>
          <w:p w14:paraId="7111B6C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СЗХ</w:t>
            </w:r>
          </w:p>
        </w:tc>
      </w:tr>
      <w:tr w:rsidR="004C7C2C" w:rsidRPr="00F3274A" w14:paraId="1D2C5D7B" w14:textId="77777777" w:rsidTr="00487FC3">
        <w:trPr>
          <w:trHeight w:val="510"/>
        </w:trPr>
        <w:tc>
          <w:tcPr>
            <w:tcW w:w="459" w:type="pct"/>
            <w:vMerge/>
            <w:tcBorders>
              <w:top w:val="nil"/>
              <w:left w:val="single" w:sz="4" w:space="0" w:color="auto"/>
              <w:bottom w:val="single" w:sz="4" w:space="0" w:color="auto"/>
              <w:right w:val="single" w:sz="4" w:space="0" w:color="auto"/>
            </w:tcBorders>
            <w:vAlign w:val="center"/>
            <w:hideMark/>
          </w:tcPr>
          <w:p w14:paraId="58BDFEDC"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0BE716C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2.1.3. Гадаад худалдаа, экспорт хийх таатай нөхцөл, боломжийг бүрдүүлнэ.</w:t>
            </w:r>
          </w:p>
        </w:tc>
        <w:tc>
          <w:tcPr>
            <w:tcW w:w="413" w:type="pct"/>
            <w:vMerge w:val="restart"/>
            <w:tcBorders>
              <w:top w:val="nil"/>
              <w:left w:val="single" w:sz="4" w:space="0" w:color="auto"/>
              <w:bottom w:val="single" w:sz="4" w:space="0" w:color="auto"/>
              <w:right w:val="single" w:sz="4" w:space="0" w:color="auto"/>
            </w:tcBorders>
            <w:shd w:val="clear" w:color="auto" w:fill="auto"/>
            <w:vAlign w:val="center"/>
            <w:hideMark/>
          </w:tcPr>
          <w:p w14:paraId="3B62073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АХ-4.1.21,</w:t>
            </w:r>
            <w:r w:rsidRPr="00F3274A">
              <w:rPr>
                <w:rFonts w:ascii="Arial" w:eastAsia="Times New Roman" w:hAnsi="Arial" w:cs="Arial"/>
                <w:color w:val="000000"/>
                <w:sz w:val="16"/>
                <w:szCs w:val="16"/>
                <w:lang w:val="mn-MN"/>
                <w14:ligatures w14:val="none"/>
              </w:rPr>
              <w:br/>
              <w:t>МУХТЖҮЧ-4.2.2,</w:t>
            </w:r>
            <w:r w:rsidRPr="00F3274A">
              <w:rPr>
                <w:rFonts w:ascii="Arial" w:eastAsia="Times New Roman" w:hAnsi="Arial" w:cs="Arial"/>
                <w:color w:val="000000"/>
                <w:sz w:val="16"/>
                <w:szCs w:val="16"/>
                <w:lang w:val="mn-MN"/>
                <w14:ligatures w14:val="none"/>
              </w:rPr>
              <w:br/>
              <w:t>ЗГҮАХ-4.5.2</w:t>
            </w:r>
          </w:p>
        </w:tc>
        <w:tc>
          <w:tcPr>
            <w:tcW w:w="906" w:type="pct"/>
            <w:tcBorders>
              <w:top w:val="nil"/>
              <w:left w:val="nil"/>
              <w:bottom w:val="single" w:sz="4" w:space="0" w:color="auto"/>
              <w:right w:val="single" w:sz="4" w:space="0" w:color="auto"/>
            </w:tcBorders>
            <w:shd w:val="clear" w:color="auto" w:fill="auto"/>
            <w:vAlign w:val="center"/>
            <w:hideMark/>
          </w:tcPr>
          <w:p w14:paraId="3ABACB67"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2.1.3.1. Бүгд Найрамдах Солонгос Улстай Эдийн засгийн түншлэлийн хэлэлцээрийг шинээр байгуулах</w:t>
            </w:r>
          </w:p>
        </w:tc>
        <w:tc>
          <w:tcPr>
            <w:tcW w:w="492" w:type="pct"/>
            <w:tcBorders>
              <w:top w:val="nil"/>
              <w:left w:val="nil"/>
              <w:bottom w:val="single" w:sz="4" w:space="0" w:color="auto"/>
              <w:right w:val="single" w:sz="4" w:space="0" w:color="auto"/>
            </w:tcBorders>
            <w:shd w:val="clear" w:color="auto" w:fill="auto"/>
            <w:vAlign w:val="center"/>
            <w:hideMark/>
          </w:tcPr>
          <w:p w14:paraId="2B19F7C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Шинээр байгуулсан хэлэлцээр</w:t>
            </w:r>
          </w:p>
        </w:tc>
        <w:tc>
          <w:tcPr>
            <w:tcW w:w="339" w:type="pct"/>
            <w:tcBorders>
              <w:top w:val="nil"/>
              <w:left w:val="nil"/>
              <w:bottom w:val="single" w:sz="4" w:space="0" w:color="auto"/>
              <w:right w:val="single" w:sz="4" w:space="0" w:color="auto"/>
            </w:tcBorders>
            <w:shd w:val="clear" w:color="auto" w:fill="auto"/>
            <w:vAlign w:val="center"/>
            <w:hideMark/>
          </w:tcPr>
          <w:p w14:paraId="1E433A1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1418C2C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14F4084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w:t>
            </w:r>
          </w:p>
        </w:tc>
        <w:tc>
          <w:tcPr>
            <w:tcW w:w="412" w:type="pct"/>
            <w:tcBorders>
              <w:top w:val="nil"/>
              <w:left w:val="nil"/>
              <w:bottom w:val="single" w:sz="4" w:space="0" w:color="auto"/>
              <w:right w:val="single" w:sz="4" w:space="0" w:color="auto"/>
            </w:tcBorders>
            <w:shd w:val="clear" w:color="auto" w:fill="auto"/>
            <w:vAlign w:val="center"/>
            <w:hideMark/>
          </w:tcPr>
          <w:p w14:paraId="70EE856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 </w:t>
            </w:r>
          </w:p>
        </w:tc>
        <w:tc>
          <w:tcPr>
            <w:tcW w:w="494" w:type="pct"/>
            <w:tcBorders>
              <w:top w:val="nil"/>
              <w:left w:val="nil"/>
              <w:bottom w:val="single" w:sz="4" w:space="0" w:color="auto"/>
              <w:right w:val="single" w:sz="4" w:space="0" w:color="auto"/>
            </w:tcBorders>
            <w:shd w:val="clear" w:color="auto" w:fill="auto"/>
            <w:vAlign w:val="center"/>
            <w:hideMark/>
          </w:tcPr>
          <w:p w14:paraId="098092B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248854D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ЭЗХЯ</w:t>
            </w:r>
          </w:p>
        </w:tc>
      </w:tr>
      <w:tr w:rsidR="004C7C2C" w:rsidRPr="00F3274A" w14:paraId="44ACA81D" w14:textId="77777777" w:rsidTr="00487FC3">
        <w:trPr>
          <w:trHeight w:val="510"/>
        </w:trPr>
        <w:tc>
          <w:tcPr>
            <w:tcW w:w="459" w:type="pct"/>
            <w:vMerge/>
            <w:tcBorders>
              <w:top w:val="nil"/>
              <w:left w:val="single" w:sz="4" w:space="0" w:color="auto"/>
              <w:bottom w:val="single" w:sz="4" w:space="0" w:color="auto"/>
              <w:right w:val="single" w:sz="4" w:space="0" w:color="auto"/>
            </w:tcBorders>
            <w:vAlign w:val="center"/>
            <w:hideMark/>
          </w:tcPr>
          <w:p w14:paraId="4A0AFE31"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22C674B8"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vMerge/>
            <w:tcBorders>
              <w:top w:val="nil"/>
              <w:left w:val="single" w:sz="4" w:space="0" w:color="auto"/>
              <w:bottom w:val="single" w:sz="4" w:space="0" w:color="auto"/>
              <w:right w:val="single" w:sz="4" w:space="0" w:color="auto"/>
            </w:tcBorders>
            <w:vAlign w:val="center"/>
            <w:hideMark/>
          </w:tcPr>
          <w:p w14:paraId="3278854B"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906" w:type="pct"/>
            <w:tcBorders>
              <w:top w:val="nil"/>
              <w:left w:val="nil"/>
              <w:bottom w:val="single" w:sz="4" w:space="0" w:color="auto"/>
              <w:right w:val="single" w:sz="4" w:space="0" w:color="auto"/>
            </w:tcBorders>
            <w:shd w:val="clear" w:color="auto" w:fill="auto"/>
            <w:vAlign w:val="center"/>
            <w:hideMark/>
          </w:tcPr>
          <w:p w14:paraId="549E6EE7"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2.1.3.2. Бүгд Найрамдах Хятад Ард Улстай Чөлөөт худалдааны хэлэлцээр шинээр байгуулах</w:t>
            </w:r>
          </w:p>
        </w:tc>
        <w:tc>
          <w:tcPr>
            <w:tcW w:w="492" w:type="pct"/>
            <w:tcBorders>
              <w:top w:val="nil"/>
              <w:left w:val="nil"/>
              <w:bottom w:val="single" w:sz="4" w:space="0" w:color="auto"/>
              <w:right w:val="single" w:sz="4" w:space="0" w:color="auto"/>
            </w:tcBorders>
            <w:shd w:val="clear" w:color="auto" w:fill="auto"/>
            <w:vAlign w:val="center"/>
            <w:hideMark/>
          </w:tcPr>
          <w:p w14:paraId="5D1179E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Шинээр байгуулсан хэлэлцээр</w:t>
            </w:r>
          </w:p>
        </w:tc>
        <w:tc>
          <w:tcPr>
            <w:tcW w:w="339" w:type="pct"/>
            <w:tcBorders>
              <w:top w:val="nil"/>
              <w:left w:val="nil"/>
              <w:bottom w:val="single" w:sz="4" w:space="0" w:color="auto"/>
              <w:right w:val="single" w:sz="4" w:space="0" w:color="auto"/>
            </w:tcBorders>
            <w:shd w:val="clear" w:color="auto" w:fill="auto"/>
            <w:vAlign w:val="center"/>
            <w:hideMark/>
          </w:tcPr>
          <w:p w14:paraId="027E283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3CD8F67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6A74B13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w:t>
            </w:r>
          </w:p>
        </w:tc>
        <w:tc>
          <w:tcPr>
            <w:tcW w:w="412" w:type="pct"/>
            <w:tcBorders>
              <w:top w:val="nil"/>
              <w:left w:val="nil"/>
              <w:bottom w:val="single" w:sz="4" w:space="0" w:color="auto"/>
              <w:right w:val="single" w:sz="4" w:space="0" w:color="auto"/>
            </w:tcBorders>
            <w:shd w:val="clear" w:color="auto" w:fill="auto"/>
            <w:vAlign w:val="center"/>
            <w:hideMark/>
          </w:tcPr>
          <w:p w14:paraId="19C058D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 </w:t>
            </w:r>
          </w:p>
        </w:tc>
        <w:tc>
          <w:tcPr>
            <w:tcW w:w="494" w:type="pct"/>
            <w:tcBorders>
              <w:top w:val="nil"/>
              <w:left w:val="nil"/>
              <w:bottom w:val="single" w:sz="4" w:space="0" w:color="auto"/>
              <w:right w:val="single" w:sz="4" w:space="0" w:color="auto"/>
            </w:tcBorders>
            <w:shd w:val="clear" w:color="auto" w:fill="auto"/>
            <w:vAlign w:val="center"/>
            <w:hideMark/>
          </w:tcPr>
          <w:p w14:paraId="031DD8C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2B10F5A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ЭЗХЯ</w:t>
            </w:r>
          </w:p>
        </w:tc>
      </w:tr>
      <w:tr w:rsidR="004C7C2C" w:rsidRPr="00F3274A" w14:paraId="2A3C4767" w14:textId="77777777" w:rsidTr="00487FC3">
        <w:trPr>
          <w:trHeight w:val="1275"/>
        </w:trPr>
        <w:tc>
          <w:tcPr>
            <w:tcW w:w="459" w:type="pct"/>
            <w:vMerge/>
            <w:tcBorders>
              <w:top w:val="nil"/>
              <w:left w:val="single" w:sz="4" w:space="0" w:color="auto"/>
              <w:bottom w:val="single" w:sz="4" w:space="0" w:color="auto"/>
              <w:right w:val="single" w:sz="4" w:space="0" w:color="auto"/>
            </w:tcBorders>
            <w:vAlign w:val="center"/>
            <w:hideMark/>
          </w:tcPr>
          <w:p w14:paraId="2EBA43F7"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3ACE35FE"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vMerge/>
            <w:tcBorders>
              <w:top w:val="nil"/>
              <w:left w:val="single" w:sz="4" w:space="0" w:color="auto"/>
              <w:bottom w:val="single" w:sz="4" w:space="0" w:color="auto"/>
              <w:right w:val="single" w:sz="4" w:space="0" w:color="auto"/>
            </w:tcBorders>
            <w:vAlign w:val="center"/>
            <w:hideMark/>
          </w:tcPr>
          <w:p w14:paraId="13FA3442"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906" w:type="pct"/>
            <w:tcBorders>
              <w:top w:val="nil"/>
              <w:left w:val="nil"/>
              <w:bottom w:val="single" w:sz="4" w:space="0" w:color="auto"/>
              <w:right w:val="single" w:sz="4" w:space="0" w:color="auto"/>
            </w:tcBorders>
            <w:shd w:val="clear" w:color="auto" w:fill="auto"/>
            <w:vAlign w:val="center"/>
            <w:hideMark/>
          </w:tcPr>
          <w:p w14:paraId="00B3796F"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2.1.3.3. Тайландын Хаант улс, Бүгд Найрамдах Социалист Вьетнам улс, Бүгд Найрамдах Энэтхэг улсуудтай Хөрөнгө оруулалтыг хөхиүлэн дэмжих, харилцан хамгаалах тухай хэлэлцээрийг шинэчлэн байгуулах</w:t>
            </w:r>
          </w:p>
        </w:tc>
        <w:tc>
          <w:tcPr>
            <w:tcW w:w="492" w:type="pct"/>
            <w:tcBorders>
              <w:top w:val="nil"/>
              <w:left w:val="nil"/>
              <w:bottom w:val="single" w:sz="4" w:space="0" w:color="auto"/>
              <w:right w:val="single" w:sz="4" w:space="0" w:color="auto"/>
            </w:tcBorders>
            <w:shd w:val="clear" w:color="auto" w:fill="auto"/>
            <w:vAlign w:val="center"/>
            <w:hideMark/>
          </w:tcPr>
          <w:p w14:paraId="0046464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Шинэчлэн байгуулсан хэлэлцээр</w:t>
            </w:r>
          </w:p>
        </w:tc>
        <w:tc>
          <w:tcPr>
            <w:tcW w:w="339" w:type="pct"/>
            <w:tcBorders>
              <w:top w:val="nil"/>
              <w:left w:val="nil"/>
              <w:bottom w:val="single" w:sz="4" w:space="0" w:color="auto"/>
              <w:right w:val="single" w:sz="4" w:space="0" w:color="auto"/>
            </w:tcBorders>
            <w:shd w:val="clear" w:color="auto" w:fill="auto"/>
            <w:vAlign w:val="center"/>
            <w:hideMark/>
          </w:tcPr>
          <w:p w14:paraId="2303F3E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000000" w:fill="FFFFFF"/>
            <w:vAlign w:val="center"/>
            <w:hideMark/>
          </w:tcPr>
          <w:p w14:paraId="69B0DAE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40CA357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w:t>
            </w:r>
          </w:p>
        </w:tc>
        <w:tc>
          <w:tcPr>
            <w:tcW w:w="412" w:type="pct"/>
            <w:tcBorders>
              <w:top w:val="nil"/>
              <w:left w:val="nil"/>
              <w:bottom w:val="single" w:sz="4" w:space="0" w:color="auto"/>
              <w:right w:val="single" w:sz="4" w:space="0" w:color="auto"/>
            </w:tcBorders>
            <w:shd w:val="clear" w:color="auto" w:fill="auto"/>
            <w:vAlign w:val="center"/>
            <w:hideMark/>
          </w:tcPr>
          <w:p w14:paraId="287211D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 </w:t>
            </w:r>
          </w:p>
        </w:tc>
        <w:tc>
          <w:tcPr>
            <w:tcW w:w="494" w:type="pct"/>
            <w:tcBorders>
              <w:top w:val="nil"/>
              <w:left w:val="nil"/>
              <w:bottom w:val="single" w:sz="4" w:space="0" w:color="auto"/>
              <w:right w:val="single" w:sz="4" w:space="0" w:color="auto"/>
            </w:tcBorders>
            <w:shd w:val="clear" w:color="auto" w:fill="auto"/>
            <w:vAlign w:val="center"/>
            <w:hideMark/>
          </w:tcPr>
          <w:p w14:paraId="3B2419E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7301E1B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ЭЗХЯ</w:t>
            </w:r>
          </w:p>
        </w:tc>
      </w:tr>
      <w:tr w:rsidR="004C7C2C" w:rsidRPr="00F3274A" w14:paraId="64348747" w14:textId="77777777" w:rsidTr="00487FC3">
        <w:trPr>
          <w:trHeight w:val="765"/>
        </w:trPr>
        <w:tc>
          <w:tcPr>
            <w:tcW w:w="459" w:type="pct"/>
            <w:vMerge w:val="restart"/>
            <w:tcBorders>
              <w:top w:val="nil"/>
              <w:left w:val="single" w:sz="4" w:space="0" w:color="auto"/>
              <w:bottom w:val="single" w:sz="4" w:space="0" w:color="auto"/>
              <w:right w:val="single" w:sz="4" w:space="0" w:color="auto"/>
            </w:tcBorders>
            <w:shd w:val="clear" w:color="auto" w:fill="auto"/>
            <w:vAlign w:val="bottom"/>
            <w:hideMark/>
          </w:tcPr>
          <w:p w14:paraId="658BF6E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58B2C5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731098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F48616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6CD9DF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6930BAD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D7D460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9F3D4D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A39A16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FF125E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148386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AA8C2A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741390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C363EE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816F61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3EB744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AD76EF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5C846D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F530C9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016A5D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FE510A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1BCD7E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2.2. Уул уурхайн салбар дахь хөрөнгө оруулалтыг нэмэгдүүлнэ.</w:t>
            </w: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34B438E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2.2.1. Геологи, хайгуулын ажлыг эрчимжүүлж, ашигт малтмалын батлагдсан нөөцийг нэмэгдүүлнэ. </w:t>
            </w:r>
          </w:p>
        </w:tc>
        <w:tc>
          <w:tcPr>
            <w:tcW w:w="413" w:type="pct"/>
            <w:tcBorders>
              <w:top w:val="nil"/>
              <w:left w:val="nil"/>
              <w:bottom w:val="single" w:sz="4" w:space="0" w:color="auto"/>
              <w:right w:val="single" w:sz="4" w:space="0" w:color="auto"/>
            </w:tcBorders>
            <w:shd w:val="clear" w:color="auto" w:fill="auto"/>
            <w:vAlign w:val="center"/>
            <w:hideMark/>
          </w:tcPr>
          <w:p w14:paraId="00F6AF7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АХ-4.2.24,</w:t>
            </w:r>
            <w:r w:rsidRPr="00F3274A">
              <w:rPr>
                <w:rFonts w:ascii="Arial" w:eastAsia="Times New Roman" w:hAnsi="Arial" w:cs="Arial"/>
                <w:color w:val="000000"/>
                <w:sz w:val="16"/>
                <w:szCs w:val="16"/>
                <w:lang w:val="mn-MN"/>
                <w14:ligatures w14:val="none"/>
              </w:rPr>
              <w:br/>
              <w:t>МУХТЖҮЧ-4.2.1,</w:t>
            </w:r>
            <w:r w:rsidRPr="00F3274A">
              <w:rPr>
                <w:rFonts w:ascii="Arial" w:eastAsia="Times New Roman" w:hAnsi="Arial" w:cs="Arial"/>
                <w:color w:val="000000"/>
                <w:sz w:val="16"/>
                <w:szCs w:val="16"/>
                <w:lang w:val="mn-MN"/>
                <w14:ligatures w14:val="none"/>
              </w:rPr>
              <w:br/>
              <w:t>ЗГҮАХ-3.2.3</w:t>
            </w:r>
          </w:p>
        </w:tc>
        <w:tc>
          <w:tcPr>
            <w:tcW w:w="906" w:type="pct"/>
            <w:tcBorders>
              <w:top w:val="nil"/>
              <w:left w:val="nil"/>
              <w:bottom w:val="single" w:sz="4" w:space="0" w:color="auto"/>
              <w:right w:val="single" w:sz="4" w:space="0" w:color="auto"/>
            </w:tcBorders>
            <w:shd w:val="clear" w:color="auto" w:fill="auto"/>
            <w:vAlign w:val="center"/>
            <w:hideMark/>
          </w:tcPr>
          <w:p w14:paraId="12B508CC"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2.2.1.1. Агаарын геофизикийн 1:200000-ны масштабын судалгааны ажлыг гүйцэтгэх</w:t>
            </w:r>
          </w:p>
        </w:tc>
        <w:tc>
          <w:tcPr>
            <w:tcW w:w="492" w:type="pct"/>
            <w:tcBorders>
              <w:top w:val="nil"/>
              <w:left w:val="nil"/>
              <w:bottom w:val="single" w:sz="4" w:space="0" w:color="auto"/>
              <w:right w:val="single" w:sz="4" w:space="0" w:color="auto"/>
            </w:tcBorders>
            <w:shd w:val="clear" w:color="auto" w:fill="auto"/>
            <w:vAlign w:val="center"/>
            <w:hideMark/>
          </w:tcPr>
          <w:p w14:paraId="461F3AE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Талбай хамрагдалт</w:t>
            </w:r>
          </w:p>
        </w:tc>
        <w:tc>
          <w:tcPr>
            <w:tcW w:w="339" w:type="pct"/>
            <w:tcBorders>
              <w:top w:val="nil"/>
              <w:left w:val="nil"/>
              <w:bottom w:val="single" w:sz="4" w:space="0" w:color="auto"/>
              <w:right w:val="single" w:sz="4" w:space="0" w:color="auto"/>
            </w:tcBorders>
            <w:shd w:val="clear" w:color="auto" w:fill="auto"/>
            <w:vAlign w:val="center"/>
            <w:hideMark/>
          </w:tcPr>
          <w:p w14:paraId="372459A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088FF24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66</w:t>
            </w:r>
          </w:p>
        </w:tc>
        <w:tc>
          <w:tcPr>
            <w:tcW w:w="328" w:type="pct"/>
            <w:tcBorders>
              <w:top w:val="nil"/>
              <w:left w:val="nil"/>
              <w:bottom w:val="single" w:sz="4" w:space="0" w:color="auto"/>
              <w:right w:val="single" w:sz="4" w:space="0" w:color="auto"/>
            </w:tcBorders>
            <w:shd w:val="clear" w:color="auto" w:fill="auto"/>
            <w:vAlign w:val="center"/>
            <w:hideMark/>
          </w:tcPr>
          <w:p w14:paraId="154F21E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17D4820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40,732.00 </w:t>
            </w:r>
          </w:p>
        </w:tc>
        <w:tc>
          <w:tcPr>
            <w:tcW w:w="494" w:type="pct"/>
            <w:tcBorders>
              <w:top w:val="nil"/>
              <w:left w:val="nil"/>
              <w:bottom w:val="single" w:sz="4" w:space="0" w:color="auto"/>
              <w:right w:val="single" w:sz="4" w:space="0" w:color="auto"/>
            </w:tcBorders>
            <w:shd w:val="clear" w:color="auto" w:fill="auto"/>
            <w:vAlign w:val="center"/>
            <w:hideMark/>
          </w:tcPr>
          <w:p w14:paraId="4E8CD14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0B44A9D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УУХҮЯ</w:t>
            </w:r>
          </w:p>
        </w:tc>
      </w:tr>
      <w:tr w:rsidR="004C7C2C" w:rsidRPr="00F3274A" w14:paraId="3F2AF931"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4E369764"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1F5AC70C"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7892EA8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АХ-4.2.24,</w:t>
            </w:r>
            <w:r w:rsidRPr="00F3274A">
              <w:rPr>
                <w:rFonts w:ascii="Arial" w:eastAsia="Times New Roman" w:hAnsi="Arial" w:cs="Arial"/>
                <w:color w:val="000000"/>
                <w:sz w:val="16"/>
                <w:szCs w:val="16"/>
                <w:lang w:val="mn-MN"/>
                <w14:ligatures w14:val="none"/>
              </w:rPr>
              <w:br/>
              <w:t>МУХТЖҮЧ-4.2.1,</w:t>
            </w:r>
            <w:r w:rsidRPr="00F3274A">
              <w:rPr>
                <w:rFonts w:ascii="Arial" w:eastAsia="Times New Roman" w:hAnsi="Arial" w:cs="Arial"/>
                <w:color w:val="000000"/>
                <w:sz w:val="16"/>
                <w:szCs w:val="16"/>
                <w:lang w:val="mn-MN"/>
                <w14:ligatures w14:val="none"/>
              </w:rPr>
              <w:br/>
              <w:t>ЗГҮАХ-3.2.5</w:t>
            </w:r>
          </w:p>
        </w:tc>
        <w:tc>
          <w:tcPr>
            <w:tcW w:w="906" w:type="pct"/>
            <w:tcBorders>
              <w:top w:val="nil"/>
              <w:left w:val="nil"/>
              <w:bottom w:val="single" w:sz="4" w:space="0" w:color="auto"/>
              <w:right w:val="single" w:sz="4" w:space="0" w:color="auto"/>
            </w:tcBorders>
            <w:shd w:val="clear" w:color="auto" w:fill="auto"/>
            <w:vAlign w:val="center"/>
            <w:hideMark/>
          </w:tcPr>
          <w:p w14:paraId="373C2EB6"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2.2.1.2. Газрын ховор элемент болон өндөр технологийн түүхий эдийн хэтийн төлөвийн судалгаа хийх</w:t>
            </w:r>
          </w:p>
        </w:tc>
        <w:tc>
          <w:tcPr>
            <w:tcW w:w="492" w:type="pct"/>
            <w:tcBorders>
              <w:top w:val="nil"/>
              <w:left w:val="nil"/>
              <w:bottom w:val="single" w:sz="4" w:space="0" w:color="auto"/>
              <w:right w:val="single" w:sz="4" w:space="0" w:color="auto"/>
            </w:tcBorders>
            <w:shd w:val="clear" w:color="auto" w:fill="auto"/>
            <w:vAlign w:val="center"/>
            <w:hideMark/>
          </w:tcPr>
          <w:p w14:paraId="1AD8C4B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Талбайн хэмжээ</w:t>
            </w:r>
          </w:p>
        </w:tc>
        <w:tc>
          <w:tcPr>
            <w:tcW w:w="339" w:type="pct"/>
            <w:tcBorders>
              <w:top w:val="nil"/>
              <w:left w:val="nil"/>
              <w:bottom w:val="single" w:sz="4" w:space="0" w:color="auto"/>
              <w:right w:val="single" w:sz="4" w:space="0" w:color="auto"/>
            </w:tcBorders>
            <w:shd w:val="clear" w:color="auto" w:fill="auto"/>
            <w:vAlign w:val="center"/>
            <w:hideMark/>
          </w:tcPr>
          <w:p w14:paraId="08FFC76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Км2</w:t>
            </w:r>
          </w:p>
        </w:tc>
        <w:tc>
          <w:tcPr>
            <w:tcW w:w="327" w:type="pct"/>
            <w:tcBorders>
              <w:top w:val="nil"/>
              <w:left w:val="nil"/>
              <w:bottom w:val="single" w:sz="4" w:space="0" w:color="auto"/>
              <w:right w:val="single" w:sz="4" w:space="0" w:color="auto"/>
            </w:tcBorders>
            <w:shd w:val="clear" w:color="auto" w:fill="auto"/>
            <w:vAlign w:val="center"/>
            <w:hideMark/>
          </w:tcPr>
          <w:p w14:paraId="5792486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41,153.58</w:t>
            </w:r>
          </w:p>
        </w:tc>
        <w:tc>
          <w:tcPr>
            <w:tcW w:w="328" w:type="pct"/>
            <w:tcBorders>
              <w:top w:val="nil"/>
              <w:left w:val="nil"/>
              <w:bottom w:val="single" w:sz="4" w:space="0" w:color="auto"/>
              <w:right w:val="single" w:sz="4" w:space="0" w:color="auto"/>
            </w:tcBorders>
            <w:shd w:val="clear" w:color="auto" w:fill="auto"/>
            <w:vAlign w:val="center"/>
            <w:hideMark/>
          </w:tcPr>
          <w:p w14:paraId="21EFC2C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63,168</w:t>
            </w:r>
          </w:p>
        </w:tc>
        <w:tc>
          <w:tcPr>
            <w:tcW w:w="412" w:type="pct"/>
            <w:tcBorders>
              <w:top w:val="nil"/>
              <w:left w:val="nil"/>
              <w:bottom w:val="single" w:sz="4" w:space="0" w:color="auto"/>
              <w:right w:val="single" w:sz="4" w:space="0" w:color="auto"/>
            </w:tcBorders>
            <w:shd w:val="clear" w:color="auto" w:fill="auto"/>
            <w:vAlign w:val="center"/>
            <w:hideMark/>
          </w:tcPr>
          <w:p w14:paraId="060F0FD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7,963.04 </w:t>
            </w:r>
          </w:p>
        </w:tc>
        <w:tc>
          <w:tcPr>
            <w:tcW w:w="494" w:type="pct"/>
            <w:tcBorders>
              <w:top w:val="nil"/>
              <w:left w:val="nil"/>
              <w:bottom w:val="single" w:sz="4" w:space="0" w:color="auto"/>
              <w:right w:val="single" w:sz="4" w:space="0" w:color="auto"/>
            </w:tcBorders>
            <w:shd w:val="clear" w:color="auto" w:fill="auto"/>
            <w:vAlign w:val="center"/>
            <w:hideMark/>
          </w:tcPr>
          <w:p w14:paraId="0ADFD85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487B59A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УУХҮЯ</w:t>
            </w:r>
          </w:p>
        </w:tc>
      </w:tr>
      <w:tr w:rsidR="004C7C2C" w:rsidRPr="00F3274A" w14:paraId="1F68D09F"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6EA69601"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07D58FF7"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2700A3E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АХ-4.2.24,</w:t>
            </w:r>
            <w:r w:rsidRPr="00F3274A">
              <w:rPr>
                <w:rFonts w:ascii="Arial" w:eastAsia="Times New Roman" w:hAnsi="Arial" w:cs="Arial"/>
                <w:color w:val="000000"/>
                <w:sz w:val="16"/>
                <w:szCs w:val="16"/>
                <w:lang w:val="mn-MN"/>
                <w14:ligatures w14:val="none"/>
              </w:rPr>
              <w:br/>
              <w:t>МУХТЖҮЧ-4.2.1,</w:t>
            </w:r>
            <w:r w:rsidRPr="00F3274A">
              <w:rPr>
                <w:rFonts w:ascii="Arial" w:eastAsia="Times New Roman" w:hAnsi="Arial" w:cs="Arial"/>
                <w:color w:val="000000"/>
                <w:sz w:val="16"/>
                <w:szCs w:val="16"/>
                <w:lang w:val="mn-MN"/>
                <w14:ligatures w14:val="none"/>
              </w:rPr>
              <w:br/>
              <w:t>ЗГҮАХ-3.2.4</w:t>
            </w:r>
          </w:p>
        </w:tc>
        <w:tc>
          <w:tcPr>
            <w:tcW w:w="906" w:type="pct"/>
            <w:tcBorders>
              <w:top w:val="nil"/>
              <w:left w:val="nil"/>
              <w:bottom w:val="single" w:sz="4" w:space="0" w:color="auto"/>
              <w:right w:val="single" w:sz="4" w:space="0" w:color="auto"/>
            </w:tcBorders>
            <w:shd w:val="clear" w:color="auto" w:fill="auto"/>
            <w:vAlign w:val="center"/>
            <w:hideMark/>
          </w:tcPr>
          <w:p w14:paraId="5E9D0FCA"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2.2.1.3. Үндэсний геомэдээллийн нэгдсэн санг хөгжүүлж, цахим системийг нэвтрүүлэх</w:t>
            </w:r>
          </w:p>
        </w:tc>
        <w:tc>
          <w:tcPr>
            <w:tcW w:w="492" w:type="pct"/>
            <w:tcBorders>
              <w:top w:val="nil"/>
              <w:left w:val="nil"/>
              <w:bottom w:val="single" w:sz="4" w:space="0" w:color="auto"/>
              <w:right w:val="single" w:sz="4" w:space="0" w:color="auto"/>
            </w:tcBorders>
            <w:shd w:val="clear" w:color="auto" w:fill="auto"/>
            <w:vAlign w:val="center"/>
            <w:hideMark/>
          </w:tcPr>
          <w:p w14:paraId="4A7392A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Цахимжсан мэдээллийн хэмжээ</w:t>
            </w:r>
          </w:p>
        </w:tc>
        <w:tc>
          <w:tcPr>
            <w:tcW w:w="339" w:type="pct"/>
            <w:tcBorders>
              <w:top w:val="nil"/>
              <w:left w:val="nil"/>
              <w:bottom w:val="single" w:sz="4" w:space="0" w:color="auto"/>
              <w:right w:val="single" w:sz="4" w:space="0" w:color="auto"/>
            </w:tcBorders>
            <w:shd w:val="clear" w:color="auto" w:fill="auto"/>
            <w:vAlign w:val="center"/>
            <w:hideMark/>
          </w:tcPr>
          <w:p w14:paraId="4ECEA59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68B3EBF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w:t>
            </w:r>
          </w:p>
        </w:tc>
        <w:tc>
          <w:tcPr>
            <w:tcW w:w="328" w:type="pct"/>
            <w:tcBorders>
              <w:top w:val="nil"/>
              <w:left w:val="nil"/>
              <w:bottom w:val="single" w:sz="4" w:space="0" w:color="auto"/>
              <w:right w:val="single" w:sz="4" w:space="0" w:color="auto"/>
            </w:tcBorders>
            <w:shd w:val="clear" w:color="auto" w:fill="auto"/>
            <w:vAlign w:val="center"/>
            <w:hideMark/>
          </w:tcPr>
          <w:p w14:paraId="59707FE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25</w:t>
            </w:r>
          </w:p>
        </w:tc>
        <w:tc>
          <w:tcPr>
            <w:tcW w:w="412" w:type="pct"/>
            <w:tcBorders>
              <w:top w:val="nil"/>
              <w:left w:val="nil"/>
              <w:bottom w:val="single" w:sz="4" w:space="0" w:color="auto"/>
              <w:right w:val="single" w:sz="4" w:space="0" w:color="auto"/>
            </w:tcBorders>
            <w:shd w:val="clear" w:color="auto" w:fill="auto"/>
            <w:vAlign w:val="center"/>
            <w:hideMark/>
          </w:tcPr>
          <w:p w14:paraId="4BE8AA7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899.45 </w:t>
            </w:r>
          </w:p>
        </w:tc>
        <w:tc>
          <w:tcPr>
            <w:tcW w:w="494" w:type="pct"/>
            <w:tcBorders>
              <w:top w:val="nil"/>
              <w:left w:val="nil"/>
              <w:bottom w:val="single" w:sz="4" w:space="0" w:color="auto"/>
              <w:right w:val="single" w:sz="4" w:space="0" w:color="auto"/>
            </w:tcBorders>
            <w:shd w:val="clear" w:color="auto" w:fill="auto"/>
            <w:vAlign w:val="center"/>
            <w:hideMark/>
          </w:tcPr>
          <w:p w14:paraId="37DFC13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1E0420B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УУХҮЯ</w:t>
            </w:r>
          </w:p>
        </w:tc>
      </w:tr>
      <w:tr w:rsidR="004C7C2C" w:rsidRPr="00F3274A" w14:paraId="4F643C54" w14:textId="77777777" w:rsidTr="00487FC3">
        <w:trPr>
          <w:trHeight w:val="642"/>
        </w:trPr>
        <w:tc>
          <w:tcPr>
            <w:tcW w:w="459" w:type="pct"/>
            <w:vMerge/>
            <w:tcBorders>
              <w:top w:val="nil"/>
              <w:left w:val="single" w:sz="4" w:space="0" w:color="auto"/>
              <w:bottom w:val="single" w:sz="4" w:space="0" w:color="auto"/>
              <w:right w:val="single" w:sz="4" w:space="0" w:color="auto"/>
            </w:tcBorders>
            <w:vAlign w:val="center"/>
            <w:hideMark/>
          </w:tcPr>
          <w:p w14:paraId="13183510"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22B85D5D"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15E2754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АХ-4.2.11,</w:t>
            </w:r>
            <w:r w:rsidRPr="00F3274A">
              <w:rPr>
                <w:rFonts w:ascii="Arial" w:eastAsia="Times New Roman" w:hAnsi="Arial" w:cs="Arial"/>
                <w:color w:val="000000"/>
                <w:sz w:val="16"/>
                <w:szCs w:val="16"/>
                <w:lang w:val="mn-MN"/>
                <w14:ligatures w14:val="none"/>
              </w:rPr>
              <w:br/>
              <w:t>МУХТЖҮЧ-4.2.1,</w:t>
            </w:r>
            <w:r w:rsidRPr="00F3274A">
              <w:rPr>
                <w:rFonts w:ascii="Arial" w:eastAsia="Times New Roman" w:hAnsi="Arial" w:cs="Arial"/>
                <w:color w:val="000000"/>
                <w:sz w:val="16"/>
                <w:szCs w:val="16"/>
                <w:lang w:val="mn-MN"/>
                <w14:ligatures w14:val="none"/>
              </w:rPr>
              <w:br/>
              <w:t>ЗГҮАХ-3.2.5</w:t>
            </w:r>
          </w:p>
        </w:tc>
        <w:tc>
          <w:tcPr>
            <w:tcW w:w="906" w:type="pct"/>
            <w:tcBorders>
              <w:top w:val="nil"/>
              <w:left w:val="nil"/>
              <w:bottom w:val="single" w:sz="4" w:space="0" w:color="auto"/>
              <w:right w:val="single" w:sz="4" w:space="0" w:color="auto"/>
            </w:tcBorders>
            <w:shd w:val="clear" w:color="auto" w:fill="auto"/>
            <w:vAlign w:val="center"/>
            <w:hideMark/>
          </w:tcPr>
          <w:p w14:paraId="2BB9087F"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2.2.1.4. Ашигт малтмалын хайгуулын тусгай зөвшөөрөл олголтыг хялбаршуулж, нэмэгдүүлэх</w:t>
            </w:r>
          </w:p>
        </w:tc>
        <w:tc>
          <w:tcPr>
            <w:tcW w:w="492" w:type="pct"/>
            <w:tcBorders>
              <w:top w:val="nil"/>
              <w:left w:val="nil"/>
              <w:bottom w:val="single" w:sz="4" w:space="0" w:color="auto"/>
              <w:right w:val="single" w:sz="4" w:space="0" w:color="auto"/>
            </w:tcBorders>
            <w:shd w:val="clear" w:color="auto" w:fill="auto"/>
            <w:vAlign w:val="center"/>
            <w:hideMark/>
          </w:tcPr>
          <w:p w14:paraId="7487A75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Олгосон тусгай зөвшөөрөл</w:t>
            </w:r>
          </w:p>
        </w:tc>
        <w:tc>
          <w:tcPr>
            <w:tcW w:w="339" w:type="pct"/>
            <w:tcBorders>
              <w:top w:val="nil"/>
              <w:left w:val="nil"/>
              <w:bottom w:val="single" w:sz="4" w:space="0" w:color="auto"/>
              <w:right w:val="single" w:sz="4" w:space="0" w:color="auto"/>
            </w:tcBorders>
            <w:shd w:val="clear" w:color="auto" w:fill="auto"/>
            <w:vAlign w:val="center"/>
            <w:hideMark/>
          </w:tcPr>
          <w:p w14:paraId="132C493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25029AA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50</w:t>
            </w:r>
          </w:p>
        </w:tc>
        <w:tc>
          <w:tcPr>
            <w:tcW w:w="328" w:type="pct"/>
            <w:tcBorders>
              <w:top w:val="nil"/>
              <w:left w:val="nil"/>
              <w:bottom w:val="single" w:sz="4" w:space="0" w:color="auto"/>
              <w:right w:val="single" w:sz="4" w:space="0" w:color="auto"/>
            </w:tcBorders>
            <w:shd w:val="clear" w:color="auto" w:fill="auto"/>
            <w:vAlign w:val="center"/>
            <w:hideMark/>
          </w:tcPr>
          <w:p w14:paraId="6FF4BFC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200</w:t>
            </w:r>
          </w:p>
        </w:tc>
        <w:tc>
          <w:tcPr>
            <w:tcW w:w="412" w:type="pct"/>
            <w:tcBorders>
              <w:top w:val="nil"/>
              <w:left w:val="nil"/>
              <w:bottom w:val="single" w:sz="4" w:space="0" w:color="auto"/>
              <w:right w:val="single" w:sz="4" w:space="0" w:color="auto"/>
            </w:tcBorders>
            <w:shd w:val="clear" w:color="auto" w:fill="auto"/>
            <w:vAlign w:val="center"/>
            <w:hideMark/>
          </w:tcPr>
          <w:p w14:paraId="1B6F1D53" w14:textId="77777777" w:rsidR="004C7C2C" w:rsidRPr="00F3274A" w:rsidRDefault="004C7C2C">
            <w:pPr>
              <w:spacing w:after="0" w:line="240" w:lineRule="auto"/>
              <w:jc w:val="right"/>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200.00 </w:t>
            </w:r>
          </w:p>
        </w:tc>
        <w:tc>
          <w:tcPr>
            <w:tcW w:w="494" w:type="pct"/>
            <w:tcBorders>
              <w:top w:val="nil"/>
              <w:left w:val="nil"/>
              <w:bottom w:val="single" w:sz="4" w:space="0" w:color="auto"/>
              <w:right w:val="single" w:sz="4" w:space="0" w:color="auto"/>
            </w:tcBorders>
            <w:shd w:val="clear" w:color="auto" w:fill="auto"/>
            <w:vAlign w:val="center"/>
            <w:hideMark/>
          </w:tcPr>
          <w:p w14:paraId="10C4CAC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Улсын төсөв </w:t>
            </w:r>
          </w:p>
        </w:tc>
        <w:tc>
          <w:tcPr>
            <w:tcW w:w="371" w:type="pct"/>
            <w:tcBorders>
              <w:top w:val="nil"/>
              <w:left w:val="nil"/>
              <w:bottom w:val="single" w:sz="4" w:space="0" w:color="auto"/>
              <w:right w:val="single" w:sz="4" w:space="0" w:color="auto"/>
            </w:tcBorders>
            <w:shd w:val="clear" w:color="auto" w:fill="auto"/>
            <w:vAlign w:val="center"/>
            <w:hideMark/>
          </w:tcPr>
          <w:p w14:paraId="68A2FA2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УУХҮЯ</w:t>
            </w:r>
          </w:p>
        </w:tc>
      </w:tr>
      <w:tr w:rsidR="004C7C2C" w:rsidRPr="00F3274A" w14:paraId="410DB1B6"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536B5442"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tcBorders>
              <w:top w:val="nil"/>
              <w:left w:val="nil"/>
              <w:bottom w:val="single" w:sz="4" w:space="0" w:color="auto"/>
              <w:right w:val="single" w:sz="4" w:space="0" w:color="auto"/>
            </w:tcBorders>
            <w:shd w:val="clear" w:color="auto" w:fill="auto"/>
            <w:vAlign w:val="center"/>
            <w:hideMark/>
          </w:tcPr>
          <w:p w14:paraId="578C377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2.2.2. Зэсийн ордын ашиглалтыг нэмэгдүүлнэ.</w:t>
            </w:r>
          </w:p>
        </w:tc>
        <w:tc>
          <w:tcPr>
            <w:tcW w:w="413" w:type="pct"/>
            <w:tcBorders>
              <w:top w:val="nil"/>
              <w:left w:val="nil"/>
              <w:bottom w:val="single" w:sz="4" w:space="0" w:color="auto"/>
              <w:right w:val="single" w:sz="4" w:space="0" w:color="auto"/>
            </w:tcBorders>
            <w:shd w:val="clear" w:color="auto" w:fill="auto"/>
            <w:vAlign w:val="center"/>
            <w:hideMark/>
          </w:tcPr>
          <w:p w14:paraId="3939127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АХ-4.2.14,</w:t>
            </w:r>
            <w:r w:rsidRPr="00F3274A">
              <w:rPr>
                <w:rFonts w:ascii="Arial" w:eastAsia="Times New Roman" w:hAnsi="Arial" w:cs="Arial"/>
                <w:color w:val="000000"/>
                <w:sz w:val="16"/>
                <w:szCs w:val="16"/>
                <w:lang w:val="mn-MN"/>
                <w14:ligatures w14:val="none"/>
              </w:rPr>
              <w:br/>
              <w:t>МУХТЖҮЧ-4.2.11,</w:t>
            </w:r>
            <w:r w:rsidRPr="00F3274A">
              <w:rPr>
                <w:rFonts w:ascii="Arial" w:eastAsia="Times New Roman" w:hAnsi="Arial" w:cs="Arial"/>
                <w:color w:val="000000"/>
                <w:sz w:val="16"/>
                <w:szCs w:val="16"/>
                <w:lang w:val="mn-MN"/>
                <w14:ligatures w14:val="none"/>
              </w:rPr>
              <w:br/>
              <w:t>ЗГҮАХ-3.2.1</w:t>
            </w:r>
          </w:p>
        </w:tc>
        <w:tc>
          <w:tcPr>
            <w:tcW w:w="906" w:type="pct"/>
            <w:tcBorders>
              <w:top w:val="nil"/>
              <w:left w:val="nil"/>
              <w:bottom w:val="single" w:sz="4" w:space="0" w:color="auto"/>
              <w:right w:val="single" w:sz="4" w:space="0" w:color="auto"/>
            </w:tcBorders>
            <w:shd w:val="clear" w:color="auto" w:fill="auto"/>
            <w:vAlign w:val="center"/>
            <w:hideMark/>
          </w:tcPr>
          <w:p w14:paraId="5D85720F"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2.2.2.1. Цагаан суваргын зэс, молибденийн ордыг ашиглалтад оруулах</w:t>
            </w:r>
          </w:p>
        </w:tc>
        <w:tc>
          <w:tcPr>
            <w:tcW w:w="492" w:type="pct"/>
            <w:tcBorders>
              <w:top w:val="nil"/>
              <w:left w:val="nil"/>
              <w:bottom w:val="single" w:sz="4" w:space="0" w:color="auto"/>
              <w:right w:val="single" w:sz="4" w:space="0" w:color="auto"/>
            </w:tcBorders>
            <w:shd w:val="clear" w:color="auto" w:fill="auto"/>
            <w:vAlign w:val="center"/>
            <w:hideMark/>
          </w:tcPr>
          <w:p w14:paraId="637590B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303D086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30784E6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69</w:t>
            </w:r>
          </w:p>
        </w:tc>
        <w:tc>
          <w:tcPr>
            <w:tcW w:w="328" w:type="pct"/>
            <w:tcBorders>
              <w:top w:val="nil"/>
              <w:left w:val="nil"/>
              <w:bottom w:val="single" w:sz="4" w:space="0" w:color="auto"/>
              <w:right w:val="single" w:sz="4" w:space="0" w:color="auto"/>
            </w:tcBorders>
            <w:shd w:val="clear" w:color="auto" w:fill="auto"/>
            <w:vAlign w:val="center"/>
            <w:hideMark/>
          </w:tcPr>
          <w:p w14:paraId="1264B05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3BCDDB2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250,384.60 </w:t>
            </w:r>
          </w:p>
        </w:tc>
        <w:tc>
          <w:tcPr>
            <w:tcW w:w="494" w:type="pct"/>
            <w:tcBorders>
              <w:top w:val="nil"/>
              <w:left w:val="nil"/>
              <w:bottom w:val="single" w:sz="4" w:space="0" w:color="auto"/>
              <w:right w:val="single" w:sz="4" w:space="0" w:color="auto"/>
            </w:tcBorders>
            <w:shd w:val="clear" w:color="auto" w:fill="auto"/>
            <w:vAlign w:val="center"/>
            <w:hideMark/>
          </w:tcPr>
          <w:p w14:paraId="635DA0C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Гадаад, дотоодын хөрөнгө оруулалт </w:t>
            </w:r>
          </w:p>
        </w:tc>
        <w:tc>
          <w:tcPr>
            <w:tcW w:w="371" w:type="pct"/>
            <w:tcBorders>
              <w:top w:val="nil"/>
              <w:left w:val="nil"/>
              <w:bottom w:val="single" w:sz="4" w:space="0" w:color="auto"/>
              <w:right w:val="single" w:sz="4" w:space="0" w:color="auto"/>
            </w:tcBorders>
            <w:shd w:val="clear" w:color="auto" w:fill="auto"/>
            <w:vAlign w:val="center"/>
            <w:hideMark/>
          </w:tcPr>
          <w:p w14:paraId="19ED561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УУХҮЯ</w:t>
            </w:r>
          </w:p>
        </w:tc>
      </w:tr>
      <w:tr w:rsidR="004C7C2C" w:rsidRPr="00F3274A" w14:paraId="4F0AD00E"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456773C6"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2CD158E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2.2.3. Боловсруулах үйлдвэрийг нэмэгдүүлнэ.</w:t>
            </w:r>
          </w:p>
        </w:tc>
        <w:tc>
          <w:tcPr>
            <w:tcW w:w="413" w:type="pct"/>
            <w:tcBorders>
              <w:top w:val="nil"/>
              <w:left w:val="nil"/>
              <w:bottom w:val="single" w:sz="4" w:space="0" w:color="auto"/>
              <w:right w:val="single" w:sz="4" w:space="0" w:color="auto"/>
            </w:tcBorders>
            <w:shd w:val="clear" w:color="auto" w:fill="auto"/>
            <w:vAlign w:val="center"/>
            <w:hideMark/>
          </w:tcPr>
          <w:p w14:paraId="764C9E4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АХ-4.2.14,</w:t>
            </w:r>
            <w:r w:rsidRPr="00F3274A">
              <w:rPr>
                <w:rFonts w:ascii="Arial" w:eastAsia="Times New Roman" w:hAnsi="Arial" w:cs="Arial"/>
                <w:color w:val="000000"/>
                <w:sz w:val="16"/>
                <w:szCs w:val="16"/>
                <w:lang w:val="mn-MN"/>
                <w14:ligatures w14:val="none"/>
              </w:rPr>
              <w:br/>
              <w:t>МУХТЖҮЧ-4.2.11,</w:t>
            </w:r>
            <w:r w:rsidRPr="00F3274A">
              <w:rPr>
                <w:rFonts w:ascii="Arial" w:eastAsia="Times New Roman" w:hAnsi="Arial" w:cs="Arial"/>
                <w:color w:val="000000"/>
                <w:sz w:val="16"/>
                <w:szCs w:val="16"/>
                <w:lang w:val="mn-MN"/>
                <w14:ligatures w14:val="none"/>
              </w:rPr>
              <w:br/>
              <w:t>ЗГҮАХ-3.2.7</w:t>
            </w:r>
          </w:p>
        </w:tc>
        <w:tc>
          <w:tcPr>
            <w:tcW w:w="906" w:type="pct"/>
            <w:tcBorders>
              <w:top w:val="nil"/>
              <w:left w:val="nil"/>
              <w:bottom w:val="single" w:sz="4" w:space="0" w:color="auto"/>
              <w:right w:val="single" w:sz="4" w:space="0" w:color="auto"/>
            </w:tcBorders>
            <w:shd w:val="clear" w:color="auto" w:fill="auto"/>
            <w:vAlign w:val="center"/>
            <w:hideMark/>
          </w:tcPr>
          <w:p w14:paraId="746146D6"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2.2.3.1. Зэсийн баяжмал боловсруулах үйлдвэр байгуулах</w:t>
            </w:r>
          </w:p>
        </w:tc>
        <w:tc>
          <w:tcPr>
            <w:tcW w:w="492" w:type="pct"/>
            <w:tcBorders>
              <w:top w:val="nil"/>
              <w:left w:val="nil"/>
              <w:bottom w:val="single" w:sz="4" w:space="0" w:color="auto"/>
              <w:right w:val="single" w:sz="4" w:space="0" w:color="auto"/>
            </w:tcBorders>
            <w:shd w:val="clear" w:color="auto" w:fill="auto"/>
            <w:vAlign w:val="center"/>
            <w:hideMark/>
          </w:tcPr>
          <w:p w14:paraId="52E7645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1202684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016653F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4DB0EA9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30</w:t>
            </w:r>
          </w:p>
        </w:tc>
        <w:tc>
          <w:tcPr>
            <w:tcW w:w="412" w:type="pct"/>
            <w:tcBorders>
              <w:top w:val="nil"/>
              <w:left w:val="nil"/>
              <w:bottom w:val="single" w:sz="4" w:space="0" w:color="auto"/>
              <w:right w:val="single" w:sz="4" w:space="0" w:color="auto"/>
            </w:tcBorders>
            <w:shd w:val="clear" w:color="auto" w:fill="auto"/>
            <w:vAlign w:val="center"/>
            <w:hideMark/>
          </w:tcPr>
          <w:p w14:paraId="1724D9A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23,263.68 </w:t>
            </w:r>
          </w:p>
        </w:tc>
        <w:tc>
          <w:tcPr>
            <w:tcW w:w="494" w:type="pct"/>
            <w:tcBorders>
              <w:top w:val="nil"/>
              <w:left w:val="nil"/>
              <w:bottom w:val="single" w:sz="4" w:space="0" w:color="auto"/>
              <w:right w:val="single" w:sz="4" w:space="0" w:color="auto"/>
            </w:tcBorders>
            <w:shd w:val="clear" w:color="auto" w:fill="auto"/>
            <w:vAlign w:val="center"/>
            <w:hideMark/>
          </w:tcPr>
          <w:p w14:paraId="7BBFD54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Бусад эх үүсвэр </w:t>
            </w:r>
          </w:p>
        </w:tc>
        <w:tc>
          <w:tcPr>
            <w:tcW w:w="371" w:type="pct"/>
            <w:tcBorders>
              <w:top w:val="nil"/>
              <w:left w:val="nil"/>
              <w:bottom w:val="single" w:sz="4" w:space="0" w:color="auto"/>
              <w:right w:val="single" w:sz="4" w:space="0" w:color="auto"/>
            </w:tcBorders>
            <w:shd w:val="clear" w:color="auto" w:fill="auto"/>
            <w:vAlign w:val="center"/>
            <w:hideMark/>
          </w:tcPr>
          <w:p w14:paraId="0966FD2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УУХҮЯ</w:t>
            </w:r>
          </w:p>
        </w:tc>
      </w:tr>
      <w:tr w:rsidR="004C7C2C" w:rsidRPr="00F3274A" w14:paraId="1BC44938"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6CDC91D5"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64D39608"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242FA24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АХ-4.2.14,</w:t>
            </w:r>
            <w:r w:rsidRPr="00F3274A">
              <w:rPr>
                <w:rFonts w:ascii="Arial" w:eastAsia="Times New Roman" w:hAnsi="Arial" w:cs="Arial"/>
                <w:color w:val="000000"/>
                <w:sz w:val="16"/>
                <w:szCs w:val="16"/>
                <w:lang w:val="mn-MN"/>
                <w14:ligatures w14:val="none"/>
              </w:rPr>
              <w:br/>
              <w:t>МУХТЖҮЧ-4.2.11,</w:t>
            </w:r>
            <w:r w:rsidRPr="00F3274A">
              <w:rPr>
                <w:rFonts w:ascii="Arial" w:eastAsia="Times New Roman" w:hAnsi="Arial" w:cs="Arial"/>
                <w:color w:val="000000"/>
                <w:sz w:val="16"/>
                <w:szCs w:val="16"/>
                <w:lang w:val="mn-MN"/>
                <w14:ligatures w14:val="none"/>
              </w:rPr>
              <w:br/>
              <w:t>ЗГҮАХ-3.2.1</w:t>
            </w:r>
          </w:p>
        </w:tc>
        <w:tc>
          <w:tcPr>
            <w:tcW w:w="906" w:type="pct"/>
            <w:tcBorders>
              <w:top w:val="nil"/>
              <w:left w:val="nil"/>
              <w:bottom w:val="single" w:sz="4" w:space="0" w:color="auto"/>
              <w:right w:val="single" w:sz="4" w:space="0" w:color="auto"/>
            </w:tcBorders>
            <w:shd w:val="clear" w:color="auto" w:fill="auto"/>
            <w:vAlign w:val="center"/>
            <w:hideMark/>
          </w:tcPr>
          <w:p w14:paraId="52712A73"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2.2.3.2. “Эрдэнэс-Тавантолгой" ХК-ийн нүүрс баяжуулах үйлдвэр байгуулах ажлыг үргэлжлүүлэх</w:t>
            </w:r>
          </w:p>
        </w:tc>
        <w:tc>
          <w:tcPr>
            <w:tcW w:w="492" w:type="pct"/>
            <w:tcBorders>
              <w:top w:val="nil"/>
              <w:left w:val="nil"/>
              <w:bottom w:val="single" w:sz="4" w:space="0" w:color="auto"/>
              <w:right w:val="single" w:sz="4" w:space="0" w:color="auto"/>
            </w:tcBorders>
            <w:shd w:val="clear" w:color="auto" w:fill="auto"/>
            <w:vAlign w:val="center"/>
            <w:hideMark/>
          </w:tcPr>
          <w:p w14:paraId="5A76618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0A87890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0C9F978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20</w:t>
            </w:r>
          </w:p>
        </w:tc>
        <w:tc>
          <w:tcPr>
            <w:tcW w:w="328" w:type="pct"/>
            <w:tcBorders>
              <w:top w:val="nil"/>
              <w:left w:val="nil"/>
              <w:bottom w:val="single" w:sz="4" w:space="0" w:color="auto"/>
              <w:right w:val="single" w:sz="4" w:space="0" w:color="auto"/>
            </w:tcBorders>
            <w:shd w:val="clear" w:color="auto" w:fill="auto"/>
            <w:vAlign w:val="center"/>
            <w:hideMark/>
          </w:tcPr>
          <w:p w14:paraId="6183BC7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50</w:t>
            </w:r>
          </w:p>
        </w:tc>
        <w:tc>
          <w:tcPr>
            <w:tcW w:w="412" w:type="pct"/>
            <w:tcBorders>
              <w:top w:val="nil"/>
              <w:left w:val="nil"/>
              <w:bottom w:val="single" w:sz="4" w:space="0" w:color="auto"/>
              <w:right w:val="single" w:sz="4" w:space="0" w:color="auto"/>
            </w:tcBorders>
            <w:shd w:val="clear" w:color="auto" w:fill="auto"/>
            <w:vAlign w:val="center"/>
            <w:hideMark/>
          </w:tcPr>
          <w:p w14:paraId="15E1756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89,455.62 </w:t>
            </w:r>
          </w:p>
        </w:tc>
        <w:tc>
          <w:tcPr>
            <w:tcW w:w="494" w:type="pct"/>
            <w:tcBorders>
              <w:top w:val="nil"/>
              <w:left w:val="nil"/>
              <w:bottom w:val="single" w:sz="4" w:space="0" w:color="auto"/>
              <w:right w:val="single" w:sz="4" w:space="0" w:color="auto"/>
            </w:tcBorders>
            <w:shd w:val="clear" w:color="auto" w:fill="auto"/>
            <w:vAlign w:val="center"/>
            <w:hideMark/>
          </w:tcPr>
          <w:p w14:paraId="056199E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Бусад эх үүсвэр</w:t>
            </w:r>
          </w:p>
        </w:tc>
        <w:tc>
          <w:tcPr>
            <w:tcW w:w="371" w:type="pct"/>
            <w:tcBorders>
              <w:top w:val="nil"/>
              <w:left w:val="nil"/>
              <w:bottom w:val="single" w:sz="4" w:space="0" w:color="auto"/>
              <w:right w:val="single" w:sz="4" w:space="0" w:color="auto"/>
            </w:tcBorders>
            <w:shd w:val="clear" w:color="auto" w:fill="auto"/>
            <w:vAlign w:val="center"/>
            <w:hideMark/>
          </w:tcPr>
          <w:p w14:paraId="0C5B0B1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УУХҮЯ</w:t>
            </w:r>
          </w:p>
        </w:tc>
      </w:tr>
      <w:tr w:rsidR="004C7C2C" w:rsidRPr="00F3274A" w14:paraId="0F38C06E"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5439AC1B"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438C5B94"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7AA2197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АХ-4.2.14,</w:t>
            </w:r>
            <w:r w:rsidRPr="00F3274A">
              <w:rPr>
                <w:rFonts w:ascii="Arial" w:eastAsia="Times New Roman" w:hAnsi="Arial" w:cs="Arial"/>
                <w:color w:val="000000"/>
                <w:sz w:val="16"/>
                <w:szCs w:val="16"/>
                <w:lang w:val="mn-MN"/>
                <w14:ligatures w14:val="none"/>
              </w:rPr>
              <w:br/>
              <w:t>МУХТЖҮЧ-3.2.4,</w:t>
            </w:r>
            <w:r w:rsidRPr="00F3274A">
              <w:rPr>
                <w:rFonts w:ascii="Arial" w:eastAsia="Times New Roman" w:hAnsi="Arial" w:cs="Arial"/>
                <w:color w:val="000000"/>
                <w:sz w:val="16"/>
                <w:szCs w:val="16"/>
                <w:lang w:val="mn-MN"/>
                <w14:ligatures w14:val="none"/>
              </w:rPr>
              <w:br/>
              <w:t>ЗГҮАХ-3.7.13</w:t>
            </w:r>
          </w:p>
        </w:tc>
        <w:tc>
          <w:tcPr>
            <w:tcW w:w="906" w:type="pct"/>
            <w:tcBorders>
              <w:top w:val="nil"/>
              <w:left w:val="nil"/>
              <w:bottom w:val="single" w:sz="4" w:space="0" w:color="auto"/>
              <w:right w:val="single" w:sz="4" w:space="0" w:color="auto"/>
            </w:tcBorders>
            <w:shd w:val="clear" w:color="auto" w:fill="auto"/>
            <w:vAlign w:val="center"/>
            <w:hideMark/>
          </w:tcPr>
          <w:p w14:paraId="37B74511"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2.2.3.3. Гангийн үйлдвэр байгуулах</w:t>
            </w:r>
          </w:p>
        </w:tc>
        <w:tc>
          <w:tcPr>
            <w:tcW w:w="492" w:type="pct"/>
            <w:tcBorders>
              <w:top w:val="nil"/>
              <w:left w:val="nil"/>
              <w:bottom w:val="single" w:sz="4" w:space="0" w:color="auto"/>
              <w:right w:val="single" w:sz="4" w:space="0" w:color="auto"/>
            </w:tcBorders>
            <w:shd w:val="clear" w:color="auto" w:fill="auto"/>
            <w:vAlign w:val="center"/>
            <w:hideMark/>
          </w:tcPr>
          <w:p w14:paraId="0CE1736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4015AC5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1A81184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658CA4F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30</w:t>
            </w:r>
          </w:p>
        </w:tc>
        <w:tc>
          <w:tcPr>
            <w:tcW w:w="412" w:type="pct"/>
            <w:tcBorders>
              <w:top w:val="nil"/>
              <w:left w:val="nil"/>
              <w:bottom w:val="single" w:sz="4" w:space="0" w:color="auto"/>
              <w:right w:val="single" w:sz="4" w:space="0" w:color="auto"/>
            </w:tcBorders>
            <w:shd w:val="clear" w:color="auto" w:fill="auto"/>
            <w:vAlign w:val="center"/>
            <w:hideMark/>
          </w:tcPr>
          <w:p w14:paraId="5FA0B34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1,000,000.00 </w:t>
            </w:r>
          </w:p>
        </w:tc>
        <w:tc>
          <w:tcPr>
            <w:tcW w:w="494" w:type="pct"/>
            <w:tcBorders>
              <w:top w:val="nil"/>
              <w:left w:val="nil"/>
              <w:bottom w:val="single" w:sz="4" w:space="0" w:color="auto"/>
              <w:right w:val="single" w:sz="4" w:space="0" w:color="auto"/>
            </w:tcBorders>
            <w:shd w:val="clear" w:color="auto" w:fill="auto"/>
            <w:vAlign w:val="center"/>
            <w:hideMark/>
          </w:tcPr>
          <w:p w14:paraId="3309883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Гадаад, дотоодын хөрөнгө оруулалт </w:t>
            </w:r>
          </w:p>
        </w:tc>
        <w:tc>
          <w:tcPr>
            <w:tcW w:w="371" w:type="pct"/>
            <w:tcBorders>
              <w:top w:val="nil"/>
              <w:left w:val="nil"/>
              <w:bottom w:val="single" w:sz="4" w:space="0" w:color="auto"/>
              <w:right w:val="single" w:sz="4" w:space="0" w:color="auto"/>
            </w:tcBorders>
            <w:shd w:val="clear" w:color="auto" w:fill="auto"/>
            <w:vAlign w:val="center"/>
            <w:hideMark/>
          </w:tcPr>
          <w:p w14:paraId="0FBAE03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УУХҮЯ</w:t>
            </w:r>
          </w:p>
        </w:tc>
      </w:tr>
      <w:tr w:rsidR="004C7C2C" w:rsidRPr="00F3274A" w14:paraId="40BF75B2"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0F3AE7A6"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61D57ACF"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55D5372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АХ-4.2.14,</w:t>
            </w:r>
            <w:r w:rsidRPr="00F3274A">
              <w:rPr>
                <w:rFonts w:ascii="Arial" w:eastAsia="Times New Roman" w:hAnsi="Arial" w:cs="Arial"/>
                <w:color w:val="000000"/>
                <w:sz w:val="16"/>
                <w:szCs w:val="16"/>
                <w:lang w:val="mn-MN"/>
                <w14:ligatures w14:val="none"/>
              </w:rPr>
              <w:br/>
              <w:t>МУХТЖҮЧ-4.2.1,</w:t>
            </w:r>
            <w:r w:rsidRPr="00F3274A">
              <w:rPr>
                <w:rFonts w:ascii="Arial" w:eastAsia="Times New Roman" w:hAnsi="Arial" w:cs="Arial"/>
                <w:color w:val="000000"/>
                <w:sz w:val="16"/>
                <w:szCs w:val="16"/>
                <w:lang w:val="mn-MN"/>
                <w14:ligatures w14:val="none"/>
              </w:rPr>
              <w:br/>
              <w:t>ЗГҮАХ-3.2.7</w:t>
            </w:r>
          </w:p>
        </w:tc>
        <w:tc>
          <w:tcPr>
            <w:tcW w:w="906" w:type="pct"/>
            <w:tcBorders>
              <w:top w:val="nil"/>
              <w:left w:val="nil"/>
              <w:bottom w:val="single" w:sz="4" w:space="0" w:color="auto"/>
              <w:right w:val="single" w:sz="4" w:space="0" w:color="auto"/>
            </w:tcBorders>
            <w:shd w:val="clear" w:color="auto" w:fill="auto"/>
            <w:vAlign w:val="center"/>
            <w:hideMark/>
          </w:tcPr>
          <w:p w14:paraId="6FB2D3B3"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2.2.3.4. Ураны олборлолт, хүдрийн баяжмал боловсруулах үйлдвэр байгуулахад хөрөнгө оруулалт татах</w:t>
            </w:r>
          </w:p>
        </w:tc>
        <w:tc>
          <w:tcPr>
            <w:tcW w:w="492" w:type="pct"/>
            <w:tcBorders>
              <w:top w:val="nil"/>
              <w:left w:val="nil"/>
              <w:bottom w:val="single" w:sz="4" w:space="0" w:color="auto"/>
              <w:right w:val="single" w:sz="4" w:space="0" w:color="auto"/>
            </w:tcBorders>
            <w:shd w:val="clear" w:color="auto" w:fill="auto"/>
            <w:vAlign w:val="center"/>
            <w:hideMark/>
          </w:tcPr>
          <w:p w14:paraId="3A705AC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Хөрөнгө оруулалтын гэрээ</w:t>
            </w:r>
          </w:p>
        </w:tc>
        <w:tc>
          <w:tcPr>
            <w:tcW w:w="339" w:type="pct"/>
            <w:tcBorders>
              <w:top w:val="nil"/>
              <w:left w:val="nil"/>
              <w:bottom w:val="single" w:sz="4" w:space="0" w:color="auto"/>
              <w:right w:val="single" w:sz="4" w:space="0" w:color="auto"/>
            </w:tcBorders>
            <w:shd w:val="clear" w:color="auto" w:fill="auto"/>
            <w:vAlign w:val="center"/>
            <w:hideMark/>
          </w:tcPr>
          <w:p w14:paraId="0356B18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2FE439F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61918B7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w:t>
            </w:r>
          </w:p>
        </w:tc>
        <w:tc>
          <w:tcPr>
            <w:tcW w:w="412" w:type="pct"/>
            <w:tcBorders>
              <w:top w:val="nil"/>
              <w:left w:val="nil"/>
              <w:bottom w:val="single" w:sz="4" w:space="0" w:color="auto"/>
              <w:right w:val="single" w:sz="4" w:space="0" w:color="auto"/>
            </w:tcBorders>
            <w:shd w:val="clear" w:color="auto" w:fill="auto"/>
            <w:vAlign w:val="center"/>
            <w:hideMark/>
          </w:tcPr>
          <w:p w14:paraId="27A0CF1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1,000,000.00 </w:t>
            </w:r>
          </w:p>
        </w:tc>
        <w:tc>
          <w:tcPr>
            <w:tcW w:w="494" w:type="pct"/>
            <w:tcBorders>
              <w:top w:val="nil"/>
              <w:left w:val="nil"/>
              <w:bottom w:val="single" w:sz="4" w:space="0" w:color="auto"/>
              <w:right w:val="single" w:sz="4" w:space="0" w:color="auto"/>
            </w:tcBorders>
            <w:shd w:val="clear" w:color="auto" w:fill="auto"/>
            <w:vAlign w:val="center"/>
            <w:hideMark/>
          </w:tcPr>
          <w:p w14:paraId="5F35844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Гадаад, дотоодын хөрөнгө оруулалт </w:t>
            </w:r>
          </w:p>
        </w:tc>
        <w:tc>
          <w:tcPr>
            <w:tcW w:w="371" w:type="pct"/>
            <w:tcBorders>
              <w:top w:val="nil"/>
              <w:left w:val="nil"/>
              <w:bottom w:val="single" w:sz="4" w:space="0" w:color="auto"/>
              <w:right w:val="single" w:sz="4" w:space="0" w:color="auto"/>
            </w:tcBorders>
            <w:shd w:val="clear" w:color="auto" w:fill="auto"/>
            <w:vAlign w:val="center"/>
            <w:hideMark/>
          </w:tcPr>
          <w:p w14:paraId="2320EA0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УУХҮЯ</w:t>
            </w:r>
          </w:p>
        </w:tc>
      </w:tr>
      <w:tr w:rsidR="004C7C2C" w:rsidRPr="00F3274A" w14:paraId="346DBFF8"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0C13155E"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5327799C"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2C7133E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АХ-4.2.14,</w:t>
            </w:r>
            <w:r w:rsidRPr="00F3274A">
              <w:rPr>
                <w:rFonts w:ascii="Arial" w:eastAsia="Times New Roman" w:hAnsi="Arial" w:cs="Arial"/>
                <w:color w:val="000000"/>
                <w:sz w:val="16"/>
                <w:szCs w:val="16"/>
                <w:lang w:val="mn-MN"/>
                <w14:ligatures w14:val="none"/>
              </w:rPr>
              <w:br/>
              <w:t>МУХТЖҮЧ-4.2.11,</w:t>
            </w:r>
            <w:r w:rsidRPr="00F3274A">
              <w:rPr>
                <w:rFonts w:ascii="Arial" w:eastAsia="Times New Roman" w:hAnsi="Arial" w:cs="Arial"/>
                <w:color w:val="000000"/>
                <w:sz w:val="16"/>
                <w:szCs w:val="16"/>
                <w:lang w:val="mn-MN"/>
                <w14:ligatures w14:val="none"/>
              </w:rPr>
              <w:br/>
              <w:t>ЗГҮАХ-3.2.8</w:t>
            </w:r>
          </w:p>
        </w:tc>
        <w:tc>
          <w:tcPr>
            <w:tcW w:w="906" w:type="pct"/>
            <w:tcBorders>
              <w:top w:val="nil"/>
              <w:left w:val="nil"/>
              <w:bottom w:val="single" w:sz="4" w:space="0" w:color="auto"/>
              <w:right w:val="single" w:sz="4" w:space="0" w:color="auto"/>
            </w:tcBorders>
            <w:shd w:val="clear" w:color="auto" w:fill="auto"/>
            <w:vAlign w:val="center"/>
            <w:hideMark/>
          </w:tcPr>
          <w:p w14:paraId="0DE21EA3"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2.2.3.5. Газрын тос дамжуулах хоолой барих төслийг хэрэгжүүлэх</w:t>
            </w:r>
          </w:p>
        </w:tc>
        <w:tc>
          <w:tcPr>
            <w:tcW w:w="492" w:type="pct"/>
            <w:tcBorders>
              <w:top w:val="nil"/>
              <w:left w:val="nil"/>
              <w:bottom w:val="single" w:sz="4" w:space="0" w:color="auto"/>
              <w:right w:val="single" w:sz="4" w:space="0" w:color="auto"/>
            </w:tcBorders>
            <w:shd w:val="clear" w:color="auto" w:fill="auto"/>
            <w:vAlign w:val="center"/>
            <w:hideMark/>
          </w:tcPr>
          <w:p w14:paraId="36BDF94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3110FD2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73CB706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0</w:t>
            </w:r>
          </w:p>
        </w:tc>
        <w:tc>
          <w:tcPr>
            <w:tcW w:w="328" w:type="pct"/>
            <w:tcBorders>
              <w:top w:val="nil"/>
              <w:left w:val="nil"/>
              <w:bottom w:val="single" w:sz="4" w:space="0" w:color="auto"/>
              <w:right w:val="single" w:sz="4" w:space="0" w:color="auto"/>
            </w:tcBorders>
            <w:shd w:val="clear" w:color="auto" w:fill="auto"/>
            <w:vAlign w:val="center"/>
            <w:hideMark/>
          </w:tcPr>
          <w:p w14:paraId="5EA490C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20</w:t>
            </w:r>
          </w:p>
        </w:tc>
        <w:tc>
          <w:tcPr>
            <w:tcW w:w="412" w:type="pct"/>
            <w:tcBorders>
              <w:top w:val="nil"/>
              <w:left w:val="nil"/>
              <w:bottom w:val="single" w:sz="4" w:space="0" w:color="auto"/>
              <w:right w:val="single" w:sz="4" w:space="0" w:color="auto"/>
            </w:tcBorders>
            <w:shd w:val="clear" w:color="auto" w:fill="auto"/>
            <w:vAlign w:val="center"/>
            <w:hideMark/>
          </w:tcPr>
          <w:p w14:paraId="6A52653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260,643.00 </w:t>
            </w:r>
          </w:p>
        </w:tc>
        <w:tc>
          <w:tcPr>
            <w:tcW w:w="494" w:type="pct"/>
            <w:tcBorders>
              <w:top w:val="nil"/>
              <w:left w:val="nil"/>
              <w:bottom w:val="single" w:sz="4" w:space="0" w:color="auto"/>
              <w:right w:val="single" w:sz="4" w:space="0" w:color="auto"/>
            </w:tcBorders>
            <w:shd w:val="clear" w:color="auto" w:fill="auto"/>
            <w:vAlign w:val="center"/>
            <w:hideMark/>
          </w:tcPr>
          <w:p w14:paraId="76023A7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Гадаад, дотоодын хөрөнгө оруулалт </w:t>
            </w:r>
          </w:p>
        </w:tc>
        <w:tc>
          <w:tcPr>
            <w:tcW w:w="371" w:type="pct"/>
            <w:tcBorders>
              <w:top w:val="nil"/>
              <w:left w:val="nil"/>
              <w:bottom w:val="single" w:sz="4" w:space="0" w:color="auto"/>
              <w:right w:val="single" w:sz="4" w:space="0" w:color="auto"/>
            </w:tcBorders>
            <w:shd w:val="clear" w:color="auto" w:fill="auto"/>
            <w:vAlign w:val="center"/>
            <w:hideMark/>
          </w:tcPr>
          <w:p w14:paraId="4E8A8DC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УУХҮЯ</w:t>
            </w:r>
          </w:p>
        </w:tc>
      </w:tr>
      <w:tr w:rsidR="004C7C2C" w:rsidRPr="00F3274A" w14:paraId="0D7E9874" w14:textId="77777777" w:rsidTr="00487FC3">
        <w:trPr>
          <w:trHeight w:val="70"/>
        </w:trPr>
        <w:tc>
          <w:tcPr>
            <w:tcW w:w="459" w:type="pct"/>
            <w:vMerge/>
            <w:tcBorders>
              <w:top w:val="nil"/>
              <w:left w:val="single" w:sz="4" w:space="0" w:color="auto"/>
              <w:bottom w:val="single" w:sz="4" w:space="0" w:color="auto"/>
              <w:right w:val="single" w:sz="4" w:space="0" w:color="auto"/>
            </w:tcBorders>
            <w:vAlign w:val="center"/>
            <w:hideMark/>
          </w:tcPr>
          <w:p w14:paraId="716A5B2B"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183864CE"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467FE0C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АХ-4.2.14,</w:t>
            </w:r>
            <w:r w:rsidRPr="00F3274A">
              <w:rPr>
                <w:rFonts w:ascii="Arial" w:eastAsia="Times New Roman" w:hAnsi="Arial" w:cs="Arial"/>
                <w:color w:val="000000"/>
                <w:sz w:val="16"/>
                <w:szCs w:val="16"/>
                <w:lang w:val="mn-MN"/>
                <w14:ligatures w14:val="none"/>
              </w:rPr>
              <w:br/>
              <w:t>МУХТЖҮЧ-4.2.11,</w:t>
            </w:r>
            <w:r w:rsidRPr="00F3274A">
              <w:rPr>
                <w:rFonts w:ascii="Arial" w:eastAsia="Times New Roman" w:hAnsi="Arial" w:cs="Arial"/>
                <w:color w:val="000000"/>
                <w:sz w:val="16"/>
                <w:szCs w:val="16"/>
                <w:lang w:val="mn-MN"/>
                <w14:ligatures w14:val="none"/>
              </w:rPr>
              <w:br/>
              <w:t>ЗГҮАХ-3.2.8</w:t>
            </w:r>
          </w:p>
        </w:tc>
        <w:tc>
          <w:tcPr>
            <w:tcW w:w="906" w:type="pct"/>
            <w:tcBorders>
              <w:top w:val="nil"/>
              <w:left w:val="nil"/>
              <w:bottom w:val="single" w:sz="4" w:space="0" w:color="auto"/>
              <w:right w:val="single" w:sz="4" w:space="0" w:color="auto"/>
            </w:tcBorders>
            <w:shd w:val="clear" w:color="auto" w:fill="auto"/>
            <w:vAlign w:val="center"/>
            <w:hideMark/>
          </w:tcPr>
          <w:p w14:paraId="32DEA64E"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2.2.3.6. Газрын тос боловсруулах үйлдвэр барих </w:t>
            </w:r>
          </w:p>
        </w:tc>
        <w:tc>
          <w:tcPr>
            <w:tcW w:w="492" w:type="pct"/>
            <w:tcBorders>
              <w:top w:val="nil"/>
              <w:left w:val="nil"/>
              <w:bottom w:val="single" w:sz="4" w:space="0" w:color="auto"/>
              <w:right w:val="single" w:sz="4" w:space="0" w:color="auto"/>
            </w:tcBorders>
            <w:shd w:val="clear" w:color="auto" w:fill="auto"/>
            <w:vAlign w:val="center"/>
            <w:hideMark/>
          </w:tcPr>
          <w:p w14:paraId="229ED5C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427C0C2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2BEB44B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7.7</w:t>
            </w:r>
          </w:p>
        </w:tc>
        <w:tc>
          <w:tcPr>
            <w:tcW w:w="328" w:type="pct"/>
            <w:tcBorders>
              <w:top w:val="nil"/>
              <w:left w:val="nil"/>
              <w:bottom w:val="single" w:sz="4" w:space="0" w:color="auto"/>
              <w:right w:val="single" w:sz="4" w:space="0" w:color="auto"/>
            </w:tcBorders>
            <w:shd w:val="clear" w:color="auto" w:fill="auto"/>
            <w:vAlign w:val="center"/>
            <w:hideMark/>
          </w:tcPr>
          <w:p w14:paraId="7BB795F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36.4</w:t>
            </w:r>
          </w:p>
        </w:tc>
        <w:tc>
          <w:tcPr>
            <w:tcW w:w="412" w:type="pct"/>
            <w:tcBorders>
              <w:top w:val="nil"/>
              <w:left w:val="nil"/>
              <w:bottom w:val="single" w:sz="4" w:space="0" w:color="auto"/>
              <w:right w:val="single" w:sz="4" w:space="0" w:color="auto"/>
            </w:tcBorders>
            <w:shd w:val="clear" w:color="auto" w:fill="auto"/>
            <w:vAlign w:val="center"/>
            <w:hideMark/>
          </w:tcPr>
          <w:p w14:paraId="4D01FAA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250,000.00 </w:t>
            </w:r>
          </w:p>
        </w:tc>
        <w:tc>
          <w:tcPr>
            <w:tcW w:w="494" w:type="pct"/>
            <w:tcBorders>
              <w:top w:val="nil"/>
              <w:left w:val="nil"/>
              <w:bottom w:val="single" w:sz="4" w:space="0" w:color="auto"/>
              <w:right w:val="single" w:sz="4" w:space="0" w:color="auto"/>
            </w:tcBorders>
            <w:shd w:val="clear" w:color="auto" w:fill="auto"/>
            <w:vAlign w:val="center"/>
            <w:hideMark/>
          </w:tcPr>
          <w:p w14:paraId="5FF8C5B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Гадаадын зээл, тусламж</w:t>
            </w:r>
          </w:p>
        </w:tc>
        <w:tc>
          <w:tcPr>
            <w:tcW w:w="371" w:type="pct"/>
            <w:tcBorders>
              <w:top w:val="nil"/>
              <w:left w:val="nil"/>
              <w:bottom w:val="single" w:sz="4" w:space="0" w:color="auto"/>
              <w:right w:val="single" w:sz="4" w:space="0" w:color="auto"/>
            </w:tcBorders>
            <w:shd w:val="clear" w:color="auto" w:fill="auto"/>
            <w:vAlign w:val="center"/>
            <w:hideMark/>
          </w:tcPr>
          <w:p w14:paraId="65C68F9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УУХҮЯ</w:t>
            </w:r>
          </w:p>
        </w:tc>
      </w:tr>
      <w:tr w:rsidR="004C7C2C" w:rsidRPr="00F3274A" w14:paraId="662BC800" w14:textId="77777777" w:rsidTr="00487FC3">
        <w:trPr>
          <w:trHeight w:val="571"/>
        </w:trPr>
        <w:tc>
          <w:tcPr>
            <w:tcW w:w="459" w:type="pct"/>
            <w:vMerge/>
            <w:tcBorders>
              <w:top w:val="nil"/>
              <w:left w:val="single" w:sz="4" w:space="0" w:color="auto"/>
              <w:bottom w:val="single" w:sz="4" w:space="0" w:color="auto"/>
              <w:right w:val="single" w:sz="4" w:space="0" w:color="auto"/>
            </w:tcBorders>
            <w:vAlign w:val="center"/>
            <w:hideMark/>
          </w:tcPr>
          <w:p w14:paraId="4CAB4766"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61DEE2CD"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3EAFCF0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АХ-4.2.19,</w:t>
            </w:r>
            <w:r w:rsidRPr="00F3274A">
              <w:rPr>
                <w:rFonts w:ascii="Arial" w:eastAsia="Times New Roman" w:hAnsi="Arial" w:cs="Arial"/>
                <w:color w:val="000000"/>
                <w:sz w:val="16"/>
                <w:szCs w:val="16"/>
                <w:lang w:val="mn-MN"/>
                <w14:ligatures w14:val="none"/>
              </w:rPr>
              <w:br/>
              <w:t>МУХТЖҮЧ-9.5.4,З</w:t>
            </w:r>
            <w:r w:rsidRPr="00F3274A">
              <w:rPr>
                <w:rFonts w:ascii="Arial" w:eastAsia="Times New Roman" w:hAnsi="Arial" w:cs="Arial"/>
                <w:color w:val="000000"/>
                <w:sz w:val="16"/>
                <w:szCs w:val="16"/>
                <w:lang w:val="mn-MN"/>
                <w14:ligatures w14:val="none"/>
              </w:rPr>
              <w:br/>
              <w:t>ГҮАХ-3.7.11</w:t>
            </w:r>
          </w:p>
        </w:tc>
        <w:tc>
          <w:tcPr>
            <w:tcW w:w="906" w:type="pct"/>
            <w:tcBorders>
              <w:top w:val="nil"/>
              <w:left w:val="nil"/>
              <w:bottom w:val="single" w:sz="4" w:space="0" w:color="auto"/>
              <w:right w:val="single" w:sz="4" w:space="0" w:color="auto"/>
            </w:tcBorders>
            <w:shd w:val="clear" w:color="auto" w:fill="auto"/>
            <w:vAlign w:val="center"/>
            <w:hideMark/>
          </w:tcPr>
          <w:p w14:paraId="79A52EDA"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2.2.3.7. Налайхын барилгын материалын үйлдвэрлэл, технологийн паркийн дэд бүтцийн бүтээн байгуулалтын ажлыг үргэлжлүүлэх</w:t>
            </w:r>
          </w:p>
        </w:tc>
        <w:tc>
          <w:tcPr>
            <w:tcW w:w="492" w:type="pct"/>
            <w:tcBorders>
              <w:top w:val="nil"/>
              <w:left w:val="nil"/>
              <w:bottom w:val="single" w:sz="4" w:space="0" w:color="auto"/>
              <w:right w:val="single" w:sz="4" w:space="0" w:color="auto"/>
            </w:tcBorders>
            <w:shd w:val="clear" w:color="auto" w:fill="auto"/>
            <w:vAlign w:val="center"/>
            <w:hideMark/>
          </w:tcPr>
          <w:p w14:paraId="51036B1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Инженерийн дэд бүтцийг барих ажлын явц</w:t>
            </w:r>
          </w:p>
        </w:tc>
        <w:tc>
          <w:tcPr>
            <w:tcW w:w="339" w:type="pct"/>
            <w:tcBorders>
              <w:top w:val="nil"/>
              <w:left w:val="nil"/>
              <w:bottom w:val="single" w:sz="4" w:space="0" w:color="auto"/>
              <w:right w:val="single" w:sz="4" w:space="0" w:color="auto"/>
            </w:tcBorders>
            <w:shd w:val="clear" w:color="auto" w:fill="auto"/>
            <w:vAlign w:val="center"/>
            <w:hideMark/>
          </w:tcPr>
          <w:p w14:paraId="0B2F270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2AF9AFD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12</w:t>
            </w:r>
          </w:p>
        </w:tc>
        <w:tc>
          <w:tcPr>
            <w:tcW w:w="328" w:type="pct"/>
            <w:tcBorders>
              <w:top w:val="nil"/>
              <w:left w:val="nil"/>
              <w:bottom w:val="single" w:sz="4" w:space="0" w:color="auto"/>
              <w:right w:val="single" w:sz="4" w:space="0" w:color="auto"/>
            </w:tcBorders>
            <w:shd w:val="clear" w:color="auto" w:fill="auto"/>
            <w:vAlign w:val="center"/>
            <w:hideMark/>
          </w:tcPr>
          <w:p w14:paraId="47DC3CC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30</w:t>
            </w:r>
          </w:p>
        </w:tc>
        <w:tc>
          <w:tcPr>
            <w:tcW w:w="412" w:type="pct"/>
            <w:tcBorders>
              <w:top w:val="nil"/>
              <w:left w:val="nil"/>
              <w:bottom w:val="single" w:sz="4" w:space="0" w:color="auto"/>
              <w:right w:val="single" w:sz="4" w:space="0" w:color="auto"/>
            </w:tcBorders>
            <w:shd w:val="clear" w:color="auto" w:fill="auto"/>
            <w:vAlign w:val="center"/>
            <w:hideMark/>
          </w:tcPr>
          <w:p w14:paraId="67136392" w14:textId="77777777" w:rsidR="004C7C2C" w:rsidRPr="00F3274A" w:rsidRDefault="004C7C2C">
            <w:pPr>
              <w:spacing w:after="0" w:line="240" w:lineRule="auto"/>
              <w:jc w:val="right"/>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 </w:t>
            </w:r>
          </w:p>
        </w:tc>
        <w:tc>
          <w:tcPr>
            <w:tcW w:w="494" w:type="pct"/>
            <w:tcBorders>
              <w:top w:val="nil"/>
              <w:left w:val="nil"/>
              <w:bottom w:val="single" w:sz="4" w:space="0" w:color="auto"/>
              <w:right w:val="single" w:sz="4" w:space="0" w:color="auto"/>
            </w:tcBorders>
            <w:shd w:val="clear" w:color="auto" w:fill="auto"/>
            <w:vAlign w:val="center"/>
            <w:hideMark/>
          </w:tcPr>
          <w:p w14:paraId="6DDFBF5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Гадаад, дотоодын хөрөнгө оруулалт </w:t>
            </w:r>
          </w:p>
        </w:tc>
        <w:tc>
          <w:tcPr>
            <w:tcW w:w="371" w:type="pct"/>
            <w:tcBorders>
              <w:top w:val="nil"/>
              <w:left w:val="nil"/>
              <w:bottom w:val="single" w:sz="4" w:space="0" w:color="auto"/>
              <w:right w:val="single" w:sz="4" w:space="0" w:color="auto"/>
            </w:tcBorders>
            <w:shd w:val="clear" w:color="auto" w:fill="auto"/>
            <w:vAlign w:val="center"/>
            <w:hideMark/>
          </w:tcPr>
          <w:p w14:paraId="3BBD3F2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НЗДТГ</w:t>
            </w:r>
          </w:p>
        </w:tc>
      </w:tr>
      <w:tr w:rsidR="004C7C2C" w:rsidRPr="00F3274A" w14:paraId="1058035B" w14:textId="77777777" w:rsidTr="00487FC3">
        <w:trPr>
          <w:trHeight w:val="1003"/>
        </w:trPr>
        <w:tc>
          <w:tcPr>
            <w:tcW w:w="459" w:type="pct"/>
            <w:vMerge/>
            <w:tcBorders>
              <w:top w:val="nil"/>
              <w:left w:val="single" w:sz="4" w:space="0" w:color="auto"/>
              <w:bottom w:val="single" w:sz="4" w:space="0" w:color="auto"/>
              <w:right w:val="single" w:sz="4" w:space="0" w:color="auto"/>
            </w:tcBorders>
            <w:vAlign w:val="center"/>
            <w:hideMark/>
          </w:tcPr>
          <w:p w14:paraId="38A4A13C"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1ECA5098"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528289D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АХ-4.2.14,</w:t>
            </w:r>
            <w:r w:rsidRPr="00F3274A">
              <w:rPr>
                <w:rFonts w:ascii="Arial" w:eastAsia="Times New Roman" w:hAnsi="Arial" w:cs="Arial"/>
                <w:color w:val="000000"/>
                <w:sz w:val="16"/>
                <w:szCs w:val="16"/>
                <w:lang w:val="mn-MN"/>
                <w14:ligatures w14:val="none"/>
              </w:rPr>
              <w:br/>
              <w:t>МУХТЖҮЧ-4.2.11,</w:t>
            </w:r>
            <w:r w:rsidRPr="00F3274A">
              <w:rPr>
                <w:rFonts w:ascii="Arial" w:eastAsia="Times New Roman" w:hAnsi="Arial" w:cs="Arial"/>
                <w:color w:val="000000"/>
                <w:sz w:val="16"/>
                <w:szCs w:val="16"/>
                <w:lang w:val="mn-MN"/>
                <w14:ligatures w14:val="none"/>
              </w:rPr>
              <w:br/>
              <w:t>ЗГҮАХ-3.2.7</w:t>
            </w:r>
          </w:p>
        </w:tc>
        <w:tc>
          <w:tcPr>
            <w:tcW w:w="906" w:type="pct"/>
            <w:tcBorders>
              <w:top w:val="nil"/>
              <w:left w:val="nil"/>
              <w:bottom w:val="single" w:sz="4" w:space="0" w:color="auto"/>
              <w:right w:val="single" w:sz="4" w:space="0" w:color="auto"/>
            </w:tcBorders>
            <w:shd w:val="clear" w:color="auto" w:fill="auto"/>
            <w:vAlign w:val="center"/>
            <w:hideMark/>
          </w:tcPr>
          <w:p w14:paraId="74F001C1"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2.2.3.8. "Эрдэнэт үйлдвэр" ТӨҮГ-ыг түшиглэн "Уул уурхай-металлурги-химийн үйлдвэрийн цогцолбор" үйлдвэрлэл технологийн парк байгуулах </w:t>
            </w:r>
          </w:p>
        </w:tc>
        <w:tc>
          <w:tcPr>
            <w:tcW w:w="492" w:type="pct"/>
            <w:tcBorders>
              <w:top w:val="nil"/>
              <w:left w:val="nil"/>
              <w:bottom w:val="single" w:sz="4" w:space="0" w:color="auto"/>
              <w:right w:val="single" w:sz="4" w:space="0" w:color="auto"/>
            </w:tcBorders>
            <w:shd w:val="clear" w:color="auto" w:fill="auto"/>
            <w:vAlign w:val="center"/>
            <w:hideMark/>
          </w:tcPr>
          <w:p w14:paraId="36804FD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73838EF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1911A6B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50</w:t>
            </w:r>
          </w:p>
        </w:tc>
        <w:tc>
          <w:tcPr>
            <w:tcW w:w="328" w:type="pct"/>
            <w:tcBorders>
              <w:top w:val="nil"/>
              <w:left w:val="nil"/>
              <w:bottom w:val="single" w:sz="4" w:space="0" w:color="auto"/>
              <w:right w:val="single" w:sz="4" w:space="0" w:color="auto"/>
            </w:tcBorders>
            <w:shd w:val="clear" w:color="auto" w:fill="auto"/>
            <w:vAlign w:val="center"/>
            <w:hideMark/>
          </w:tcPr>
          <w:p w14:paraId="553507C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6E77521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68,917.26 </w:t>
            </w:r>
          </w:p>
        </w:tc>
        <w:tc>
          <w:tcPr>
            <w:tcW w:w="494" w:type="pct"/>
            <w:tcBorders>
              <w:top w:val="nil"/>
              <w:left w:val="nil"/>
              <w:bottom w:val="single" w:sz="4" w:space="0" w:color="auto"/>
              <w:right w:val="single" w:sz="4" w:space="0" w:color="auto"/>
            </w:tcBorders>
            <w:shd w:val="clear" w:color="auto" w:fill="auto"/>
            <w:vAlign w:val="center"/>
            <w:hideMark/>
          </w:tcPr>
          <w:p w14:paraId="7294905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Бусад эх үүсвэр</w:t>
            </w:r>
          </w:p>
        </w:tc>
        <w:tc>
          <w:tcPr>
            <w:tcW w:w="371" w:type="pct"/>
            <w:tcBorders>
              <w:top w:val="nil"/>
              <w:left w:val="nil"/>
              <w:bottom w:val="single" w:sz="4" w:space="0" w:color="auto"/>
              <w:right w:val="single" w:sz="4" w:space="0" w:color="auto"/>
            </w:tcBorders>
            <w:shd w:val="clear" w:color="auto" w:fill="auto"/>
            <w:vAlign w:val="center"/>
            <w:hideMark/>
          </w:tcPr>
          <w:p w14:paraId="487374E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УУХҮЯ</w:t>
            </w:r>
          </w:p>
        </w:tc>
      </w:tr>
      <w:tr w:rsidR="004C7C2C" w:rsidRPr="00F3274A" w14:paraId="5FF98023" w14:textId="77777777" w:rsidTr="00487FC3">
        <w:trPr>
          <w:trHeight w:val="180"/>
        </w:trPr>
        <w:tc>
          <w:tcPr>
            <w:tcW w:w="459" w:type="pct"/>
            <w:vMerge/>
            <w:tcBorders>
              <w:top w:val="nil"/>
              <w:left w:val="single" w:sz="4" w:space="0" w:color="auto"/>
              <w:bottom w:val="single" w:sz="4" w:space="0" w:color="auto"/>
              <w:right w:val="single" w:sz="4" w:space="0" w:color="auto"/>
            </w:tcBorders>
            <w:vAlign w:val="center"/>
            <w:hideMark/>
          </w:tcPr>
          <w:p w14:paraId="1B857A33"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6AADBC95"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262899F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АХ-4.2.14,</w:t>
            </w:r>
            <w:r w:rsidRPr="00F3274A">
              <w:rPr>
                <w:rFonts w:ascii="Arial" w:eastAsia="Times New Roman" w:hAnsi="Arial" w:cs="Arial"/>
                <w:color w:val="000000"/>
                <w:sz w:val="16"/>
                <w:szCs w:val="16"/>
                <w:lang w:val="mn-MN"/>
                <w14:ligatures w14:val="none"/>
              </w:rPr>
              <w:br/>
              <w:t>МУХТЖҮЧ-4.2.11,</w:t>
            </w:r>
            <w:r w:rsidRPr="00F3274A">
              <w:rPr>
                <w:rFonts w:ascii="Arial" w:eastAsia="Times New Roman" w:hAnsi="Arial" w:cs="Arial"/>
                <w:color w:val="000000"/>
                <w:sz w:val="16"/>
                <w:szCs w:val="16"/>
                <w:lang w:val="mn-MN"/>
                <w14:ligatures w14:val="none"/>
              </w:rPr>
              <w:br/>
              <w:t>ЗГҮАХ-3.2.8</w:t>
            </w:r>
          </w:p>
        </w:tc>
        <w:tc>
          <w:tcPr>
            <w:tcW w:w="906" w:type="pct"/>
            <w:tcBorders>
              <w:top w:val="nil"/>
              <w:left w:val="nil"/>
              <w:bottom w:val="single" w:sz="4" w:space="0" w:color="auto"/>
              <w:right w:val="single" w:sz="4" w:space="0" w:color="auto"/>
            </w:tcBorders>
            <w:shd w:val="clear" w:color="auto" w:fill="auto"/>
            <w:vAlign w:val="center"/>
            <w:hideMark/>
          </w:tcPr>
          <w:p w14:paraId="7EA7598A"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2.2.3.9. Дорноговь аймагт "Алтанширээт аж үйлдвэрийн парк" байгуулах</w:t>
            </w:r>
          </w:p>
        </w:tc>
        <w:tc>
          <w:tcPr>
            <w:tcW w:w="492" w:type="pct"/>
            <w:tcBorders>
              <w:top w:val="nil"/>
              <w:left w:val="nil"/>
              <w:bottom w:val="single" w:sz="4" w:space="0" w:color="auto"/>
              <w:right w:val="single" w:sz="4" w:space="0" w:color="auto"/>
            </w:tcBorders>
            <w:shd w:val="clear" w:color="auto" w:fill="auto"/>
            <w:vAlign w:val="center"/>
            <w:hideMark/>
          </w:tcPr>
          <w:p w14:paraId="752307E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5BF3240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19B9E4C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25</w:t>
            </w:r>
          </w:p>
        </w:tc>
        <w:tc>
          <w:tcPr>
            <w:tcW w:w="328" w:type="pct"/>
            <w:tcBorders>
              <w:top w:val="nil"/>
              <w:left w:val="nil"/>
              <w:bottom w:val="single" w:sz="4" w:space="0" w:color="auto"/>
              <w:right w:val="single" w:sz="4" w:space="0" w:color="auto"/>
            </w:tcBorders>
            <w:shd w:val="clear" w:color="auto" w:fill="auto"/>
            <w:vAlign w:val="center"/>
            <w:hideMark/>
          </w:tcPr>
          <w:p w14:paraId="0B8B788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80</w:t>
            </w:r>
          </w:p>
        </w:tc>
        <w:tc>
          <w:tcPr>
            <w:tcW w:w="412" w:type="pct"/>
            <w:tcBorders>
              <w:top w:val="nil"/>
              <w:left w:val="nil"/>
              <w:bottom w:val="single" w:sz="4" w:space="0" w:color="auto"/>
              <w:right w:val="single" w:sz="4" w:space="0" w:color="auto"/>
            </w:tcBorders>
            <w:shd w:val="clear" w:color="auto" w:fill="auto"/>
            <w:vAlign w:val="center"/>
            <w:hideMark/>
          </w:tcPr>
          <w:p w14:paraId="009B5D5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369,930.00 </w:t>
            </w:r>
          </w:p>
        </w:tc>
        <w:tc>
          <w:tcPr>
            <w:tcW w:w="494" w:type="pct"/>
            <w:tcBorders>
              <w:top w:val="nil"/>
              <w:left w:val="nil"/>
              <w:bottom w:val="single" w:sz="4" w:space="0" w:color="auto"/>
              <w:right w:val="single" w:sz="4" w:space="0" w:color="auto"/>
            </w:tcBorders>
            <w:shd w:val="clear" w:color="auto" w:fill="auto"/>
            <w:vAlign w:val="center"/>
            <w:hideMark/>
          </w:tcPr>
          <w:p w14:paraId="6357751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Гадаад, дотоодын хөрөнгө оруулалт </w:t>
            </w:r>
          </w:p>
        </w:tc>
        <w:tc>
          <w:tcPr>
            <w:tcW w:w="371" w:type="pct"/>
            <w:tcBorders>
              <w:top w:val="nil"/>
              <w:left w:val="nil"/>
              <w:bottom w:val="single" w:sz="4" w:space="0" w:color="auto"/>
              <w:right w:val="single" w:sz="4" w:space="0" w:color="auto"/>
            </w:tcBorders>
            <w:shd w:val="clear" w:color="auto" w:fill="auto"/>
            <w:vAlign w:val="center"/>
            <w:hideMark/>
          </w:tcPr>
          <w:p w14:paraId="2D34DC7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УУХҮЯ</w:t>
            </w:r>
          </w:p>
        </w:tc>
      </w:tr>
      <w:tr w:rsidR="004C7C2C" w:rsidRPr="00F3274A" w14:paraId="62D0024A" w14:textId="77777777" w:rsidTr="00487FC3">
        <w:trPr>
          <w:trHeight w:val="996"/>
        </w:trPr>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01B5BB8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3E8B4D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16F555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7288C1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992563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E038DB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960409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C9B4AB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2.3. Эрчим хүчний дотоодын хэрэгцээг бүрэн хангаж, эрчим хүч экспортлох суурь нөхцөлийг бүрдүүлнэ. </w:t>
            </w:r>
          </w:p>
          <w:p w14:paraId="3C8DD7C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89B8E7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2B616C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E954B3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073D60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6E76C5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7351C1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B83F60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0812ED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6EF144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6CEA7CC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AC2B27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A4571F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5312E5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ACBF99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E32764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0F1A2E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103F2B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F82BB6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55D553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89ACD5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5C3BD0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137D63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6224A0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C7F026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F8B052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352633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AB4327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6E007C4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3ADB96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AAE114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62DAF7B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55CFBA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B2FBC1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14EB60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3AB4E2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6DE19C1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32EC0A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2.3. Эрчим хүчний дотоодын хэрэгцээг </w:t>
            </w:r>
            <w:r w:rsidRPr="00F3274A">
              <w:rPr>
                <w:rFonts w:ascii="Arial" w:eastAsia="Times New Roman" w:hAnsi="Arial" w:cs="Arial"/>
                <w:color w:val="000000"/>
                <w:sz w:val="16"/>
                <w:szCs w:val="16"/>
                <w:lang w:val="mn-MN"/>
                <w14:ligatures w14:val="none"/>
              </w:rPr>
              <w:lastRenderedPageBreak/>
              <w:t>бүрэн хангаж, эрчим хүч экспортлох суурь нөхцөлийг бүрдүүлнэ.</w:t>
            </w:r>
          </w:p>
        </w:tc>
        <w:tc>
          <w:tcPr>
            <w:tcW w:w="459" w:type="pct"/>
            <w:tcBorders>
              <w:top w:val="nil"/>
              <w:left w:val="nil"/>
              <w:bottom w:val="single" w:sz="4" w:space="0" w:color="auto"/>
              <w:right w:val="single" w:sz="4" w:space="0" w:color="auto"/>
            </w:tcBorders>
            <w:shd w:val="clear" w:color="auto" w:fill="auto"/>
            <w:vAlign w:val="center"/>
            <w:hideMark/>
          </w:tcPr>
          <w:p w14:paraId="33A0AE0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lastRenderedPageBreak/>
              <w:t xml:space="preserve">2.3.1. Эрчим хүчний салбарыг эдийн засгийн үр ашигтай болгоно. </w:t>
            </w:r>
          </w:p>
        </w:tc>
        <w:tc>
          <w:tcPr>
            <w:tcW w:w="413" w:type="pct"/>
            <w:tcBorders>
              <w:top w:val="nil"/>
              <w:left w:val="nil"/>
              <w:bottom w:val="single" w:sz="4" w:space="0" w:color="auto"/>
              <w:right w:val="single" w:sz="4" w:space="0" w:color="auto"/>
            </w:tcBorders>
            <w:shd w:val="clear" w:color="auto" w:fill="auto"/>
            <w:vAlign w:val="center"/>
            <w:hideMark/>
          </w:tcPr>
          <w:p w14:paraId="36418F6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АХ-4.2.4,</w:t>
            </w:r>
            <w:r w:rsidRPr="00F3274A">
              <w:rPr>
                <w:rFonts w:ascii="Arial" w:eastAsia="Times New Roman" w:hAnsi="Arial" w:cs="Arial"/>
                <w:color w:val="000000"/>
                <w:sz w:val="16"/>
                <w:szCs w:val="16"/>
                <w:lang w:val="mn-MN"/>
                <w14:ligatures w14:val="none"/>
              </w:rPr>
              <w:br/>
              <w:t>МУХТЖҮЧ-4.2.16,</w:t>
            </w:r>
            <w:r w:rsidRPr="00F3274A">
              <w:rPr>
                <w:rFonts w:ascii="Arial" w:eastAsia="Times New Roman" w:hAnsi="Arial" w:cs="Arial"/>
                <w:color w:val="000000"/>
                <w:sz w:val="16"/>
                <w:szCs w:val="16"/>
                <w:lang w:val="mn-MN"/>
                <w14:ligatures w14:val="none"/>
              </w:rPr>
              <w:br/>
              <w:t>ЗГҮАХ-3.5.4</w:t>
            </w:r>
          </w:p>
        </w:tc>
        <w:tc>
          <w:tcPr>
            <w:tcW w:w="906" w:type="pct"/>
            <w:tcBorders>
              <w:top w:val="nil"/>
              <w:left w:val="nil"/>
              <w:bottom w:val="single" w:sz="4" w:space="0" w:color="auto"/>
              <w:right w:val="single" w:sz="4" w:space="0" w:color="auto"/>
            </w:tcBorders>
            <w:shd w:val="clear" w:color="auto" w:fill="auto"/>
            <w:vAlign w:val="center"/>
            <w:hideMark/>
          </w:tcPr>
          <w:p w14:paraId="0C271DC4"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2.3.1.1. Эрчим хүчний тарифыг индексжүүлж, зохистой түвшинд хүргэх</w:t>
            </w:r>
          </w:p>
        </w:tc>
        <w:tc>
          <w:tcPr>
            <w:tcW w:w="492" w:type="pct"/>
            <w:tcBorders>
              <w:top w:val="nil"/>
              <w:left w:val="nil"/>
              <w:bottom w:val="single" w:sz="4" w:space="0" w:color="auto"/>
              <w:right w:val="single" w:sz="4" w:space="0" w:color="auto"/>
            </w:tcBorders>
            <w:shd w:val="clear" w:color="auto" w:fill="auto"/>
            <w:vAlign w:val="center"/>
            <w:hideMark/>
          </w:tcPr>
          <w:p w14:paraId="53AD964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Үйл ажиллагааны ашиг/алдагдал </w:t>
            </w:r>
          </w:p>
        </w:tc>
        <w:tc>
          <w:tcPr>
            <w:tcW w:w="339" w:type="pct"/>
            <w:tcBorders>
              <w:top w:val="nil"/>
              <w:left w:val="nil"/>
              <w:bottom w:val="single" w:sz="4" w:space="0" w:color="auto"/>
              <w:right w:val="single" w:sz="4" w:space="0" w:color="auto"/>
            </w:tcBorders>
            <w:shd w:val="clear" w:color="auto" w:fill="auto"/>
            <w:vAlign w:val="center"/>
            <w:hideMark/>
          </w:tcPr>
          <w:p w14:paraId="456B3D3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Тэрбум төгрөг</w:t>
            </w:r>
          </w:p>
        </w:tc>
        <w:tc>
          <w:tcPr>
            <w:tcW w:w="327" w:type="pct"/>
            <w:tcBorders>
              <w:top w:val="nil"/>
              <w:left w:val="nil"/>
              <w:bottom w:val="single" w:sz="4" w:space="0" w:color="auto"/>
              <w:right w:val="single" w:sz="4" w:space="0" w:color="auto"/>
            </w:tcBorders>
            <w:shd w:val="clear" w:color="auto" w:fill="auto"/>
            <w:vAlign w:val="center"/>
            <w:hideMark/>
          </w:tcPr>
          <w:p w14:paraId="3E17765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-5.7</w:t>
            </w:r>
          </w:p>
        </w:tc>
        <w:tc>
          <w:tcPr>
            <w:tcW w:w="328" w:type="pct"/>
            <w:tcBorders>
              <w:top w:val="nil"/>
              <w:left w:val="nil"/>
              <w:bottom w:val="single" w:sz="4" w:space="0" w:color="auto"/>
              <w:right w:val="single" w:sz="4" w:space="0" w:color="auto"/>
            </w:tcBorders>
            <w:shd w:val="clear" w:color="auto" w:fill="auto"/>
            <w:vAlign w:val="center"/>
            <w:hideMark/>
          </w:tcPr>
          <w:p w14:paraId="2524A76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0</w:t>
            </w:r>
          </w:p>
        </w:tc>
        <w:tc>
          <w:tcPr>
            <w:tcW w:w="412" w:type="pct"/>
            <w:tcBorders>
              <w:top w:val="nil"/>
              <w:left w:val="nil"/>
              <w:bottom w:val="single" w:sz="4" w:space="0" w:color="auto"/>
              <w:right w:val="single" w:sz="4" w:space="0" w:color="auto"/>
            </w:tcBorders>
            <w:shd w:val="clear" w:color="auto" w:fill="auto"/>
            <w:vAlign w:val="center"/>
            <w:hideMark/>
          </w:tcPr>
          <w:p w14:paraId="0A36D73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 </w:t>
            </w:r>
          </w:p>
        </w:tc>
        <w:tc>
          <w:tcPr>
            <w:tcW w:w="494" w:type="pct"/>
            <w:tcBorders>
              <w:top w:val="nil"/>
              <w:left w:val="nil"/>
              <w:bottom w:val="single" w:sz="4" w:space="0" w:color="auto"/>
              <w:right w:val="single" w:sz="4" w:space="0" w:color="auto"/>
            </w:tcBorders>
            <w:shd w:val="clear" w:color="auto" w:fill="auto"/>
            <w:vAlign w:val="center"/>
            <w:hideMark/>
          </w:tcPr>
          <w:p w14:paraId="74EA0BD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71" w:type="pct"/>
            <w:tcBorders>
              <w:top w:val="nil"/>
              <w:left w:val="nil"/>
              <w:bottom w:val="single" w:sz="4" w:space="0" w:color="auto"/>
              <w:right w:val="single" w:sz="4" w:space="0" w:color="auto"/>
            </w:tcBorders>
            <w:shd w:val="clear" w:color="auto" w:fill="auto"/>
            <w:vAlign w:val="center"/>
            <w:hideMark/>
          </w:tcPr>
          <w:p w14:paraId="51D4911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ЭХЯ </w:t>
            </w:r>
          </w:p>
        </w:tc>
      </w:tr>
      <w:tr w:rsidR="004C7C2C" w:rsidRPr="00F3274A" w14:paraId="3F26611D"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60F4BB48"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27C1904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2.3.2. Эрчим хүчний найдвартай эх үүсвэрийг нэмэгдүүлнэ. </w:t>
            </w:r>
          </w:p>
        </w:tc>
        <w:tc>
          <w:tcPr>
            <w:tcW w:w="413" w:type="pct"/>
            <w:tcBorders>
              <w:top w:val="nil"/>
              <w:left w:val="nil"/>
              <w:bottom w:val="single" w:sz="4" w:space="0" w:color="auto"/>
              <w:right w:val="single" w:sz="4" w:space="0" w:color="auto"/>
            </w:tcBorders>
            <w:shd w:val="clear" w:color="auto" w:fill="auto"/>
            <w:vAlign w:val="center"/>
            <w:hideMark/>
          </w:tcPr>
          <w:p w14:paraId="47C996F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АХ-4.2.34,</w:t>
            </w:r>
            <w:r w:rsidRPr="00F3274A">
              <w:rPr>
                <w:rFonts w:ascii="Arial" w:eastAsia="Times New Roman" w:hAnsi="Arial" w:cs="Arial"/>
                <w:color w:val="000000"/>
                <w:sz w:val="16"/>
                <w:szCs w:val="16"/>
                <w:lang w:val="mn-MN"/>
                <w14:ligatures w14:val="none"/>
              </w:rPr>
              <w:br/>
              <w:t>МУХТЖҮЧ-4.2.8,</w:t>
            </w:r>
            <w:r w:rsidRPr="00F3274A">
              <w:rPr>
                <w:rFonts w:ascii="Arial" w:eastAsia="Times New Roman" w:hAnsi="Arial" w:cs="Arial"/>
                <w:color w:val="000000"/>
                <w:sz w:val="16"/>
                <w:szCs w:val="16"/>
                <w:lang w:val="mn-MN"/>
                <w14:ligatures w14:val="none"/>
              </w:rPr>
              <w:br/>
              <w:t>ЗГҮАХ-3.5.1</w:t>
            </w:r>
          </w:p>
        </w:tc>
        <w:tc>
          <w:tcPr>
            <w:tcW w:w="906" w:type="pct"/>
            <w:tcBorders>
              <w:top w:val="nil"/>
              <w:left w:val="nil"/>
              <w:bottom w:val="single" w:sz="4" w:space="0" w:color="auto"/>
              <w:right w:val="single" w:sz="4" w:space="0" w:color="auto"/>
            </w:tcBorders>
            <w:shd w:val="clear" w:color="auto" w:fill="auto"/>
            <w:vAlign w:val="center"/>
            <w:hideMark/>
          </w:tcPr>
          <w:p w14:paraId="1BB15607"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2.3.2.1. Тавантолгойн 300+150 МВт-ын цахилгаан станц, холбогдох дэд бүтцийн бүтээн байгуулалтыг эхлүүлэх</w:t>
            </w:r>
          </w:p>
        </w:tc>
        <w:tc>
          <w:tcPr>
            <w:tcW w:w="492" w:type="pct"/>
            <w:tcBorders>
              <w:top w:val="nil"/>
              <w:left w:val="nil"/>
              <w:bottom w:val="single" w:sz="4" w:space="0" w:color="auto"/>
              <w:right w:val="single" w:sz="4" w:space="0" w:color="auto"/>
            </w:tcBorders>
            <w:shd w:val="clear" w:color="auto" w:fill="auto"/>
            <w:vAlign w:val="center"/>
            <w:hideMark/>
          </w:tcPr>
          <w:p w14:paraId="7D3E0B4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5043A09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4D74E68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w:t>
            </w:r>
          </w:p>
        </w:tc>
        <w:tc>
          <w:tcPr>
            <w:tcW w:w="328" w:type="pct"/>
            <w:tcBorders>
              <w:top w:val="nil"/>
              <w:left w:val="nil"/>
              <w:bottom w:val="single" w:sz="4" w:space="0" w:color="auto"/>
              <w:right w:val="single" w:sz="4" w:space="0" w:color="auto"/>
            </w:tcBorders>
            <w:shd w:val="clear" w:color="auto" w:fill="auto"/>
            <w:vAlign w:val="center"/>
            <w:hideMark/>
          </w:tcPr>
          <w:p w14:paraId="18BC6D7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30</w:t>
            </w:r>
          </w:p>
        </w:tc>
        <w:tc>
          <w:tcPr>
            <w:tcW w:w="412" w:type="pct"/>
            <w:tcBorders>
              <w:top w:val="nil"/>
              <w:left w:val="nil"/>
              <w:bottom w:val="single" w:sz="4" w:space="0" w:color="auto"/>
              <w:right w:val="single" w:sz="4" w:space="0" w:color="auto"/>
            </w:tcBorders>
            <w:shd w:val="clear" w:color="auto" w:fill="auto"/>
            <w:vAlign w:val="center"/>
            <w:hideMark/>
          </w:tcPr>
          <w:p w14:paraId="0FC005F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690,900.00 </w:t>
            </w:r>
          </w:p>
        </w:tc>
        <w:tc>
          <w:tcPr>
            <w:tcW w:w="494" w:type="pct"/>
            <w:tcBorders>
              <w:top w:val="nil"/>
              <w:left w:val="nil"/>
              <w:bottom w:val="single" w:sz="4" w:space="0" w:color="auto"/>
              <w:right w:val="single" w:sz="4" w:space="0" w:color="auto"/>
            </w:tcBorders>
            <w:shd w:val="clear" w:color="auto" w:fill="auto"/>
            <w:vAlign w:val="center"/>
            <w:hideMark/>
          </w:tcPr>
          <w:p w14:paraId="54B25E4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Бусад эх үүсвэр </w:t>
            </w:r>
          </w:p>
        </w:tc>
        <w:tc>
          <w:tcPr>
            <w:tcW w:w="371" w:type="pct"/>
            <w:tcBorders>
              <w:top w:val="nil"/>
              <w:left w:val="nil"/>
              <w:bottom w:val="single" w:sz="4" w:space="0" w:color="auto"/>
              <w:right w:val="single" w:sz="4" w:space="0" w:color="auto"/>
            </w:tcBorders>
            <w:shd w:val="clear" w:color="auto" w:fill="auto"/>
            <w:vAlign w:val="center"/>
            <w:hideMark/>
          </w:tcPr>
          <w:p w14:paraId="59D7997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ЭХЯ</w:t>
            </w:r>
          </w:p>
        </w:tc>
      </w:tr>
      <w:tr w:rsidR="004C7C2C" w:rsidRPr="00F3274A" w14:paraId="3AEEBD59"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3E685FF0"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45356230"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2C04A9C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АХ-4.2.34,</w:t>
            </w:r>
            <w:r w:rsidRPr="00F3274A">
              <w:rPr>
                <w:rFonts w:ascii="Arial" w:eastAsia="Times New Roman" w:hAnsi="Arial" w:cs="Arial"/>
                <w:color w:val="000000"/>
                <w:sz w:val="16"/>
                <w:szCs w:val="16"/>
                <w:lang w:val="mn-MN"/>
                <w14:ligatures w14:val="none"/>
              </w:rPr>
              <w:br/>
              <w:t>МУХТЖҮЧ-4.2.7,</w:t>
            </w:r>
            <w:r w:rsidRPr="00F3274A">
              <w:rPr>
                <w:rFonts w:ascii="Arial" w:eastAsia="Times New Roman" w:hAnsi="Arial" w:cs="Arial"/>
                <w:color w:val="000000"/>
                <w:sz w:val="16"/>
                <w:szCs w:val="16"/>
                <w:lang w:val="mn-MN"/>
                <w14:ligatures w14:val="none"/>
              </w:rPr>
              <w:br/>
              <w:t>ЗГҮАХ-3.5.1</w:t>
            </w:r>
          </w:p>
        </w:tc>
        <w:tc>
          <w:tcPr>
            <w:tcW w:w="906" w:type="pct"/>
            <w:tcBorders>
              <w:top w:val="nil"/>
              <w:left w:val="nil"/>
              <w:bottom w:val="single" w:sz="4" w:space="0" w:color="auto"/>
              <w:right w:val="single" w:sz="4" w:space="0" w:color="auto"/>
            </w:tcBorders>
            <w:shd w:val="clear" w:color="auto" w:fill="auto"/>
            <w:vAlign w:val="center"/>
            <w:hideMark/>
          </w:tcPr>
          <w:p w14:paraId="49F1DEB4"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2.3.2.2. Дулааны гуравдугаар цахилгаан станцыг 325 МВт-аар өргөтгөх</w:t>
            </w:r>
          </w:p>
        </w:tc>
        <w:tc>
          <w:tcPr>
            <w:tcW w:w="492" w:type="pct"/>
            <w:tcBorders>
              <w:top w:val="nil"/>
              <w:left w:val="nil"/>
              <w:bottom w:val="single" w:sz="4" w:space="0" w:color="auto"/>
              <w:right w:val="single" w:sz="4" w:space="0" w:color="auto"/>
            </w:tcBorders>
            <w:shd w:val="clear" w:color="auto" w:fill="auto"/>
            <w:vAlign w:val="center"/>
            <w:hideMark/>
          </w:tcPr>
          <w:p w14:paraId="5EF98E0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26CBBA2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70B148C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5C42CA1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20</w:t>
            </w:r>
          </w:p>
        </w:tc>
        <w:tc>
          <w:tcPr>
            <w:tcW w:w="412" w:type="pct"/>
            <w:tcBorders>
              <w:top w:val="nil"/>
              <w:left w:val="nil"/>
              <w:bottom w:val="single" w:sz="4" w:space="0" w:color="auto"/>
              <w:right w:val="single" w:sz="4" w:space="0" w:color="auto"/>
            </w:tcBorders>
            <w:shd w:val="clear" w:color="auto" w:fill="auto"/>
            <w:vAlign w:val="center"/>
            <w:hideMark/>
          </w:tcPr>
          <w:p w14:paraId="0950E59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146,740.00 </w:t>
            </w:r>
          </w:p>
        </w:tc>
        <w:tc>
          <w:tcPr>
            <w:tcW w:w="494" w:type="pct"/>
            <w:tcBorders>
              <w:top w:val="nil"/>
              <w:left w:val="nil"/>
              <w:bottom w:val="single" w:sz="4" w:space="0" w:color="auto"/>
              <w:right w:val="single" w:sz="4" w:space="0" w:color="auto"/>
            </w:tcBorders>
            <w:shd w:val="clear" w:color="auto" w:fill="auto"/>
            <w:vAlign w:val="center"/>
            <w:hideMark/>
          </w:tcPr>
          <w:p w14:paraId="7F84EC5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Гадаадын зээл</w:t>
            </w:r>
          </w:p>
        </w:tc>
        <w:tc>
          <w:tcPr>
            <w:tcW w:w="371" w:type="pct"/>
            <w:tcBorders>
              <w:top w:val="nil"/>
              <w:left w:val="nil"/>
              <w:bottom w:val="single" w:sz="4" w:space="0" w:color="auto"/>
              <w:right w:val="single" w:sz="4" w:space="0" w:color="auto"/>
            </w:tcBorders>
            <w:shd w:val="clear" w:color="auto" w:fill="auto"/>
            <w:vAlign w:val="center"/>
            <w:hideMark/>
          </w:tcPr>
          <w:p w14:paraId="296C4DB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ЭХЯ</w:t>
            </w:r>
          </w:p>
        </w:tc>
      </w:tr>
      <w:tr w:rsidR="004C7C2C" w:rsidRPr="00F3274A" w14:paraId="0EC95D3D"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73E2E4EF"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62758A5A"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52497D5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АХ-4.2.34,</w:t>
            </w:r>
            <w:r w:rsidRPr="00F3274A">
              <w:rPr>
                <w:rFonts w:ascii="Arial" w:eastAsia="Times New Roman" w:hAnsi="Arial" w:cs="Arial"/>
                <w:color w:val="000000"/>
                <w:sz w:val="16"/>
                <w:szCs w:val="16"/>
                <w:lang w:val="mn-MN"/>
                <w14:ligatures w14:val="none"/>
              </w:rPr>
              <w:br/>
              <w:t>МУХТЖҮЧ-4.2.8,</w:t>
            </w:r>
            <w:r w:rsidRPr="00F3274A">
              <w:rPr>
                <w:rFonts w:ascii="Arial" w:eastAsia="Times New Roman" w:hAnsi="Arial" w:cs="Arial"/>
                <w:color w:val="000000"/>
                <w:sz w:val="16"/>
                <w:szCs w:val="16"/>
                <w:lang w:val="mn-MN"/>
                <w14:ligatures w14:val="none"/>
              </w:rPr>
              <w:br/>
              <w:t>ЗГҮАХ-3.5.1</w:t>
            </w:r>
          </w:p>
        </w:tc>
        <w:tc>
          <w:tcPr>
            <w:tcW w:w="906" w:type="pct"/>
            <w:tcBorders>
              <w:top w:val="nil"/>
              <w:left w:val="nil"/>
              <w:bottom w:val="single" w:sz="4" w:space="0" w:color="auto"/>
              <w:right w:val="single" w:sz="4" w:space="0" w:color="auto"/>
            </w:tcBorders>
            <w:shd w:val="clear" w:color="auto" w:fill="auto"/>
            <w:vAlign w:val="center"/>
            <w:hideMark/>
          </w:tcPr>
          <w:p w14:paraId="6859E92A"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2.3.2.3. Эрдэнэбүрэнгийн 90 МВт-ын усан цахилгаан станцын барилга угсралтын ажлыг эхлүүлэх</w:t>
            </w:r>
          </w:p>
        </w:tc>
        <w:tc>
          <w:tcPr>
            <w:tcW w:w="492" w:type="pct"/>
            <w:tcBorders>
              <w:top w:val="nil"/>
              <w:left w:val="nil"/>
              <w:bottom w:val="single" w:sz="4" w:space="0" w:color="auto"/>
              <w:right w:val="single" w:sz="4" w:space="0" w:color="auto"/>
            </w:tcBorders>
            <w:shd w:val="clear" w:color="auto" w:fill="auto"/>
            <w:vAlign w:val="center"/>
            <w:hideMark/>
          </w:tcPr>
          <w:p w14:paraId="5C52CE7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6FC6AB4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33A4AD2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16</w:t>
            </w:r>
          </w:p>
        </w:tc>
        <w:tc>
          <w:tcPr>
            <w:tcW w:w="328" w:type="pct"/>
            <w:tcBorders>
              <w:top w:val="nil"/>
              <w:left w:val="nil"/>
              <w:bottom w:val="single" w:sz="4" w:space="0" w:color="auto"/>
              <w:right w:val="single" w:sz="4" w:space="0" w:color="auto"/>
            </w:tcBorders>
            <w:shd w:val="clear" w:color="auto" w:fill="auto"/>
            <w:vAlign w:val="center"/>
            <w:hideMark/>
          </w:tcPr>
          <w:p w14:paraId="4F93E1E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30</w:t>
            </w:r>
          </w:p>
        </w:tc>
        <w:tc>
          <w:tcPr>
            <w:tcW w:w="412" w:type="pct"/>
            <w:tcBorders>
              <w:top w:val="nil"/>
              <w:left w:val="nil"/>
              <w:bottom w:val="single" w:sz="4" w:space="0" w:color="auto"/>
              <w:right w:val="single" w:sz="4" w:space="0" w:color="auto"/>
            </w:tcBorders>
            <w:shd w:val="clear" w:color="auto" w:fill="auto"/>
            <w:vAlign w:val="center"/>
            <w:hideMark/>
          </w:tcPr>
          <w:p w14:paraId="774F076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282,423.20 </w:t>
            </w:r>
          </w:p>
        </w:tc>
        <w:tc>
          <w:tcPr>
            <w:tcW w:w="494" w:type="pct"/>
            <w:tcBorders>
              <w:top w:val="nil"/>
              <w:left w:val="nil"/>
              <w:bottom w:val="single" w:sz="4" w:space="0" w:color="auto"/>
              <w:right w:val="single" w:sz="4" w:space="0" w:color="auto"/>
            </w:tcBorders>
            <w:shd w:val="clear" w:color="auto" w:fill="auto"/>
            <w:vAlign w:val="center"/>
            <w:hideMark/>
          </w:tcPr>
          <w:p w14:paraId="2DDAFC9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 Гадаадын зээл</w:t>
            </w:r>
          </w:p>
        </w:tc>
        <w:tc>
          <w:tcPr>
            <w:tcW w:w="371" w:type="pct"/>
            <w:tcBorders>
              <w:top w:val="nil"/>
              <w:left w:val="nil"/>
              <w:bottom w:val="single" w:sz="4" w:space="0" w:color="auto"/>
              <w:right w:val="single" w:sz="4" w:space="0" w:color="auto"/>
            </w:tcBorders>
            <w:shd w:val="clear" w:color="auto" w:fill="auto"/>
            <w:vAlign w:val="center"/>
            <w:hideMark/>
          </w:tcPr>
          <w:p w14:paraId="4519EDE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ЭХЯ</w:t>
            </w:r>
          </w:p>
        </w:tc>
      </w:tr>
      <w:tr w:rsidR="004C7C2C" w:rsidRPr="00F3274A" w14:paraId="578191F6"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5E0AB337"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5B8A3ED0"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619898B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АХ-4.2.34,</w:t>
            </w:r>
            <w:r w:rsidRPr="00F3274A">
              <w:rPr>
                <w:rFonts w:ascii="Arial" w:eastAsia="Times New Roman" w:hAnsi="Arial" w:cs="Arial"/>
                <w:color w:val="000000"/>
                <w:sz w:val="16"/>
                <w:szCs w:val="16"/>
                <w:lang w:val="mn-MN"/>
                <w14:ligatures w14:val="none"/>
              </w:rPr>
              <w:br/>
              <w:t>МУХТЖҮЧ-4.2.7,</w:t>
            </w:r>
            <w:r w:rsidRPr="00F3274A">
              <w:rPr>
                <w:rFonts w:ascii="Arial" w:eastAsia="Times New Roman" w:hAnsi="Arial" w:cs="Arial"/>
                <w:color w:val="000000"/>
                <w:sz w:val="16"/>
                <w:szCs w:val="16"/>
                <w:lang w:val="mn-MN"/>
                <w14:ligatures w14:val="none"/>
              </w:rPr>
              <w:br/>
              <w:t>ЗГҮАХ-3.5.1</w:t>
            </w:r>
          </w:p>
        </w:tc>
        <w:tc>
          <w:tcPr>
            <w:tcW w:w="906" w:type="pct"/>
            <w:tcBorders>
              <w:top w:val="nil"/>
              <w:left w:val="nil"/>
              <w:bottom w:val="single" w:sz="4" w:space="0" w:color="auto"/>
              <w:right w:val="single" w:sz="4" w:space="0" w:color="auto"/>
            </w:tcBorders>
            <w:shd w:val="clear" w:color="auto" w:fill="auto"/>
            <w:vAlign w:val="center"/>
            <w:hideMark/>
          </w:tcPr>
          <w:p w14:paraId="36286912"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2.3.2.4. Амгалангийн дулааны станцыг өргөтгөх</w:t>
            </w:r>
          </w:p>
        </w:tc>
        <w:tc>
          <w:tcPr>
            <w:tcW w:w="492" w:type="pct"/>
            <w:tcBorders>
              <w:top w:val="nil"/>
              <w:left w:val="nil"/>
              <w:bottom w:val="single" w:sz="4" w:space="0" w:color="auto"/>
              <w:right w:val="single" w:sz="4" w:space="0" w:color="auto"/>
            </w:tcBorders>
            <w:shd w:val="clear" w:color="auto" w:fill="auto"/>
            <w:vAlign w:val="center"/>
            <w:hideMark/>
          </w:tcPr>
          <w:p w14:paraId="4753AC4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700530B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122A4E7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30</w:t>
            </w:r>
          </w:p>
        </w:tc>
        <w:tc>
          <w:tcPr>
            <w:tcW w:w="328" w:type="pct"/>
            <w:tcBorders>
              <w:top w:val="nil"/>
              <w:left w:val="nil"/>
              <w:bottom w:val="single" w:sz="4" w:space="0" w:color="auto"/>
              <w:right w:val="single" w:sz="4" w:space="0" w:color="auto"/>
            </w:tcBorders>
            <w:shd w:val="clear" w:color="auto" w:fill="auto"/>
            <w:vAlign w:val="center"/>
            <w:hideMark/>
          </w:tcPr>
          <w:p w14:paraId="7C112CC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39EFD0A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34,000.00 </w:t>
            </w:r>
          </w:p>
        </w:tc>
        <w:tc>
          <w:tcPr>
            <w:tcW w:w="494" w:type="pct"/>
            <w:tcBorders>
              <w:top w:val="nil"/>
              <w:left w:val="nil"/>
              <w:bottom w:val="single" w:sz="4" w:space="0" w:color="auto"/>
              <w:right w:val="single" w:sz="4" w:space="0" w:color="auto"/>
            </w:tcBorders>
            <w:shd w:val="clear" w:color="auto" w:fill="auto"/>
            <w:vAlign w:val="center"/>
            <w:hideMark/>
          </w:tcPr>
          <w:p w14:paraId="40250C0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Бусад эх үүсвэр </w:t>
            </w:r>
          </w:p>
        </w:tc>
        <w:tc>
          <w:tcPr>
            <w:tcW w:w="371" w:type="pct"/>
            <w:tcBorders>
              <w:top w:val="nil"/>
              <w:left w:val="nil"/>
              <w:bottom w:val="single" w:sz="4" w:space="0" w:color="auto"/>
              <w:right w:val="single" w:sz="4" w:space="0" w:color="auto"/>
            </w:tcBorders>
            <w:shd w:val="clear" w:color="auto" w:fill="auto"/>
            <w:vAlign w:val="center"/>
            <w:hideMark/>
          </w:tcPr>
          <w:p w14:paraId="684C706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ЭХЯ</w:t>
            </w:r>
          </w:p>
        </w:tc>
      </w:tr>
      <w:tr w:rsidR="004C7C2C" w:rsidRPr="00F3274A" w14:paraId="7FE318FC"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20C96316"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68EAF8DD"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195A272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АХ-4.2.34,</w:t>
            </w:r>
            <w:r w:rsidRPr="00F3274A">
              <w:rPr>
                <w:rFonts w:ascii="Arial" w:eastAsia="Times New Roman" w:hAnsi="Arial" w:cs="Arial"/>
                <w:color w:val="000000"/>
                <w:sz w:val="16"/>
                <w:szCs w:val="16"/>
                <w:lang w:val="mn-MN"/>
                <w14:ligatures w14:val="none"/>
              </w:rPr>
              <w:br/>
              <w:t>МУХТЖҮЧ-4.2.7,</w:t>
            </w:r>
            <w:r w:rsidRPr="00F3274A">
              <w:rPr>
                <w:rFonts w:ascii="Arial" w:eastAsia="Times New Roman" w:hAnsi="Arial" w:cs="Arial"/>
                <w:color w:val="000000"/>
                <w:sz w:val="16"/>
                <w:szCs w:val="16"/>
                <w:lang w:val="mn-MN"/>
                <w14:ligatures w14:val="none"/>
              </w:rPr>
              <w:br/>
              <w:t>ЗГҮАХ-3.5.2</w:t>
            </w:r>
          </w:p>
        </w:tc>
        <w:tc>
          <w:tcPr>
            <w:tcW w:w="906" w:type="pct"/>
            <w:tcBorders>
              <w:top w:val="nil"/>
              <w:left w:val="nil"/>
              <w:bottom w:val="single" w:sz="4" w:space="0" w:color="auto"/>
              <w:right w:val="single" w:sz="4" w:space="0" w:color="auto"/>
            </w:tcBorders>
            <w:shd w:val="clear" w:color="auto" w:fill="auto"/>
            <w:vAlign w:val="center"/>
            <w:hideMark/>
          </w:tcPr>
          <w:p w14:paraId="329BE598"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2.3.2.5. Багахангай /Бөөрөлжүүт/-н 300 МВт-ын дулааны цахилгаан станцын төслийг үргэлжлүүлэх</w:t>
            </w:r>
          </w:p>
        </w:tc>
        <w:tc>
          <w:tcPr>
            <w:tcW w:w="492" w:type="pct"/>
            <w:tcBorders>
              <w:top w:val="nil"/>
              <w:left w:val="nil"/>
              <w:bottom w:val="single" w:sz="4" w:space="0" w:color="auto"/>
              <w:right w:val="single" w:sz="4" w:space="0" w:color="auto"/>
            </w:tcBorders>
            <w:shd w:val="clear" w:color="auto" w:fill="auto"/>
            <w:vAlign w:val="center"/>
            <w:hideMark/>
          </w:tcPr>
          <w:p w14:paraId="21C3D26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706CBA7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163A9F1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w:t>
            </w:r>
          </w:p>
        </w:tc>
        <w:tc>
          <w:tcPr>
            <w:tcW w:w="328" w:type="pct"/>
            <w:tcBorders>
              <w:top w:val="nil"/>
              <w:left w:val="nil"/>
              <w:bottom w:val="single" w:sz="4" w:space="0" w:color="auto"/>
              <w:right w:val="single" w:sz="4" w:space="0" w:color="auto"/>
            </w:tcBorders>
            <w:shd w:val="clear" w:color="auto" w:fill="auto"/>
            <w:vAlign w:val="center"/>
            <w:hideMark/>
          </w:tcPr>
          <w:p w14:paraId="61F69F0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50</w:t>
            </w:r>
          </w:p>
        </w:tc>
        <w:tc>
          <w:tcPr>
            <w:tcW w:w="412" w:type="pct"/>
            <w:tcBorders>
              <w:top w:val="nil"/>
              <w:left w:val="nil"/>
              <w:bottom w:val="single" w:sz="4" w:space="0" w:color="auto"/>
              <w:right w:val="single" w:sz="4" w:space="0" w:color="auto"/>
            </w:tcBorders>
            <w:shd w:val="clear" w:color="auto" w:fill="auto"/>
            <w:vAlign w:val="center"/>
            <w:hideMark/>
          </w:tcPr>
          <w:p w14:paraId="4D40CA8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180,000.00 </w:t>
            </w:r>
          </w:p>
        </w:tc>
        <w:tc>
          <w:tcPr>
            <w:tcW w:w="494" w:type="pct"/>
            <w:tcBorders>
              <w:top w:val="nil"/>
              <w:left w:val="nil"/>
              <w:bottom w:val="single" w:sz="4" w:space="0" w:color="auto"/>
              <w:right w:val="single" w:sz="4" w:space="0" w:color="auto"/>
            </w:tcBorders>
            <w:shd w:val="clear" w:color="auto" w:fill="auto"/>
            <w:vAlign w:val="center"/>
            <w:hideMark/>
          </w:tcPr>
          <w:p w14:paraId="49A6933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Гадаад, дотоодын хөрөнгө оруулалт </w:t>
            </w:r>
          </w:p>
        </w:tc>
        <w:tc>
          <w:tcPr>
            <w:tcW w:w="371" w:type="pct"/>
            <w:tcBorders>
              <w:top w:val="nil"/>
              <w:left w:val="nil"/>
              <w:bottom w:val="single" w:sz="4" w:space="0" w:color="auto"/>
              <w:right w:val="single" w:sz="4" w:space="0" w:color="auto"/>
            </w:tcBorders>
            <w:shd w:val="clear" w:color="auto" w:fill="auto"/>
            <w:vAlign w:val="center"/>
            <w:hideMark/>
          </w:tcPr>
          <w:p w14:paraId="166A1CE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ЭХЯ</w:t>
            </w:r>
          </w:p>
        </w:tc>
      </w:tr>
      <w:tr w:rsidR="004C7C2C" w:rsidRPr="00F3274A" w14:paraId="031CB4E3" w14:textId="77777777" w:rsidTr="00487FC3">
        <w:trPr>
          <w:trHeight w:val="1020"/>
        </w:trPr>
        <w:tc>
          <w:tcPr>
            <w:tcW w:w="459" w:type="pct"/>
            <w:vMerge/>
            <w:tcBorders>
              <w:top w:val="nil"/>
              <w:left w:val="single" w:sz="4" w:space="0" w:color="auto"/>
              <w:bottom w:val="single" w:sz="4" w:space="0" w:color="auto"/>
              <w:right w:val="single" w:sz="4" w:space="0" w:color="auto"/>
            </w:tcBorders>
            <w:vAlign w:val="center"/>
            <w:hideMark/>
          </w:tcPr>
          <w:p w14:paraId="46428AA9"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01CE4CD7"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6266869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АХ-4.2.34,</w:t>
            </w:r>
            <w:r w:rsidRPr="00F3274A">
              <w:rPr>
                <w:rFonts w:ascii="Arial" w:eastAsia="Times New Roman" w:hAnsi="Arial" w:cs="Arial"/>
                <w:color w:val="000000"/>
                <w:sz w:val="16"/>
                <w:szCs w:val="16"/>
                <w:lang w:val="mn-MN"/>
                <w14:ligatures w14:val="none"/>
              </w:rPr>
              <w:br/>
              <w:t>МУХТЖҮЧ-4.2.8,</w:t>
            </w:r>
            <w:r w:rsidRPr="00F3274A">
              <w:rPr>
                <w:rFonts w:ascii="Arial" w:eastAsia="Times New Roman" w:hAnsi="Arial" w:cs="Arial"/>
                <w:color w:val="000000"/>
                <w:sz w:val="16"/>
                <w:szCs w:val="16"/>
                <w:lang w:val="mn-MN"/>
                <w14:ligatures w14:val="none"/>
              </w:rPr>
              <w:br/>
              <w:t>ЗГҮАХ-3.5.1</w:t>
            </w:r>
          </w:p>
        </w:tc>
        <w:tc>
          <w:tcPr>
            <w:tcW w:w="906" w:type="pct"/>
            <w:tcBorders>
              <w:top w:val="nil"/>
              <w:left w:val="nil"/>
              <w:bottom w:val="single" w:sz="4" w:space="0" w:color="auto"/>
              <w:right w:val="single" w:sz="4" w:space="0" w:color="auto"/>
            </w:tcBorders>
            <w:shd w:val="clear" w:color="auto" w:fill="auto"/>
            <w:vAlign w:val="center"/>
            <w:hideMark/>
          </w:tcPr>
          <w:p w14:paraId="1246D27D"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2.3.2.6. Чойбалсангийн дулааны цахилгаан станцын хүчин чадлыг 50 МВт-аар өргөтгөх</w:t>
            </w:r>
          </w:p>
        </w:tc>
        <w:tc>
          <w:tcPr>
            <w:tcW w:w="492" w:type="pct"/>
            <w:tcBorders>
              <w:top w:val="nil"/>
              <w:left w:val="nil"/>
              <w:bottom w:val="single" w:sz="4" w:space="0" w:color="auto"/>
              <w:right w:val="single" w:sz="4" w:space="0" w:color="auto"/>
            </w:tcBorders>
            <w:shd w:val="clear" w:color="auto" w:fill="auto"/>
            <w:vAlign w:val="center"/>
            <w:hideMark/>
          </w:tcPr>
          <w:p w14:paraId="4205B84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707BAF2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53FBFEF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51</w:t>
            </w:r>
          </w:p>
        </w:tc>
        <w:tc>
          <w:tcPr>
            <w:tcW w:w="328" w:type="pct"/>
            <w:tcBorders>
              <w:top w:val="nil"/>
              <w:left w:val="nil"/>
              <w:bottom w:val="single" w:sz="4" w:space="0" w:color="auto"/>
              <w:right w:val="single" w:sz="4" w:space="0" w:color="auto"/>
            </w:tcBorders>
            <w:shd w:val="clear" w:color="auto" w:fill="auto"/>
            <w:vAlign w:val="center"/>
            <w:hideMark/>
          </w:tcPr>
          <w:p w14:paraId="0571AE7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753FB9F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83,679.60 </w:t>
            </w:r>
          </w:p>
        </w:tc>
        <w:tc>
          <w:tcPr>
            <w:tcW w:w="494" w:type="pct"/>
            <w:tcBorders>
              <w:top w:val="nil"/>
              <w:left w:val="nil"/>
              <w:bottom w:val="single" w:sz="4" w:space="0" w:color="auto"/>
              <w:right w:val="single" w:sz="4" w:space="0" w:color="auto"/>
            </w:tcBorders>
            <w:shd w:val="clear" w:color="auto" w:fill="auto"/>
            <w:vAlign w:val="center"/>
            <w:hideMark/>
          </w:tcPr>
          <w:p w14:paraId="28CD25C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 Гадаад, дотоодын хөрөнгө оруулалт</w:t>
            </w:r>
          </w:p>
        </w:tc>
        <w:tc>
          <w:tcPr>
            <w:tcW w:w="371" w:type="pct"/>
            <w:tcBorders>
              <w:top w:val="nil"/>
              <w:left w:val="nil"/>
              <w:bottom w:val="single" w:sz="4" w:space="0" w:color="auto"/>
              <w:right w:val="single" w:sz="4" w:space="0" w:color="auto"/>
            </w:tcBorders>
            <w:shd w:val="clear" w:color="auto" w:fill="auto"/>
            <w:vAlign w:val="center"/>
            <w:hideMark/>
          </w:tcPr>
          <w:p w14:paraId="612FD57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ЭХЯ</w:t>
            </w:r>
          </w:p>
        </w:tc>
      </w:tr>
      <w:tr w:rsidR="004C7C2C" w:rsidRPr="00F3274A" w14:paraId="59D0C6B7"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7F541199"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57341012"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03596C4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АХ-4.2.34,</w:t>
            </w:r>
            <w:r w:rsidRPr="00F3274A">
              <w:rPr>
                <w:rFonts w:ascii="Arial" w:eastAsia="Times New Roman" w:hAnsi="Arial" w:cs="Arial"/>
                <w:color w:val="000000"/>
                <w:sz w:val="16"/>
                <w:szCs w:val="16"/>
                <w:lang w:val="mn-MN"/>
                <w14:ligatures w14:val="none"/>
              </w:rPr>
              <w:br/>
              <w:t>МУХТЖҮЧ-4.2.8,</w:t>
            </w:r>
            <w:r w:rsidRPr="00F3274A">
              <w:rPr>
                <w:rFonts w:ascii="Arial" w:eastAsia="Times New Roman" w:hAnsi="Arial" w:cs="Arial"/>
                <w:color w:val="000000"/>
                <w:sz w:val="16"/>
                <w:szCs w:val="16"/>
                <w:lang w:val="mn-MN"/>
                <w14:ligatures w14:val="none"/>
              </w:rPr>
              <w:br/>
              <w:t>ЗГҮАХ-3.5.1</w:t>
            </w:r>
          </w:p>
        </w:tc>
        <w:tc>
          <w:tcPr>
            <w:tcW w:w="906" w:type="pct"/>
            <w:tcBorders>
              <w:top w:val="nil"/>
              <w:left w:val="nil"/>
              <w:bottom w:val="single" w:sz="4" w:space="0" w:color="auto"/>
              <w:right w:val="single" w:sz="4" w:space="0" w:color="auto"/>
            </w:tcBorders>
            <w:shd w:val="clear" w:color="auto" w:fill="auto"/>
            <w:vAlign w:val="center"/>
            <w:hideMark/>
          </w:tcPr>
          <w:p w14:paraId="189B2B7F"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2.3.2.7. Багануурын дулааны цахилгаан станцын барилга угсралтын ажлыг үргэлжлүүлэх</w:t>
            </w:r>
          </w:p>
        </w:tc>
        <w:tc>
          <w:tcPr>
            <w:tcW w:w="492" w:type="pct"/>
            <w:tcBorders>
              <w:top w:val="nil"/>
              <w:left w:val="nil"/>
              <w:bottom w:val="single" w:sz="4" w:space="0" w:color="auto"/>
              <w:right w:val="single" w:sz="4" w:space="0" w:color="auto"/>
            </w:tcBorders>
            <w:shd w:val="clear" w:color="auto" w:fill="auto"/>
            <w:vAlign w:val="center"/>
            <w:hideMark/>
          </w:tcPr>
          <w:p w14:paraId="13E062D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223D3C7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22461B1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w:t>
            </w:r>
          </w:p>
        </w:tc>
        <w:tc>
          <w:tcPr>
            <w:tcW w:w="328" w:type="pct"/>
            <w:tcBorders>
              <w:top w:val="nil"/>
              <w:left w:val="nil"/>
              <w:bottom w:val="single" w:sz="4" w:space="0" w:color="auto"/>
              <w:right w:val="single" w:sz="4" w:space="0" w:color="auto"/>
            </w:tcBorders>
            <w:shd w:val="clear" w:color="auto" w:fill="auto"/>
            <w:vAlign w:val="center"/>
            <w:hideMark/>
          </w:tcPr>
          <w:p w14:paraId="768B1EF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20</w:t>
            </w:r>
          </w:p>
        </w:tc>
        <w:tc>
          <w:tcPr>
            <w:tcW w:w="412" w:type="pct"/>
            <w:tcBorders>
              <w:top w:val="nil"/>
              <w:left w:val="nil"/>
              <w:bottom w:val="single" w:sz="4" w:space="0" w:color="auto"/>
              <w:right w:val="single" w:sz="4" w:space="0" w:color="auto"/>
            </w:tcBorders>
            <w:shd w:val="clear" w:color="auto" w:fill="auto"/>
            <w:vAlign w:val="center"/>
            <w:hideMark/>
          </w:tcPr>
          <w:p w14:paraId="522FFE7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186,000.00 </w:t>
            </w:r>
          </w:p>
        </w:tc>
        <w:tc>
          <w:tcPr>
            <w:tcW w:w="494" w:type="pct"/>
            <w:tcBorders>
              <w:top w:val="nil"/>
              <w:left w:val="nil"/>
              <w:bottom w:val="single" w:sz="4" w:space="0" w:color="auto"/>
              <w:right w:val="single" w:sz="4" w:space="0" w:color="auto"/>
            </w:tcBorders>
            <w:shd w:val="clear" w:color="auto" w:fill="auto"/>
            <w:vAlign w:val="center"/>
            <w:hideMark/>
          </w:tcPr>
          <w:p w14:paraId="1641E42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Төр-хувийн хэвшлийн түншлэл</w:t>
            </w:r>
          </w:p>
        </w:tc>
        <w:tc>
          <w:tcPr>
            <w:tcW w:w="371" w:type="pct"/>
            <w:tcBorders>
              <w:top w:val="nil"/>
              <w:left w:val="nil"/>
              <w:bottom w:val="single" w:sz="4" w:space="0" w:color="auto"/>
              <w:right w:val="single" w:sz="4" w:space="0" w:color="auto"/>
            </w:tcBorders>
            <w:shd w:val="clear" w:color="auto" w:fill="auto"/>
            <w:vAlign w:val="center"/>
            <w:hideMark/>
          </w:tcPr>
          <w:p w14:paraId="78D9E26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ЭХЯ</w:t>
            </w:r>
          </w:p>
        </w:tc>
      </w:tr>
      <w:tr w:rsidR="004C7C2C" w:rsidRPr="00F3274A" w14:paraId="69C7254E" w14:textId="77777777" w:rsidTr="00487FC3">
        <w:trPr>
          <w:trHeight w:val="1275"/>
        </w:trPr>
        <w:tc>
          <w:tcPr>
            <w:tcW w:w="459" w:type="pct"/>
            <w:vMerge/>
            <w:tcBorders>
              <w:top w:val="nil"/>
              <w:left w:val="single" w:sz="4" w:space="0" w:color="auto"/>
              <w:bottom w:val="single" w:sz="4" w:space="0" w:color="auto"/>
              <w:right w:val="single" w:sz="4" w:space="0" w:color="auto"/>
            </w:tcBorders>
            <w:vAlign w:val="center"/>
            <w:hideMark/>
          </w:tcPr>
          <w:p w14:paraId="39644734"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570C5EDF"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10A067B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АХ-4.2.34,</w:t>
            </w:r>
            <w:r w:rsidRPr="00F3274A">
              <w:rPr>
                <w:rFonts w:ascii="Arial" w:eastAsia="Times New Roman" w:hAnsi="Arial" w:cs="Arial"/>
                <w:color w:val="000000"/>
                <w:sz w:val="16"/>
                <w:szCs w:val="16"/>
                <w:lang w:val="mn-MN"/>
                <w14:ligatures w14:val="none"/>
              </w:rPr>
              <w:br/>
              <w:t>МУХТЖҮЧ-4.2.8,</w:t>
            </w:r>
            <w:r w:rsidRPr="00F3274A">
              <w:rPr>
                <w:rFonts w:ascii="Arial" w:eastAsia="Times New Roman" w:hAnsi="Arial" w:cs="Arial"/>
                <w:color w:val="000000"/>
                <w:sz w:val="16"/>
                <w:szCs w:val="16"/>
                <w:lang w:val="mn-MN"/>
                <w14:ligatures w14:val="none"/>
              </w:rPr>
              <w:br/>
              <w:t>ЗГҮАХ-3.5.3</w:t>
            </w:r>
          </w:p>
        </w:tc>
        <w:tc>
          <w:tcPr>
            <w:tcW w:w="906" w:type="pct"/>
            <w:tcBorders>
              <w:top w:val="nil"/>
              <w:left w:val="nil"/>
              <w:bottom w:val="single" w:sz="4" w:space="0" w:color="auto"/>
              <w:right w:val="single" w:sz="4" w:space="0" w:color="auto"/>
            </w:tcBorders>
            <w:shd w:val="clear" w:color="auto" w:fill="auto"/>
            <w:vAlign w:val="center"/>
            <w:hideMark/>
          </w:tcPr>
          <w:p w14:paraId="74B7444C"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2.3.2.8. 10 аймгийн төвд дулааны станц, дулааны шугам сүлжээ, дулаан түгээх төв шинээр барих ажлыг үргэлжлүүлэх /Архангай, Баянхонгор, Говь-Алтай, Говьсүмбэр, Дундговь, Завхан, Өвөрхангай, Хэнтий, Сүхбаатар, Төв/</w:t>
            </w:r>
          </w:p>
        </w:tc>
        <w:tc>
          <w:tcPr>
            <w:tcW w:w="492" w:type="pct"/>
            <w:tcBorders>
              <w:top w:val="nil"/>
              <w:left w:val="nil"/>
              <w:bottom w:val="single" w:sz="4" w:space="0" w:color="auto"/>
              <w:right w:val="single" w:sz="4" w:space="0" w:color="auto"/>
            </w:tcBorders>
            <w:shd w:val="clear" w:color="auto" w:fill="auto"/>
            <w:vAlign w:val="center"/>
            <w:hideMark/>
          </w:tcPr>
          <w:p w14:paraId="35C404A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3BF2796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6028CB0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w:t>
            </w:r>
          </w:p>
        </w:tc>
        <w:tc>
          <w:tcPr>
            <w:tcW w:w="328" w:type="pct"/>
            <w:tcBorders>
              <w:top w:val="nil"/>
              <w:left w:val="nil"/>
              <w:bottom w:val="single" w:sz="4" w:space="0" w:color="auto"/>
              <w:right w:val="single" w:sz="4" w:space="0" w:color="auto"/>
            </w:tcBorders>
            <w:shd w:val="clear" w:color="auto" w:fill="auto"/>
            <w:vAlign w:val="center"/>
            <w:hideMark/>
          </w:tcPr>
          <w:p w14:paraId="180268A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2F75614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144,225.58 </w:t>
            </w:r>
          </w:p>
        </w:tc>
        <w:tc>
          <w:tcPr>
            <w:tcW w:w="494" w:type="pct"/>
            <w:tcBorders>
              <w:top w:val="nil"/>
              <w:left w:val="nil"/>
              <w:bottom w:val="single" w:sz="4" w:space="0" w:color="auto"/>
              <w:right w:val="single" w:sz="4" w:space="0" w:color="auto"/>
            </w:tcBorders>
            <w:shd w:val="clear" w:color="auto" w:fill="auto"/>
            <w:vAlign w:val="center"/>
            <w:hideMark/>
          </w:tcPr>
          <w:p w14:paraId="4520AFE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Гадаадын зээл</w:t>
            </w:r>
          </w:p>
        </w:tc>
        <w:tc>
          <w:tcPr>
            <w:tcW w:w="371" w:type="pct"/>
            <w:tcBorders>
              <w:top w:val="nil"/>
              <w:left w:val="nil"/>
              <w:bottom w:val="single" w:sz="4" w:space="0" w:color="auto"/>
              <w:right w:val="single" w:sz="4" w:space="0" w:color="auto"/>
            </w:tcBorders>
            <w:shd w:val="clear" w:color="auto" w:fill="auto"/>
            <w:vAlign w:val="center"/>
            <w:hideMark/>
          </w:tcPr>
          <w:p w14:paraId="120876E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ЭХЯ</w:t>
            </w:r>
          </w:p>
        </w:tc>
      </w:tr>
      <w:tr w:rsidR="004C7C2C" w:rsidRPr="00F3274A" w14:paraId="5E186C31"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17EF1EEB"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4B81E155"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50AE4A0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АХ-4.2.34,</w:t>
            </w:r>
            <w:r w:rsidRPr="00F3274A">
              <w:rPr>
                <w:rFonts w:ascii="Arial" w:eastAsia="Times New Roman" w:hAnsi="Arial" w:cs="Arial"/>
                <w:color w:val="000000"/>
                <w:sz w:val="16"/>
                <w:szCs w:val="16"/>
                <w:lang w:val="mn-MN"/>
                <w14:ligatures w14:val="none"/>
              </w:rPr>
              <w:br/>
              <w:t>МУХТЖҮЧ-4.2.8,</w:t>
            </w:r>
            <w:r w:rsidRPr="00F3274A">
              <w:rPr>
                <w:rFonts w:ascii="Arial" w:eastAsia="Times New Roman" w:hAnsi="Arial" w:cs="Arial"/>
                <w:color w:val="000000"/>
                <w:sz w:val="16"/>
                <w:szCs w:val="16"/>
                <w:lang w:val="mn-MN"/>
                <w14:ligatures w14:val="none"/>
              </w:rPr>
              <w:br/>
              <w:t>ЗГҮАХ-3.5.3</w:t>
            </w:r>
          </w:p>
        </w:tc>
        <w:tc>
          <w:tcPr>
            <w:tcW w:w="906" w:type="pct"/>
            <w:tcBorders>
              <w:top w:val="nil"/>
              <w:left w:val="nil"/>
              <w:bottom w:val="single" w:sz="4" w:space="0" w:color="auto"/>
              <w:right w:val="single" w:sz="4" w:space="0" w:color="auto"/>
            </w:tcBorders>
            <w:shd w:val="clear" w:color="auto" w:fill="auto"/>
            <w:vAlign w:val="center"/>
            <w:hideMark/>
          </w:tcPr>
          <w:p w14:paraId="495BBC33"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2.3.2.9. 10 аймгийн төвд баригдах дулааны станцын цахилгаан, ус хангамжийн дэд бүтцийг бүрдүүлэх ажлыг үргэлжлүүлэх</w:t>
            </w:r>
          </w:p>
        </w:tc>
        <w:tc>
          <w:tcPr>
            <w:tcW w:w="492" w:type="pct"/>
            <w:tcBorders>
              <w:top w:val="nil"/>
              <w:left w:val="nil"/>
              <w:bottom w:val="single" w:sz="4" w:space="0" w:color="auto"/>
              <w:right w:val="single" w:sz="4" w:space="0" w:color="auto"/>
            </w:tcBorders>
            <w:shd w:val="clear" w:color="auto" w:fill="auto"/>
            <w:vAlign w:val="center"/>
            <w:hideMark/>
          </w:tcPr>
          <w:p w14:paraId="5F4FC47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Дэд бүтцийн бүтээн байгуулалт</w:t>
            </w:r>
          </w:p>
        </w:tc>
        <w:tc>
          <w:tcPr>
            <w:tcW w:w="339" w:type="pct"/>
            <w:tcBorders>
              <w:top w:val="nil"/>
              <w:left w:val="nil"/>
              <w:bottom w:val="single" w:sz="4" w:space="0" w:color="auto"/>
              <w:right w:val="single" w:sz="4" w:space="0" w:color="auto"/>
            </w:tcBorders>
            <w:shd w:val="clear" w:color="auto" w:fill="auto"/>
            <w:vAlign w:val="center"/>
            <w:hideMark/>
          </w:tcPr>
          <w:p w14:paraId="1230340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5E49295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37C2DF6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60</w:t>
            </w:r>
          </w:p>
        </w:tc>
        <w:tc>
          <w:tcPr>
            <w:tcW w:w="412" w:type="pct"/>
            <w:tcBorders>
              <w:top w:val="nil"/>
              <w:left w:val="nil"/>
              <w:bottom w:val="single" w:sz="4" w:space="0" w:color="auto"/>
              <w:right w:val="single" w:sz="4" w:space="0" w:color="auto"/>
            </w:tcBorders>
            <w:shd w:val="clear" w:color="auto" w:fill="auto"/>
            <w:vAlign w:val="center"/>
            <w:hideMark/>
          </w:tcPr>
          <w:p w14:paraId="4A01E14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100,000.00 </w:t>
            </w:r>
          </w:p>
        </w:tc>
        <w:tc>
          <w:tcPr>
            <w:tcW w:w="494" w:type="pct"/>
            <w:tcBorders>
              <w:top w:val="nil"/>
              <w:left w:val="nil"/>
              <w:bottom w:val="single" w:sz="4" w:space="0" w:color="auto"/>
              <w:right w:val="single" w:sz="4" w:space="0" w:color="auto"/>
            </w:tcBorders>
            <w:shd w:val="clear" w:color="auto" w:fill="auto"/>
            <w:vAlign w:val="center"/>
            <w:hideMark/>
          </w:tcPr>
          <w:p w14:paraId="452CB06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5E78DF3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ЭХЯ</w:t>
            </w:r>
          </w:p>
        </w:tc>
      </w:tr>
      <w:tr w:rsidR="004C7C2C" w:rsidRPr="00F3274A" w14:paraId="648F4194"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69FB6F83"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6DF1DB04"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726C0DE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АХ-4.2.35,</w:t>
            </w:r>
            <w:r w:rsidRPr="00F3274A">
              <w:rPr>
                <w:rFonts w:ascii="Arial" w:eastAsia="Times New Roman" w:hAnsi="Arial" w:cs="Arial"/>
                <w:color w:val="000000"/>
                <w:sz w:val="16"/>
                <w:szCs w:val="16"/>
                <w:lang w:val="mn-MN"/>
                <w14:ligatures w14:val="none"/>
              </w:rPr>
              <w:br/>
              <w:t>МУХТЖҮЧ-4.2.8,</w:t>
            </w:r>
            <w:r w:rsidRPr="00F3274A">
              <w:rPr>
                <w:rFonts w:ascii="Arial" w:eastAsia="Times New Roman" w:hAnsi="Arial" w:cs="Arial"/>
                <w:color w:val="000000"/>
                <w:sz w:val="16"/>
                <w:szCs w:val="16"/>
                <w:lang w:val="mn-MN"/>
                <w14:ligatures w14:val="none"/>
              </w:rPr>
              <w:br/>
              <w:t>ЗГҮАХ-3.5.5</w:t>
            </w:r>
          </w:p>
        </w:tc>
        <w:tc>
          <w:tcPr>
            <w:tcW w:w="906" w:type="pct"/>
            <w:tcBorders>
              <w:top w:val="nil"/>
              <w:left w:val="nil"/>
              <w:bottom w:val="single" w:sz="4" w:space="0" w:color="auto"/>
              <w:right w:val="single" w:sz="4" w:space="0" w:color="auto"/>
            </w:tcBorders>
            <w:shd w:val="clear" w:color="auto" w:fill="auto"/>
            <w:vAlign w:val="center"/>
            <w:hideMark/>
          </w:tcPr>
          <w:p w14:paraId="365E5506"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2.3.2.10. 220/110/35 кВ-ын Багануур дэд станцын 220 кВ талыг өргөтгөж, шинэчлэх</w:t>
            </w:r>
          </w:p>
        </w:tc>
        <w:tc>
          <w:tcPr>
            <w:tcW w:w="492" w:type="pct"/>
            <w:tcBorders>
              <w:top w:val="nil"/>
              <w:left w:val="nil"/>
              <w:bottom w:val="single" w:sz="4" w:space="0" w:color="auto"/>
              <w:right w:val="single" w:sz="4" w:space="0" w:color="auto"/>
            </w:tcBorders>
            <w:shd w:val="clear" w:color="auto" w:fill="auto"/>
            <w:vAlign w:val="center"/>
            <w:hideMark/>
          </w:tcPr>
          <w:p w14:paraId="5BF095A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37A9222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6E8FCB6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1D7BA9E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2C30E6B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3,000.00 </w:t>
            </w:r>
          </w:p>
        </w:tc>
        <w:tc>
          <w:tcPr>
            <w:tcW w:w="494" w:type="pct"/>
            <w:tcBorders>
              <w:top w:val="nil"/>
              <w:left w:val="nil"/>
              <w:bottom w:val="single" w:sz="4" w:space="0" w:color="auto"/>
              <w:right w:val="single" w:sz="4" w:space="0" w:color="auto"/>
            </w:tcBorders>
            <w:shd w:val="clear" w:color="auto" w:fill="auto"/>
            <w:vAlign w:val="center"/>
            <w:hideMark/>
          </w:tcPr>
          <w:p w14:paraId="6B0EF8D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386DBA4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ЭХЯ</w:t>
            </w:r>
          </w:p>
        </w:tc>
      </w:tr>
      <w:tr w:rsidR="004C7C2C" w:rsidRPr="00F3274A" w14:paraId="361AC8B1"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66D3AF2B"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61F3EDBE"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65F48C2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АХ-4.2.35,</w:t>
            </w:r>
            <w:r w:rsidRPr="00F3274A">
              <w:rPr>
                <w:rFonts w:ascii="Arial" w:eastAsia="Times New Roman" w:hAnsi="Arial" w:cs="Arial"/>
                <w:color w:val="000000"/>
                <w:sz w:val="16"/>
                <w:szCs w:val="16"/>
                <w:lang w:val="mn-MN"/>
                <w14:ligatures w14:val="none"/>
              </w:rPr>
              <w:br/>
              <w:t>МУХТЖҮЧ-4.2.8,</w:t>
            </w:r>
            <w:r w:rsidRPr="00F3274A">
              <w:rPr>
                <w:rFonts w:ascii="Arial" w:eastAsia="Times New Roman" w:hAnsi="Arial" w:cs="Arial"/>
                <w:color w:val="000000"/>
                <w:sz w:val="16"/>
                <w:szCs w:val="16"/>
                <w:lang w:val="mn-MN"/>
                <w14:ligatures w14:val="none"/>
              </w:rPr>
              <w:br/>
              <w:t>ЗГҮАХ-3.5.5</w:t>
            </w:r>
          </w:p>
        </w:tc>
        <w:tc>
          <w:tcPr>
            <w:tcW w:w="906" w:type="pct"/>
            <w:tcBorders>
              <w:top w:val="nil"/>
              <w:left w:val="nil"/>
              <w:bottom w:val="single" w:sz="4" w:space="0" w:color="auto"/>
              <w:right w:val="single" w:sz="4" w:space="0" w:color="auto"/>
            </w:tcBorders>
            <w:shd w:val="clear" w:color="auto" w:fill="auto"/>
            <w:vAlign w:val="center"/>
            <w:hideMark/>
          </w:tcPr>
          <w:p w14:paraId="71B1B737"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2.3.2.11. Эрдэнэбүрэн-Мянгадын 220 кВ-ын цахилгаан дамжуулах агаарын шугам, дэд станц барих</w:t>
            </w:r>
          </w:p>
        </w:tc>
        <w:tc>
          <w:tcPr>
            <w:tcW w:w="492" w:type="pct"/>
            <w:tcBorders>
              <w:top w:val="nil"/>
              <w:left w:val="nil"/>
              <w:bottom w:val="single" w:sz="4" w:space="0" w:color="auto"/>
              <w:right w:val="single" w:sz="4" w:space="0" w:color="auto"/>
            </w:tcBorders>
            <w:shd w:val="clear" w:color="auto" w:fill="auto"/>
            <w:vAlign w:val="center"/>
            <w:hideMark/>
          </w:tcPr>
          <w:p w14:paraId="49CEAD4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18DA065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7F30E12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w:t>
            </w:r>
          </w:p>
        </w:tc>
        <w:tc>
          <w:tcPr>
            <w:tcW w:w="328" w:type="pct"/>
            <w:tcBorders>
              <w:top w:val="nil"/>
              <w:left w:val="nil"/>
              <w:bottom w:val="single" w:sz="4" w:space="0" w:color="auto"/>
              <w:right w:val="single" w:sz="4" w:space="0" w:color="auto"/>
            </w:tcBorders>
            <w:shd w:val="clear" w:color="auto" w:fill="auto"/>
            <w:vAlign w:val="center"/>
            <w:hideMark/>
          </w:tcPr>
          <w:p w14:paraId="113AC14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20</w:t>
            </w:r>
          </w:p>
        </w:tc>
        <w:tc>
          <w:tcPr>
            <w:tcW w:w="412" w:type="pct"/>
            <w:tcBorders>
              <w:top w:val="nil"/>
              <w:left w:val="nil"/>
              <w:bottom w:val="single" w:sz="4" w:space="0" w:color="auto"/>
              <w:right w:val="single" w:sz="4" w:space="0" w:color="auto"/>
            </w:tcBorders>
            <w:shd w:val="clear" w:color="auto" w:fill="auto"/>
            <w:vAlign w:val="center"/>
            <w:hideMark/>
          </w:tcPr>
          <w:p w14:paraId="1615A37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10,000.00 </w:t>
            </w:r>
          </w:p>
        </w:tc>
        <w:tc>
          <w:tcPr>
            <w:tcW w:w="494" w:type="pct"/>
            <w:tcBorders>
              <w:top w:val="nil"/>
              <w:left w:val="nil"/>
              <w:bottom w:val="single" w:sz="4" w:space="0" w:color="auto"/>
              <w:right w:val="single" w:sz="4" w:space="0" w:color="auto"/>
            </w:tcBorders>
            <w:shd w:val="clear" w:color="auto" w:fill="auto"/>
            <w:vAlign w:val="center"/>
            <w:hideMark/>
          </w:tcPr>
          <w:p w14:paraId="572D3B4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Гадаадын зээл</w:t>
            </w:r>
          </w:p>
        </w:tc>
        <w:tc>
          <w:tcPr>
            <w:tcW w:w="371" w:type="pct"/>
            <w:tcBorders>
              <w:top w:val="nil"/>
              <w:left w:val="nil"/>
              <w:bottom w:val="single" w:sz="4" w:space="0" w:color="auto"/>
              <w:right w:val="single" w:sz="4" w:space="0" w:color="auto"/>
            </w:tcBorders>
            <w:shd w:val="clear" w:color="auto" w:fill="auto"/>
            <w:vAlign w:val="center"/>
            <w:hideMark/>
          </w:tcPr>
          <w:p w14:paraId="7D475F2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ЭХЯ</w:t>
            </w:r>
          </w:p>
        </w:tc>
      </w:tr>
      <w:tr w:rsidR="004C7C2C" w:rsidRPr="00F3274A" w14:paraId="3129A8E7"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3C9200A6"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482FABAF"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67DA281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АХ-4.2.35,</w:t>
            </w:r>
            <w:r w:rsidRPr="00F3274A">
              <w:rPr>
                <w:rFonts w:ascii="Arial" w:eastAsia="Times New Roman" w:hAnsi="Arial" w:cs="Arial"/>
                <w:color w:val="000000"/>
                <w:sz w:val="16"/>
                <w:szCs w:val="16"/>
                <w:lang w:val="mn-MN"/>
                <w14:ligatures w14:val="none"/>
              </w:rPr>
              <w:br/>
              <w:t>МУХТЖҮЧ-4.2.8,</w:t>
            </w:r>
            <w:r w:rsidRPr="00F3274A">
              <w:rPr>
                <w:rFonts w:ascii="Arial" w:eastAsia="Times New Roman" w:hAnsi="Arial" w:cs="Arial"/>
                <w:color w:val="000000"/>
                <w:sz w:val="16"/>
                <w:szCs w:val="16"/>
                <w:lang w:val="mn-MN"/>
                <w14:ligatures w14:val="none"/>
              </w:rPr>
              <w:br/>
              <w:t>ЗГҮАХ-3.5.5</w:t>
            </w:r>
          </w:p>
        </w:tc>
        <w:tc>
          <w:tcPr>
            <w:tcW w:w="906" w:type="pct"/>
            <w:tcBorders>
              <w:top w:val="nil"/>
              <w:left w:val="nil"/>
              <w:bottom w:val="single" w:sz="4" w:space="0" w:color="auto"/>
              <w:right w:val="single" w:sz="4" w:space="0" w:color="auto"/>
            </w:tcBorders>
            <w:shd w:val="clear" w:color="auto" w:fill="auto"/>
            <w:vAlign w:val="center"/>
            <w:hideMark/>
          </w:tcPr>
          <w:p w14:paraId="37403007"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2.3.2.12. Чойр-Сайншанд 230 км урттай 220 кВ-ын хүчдэлтэй цахилгаан дамжуулах агаарын шугам, дэд станц барих</w:t>
            </w:r>
          </w:p>
        </w:tc>
        <w:tc>
          <w:tcPr>
            <w:tcW w:w="492" w:type="pct"/>
            <w:tcBorders>
              <w:top w:val="nil"/>
              <w:left w:val="nil"/>
              <w:bottom w:val="single" w:sz="4" w:space="0" w:color="auto"/>
              <w:right w:val="single" w:sz="4" w:space="0" w:color="auto"/>
            </w:tcBorders>
            <w:shd w:val="clear" w:color="auto" w:fill="auto"/>
            <w:vAlign w:val="center"/>
            <w:hideMark/>
          </w:tcPr>
          <w:p w14:paraId="347F4F3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130DCBB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134C045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w:t>
            </w:r>
          </w:p>
        </w:tc>
        <w:tc>
          <w:tcPr>
            <w:tcW w:w="328" w:type="pct"/>
            <w:tcBorders>
              <w:top w:val="nil"/>
              <w:left w:val="nil"/>
              <w:bottom w:val="single" w:sz="4" w:space="0" w:color="auto"/>
              <w:right w:val="single" w:sz="4" w:space="0" w:color="auto"/>
            </w:tcBorders>
            <w:shd w:val="clear" w:color="auto" w:fill="auto"/>
            <w:vAlign w:val="center"/>
            <w:hideMark/>
          </w:tcPr>
          <w:p w14:paraId="664E680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50</w:t>
            </w:r>
          </w:p>
        </w:tc>
        <w:tc>
          <w:tcPr>
            <w:tcW w:w="412" w:type="pct"/>
            <w:tcBorders>
              <w:top w:val="nil"/>
              <w:left w:val="nil"/>
              <w:bottom w:val="single" w:sz="4" w:space="0" w:color="auto"/>
              <w:right w:val="single" w:sz="4" w:space="0" w:color="auto"/>
            </w:tcBorders>
            <w:shd w:val="clear" w:color="auto" w:fill="auto"/>
            <w:vAlign w:val="center"/>
            <w:hideMark/>
          </w:tcPr>
          <w:p w14:paraId="68FA7F4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72,186.00 </w:t>
            </w:r>
          </w:p>
        </w:tc>
        <w:tc>
          <w:tcPr>
            <w:tcW w:w="494" w:type="pct"/>
            <w:tcBorders>
              <w:top w:val="nil"/>
              <w:left w:val="nil"/>
              <w:bottom w:val="single" w:sz="4" w:space="0" w:color="auto"/>
              <w:right w:val="single" w:sz="4" w:space="0" w:color="auto"/>
            </w:tcBorders>
            <w:shd w:val="clear" w:color="auto" w:fill="auto"/>
            <w:vAlign w:val="center"/>
            <w:hideMark/>
          </w:tcPr>
          <w:p w14:paraId="6CF1CEB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Гадаадын зээл</w:t>
            </w:r>
          </w:p>
        </w:tc>
        <w:tc>
          <w:tcPr>
            <w:tcW w:w="371" w:type="pct"/>
            <w:tcBorders>
              <w:top w:val="nil"/>
              <w:left w:val="nil"/>
              <w:bottom w:val="single" w:sz="4" w:space="0" w:color="auto"/>
              <w:right w:val="single" w:sz="4" w:space="0" w:color="auto"/>
            </w:tcBorders>
            <w:shd w:val="clear" w:color="auto" w:fill="auto"/>
            <w:vAlign w:val="center"/>
            <w:hideMark/>
          </w:tcPr>
          <w:p w14:paraId="139408F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ЭХЯ</w:t>
            </w:r>
          </w:p>
        </w:tc>
      </w:tr>
      <w:tr w:rsidR="004C7C2C" w:rsidRPr="00F3274A" w14:paraId="5054BF98" w14:textId="77777777" w:rsidTr="00487FC3">
        <w:trPr>
          <w:trHeight w:val="876"/>
        </w:trPr>
        <w:tc>
          <w:tcPr>
            <w:tcW w:w="459" w:type="pct"/>
            <w:vMerge/>
            <w:tcBorders>
              <w:top w:val="nil"/>
              <w:left w:val="single" w:sz="4" w:space="0" w:color="auto"/>
              <w:bottom w:val="single" w:sz="4" w:space="0" w:color="auto"/>
              <w:right w:val="single" w:sz="4" w:space="0" w:color="auto"/>
            </w:tcBorders>
            <w:vAlign w:val="center"/>
            <w:hideMark/>
          </w:tcPr>
          <w:p w14:paraId="26417B57"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39256EC8"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6C17AEA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АХ-4.2.35,</w:t>
            </w:r>
            <w:r w:rsidRPr="00F3274A">
              <w:rPr>
                <w:rFonts w:ascii="Arial" w:eastAsia="Times New Roman" w:hAnsi="Arial" w:cs="Arial"/>
                <w:color w:val="000000"/>
                <w:sz w:val="16"/>
                <w:szCs w:val="16"/>
                <w:lang w:val="mn-MN"/>
                <w14:ligatures w14:val="none"/>
              </w:rPr>
              <w:br/>
              <w:t>МУХТЖҮЧ-4.2.8,</w:t>
            </w:r>
            <w:r w:rsidRPr="00F3274A">
              <w:rPr>
                <w:rFonts w:ascii="Arial" w:eastAsia="Times New Roman" w:hAnsi="Arial" w:cs="Arial"/>
                <w:color w:val="000000"/>
                <w:sz w:val="16"/>
                <w:szCs w:val="16"/>
                <w:lang w:val="mn-MN"/>
                <w14:ligatures w14:val="none"/>
              </w:rPr>
              <w:br/>
              <w:t>ЗГҮАХ-3.5.5</w:t>
            </w:r>
          </w:p>
        </w:tc>
        <w:tc>
          <w:tcPr>
            <w:tcW w:w="906" w:type="pct"/>
            <w:tcBorders>
              <w:top w:val="nil"/>
              <w:left w:val="nil"/>
              <w:bottom w:val="single" w:sz="4" w:space="0" w:color="auto"/>
              <w:right w:val="single" w:sz="4" w:space="0" w:color="auto"/>
            </w:tcBorders>
            <w:shd w:val="clear" w:color="auto" w:fill="auto"/>
            <w:vAlign w:val="center"/>
            <w:hideMark/>
          </w:tcPr>
          <w:p w14:paraId="6393CE6D"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2.3.2.13. Тайширын УЦС-аас Есөнбулаг сум хүртэл 110 кВ-ын цахилгаан дамжуулах агаарын шугам, дэд станц барих</w:t>
            </w:r>
          </w:p>
        </w:tc>
        <w:tc>
          <w:tcPr>
            <w:tcW w:w="492" w:type="pct"/>
            <w:tcBorders>
              <w:top w:val="nil"/>
              <w:left w:val="nil"/>
              <w:bottom w:val="single" w:sz="4" w:space="0" w:color="auto"/>
              <w:right w:val="single" w:sz="4" w:space="0" w:color="auto"/>
            </w:tcBorders>
            <w:shd w:val="clear" w:color="auto" w:fill="auto"/>
            <w:vAlign w:val="center"/>
            <w:hideMark/>
          </w:tcPr>
          <w:p w14:paraId="3863076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4A1F27F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284E42F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20</w:t>
            </w:r>
          </w:p>
        </w:tc>
        <w:tc>
          <w:tcPr>
            <w:tcW w:w="328" w:type="pct"/>
            <w:tcBorders>
              <w:top w:val="nil"/>
              <w:left w:val="nil"/>
              <w:bottom w:val="single" w:sz="4" w:space="0" w:color="auto"/>
              <w:right w:val="single" w:sz="4" w:space="0" w:color="auto"/>
            </w:tcBorders>
            <w:shd w:val="clear" w:color="auto" w:fill="auto"/>
            <w:vAlign w:val="center"/>
            <w:hideMark/>
          </w:tcPr>
          <w:p w14:paraId="5D6BFC0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12B1AEB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2,264.90 </w:t>
            </w:r>
          </w:p>
        </w:tc>
        <w:tc>
          <w:tcPr>
            <w:tcW w:w="494" w:type="pct"/>
            <w:tcBorders>
              <w:top w:val="nil"/>
              <w:left w:val="nil"/>
              <w:bottom w:val="single" w:sz="4" w:space="0" w:color="auto"/>
              <w:right w:val="single" w:sz="4" w:space="0" w:color="auto"/>
            </w:tcBorders>
            <w:shd w:val="clear" w:color="auto" w:fill="auto"/>
            <w:vAlign w:val="center"/>
            <w:hideMark/>
          </w:tcPr>
          <w:p w14:paraId="4589094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3535143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ЭХЯ</w:t>
            </w:r>
          </w:p>
        </w:tc>
      </w:tr>
      <w:tr w:rsidR="004C7C2C" w:rsidRPr="00F3274A" w14:paraId="20930AE1" w14:textId="77777777" w:rsidTr="00487FC3">
        <w:trPr>
          <w:trHeight w:val="1530"/>
        </w:trPr>
        <w:tc>
          <w:tcPr>
            <w:tcW w:w="459" w:type="pct"/>
            <w:vMerge/>
            <w:tcBorders>
              <w:top w:val="nil"/>
              <w:left w:val="single" w:sz="4" w:space="0" w:color="auto"/>
              <w:bottom w:val="single" w:sz="4" w:space="0" w:color="auto"/>
              <w:right w:val="single" w:sz="4" w:space="0" w:color="auto"/>
            </w:tcBorders>
            <w:vAlign w:val="center"/>
            <w:hideMark/>
          </w:tcPr>
          <w:p w14:paraId="5E47069B"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65D540B9"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4120DFE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АХ-4.2.35,</w:t>
            </w:r>
            <w:r w:rsidRPr="00F3274A">
              <w:rPr>
                <w:rFonts w:ascii="Arial" w:eastAsia="Times New Roman" w:hAnsi="Arial" w:cs="Arial"/>
                <w:color w:val="000000"/>
                <w:sz w:val="16"/>
                <w:szCs w:val="16"/>
                <w:lang w:val="mn-MN"/>
                <w14:ligatures w14:val="none"/>
              </w:rPr>
              <w:br/>
              <w:t>МУХТЖҮЧ-4.2.7,</w:t>
            </w:r>
            <w:r w:rsidRPr="00F3274A">
              <w:rPr>
                <w:rFonts w:ascii="Arial" w:eastAsia="Times New Roman" w:hAnsi="Arial" w:cs="Arial"/>
                <w:color w:val="000000"/>
                <w:sz w:val="16"/>
                <w:szCs w:val="16"/>
                <w:lang w:val="mn-MN"/>
                <w14:ligatures w14:val="none"/>
              </w:rPr>
              <w:br/>
              <w:t>ЗГҮАХ-3.5.7</w:t>
            </w:r>
          </w:p>
        </w:tc>
        <w:tc>
          <w:tcPr>
            <w:tcW w:w="906" w:type="pct"/>
            <w:tcBorders>
              <w:top w:val="nil"/>
              <w:left w:val="nil"/>
              <w:bottom w:val="single" w:sz="4" w:space="0" w:color="auto"/>
              <w:right w:val="single" w:sz="4" w:space="0" w:color="auto"/>
            </w:tcBorders>
            <w:shd w:val="clear" w:color="auto" w:fill="auto"/>
            <w:vAlign w:val="center"/>
            <w:hideMark/>
          </w:tcPr>
          <w:p w14:paraId="253BAECA"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2.3.2.14. Төв аймгийн Сэргэлэн сумын Хөшигийн хөндий дэх шинэ хотуудын цахилгаан хангамж шийдвэрлэх хүрээнд 220/110/35 кВ-ын Сэргэлэн дэд станц барьж, Сонгино дэд станцтай 768 км урт ЦДАШ холбох, 110 кВ-ын Аэросити дэд станц барих ажлыг үргэлжлүүлэх</w:t>
            </w:r>
          </w:p>
        </w:tc>
        <w:tc>
          <w:tcPr>
            <w:tcW w:w="492" w:type="pct"/>
            <w:tcBorders>
              <w:top w:val="nil"/>
              <w:left w:val="nil"/>
              <w:bottom w:val="single" w:sz="4" w:space="0" w:color="auto"/>
              <w:right w:val="single" w:sz="4" w:space="0" w:color="auto"/>
            </w:tcBorders>
            <w:shd w:val="clear" w:color="auto" w:fill="auto"/>
            <w:vAlign w:val="center"/>
            <w:hideMark/>
          </w:tcPr>
          <w:p w14:paraId="7DAD427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7ADC9DB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7C9B22F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66991B1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80</w:t>
            </w:r>
          </w:p>
        </w:tc>
        <w:tc>
          <w:tcPr>
            <w:tcW w:w="412" w:type="pct"/>
            <w:tcBorders>
              <w:top w:val="nil"/>
              <w:left w:val="nil"/>
              <w:bottom w:val="single" w:sz="4" w:space="0" w:color="auto"/>
              <w:right w:val="single" w:sz="4" w:space="0" w:color="auto"/>
            </w:tcBorders>
            <w:shd w:val="clear" w:color="auto" w:fill="auto"/>
            <w:vAlign w:val="center"/>
            <w:hideMark/>
          </w:tcPr>
          <w:p w14:paraId="1AB15EE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61,396.90 </w:t>
            </w:r>
          </w:p>
        </w:tc>
        <w:tc>
          <w:tcPr>
            <w:tcW w:w="494" w:type="pct"/>
            <w:tcBorders>
              <w:top w:val="nil"/>
              <w:left w:val="nil"/>
              <w:bottom w:val="single" w:sz="4" w:space="0" w:color="auto"/>
              <w:right w:val="single" w:sz="4" w:space="0" w:color="auto"/>
            </w:tcBorders>
            <w:shd w:val="clear" w:color="auto" w:fill="auto"/>
            <w:vAlign w:val="center"/>
            <w:hideMark/>
          </w:tcPr>
          <w:p w14:paraId="2193A9E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38EABE4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ЭХЯ</w:t>
            </w:r>
          </w:p>
        </w:tc>
      </w:tr>
      <w:tr w:rsidR="004C7C2C" w:rsidRPr="00F3274A" w14:paraId="37A0BC6F" w14:textId="77777777" w:rsidTr="00487FC3">
        <w:trPr>
          <w:trHeight w:val="996"/>
        </w:trPr>
        <w:tc>
          <w:tcPr>
            <w:tcW w:w="459" w:type="pct"/>
            <w:vMerge/>
            <w:tcBorders>
              <w:top w:val="nil"/>
              <w:left w:val="single" w:sz="4" w:space="0" w:color="auto"/>
              <w:bottom w:val="single" w:sz="4" w:space="0" w:color="auto"/>
              <w:right w:val="single" w:sz="4" w:space="0" w:color="auto"/>
            </w:tcBorders>
            <w:vAlign w:val="center"/>
            <w:hideMark/>
          </w:tcPr>
          <w:p w14:paraId="44152617"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7A631DB6"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4777DBC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АХ-4.2.35,</w:t>
            </w:r>
            <w:r w:rsidRPr="00F3274A">
              <w:rPr>
                <w:rFonts w:ascii="Arial" w:eastAsia="Times New Roman" w:hAnsi="Arial" w:cs="Arial"/>
                <w:color w:val="000000"/>
                <w:sz w:val="16"/>
                <w:szCs w:val="16"/>
                <w:lang w:val="mn-MN"/>
                <w14:ligatures w14:val="none"/>
              </w:rPr>
              <w:br/>
              <w:t>МУХТЖҮЧ-4.2.8,</w:t>
            </w:r>
            <w:r w:rsidRPr="00F3274A">
              <w:rPr>
                <w:rFonts w:ascii="Arial" w:eastAsia="Times New Roman" w:hAnsi="Arial" w:cs="Arial"/>
                <w:color w:val="000000"/>
                <w:sz w:val="16"/>
                <w:szCs w:val="16"/>
                <w:lang w:val="mn-MN"/>
                <w14:ligatures w14:val="none"/>
              </w:rPr>
              <w:br/>
              <w:t>ЗГҮАХ-3.5.7</w:t>
            </w:r>
          </w:p>
        </w:tc>
        <w:tc>
          <w:tcPr>
            <w:tcW w:w="906" w:type="pct"/>
            <w:tcBorders>
              <w:top w:val="nil"/>
              <w:left w:val="nil"/>
              <w:bottom w:val="single" w:sz="4" w:space="0" w:color="auto"/>
              <w:right w:val="single" w:sz="4" w:space="0" w:color="auto"/>
            </w:tcBorders>
            <w:shd w:val="clear" w:color="auto" w:fill="auto"/>
            <w:vAlign w:val="center"/>
            <w:hideMark/>
          </w:tcPr>
          <w:p w14:paraId="5C367911"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2.3.2.15. Шинэ нисэх-Зуунмод сумыг холбосон 110 кВ-ын цахилгаан дамжуулах агаарын шугам, 110/35/10 дэд станц байгуулах ажлыг үргэлжлүүлэх</w:t>
            </w:r>
          </w:p>
        </w:tc>
        <w:tc>
          <w:tcPr>
            <w:tcW w:w="492" w:type="pct"/>
            <w:tcBorders>
              <w:top w:val="nil"/>
              <w:left w:val="nil"/>
              <w:bottom w:val="single" w:sz="4" w:space="0" w:color="auto"/>
              <w:right w:val="single" w:sz="4" w:space="0" w:color="auto"/>
            </w:tcBorders>
            <w:shd w:val="clear" w:color="auto" w:fill="auto"/>
            <w:vAlign w:val="center"/>
            <w:hideMark/>
          </w:tcPr>
          <w:p w14:paraId="30CF67F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Дэд бүтцийн бүтээн байгуулалт</w:t>
            </w:r>
          </w:p>
        </w:tc>
        <w:tc>
          <w:tcPr>
            <w:tcW w:w="339" w:type="pct"/>
            <w:tcBorders>
              <w:top w:val="nil"/>
              <w:left w:val="nil"/>
              <w:bottom w:val="single" w:sz="4" w:space="0" w:color="auto"/>
              <w:right w:val="single" w:sz="4" w:space="0" w:color="auto"/>
            </w:tcBorders>
            <w:shd w:val="clear" w:color="auto" w:fill="auto"/>
            <w:vAlign w:val="center"/>
            <w:hideMark/>
          </w:tcPr>
          <w:p w14:paraId="1FD4C3C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4066861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383355C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246DC3C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10,669.30 </w:t>
            </w:r>
          </w:p>
        </w:tc>
        <w:tc>
          <w:tcPr>
            <w:tcW w:w="494" w:type="pct"/>
            <w:tcBorders>
              <w:top w:val="nil"/>
              <w:left w:val="nil"/>
              <w:bottom w:val="single" w:sz="4" w:space="0" w:color="auto"/>
              <w:right w:val="single" w:sz="4" w:space="0" w:color="auto"/>
            </w:tcBorders>
            <w:shd w:val="clear" w:color="auto" w:fill="auto"/>
            <w:vAlign w:val="center"/>
            <w:hideMark/>
          </w:tcPr>
          <w:p w14:paraId="21FD5E8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1020065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ЭХЯ</w:t>
            </w:r>
          </w:p>
        </w:tc>
      </w:tr>
      <w:tr w:rsidR="004C7C2C" w:rsidRPr="00F3274A" w14:paraId="172A4D0E" w14:textId="77777777" w:rsidTr="00487FC3">
        <w:trPr>
          <w:trHeight w:val="1020"/>
        </w:trPr>
        <w:tc>
          <w:tcPr>
            <w:tcW w:w="459" w:type="pct"/>
            <w:vMerge/>
            <w:tcBorders>
              <w:top w:val="nil"/>
              <w:left w:val="single" w:sz="4" w:space="0" w:color="auto"/>
              <w:bottom w:val="single" w:sz="4" w:space="0" w:color="auto"/>
              <w:right w:val="single" w:sz="4" w:space="0" w:color="auto"/>
            </w:tcBorders>
            <w:vAlign w:val="center"/>
            <w:hideMark/>
          </w:tcPr>
          <w:p w14:paraId="2C69ACF7"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6D1D53DF"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1927918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АХ-3.2.14,</w:t>
            </w:r>
            <w:r w:rsidRPr="00F3274A">
              <w:rPr>
                <w:rFonts w:ascii="Arial" w:eastAsia="Times New Roman" w:hAnsi="Arial" w:cs="Arial"/>
                <w:color w:val="000000"/>
                <w:sz w:val="16"/>
                <w:szCs w:val="16"/>
                <w:lang w:val="mn-MN"/>
                <w14:ligatures w14:val="none"/>
              </w:rPr>
              <w:br/>
              <w:t>МУХТЖҮЧ-8.1.8,</w:t>
            </w:r>
            <w:r w:rsidRPr="00F3274A">
              <w:rPr>
                <w:rFonts w:ascii="Arial" w:eastAsia="Times New Roman" w:hAnsi="Arial" w:cs="Arial"/>
                <w:color w:val="000000"/>
                <w:sz w:val="16"/>
                <w:szCs w:val="16"/>
                <w:lang w:val="mn-MN"/>
                <w14:ligatures w14:val="none"/>
              </w:rPr>
              <w:br/>
              <w:t>ЗГҮАХ-3.7.11</w:t>
            </w:r>
          </w:p>
        </w:tc>
        <w:tc>
          <w:tcPr>
            <w:tcW w:w="906" w:type="pct"/>
            <w:tcBorders>
              <w:top w:val="nil"/>
              <w:left w:val="nil"/>
              <w:bottom w:val="single" w:sz="4" w:space="0" w:color="auto"/>
              <w:right w:val="single" w:sz="4" w:space="0" w:color="auto"/>
            </w:tcBorders>
            <w:shd w:val="clear" w:color="auto" w:fill="auto"/>
            <w:vAlign w:val="center"/>
            <w:hideMark/>
          </w:tcPr>
          <w:p w14:paraId="1E073AF8"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2.3.2.16. БНПУ-ын зээлээр 5 аймгийн төвд бохир ус цэвэрлэх байгууламж шинээр барих төслийг үргэлжлүүлэх /Баян-Өлгий, Дорнод, Говьсүмбэр, Завхан, Увс/</w:t>
            </w:r>
          </w:p>
        </w:tc>
        <w:tc>
          <w:tcPr>
            <w:tcW w:w="492" w:type="pct"/>
            <w:tcBorders>
              <w:top w:val="nil"/>
              <w:left w:val="nil"/>
              <w:bottom w:val="single" w:sz="4" w:space="0" w:color="auto"/>
              <w:right w:val="single" w:sz="4" w:space="0" w:color="auto"/>
            </w:tcBorders>
            <w:shd w:val="clear" w:color="auto" w:fill="auto"/>
            <w:vAlign w:val="center"/>
            <w:hideMark/>
          </w:tcPr>
          <w:p w14:paraId="166DFBC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146110A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6AC7DCA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7</w:t>
            </w:r>
          </w:p>
        </w:tc>
        <w:tc>
          <w:tcPr>
            <w:tcW w:w="328" w:type="pct"/>
            <w:tcBorders>
              <w:top w:val="nil"/>
              <w:left w:val="nil"/>
              <w:bottom w:val="single" w:sz="4" w:space="0" w:color="auto"/>
              <w:right w:val="single" w:sz="4" w:space="0" w:color="auto"/>
            </w:tcBorders>
            <w:shd w:val="clear" w:color="auto" w:fill="auto"/>
            <w:vAlign w:val="center"/>
            <w:hideMark/>
          </w:tcPr>
          <w:p w14:paraId="106A0A8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70</w:t>
            </w:r>
          </w:p>
        </w:tc>
        <w:tc>
          <w:tcPr>
            <w:tcW w:w="412" w:type="pct"/>
            <w:tcBorders>
              <w:top w:val="nil"/>
              <w:left w:val="nil"/>
              <w:bottom w:val="single" w:sz="4" w:space="0" w:color="auto"/>
              <w:right w:val="single" w:sz="4" w:space="0" w:color="auto"/>
            </w:tcBorders>
            <w:shd w:val="clear" w:color="auto" w:fill="auto"/>
            <w:vAlign w:val="center"/>
            <w:hideMark/>
          </w:tcPr>
          <w:p w14:paraId="4F21C41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13,746.68 </w:t>
            </w:r>
          </w:p>
        </w:tc>
        <w:tc>
          <w:tcPr>
            <w:tcW w:w="494" w:type="pct"/>
            <w:tcBorders>
              <w:top w:val="nil"/>
              <w:left w:val="nil"/>
              <w:bottom w:val="single" w:sz="4" w:space="0" w:color="auto"/>
              <w:right w:val="single" w:sz="4" w:space="0" w:color="auto"/>
            </w:tcBorders>
            <w:shd w:val="clear" w:color="auto" w:fill="auto"/>
            <w:vAlign w:val="center"/>
            <w:hideMark/>
          </w:tcPr>
          <w:p w14:paraId="5D6D70C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Гадаадын зээл</w:t>
            </w:r>
          </w:p>
        </w:tc>
        <w:tc>
          <w:tcPr>
            <w:tcW w:w="371" w:type="pct"/>
            <w:tcBorders>
              <w:top w:val="nil"/>
              <w:left w:val="nil"/>
              <w:bottom w:val="single" w:sz="4" w:space="0" w:color="auto"/>
              <w:right w:val="single" w:sz="4" w:space="0" w:color="auto"/>
            </w:tcBorders>
            <w:shd w:val="clear" w:color="auto" w:fill="auto"/>
            <w:vAlign w:val="center"/>
            <w:hideMark/>
          </w:tcPr>
          <w:p w14:paraId="4A8CD09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БХБЯ</w:t>
            </w:r>
          </w:p>
        </w:tc>
      </w:tr>
      <w:tr w:rsidR="004C7C2C" w:rsidRPr="00F3274A" w14:paraId="6774CEED" w14:textId="77777777" w:rsidTr="00487FC3">
        <w:trPr>
          <w:trHeight w:val="997"/>
        </w:trPr>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4CDAC7A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2.4. Соёлын салбарыг эдийн засгийн эргэлтэд оруулна. </w:t>
            </w: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002A735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2.4.1. Соёлын бүтээлч үйлдвэрлэлийг нэмэгдүүлнэ.</w:t>
            </w:r>
          </w:p>
        </w:tc>
        <w:tc>
          <w:tcPr>
            <w:tcW w:w="413" w:type="pct"/>
            <w:tcBorders>
              <w:top w:val="nil"/>
              <w:left w:val="nil"/>
              <w:bottom w:val="single" w:sz="4" w:space="0" w:color="auto"/>
              <w:right w:val="single" w:sz="4" w:space="0" w:color="auto"/>
            </w:tcBorders>
            <w:shd w:val="clear" w:color="auto" w:fill="auto"/>
            <w:vAlign w:val="center"/>
            <w:hideMark/>
          </w:tcPr>
          <w:p w14:paraId="77988FD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АХ-4.2.25,</w:t>
            </w:r>
            <w:r w:rsidRPr="00F3274A">
              <w:rPr>
                <w:rFonts w:ascii="Arial" w:eastAsia="Times New Roman" w:hAnsi="Arial" w:cs="Arial"/>
                <w:color w:val="000000"/>
                <w:sz w:val="16"/>
                <w:szCs w:val="16"/>
                <w:lang w:val="mn-MN"/>
                <w14:ligatures w14:val="none"/>
              </w:rPr>
              <w:br/>
              <w:t>МУХТЖҮЧ-4.2.4,</w:t>
            </w:r>
            <w:r w:rsidRPr="00F3274A">
              <w:rPr>
                <w:rFonts w:ascii="Arial" w:eastAsia="Times New Roman" w:hAnsi="Arial" w:cs="Arial"/>
                <w:color w:val="000000"/>
                <w:sz w:val="16"/>
                <w:szCs w:val="16"/>
                <w:lang w:val="mn-MN"/>
                <w14:ligatures w14:val="none"/>
              </w:rPr>
              <w:br/>
              <w:t>ЗГҮАХ-2.6.3</w:t>
            </w:r>
          </w:p>
        </w:tc>
        <w:tc>
          <w:tcPr>
            <w:tcW w:w="906" w:type="pct"/>
            <w:tcBorders>
              <w:top w:val="nil"/>
              <w:left w:val="nil"/>
              <w:bottom w:val="single" w:sz="4" w:space="0" w:color="auto"/>
              <w:right w:val="single" w:sz="4" w:space="0" w:color="auto"/>
            </w:tcBorders>
            <w:shd w:val="clear" w:color="auto" w:fill="auto"/>
            <w:vAlign w:val="center"/>
            <w:hideMark/>
          </w:tcPr>
          <w:p w14:paraId="32D45D18"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2.4.1.1. Соёлын бүтээлч үйлдвэрлэлд хөрөнгө оруулалт татаж, контентын үйлдвэрлэлийг бизнесийн эргэлтэд оруулах арга хэмжээ хэрэгжүүлэх</w:t>
            </w:r>
          </w:p>
        </w:tc>
        <w:tc>
          <w:tcPr>
            <w:tcW w:w="492" w:type="pct"/>
            <w:tcBorders>
              <w:top w:val="nil"/>
              <w:left w:val="nil"/>
              <w:bottom w:val="single" w:sz="4" w:space="0" w:color="auto"/>
              <w:right w:val="single" w:sz="4" w:space="0" w:color="auto"/>
            </w:tcBorders>
            <w:shd w:val="clear" w:color="000000" w:fill="FFFFFF"/>
            <w:vAlign w:val="center"/>
            <w:hideMark/>
          </w:tcPr>
          <w:p w14:paraId="180425F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Орж ирэх хөрөнгө оруулалтын хэмжээ</w:t>
            </w:r>
          </w:p>
        </w:tc>
        <w:tc>
          <w:tcPr>
            <w:tcW w:w="339" w:type="pct"/>
            <w:tcBorders>
              <w:top w:val="nil"/>
              <w:left w:val="nil"/>
              <w:bottom w:val="single" w:sz="4" w:space="0" w:color="auto"/>
              <w:right w:val="single" w:sz="4" w:space="0" w:color="auto"/>
            </w:tcBorders>
            <w:shd w:val="clear" w:color="auto" w:fill="auto"/>
            <w:vAlign w:val="center"/>
            <w:hideMark/>
          </w:tcPr>
          <w:p w14:paraId="7231D3D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Сая ам.доллар</w:t>
            </w:r>
          </w:p>
        </w:tc>
        <w:tc>
          <w:tcPr>
            <w:tcW w:w="327" w:type="pct"/>
            <w:tcBorders>
              <w:top w:val="nil"/>
              <w:left w:val="nil"/>
              <w:bottom w:val="single" w:sz="4" w:space="0" w:color="auto"/>
              <w:right w:val="single" w:sz="4" w:space="0" w:color="auto"/>
            </w:tcBorders>
            <w:shd w:val="clear" w:color="auto" w:fill="auto"/>
            <w:vAlign w:val="center"/>
            <w:hideMark/>
          </w:tcPr>
          <w:p w14:paraId="7C99C2A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328" w:type="pct"/>
            <w:tcBorders>
              <w:top w:val="nil"/>
              <w:left w:val="nil"/>
              <w:bottom w:val="single" w:sz="4" w:space="0" w:color="auto"/>
              <w:right w:val="single" w:sz="4" w:space="0" w:color="auto"/>
            </w:tcBorders>
            <w:shd w:val="clear" w:color="auto" w:fill="auto"/>
            <w:vAlign w:val="center"/>
            <w:hideMark/>
          </w:tcPr>
          <w:p w14:paraId="31CCE31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300</w:t>
            </w:r>
          </w:p>
        </w:tc>
        <w:tc>
          <w:tcPr>
            <w:tcW w:w="412" w:type="pct"/>
            <w:tcBorders>
              <w:top w:val="nil"/>
              <w:left w:val="nil"/>
              <w:bottom w:val="single" w:sz="4" w:space="0" w:color="auto"/>
              <w:right w:val="single" w:sz="4" w:space="0" w:color="auto"/>
            </w:tcBorders>
            <w:shd w:val="clear" w:color="auto" w:fill="auto"/>
            <w:vAlign w:val="center"/>
            <w:hideMark/>
          </w:tcPr>
          <w:p w14:paraId="1C300D1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 </w:t>
            </w:r>
          </w:p>
        </w:tc>
        <w:tc>
          <w:tcPr>
            <w:tcW w:w="494" w:type="pct"/>
            <w:tcBorders>
              <w:top w:val="nil"/>
              <w:left w:val="nil"/>
              <w:bottom w:val="single" w:sz="4" w:space="0" w:color="auto"/>
              <w:right w:val="single" w:sz="4" w:space="0" w:color="auto"/>
            </w:tcBorders>
            <w:shd w:val="clear" w:color="auto" w:fill="auto"/>
            <w:vAlign w:val="center"/>
            <w:hideMark/>
          </w:tcPr>
          <w:p w14:paraId="7A74211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71" w:type="pct"/>
            <w:tcBorders>
              <w:top w:val="nil"/>
              <w:left w:val="nil"/>
              <w:bottom w:val="single" w:sz="4" w:space="0" w:color="auto"/>
              <w:right w:val="single" w:sz="4" w:space="0" w:color="auto"/>
            </w:tcBorders>
            <w:shd w:val="clear" w:color="auto" w:fill="auto"/>
            <w:vAlign w:val="center"/>
            <w:hideMark/>
          </w:tcPr>
          <w:p w14:paraId="542696D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СоЯ</w:t>
            </w:r>
          </w:p>
        </w:tc>
      </w:tr>
      <w:tr w:rsidR="004C7C2C" w:rsidRPr="00F3274A" w14:paraId="10BBD621"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073355BC"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576CB588"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007D110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АХ-4.2.25,</w:t>
            </w:r>
            <w:r w:rsidRPr="00F3274A">
              <w:rPr>
                <w:rFonts w:ascii="Arial" w:eastAsia="Times New Roman" w:hAnsi="Arial" w:cs="Arial"/>
                <w:color w:val="000000"/>
                <w:sz w:val="16"/>
                <w:szCs w:val="16"/>
                <w:lang w:val="mn-MN"/>
                <w14:ligatures w14:val="none"/>
              </w:rPr>
              <w:br/>
              <w:t>МУХТЖҮЧ-4.2.4,</w:t>
            </w:r>
            <w:r w:rsidRPr="00F3274A">
              <w:rPr>
                <w:rFonts w:ascii="Arial" w:eastAsia="Times New Roman" w:hAnsi="Arial" w:cs="Arial"/>
                <w:color w:val="000000"/>
                <w:sz w:val="16"/>
                <w:szCs w:val="16"/>
                <w:lang w:val="mn-MN"/>
                <w14:ligatures w14:val="none"/>
              </w:rPr>
              <w:br/>
              <w:t>ЗГҮАХ-2.6.1</w:t>
            </w:r>
          </w:p>
        </w:tc>
        <w:tc>
          <w:tcPr>
            <w:tcW w:w="906" w:type="pct"/>
            <w:tcBorders>
              <w:top w:val="nil"/>
              <w:left w:val="nil"/>
              <w:bottom w:val="single" w:sz="4" w:space="0" w:color="auto"/>
              <w:right w:val="single" w:sz="4" w:space="0" w:color="auto"/>
            </w:tcBorders>
            <w:shd w:val="clear" w:color="auto" w:fill="auto"/>
            <w:vAlign w:val="center"/>
            <w:hideMark/>
          </w:tcPr>
          <w:p w14:paraId="59020ABC"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2.4.1.2. Монгол кино үйлдвэрийг соёлын бүтээлч үйлдвэрлэлийн төв болгох</w:t>
            </w:r>
          </w:p>
        </w:tc>
        <w:tc>
          <w:tcPr>
            <w:tcW w:w="492" w:type="pct"/>
            <w:tcBorders>
              <w:top w:val="nil"/>
              <w:left w:val="nil"/>
              <w:bottom w:val="single" w:sz="4" w:space="0" w:color="auto"/>
              <w:right w:val="single" w:sz="4" w:space="0" w:color="auto"/>
            </w:tcBorders>
            <w:shd w:val="clear" w:color="auto" w:fill="auto"/>
            <w:vAlign w:val="center"/>
            <w:hideMark/>
          </w:tcPr>
          <w:p w14:paraId="3E62B10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6B2F347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0CFC6C8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4ADD6DC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20</w:t>
            </w:r>
          </w:p>
        </w:tc>
        <w:tc>
          <w:tcPr>
            <w:tcW w:w="412" w:type="pct"/>
            <w:tcBorders>
              <w:top w:val="nil"/>
              <w:left w:val="nil"/>
              <w:bottom w:val="single" w:sz="4" w:space="0" w:color="auto"/>
              <w:right w:val="single" w:sz="4" w:space="0" w:color="auto"/>
            </w:tcBorders>
            <w:shd w:val="clear" w:color="auto" w:fill="auto"/>
            <w:vAlign w:val="center"/>
            <w:hideMark/>
          </w:tcPr>
          <w:p w14:paraId="2BC8941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2,000.00 </w:t>
            </w:r>
          </w:p>
        </w:tc>
        <w:tc>
          <w:tcPr>
            <w:tcW w:w="494" w:type="pct"/>
            <w:tcBorders>
              <w:top w:val="nil"/>
              <w:left w:val="nil"/>
              <w:bottom w:val="single" w:sz="4" w:space="0" w:color="auto"/>
              <w:right w:val="single" w:sz="4" w:space="0" w:color="auto"/>
            </w:tcBorders>
            <w:shd w:val="clear" w:color="auto" w:fill="auto"/>
            <w:vAlign w:val="center"/>
            <w:hideMark/>
          </w:tcPr>
          <w:p w14:paraId="48E58C9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295082E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СоЯ</w:t>
            </w:r>
          </w:p>
        </w:tc>
      </w:tr>
      <w:tr w:rsidR="004C7C2C" w:rsidRPr="00F3274A" w14:paraId="3D81C971"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11127886"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0CA6599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2.4.2. Соёлын үйлчилгээний хүртээмжийг нэмэгдүүлнэ. </w:t>
            </w:r>
          </w:p>
        </w:tc>
        <w:tc>
          <w:tcPr>
            <w:tcW w:w="413" w:type="pct"/>
            <w:tcBorders>
              <w:top w:val="nil"/>
              <w:left w:val="nil"/>
              <w:bottom w:val="single" w:sz="4" w:space="0" w:color="auto"/>
              <w:right w:val="single" w:sz="4" w:space="0" w:color="auto"/>
            </w:tcBorders>
            <w:shd w:val="clear" w:color="auto" w:fill="auto"/>
            <w:vAlign w:val="center"/>
            <w:hideMark/>
          </w:tcPr>
          <w:p w14:paraId="64C6BB9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АХ-1.1.6,</w:t>
            </w:r>
            <w:r w:rsidRPr="00F3274A">
              <w:rPr>
                <w:rFonts w:ascii="Arial" w:eastAsia="Times New Roman" w:hAnsi="Arial" w:cs="Arial"/>
                <w:color w:val="000000"/>
                <w:sz w:val="16"/>
                <w:szCs w:val="16"/>
                <w:lang w:val="mn-MN"/>
                <w14:ligatures w14:val="none"/>
              </w:rPr>
              <w:br/>
              <w:t>МУХТЖҮЧ-4.2.4,</w:t>
            </w:r>
            <w:r w:rsidRPr="00F3274A">
              <w:rPr>
                <w:rFonts w:ascii="Arial" w:eastAsia="Times New Roman" w:hAnsi="Arial" w:cs="Arial"/>
                <w:color w:val="000000"/>
                <w:sz w:val="16"/>
                <w:szCs w:val="16"/>
                <w:lang w:val="mn-MN"/>
                <w14:ligatures w14:val="none"/>
              </w:rPr>
              <w:br/>
              <w:t>ЗГҮАХ-2.6.1</w:t>
            </w:r>
          </w:p>
        </w:tc>
        <w:tc>
          <w:tcPr>
            <w:tcW w:w="906" w:type="pct"/>
            <w:tcBorders>
              <w:top w:val="nil"/>
              <w:left w:val="nil"/>
              <w:bottom w:val="single" w:sz="4" w:space="0" w:color="auto"/>
              <w:right w:val="single" w:sz="4" w:space="0" w:color="auto"/>
            </w:tcBorders>
            <w:shd w:val="clear" w:color="auto" w:fill="auto"/>
            <w:vAlign w:val="center"/>
            <w:hideMark/>
          </w:tcPr>
          <w:p w14:paraId="37172DE7"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2.4.2.1. Байгалийн түүхийн музей /хуучнаар Лениний музей/-г шинэчлэн засварлах</w:t>
            </w:r>
          </w:p>
        </w:tc>
        <w:tc>
          <w:tcPr>
            <w:tcW w:w="492" w:type="pct"/>
            <w:tcBorders>
              <w:top w:val="nil"/>
              <w:left w:val="nil"/>
              <w:bottom w:val="single" w:sz="4" w:space="0" w:color="auto"/>
              <w:right w:val="single" w:sz="4" w:space="0" w:color="auto"/>
            </w:tcBorders>
            <w:shd w:val="clear" w:color="auto" w:fill="auto"/>
            <w:vAlign w:val="center"/>
            <w:hideMark/>
          </w:tcPr>
          <w:p w14:paraId="0F48CA8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768EDEE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62095A4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1BD8DEB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69E4B73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3,000.00 </w:t>
            </w:r>
          </w:p>
        </w:tc>
        <w:tc>
          <w:tcPr>
            <w:tcW w:w="494" w:type="pct"/>
            <w:tcBorders>
              <w:top w:val="nil"/>
              <w:left w:val="nil"/>
              <w:bottom w:val="single" w:sz="4" w:space="0" w:color="auto"/>
              <w:right w:val="single" w:sz="4" w:space="0" w:color="auto"/>
            </w:tcBorders>
            <w:shd w:val="clear" w:color="auto" w:fill="auto"/>
            <w:vAlign w:val="center"/>
            <w:hideMark/>
          </w:tcPr>
          <w:p w14:paraId="0654D32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7F355EC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СоЯ</w:t>
            </w:r>
          </w:p>
        </w:tc>
      </w:tr>
      <w:tr w:rsidR="004C7C2C" w:rsidRPr="00F3274A" w14:paraId="232EB99F"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3719C31A"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725E881F"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2F98F8A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АХ-1.1.6,</w:t>
            </w:r>
            <w:r w:rsidRPr="00F3274A">
              <w:rPr>
                <w:rFonts w:ascii="Arial" w:eastAsia="Times New Roman" w:hAnsi="Arial" w:cs="Arial"/>
                <w:color w:val="000000"/>
                <w:sz w:val="16"/>
                <w:szCs w:val="16"/>
                <w:lang w:val="mn-MN"/>
                <w14:ligatures w14:val="none"/>
              </w:rPr>
              <w:br/>
              <w:t>МУХТЖҮЧ-1.1.4,</w:t>
            </w:r>
            <w:r w:rsidRPr="00F3274A">
              <w:rPr>
                <w:rFonts w:ascii="Arial" w:eastAsia="Times New Roman" w:hAnsi="Arial" w:cs="Arial"/>
                <w:color w:val="000000"/>
                <w:sz w:val="16"/>
                <w:szCs w:val="16"/>
                <w:lang w:val="mn-MN"/>
                <w14:ligatures w14:val="none"/>
              </w:rPr>
              <w:br/>
              <w:t>ЗГҮАХ-2.6.3</w:t>
            </w:r>
          </w:p>
        </w:tc>
        <w:tc>
          <w:tcPr>
            <w:tcW w:w="906" w:type="pct"/>
            <w:tcBorders>
              <w:top w:val="nil"/>
              <w:left w:val="nil"/>
              <w:bottom w:val="single" w:sz="4" w:space="0" w:color="auto"/>
              <w:right w:val="single" w:sz="4" w:space="0" w:color="auto"/>
            </w:tcBorders>
            <w:shd w:val="clear" w:color="auto" w:fill="auto"/>
            <w:vAlign w:val="center"/>
            <w:hideMark/>
          </w:tcPr>
          <w:p w14:paraId="1A8743EF"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2.4.2.2. Монголын Үндэсний археологи, палеонтологи, угсаатны музей, лаборатори байгуулах</w:t>
            </w:r>
          </w:p>
        </w:tc>
        <w:tc>
          <w:tcPr>
            <w:tcW w:w="492" w:type="pct"/>
            <w:tcBorders>
              <w:top w:val="nil"/>
              <w:left w:val="nil"/>
              <w:bottom w:val="single" w:sz="4" w:space="0" w:color="auto"/>
              <w:right w:val="single" w:sz="4" w:space="0" w:color="auto"/>
            </w:tcBorders>
            <w:shd w:val="clear" w:color="auto" w:fill="auto"/>
            <w:vAlign w:val="center"/>
            <w:hideMark/>
          </w:tcPr>
          <w:p w14:paraId="5245DC9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Арга хэмжээний хэрэгжилт</w:t>
            </w:r>
          </w:p>
        </w:tc>
        <w:tc>
          <w:tcPr>
            <w:tcW w:w="339" w:type="pct"/>
            <w:tcBorders>
              <w:top w:val="nil"/>
              <w:left w:val="nil"/>
              <w:bottom w:val="single" w:sz="4" w:space="0" w:color="auto"/>
              <w:right w:val="single" w:sz="4" w:space="0" w:color="auto"/>
            </w:tcBorders>
            <w:shd w:val="clear" w:color="auto" w:fill="auto"/>
            <w:vAlign w:val="center"/>
            <w:hideMark/>
          </w:tcPr>
          <w:p w14:paraId="5D2BC87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73B59D7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1966FF8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50</w:t>
            </w:r>
          </w:p>
        </w:tc>
        <w:tc>
          <w:tcPr>
            <w:tcW w:w="412" w:type="pct"/>
            <w:tcBorders>
              <w:top w:val="nil"/>
              <w:left w:val="nil"/>
              <w:bottom w:val="single" w:sz="4" w:space="0" w:color="auto"/>
              <w:right w:val="single" w:sz="4" w:space="0" w:color="auto"/>
            </w:tcBorders>
            <w:shd w:val="clear" w:color="auto" w:fill="auto"/>
            <w:vAlign w:val="center"/>
            <w:hideMark/>
          </w:tcPr>
          <w:p w14:paraId="1F66A0E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33,050.00 </w:t>
            </w:r>
          </w:p>
        </w:tc>
        <w:tc>
          <w:tcPr>
            <w:tcW w:w="494" w:type="pct"/>
            <w:tcBorders>
              <w:top w:val="nil"/>
              <w:left w:val="nil"/>
              <w:bottom w:val="single" w:sz="4" w:space="0" w:color="auto"/>
              <w:right w:val="single" w:sz="4" w:space="0" w:color="auto"/>
            </w:tcBorders>
            <w:shd w:val="clear" w:color="auto" w:fill="auto"/>
            <w:vAlign w:val="center"/>
            <w:hideMark/>
          </w:tcPr>
          <w:p w14:paraId="3F37D89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5C7C2F4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СоЯ</w:t>
            </w:r>
          </w:p>
        </w:tc>
      </w:tr>
      <w:tr w:rsidR="004C7C2C" w:rsidRPr="00F3274A" w14:paraId="327FC0B9"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5293C1C8"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097DF844"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40A9FDA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АХ-9.3.6,</w:t>
            </w:r>
            <w:r w:rsidRPr="00F3274A">
              <w:rPr>
                <w:rFonts w:ascii="Arial" w:eastAsia="Times New Roman" w:hAnsi="Arial" w:cs="Arial"/>
                <w:color w:val="000000"/>
                <w:sz w:val="16"/>
                <w:szCs w:val="16"/>
                <w:lang w:val="mn-MN"/>
                <w14:ligatures w14:val="none"/>
              </w:rPr>
              <w:br/>
              <w:t>МУХТЖҮЧ-1.1.4,</w:t>
            </w:r>
            <w:r w:rsidRPr="00F3274A">
              <w:rPr>
                <w:rFonts w:ascii="Arial" w:eastAsia="Times New Roman" w:hAnsi="Arial" w:cs="Arial"/>
                <w:color w:val="000000"/>
                <w:sz w:val="16"/>
                <w:szCs w:val="16"/>
                <w:lang w:val="mn-MN"/>
                <w14:ligatures w14:val="none"/>
              </w:rPr>
              <w:br/>
              <w:t>ЗГҮАХ-2.6.3</w:t>
            </w:r>
          </w:p>
        </w:tc>
        <w:tc>
          <w:tcPr>
            <w:tcW w:w="906" w:type="pct"/>
            <w:tcBorders>
              <w:top w:val="nil"/>
              <w:left w:val="nil"/>
              <w:bottom w:val="single" w:sz="4" w:space="0" w:color="auto"/>
              <w:right w:val="single" w:sz="4" w:space="0" w:color="auto"/>
            </w:tcBorders>
            <w:shd w:val="clear" w:color="auto" w:fill="auto"/>
            <w:vAlign w:val="center"/>
            <w:hideMark/>
          </w:tcPr>
          <w:p w14:paraId="5475BFCC"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2.4.2.3. Соёлын баримтат өвийн бүртгэлийн ажлыг эрчимжүүлж, хадгалалт хамгаалалтын байдлыг сайжруулах</w:t>
            </w:r>
          </w:p>
        </w:tc>
        <w:tc>
          <w:tcPr>
            <w:tcW w:w="492" w:type="pct"/>
            <w:tcBorders>
              <w:top w:val="nil"/>
              <w:left w:val="nil"/>
              <w:bottom w:val="single" w:sz="4" w:space="0" w:color="auto"/>
              <w:right w:val="single" w:sz="4" w:space="0" w:color="auto"/>
            </w:tcBorders>
            <w:shd w:val="clear" w:color="auto" w:fill="auto"/>
            <w:vAlign w:val="center"/>
            <w:hideMark/>
          </w:tcPr>
          <w:p w14:paraId="444BC8C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Шинээр бүртгэсэн баримтат өв</w:t>
            </w:r>
          </w:p>
        </w:tc>
        <w:tc>
          <w:tcPr>
            <w:tcW w:w="339" w:type="pct"/>
            <w:tcBorders>
              <w:top w:val="nil"/>
              <w:left w:val="nil"/>
              <w:bottom w:val="single" w:sz="4" w:space="0" w:color="auto"/>
              <w:right w:val="single" w:sz="4" w:space="0" w:color="auto"/>
            </w:tcBorders>
            <w:shd w:val="clear" w:color="auto" w:fill="auto"/>
            <w:vAlign w:val="center"/>
            <w:hideMark/>
          </w:tcPr>
          <w:p w14:paraId="2A635C8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40E285A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1,000</w:t>
            </w:r>
          </w:p>
        </w:tc>
        <w:tc>
          <w:tcPr>
            <w:tcW w:w="328" w:type="pct"/>
            <w:tcBorders>
              <w:top w:val="nil"/>
              <w:left w:val="nil"/>
              <w:bottom w:val="single" w:sz="4" w:space="0" w:color="auto"/>
              <w:right w:val="single" w:sz="4" w:space="0" w:color="auto"/>
            </w:tcBorders>
            <w:shd w:val="clear" w:color="auto" w:fill="auto"/>
            <w:vAlign w:val="center"/>
            <w:hideMark/>
          </w:tcPr>
          <w:p w14:paraId="4D2D6DB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1,000</w:t>
            </w:r>
          </w:p>
        </w:tc>
        <w:tc>
          <w:tcPr>
            <w:tcW w:w="412" w:type="pct"/>
            <w:tcBorders>
              <w:top w:val="nil"/>
              <w:left w:val="nil"/>
              <w:bottom w:val="single" w:sz="4" w:space="0" w:color="auto"/>
              <w:right w:val="single" w:sz="4" w:space="0" w:color="auto"/>
            </w:tcBorders>
            <w:shd w:val="clear" w:color="auto" w:fill="auto"/>
            <w:vAlign w:val="center"/>
            <w:hideMark/>
          </w:tcPr>
          <w:p w14:paraId="62D70BD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197.00 </w:t>
            </w:r>
          </w:p>
        </w:tc>
        <w:tc>
          <w:tcPr>
            <w:tcW w:w="494" w:type="pct"/>
            <w:tcBorders>
              <w:top w:val="nil"/>
              <w:left w:val="nil"/>
              <w:bottom w:val="single" w:sz="4" w:space="0" w:color="auto"/>
              <w:right w:val="single" w:sz="4" w:space="0" w:color="auto"/>
            </w:tcBorders>
            <w:shd w:val="clear" w:color="auto" w:fill="auto"/>
            <w:vAlign w:val="center"/>
            <w:hideMark/>
          </w:tcPr>
          <w:p w14:paraId="6EED91A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2AF9215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СоЯ</w:t>
            </w:r>
          </w:p>
        </w:tc>
      </w:tr>
      <w:tr w:rsidR="004C7C2C" w:rsidRPr="00F3274A" w14:paraId="2664C749"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6A1137B2"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3192943D"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5F4DA33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АХ-1.1.19,</w:t>
            </w:r>
            <w:r w:rsidRPr="00F3274A">
              <w:rPr>
                <w:rFonts w:ascii="Arial" w:eastAsia="Times New Roman" w:hAnsi="Arial" w:cs="Arial"/>
                <w:color w:val="000000"/>
                <w:sz w:val="16"/>
                <w:szCs w:val="16"/>
                <w:lang w:val="mn-MN"/>
                <w14:ligatures w14:val="none"/>
              </w:rPr>
              <w:br/>
              <w:t>МУХТЖҮЧ-1.1.5,</w:t>
            </w:r>
            <w:r w:rsidRPr="00F3274A">
              <w:rPr>
                <w:rFonts w:ascii="Arial" w:eastAsia="Times New Roman" w:hAnsi="Arial" w:cs="Arial"/>
                <w:color w:val="000000"/>
                <w:sz w:val="16"/>
                <w:szCs w:val="16"/>
                <w:lang w:val="mn-MN"/>
                <w14:ligatures w14:val="none"/>
              </w:rPr>
              <w:br/>
              <w:t>ЗГҮАХ-2.6.1</w:t>
            </w:r>
          </w:p>
        </w:tc>
        <w:tc>
          <w:tcPr>
            <w:tcW w:w="906" w:type="pct"/>
            <w:tcBorders>
              <w:top w:val="nil"/>
              <w:left w:val="nil"/>
              <w:bottom w:val="single" w:sz="4" w:space="0" w:color="auto"/>
              <w:right w:val="single" w:sz="4" w:space="0" w:color="auto"/>
            </w:tcBorders>
            <w:shd w:val="clear" w:color="auto" w:fill="auto"/>
            <w:vAlign w:val="center"/>
            <w:hideMark/>
          </w:tcPr>
          <w:p w14:paraId="407AE0D3"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2.4.2.4. Улсын драмын эрдмийн театрын барилгын хүчитгэлийг хийж гүйцэтгэх</w:t>
            </w:r>
          </w:p>
        </w:tc>
        <w:tc>
          <w:tcPr>
            <w:tcW w:w="492" w:type="pct"/>
            <w:tcBorders>
              <w:top w:val="nil"/>
              <w:left w:val="nil"/>
              <w:bottom w:val="single" w:sz="4" w:space="0" w:color="auto"/>
              <w:right w:val="single" w:sz="4" w:space="0" w:color="auto"/>
            </w:tcBorders>
            <w:shd w:val="clear" w:color="auto" w:fill="auto"/>
            <w:vAlign w:val="center"/>
            <w:hideMark/>
          </w:tcPr>
          <w:p w14:paraId="450FDDD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0CBD424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53A3EC0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52A3247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50</w:t>
            </w:r>
          </w:p>
        </w:tc>
        <w:tc>
          <w:tcPr>
            <w:tcW w:w="412" w:type="pct"/>
            <w:tcBorders>
              <w:top w:val="nil"/>
              <w:left w:val="nil"/>
              <w:bottom w:val="single" w:sz="4" w:space="0" w:color="auto"/>
              <w:right w:val="single" w:sz="4" w:space="0" w:color="auto"/>
            </w:tcBorders>
            <w:shd w:val="clear" w:color="auto" w:fill="auto"/>
            <w:vAlign w:val="center"/>
            <w:hideMark/>
          </w:tcPr>
          <w:p w14:paraId="57BA7AC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5,000.00 </w:t>
            </w:r>
          </w:p>
        </w:tc>
        <w:tc>
          <w:tcPr>
            <w:tcW w:w="494" w:type="pct"/>
            <w:tcBorders>
              <w:top w:val="nil"/>
              <w:left w:val="nil"/>
              <w:bottom w:val="single" w:sz="4" w:space="0" w:color="auto"/>
              <w:right w:val="single" w:sz="4" w:space="0" w:color="auto"/>
            </w:tcBorders>
            <w:shd w:val="clear" w:color="auto" w:fill="auto"/>
            <w:vAlign w:val="center"/>
            <w:hideMark/>
          </w:tcPr>
          <w:p w14:paraId="2804780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4E7CD78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СоЯ</w:t>
            </w:r>
          </w:p>
        </w:tc>
      </w:tr>
      <w:tr w:rsidR="004C7C2C" w:rsidRPr="00F3274A" w14:paraId="0C5FD728"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033DF751"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7B458FF3"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36B05FF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АХ-1.1.19,</w:t>
            </w:r>
            <w:r w:rsidRPr="00F3274A">
              <w:rPr>
                <w:rFonts w:ascii="Arial" w:eastAsia="Times New Roman" w:hAnsi="Arial" w:cs="Arial"/>
                <w:color w:val="000000"/>
                <w:sz w:val="16"/>
                <w:szCs w:val="16"/>
                <w:lang w:val="mn-MN"/>
                <w14:ligatures w14:val="none"/>
              </w:rPr>
              <w:br/>
              <w:t>МУХТЖҮЧ-4.2.4,</w:t>
            </w:r>
            <w:r w:rsidRPr="00F3274A">
              <w:rPr>
                <w:rFonts w:ascii="Arial" w:eastAsia="Times New Roman" w:hAnsi="Arial" w:cs="Arial"/>
                <w:color w:val="000000"/>
                <w:sz w:val="16"/>
                <w:szCs w:val="16"/>
                <w:lang w:val="mn-MN"/>
                <w14:ligatures w14:val="none"/>
              </w:rPr>
              <w:br/>
              <w:t>ЗГҮАХ-2.6.1</w:t>
            </w:r>
          </w:p>
        </w:tc>
        <w:tc>
          <w:tcPr>
            <w:tcW w:w="906" w:type="pct"/>
            <w:tcBorders>
              <w:top w:val="nil"/>
              <w:left w:val="nil"/>
              <w:bottom w:val="single" w:sz="4" w:space="0" w:color="auto"/>
              <w:right w:val="single" w:sz="4" w:space="0" w:color="auto"/>
            </w:tcBorders>
            <w:shd w:val="clear" w:color="auto" w:fill="auto"/>
            <w:vAlign w:val="center"/>
            <w:hideMark/>
          </w:tcPr>
          <w:p w14:paraId="275DFC2B"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2.4.2.5. Үндэсний урлагийн их театрын шинэ барилгыг барих</w:t>
            </w:r>
          </w:p>
        </w:tc>
        <w:tc>
          <w:tcPr>
            <w:tcW w:w="492" w:type="pct"/>
            <w:tcBorders>
              <w:top w:val="nil"/>
              <w:left w:val="nil"/>
              <w:bottom w:val="single" w:sz="4" w:space="0" w:color="auto"/>
              <w:right w:val="single" w:sz="4" w:space="0" w:color="auto"/>
            </w:tcBorders>
            <w:shd w:val="clear" w:color="auto" w:fill="auto"/>
            <w:vAlign w:val="center"/>
            <w:hideMark/>
          </w:tcPr>
          <w:p w14:paraId="5B9FC00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1A95E40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03595EC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1694917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20</w:t>
            </w:r>
          </w:p>
        </w:tc>
        <w:tc>
          <w:tcPr>
            <w:tcW w:w="412" w:type="pct"/>
            <w:tcBorders>
              <w:top w:val="nil"/>
              <w:left w:val="nil"/>
              <w:bottom w:val="single" w:sz="4" w:space="0" w:color="auto"/>
              <w:right w:val="single" w:sz="4" w:space="0" w:color="auto"/>
            </w:tcBorders>
            <w:shd w:val="clear" w:color="auto" w:fill="auto"/>
            <w:vAlign w:val="center"/>
            <w:hideMark/>
          </w:tcPr>
          <w:p w14:paraId="5C9C5D8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17,500.00 </w:t>
            </w:r>
          </w:p>
        </w:tc>
        <w:tc>
          <w:tcPr>
            <w:tcW w:w="494" w:type="pct"/>
            <w:tcBorders>
              <w:top w:val="nil"/>
              <w:left w:val="nil"/>
              <w:bottom w:val="single" w:sz="4" w:space="0" w:color="auto"/>
              <w:right w:val="single" w:sz="4" w:space="0" w:color="auto"/>
            </w:tcBorders>
            <w:shd w:val="clear" w:color="auto" w:fill="auto"/>
            <w:vAlign w:val="center"/>
            <w:hideMark/>
          </w:tcPr>
          <w:p w14:paraId="75BD478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Гадаадын тусламж</w:t>
            </w:r>
          </w:p>
        </w:tc>
        <w:tc>
          <w:tcPr>
            <w:tcW w:w="371" w:type="pct"/>
            <w:tcBorders>
              <w:top w:val="nil"/>
              <w:left w:val="nil"/>
              <w:bottom w:val="single" w:sz="4" w:space="0" w:color="auto"/>
              <w:right w:val="single" w:sz="4" w:space="0" w:color="auto"/>
            </w:tcBorders>
            <w:shd w:val="clear" w:color="auto" w:fill="auto"/>
            <w:vAlign w:val="center"/>
            <w:hideMark/>
          </w:tcPr>
          <w:p w14:paraId="796E026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СоЯ</w:t>
            </w:r>
          </w:p>
        </w:tc>
      </w:tr>
      <w:tr w:rsidR="004C7C2C" w:rsidRPr="00F3274A" w14:paraId="5B0320D3" w14:textId="77777777" w:rsidTr="00487FC3">
        <w:trPr>
          <w:trHeight w:val="996"/>
        </w:trPr>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53CDDEF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2.5. Чөлөөт бүсүүдийг эдийн засгийн эргэлтэд оруулж, хөрөнгө оруулалт татна.</w:t>
            </w: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1BF0785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2.5.1. Чөлөөт бүсүүдийн инженерийн дэд бүтцийг хөгжүүлнэ.</w:t>
            </w:r>
          </w:p>
        </w:tc>
        <w:tc>
          <w:tcPr>
            <w:tcW w:w="413" w:type="pct"/>
            <w:tcBorders>
              <w:top w:val="nil"/>
              <w:left w:val="nil"/>
              <w:bottom w:val="single" w:sz="4" w:space="0" w:color="auto"/>
              <w:right w:val="single" w:sz="4" w:space="0" w:color="auto"/>
            </w:tcBorders>
            <w:shd w:val="clear" w:color="auto" w:fill="auto"/>
            <w:vAlign w:val="center"/>
            <w:hideMark/>
          </w:tcPr>
          <w:p w14:paraId="7346433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АХ-4.2.34,</w:t>
            </w:r>
            <w:r w:rsidRPr="00F3274A">
              <w:rPr>
                <w:rFonts w:ascii="Arial" w:eastAsia="Times New Roman" w:hAnsi="Arial" w:cs="Arial"/>
                <w:color w:val="000000"/>
                <w:sz w:val="16"/>
                <w:szCs w:val="16"/>
                <w:lang w:val="mn-MN"/>
                <w14:ligatures w14:val="none"/>
              </w:rPr>
              <w:br/>
              <w:t>МУХТЖҮЧ-4.2.8,</w:t>
            </w:r>
            <w:r w:rsidRPr="00F3274A">
              <w:rPr>
                <w:rFonts w:ascii="Arial" w:eastAsia="Times New Roman" w:hAnsi="Arial" w:cs="Arial"/>
                <w:color w:val="000000"/>
                <w:sz w:val="16"/>
                <w:szCs w:val="16"/>
                <w:lang w:val="mn-MN"/>
                <w14:ligatures w14:val="none"/>
              </w:rPr>
              <w:br/>
              <w:t>ЗГҮАХ-3.5.5</w:t>
            </w:r>
          </w:p>
        </w:tc>
        <w:tc>
          <w:tcPr>
            <w:tcW w:w="906" w:type="pct"/>
            <w:tcBorders>
              <w:top w:val="nil"/>
              <w:left w:val="nil"/>
              <w:bottom w:val="single" w:sz="4" w:space="0" w:color="auto"/>
              <w:right w:val="single" w:sz="4" w:space="0" w:color="auto"/>
            </w:tcBorders>
            <w:shd w:val="clear" w:color="auto" w:fill="auto"/>
            <w:vAlign w:val="center"/>
            <w:hideMark/>
          </w:tcPr>
          <w:p w14:paraId="698CFD4D"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2.5.1.1. Бүсийн болон аймаг, сумын доторх цахилгаан хангамжийн </w:t>
            </w:r>
            <w:r w:rsidRPr="00F3274A">
              <w:rPr>
                <w:rFonts w:ascii="Arial" w:eastAsia="Times New Roman" w:hAnsi="Arial" w:cs="Arial"/>
                <w:sz w:val="16"/>
                <w:szCs w:val="16"/>
                <w:lang w:val="mn-MN"/>
                <w14:ligatures w14:val="none"/>
              </w:rPr>
              <w:t>өргөтгөл ажлыг үргэлжлүүлэх /Сэлэнгэ, Алтанбулаг/</w:t>
            </w:r>
          </w:p>
        </w:tc>
        <w:tc>
          <w:tcPr>
            <w:tcW w:w="492" w:type="pct"/>
            <w:tcBorders>
              <w:top w:val="nil"/>
              <w:left w:val="nil"/>
              <w:bottom w:val="single" w:sz="4" w:space="0" w:color="auto"/>
              <w:right w:val="single" w:sz="4" w:space="0" w:color="auto"/>
            </w:tcBorders>
            <w:shd w:val="clear" w:color="000000" w:fill="FFFFFF"/>
            <w:vAlign w:val="center"/>
            <w:hideMark/>
          </w:tcPr>
          <w:p w14:paraId="60DE63E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000000" w:fill="FFFFFF"/>
            <w:vAlign w:val="center"/>
            <w:hideMark/>
          </w:tcPr>
          <w:p w14:paraId="4EAAF16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000000" w:fill="FFFFFF"/>
            <w:vAlign w:val="center"/>
            <w:hideMark/>
          </w:tcPr>
          <w:p w14:paraId="0EFBD28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w:t>
            </w:r>
          </w:p>
        </w:tc>
        <w:tc>
          <w:tcPr>
            <w:tcW w:w="328" w:type="pct"/>
            <w:tcBorders>
              <w:top w:val="nil"/>
              <w:left w:val="nil"/>
              <w:bottom w:val="single" w:sz="4" w:space="0" w:color="auto"/>
              <w:right w:val="single" w:sz="4" w:space="0" w:color="auto"/>
            </w:tcBorders>
            <w:shd w:val="clear" w:color="000000" w:fill="FFFFFF"/>
            <w:vAlign w:val="center"/>
            <w:hideMark/>
          </w:tcPr>
          <w:p w14:paraId="6DC7BA1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000000" w:fill="FFFFFF"/>
            <w:vAlign w:val="center"/>
            <w:hideMark/>
          </w:tcPr>
          <w:p w14:paraId="223BD22A"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11,902.90 </w:t>
            </w:r>
          </w:p>
        </w:tc>
        <w:tc>
          <w:tcPr>
            <w:tcW w:w="494" w:type="pct"/>
            <w:tcBorders>
              <w:top w:val="nil"/>
              <w:left w:val="nil"/>
              <w:bottom w:val="single" w:sz="4" w:space="0" w:color="auto"/>
              <w:right w:val="single" w:sz="4" w:space="0" w:color="auto"/>
            </w:tcBorders>
            <w:shd w:val="clear" w:color="000000" w:fill="FFFFFF"/>
            <w:vAlign w:val="center"/>
            <w:hideMark/>
          </w:tcPr>
          <w:p w14:paraId="6BFA50D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000000" w:fill="FFFFFF"/>
            <w:vAlign w:val="center"/>
            <w:hideMark/>
          </w:tcPr>
          <w:p w14:paraId="7CFB980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ЭЗХЯ</w:t>
            </w:r>
          </w:p>
        </w:tc>
      </w:tr>
      <w:tr w:rsidR="004C7C2C" w:rsidRPr="00F3274A" w14:paraId="187CE69A"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220F1CFD"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38D7E3B0"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4D469F3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АХ-7.2.9,</w:t>
            </w:r>
            <w:r w:rsidRPr="00F3274A">
              <w:rPr>
                <w:rFonts w:ascii="Arial" w:eastAsia="Times New Roman" w:hAnsi="Arial" w:cs="Arial"/>
                <w:color w:val="000000"/>
                <w:sz w:val="16"/>
                <w:szCs w:val="16"/>
                <w:lang w:val="mn-MN"/>
                <w14:ligatures w14:val="none"/>
              </w:rPr>
              <w:br/>
              <w:t>МУХТЖҮЧ-7.2.3,</w:t>
            </w:r>
            <w:r w:rsidRPr="00F3274A">
              <w:rPr>
                <w:rFonts w:ascii="Arial" w:eastAsia="Times New Roman" w:hAnsi="Arial" w:cs="Arial"/>
                <w:color w:val="000000"/>
                <w:sz w:val="16"/>
                <w:szCs w:val="16"/>
                <w:lang w:val="mn-MN"/>
                <w14:ligatures w14:val="none"/>
              </w:rPr>
              <w:br/>
              <w:t>ЗГҮАХ-3.1.17</w:t>
            </w:r>
          </w:p>
        </w:tc>
        <w:tc>
          <w:tcPr>
            <w:tcW w:w="906" w:type="pct"/>
            <w:tcBorders>
              <w:top w:val="nil"/>
              <w:left w:val="nil"/>
              <w:bottom w:val="single" w:sz="4" w:space="0" w:color="auto"/>
              <w:right w:val="single" w:sz="4" w:space="0" w:color="auto"/>
            </w:tcBorders>
            <w:shd w:val="clear" w:color="auto" w:fill="auto"/>
            <w:vAlign w:val="center"/>
            <w:hideMark/>
          </w:tcPr>
          <w:p w14:paraId="2957F23B"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2.5.1.2. Алтанбулаг чөлөөт бүсийн Гаалийн теле хяналтын нэгдсэн системд холбох</w:t>
            </w:r>
          </w:p>
        </w:tc>
        <w:tc>
          <w:tcPr>
            <w:tcW w:w="492" w:type="pct"/>
            <w:tcBorders>
              <w:top w:val="nil"/>
              <w:left w:val="nil"/>
              <w:bottom w:val="single" w:sz="4" w:space="0" w:color="auto"/>
              <w:right w:val="single" w:sz="4" w:space="0" w:color="auto"/>
            </w:tcBorders>
            <w:shd w:val="clear" w:color="000000" w:fill="FFFFFF"/>
            <w:vAlign w:val="center"/>
            <w:hideMark/>
          </w:tcPr>
          <w:p w14:paraId="2DF479B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Нэгдсэн системд холбогдох ажлын явц</w:t>
            </w:r>
          </w:p>
        </w:tc>
        <w:tc>
          <w:tcPr>
            <w:tcW w:w="339" w:type="pct"/>
            <w:tcBorders>
              <w:top w:val="nil"/>
              <w:left w:val="nil"/>
              <w:bottom w:val="single" w:sz="4" w:space="0" w:color="auto"/>
              <w:right w:val="single" w:sz="4" w:space="0" w:color="auto"/>
            </w:tcBorders>
            <w:shd w:val="clear" w:color="000000" w:fill="FFFFFF"/>
            <w:vAlign w:val="center"/>
            <w:hideMark/>
          </w:tcPr>
          <w:p w14:paraId="16EDD80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000000" w:fill="FFFFFF"/>
            <w:vAlign w:val="center"/>
            <w:hideMark/>
          </w:tcPr>
          <w:p w14:paraId="3D85D5D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0</w:t>
            </w:r>
          </w:p>
        </w:tc>
        <w:tc>
          <w:tcPr>
            <w:tcW w:w="328" w:type="pct"/>
            <w:tcBorders>
              <w:top w:val="nil"/>
              <w:left w:val="nil"/>
              <w:bottom w:val="single" w:sz="4" w:space="0" w:color="auto"/>
              <w:right w:val="single" w:sz="4" w:space="0" w:color="auto"/>
            </w:tcBorders>
            <w:shd w:val="clear" w:color="000000" w:fill="FFFFFF"/>
            <w:vAlign w:val="center"/>
            <w:hideMark/>
          </w:tcPr>
          <w:p w14:paraId="5268992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000000" w:fill="FFFFFF"/>
            <w:vAlign w:val="center"/>
            <w:hideMark/>
          </w:tcPr>
          <w:p w14:paraId="11C7578A"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130.00 </w:t>
            </w:r>
          </w:p>
        </w:tc>
        <w:tc>
          <w:tcPr>
            <w:tcW w:w="494" w:type="pct"/>
            <w:tcBorders>
              <w:top w:val="nil"/>
              <w:left w:val="nil"/>
              <w:bottom w:val="single" w:sz="4" w:space="0" w:color="auto"/>
              <w:right w:val="single" w:sz="4" w:space="0" w:color="auto"/>
            </w:tcBorders>
            <w:shd w:val="clear" w:color="000000" w:fill="FFFFFF"/>
            <w:vAlign w:val="center"/>
            <w:hideMark/>
          </w:tcPr>
          <w:p w14:paraId="277606B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000000" w:fill="FFFFFF"/>
            <w:vAlign w:val="center"/>
            <w:hideMark/>
          </w:tcPr>
          <w:p w14:paraId="75ECCCE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ЭЗХЯ</w:t>
            </w:r>
          </w:p>
        </w:tc>
      </w:tr>
      <w:tr w:rsidR="004C7C2C" w:rsidRPr="00F3274A" w14:paraId="509BE0DF" w14:textId="77777777" w:rsidTr="00487FC3">
        <w:trPr>
          <w:trHeight w:val="309"/>
        </w:trPr>
        <w:tc>
          <w:tcPr>
            <w:tcW w:w="5000" w:type="pct"/>
            <w:gridSpan w:val="11"/>
            <w:tcBorders>
              <w:top w:val="single" w:sz="4" w:space="0" w:color="auto"/>
              <w:left w:val="single" w:sz="4" w:space="0" w:color="auto"/>
              <w:bottom w:val="single" w:sz="4" w:space="0" w:color="auto"/>
              <w:right w:val="single" w:sz="4" w:space="0" w:color="auto"/>
            </w:tcBorders>
            <w:shd w:val="clear" w:color="000000" w:fill="D9D9D9"/>
            <w:vAlign w:val="center"/>
            <w:hideMark/>
          </w:tcPr>
          <w:p w14:paraId="0AA75606" w14:textId="77777777" w:rsidR="004C7C2C" w:rsidRPr="00F3274A" w:rsidRDefault="004C7C2C">
            <w:pPr>
              <w:spacing w:after="0" w:line="240" w:lineRule="auto"/>
              <w:jc w:val="center"/>
              <w:rPr>
                <w:rFonts w:ascii="Arial" w:eastAsia="Times New Roman" w:hAnsi="Arial" w:cs="Arial"/>
                <w:b/>
                <w:bCs/>
                <w:sz w:val="16"/>
                <w:szCs w:val="16"/>
                <w:lang w:val="mn-MN"/>
                <w14:ligatures w14:val="none"/>
              </w:rPr>
            </w:pPr>
            <w:r w:rsidRPr="00F3274A">
              <w:rPr>
                <w:rFonts w:ascii="Arial" w:eastAsia="Times New Roman" w:hAnsi="Arial" w:cs="Arial"/>
                <w:b/>
                <w:bCs/>
                <w:sz w:val="16"/>
                <w:szCs w:val="16"/>
                <w:lang w:val="mn-MN"/>
                <w14:ligatures w14:val="none"/>
              </w:rPr>
              <w:t>"АЛСЫН ХАРАА-2050" МОНГОЛ УЛСЫН УРТ ХУГАЦААНЫ БОДЛОГО: ХҮНИЙ ХӨГЖИЛ БҮЛГИЙН ХҮРЭЭНД:</w:t>
            </w:r>
          </w:p>
        </w:tc>
      </w:tr>
      <w:tr w:rsidR="004C7C2C" w:rsidRPr="00F3274A" w14:paraId="5894C855" w14:textId="77777777" w:rsidTr="00487FC3">
        <w:trPr>
          <w:trHeight w:val="285"/>
        </w:trPr>
        <w:tc>
          <w:tcPr>
            <w:tcW w:w="5000" w:type="pct"/>
            <w:gridSpan w:val="11"/>
            <w:tcBorders>
              <w:top w:val="single" w:sz="4" w:space="0" w:color="auto"/>
              <w:left w:val="single" w:sz="4" w:space="0" w:color="auto"/>
              <w:bottom w:val="single" w:sz="4" w:space="0" w:color="auto"/>
              <w:right w:val="single" w:sz="4" w:space="0" w:color="auto"/>
            </w:tcBorders>
            <w:shd w:val="clear" w:color="000000" w:fill="D9D9D9"/>
            <w:vAlign w:val="center"/>
            <w:hideMark/>
          </w:tcPr>
          <w:p w14:paraId="070EA9CD" w14:textId="77777777" w:rsidR="004C7C2C" w:rsidRPr="00F3274A" w:rsidRDefault="004C7C2C">
            <w:pPr>
              <w:spacing w:after="0" w:line="240" w:lineRule="auto"/>
              <w:jc w:val="center"/>
              <w:rPr>
                <w:rFonts w:ascii="Arial" w:eastAsia="Times New Roman" w:hAnsi="Arial" w:cs="Arial"/>
                <w:b/>
                <w:bCs/>
                <w:sz w:val="16"/>
                <w:szCs w:val="16"/>
                <w:lang w:val="mn-MN"/>
                <w14:ligatures w14:val="none"/>
              </w:rPr>
            </w:pPr>
            <w:r w:rsidRPr="00F3274A">
              <w:rPr>
                <w:rFonts w:ascii="Arial" w:eastAsia="Times New Roman" w:hAnsi="Arial" w:cs="Arial"/>
                <w:b/>
                <w:bCs/>
                <w:sz w:val="16"/>
                <w:szCs w:val="16"/>
                <w:lang w:val="mn-MN"/>
                <w14:ligatures w14:val="none"/>
              </w:rPr>
              <w:t>ТЭРГҮҮЛЭХ ЧИГЛЭЛ 3. ХҮНИЙ ХӨГЖЛИЙН ҮЗҮҮЛЭЛТИЙГ САЙЖРУУЛНА.</w:t>
            </w:r>
          </w:p>
        </w:tc>
      </w:tr>
      <w:tr w:rsidR="004C7C2C" w:rsidRPr="00F3274A" w14:paraId="56B0A029" w14:textId="77777777" w:rsidTr="00487FC3">
        <w:trPr>
          <w:trHeight w:val="1275"/>
        </w:trPr>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5ED63AD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B9B713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554210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783EAA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ACDCBB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40D8E3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715A02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3AEFA7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ACCC8A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D3AABC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6EDD982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622473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C11D99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3D4ADC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11B68C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390ABE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01FD3E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3.1. Боловсролын чанар, хүртээмжийг сайжруулна.</w:t>
            </w:r>
          </w:p>
          <w:p w14:paraId="6010F89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61EABF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61B8713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BDCD55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61F1AD4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F91065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9ABE12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61E9C14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FA8A36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63915B6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A6BF54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AAD787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6BF4292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0DAA90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F93943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BA9C29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A9A248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678C99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2DB025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6F6BFC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3289AF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7CD2BB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512608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D0EB1A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7C12E0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90E9EE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0F2C2C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6C275BB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CF5FB8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3C0577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4E86B1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3620D2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3A068C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BE0E75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3.1. Боловсролын салбарын чанар, хүртээмжийг сайжруулна.</w:t>
            </w:r>
          </w:p>
        </w:tc>
        <w:tc>
          <w:tcPr>
            <w:tcW w:w="459" w:type="pct"/>
            <w:tcBorders>
              <w:top w:val="nil"/>
              <w:left w:val="nil"/>
              <w:bottom w:val="single" w:sz="4" w:space="0" w:color="auto"/>
              <w:right w:val="single" w:sz="4" w:space="0" w:color="auto"/>
            </w:tcBorders>
            <w:shd w:val="clear" w:color="auto" w:fill="auto"/>
            <w:vAlign w:val="center"/>
            <w:hideMark/>
          </w:tcPr>
          <w:p w14:paraId="3E19071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lastRenderedPageBreak/>
              <w:t>3.1.1. Хөдөлмөрийн зах зээлийн эрэлтэд нийцсэн ур чадвартай хүний нөөцийн тоог нэмэгдүүлнэ.</w:t>
            </w:r>
          </w:p>
        </w:tc>
        <w:tc>
          <w:tcPr>
            <w:tcW w:w="413" w:type="pct"/>
            <w:tcBorders>
              <w:top w:val="nil"/>
              <w:left w:val="nil"/>
              <w:bottom w:val="single" w:sz="4" w:space="0" w:color="auto"/>
              <w:right w:val="single" w:sz="4" w:space="0" w:color="auto"/>
            </w:tcBorders>
            <w:shd w:val="clear" w:color="auto" w:fill="auto"/>
            <w:vAlign w:val="center"/>
            <w:hideMark/>
          </w:tcPr>
          <w:p w14:paraId="6133016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АХ-2.1.9,</w:t>
            </w:r>
            <w:r w:rsidRPr="00F3274A">
              <w:rPr>
                <w:rFonts w:ascii="Arial" w:eastAsia="Times New Roman" w:hAnsi="Arial" w:cs="Arial"/>
                <w:color w:val="000000"/>
                <w:sz w:val="16"/>
                <w:szCs w:val="16"/>
                <w:lang w:val="mn-MN"/>
                <w14:ligatures w14:val="none"/>
              </w:rPr>
              <w:br/>
              <w:t>МУХТЖҮЧ-2.1.12,</w:t>
            </w:r>
            <w:r w:rsidRPr="00F3274A">
              <w:rPr>
                <w:rFonts w:ascii="Arial" w:eastAsia="Times New Roman" w:hAnsi="Arial" w:cs="Arial"/>
                <w:color w:val="000000"/>
                <w:sz w:val="16"/>
                <w:szCs w:val="16"/>
                <w:lang w:val="mn-MN"/>
                <w14:ligatures w14:val="none"/>
              </w:rPr>
              <w:br/>
              <w:t>ЗГҮАХ-2.3.16</w:t>
            </w:r>
          </w:p>
        </w:tc>
        <w:tc>
          <w:tcPr>
            <w:tcW w:w="906" w:type="pct"/>
            <w:tcBorders>
              <w:top w:val="nil"/>
              <w:left w:val="nil"/>
              <w:bottom w:val="single" w:sz="4" w:space="0" w:color="auto"/>
              <w:right w:val="single" w:sz="4" w:space="0" w:color="auto"/>
            </w:tcBorders>
            <w:shd w:val="clear" w:color="auto" w:fill="auto"/>
            <w:vAlign w:val="center"/>
            <w:hideMark/>
          </w:tcPr>
          <w:p w14:paraId="7CC9E81E"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3.1.1.1. Бүс нутгийн хэрэгцээ шаардлагад нийцсэн КООСЭН сургалтын хөтөлбөрийг аймаг бүрд мэргэжлийн болон техникийн боловсролын сургалтад нэвтрүүлэх </w:t>
            </w:r>
          </w:p>
        </w:tc>
        <w:tc>
          <w:tcPr>
            <w:tcW w:w="492" w:type="pct"/>
            <w:tcBorders>
              <w:top w:val="nil"/>
              <w:left w:val="nil"/>
              <w:bottom w:val="single" w:sz="4" w:space="0" w:color="auto"/>
              <w:right w:val="single" w:sz="4" w:space="0" w:color="auto"/>
            </w:tcBorders>
            <w:shd w:val="clear" w:color="auto" w:fill="auto"/>
            <w:vAlign w:val="center"/>
            <w:hideMark/>
          </w:tcPr>
          <w:p w14:paraId="68DAB1F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КООСЭН сургалтын хөтөлбөр нэвтрүүлсэн мэргэжлийн болон техникийн боловсрол, сургалтын байгууллага</w:t>
            </w:r>
          </w:p>
        </w:tc>
        <w:tc>
          <w:tcPr>
            <w:tcW w:w="339" w:type="pct"/>
            <w:tcBorders>
              <w:top w:val="nil"/>
              <w:left w:val="nil"/>
              <w:bottom w:val="single" w:sz="4" w:space="0" w:color="auto"/>
              <w:right w:val="single" w:sz="4" w:space="0" w:color="auto"/>
            </w:tcBorders>
            <w:shd w:val="clear" w:color="auto" w:fill="auto"/>
            <w:vAlign w:val="center"/>
            <w:hideMark/>
          </w:tcPr>
          <w:p w14:paraId="28EA66A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43714CF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w:t>
            </w:r>
          </w:p>
        </w:tc>
        <w:tc>
          <w:tcPr>
            <w:tcW w:w="328" w:type="pct"/>
            <w:tcBorders>
              <w:top w:val="nil"/>
              <w:left w:val="nil"/>
              <w:bottom w:val="single" w:sz="4" w:space="0" w:color="auto"/>
              <w:right w:val="single" w:sz="4" w:space="0" w:color="auto"/>
            </w:tcBorders>
            <w:shd w:val="clear" w:color="auto" w:fill="auto"/>
            <w:vAlign w:val="center"/>
            <w:hideMark/>
          </w:tcPr>
          <w:p w14:paraId="6CA37FD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24</w:t>
            </w:r>
          </w:p>
        </w:tc>
        <w:tc>
          <w:tcPr>
            <w:tcW w:w="412" w:type="pct"/>
            <w:tcBorders>
              <w:top w:val="nil"/>
              <w:left w:val="nil"/>
              <w:bottom w:val="single" w:sz="4" w:space="0" w:color="auto"/>
              <w:right w:val="single" w:sz="4" w:space="0" w:color="auto"/>
            </w:tcBorders>
            <w:shd w:val="clear" w:color="auto" w:fill="auto"/>
            <w:vAlign w:val="center"/>
            <w:hideMark/>
          </w:tcPr>
          <w:p w14:paraId="576B631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 </w:t>
            </w:r>
          </w:p>
        </w:tc>
        <w:tc>
          <w:tcPr>
            <w:tcW w:w="494" w:type="pct"/>
            <w:tcBorders>
              <w:top w:val="nil"/>
              <w:left w:val="nil"/>
              <w:bottom w:val="single" w:sz="4" w:space="0" w:color="auto"/>
              <w:right w:val="single" w:sz="4" w:space="0" w:color="auto"/>
            </w:tcBorders>
            <w:shd w:val="clear" w:color="auto" w:fill="auto"/>
            <w:vAlign w:val="center"/>
            <w:hideMark/>
          </w:tcPr>
          <w:p w14:paraId="4DC483F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0707F0E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БШУЯ</w:t>
            </w:r>
          </w:p>
        </w:tc>
      </w:tr>
      <w:tr w:rsidR="004C7C2C" w:rsidRPr="00F3274A" w14:paraId="030273F2"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50FD161E"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tcBorders>
              <w:top w:val="nil"/>
              <w:left w:val="nil"/>
              <w:bottom w:val="single" w:sz="4" w:space="0" w:color="auto"/>
              <w:right w:val="single" w:sz="4" w:space="0" w:color="auto"/>
            </w:tcBorders>
            <w:shd w:val="clear" w:color="auto" w:fill="auto"/>
            <w:vAlign w:val="center"/>
            <w:hideMark/>
          </w:tcPr>
          <w:p w14:paraId="184652D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3.1.2. Дээд боловсролын судалгааг эдийн засгийн эргэлтэд оруулна. </w:t>
            </w:r>
          </w:p>
        </w:tc>
        <w:tc>
          <w:tcPr>
            <w:tcW w:w="413" w:type="pct"/>
            <w:tcBorders>
              <w:top w:val="nil"/>
              <w:left w:val="nil"/>
              <w:bottom w:val="single" w:sz="4" w:space="0" w:color="auto"/>
              <w:right w:val="single" w:sz="4" w:space="0" w:color="auto"/>
            </w:tcBorders>
            <w:shd w:val="clear" w:color="auto" w:fill="auto"/>
            <w:vAlign w:val="center"/>
            <w:hideMark/>
          </w:tcPr>
          <w:p w14:paraId="5CE4E90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АХ-2.4.13,</w:t>
            </w:r>
            <w:r w:rsidRPr="00F3274A">
              <w:rPr>
                <w:rFonts w:ascii="Arial" w:eastAsia="Times New Roman" w:hAnsi="Arial" w:cs="Arial"/>
                <w:color w:val="000000"/>
                <w:sz w:val="16"/>
                <w:szCs w:val="16"/>
                <w:lang w:val="mn-MN"/>
                <w14:ligatures w14:val="none"/>
              </w:rPr>
              <w:br/>
              <w:t>МУХТЖҮЧ-2.1.6,</w:t>
            </w:r>
            <w:r w:rsidRPr="00F3274A">
              <w:rPr>
                <w:rFonts w:ascii="Arial" w:eastAsia="Times New Roman" w:hAnsi="Arial" w:cs="Arial"/>
                <w:color w:val="000000"/>
                <w:sz w:val="16"/>
                <w:szCs w:val="16"/>
                <w:lang w:val="mn-MN"/>
                <w14:ligatures w14:val="none"/>
              </w:rPr>
              <w:br/>
              <w:t>ЗГҮАХ-2.3.5</w:t>
            </w:r>
          </w:p>
        </w:tc>
        <w:tc>
          <w:tcPr>
            <w:tcW w:w="906" w:type="pct"/>
            <w:tcBorders>
              <w:top w:val="nil"/>
              <w:left w:val="nil"/>
              <w:bottom w:val="single" w:sz="4" w:space="0" w:color="auto"/>
              <w:right w:val="single" w:sz="4" w:space="0" w:color="auto"/>
            </w:tcBorders>
            <w:shd w:val="clear" w:color="auto" w:fill="auto"/>
            <w:vAlign w:val="center"/>
            <w:hideMark/>
          </w:tcPr>
          <w:p w14:paraId="54CDADF4"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3.1.2.1. Их, дээд сургуулиудын магистр, докторын судалгааны сэдвийг төрийн болон хувийн хэвшилд </w:t>
            </w:r>
            <w:r w:rsidRPr="00F3274A">
              <w:rPr>
                <w:rFonts w:ascii="Arial" w:eastAsia="Times New Roman" w:hAnsi="Arial" w:cs="Arial"/>
                <w:color w:val="000000"/>
                <w:sz w:val="16"/>
                <w:szCs w:val="16"/>
                <w:lang w:val="mn-MN"/>
                <w14:ligatures w14:val="none"/>
              </w:rPr>
              <w:lastRenderedPageBreak/>
              <w:t>хэрэгцээтэй байгаа судалгаатай уялдуулах тогтолцоог нэвтрүүлэх</w:t>
            </w:r>
          </w:p>
        </w:tc>
        <w:tc>
          <w:tcPr>
            <w:tcW w:w="492" w:type="pct"/>
            <w:tcBorders>
              <w:top w:val="nil"/>
              <w:left w:val="nil"/>
              <w:bottom w:val="single" w:sz="4" w:space="0" w:color="auto"/>
              <w:right w:val="single" w:sz="4" w:space="0" w:color="auto"/>
            </w:tcBorders>
            <w:shd w:val="clear" w:color="auto" w:fill="auto"/>
            <w:vAlign w:val="center"/>
            <w:hideMark/>
          </w:tcPr>
          <w:p w14:paraId="71974AB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lastRenderedPageBreak/>
              <w:t>Арга хэмжээний хэрэгжилт</w:t>
            </w:r>
          </w:p>
        </w:tc>
        <w:tc>
          <w:tcPr>
            <w:tcW w:w="339" w:type="pct"/>
            <w:tcBorders>
              <w:top w:val="nil"/>
              <w:left w:val="nil"/>
              <w:bottom w:val="single" w:sz="4" w:space="0" w:color="auto"/>
              <w:right w:val="single" w:sz="4" w:space="0" w:color="auto"/>
            </w:tcBorders>
            <w:shd w:val="clear" w:color="auto" w:fill="auto"/>
            <w:vAlign w:val="center"/>
            <w:hideMark/>
          </w:tcPr>
          <w:p w14:paraId="541B6AC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3ADD76E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5D27E88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5F10E7C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 </w:t>
            </w:r>
          </w:p>
        </w:tc>
        <w:tc>
          <w:tcPr>
            <w:tcW w:w="494" w:type="pct"/>
            <w:tcBorders>
              <w:top w:val="nil"/>
              <w:left w:val="nil"/>
              <w:bottom w:val="single" w:sz="4" w:space="0" w:color="auto"/>
              <w:right w:val="single" w:sz="4" w:space="0" w:color="auto"/>
            </w:tcBorders>
            <w:shd w:val="clear" w:color="auto" w:fill="auto"/>
            <w:vAlign w:val="center"/>
            <w:hideMark/>
          </w:tcPr>
          <w:p w14:paraId="26996C0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66D1359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БШУЯ</w:t>
            </w:r>
          </w:p>
        </w:tc>
      </w:tr>
      <w:tr w:rsidR="004C7C2C" w:rsidRPr="00F3274A" w14:paraId="452C7089" w14:textId="77777777" w:rsidTr="00487FC3">
        <w:trPr>
          <w:trHeight w:val="510"/>
        </w:trPr>
        <w:tc>
          <w:tcPr>
            <w:tcW w:w="459" w:type="pct"/>
            <w:vMerge/>
            <w:tcBorders>
              <w:top w:val="nil"/>
              <w:left w:val="single" w:sz="4" w:space="0" w:color="auto"/>
              <w:bottom w:val="single" w:sz="4" w:space="0" w:color="auto"/>
              <w:right w:val="single" w:sz="4" w:space="0" w:color="auto"/>
            </w:tcBorders>
            <w:vAlign w:val="center"/>
            <w:hideMark/>
          </w:tcPr>
          <w:p w14:paraId="1026CF54"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3BEC76C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3.1.3. Оюуны өмчийг эдийн засгийн эргэлтэд оруулна.</w:t>
            </w:r>
          </w:p>
        </w:tc>
        <w:tc>
          <w:tcPr>
            <w:tcW w:w="413" w:type="pct"/>
            <w:vMerge w:val="restart"/>
            <w:tcBorders>
              <w:top w:val="nil"/>
              <w:left w:val="single" w:sz="4" w:space="0" w:color="auto"/>
              <w:bottom w:val="single" w:sz="4" w:space="0" w:color="auto"/>
              <w:right w:val="single" w:sz="4" w:space="0" w:color="auto"/>
            </w:tcBorders>
            <w:shd w:val="clear" w:color="auto" w:fill="auto"/>
            <w:vAlign w:val="center"/>
            <w:hideMark/>
          </w:tcPr>
          <w:p w14:paraId="79956FA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АХ-2.4.13,</w:t>
            </w:r>
            <w:r w:rsidRPr="00F3274A">
              <w:rPr>
                <w:rFonts w:ascii="Arial" w:eastAsia="Times New Roman" w:hAnsi="Arial" w:cs="Arial"/>
                <w:color w:val="000000"/>
                <w:sz w:val="16"/>
                <w:szCs w:val="16"/>
                <w:lang w:val="mn-MN"/>
                <w14:ligatures w14:val="none"/>
              </w:rPr>
              <w:br/>
              <w:t>МУХТЖҮЧ-2.4.4,</w:t>
            </w:r>
            <w:r w:rsidRPr="00F3274A">
              <w:rPr>
                <w:rFonts w:ascii="Arial" w:eastAsia="Times New Roman" w:hAnsi="Arial" w:cs="Arial"/>
                <w:color w:val="000000"/>
                <w:sz w:val="16"/>
                <w:szCs w:val="16"/>
                <w:lang w:val="mn-MN"/>
                <w14:ligatures w14:val="none"/>
              </w:rPr>
              <w:br/>
              <w:t>ЗГҮАХ-2.3.5</w:t>
            </w:r>
          </w:p>
        </w:tc>
        <w:tc>
          <w:tcPr>
            <w:tcW w:w="906" w:type="pct"/>
            <w:vMerge w:val="restart"/>
            <w:tcBorders>
              <w:top w:val="nil"/>
              <w:left w:val="single" w:sz="4" w:space="0" w:color="auto"/>
              <w:bottom w:val="single" w:sz="4" w:space="0" w:color="auto"/>
              <w:right w:val="single" w:sz="4" w:space="0" w:color="auto"/>
            </w:tcBorders>
            <w:shd w:val="clear" w:color="auto" w:fill="auto"/>
            <w:vAlign w:val="center"/>
            <w:hideMark/>
          </w:tcPr>
          <w:p w14:paraId="74EA59AC"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3.1.3.1. Судалгааны үр дүнд бий болсон олон улсад хүлээн зөвшөөрөгдсөн эрдэм шинжилгээний өгүүлэл, бүтээл, патентыг эдийн засгийн эргэлтэд оруулах</w:t>
            </w:r>
          </w:p>
        </w:tc>
        <w:tc>
          <w:tcPr>
            <w:tcW w:w="492" w:type="pct"/>
            <w:tcBorders>
              <w:top w:val="nil"/>
              <w:left w:val="nil"/>
              <w:bottom w:val="single" w:sz="4" w:space="0" w:color="auto"/>
              <w:right w:val="single" w:sz="4" w:space="0" w:color="auto"/>
            </w:tcBorders>
            <w:shd w:val="clear" w:color="auto" w:fill="auto"/>
            <w:vAlign w:val="center"/>
            <w:hideMark/>
          </w:tcPr>
          <w:p w14:paraId="5D7F183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Шинэ зохиогчийн эрхийн гэрчилгээ </w:t>
            </w:r>
          </w:p>
        </w:tc>
        <w:tc>
          <w:tcPr>
            <w:tcW w:w="339" w:type="pct"/>
            <w:tcBorders>
              <w:top w:val="nil"/>
              <w:left w:val="nil"/>
              <w:bottom w:val="single" w:sz="4" w:space="0" w:color="auto"/>
              <w:right w:val="single" w:sz="4" w:space="0" w:color="auto"/>
            </w:tcBorders>
            <w:shd w:val="clear" w:color="auto" w:fill="auto"/>
            <w:vAlign w:val="center"/>
            <w:hideMark/>
          </w:tcPr>
          <w:p w14:paraId="6FD1C6A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5DBE12F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996</w:t>
            </w:r>
          </w:p>
        </w:tc>
        <w:tc>
          <w:tcPr>
            <w:tcW w:w="328" w:type="pct"/>
            <w:tcBorders>
              <w:top w:val="nil"/>
              <w:left w:val="nil"/>
              <w:bottom w:val="single" w:sz="4" w:space="0" w:color="auto"/>
              <w:right w:val="single" w:sz="4" w:space="0" w:color="auto"/>
            </w:tcBorders>
            <w:shd w:val="clear" w:color="auto" w:fill="auto"/>
            <w:vAlign w:val="center"/>
            <w:hideMark/>
          </w:tcPr>
          <w:p w14:paraId="5FEA469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1,000</w:t>
            </w:r>
          </w:p>
        </w:tc>
        <w:tc>
          <w:tcPr>
            <w:tcW w:w="412" w:type="pct"/>
            <w:tcBorders>
              <w:top w:val="nil"/>
              <w:left w:val="nil"/>
              <w:bottom w:val="single" w:sz="4" w:space="0" w:color="auto"/>
              <w:right w:val="single" w:sz="4" w:space="0" w:color="auto"/>
            </w:tcBorders>
            <w:shd w:val="clear" w:color="auto" w:fill="auto"/>
            <w:vAlign w:val="center"/>
            <w:hideMark/>
          </w:tcPr>
          <w:p w14:paraId="39A3569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350.00 </w:t>
            </w:r>
          </w:p>
        </w:tc>
        <w:tc>
          <w:tcPr>
            <w:tcW w:w="494" w:type="pct"/>
            <w:tcBorders>
              <w:top w:val="nil"/>
              <w:left w:val="nil"/>
              <w:bottom w:val="single" w:sz="4" w:space="0" w:color="auto"/>
              <w:right w:val="single" w:sz="4" w:space="0" w:color="auto"/>
            </w:tcBorders>
            <w:shd w:val="clear" w:color="auto" w:fill="auto"/>
            <w:vAlign w:val="center"/>
            <w:hideMark/>
          </w:tcPr>
          <w:p w14:paraId="4A3EA89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60D7783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ХЗДХЯ</w:t>
            </w:r>
          </w:p>
        </w:tc>
      </w:tr>
      <w:tr w:rsidR="004C7C2C" w:rsidRPr="00F3274A" w14:paraId="32B18C81" w14:textId="77777777" w:rsidTr="00487FC3">
        <w:trPr>
          <w:trHeight w:val="1020"/>
        </w:trPr>
        <w:tc>
          <w:tcPr>
            <w:tcW w:w="459" w:type="pct"/>
            <w:vMerge/>
            <w:tcBorders>
              <w:top w:val="nil"/>
              <w:left w:val="single" w:sz="4" w:space="0" w:color="auto"/>
              <w:bottom w:val="single" w:sz="4" w:space="0" w:color="auto"/>
              <w:right w:val="single" w:sz="4" w:space="0" w:color="auto"/>
            </w:tcBorders>
            <w:vAlign w:val="center"/>
            <w:hideMark/>
          </w:tcPr>
          <w:p w14:paraId="54E61055"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190D818C"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vMerge/>
            <w:tcBorders>
              <w:top w:val="nil"/>
              <w:left w:val="single" w:sz="4" w:space="0" w:color="auto"/>
              <w:bottom w:val="single" w:sz="4" w:space="0" w:color="auto"/>
              <w:right w:val="single" w:sz="4" w:space="0" w:color="auto"/>
            </w:tcBorders>
            <w:vAlign w:val="center"/>
            <w:hideMark/>
          </w:tcPr>
          <w:p w14:paraId="362F8438"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906" w:type="pct"/>
            <w:vMerge/>
            <w:tcBorders>
              <w:top w:val="nil"/>
              <w:left w:val="single" w:sz="4" w:space="0" w:color="auto"/>
              <w:bottom w:val="single" w:sz="4" w:space="0" w:color="auto"/>
              <w:right w:val="single" w:sz="4" w:space="0" w:color="auto"/>
            </w:tcBorders>
            <w:vAlign w:val="center"/>
            <w:hideMark/>
          </w:tcPr>
          <w:p w14:paraId="57F02033"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p>
        </w:tc>
        <w:tc>
          <w:tcPr>
            <w:tcW w:w="492" w:type="pct"/>
            <w:tcBorders>
              <w:top w:val="nil"/>
              <w:left w:val="nil"/>
              <w:bottom w:val="single" w:sz="4" w:space="0" w:color="auto"/>
              <w:right w:val="single" w:sz="4" w:space="0" w:color="auto"/>
            </w:tcBorders>
            <w:shd w:val="clear" w:color="auto" w:fill="auto"/>
            <w:vAlign w:val="center"/>
            <w:hideMark/>
          </w:tcPr>
          <w:p w14:paraId="321025C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Зөрчлийн хэргийг хянан шийдвэрлэх цахим системд оруулах боть /материал/</w:t>
            </w:r>
          </w:p>
        </w:tc>
        <w:tc>
          <w:tcPr>
            <w:tcW w:w="339" w:type="pct"/>
            <w:tcBorders>
              <w:top w:val="nil"/>
              <w:left w:val="nil"/>
              <w:bottom w:val="single" w:sz="4" w:space="0" w:color="auto"/>
              <w:right w:val="single" w:sz="4" w:space="0" w:color="auto"/>
            </w:tcBorders>
            <w:shd w:val="clear" w:color="auto" w:fill="auto"/>
            <w:vAlign w:val="center"/>
            <w:hideMark/>
          </w:tcPr>
          <w:p w14:paraId="3086610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2E44BDD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57</w:t>
            </w:r>
            <w:r w:rsidRPr="00F3274A">
              <w:rPr>
                <w:rFonts w:ascii="Arial" w:eastAsia="Times New Roman" w:hAnsi="Arial" w:cs="Arial"/>
                <w:color w:val="000000"/>
                <w:sz w:val="16"/>
                <w:szCs w:val="16"/>
                <w:lang w:val="mn-MN"/>
                <w14:ligatures w14:val="none"/>
              </w:rPr>
              <w:br/>
              <w:t>/17,159/</w:t>
            </w:r>
          </w:p>
        </w:tc>
        <w:tc>
          <w:tcPr>
            <w:tcW w:w="328" w:type="pct"/>
            <w:tcBorders>
              <w:top w:val="nil"/>
              <w:left w:val="nil"/>
              <w:bottom w:val="single" w:sz="4" w:space="0" w:color="auto"/>
              <w:right w:val="single" w:sz="4" w:space="0" w:color="auto"/>
            </w:tcBorders>
            <w:shd w:val="clear" w:color="auto" w:fill="auto"/>
            <w:vAlign w:val="center"/>
            <w:hideMark/>
          </w:tcPr>
          <w:p w14:paraId="1E34478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60</w:t>
            </w:r>
            <w:r w:rsidRPr="00F3274A">
              <w:rPr>
                <w:rFonts w:ascii="Arial" w:eastAsia="Times New Roman" w:hAnsi="Arial" w:cs="Arial"/>
                <w:color w:val="000000"/>
                <w:sz w:val="16"/>
                <w:szCs w:val="16"/>
                <w:lang w:val="mn-MN"/>
                <w14:ligatures w14:val="none"/>
              </w:rPr>
              <w:br/>
              <w:t>/18,000/</w:t>
            </w:r>
          </w:p>
        </w:tc>
        <w:tc>
          <w:tcPr>
            <w:tcW w:w="412" w:type="pct"/>
            <w:tcBorders>
              <w:top w:val="nil"/>
              <w:left w:val="nil"/>
              <w:bottom w:val="single" w:sz="4" w:space="0" w:color="auto"/>
              <w:right w:val="single" w:sz="4" w:space="0" w:color="auto"/>
            </w:tcBorders>
            <w:shd w:val="clear" w:color="auto" w:fill="auto"/>
            <w:vAlign w:val="center"/>
            <w:hideMark/>
          </w:tcPr>
          <w:p w14:paraId="56A834F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400.00 </w:t>
            </w:r>
          </w:p>
        </w:tc>
        <w:tc>
          <w:tcPr>
            <w:tcW w:w="494" w:type="pct"/>
            <w:tcBorders>
              <w:top w:val="nil"/>
              <w:left w:val="nil"/>
              <w:bottom w:val="single" w:sz="4" w:space="0" w:color="auto"/>
              <w:right w:val="single" w:sz="4" w:space="0" w:color="auto"/>
            </w:tcBorders>
            <w:shd w:val="clear" w:color="auto" w:fill="auto"/>
            <w:vAlign w:val="center"/>
            <w:hideMark/>
          </w:tcPr>
          <w:p w14:paraId="0E04F9C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6FEEAEB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ХЗДХЯ</w:t>
            </w:r>
          </w:p>
        </w:tc>
      </w:tr>
      <w:tr w:rsidR="004C7C2C" w:rsidRPr="00F3274A" w14:paraId="44149A76" w14:textId="77777777" w:rsidTr="00487FC3">
        <w:trPr>
          <w:trHeight w:val="255"/>
        </w:trPr>
        <w:tc>
          <w:tcPr>
            <w:tcW w:w="459" w:type="pct"/>
            <w:vMerge/>
            <w:tcBorders>
              <w:top w:val="nil"/>
              <w:left w:val="single" w:sz="4" w:space="0" w:color="auto"/>
              <w:bottom w:val="single" w:sz="4" w:space="0" w:color="auto"/>
              <w:right w:val="single" w:sz="4" w:space="0" w:color="auto"/>
            </w:tcBorders>
            <w:vAlign w:val="center"/>
            <w:hideMark/>
          </w:tcPr>
          <w:p w14:paraId="60680B9A"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1291EB83"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vMerge/>
            <w:tcBorders>
              <w:top w:val="nil"/>
              <w:left w:val="single" w:sz="4" w:space="0" w:color="auto"/>
              <w:bottom w:val="single" w:sz="4" w:space="0" w:color="auto"/>
              <w:right w:val="single" w:sz="4" w:space="0" w:color="auto"/>
            </w:tcBorders>
            <w:vAlign w:val="center"/>
            <w:hideMark/>
          </w:tcPr>
          <w:p w14:paraId="0304CEE5"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906" w:type="pct"/>
            <w:vMerge/>
            <w:tcBorders>
              <w:top w:val="nil"/>
              <w:left w:val="single" w:sz="4" w:space="0" w:color="auto"/>
              <w:bottom w:val="single" w:sz="4" w:space="0" w:color="auto"/>
              <w:right w:val="single" w:sz="4" w:space="0" w:color="auto"/>
            </w:tcBorders>
            <w:vAlign w:val="center"/>
            <w:hideMark/>
          </w:tcPr>
          <w:p w14:paraId="6A81D38C"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p>
        </w:tc>
        <w:tc>
          <w:tcPr>
            <w:tcW w:w="492" w:type="pct"/>
            <w:tcBorders>
              <w:top w:val="nil"/>
              <w:left w:val="nil"/>
              <w:bottom w:val="single" w:sz="4" w:space="0" w:color="auto"/>
              <w:right w:val="single" w:sz="4" w:space="0" w:color="auto"/>
            </w:tcBorders>
            <w:shd w:val="clear" w:color="auto" w:fill="auto"/>
            <w:vAlign w:val="center"/>
            <w:hideMark/>
          </w:tcPr>
          <w:p w14:paraId="119D901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Шинэ бүтээл</w:t>
            </w:r>
          </w:p>
        </w:tc>
        <w:tc>
          <w:tcPr>
            <w:tcW w:w="339" w:type="pct"/>
            <w:tcBorders>
              <w:top w:val="nil"/>
              <w:left w:val="nil"/>
              <w:bottom w:val="single" w:sz="4" w:space="0" w:color="auto"/>
              <w:right w:val="single" w:sz="4" w:space="0" w:color="auto"/>
            </w:tcBorders>
            <w:shd w:val="clear" w:color="auto" w:fill="auto"/>
            <w:vAlign w:val="center"/>
            <w:hideMark/>
          </w:tcPr>
          <w:p w14:paraId="64AD478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669DCDF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118</w:t>
            </w:r>
          </w:p>
        </w:tc>
        <w:tc>
          <w:tcPr>
            <w:tcW w:w="328" w:type="pct"/>
            <w:tcBorders>
              <w:top w:val="nil"/>
              <w:left w:val="nil"/>
              <w:bottom w:val="single" w:sz="4" w:space="0" w:color="auto"/>
              <w:right w:val="single" w:sz="4" w:space="0" w:color="auto"/>
            </w:tcBorders>
            <w:shd w:val="clear" w:color="auto" w:fill="auto"/>
            <w:vAlign w:val="center"/>
            <w:hideMark/>
          </w:tcPr>
          <w:p w14:paraId="4EF3B1A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125</w:t>
            </w:r>
          </w:p>
        </w:tc>
        <w:tc>
          <w:tcPr>
            <w:tcW w:w="412" w:type="pct"/>
            <w:tcBorders>
              <w:top w:val="nil"/>
              <w:left w:val="nil"/>
              <w:bottom w:val="single" w:sz="4" w:space="0" w:color="auto"/>
              <w:right w:val="single" w:sz="4" w:space="0" w:color="auto"/>
            </w:tcBorders>
            <w:shd w:val="clear" w:color="auto" w:fill="auto"/>
            <w:vAlign w:val="center"/>
            <w:hideMark/>
          </w:tcPr>
          <w:p w14:paraId="75F4537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 </w:t>
            </w:r>
          </w:p>
        </w:tc>
        <w:tc>
          <w:tcPr>
            <w:tcW w:w="494" w:type="pct"/>
            <w:tcBorders>
              <w:top w:val="nil"/>
              <w:left w:val="nil"/>
              <w:bottom w:val="single" w:sz="4" w:space="0" w:color="auto"/>
              <w:right w:val="single" w:sz="4" w:space="0" w:color="auto"/>
            </w:tcBorders>
            <w:shd w:val="clear" w:color="auto" w:fill="auto"/>
            <w:vAlign w:val="center"/>
            <w:hideMark/>
          </w:tcPr>
          <w:p w14:paraId="39324A8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 </w:t>
            </w:r>
          </w:p>
        </w:tc>
        <w:tc>
          <w:tcPr>
            <w:tcW w:w="371" w:type="pct"/>
            <w:tcBorders>
              <w:top w:val="nil"/>
              <w:left w:val="nil"/>
              <w:bottom w:val="single" w:sz="4" w:space="0" w:color="auto"/>
              <w:right w:val="single" w:sz="4" w:space="0" w:color="auto"/>
            </w:tcBorders>
            <w:shd w:val="clear" w:color="auto" w:fill="auto"/>
            <w:vAlign w:val="center"/>
            <w:hideMark/>
          </w:tcPr>
          <w:p w14:paraId="5962F31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ХЗДХЯ</w:t>
            </w:r>
          </w:p>
        </w:tc>
      </w:tr>
      <w:tr w:rsidR="004C7C2C" w:rsidRPr="00F3274A" w14:paraId="778B97DE" w14:textId="77777777" w:rsidTr="00487FC3">
        <w:trPr>
          <w:trHeight w:val="750"/>
        </w:trPr>
        <w:tc>
          <w:tcPr>
            <w:tcW w:w="459" w:type="pct"/>
            <w:vMerge/>
            <w:tcBorders>
              <w:top w:val="nil"/>
              <w:left w:val="single" w:sz="4" w:space="0" w:color="auto"/>
              <w:bottom w:val="single" w:sz="4" w:space="0" w:color="auto"/>
              <w:right w:val="single" w:sz="4" w:space="0" w:color="auto"/>
            </w:tcBorders>
            <w:vAlign w:val="center"/>
            <w:hideMark/>
          </w:tcPr>
          <w:p w14:paraId="65768A4A"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0FA4288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3.1.4. Ерөнхий боловсролын сургалтын орчны стандарт үзүүлэлтүүдийг дээшлүүлнэ.</w:t>
            </w:r>
          </w:p>
        </w:tc>
        <w:tc>
          <w:tcPr>
            <w:tcW w:w="413" w:type="pct"/>
            <w:vMerge w:val="restart"/>
            <w:tcBorders>
              <w:top w:val="nil"/>
              <w:left w:val="single" w:sz="4" w:space="0" w:color="auto"/>
              <w:bottom w:val="single" w:sz="4" w:space="0" w:color="auto"/>
              <w:right w:val="single" w:sz="4" w:space="0" w:color="auto"/>
            </w:tcBorders>
            <w:shd w:val="clear" w:color="auto" w:fill="auto"/>
            <w:vAlign w:val="center"/>
            <w:hideMark/>
          </w:tcPr>
          <w:p w14:paraId="27B38F3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АХ-2.1.12,</w:t>
            </w:r>
            <w:r w:rsidRPr="00F3274A">
              <w:rPr>
                <w:rFonts w:ascii="Arial" w:eastAsia="Times New Roman" w:hAnsi="Arial" w:cs="Arial"/>
                <w:color w:val="000000"/>
                <w:sz w:val="16"/>
                <w:szCs w:val="16"/>
                <w:lang w:val="mn-MN"/>
                <w14:ligatures w14:val="none"/>
              </w:rPr>
              <w:br/>
              <w:t>МУХТЖҮЧ-2.1.9,</w:t>
            </w:r>
            <w:r w:rsidRPr="00F3274A">
              <w:rPr>
                <w:rFonts w:ascii="Arial" w:eastAsia="Times New Roman" w:hAnsi="Arial" w:cs="Arial"/>
                <w:color w:val="000000"/>
                <w:sz w:val="16"/>
                <w:szCs w:val="16"/>
                <w:lang w:val="mn-MN"/>
                <w14:ligatures w14:val="none"/>
              </w:rPr>
              <w:br/>
              <w:t>ЗГҮАХ-2.3.9</w:t>
            </w:r>
          </w:p>
        </w:tc>
        <w:tc>
          <w:tcPr>
            <w:tcW w:w="906" w:type="pct"/>
            <w:vMerge w:val="restart"/>
            <w:tcBorders>
              <w:top w:val="nil"/>
              <w:left w:val="single" w:sz="4" w:space="0" w:color="auto"/>
              <w:bottom w:val="single" w:sz="4" w:space="0" w:color="auto"/>
              <w:right w:val="single" w:sz="4" w:space="0" w:color="auto"/>
            </w:tcBorders>
            <w:shd w:val="clear" w:color="auto" w:fill="auto"/>
            <w:vAlign w:val="center"/>
            <w:hideMark/>
          </w:tcPr>
          <w:p w14:paraId="2E8B3350"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3.1.4.1. Ерөнхий боловсролын сургуулийн барилга барих</w:t>
            </w:r>
          </w:p>
        </w:tc>
        <w:tc>
          <w:tcPr>
            <w:tcW w:w="492" w:type="pct"/>
            <w:tcBorders>
              <w:top w:val="nil"/>
              <w:left w:val="nil"/>
              <w:bottom w:val="single" w:sz="4" w:space="0" w:color="auto"/>
              <w:right w:val="single" w:sz="4" w:space="0" w:color="auto"/>
            </w:tcBorders>
            <w:shd w:val="clear" w:color="auto" w:fill="auto"/>
            <w:vAlign w:val="center"/>
            <w:hideMark/>
          </w:tcPr>
          <w:p w14:paraId="2D3C4C3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Ашиглалтад орох сургууль</w:t>
            </w:r>
          </w:p>
        </w:tc>
        <w:tc>
          <w:tcPr>
            <w:tcW w:w="339" w:type="pct"/>
            <w:tcBorders>
              <w:top w:val="nil"/>
              <w:left w:val="nil"/>
              <w:bottom w:val="single" w:sz="4" w:space="0" w:color="auto"/>
              <w:right w:val="single" w:sz="4" w:space="0" w:color="auto"/>
            </w:tcBorders>
            <w:shd w:val="clear" w:color="auto" w:fill="auto"/>
            <w:vAlign w:val="center"/>
            <w:hideMark/>
          </w:tcPr>
          <w:p w14:paraId="7D44D71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54FD340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24</w:t>
            </w:r>
          </w:p>
        </w:tc>
        <w:tc>
          <w:tcPr>
            <w:tcW w:w="328" w:type="pct"/>
            <w:tcBorders>
              <w:top w:val="nil"/>
              <w:left w:val="nil"/>
              <w:bottom w:val="single" w:sz="4" w:space="0" w:color="auto"/>
              <w:right w:val="single" w:sz="4" w:space="0" w:color="auto"/>
            </w:tcBorders>
            <w:shd w:val="clear" w:color="auto" w:fill="auto"/>
            <w:vAlign w:val="center"/>
            <w:hideMark/>
          </w:tcPr>
          <w:p w14:paraId="10C2995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49</w:t>
            </w:r>
          </w:p>
        </w:tc>
        <w:tc>
          <w:tcPr>
            <w:tcW w:w="412" w:type="pct"/>
            <w:tcBorders>
              <w:top w:val="nil"/>
              <w:left w:val="nil"/>
              <w:bottom w:val="single" w:sz="4" w:space="0" w:color="auto"/>
              <w:right w:val="single" w:sz="4" w:space="0" w:color="auto"/>
            </w:tcBorders>
            <w:shd w:val="clear" w:color="auto" w:fill="auto"/>
            <w:vAlign w:val="center"/>
            <w:hideMark/>
          </w:tcPr>
          <w:p w14:paraId="14813E1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109,410.69 </w:t>
            </w:r>
          </w:p>
        </w:tc>
        <w:tc>
          <w:tcPr>
            <w:tcW w:w="494" w:type="pct"/>
            <w:tcBorders>
              <w:top w:val="nil"/>
              <w:left w:val="nil"/>
              <w:bottom w:val="single" w:sz="4" w:space="0" w:color="auto"/>
              <w:right w:val="single" w:sz="4" w:space="0" w:color="auto"/>
            </w:tcBorders>
            <w:shd w:val="clear" w:color="auto" w:fill="auto"/>
            <w:vAlign w:val="center"/>
            <w:hideMark/>
          </w:tcPr>
          <w:p w14:paraId="3D3743D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0C320F8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БШУЯ</w:t>
            </w:r>
          </w:p>
        </w:tc>
      </w:tr>
      <w:tr w:rsidR="004C7C2C" w:rsidRPr="00F3274A" w14:paraId="07A1379E" w14:textId="77777777" w:rsidTr="00487FC3">
        <w:trPr>
          <w:trHeight w:val="255"/>
        </w:trPr>
        <w:tc>
          <w:tcPr>
            <w:tcW w:w="459" w:type="pct"/>
            <w:vMerge/>
            <w:tcBorders>
              <w:top w:val="nil"/>
              <w:left w:val="single" w:sz="4" w:space="0" w:color="auto"/>
              <w:bottom w:val="single" w:sz="4" w:space="0" w:color="auto"/>
              <w:right w:val="single" w:sz="4" w:space="0" w:color="auto"/>
            </w:tcBorders>
            <w:vAlign w:val="center"/>
            <w:hideMark/>
          </w:tcPr>
          <w:p w14:paraId="414E2552"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6DFA966D"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vMerge/>
            <w:tcBorders>
              <w:top w:val="nil"/>
              <w:left w:val="single" w:sz="4" w:space="0" w:color="auto"/>
              <w:bottom w:val="single" w:sz="4" w:space="0" w:color="auto"/>
              <w:right w:val="single" w:sz="4" w:space="0" w:color="auto"/>
            </w:tcBorders>
            <w:vAlign w:val="center"/>
            <w:hideMark/>
          </w:tcPr>
          <w:p w14:paraId="4169B30E"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906" w:type="pct"/>
            <w:vMerge/>
            <w:tcBorders>
              <w:top w:val="nil"/>
              <w:left w:val="single" w:sz="4" w:space="0" w:color="auto"/>
              <w:bottom w:val="single" w:sz="4" w:space="0" w:color="auto"/>
              <w:right w:val="single" w:sz="4" w:space="0" w:color="auto"/>
            </w:tcBorders>
            <w:vAlign w:val="center"/>
            <w:hideMark/>
          </w:tcPr>
          <w:p w14:paraId="0F0709D0"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p>
        </w:tc>
        <w:tc>
          <w:tcPr>
            <w:tcW w:w="492" w:type="pct"/>
            <w:tcBorders>
              <w:top w:val="nil"/>
              <w:left w:val="nil"/>
              <w:bottom w:val="single" w:sz="4" w:space="0" w:color="auto"/>
              <w:right w:val="single" w:sz="4" w:space="0" w:color="auto"/>
            </w:tcBorders>
            <w:shd w:val="clear" w:color="auto" w:fill="auto"/>
            <w:vAlign w:val="center"/>
            <w:hideMark/>
          </w:tcPr>
          <w:p w14:paraId="1C102F5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Шинээр эхлүүлэх сургууль</w:t>
            </w:r>
          </w:p>
        </w:tc>
        <w:tc>
          <w:tcPr>
            <w:tcW w:w="339" w:type="pct"/>
            <w:tcBorders>
              <w:top w:val="nil"/>
              <w:left w:val="nil"/>
              <w:bottom w:val="single" w:sz="4" w:space="0" w:color="auto"/>
              <w:right w:val="single" w:sz="4" w:space="0" w:color="auto"/>
            </w:tcBorders>
            <w:shd w:val="clear" w:color="auto" w:fill="auto"/>
            <w:vAlign w:val="center"/>
            <w:hideMark/>
          </w:tcPr>
          <w:p w14:paraId="33F571C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6A1AB03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24</w:t>
            </w:r>
          </w:p>
        </w:tc>
        <w:tc>
          <w:tcPr>
            <w:tcW w:w="328" w:type="pct"/>
            <w:tcBorders>
              <w:top w:val="nil"/>
              <w:left w:val="nil"/>
              <w:bottom w:val="single" w:sz="4" w:space="0" w:color="auto"/>
              <w:right w:val="single" w:sz="4" w:space="0" w:color="auto"/>
            </w:tcBorders>
            <w:shd w:val="clear" w:color="auto" w:fill="auto"/>
            <w:vAlign w:val="center"/>
            <w:hideMark/>
          </w:tcPr>
          <w:p w14:paraId="1CE70E6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w:t>
            </w:r>
          </w:p>
        </w:tc>
        <w:tc>
          <w:tcPr>
            <w:tcW w:w="412" w:type="pct"/>
            <w:tcBorders>
              <w:top w:val="nil"/>
              <w:left w:val="nil"/>
              <w:bottom w:val="single" w:sz="4" w:space="0" w:color="auto"/>
              <w:right w:val="single" w:sz="4" w:space="0" w:color="auto"/>
            </w:tcBorders>
            <w:shd w:val="clear" w:color="auto" w:fill="auto"/>
            <w:vAlign w:val="center"/>
            <w:hideMark/>
          </w:tcPr>
          <w:p w14:paraId="6720C99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66,850.00 </w:t>
            </w:r>
          </w:p>
        </w:tc>
        <w:tc>
          <w:tcPr>
            <w:tcW w:w="494" w:type="pct"/>
            <w:tcBorders>
              <w:top w:val="nil"/>
              <w:left w:val="nil"/>
              <w:bottom w:val="single" w:sz="4" w:space="0" w:color="auto"/>
              <w:right w:val="single" w:sz="4" w:space="0" w:color="auto"/>
            </w:tcBorders>
            <w:shd w:val="clear" w:color="auto" w:fill="auto"/>
            <w:vAlign w:val="center"/>
            <w:hideMark/>
          </w:tcPr>
          <w:p w14:paraId="6FE2212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511E048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БШУЯ</w:t>
            </w:r>
          </w:p>
        </w:tc>
      </w:tr>
      <w:tr w:rsidR="004C7C2C" w:rsidRPr="00F3274A" w14:paraId="6EE62652" w14:textId="77777777" w:rsidTr="00487FC3">
        <w:trPr>
          <w:trHeight w:val="510"/>
        </w:trPr>
        <w:tc>
          <w:tcPr>
            <w:tcW w:w="459" w:type="pct"/>
            <w:vMerge/>
            <w:tcBorders>
              <w:top w:val="nil"/>
              <w:left w:val="single" w:sz="4" w:space="0" w:color="auto"/>
              <w:bottom w:val="single" w:sz="4" w:space="0" w:color="auto"/>
              <w:right w:val="single" w:sz="4" w:space="0" w:color="auto"/>
            </w:tcBorders>
            <w:vAlign w:val="center"/>
            <w:hideMark/>
          </w:tcPr>
          <w:p w14:paraId="4EDF6A2F"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6BF97958"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vMerge/>
            <w:tcBorders>
              <w:top w:val="nil"/>
              <w:left w:val="single" w:sz="4" w:space="0" w:color="auto"/>
              <w:bottom w:val="single" w:sz="4" w:space="0" w:color="auto"/>
              <w:right w:val="single" w:sz="4" w:space="0" w:color="auto"/>
            </w:tcBorders>
            <w:vAlign w:val="center"/>
            <w:hideMark/>
          </w:tcPr>
          <w:p w14:paraId="5CB110DD"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906" w:type="pct"/>
            <w:tcBorders>
              <w:top w:val="nil"/>
              <w:left w:val="nil"/>
              <w:bottom w:val="single" w:sz="4" w:space="0" w:color="auto"/>
              <w:right w:val="single" w:sz="4" w:space="0" w:color="auto"/>
            </w:tcBorders>
            <w:shd w:val="clear" w:color="auto" w:fill="auto"/>
            <w:vAlign w:val="center"/>
            <w:hideMark/>
          </w:tcPr>
          <w:p w14:paraId="0FE0DDB5"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3.1.4.2. Спорт заал барих</w:t>
            </w:r>
          </w:p>
        </w:tc>
        <w:tc>
          <w:tcPr>
            <w:tcW w:w="492" w:type="pct"/>
            <w:tcBorders>
              <w:top w:val="nil"/>
              <w:left w:val="nil"/>
              <w:bottom w:val="single" w:sz="4" w:space="0" w:color="auto"/>
              <w:right w:val="single" w:sz="4" w:space="0" w:color="auto"/>
            </w:tcBorders>
            <w:shd w:val="clear" w:color="auto" w:fill="auto"/>
            <w:vAlign w:val="center"/>
            <w:hideMark/>
          </w:tcPr>
          <w:p w14:paraId="40A6200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Ашиглалтад орох спорт заал</w:t>
            </w:r>
          </w:p>
        </w:tc>
        <w:tc>
          <w:tcPr>
            <w:tcW w:w="339" w:type="pct"/>
            <w:tcBorders>
              <w:top w:val="nil"/>
              <w:left w:val="nil"/>
              <w:bottom w:val="single" w:sz="4" w:space="0" w:color="auto"/>
              <w:right w:val="single" w:sz="4" w:space="0" w:color="auto"/>
            </w:tcBorders>
            <w:shd w:val="clear" w:color="auto" w:fill="auto"/>
            <w:vAlign w:val="center"/>
            <w:hideMark/>
          </w:tcPr>
          <w:p w14:paraId="40286E8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6A245E9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6</w:t>
            </w:r>
          </w:p>
        </w:tc>
        <w:tc>
          <w:tcPr>
            <w:tcW w:w="328" w:type="pct"/>
            <w:tcBorders>
              <w:top w:val="nil"/>
              <w:left w:val="nil"/>
              <w:bottom w:val="single" w:sz="4" w:space="0" w:color="auto"/>
              <w:right w:val="single" w:sz="4" w:space="0" w:color="auto"/>
            </w:tcBorders>
            <w:shd w:val="clear" w:color="auto" w:fill="auto"/>
            <w:vAlign w:val="center"/>
            <w:hideMark/>
          </w:tcPr>
          <w:p w14:paraId="104EDB1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w:t>
            </w:r>
          </w:p>
        </w:tc>
        <w:tc>
          <w:tcPr>
            <w:tcW w:w="412" w:type="pct"/>
            <w:tcBorders>
              <w:top w:val="nil"/>
              <w:left w:val="nil"/>
              <w:bottom w:val="single" w:sz="4" w:space="0" w:color="auto"/>
              <w:right w:val="single" w:sz="4" w:space="0" w:color="auto"/>
            </w:tcBorders>
            <w:shd w:val="clear" w:color="auto" w:fill="auto"/>
            <w:vAlign w:val="center"/>
            <w:hideMark/>
          </w:tcPr>
          <w:p w14:paraId="3C37FFA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2,978.84 </w:t>
            </w:r>
          </w:p>
        </w:tc>
        <w:tc>
          <w:tcPr>
            <w:tcW w:w="494" w:type="pct"/>
            <w:tcBorders>
              <w:top w:val="nil"/>
              <w:left w:val="nil"/>
              <w:bottom w:val="single" w:sz="4" w:space="0" w:color="auto"/>
              <w:right w:val="single" w:sz="4" w:space="0" w:color="auto"/>
            </w:tcBorders>
            <w:shd w:val="clear" w:color="auto" w:fill="auto"/>
            <w:vAlign w:val="center"/>
            <w:hideMark/>
          </w:tcPr>
          <w:p w14:paraId="4B58BFD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26C501E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БШУЯ</w:t>
            </w:r>
          </w:p>
        </w:tc>
      </w:tr>
      <w:tr w:rsidR="004C7C2C" w:rsidRPr="00F3274A" w14:paraId="6FE1A512" w14:textId="77777777" w:rsidTr="00487FC3">
        <w:trPr>
          <w:trHeight w:val="510"/>
        </w:trPr>
        <w:tc>
          <w:tcPr>
            <w:tcW w:w="459" w:type="pct"/>
            <w:vMerge/>
            <w:tcBorders>
              <w:top w:val="nil"/>
              <w:left w:val="single" w:sz="4" w:space="0" w:color="auto"/>
              <w:bottom w:val="single" w:sz="4" w:space="0" w:color="auto"/>
              <w:right w:val="single" w:sz="4" w:space="0" w:color="auto"/>
            </w:tcBorders>
            <w:vAlign w:val="center"/>
            <w:hideMark/>
          </w:tcPr>
          <w:p w14:paraId="0E591539"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0A8FE1E2"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vMerge/>
            <w:tcBorders>
              <w:top w:val="nil"/>
              <w:left w:val="single" w:sz="4" w:space="0" w:color="auto"/>
              <w:bottom w:val="single" w:sz="4" w:space="0" w:color="auto"/>
              <w:right w:val="single" w:sz="4" w:space="0" w:color="auto"/>
            </w:tcBorders>
            <w:vAlign w:val="center"/>
            <w:hideMark/>
          </w:tcPr>
          <w:p w14:paraId="4CD95B17"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906" w:type="pct"/>
            <w:tcBorders>
              <w:top w:val="nil"/>
              <w:left w:val="nil"/>
              <w:bottom w:val="single" w:sz="4" w:space="0" w:color="auto"/>
              <w:right w:val="single" w:sz="4" w:space="0" w:color="auto"/>
            </w:tcBorders>
            <w:shd w:val="clear" w:color="auto" w:fill="auto"/>
            <w:vAlign w:val="center"/>
            <w:hideMark/>
          </w:tcPr>
          <w:p w14:paraId="49885FD7"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3.1.4.3. Дотуур байр барих</w:t>
            </w:r>
          </w:p>
        </w:tc>
        <w:tc>
          <w:tcPr>
            <w:tcW w:w="492" w:type="pct"/>
            <w:tcBorders>
              <w:top w:val="nil"/>
              <w:left w:val="nil"/>
              <w:bottom w:val="single" w:sz="4" w:space="0" w:color="auto"/>
              <w:right w:val="single" w:sz="4" w:space="0" w:color="auto"/>
            </w:tcBorders>
            <w:shd w:val="clear" w:color="auto" w:fill="auto"/>
            <w:vAlign w:val="center"/>
            <w:hideMark/>
          </w:tcPr>
          <w:p w14:paraId="0FD196D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Ашиглалтад орох дотуур байр</w:t>
            </w:r>
          </w:p>
        </w:tc>
        <w:tc>
          <w:tcPr>
            <w:tcW w:w="339" w:type="pct"/>
            <w:tcBorders>
              <w:top w:val="nil"/>
              <w:left w:val="nil"/>
              <w:bottom w:val="single" w:sz="4" w:space="0" w:color="auto"/>
              <w:right w:val="single" w:sz="4" w:space="0" w:color="auto"/>
            </w:tcBorders>
            <w:shd w:val="clear" w:color="auto" w:fill="auto"/>
            <w:vAlign w:val="center"/>
            <w:hideMark/>
          </w:tcPr>
          <w:p w14:paraId="7693B65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1BC7802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7</w:t>
            </w:r>
          </w:p>
        </w:tc>
        <w:tc>
          <w:tcPr>
            <w:tcW w:w="328" w:type="pct"/>
            <w:tcBorders>
              <w:top w:val="nil"/>
              <w:left w:val="nil"/>
              <w:bottom w:val="single" w:sz="4" w:space="0" w:color="auto"/>
              <w:right w:val="single" w:sz="4" w:space="0" w:color="auto"/>
            </w:tcBorders>
            <w:shd w:val="clear" w:color="auto" w:fill="auto"/>
            <w:vAlign w:val="center"/>
            <w:hideMark/>
          </w:tcPr>
          <w:p w14:paraId="4F8C098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w:t>
            </w:r>
          </w:p>
        </w:tc>
        <w:tc>
          <w:tcPr>
            <w:tcW w:w="412" w:type="pct"/>
            <w:tcBorders>
              <w:top w:val="nil"/>
              <w:left w:val="nil"/>
              <w:bottom w:val="single" w:sz="4" w:space="0" w:color="auto"/>
              <w:right w:val="single" w:sz="4" w:space="0" w:color="auto"/>
            </w:tcBorders>
            <w:shd w:val="clear" w:color="auto" w:fill="auto"/>
            <w:vAlign w:val="center"/>
            <w:hideMark/>
          </w:tcPr>
          <w:p w14:paraId="4A570E3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11,396.24 </w:t>
            </w:r>
          </w:p>
        </w:tc>
        <w:tc>
          <w:tcPr>
            <w:tcW w:w="494" w:type="pct"/>
            <w:tcBorders>
              <w:top w:val="nil"/>
              <w:left w:val="nil"/>
              <w:bottom w:val="single" w:sz="4" w:space="0" w:color="auto"/>
              <w:right w:val="single" w:sz="4" w:space="0" w:color="auto"/>
            </w:tcBorders>
            <w:shd w:val="clear" w:color="auto" w:fill="auto"/>
            <w:vAlign w:val="center"/>
            <w:hideMark/>
          </w:tcPr>
          <w:p w14:paraId="08C9ED7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45A8982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БШУЯ</w:t>
            </w:r>
          </w:p>
        </w:tc>
      </w:tr>
      <w:tr w:rsidR="004C7C2C" w:rsidRPr="00F3274A" w14:paraId="1E8FC07A"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3E869761"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4C6A372F"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vMerge/>
            <w:tcBorders>
              <w:top w:val="nil"/>
              <w:left w:val="single" w:sz="4" w:space="0" w:color="auto"/>
              <w:bottom w:val="single" w:sz="4" w:space="0" w:color="auto"/>
              <w:right w:val="single" w:sz="4" w:space="0" w:color="auto"/>
            </w:tcBorders>
            <w:vAlign w:val="center"/>
            <w:hideMark/>
          </w:tcPr>
          <w:p w14:paraId="21D3E2D6"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906" w:type="pct"/>
            <w:tcBorders>
              <w:top w:val="nil"/>
              <w:left w:val="nil"/>
              <w:bottom w:val="single" w:sz="4" w:space="0" w:color="auto"/>
              <w:right w:val="single" w:sz="4" w:space="0" w:color="auto"/>
            </w:tcBorders>
            <w:shd w:val="clear" w:color="auto" w:fill="auto"/>
            <w:vAlign w:val="center"/>
            <w:hideMark/>
          </w:tcPr>
          <w:p w14:paraId="58B200A2"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3.1.4.4. Ерөнхий боловсролын сургуульд байгалийн ухааны лаборатори тохижуулах</w:t>
            </w:r>
          </w:p>
        </w:tc>
        <w:tc>
          <w:tcPr>
            <w:tcW w:w="492" w:type="pct"/>
            <w:tcBorders>
              <w:top w:val="nil"/>
              <w:left w:val="nil"/>
              <w:bottom w:val="single" w:sz="4" w:space="0" w:color="auto"/>
              <w:right w:val="single" w:sz="4" w:space="0" w:color="auto"/>
            </w:tcBorders>
            <w:shd w:val="clear" w:color="auto" w:fill="auto"/>
            <w:vAlign w:val="center"/>
            <w:hideMark/>
          </w:tcPr>
          <w:p w14:paraId="3FCF3F5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Ашиглалтад орох байгалийн ухааны лаборатори</w:t>
            </w:r>
          </w:p>
        </w:tc>
        <w:tc>
          <w:tcPr>
            <w:tcW w:w="339" w:type="pct"/>
            <w:tcBorders>
              <w:top w:val="nil"/>
              <w:left w:val="nil"/>
              <w:bottom w:val="single" w:sz="4" w:space="0" w:color="auto"/>
              <w:right w:val="single" w:sz="4" w:space="0" w:color="auto"/>
            </w:tcBorders>
            <w:shd w:val="clear" w:color="auto" w:fill="auto"/>
            <w:vAlign w:val="center"/>
            <w:hideMark/>
          </w:tcPr>
          <w:p w14:paraId="0CBDA31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6226122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699249F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116</w:t>
            </w:r>
          </w:p>
        </w:tc>
        <w:tc>
          <w:tcPr>
            <w:tcW w:w="412" w:type="pct"/>
            <w:tcBorders>
              <w:top w:val="nil"/>
              <w:left w:val="nil"/>
              <w:bottom w:val="single" w:sz="4" w:space="0" w:color="auto"/>
              <w:right w:val="single" w:sz="4" w:space="0" w:color="auto"/>
            </w:tcBorders>
            <w:shd w:val="clear" w:color="auto" w:fill="auto"/>
            <w:vAlign w:val="center"/>
            <w:hideMark/>
          </w:tcPr>
          <w:p w14:paraId="2C2D4C1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4,000.00 </w:t>
            </w:r>
          </w:p>
        </w:tc>
        <w:tc>
          <w:tcPr>
            <w:tcW w:w="494" w:type="pct"/>
            <w:tcBorders>
              <w:top w:val="nil"/>
              <w:left w:val="nil"/>
              <w:bottom w:val="single" w:sz="4" w:space="0" w:color="auto"/>
              <w:right w:val="single" w:sz="4" w:space="0" w:color="auto"/>
            </w:tcBorders>
            <w:shd w:val="clear" w:color="auto" w:fill="auto"/>
            <w:vAlign w:val="center"/>
            <w:hideMark/>
          </w:tcPr>
          <w:p w14:paraId="60CE199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5DB908B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БШУЯ</w:t>
            </w:r>
          </w:p>
        </w:tc>
      </w:tr>
      <w:tr w:rsidR="004C7C2C" w:rsidRPr="00F3274A" w14:paraId="03DFE9D8" w14:textId="77777777" w:rsidTr="00487FC3">
        <w:trPr>
          <w:trHeight w:val="1020"/>
        </w:trPr>
        <w:tc>
          <w:tcPr>
            <w:tcW w:w="459" w:type="pct"/>
            <w:vMerge/>
            <w:tcBorders>
              <w:top w:val="nil"/>
              <w:left w:val="single" w:sz="4" w:space="0" w:color="auto"/>
              <w:bottom w:val="single" w:sz="4" w:space="0" w:color="auto"/>
              <w:right w:val="single" w:sz="4" w:space="0" w:color="auto"/>
            </w:tcBorders>
            <w:vAlign w:val="center"/>
            <w:hideMark/>
          </w:tcPr>
          <w:p w14:paraId="0BD7CF0E"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712F118B"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vMerge/>
            <w:tcBorders>
              <w:top w:val="nil"/>
              <w:left w:val="single" w:sz="4" w:space="0" w:color="auto"/>
              <w:bottom w:val="single" w:sz="4" w:space="0" w:color="auto"/>
              <w:right w:val="single" w:sz="4" w:space="0" w:color="auto"/>
            </w:tcBorders>
            <w:vAlign w:val="center"/>
            <w:hideMark/>
          </w:tcPr>
          <w:p w14:paraId="35C0E9F2"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906" w:type="pct"/>
            <w:tcBorders>
              <w:top w:val="nil"/>
              <w:left w:val="nil"/>
              <w:bottom w:val="single" w:sz="4" w:space="0" w:color="auto"/>
              <w:right w:val="single" w:sz="4" w:space="0" w:color="auto"/>
            </w:tcBorders>
            <w:shd w:val="clear" w:color="auto" w:fill="auto"/>
            <w:vAlign w:val="center"/>
            <w:hideMark/>
          </w:tcPr>
          <w:p w14:paraId="44DBCAD8"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3.1.4.5. Сургуулийн ариун цэврийн байгууламжийг стандарт шаардлагад нийцүүлэн шинэчлэх</w:t>
            </w:r>
          </w:p>
        </w:tc>
        <w:tc>
          <w:tcPr>
            <w:tcW w:w="492" w:type="pct"/>
            <w:tcBorders>
              <w:top w:val="nil"/>
              <w:left w:val="nil"/>
              <w:bottom w:val="single" w:sz="4" w:space="0" w:color="auto"/>
              <w:right w:val="single" w:sz="4" w:space="0" w:color="auto"/>
            </w:tcBorders>
            <w:shd w:val="clear" w:color="auto" w:fill="auto"/>
            <w:vAlign w:val="center"/>
            <w:hideMark/>
          </w:tcPr>
          <w:p w14:paraId="3F01A9D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Шаардлага хангасан ариун цэврийн байгууламжаар хангах цэцэрлэг, сургууль, дотуур байр</w:t>
            </w:r>
          </w:p>
        </w:tc>
        <w:tc>
          <w:tcPr>
            <w:tcW w:w="339" w:type="pct"/>
            <w:tcBorders>
              <w:top w:val="nil"/>
              <w:left w:val="nil"/>
              <w:bottom w:val="single" w:sz="4" w:space="0" w:color="auto"/>
              <w:right w:val="single" w:sz="4" w:space="0" w:color="auto"/>
            </w:tcBorders>
            <w:shd w:val="clear" w:color="auto" w:fill="auto"/>
            <w:vAlign w:val="center"/>
            <w:hideMark/>
          </w:tcPr>
          <w:p w14:paraId="3DDC9F9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53E3A74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174</w:t>
            </w:r>
          </w:p>
        </w:tc>
        <w:tc>
          <w:tcPr>
            <w:tcW w:w="328" w:type="pct"/>
            <w:tcBorders>
              <w:top w:val="nil"/>
              <w:left w:val="nil"/>
              <w:bottom w:val="single" w:sz="4" w:space="0" w:color="auto"/>
              <w:right w:val="single" w:sz="4" w:space="0" w:color="auto"/>
            </w:tcBorders>
            <w:shd w:val="clear" w:color="auto" w:fill="auto"/>
            <w:vAlign w:val="center"/>
            <w:hideMark/>
          </w:tcPr>
          <w:p w14:paraId="5F94D11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346</w:t>
            </w:r>
          </w:p>
        </w:tc>
        <w:tc>
          <w:tcPr>
            <w:tcW w:w="412" w:type="pct"/>
            <w:tcBorders>
              <w:top w:val="nil"/>
              <w:left w:val="nil"/>
              <w:bottom w:val="single" w:sz="4" w:space="0" w:color="auto"/>
              <w:right w:val="single" w:sz="4" w:space="0" w:color="auto"/>
            </w:tcBorders>
            <w:shd w:val="clear" w:color="auto" w:fill="auto"/>
            <w:vAlign w:val="center"/>
            <w:hideMark/>
          </w:tcPr>
          <w:p w14:paraId="6B27379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100,000.00 </w:t>
            </w:r>
          </w:p>
        </w:tc>
        <w:tc>
          <w:tcPr>
            <w:tcW w:w="494" w:type="pct"/>
            <w:tcBorders>
              <w:top w:val="nil"/>
              <w:left w:val="nil"/>
              <w:bottom w:val="single" w:sz="4" w:space="0" w:color="auto"/>
              <w:right w:val="single" w:sz="4" w:space="0" w:color="auto"/>
            </w:tcBorders>
            <w:shd w:val="clear" w:color="auto" w:fill="auto"/>
            <w:vAlign w:val="center"/>
            <w:hideMark/>
          </w:tcPr>
          <w:p w14:paraId="5A8BEDC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Бусад эх үүсвэр</w:t>
            </w:r>
          </w:p>
        </w:tc>
        <w:tc>
          <w:tcPr>
            <w:tcW w:w="371" w:type="pct"/>
            <w:tcBorders>
              <w:top w:val="nil"/>
              <w:left w:val="nil"/>
              <w:bottom w:val="single" w:sz="4" w:space="0" w:color="auto"/>
              <w:right w:val="single" w:sz="4" w:space="0" w:color="auto"/>
            </w:tcBorders>
            <w:shd w:val="clear" w:color="auto" w:fill="auto"/>
            <w:vAlign w:val="center"/>
            <w:hideMark/>
          </w:tcPr>
          <w:p w14:paraId="452DAA0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БШУЯ</w:t>
            </w:r>
          </w:p>
        </w:tc>
      </w:tr>
      <w:tr w:rsidR="004C7C2C" w:rsidRPr="00F3274A" w14:paraId="7C5BC605" w14:textId="77777777" w:rsidTr="00487FC3">
        <w:trPr>
          <w:trHeight w:val="1020"/>
        </w:trPr>
        <w:tc>
          <w:tcPr>
            <w:tcW w:w="459" w:type="pct"/>
            <w:vMerge/>
            <w:tcBorders>
              <w:top w:val="nil"/>
              <w:left w:val="single" w:sz="4" w:space="0" w:color="auto"/>
              <w:bottom w:val="single" w:sz="4" w:space="0" w:color="auto"/>
              <w:right w:val="single" w:sz="4" w:space="0" w:color="auto"/>
            </w:tcBorders>
            <w:vAlign w:val="center"/>
            <w:hideMark/>
          </w:tcPr>
          <w:p w14:paraId="401AB226"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5B313BDD"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vMerge w:val="restart"/>
            <w:tcBorders>
              <w:top w:val="nil"/>
              <w:left w:val="single" w:sz="4" w:space="0" w:color="auto"/>
              <w:bottom w:val="single" w:sz="4" w:space="0" w:color="auto"/>
              <w:right w:val="single" w:sz="4" w:space="0" w:color="auto"/>
            </w:tcBorders>
            <w:shd w:val="clear" w:color="auto" w:fill="auto"/>
            <w:vAlign w:val="center"/>
            <w:hideMark/>
          </w:tcPr>
          <w:p w14:paraId="0AD261E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АХ-2.1.26,</w:t>
            </w:r>
            <w:r w:rsidRPr="00F3274A">
              <w:rPr>
                <w:rFonts w:ascii="Arial" w:eastAsia="Times New Roman" w:hAnsi="Arial" w:cs="Arial"/>
                <w:color w:val="000000"/>
                <w:sz w:val="16"/>
                <w:szCs w:val="16"/>
                <w:lang w:val="mn-MN"/>
                <w14:ligatures w14:val="none"/>
              </w:rPr>
              <w:br/>
              <w:t>МУХТЖҮЧ-2.1.9,</w:t>
            </w:r>
            <w:r w:rsidRPr="00F3274A">
              <w:rPr>
                <w:rFonts w:ascii="Arial" w:eastAsia="Times New Roman" w:hAnsi="Arial" w:cs="Arial"/>
                <w:color w:val="000000"/>
                <w:sz w:val="16"/>
                <w:szCs w:val="16"/>
                <w:lang w:val="mn-MN"/>
                <w14:ligatures w14:val="none"/>
              </w:rPr>
              <w:br/>
              <w:t>ЗГҮАХ-2.3.10</w:t>
            </w:r>
          </w:p>
        </w:tc>
        <w:tc>
          <w:tcPr>
            <w:tcW w:w="906" w:type="pct"/>
            <w:vMerge w:val="restart"/>
            <w:tcBorders>
              <w:top w:val="nil"/>
              <w:left w:val="single" w:sz="4" w:space="0" w:color="auto"/>
              <w:bottom w:val="single" w:sz="4" w:space="0" w:color="auto"/>
              <w:right w:val="single" w:sz="4" w:space="0" w:color="auto"/>
            </w:tcBorders>
            <w:shd w:val="clear" w:color="auto" w:fill="auto"/>
            <w:vAlign w:val="center"/>
            <w:hideMark/>
          </w:tcPr>
          <w:p w14:paraId="4401D15A"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3.1.4.6. Үдийн хоол үйлдвэрлэлийн эрүүл, аюулгүй орчныг бүрдүүлэх, хүний нөөцийг </w:t>
            </w:r>
            <w:r w:rsidRPr="00F3274A">
              <w:rPr>
                <w:rFonts w:ascii="Arial" w:eastAsia="Times New Roman" w:hAnsi="Arial" w:cs="Arial"/>
                <w:color w:val="000000"/>
                <w:sz w:val="16"/>
                <w:szCs w:val="16"/>
                <w:lang w:val="mn-MN"/>
                <w14:ligatures w14:val="none"/>
              </w:rPr>
              <w:lastRenderedPageBreak/>
              <w:t>чадавхжуулах</w:t>
            </w:r>
          </w:p>
        </w:tc>
        <w:tc>
          <w:tcPr>
            <w:tcW w:w="492" w:type="pct"/>
            <w:tcBorders>
              <w:top w:val="nil"/>
              <w:left w:val="nil"/>
              <w:bottom w:val="single" w:sz="4" w:space="0" w:color="auto"/>
              <w:right w:val="single" w:sz="4" w:space="0" w:color="auto"/>
            </w:tcBorders>
            <w:shd w:val="clear" w:color="auto" w:fill="auto"/>
            <w:vAlign w:val="center"/>
            <w:hideMark/>
          </w:tcPr>
          <w:p w14:paraId="14C930A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lastRenderedPageBreak/>
              <w:t xml:space="preserve">Хоол үйлдвэрлэл, үйлчилгээний стандартын шаардлага хангасан </w:t>
            </w:r>
            <w:r w:rsidRPr="00F3274A">
              <w:rPr>
                <w:rFonts w:ascii="Arial" w:eastAsia="Times New Roman" w:hAnsi="Arial" w:cs="Arial"/>
                <w:color w:val="000000"/>
                <w:sz w:val="16"/>
                <w:szCs w:val="16"/>
                <w:lang w:val="mn-MN"/>
                <w14:ligatures w14:val="none"/>
              </w:rPr>
              <w:lastRenderedPageBreak/>
              <w:t>сургуулийн хувь</w:t>
            </w:r>
          </w:p>
        </w:tc>
        <w:tc>
          <w:tcPr>
            <w:tcW w:w="339" w:type="pct"/>
            <w:tcBorders>
              <w:top w:val="nil"/>
              <w:left w:val="nil"/>
              <w:bottom w:val="single" w:sz="4" w:space="0" w:color="auto"/>
              <w:right w:val="single" w:sz="4" w:space="0" w:color="auto"/>
            </w:tcBorders>
            <w:shd w:val="clear" w:color="auto" w:fill="auto"/>
            <w:vAlign w:val="center"/>
            <w:hideMark/>
          </w:tcPr>
          <w:p w14:paraId="055C510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lastRenderedPageBreak/>
              <w:t>Хувь</w:t>
            </w:r>
          </w:p>
        </w:tc>
        <w:tc>
          <w:tcPr>
            <w:tcW w:w="327" w:type="pct"/>
            <w:tcBorders>
              <w:top w:val="nil"/>
              <w:left w:val="nil"/>
              <w:bottom w:val="single" w:sz="4" w:space="0" w:color="auto"/>
              <w:right w:val="single" w:sz="4" w:space="0" w:color="auto"/>
            </w:tcBorders>
            <w:shd w:val="clear" w:color="auto" w:fill="auto"/>
            <w:vAlign w:val="center"/>
            <w:hideMark/>
          </w:tcPr>
          <w:p w14:paraId="419D7BF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50</w:t>
            </w:r>
          </w:p>
        </w:tc>
        <w:tc>
          <w:tcPr>
            <w:tcW w:w="328" w:type="pct"/>
            <w:tcBorders>
              <w:top w:val="nil"/>
              <w:left w:val="nil"/>
              <w:bottom w:val="single" w:sz="4" w:space="0" w:color="auto"/>
              <w:right w:val="single" w:sz="4" w:space="0" w:color="auto"/>
            </w:tcBorders>
            <w:shd w:val="clear" w:color="auto" w:fill="auto"/>
            <w:vAlign w:val="center"/>
            <w:hideMark/>
          </w:tcPr>
          <w:p w14:paraId="51AAA22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70</w:t>
            </w:r>
          </w:p>
        </w:tc>
        <w:tc>
          <w:tcPr>
            <w:tcW w:w="412" w:type="pct"/>
            <w:tcBorders>
              <w:top w:val="nil"/>
              <w:left w:val="nil"/>
              <w:bottom w:val="single" w:sz="4" w:space="0" w:color="auto"/>
              <w:right w:val="single" w:sz="4" w:space="0" w:color="auto"/>
            </w:tcBorders>
            <w:shd w:val="clear" w:color="auto" w:fill="auto"/>
            <w:vAlign w:val="center"/>
            <w:hideMark/>
          </w:tcPr>
          <w:p w14:paraId="1A1C8F9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3,400.00 </w:t>
            </w:r>
          </w:p>
        </w:tc>
        <w:tc>
          <w:tcPr>
            <w:tcW w:w="494" w:type="pct"/>
            <w:tcBorders>
              <w:top w:val="nil"/>
              <w:left w:val="nil"/>
              <w:bottom w:val="single" w:sz="4" w:space="0" w:color="auto"/>
              <w:right w:val="single" w:sz="4" w:space="0" w:color="auto"/>
            </w:tcBorders>
            <w:shd w:val="clear" w:color="auto" w:fill="auto"/>
            <w:vAlign w:val="center"/>
            <w:hideMark/>
          </w:tcPr>
          <w:p w14:paraId="54BC3A6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5419C9B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БШУЯ</w:t>
            </w:r>
          </w:p>
        </w:tc>
      </w:tr>
      <w:tr w:rsidR="004C7C2C" w:rsidRPr="00F3274A" w14:paraId="42F733E9" w14:textId="77777777" w:rsidTr="00487FC3">
        <w:trPr>
          <w:trHeight w:val="1785"/>
        </w:trPr>
        <w:tc>
          <w:tcPr>
            <w:tcW w:w="459" w:type="pct"/>
            <w:vMerge/>
            <w:tcBorders>
              <w:top w:val="nil"/>
              <w:left w:val="single" w:sz="4" w:space="0" w:color="auto"/>
              <w:bottom w:val="single" w:sz="4" w:space="0" w:color="auto"/>
              <w:right w:val="single" w:sz="4" w:space="0" w:color="auto"/>
            </w:tcBorders>
            <w:vAlign w:val="center"/>
            <w:hideMark/>
          </w:tcPr>
          <w:p w14:paraId="67C8A088"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16C35ED8"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vMerge/>
            <w:tcBorders>
              <w:top w:val="nil"/>
              <w:left w:val="single" w:sz="4" w:space="0" w:color="auto"/>
              <w:bottom w:val="single" w:sz="4" w:space="0" w:color="auto"/>
              <w:right w:val="single" w:sz="4" w:space="0" w:color="auto"/>
            </w:tcBorders>
            <w:vAlign w:val="center"/>
            <w:hideMark/>
          </w:tcPr>
          <w:p w14:paraId="601A4B59"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906" w:type="pct"/>
            <w:vMerge/>
            <w:tcBorders>
              <w:top w:val="nil"/>
              <w:left w:val="single" w:sz="4" w:space="0" w:color="auto"/>
              <w:bottom w:val="single" w:sz="4" w:space="0" w:color="auto"/>
              <w:right w:val="single" w:sz="4" w:space="0" w:color="auto"/>
            </w:tcBorders>
            <w:vAlign w:val="center"/>
            <w:hideMark/>
          </w:tcPr>
          <w:p w14:paraId="6BC98F17"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p>
        </w:tc>
        <w:tc>
          <w:tcPr>
            <w:tcW w:w="492" w:type="pct"/>
            <w:tcBorders>
              <w:top w:val="nil"/>
              <w:left w:val="nil"/>
              <w:bottom w:val="single" w:sz="4" w:space="0" w:color="auto"/>
              <w:right w:val="single" w:sz="4" w:space="0" w:color="auto"/>
            </w:tcBorders>
            <w:shd w:val="clear" w:color="auto" w:fill="auto"/>
            <w:vAlign w:val="center"/>
            <w:hideMark/>
          </w:tcPr>
          <w:p w14:paraId="2E83459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Хоол, шим тэжээлийн боловсрол олгох сургалт, нөлөөллийн туршилтын арга хэмжээнд хамрагдсан сургууль, суралцагч, багш, ажилтан, эцэг эх, асран хамгаалагч</w:t>
            </w:r>
          </w:p>
        </w:tc>
        <w:tc>
          <w:tcPr>
            <w:tcW w:w="339" w:type="pct"/>
            <w:tcBorders>
              <w:top w:val="nil"/>
              <w:left w:val="nil"/>
              <w:bottom w:val="single" w:sz="4" w:space="0" w:color="auto"/>
              <w:right w:val="single" w:sz="4" w:space="0" w:color="auto"/>
            </w:tcBorders>
            <w:shd w:val="clear" w:color="auto" w:fill="auto"/>
            <w:vAlign w:val="center"/>
            <w:hideMark/>
          </w:tcPr>
          <w:p w14:paraId="7D1087D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7E383DD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8.8</w:t>
            </w:r>
          </w:p>
        </w:tc>
        <w:tc>
          <w:tcPr>
            <w:tcW w:w="328" w:type="pct"/>
            <w:tcBorders>
              <w:top w:val="nil"/>
              <w:left w:val="nil"/>
              <w:bottom w:val="single" w:sz="4" w:space="0" w:color="auto"/>
              <w:right w:val="single" w:sz="4" w:space="0" w:color="auto"/>
            </w:tcBorders>
            <w:shd w:val="clear" w:color="auto" w:fill="auto"/>
            <w:vAlign w:val="center"/>
            <w:hideMark/>
          </w:tcPr>
          <w:p w14:paraId="4EA928F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50</w:t>
            </w:r>
          </w:p>
        </w:tc>
        <w:tc>
          <w:tcPr>
            <w:tcW w:w="412" w:type="pct"/>
            <w:tcBorders>
              <w:top w:val="nil"/>
              <w:left w:val="nil"/>
              <w:bottom w:val="single" w:sz="4" w:space="0" w:color="auto"/>
              <w:right w:val="single" w:sz="4" w:space="0" w:color="auto"/>
            </w:tcBorders>
            <w:shd w:val="clear" w:color="auto" w:fill="auto"/>
            <w:vAlign w:val="center"/>
            <w:hideMark/>
          </w:tcPr>
          <w:p w14:paraId="4A9546B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21.40 </w:t>
            </w:r>
          </w:p>
        </w:tc>
        <w:tc>
          <w:tcPr>
            <w:tcW w:w="494" w:type="pct"/>
            <w:tcBorders>
              <w:top w:val="nil"/>
              <w:left w:val="nil"/>
              <w:bottom w:val="single" w:sz="4" w:space="0" w:color="auto"/>
              <w:right w:val="single" w:sz="4" w:space="0" w:color="auto"/>
            </w:tcBorders>
            <w:shd w:val="clear" w:color="auto" w:fill="auto"/>
            <w:vAlign w:val="center"/>
            <w:hideMark/>
          </w:tcPr>
          <w:p w14:paraId="5BC618F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59B9AB8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БШУЯ</w:t>
            </w:r>
          </w:p>
        </w:tc>
      </w:tr>
      <w:tr w:rsidR="004C7C2C" w:rsidRPr="00F3274A" w14:paraId="6A2BA208"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208F5CDF"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36EA87B7"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vMerge w:val="restart"/>
            <w:tcBorders>
              <w:top w:val="nil"/>
              <w:left w:val="single" w:sz="4" w:space="0" w:color="auto"/>
              <w:bottom w:val="single" w:sz="4" w:space="0" w:color="auto"/>
              <w:right w:val="single" w:sz="4" w:space="0" w:color="auto"/>
            </w:tcBorders>
            <w:shd w:val="clear" w:color="auto" w:fill="auto"/>
            <w:vAlign w:val="center"/>
            <w:hideMark/>
          </w:tcPr>
          <w:p w14:paraId="5E6553D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АХ-2.1.11,</w:t>
            </w:r>
            <w:r w:rsidRPr="00F3274A">
              <w:rPr>
                <w:rFonts w:ascii="Arial" w:eastAsia="Times New Roman" w:hAnsi="Arial" w:cs="Arial"/>
                <w:color w:val="000000"/>
                <w:sz w:val="16"/>
                <w:szCs w:val="16"/>
                <w:lang w:val="mn-MN"/>
                <w14:ligatures w14:val="none"/>
              </w:rPr>
              <w:br/>
              <w:t>МУХТЖҮЧ-2.1.9,</w:t>
            </w:r>
            <w:r w:rsidRPr="00F3274A">
              <w:rPr>
                <w:rFonts w:ascii="Arial" w:eastAsia="Times New Roman" w:hAnsi="Arial" w:cs="Arial"/>
                <w:color w:val="000000"/>
                <w:sz w:val="16"/>
                <w:szCs w:val="16"/>
                <w:lang w:val="mn-MN"/>
                <w14:ligatures w14:val="none"/>
              </w:rPr>
              <w:br/>
              <w:t>ЗГҮАХ-2.3.9</w:t>
            </w:r>
          </w:p>
        </w:tc>
        <w:tc>
          <w:tcPr>
            <w:tcW w:w="906" w:type="pct"/>
            <w:tcBorders>
              <w:top w:val="nil"/>
              <w:left w:val="nil"/>
              <w:bottom w:val="single" w:sz="4" w:space="0" w:color="auto"/>
              <w:right w:val="single" w:sz="4" w:space="0" w:color="auto"/>
            </w:tcBorders>
            <w:shd w:val="clear" w:color="auto" w:fill="auto"/>
            <w:vAlign w:val="center"/>
            <w:hideMark/>
          </w:tcPr>
          <w:p w14:paraId="704F4410"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3.1.4.7. </w:t>
            </w:r>
            <w:r w:rsidRPr="00F3274A">
              <w:rPr>
                <w:rFonts w:ascii="Arial" w:hAnsi="Arial" w:cs="Arial"/>
                <w:sz w:val="16"/>
                <w:szCs w:val="16"/>
                <w:lang w:val="mn-MN"/>
              </w:rPr>
              <w:t>Хөгжлийн бэрхшээлтэй хүүхэд цэцэрлэг, сургуульд тэгш хамрагдах орчин нөхцөлийг бүрдүүлэх</w:t>
            </w:r>
          </w:p>
        </w:tc>
        <w:tc>
          <w:tcPr>
            <w:tcW w:w="492" w:type="pct"/>
            <w:tcBorders>
              <w:top w:val="nil"/>
              <w:left w:val="nil"/>
              <w:bottom w:val="single" w:sz="4" w:space="0" w:color="auto"/>
              <w:right w:val="single" w:sz="4" w:space="0" w:color="auto"/>
            </w:tcBorders>
            <w:shd w:val="clear" w:color="auto" w:fill="auto"/>
            <w:vAlign w:val="center"/>
            <w:hideMark/>
          </w:tcPr>
          <w:p w14:paraId="2BF3008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Суралцахуйн түгээмэл загвар бүрдсэн цэцэрлэг, сургууль</w:t>
            </w:r>
          </w:p>
        </w:tc>
        <w:tc>
          <w:tcPr>
            <w:tcW w:w="339" w:type="pct"/>
            <w:tcBorders>
              <w:top w:val="nil"/>
              <w:left w:val="nil"/>
              <w:bottom w:val="single" w:sz="4" w:space="0" w:color="auto"/>
              <w:right w:val="single" w:sz="4" w:space="0" w:color="auto"/>
            </w:tcBorders>
            <w:shd w:val="clear" w:color="auto" w:fill="auto"/>
            <w:vAlign w:val="center"/>
            <w:hideMark/>
          </w:tcPr>
          <w:p w14:paraId="2468892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59632B0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Сургууль-63</w:t>
            </w:r>
            <w:r w:rsidRPr="00F3274A">
              <w:rPr>
                <w:rFonts w:ascii="Arial" w:eastAsia="Times New Roman" w:hAnsi="Arial" w:cs="Arial"/>
                <w:color w:val="000000"/>
                <w:sz w:val="16"/>
                <w:szCs w:val="16"/>
                <w:lang w:val="mn-MN"/>
                <w14:ligatures w14:val="none"/>
              </w:rPr>
              <w:br/>
              <w:t>Цэцэрлэг-36</w:t>
            </w:r>
          </w:p>
        </w:tc>
        <w:tc>
          <w:tcPr>
            <w:tcW w:w="328" w:type="pct"/>
            <w:tcBorders>
              <w:top w:val="nil"/>
              <w:left w:val="nil"/>
              <w:bottom w:val="single" w:sz="4" w:space="0" w:color="auto"/>
              <w:right w:val="single" w:sz="4" w:space="0" w:color="auto"/>
            </w:tcBorders>
            <w:shd w:val="clear" w:color="auto" w:fill="auto"/>
            <w:vAlign w:val="center"/>
            <w:hideMark/>
          </w:tcPr>
          <w:p w14:paraId="4C77C2A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Сургууль-50</w:t>
            </w:r>
            <w:r w:rsidRPr="00F3274A">
              <w:rPr>
                <w:rFonts w:ascii="Arial" w:eastAsia="Times New Roman" w:hAnsi="Arial" w:cs="Arial"/>
                <w:color w:val="000000"/>
                <w:sz w:val="16"/>
                <w:szCs w:val="16"/>
                <w:lang w:val="mn-MN"/>
                <w14:ligatures w14:val="none"/>
              </w:rPr>
              <w:br/>
              <w:t>Цэцэрлэг-50</w:t>
            </w:r>
          </w:p>
        </w:tc>
        <w:tc>
          <w:tcPr>
            <w:tcW w:w="412" w:type="pct"/>
            <w:tcBorders>
              <w:top w:val="nil"/>
              <w:left w:val="nil"/>
              <w:bottom w:val="single" w:sz="4" w:space="0" w:color="auto"/>
              <w:right w:val="single" w:sz="4" w:space="0" w:color="auto"/>
            </w:tcBorders>
            <w:shd w:val="clear" w:color="auto" w:fill="auto"/>
            <w:vAlign w:val="center"/>
            <w:hideMark/>
          </w:tcPr>
          <w:p w14:paraId="29726EB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14,762.45 </w:t>
            </w:r>
          </w:p>
        </w:tc>
        <w:tc>
          <w:tcPr>
            <w:tcW w:w="494" w:type="pct"/>
            <w:tcBorders>
              <w:top w:val="nil"/>
              <w:left w:val="nil"/>
              <w:bottom w:val="single" w:sz="4" w:space="0" w:color="auto"/>
              <w:right w:val="single" w:sz="4" w:space="0" w:color="auto"/>
            </w:tcBorders>
            <w:shd w:val="clear" w:color="auto" w:fill="auto"/>
            <w:vAlign w:val="center"/>
            <w:hideMark/>
          </w:tcPr>
          <w:p w14:paraId="260DF5E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 Гадаадын зээл</w:t>
            </w:r>
          </w:p>
        </w:tc>
        <w:tc>
          <w:tcPr>
            <w:tcW w:w="371" w:type="pct"/>
            <w:tcBorders>
              <w:top w:val="nil"/>
              <w:left w:val="nil"/>
              <w:bottom w:val="single" w:sz="4" w:space="0" w:color="auto"/>
              <w:right w:val="single" w:sz="4" w:space="0" w:color="auto"/>
            </w:tcBorders>
            <w:shd w:val="clear" w:color="auto" w:fill="auto"/>
            <w:vAlign w:val="center"/>
            <w:hideMark/>
          </w:tcPr>
          <w:p w14:paraId="009EE10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БШУЯ</w:t>
            </w:r>
          </w:p>
        </w:tc>
      </w:tr>
      <w:tr w:rsidR="004C7C2C" w:rsidRPr="00F3274A" w14:paraId="31F7FEB7" w14:textId="77777777" w:rsidTr="00487FC3">
        <w:trPr>
          <w:trHeight w:val="1138"/>
        </w:trPr>
        <w:tc>
          <w:tcPr>
            <w:tcW w:w="459" w:type="pct"/>
            <w:vMerge/>
            <w:tcBorders>
              <w:top w:val="nil"/>
              <w:left w:val="single" w:sz="4" w:space="0" w:color="auto"/>
              <w:bottom w:val="single" w:sz="4" w:space="0" w:color="auto"/>
              <w:right w:val="single" w:sz="4" w:space="0" w:color="auto"/>
            </w:tcBorders>
            <w:vAlign w:val="center"/>
            <w:hideMark/>
          </w:tcPr>
          <w:p w14:paraId="26F3FA9B"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78E1C840"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vMerge/>
            <w:tcBorders>
              <w:top w:val="nil"/>
              <w:left w:val="single" w:sz="4" w:space="0" w:color="auto"/>
              <w:bottom w:val="single" w:sz="4" w:space="0" w:color="auto"/>
              <w:right w:val="single" w:sz="4" w:space="0" w:color="auto"/>
            </w:tcBorders>
            <w:vAlign w:val="center"/>
            <w:hideMark/>
          </w:tcPr>
          <w:p w14:paraId="08CC2515"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906" w:type="pct"/>
            <w:tcBorders>
              <w:top w:val="nil"/>
              <w:left w:val="nil"/>
              <w:bottom w:val="single" w:sz="4" w:space="0" w:color="auto"/>
              <w:right w:val="single" w:sz="4" w:space="0" w:color="auto"/>
            </w:tcBorders>
            <w:shd w:val="clear" w:color="auto" w:fill="auto"/>
            <w:vAlign w:val="center"/>
            <w:hideMark/>
          </w:tcPr>
          <w:p w14:paraId="1AB7446A"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3.1.4.8. Тусгай цэцэрлэг, сургуулийн бүтэц, хэв шинж, санхүүжилтийг өөрчилж, хөгжлийн бэрхшээлтэй хүүхдэд цогц дэмжлэг үзүүлэх</w:t>
            </w:r>
          </w:p>
        </w:tc>
        <w:tc>
          <w:tcPr>
            <w:tcW w:w="492" w:type="pct"/>
            <w:tcBorders>
              <w:top w:val="nil"/>
              <w:left w:val="nil"/>
              <w:bottom w:val="single" w:sz="4" w:space="0" w:color="auto"/>
              <w:right w:val="single" w:sz="4" w:space="0" w:color="auto"/>
            </w:tcBorders>
            <w:shd w:val="clear" w:color="auto" w:fill="auto"/>
            <w:vAlign w:val="center"/>
            <w:hideMark/>
          </w:tcPr>
          <w:p w14:paraId="03C8495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Арга хэмжээний хэрэгжилт</w:t>
            </w:r>
          </w:p>
        </w:tc>
        <w:tc>
          <w:tcPr>
            <w:tcW w:w="339" w:type="pct"/>
            <w:tcBorders>
              <w:top w:val="nil"/>
              <w:left w:val="nil"/>
              <w:bottom w:val="single" w:sz="4" w:space="0" w:color="auto"/>
              <w:right w:val="single" w:sz="4" w:space="0" w:color="auto"/>
            </w:tcBorders>
            <w:shd w:val="clear" w:color="auto" w:fill="auto"/>
            <w:vAlign w:val="center"/>
            <w:hideMark/>
          </w:tcPr>
          <w:p w14:paraId="35B13B6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6B3FF6B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0FE8BBB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6E75872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9,180.00 </w:t>
            </w:r>
          </w:p>
        </w:tc>
        <w:tc>
          <w:tcPr>
            <w:tcW w:w="494" w:type="pct"/>
            <w:tcBorders>
              <w:top w:val="nil"/>
              <w:left w:val="nil"/>
              <w:bottom w:val="single" w:sz="4" w:space="0" w:color="auto"/>
              <w:right w:val="single" w:sz="4" w:space="0" w:color="auto"/>
            </w:tcBorders>
            <w:shd w:val="clear" w:color="auto" w:fill="auto"/>
            <w:vAlign w:val="center"/>
            <w:hideMark/>
          </w:tcPr>
          <w:p w14:paraId="2DD0090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20F6AA8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БШУЯ</w:t>
            </w:r>
          </w:p>
        </w:tc>
      </w:tr>
      <w:tr w:rsidR="004C7C2C" w:rsidRPr="00F3274A" w14:paraId="00E7EB74" w14:textId="77777777" w:rsidTr="00487FC3">
        <w:trPr>
          <w:trHeight w:val="559"/>
        </w:trPr>
        <w:tc>
          <w:tcPr>
            <w:tcW w:w="459" w:type="pct"/>
            <w:vMerge/>
            <w:tcBorders>
              <w:top w:val="nil"/>
              <w:left w:val="single" w:sz="4" w:space="0" w:color="auto"/>
              <w:bottom w:val="single" w:sz="4" w:space="0" w:color="auto"/>
              <w:right w:val="single" w:sz="4" w:space="0" w:color="auto"/>
            </w:tcBorders>
            <w:vAlign w:val="center"/>
            <w:hideMark/>
          </w:tcPr>
          <w:p w14:paraId="11F382E2"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45F0C7C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3.1.5. Сургуулийн өмнөх боловсролын сургалтын орчны стандарт шаардлага хангасан цэцэрлэгийн тоог нэмэгдүүлнэ.</w:t>
            </w:r>
          </w:p>
        </w:tc>
        <w:tc>
          <w:tcPr>
            <w:tcW w:w="413" w:type="pct"/>
            <w:vMerge w:val="restart"/>
            <w:tcBorders>
              <w:top w:val="nil"/>
              <w:left w:val="single" w:sz="4" w:space="0" w:color="auto"/>
              <w:bottom w:val="single" w:sz="4" w:space="0" w:color="auto"/>
              <w:right w:val="single" w:sz="4" w:space="0" w:color="auto"/>
            </w:tcBorders>
            <w:shd w:val="clear" w:color="auto" w:fill="auto"/>
            <w:vAlign w:val="center"/>
            <w:hideMark/>
          </w:tcPr>
          <w:p w14:paraId="412C250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АХ-2.1.12,</w:t>
            </w:r>
            <w:r w:rsidRPr="00F3274A">
              <w:rPr>
                <w:rFonts w:ascii="Arial" w:eastAsia="Times New Roman" w:hAnsi="Arial" w:cs="Arial"/>
                <w:color w:val="000000"/>
                <w:sz w:val="16"/>
                <w:szCs w:val="16"/>
                <w:lang w:val="mn-MN"/>
                <w14:ligatures w14:val="none"/>
              </w:rPr>
              <w:br/>
              <w:t>МУХТЖҮЧ-2.1.9,</w:t>
            </w:r>
            <w:r w:rsidRPr="00F3274A">
              <w:rPr>
                <w:rFonts w:ascii="Arial" w:eastAsia="Times New Roman" w:hAnsi="Arial" w:cs="Arial"/>
                <w:color w:val="000000"/>
                <w:sz w:val="16"/>
                <w:szCs w:val="16"/>
                <w:lang w:val="mn-MN"/>
                <w14:ligatures w14:val="none"/>
              </w:rPr>
              <w:br/>
              <w:t>ЗГҮАХ-2.3.9</w:t>
            </w:r>
          </w:p>
        </w:tc>
        <w:tc>
          <w:tcPr>
            <w:tcW w:w="906" w:type="pct"/>
            <w:vMerge w:val="restart"/>
            <w:tcBorders>
              <w:top w:val="nil"/>
              <w:left w:val="single" w:sz="4" w:space="0" w:color="auto"/>
              <w:bottom w:val="single" w:sz="4" w:space="0" w:color="auto"/>
              <w:right w:val="single" w:sz="4" w:space="0" w:color="auto"/>
            </w:tcBorders>
            <w:shd w:val="clear" w:color="auto" w:fill="auto"/>
            <w:vAlign w:val="center"/>
            <w:hideMark/>
          </w:tcPr>
          <w:p w14:paraId="55958FA7"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3.1.5.1. Цэцэрлэгийн барилга барих</w:t>
            </w:r>
          </w:p>
        </w:tc>
        <w:tc>
          <w:tcPr>
            <w:tcW w:w="492" w:type="pct"/>
            <w:tcBorders>
              <w:top w:val="nil"/>
              <w:left w:val="nil"/>
              <w:bottom w:val="single" w:sz="4" w:space="0" w:color="auto"/>
              <w:right w:val="single" w:sz="4" w:space="0" w:color="auto"/>
            </w:tcBorders>
            <w:shd w:val="clear" w:color="auto" w:fill="auto"/>
            <w:vAlign w:val="center"/>
            <w:hideMark/>
          </w:tcPr>
          <w:p w14:paraId="65B4DB2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Ашиглалтад орох цэцэрлэг</w:t>
            </w:r>
          </w:p>
        </w:tc>
        <w:tc>
          <w:tcPr>
            <w:tcW w:w="339" w:type="pct"/>
            <w:tcBorders>
              <w:top w:val="nil"/>
              <w:left w:val="nil"/>
              <w:bottom w:val="single" w:sz="4" w:space="0" w:color="auto"/>
              <w:right w:val="single" w:sz="4" w:space="0" w:color="auto"/>
            </w:tcBorders>
            <w:shd w:val="clear" w:color="auto" w:fill="auto"/>
            <w:vAlign w:val="center"/>
            <w:hideMark/>
          </w:tcPr>
          <w:p w14:paraId="664826B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7901C8C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35</w:t>
            </w:r>
          </w:p>
        </w:tc>
        <w:tc>
          <w:tcPr>
            <w:tcW w:w="328" w:type="pct"/>
            <w:tcBorders>
              <w:top w:val="nil"/>
              <w:left w:val="nil"/>
              <w:bottom w:val="single" w:sz="4" w:space="0" w:color="auto"/>
              <w:right w:val="single" w:sz="4" w:space="0" w:color="auto"/>
            </w:tcBorders>
            <w:shd w:val="clear" w:color="auto" w:fill="auto"/>
            <w:vAlign w:val="center"/>
            <w:hideMark/>
          </w:tcPr>
          <w:p w14:paraId="5480E1D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49</w:t>
            </w:r>
          </w:p>
        </w:tc>
        <w:tc>
          <w:tcPr>
            <w:tcW w:w="412" w:type="pct"/>
            <w:tcBorders>
              <w:top w:val="nil"/>
              <w:left w:val="nil"/>
              <w:bottom w:val="single" w:sz="4" w:space="0" w:color="auto"/>
              <w:right w:val="single" w:sz="4" w:space="0" w:color="auto"/>
            </w:tcBorders>
            <w:shd w:val="clear" w:color="auto" w:fill="auto"/>
            <w:vAlign w:val="center"/>
            <w:hideMark/>
          </w:tcPr>
          <w:p w14:paraId="6F64199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46,385.11</w:t>
            </w:r>
          </w:p>
        </w:tc>
        <w:tc>
          <w:tcPr>
            <w:tcW w:w="494" w:type="pct"/>
            <w:tcBorders>
              <w:top w:val="nil"/>
              <w:left w:val="nil"/>
              <w:bottom w:val="single" w:sz="4" w:space="0" w:color="auto"/>
              <w:right w:val="single" w:sz="4" w:space="0" w:color="auto"/>
            </w:tcBorders>
            <w:shd w:val="clear" w:color="auto" w:fill="auto"/>
            <w:vAlign w:val="center"/>
            <w:hideMark/>
          </w:tcPr>
          <w:p w14:paraId="6E37A48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67B0B3A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БШУЯ</w:t>
            </w:r>
          </w:p>
        </w:tc>
      </w:tr>
      <w:tr w:rsidR="004C7C2C" w:rsidRPr="00F3274A" w14:paraId="4CA9AA91" w14:textId="77777777" w:rsidTr="00487FC3">
        <w:trPr>
          <w:trHeight w:val="255"/>
        </w:trPr>
        <w:tc>
          <w:tcPr>
            <w:tcW w:w="459" w:type="pct"/>
            <w:vMerge/>
            <w:tcBorders>
              <w:top w:val="nil"/>
              <w:left w:val="single" w:sz="4" w:space="0" w:color="auto"/>
              <w:bottom w:val="single" w:sz="4" w:space="0" w:color="auto"/>
              <w:right w:val="single" w:sz="4" w:space="0" w:color="auto"/>
            </w:tcBorders>
            <w:vAlign w:val="center"/>
            <w:hideMark/>
          </w:tcPr>
          <w:p w14:paraId="5C406AF3"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2E53D3C2"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vMerge/>
            <w:tcBorders>
              <w:top w:val="nil"/>
              <w:left w:val="single" w:sz="4" w:space="0" w:color="auto"/>
              <w:bottom w:val="single" w:sz="4" w:space="0" w:color="auto"/>
              <w:right w:val="single" w:sz="4" w:space="0" w:color="auto"/>
            </w:tcBorders>
            <w:vAlign w:val="center"/>
            <w:hideMark/>
          </w:tcPr>
          <w:p w14:paraId="60EF727F"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906" w:type="pct"/>
            <w:vMerge/>
            <w:tcBorders>
              <w:top w:val="nil"/>
              <w:left w:val="single" w:sz="4" w:space="0" w:color="auto"/>
              <w:bottom w:val="single" w:sz="4" w:space="0" w:color="auto"/>
              <w:right w:val="single" w:sz="4" w:space="0" w:color="auto"/>
            </w:tcBorders>
            <w:vAlign w:val="center"/>
            <w:hideMark/>
          </w:tcPr>
          <w:p w14:paraId="5D0854BE"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p>
        </w:tc>
        <w:tc>
          <w:tcPr>
            <w:tcW w:w="492" w:type="pct"/>
            <w:tcBorders>
              <w:top w:val="nil"/>
              <w:left w:val="nil"/>
              <w:bottom w:val="single" w:sz="4" w:space="0" w:color="auto"/>
              <w:right w:val="single" w:sz="4" w:space="0" w:color="auto"/>
            </w:tcBorders>
            <w:shd w:val="clear" w:color="auto" w:fill="auto"/>
            <w:vAlign w:val="center"/>
            <w:hideMark/>
          </w:tcPr>
          <w:p w14:paraId="23A7D85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Шинээр эхлүүлэх цэцэрлэг</w:t>
            </w:r>
          </w:p>
        </w:tc>
        <w:tc>
          <w:tcPr>
            <w:tcW w:w="339" w:type="pct"/>
            <w:tcBorders>
              <w:top w:val="nil"/>
              <w:left w:val="nil"/>
              <w:bottom w:val="single" w:sz="4" w:space="0" w:color="auto"/>
              <w:right w:val="single" w:sz="4" w:space="0" w:color="auto"/>
            </w:tcBorders>
            <w:shd w:val="clear" w:color="auto" w:fill="auto"/>
            <w:vAlign w:val="center"/>
            <w:hideMark/>
          </w:tcPr>
          <w:p w14:paraId="79242B5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7BA0AF3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35</w:t>
            </w:r>
          </w:p>
        </w:tc>
        <w:tc>
          <w:tcPr>
            <w:tcW w:w="328" w:type="pct"/>
            <w:tcBorders>
              <w:top w:val="nil"/>
              <w:left w:val="nil"/>
              <w:bottom w:val="single" w:sz="4" w:space="0" w:color="auto"/>
              <w:right w:val="single" w:sz="4" w:space="0" w:color="auto"/>
            </w:tcBorders>
            <w:shd w:val="clear" w:color="auto" w:fill="auto"/>
            <w:vAlign w:val="center"/>
            <w:hideMark/>
          </w:tcPr>
          <w:p w14:paraId="5E6E5A0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15</w:t>
            </w:r>
          </w:p>
        </w:tc>
        <w:tc>
          <w:tcPr>
            <w:tcW w:w="412" w:type="pct"/>
            <w:tcBorders>
              <w:top w:val="nil"/>
              <w:left w:val="nil"/>
              <w:bottom w:val="single" w:sz="4" w:space="0" w:color="auto"/>
              <w:right w:val="single" w:sz="4" w:space="0" w:color="auto"/>
            </w:tcBorders>
            <w:shd w:val="clear" w:color="auto" w:fill="auto"/>
            <w:vAlign w:val="center"/>
            <w:hideMark/>
          </w:tcPr>
          <w:p w14:paraId="4A81577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33,899.00 </w:t>
            </w:r>
          </w:p>
        </w:tc>
        <w:tc>
          <w:tcPr>
            <w:tcW w:w="494" w:type="pct"/>
            <w:tcBorders>
              <w:top w:val="nil"/>
              <w:left w:val="nil"/>
              <w:bottom w:val="single" w:sz="4" w:space="0" w:color="auto"/>
              <w:right w:val="single" w:sz="4" w:space="0" w:color="auto"/>
            </w:tcBorders>
            <w:shd w:val="clear" w:color="auto" w:fill="auto"/>
            <w:vAlign w:val="center"/>
            <w:hideMark/>
          </w:tcPr>
          <w:p w14:paraId="5F04AF7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51CD510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БШУЯ</w:t>
            </w:r>
          </w:p>
        </w:tc>
      </w:tr>
      <w:tr w:rsidR="004C7C2C" w:rsidRPr="00F3274A" w14:paraId="4A22944E" w14:textId="77777777" w:rsidTr="00487FC3">
        <w:trPr>
          <w:trHeight w:val="510"/>
        </w:trPr>
        <w:tc>
          <w:tcPr>
            <w:tcW w:w="459" w:type="pct"/>
            <w:vMerge/>
            <w:tcBorders>
              <w:top w:val="nil"/>
              <w:left w:val="single" w:sz="4" w:space="0" w:color="auto"/>
              <w:bottom w:val="single" w:sz="4" w:space="0" w:color="auto"/>
              <w:right w:val="single" w:sz="4" w:space="0" w:color="auto"/>
            </w:tcBorders>
            <w:vAlign w:val="center"/>
            <w:hideMark/>
          </w:tcPr>
          <w:p w14:paraId="24016BA6"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658B7327"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vMerge/>
            <w:tcBorders>
              <w:top w:val="nil"/>
              <w:left w:val="single" w:sz="4" w:space="0" w:color="auto"/>
              <w:bottom w:val="single" w:sz="4" w:space="0" w:color="auto"/>
              <w:right w:val="single" w:sz="4" w:space="0" w:color="auto"/>
            </w:tcBorders>
            <w:vAlign w:val="center"/>
            <w:hideMark/>
          </w:tcPr>
          <w:p w14:paraId="31CD93AF"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906" w:type="pct"/>
            <w:vMerge/>
            <w:tcBorders>
              <w:top w:val="nil"/>
              <w:left w:val="single" w:sz="4" w:space="0" w:color="auto"/>
              <w:bottom w:val="single" w:sz="4" w:space="0" w:color="auto"/>
              <w:right w:val="single" w:sz="4" w:space="0" w:color="auto"/>
            </w:tcBorders>
            <w:vAlign w:val="center"/>
            <w:hideMark/>
          </w:tcPr>
          <w:p w14:paraId="36A7655C"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p>
        </w:tc>
        <w:tc>
          <w:tcPr>
            <w:tcW w:w="492" w:type="pct"/>
            <w:tcBorders>
              <w:top w:val="nil"/>
              <w:left w:val="nil"/>
              <w:bottom w:val="single" w:sz="4" w:space="0" w:color="auto"/>
              <w:right w:val="single" w:sz="4" w:space="0" w:color="auto"/>
            </w:tcBorders>
            <w:shd w:val="clear" w:color="auto" w:fill="auto"/>
            <w:vAlign w:val="center"/>
            <w:hideMark/>
          </w:tcPr>
          <w:p w14:paraId="4EE84A8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Хөгжлийн бэрхшээлтэй хүүхдийн цэцэрлэг</w:t>
            </w:r>
          </w:p>
        </w:tc>
        <w:tc>
          <w:tcPr>
            <w:tcW w:w="339" w:type="pct"/>
            <w:tcBorders>
              <w:top w:val="nil"/>
              <w:left w:val="nil"/>
              <w:bottom w:val="single" w:sz="4" w:space="0" w:color="auto"/>
              <w:right w:val="single" w:sz="4" w:space="0" w:color="auto"/>
            </w:tcBorders>
            <w:shd w:val="clear" w:color="auto" w:fill="auto"/>
            <w:vAlign w:val="center"/>
            <w:hideMark/>
          </w:tcPr>
          <w:p w14:paraId="407FB0D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7DAF66B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w:t>
            </w:r>
          </w:p>
        </w:tc>
        <w:tc>
          <w:tcPr>
            <w:tcW w:w="328" w:type="pct"/>
            <w:tcBorders>
              <w:top w:val="nil"/>
              <w:left w:val="nil"/>
              <w:bottom w:val="single" w:sz="4" w:space="0" w:color="auto"/>
              <w:right w:val="single" w:sz="4" w:space="0" w:color="auto"/>
            </w:tcBorders>
            <w:shd w:val="clear" w:color="auto" w:fill="auto"/>
            <w:vAlign w:val="center"/>
            <w:hideMark/>
          </w:tcPr>
          <w:p w14:paraId="4D037E8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w:t>
            </w:r>
          </w:p>
        </w:tc>
        <w:tc>
          <w:tcPr>
            <w:tcW w:w="412" w:type="pct"/>
            <w:tcBorders>
              <w:top w:val="nil"/>
              <w:left w:val="nil"/>
              <w:bottom w:val="single" w:sz="4" w:space="0" w:color="auto"/>
              <w:right w:val="single" w:sz="4" w:space="0" w:color="auto"/>
            </w:tcBorders>
            <w:shd w:val="clear" w:color="auto" w:fill="auto"/>
            <w:vAlign w:val="center"/>
            <w:hideMark/>
          </w:tcPr>
          <w:p w14:paraId="1A1AB09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6,779.80 </w:t>
            </w:r>
          </w:p>
        </w:tc>
        <w:tc>
          <w:tcPr>
            <w:tcW w:w="494" w:type="pct"/>
            <w:tcBorders>
              <w:top w:val="nil"/>
              <w:left w:val="nil"/>
              <w:bottom w:val="single" w:sz="4" w:space="0" w:color="auto"/>
              <w:right w:val="single" w:sz="4" w:space="0" w:color="auto"/>
            </w:tcBorders>
            <w:shd w:val="clear" w:color="auto" w:fill="auto"/>
            <w:vAlign w:val="center"/>
            <w:hideMark/>
          </w:tcPr>
          <w:p w14:paraId="0CF4F0F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2BCBF27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БШУЯ</w:t>
            </w:r>
          </w:p>
        </w:tc>
      </w:tr>
      <w:tr w:rsidR="004C7C2C" w:rsidRPr="00F3274A" w14:paraId="0BB0B2F0" w14:textId="77777777" w:rsidTr="00487FC3">
        <w:trPr>
          <w:trHeight w:val="902"/>
        </w:trPr>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2BA0479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lastRenderedPageBreak/>
              <w:t>3.2. Нийгмийн баталгааг сайжруулна.</w:t>
            </w: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3EE6F16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3.2.1. Тэтгэврийн насны хүн амын нийгмийн баталгааг дээшлүүлнэ.</w:t>
            </w:r>
          </w:p>
        </w:tc>
        <w:tc>
          <w:tcPr>
            <w:tcW w:w="413" w:type="pct"/>
            <w:tcBorders>
              <w:top w:val="nil"/>
              <w:left w:val="nil"/>
              <w:bottom w:val="single" w:sz="4" w:space="0" w:color="auto"/>
              <w:right w:val="single" w:sz="4" w:space="0" w:color="auto"/>
            </w:tcBorders>
            <w:shd w:val="clear" w:color="auto" w:fill="auto"/>
            <w:vAlign w:val="center"/>
            <w:hideMark/>
          </w:tcPr>
          <w:p w14:paraId="3CC7C0D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АХ-2.3.6,</w:t>
            </w:r>
            <w:r w:rsidRPr="00F3274A">
              <w:rPr>
                <w:rFonts w:ascii="Arial" w:eastAsia="Times New Roman" w:hAnsi="Arial" w:cs="Arial"/>
                <w:color w:val="000000"/>
                <w:sz w:val="16"/>
                <w:szCs w:val="16"/>
                <w:lang w:val="mn-MN"/>
                <w14:ligatures w14:val="none"/>
              </w:rPr>
              <w:br/>
              <w:t>МУХТЖҮЧ-3.1.5,</w:t>
            </w:r>
            <w:r w:rsidRPr="00F3274A">
              <w:rPr>
                <w:rFonts w:ascii="Arial" w:eastAsia="Times New Roman" w:hAnsi="Arial" w:cs="Arial"/>
                <w:color w:val="000000"/>
                <w:sz w:val="16"/>
                <w:szCs w:val="16"/>
                <w:lang w:val="mn-MN"/>
                <w14:ligatures w14:val="none"/>
              </w:rPr>
              <w:br/>
              <w:t>ЗГҮАХ-2.5.5</w:t>
            </w:r>
          </w:p>
        </w:tc>
        <w:tc>
          <w:tcPr>
            <w:tcW w:w="906" w:type="pct"/>
            <w:tcBorders>
              <w:top w:val="nil"/>
              <w:left w:val="nil"/>
              <w:bottom w:val="single" w:sz="4" w:space="0" w:color="auto"/>
              <w:right w:val="single" w:sz="4" w:space="0" w:color="auto"/>
            </w:tcBorders>
            <w:shd w:val="clear" w:color="auto" w:fill="auto"/>
            <w:vAlign w:val="center"/>
            <w:hideMark/>
          </w:tcPr>
          <w:p w14:paraId="563D58A2"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3.2.1.1. Нийгмийн даатгалын шударга тогтолцоонд шилжүүлэх</w:t>
            </w:r>
          </w:p>
        </w:tc>
        <w:tc>
          <w:tcPr>
            <w:tcW w:w="492" w:type="pct"/>
            <w:tcBorders>
              <w:top w:val="nil"/>
              <w:left w:val="nil"/>
              <w:bottom w:val="single" w:sz="4" w:space="0" w:color="auto"/>
              <w:right w:val="single" w:sz="4" w:space="0" w:color="auto"/>
            </w:tcBorders>
            <w:shd w:val="clear" w:color="auto" w:fill="auto"/>
            <w:vAlign w:val="center"/>
            <w:hideMark/>
          </w:tcPr>
          <w:p w14:paraId="0A7E33F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Арга хэмжээний хэрэгжилт</w:t>
            </w:r>
          </w:p>
        </w:tc>
        <w:tc>
          <w:tcPr>
            <w:tcW w:w="339" w:type="pct"/>
            <w:tcBorders>
              <w:top w:val="nil"/>
              <w:left w:val="nil"/>
              <w:bottom w:val="single" w:sz="4" w:space="0" w:color="auto"/>
              <w:right w:val="single" w:sz="4" w:space="0" w:color="auto"/>
            </w:tcBorders>
            <w:shd w:val="clear" w:color="auto" w:fill="auto"/>
            <w:vAlign w:val="center"/>
            <w:hideMark/>
          </w:tcPr>
          <w:p w14:paraId="269C60E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583E2D0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645308D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6087E88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 </w:t>
            </w:r>
          </w:p>
        </w:tc>
        <w:tc>
          <w:tcPr>
            <w:tcW w:w="494" w:type="pct"/>
            <w:tcBorders>
              <w:top w:val="nil"/>
              <w:left w:val="nil"/>
              <w:bottom w:val="single" w:sz="4" w:space="0" w:color="auto"/>
              <w:right w:val="single" w:sz="4" w:space="0" w:color="auto"/>
            </w:tcBorders>
            <w:shd w:val="clear" w:color="auto" w:fill="auto"/>
            <w:vAlign w:val="center"/>
            <w:hideMark/>
          </w:tcPr>
          <w:p w14:paraId="58EFEED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07A979C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ХНХЯ</w:t>
            </w:r>
          </w:p>
        </w:tc>
      </w:tr>
      <w:tr w:rsidR="004C7C2C" w:rsidRPr="00F3274A" w14:paraId="4F243B1B" w14:textId="77777777" w:rsidTr="00487FC3">
        <w:trPr>
          <w:trHeight w:val="830"/>
        </w:trPr>
        <w:tc>
          <w:tcPr>
            <w:tcW w:w="459" w:type="pct"/>
            <w:vMerge/>
            <w:tcBorders>
              <w:top w:val="nil"/>
              <w:left w:val="single" w:sz="4" w:space="0" w:color="auto"/>
              <w:bottom w:val="single" w:sz="4" w:space="0" w:color="auto"/>
              <w:right w:val="single" w:sz="4" w:space="0" w:color="auto"/>
            </w:tcBorders>
            <w:vAlign w:val="center"/>
            <w:hideMark/>
          </w:tcPr>
          <w:p w14:paraId="14CD6227"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263B3827"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48E5FCA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АХ-2.3.6,</w:t>
            </w:r>
            <w:r w:rsidRPr="00F3274A">
              <w:rPr>
                <w:rFonts w:ascii="Arial" w:eastAsia="Times New Roman" w:hAnsi="Arial" w:cs="Arial"/>
                <w:color w:val="000000"/>
                <w:sz w:val="16"/>
                <w:szCs w:val="16"/>
                <w:lang w:val="mn-MN"/>
                <w14:ligatures w14:val="none"/>
              </w:rPr>
              <w:br/>
              <w:t>МУХТЖҮЧ-3.1.5,</w:t>
            </w:r>
            <w:r w:rsidRPr="00F3274A">
              <w:rPr>
                <w:rFonts w:ascii="Arial" w:eastAsia="Times New Roman" w:hAnsi="Arial" w:cs="Arial"/>
                <w:color w:val="000000"/>
                <w:sz w:val="16"/>
                <w:szCs w:val="16"/>
                <w:lang w:val="mn-MN"/>
                <w14:ligatures w14:val="none"/>
              </w:rPr>
              <w:br/>
              <w:t>ЗГҮАХ-2.5.5</w:t>
            </w:r>
          </w:p>
        </w:tc>
        <w:tc>
          <w:tcPr>
            <w:tcW w:w="906" w:type="pct"/>
            <w:tcBorders>
              <w:top w:val="nil"/>
              <w:left w:val="nil"/>
              <w:bottom w:val="single" w:sz="4" w:space="0" w:color="auto"/>
              <w:right w:val="single" w:sz="4" w:space="0" w:color="auto"/>
            </w:tcBorders>
            <w:shd w:val="clear" w:color="auto" w:fill="auto"/>
            <w:vAlign w:val="center"/>
            <w:hideMark/>
          </w:tcPr>
          <w:p w14:paraId="3A1B176B"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3.2.1.2. Нийгмийн даатгалын сангаас олгох тэтгэвэр, тэтгэмжийн хэмжээг үе шаттайгаар нэмэгдүүлэх</w:t>
            </w:r>
          </w:p>
        </w:tc>
        <w:tc>
          <w:tcPr>
            <w:tcW w:w="492" w:type="pct"/>
            <w:tcBorders>
              <w:top w:val="nil"/>
              <w:left w:val="nil"/>
              <w:bottom w:val="single" w:sz="4" w:space="0" w:color="auto"/>
              <w:right w:val="single" w:sz="4" w:space="0" w:color="auto"/>
            </w:tcBorders>
            <w:shd w:val="clear" w:color="auto" w:fill="auto"/>
            <w:vAlign w:val="center"/>
            <w:hideMark/>
          </w:tcPr>
          <w:p w14:paraId="3C5E41E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Тэтгэвэр, тэтгэмжийн нэмэгдэл</w:t>
            </w:r>
          </w:p>
        </w:tc>
        <w:tc>
          <w:tcPr>
            <w:tcW w:w="339" w:type="pct"/>
            <w:tcBorders>
              <w:top w:val="nil"/>
              <w:left w:val="nil"/>
              <w:bottom w:val="single" w:sz="4" w:space="0" w:color="auto"/>
              <w:right w:val="single" w:sz="4" w:space="0" w:color="auto"/>
            </w:tcBorders>
            <w:shd w:val="clear" w:color="auto" w:fill="auto"/>
            <w:vAlign w:val="center"/>
            <w:hideMark/>
          </w:tcPr>
          <w:p w14:paraId="0713398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079388A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41EE2B8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412" w:type="pct"/>
            <w:tcBorders>
              <w:top w:val="nil"/>
              <w:left w:val="nil"/>
              <w:bottom w:val="single" w:sz="4" w:space="0" w:color="auto"/>
              <w:right w:val="single" w:sz="4" w:space="0" w:color="auto"/>
            </w:tcBorders>
            <w:shd w:val="clear" w:color="auto" w:fill="auto"/>
            <w:vAlign w:val="center"/>
            <w:hideMark/>
          </w:tcPr>
          <w:p w14:paraId="690806F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 </w:t>
            </w:r>
          </w:p>
        </w:tc>
        <w:tc>
          <w:tcPr>
            <w:tcW w:w="494" w:type="pct"/>
            <w:tcBorders>
              <w:top w:val="nil"/>
              <w:left w:val="nil"/>
              <w:bottom w:val="single" w:sz="4" w:space="0" w:color="auto"/>
              <w:right w:val="single" w:sz="4" w:space="0" w:color="auto"/>
            </w:tcBorders>
            <w:shd w:val="clear" w:color="auto" w:fill="auto"/>
            <w:vAlign w:val="center"/>
            <w:hideMark/>
          </w:tcPr>
          <w:p w14:paraId="73FF614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2742F7A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ХНХЯ</w:t>
            </w:r>
          </w:p>
        </w:tc>
      </w:tr>
      <w:tr w:rsidR="004C7C2C" w:rsidRPr="00F3274A" w14:paraId="0195CAD6" w14:textId="77777777" w:rsidTr="00487FC3">
        <w:trPr>
          <w:trHeight w:val="983"/>
        </w:trPr>
        <w:tc>
          <w:tcPr>
            <w:tcW w:w="459" w:type="pct"/>
            <w:vMerge/>
            <w:tcBorders>
              <w:top w:val="nil"/>
              <w:left w:val="single" w:sz="4" w:space="0" w:color="auto"/>
              <w:bottom w:val="single" w:sz="4" w:space="0" w:color="auto"/>
              <w:right w:val="single" w:sz="4" w:space="0" w:color="auto"/>
            </w:tcBorders>
            <w:vAlign w:val="center"/>
            <w:hideMark/>
          </w:tcPr>
          <w:p w14:paraId="3BFC486F"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tcBorders>
              <w:top w:val="nil"/>
              <w:left w:val="nil"/>
              <w:bottom w:val="single" w:sz="4" w:space="0" w:color="auto"/>
              <w:right w:val="single" w:sz="4" w:space="0" w:color="auto"/>
            </w:tcBorders>
            <w:shd w:val="clear" w:color="auto" w:fill="auto"/>
            <w:vAlign w:val="center"/>
            <w:hideMark/>
          </w:tcPr>
          <w:p w14:paraId="5873AB0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3.2.2. Зорилтот бүлгийн нийгмийн баталгааг дээшлүүлнэ.</w:t>
            </w:r>
          </w:p>
        </w:tc>
        <w:tc>
          <w:tcPr>
            <w:tcW w:w="413" w:type="pct"/>
            <w:tcBorders>
              <w:top w:val="nil"/>
              <w:left w:val="nil"/>
              <w:bottom w:val="single" w:sz="4" w:space="0" w:color="auto"/>
              <w:right w:val="single" w:sz="4" w:space="0" w:color="auto"/>
            </w:tcBorders>
            <w:shd w:val="clear" w:color="auto" w:fill="auto"/>
            <w:vAlign w:val="center"/>
            <w:hideMark/>
          </w:tcPr>
          <w:p w14:paraId="6876250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АХ-3.1.10,</w:t>
            </w:r>
            <w:r w:rsidRPr="00F3274A">
              <w:rPr>
                <w:rFonts w:ascii="Arial" w:eastAsia="Times New Roman" w:hAnsi="Arial" w:cs="Arial"/>
                <w:color w:val="000000"/>
                <w:sz w:val="16"/>
                <w:szCs w:val="16"/>
                <w:lang w:val="mn-MN"/>
                <w14:ligatures w14:val="none"/>
              </w:rPr>
              <w:br/>
              <w:t>МУХТЖҮЧ-2.6.1,</w:t>
            </w:r>
            <w:r w:rsidRPr="00F3274A">
              <w:rPr>
                <w:rFonts w:ascii="Arial" w:eastAsia="Times New Roman" w:hAnsi="Arial" w:cs="Arial"/>
                <w:color w:val="000000"/>
                <w:sz w:val="16"/>
                <w:szCs w:val="16"/>
                <w:lang w:val="mn-MN"/>
                <w14:ligatures w14:val="none"/>
              </w:rPr>
              <w:br/>
              <w:t>ЗГҮАХ-2.5.5</w:t>
            </w:r>
          </w:p>
        </w:tc>
        <w:tc>
          <w:tcPr>
            <w:tcW w:w="906" w:type="pct"/>
            <w:tcBorders>
              <w:top w:val="nil"/>
              <w:left w:val="nil"/>
              <w:bottom w:val="single" w:sz="4" w:space="0" w:color="auto"/>
              <w:right w:val="single" w:sz="4" w:space="0" w:color="auto"/>
            </w:tcBorders>
            <w:shd w:val="clear" w:color="auto" w:fill="auto"/>
            <w:vAlign w:val="center"/>
            <w:hideMark/>
          </w:tcPr>
          <w:p w14:paraId="177781CB"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3.2.2.1. Зорилтот бүлгийг зөв тодорхойлж, нийгмийн халамжийн сангаас олгох тэтгэвэр тэтгэмжийн хэмжээг нэмэгдүүлэх</w:t>
            </w:r>
          </w:p>
        </w:tc>
        <w:tc>
          <w:tcPr>
            <w:tcW w:w="492" w:type="pct"/>
            <w:tcBorders>
              <w:top w:val="nil"/>
              <w:left w:val="nil"/>
              <w:bottom w:val="single" w:sz="4" w:space="0" w:color="auto"/>
              <w:right w:val="single" w:sz="4" w:space="0" w:color="auto"/>
            </w:tcBorders>
            <w:shd w:val="clear" w:color="auto" w:fill="auto"/>
            <w:vAlign w:val="center"/>
            <w:hideMark/>
          </w:tcPr>
          <w:p w14:paraId="5EBB131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Тэтгэврийн нэмэгдэл</w:t>
            </w:r>
          </w:p>
        </w:tc>
        <w:tc>
          <w:tcPr>
            <w:tcW w:w="339" w:type="pct"/>
            <w:tcBorders>
              <w:top w:val="nil"/>
              <w:left w:val="nil"/>
              <w:bottom w:val="single" w:sz="4" w:space="0" w:color="auto"/>
              <w:right w:val="single" w:sz="4" w:space="0" w:color="auto"/>
            </w:tcBorders>
            <w:shd w:val="clear" w:color="auto" w:fill="auto"/>
            <w:vAlign w:val="center"/>
            <w:hideMark/>
          </w:tcPr>
          <w:p w14:paraId="49D7A0E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7045D34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41C73E8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412" w:type="pct"/>
            <w:tcBorders>
              <w:top w:val="nil"/>
              <w:left w:val="nil"/>
              <w:bottom w:val="single" w:sz="4" w:space="0" w:color="auto"/>
              <w:right w:val="single" w:sz="4" w:space="0" w:color="auto"/>
            </w:tcBorders>
            <w:shd w:val="clear" w:color="auto" w:fill="auto"/>
            <w:vAlign w:val="center"/>
            <w:hideMark/>
          </w:tcPr>
          <w:p w14:paraId="13B7BFD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 </w:t>
            </w:r>
          </w:p>
        </w:tc>
        <w:tc>
          <w:tcPr>
            <w:tcW w:w="494" w:type="pct"/>
            <w:tcBorders>
              <w:top w:val="nil"/>
              <w:left w:val="nil"/>
              <w:bottom w:val="single" w:sz="4" w:space="0" w:color="auto"/>
              <w:right w:val="single" w:sz="4" w:space="0" w:color="auto"/>
            </w:tcBorders>
            <w:shd w:val="clear" w:color="auto" w:fill="auto"/>
            <w:vAlign w:val="center"/>
            <w:hideMark/>
          </w:tcPr>
          <w:p w14:paraId="0B47E81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60A052C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ХНХЯ</w:t>
            </w:r>
          </w:p>
        </w:tc>
      </w:tr>
      <w:tr w:rsidR="004C7C2C" w:rsidRPr="00F3274A" w14:paraId="3CFB85CC"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6A931BFA"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tcBorders>
              <w:top w:val="nil"/>
              <w:left w:val="nil"/>
              <w:bottom w:val="single" w:sz="4" w:space="0" w:color="auto"/>
              <w:right w:val="single" w:sz="4" w:space="0" w:color="auto"/>
            </w:tcBorders>
            <w:shd w:val="clear" w:color="auto" w:fill="auto"/>
            <w:vAlign w:val="center"/>
            <w:hideMark/>
          </w:tcPr>
          <w:p w14:paraId="28A5346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3.2.3. Төрийн албаны хүний нөөцийн тогтвортой байдлыг нэмэгдүүлнэ. </w:t>
            </w:r>
          </w:p>
        </w:tc>
        <w:tc>
          <w:tcPr>
            <w:tcW w:w="413" w:type="pct"/>
            <w:tcBorders>
              <w:top w:val="nil"/>
              <w:left w:val="nil"/>
              <w:bottom w:val="single" w:sz="4" w:space="0" w:color="auto"/>
              <w:right w:val="single" w:sz="4" w:space="0" w:color="auto"/>
            </w:tcBorders>
            <w:shd w:val="clear" w:color="auto" w:fill="auto"/>
            <w:vAlign w:val="center"/>
            <w:hideMark/>
          </w:tcPr>
          <w:p w14:paraId="64D8AFB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АХ-5.4.2,</w:t>
            </w:r>
            <w:r w:rsidRPr="00F3274A">
              <w:rPr>
                <w:rFonts w:ascii="Arial" w:eastAsia="Times New Roman" w:hAnsi="Arial" w:cs="Arial"/>
                <w:color w:val="000000"/>
                <w:sz w:val="16"/>
                <w:szCs w:val="16"/>
                <w:lang w:val="mn-MN"/>
                <w14:ligatures w14:val="none"/>
              </w:rPr>
              <w:br/>
              <w:t>МУХТЖҮЧ-2.6.1,</w:t>
            </w:r>
            <w:r w:rsidRPr="00F3274A">
              <w:rPr>
                <w:rFonts w:ascii="Arial" w:eastAsia="Times New Roman" w:hAnsi="Arial" w:cs="Arial"/>
                <w:color w:val="000000"/>
                <w:sz w:val="16"/>
                <w:szCs w:val="16"/>
                <w:lang w:val="mn-MN"/>
                <w14:ligatures w14:val="none"/>
              </w:rPr>
              <w:br/>
              <w:t>ЗГҮАХ-2.5.5</w:t>
            </w:r>
          </w:p>
        </w:tc>
        <w:tc>
          <w:tcPr>
            <w:tcW w:w="906" w:type="pct"/>
            <w:tcBorders>
              <w:top w:val="nil"/>
              <w:left w:val="nil"/>
              <w:bottom w:val="single" w:sz="4" w:space="0" w:color="auto"/>
              <w:right w:val="single" w:sz="4" w:space="0" w:color="auto"/>
            </w:tcBorders>
            <w:shd w:val="clear" w:color="auto" w:fill="auto"/>
            <w:vAlign w:val="center"/>
            <w:hideMark/>
          </w:tcPr>
          <w:p w14:paraId="67D98D7D"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3.2.3.1. Төрийн албан хаагчдын цалинг үе шаттайгаар нэмэгдүүлэх</w:t>
            </w:r>
          </w:p>
        </w:tc>
        <w:tc>
          <w:tcPr>
            <w:tcW w:w="492" w:type="pct"/>
            <w:tcBorders>
              <w:top w:val="nil"/>
              <w:left w:val="nil"/>
              <w:bottom w:val="single" w:sz="4" w:space="0" w:color="auto"/>
              <w:right w:val="single" w:sz="4" w:space="0" w:color="auto"/>
            </w:tcBorders>
            <w:shd w:val="clear" w:color="auto" w:fill="auto"/>
            <w:vAlign w:val="center"/>
            <w:hideMark/>
          </w:tcPr>
          <w:p w14:paraId="2015F35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Төрийн албан хаагчдын цалингийн нэмэгдлийн хувь </w:t>
            </w:r>
          </w:p>
        </w:tc>
        <w:tc>
          <w:tcPr>
            <w:tcW w:w="339" w:type="pct"/>
            <w:tcBorders>
              <w:top w:val="nil"/>
              <w:left w:val="nil"/>
              <w:bottom w:val="single" w:sz="4" w:space="0" w:color="auto"/>
              <w:right w:val="single" w:sz="4" w:space="0" w:color="auto"/>
            </w:tcBorders>
            <w:shd w:val="clear" w:color="auto" w:fill="auto"/>
            <w:vAlign w:val="center"/>
            <w:hideMark/>
          </w:tcPr>
          <w:p w14:paraId="05251EE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7C1F7D0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5F0B573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412" w:type="pct"/>
            <w:tcBorders>
              <w:top w:val="nil"/>
              <w:left w:val="nil"/>
              <w:bottom w:val="single" w:sz="4" w:space="0" w:color="auto"/>
              <w:right w:val="single" w:sz="4" w:space="0" w:color="auto"/>
            </w:tcBorders>
            <w:shd w:val="clear" w:color="auto" w:fill="auto"/>
            <w:vAlign w:val="center"/>
            <w:hideMark/>
          </w:tcPr>
          <w:p w14:paraId="511DE0A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 </w:t>
            </w:r>
          </w:p>
        </w:tc>
        <w:tc>
          <w:tcPr>
            <w:tcW w:w="494" w:type="pct"/>
            <w:tcBorders>
              <w:top w:val="nil"/>
              <w:left w:val="nil"/>
              <w:bottom w:val="single" w:sz="4" w:space="0" w:color="auto"/>
              <w:right w:val="single" w:sz="4" w:space="0" w:color="auto"/>
            </w:tcBorders>
            <w:shd w:val="clear" w:color="auto" w:fill="auto"/>
            <w:vAlign w:val="center"/>
            <w:hideMark/>
          </w:tcPr>
          <w:p w14:paraId="024124D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182E22D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ХНХЯ</w:t>
            </w:r>
          </w:p>
        </w:tc>
      </w:tr>
      <w:tr w:rsidR="004C7C2C" w:rsidRPr="00F3274A" w14:paraId="682E22FC" w14:textId="77777777" w:rsidTr="00487FC3">
        <w:trPr>
          <w:trHeight w:val="443"/>
        </w:trPr>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1848BEF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9D3247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42A79B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C8C39D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A930D1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66B445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C289A0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CAA377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91EB52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A18B31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609A96D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598FBF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906E80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3.3. Өвчлөл, нас баралтыг бууруулна. </w:t>
            </w:r>
          </w:p>
          <w:p w14:paraId="18FF4DD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5595B0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005673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A56979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702E63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54745D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A5026B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FEA4F3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AEDB9D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CFE295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D83F09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9B123D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6BB8291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30E717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C22B42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A66D7B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666DAE1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8BC8DD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49915C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FE5CD2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DFD660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D3F1DB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3.3. Өвчлөл, нас баралтыг бууруулна.</w:t>
            </w:r>
          </w:p>
          <w:p w14:paraId="3963B7C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tc>
        <w:tc>
          <w:tcPr>
            <w:tcW w:w="459" w:type="pct"/>
            <w:tcBorders>
              <w:top w:val="nil"/>
              <w:left w:val="nil"/>
              <w:bottom w:val="single" w:sz="4" w:space="0" w:color="auto"/>
              <w:right w:val="single" w:sz="4" w:space="0" w:color="auto"/>
            </w:tcBorders>
            <w:shd w:val="clear" w:color="auto" w:fill="auto"/>
            <w:vAlign w:val="center"/>
            <w:hideMark/>
          </w:tcPr>
          <w:p w14:paraId="418EB71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lastRenderedPageBreak/>
              <w:t>3.3.1. Дотоодод худалдаалж байгаа эмийн чанарыг олон улсын стандартад нийцүүлнэ.</w:t>
            </w:r>
          </w:p>
        </w:tc>
        <w:tc>
          <w:tcPr>
            <w:tcW w:w="413" w:type="pct"/>
            <w:tcBorders>
              <w:top w:val="nil"/>
              <w:left w:val="nil"/>
              <w:bottom w:val="single" w:sz="4" w:space="0" w:color="auto"/>
              <w:right w:val="single" w:sz="4" w:space="0" w:color="auto"/>
            </w:tcBorders>
            <w:shd w:val="clear" w:color="auto" w:fill="auto"/>
            <w:vAlign w:val="center"/>
            <w:hideMark/>
          </w:tcPr>
          <w:p w14:paraId="1B11FC9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АХ-2.2.24,</w:t>
            </w:r>
            <w:r w:rsidRPr="00F3274A">
              <w:rPr>
                <w:rFonts w:ascii="Arial" w:eastAsia="Times New Roman" w:hAnsi="Arial" w:cs="Arial"/>
                <w:color w:val="000000"/>
                <w:sz w:val="16"/>
                <w:szCs w:val="16"/>
                <w:lang w:val="mn-MN"/>
                <w14:ligatures w14:val="none"/>
              </w:rPr>
              <w:br/>
              <w:t>МУХТЖҮЧ-2.2.7,</w:t>
            </w:r>
            <w:r w:rsidRPr="00F3274A">
              <w:rPr>
                <w:rFonts w:ascii="Arial" w:eastAsia="Times New Roman" w:hAnsi="Arial" w:cs="Arial"/>
                <w:color w:val="000000"/>
                <w:sz w:val="16"/>
                <w:szCs w:val="16"/>
                <w:lang w:val="mn-MN"/>
                <w14:ligatures w14:val="none"/>
              </w:rPr>
              <w:br/>
              <w:t>ЗГҮАХ-2.1.8</w:t>
            </w:r>
          </w:p>
        </w:tc>
        <w:tc>
          <w:tcPr>
            <w:tcW w:w="906" w:type="pct"/>
            <w:tcBorders>
              <w:top w:val="nil"/>
              <w:left w:val="nil"/>
              <w:bottom w:val="single" w:sz="4" w:space="0" w:color="auto"/>
              <w:right w:val="single" w:sz="4" w:space="0" w:color="auto"/>
            </w:tcBorders>
            <w:shd w:val="clear" w:color="auto" w:fill="auto"/>
            <w:vAlign w:val="center"/>
            <w:hideMark/>
          </w:tcPr>
          <w:p w14:paraId="1C13F889"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3.3.1.1. Эмийн нийлүүлэлт, худалдан авалтыг оновчтой зохион байгуулж, эмийн чанарыг сайжруулах</w:t>
            </w:r>
          </w:p>
        </w:tc>
        <w:tc>
          <w:tcPr>
            <w:tcW w:w="492" w:type="pct"/>
            <w:tcBorders>
              <w:top w:val="nil"/>
              <w:left w:val="nil"/>
              <w:bottom w:val="single" w:sz="4" w:space="0" w:color="auto"/>
              <w:right w:val="single" w:sz="4" w:space="0" w:color="auto"/>
            </w:tcBorders>
            <w:shd w:val="clear" w:color="auto" w:fill="auto"/>
            <w:vAlign w:val="center"/>
            <w:hideMark/>
          </w:tcPr>
          <w:p w14:paraId="453264C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Арга хэмжээний хэрэгжилт</w:t>
            </w:r>
          </w:p>
        </w:tc>
        <w:tc>
          <w:tcPr>
            <w:tcW w:w="339" w:type="pct"/>
            <w:tcBorders>
              <w:top w:val="nil"/>
              <w:left w:val="nil"/>
              <w:bottom w:val="single" w:sz="4" w:space="0" w:color="auto"/>
              <w:right w:val="single" w:sz="4" w:space="0" w:color="auto"/>
            </w:tcBorders>
            <w:shd w:val="clear" w:color="auto" w:fill="auto"/>
            <w:vAlign w:val="center"/>
            <w:hideMark/>
          </w:tcPr>
          <w:p w14:paraId="39510B4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752B36C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0</w:t>
            </w:r>
          </w:p>
        </w:tc>
        <w:tc>
          <w:tcPr>
            <w:tcW w:w="328" w:type="pct"/>
            <w:tcBorders>
              <w:top w:val="nil"/>
              <w:left w:val="nil"/>
              <w:bottom w:val="single" w:sz="4" w:space="0" w:color="auto"/>
              <w:right w:val="single" w:sz="4" w:space="0" w:color="auto"/>
            </w:tcBorders>
            <w:shd w:val="clear" w:color="auto" w:fill="auto"/>
            <w:vAlign w:val="center"/>
            <w:hideMark/>
          </w:tcPr>
          <w:p w14:paraId="15E0634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5C4D7AA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 </w:t>
            </w:r>
          </w:p>
        </w:tc>
        <w:tc>
          <w:tcPr>
            <w:tcW w:w="494" w:type="pct"/>
            <w:tcBorders>
              <w:top w:val="nil"/>
              <w:left w:val="nil"/>
              <w:bottom w:val="single" w:sz="4" w:space="0" w:color="auto"/>
              <w:right w:val="single" w:sz="4" w:space="0" w:color="auto"/>
            </w:tcBorders>
            <w:shd w:val="clear" w:color="auto" w:fill="auto"/>
            <w:vAlign w:val="center"/>
            <w:hideMark/>
          </w:tcPr>
          <w:p w14:paraId="2366322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229FD15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ЭМЯ</w:t>
            </w:r>
          </w:p>
        </w:tc>
      </w:tr>
      <w:tr w:rsidR="004C7C2C" w:rsidRPr="00F3274A" w14:paraId="47EAF5D0" w14:textId="77777777" w:rsidTr="00487FC3">
        <w:trPr>
          <w:trHeight w:val="510"/>
        </w:trPr>
        <w:tc>
          <w:tcPr>
            <w:tcW w:w="459" w:type="pct"/>
            <w:vMerge/>
            <w:tcBorders>
              <w:top w:val="nil"/>
              <w:left w:val="single" w:sz="4" w:space="0" w:color="auto"/>
              <w:bottom w:val="single" w:sz="4" w:space="0" w:color="auto"/>
              <w:right w:val="single" w:sz="4" w:space="0" w:color="auto"/>
            </w:tcBorders>
            <w:vAlign w:val="center"/>
            <w:hideMark/>
          </w:tcPr>
          <w:p w14:paraId="4D01027A"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3AC8CF7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3.3.2. Эрүүл мэндийн үйлчилгээний хүртээмжийг нэмэгдүүлнэ.</w:t>
            </w:r>
          </w:p>
        </w:tc>
        <w:tc>
          <w:tcPr>
            <w:tcW w:w="413" w:type="pct"/>
            <w:vMerge w:val="restart"/>
            <w:tcBorders>
              <w:top w:val="nil"/>
              <w:left w:val="single" w:sz="4" w:space="0" w:color="auto"/>
              <w:bottom w:val="single" w:sz="4" w:space="0" w:color="auto"/>
              <w:right w:val="single" w:sz="4" w:space="0" w:color="auto"/>
            </w:tcBorders>
            <w:shd w:val="clear" w:color="auto" w:fill="auto"/>
            <w:vAlign w:val="center"/>
            <w:hideMark/>
          </w:tcPr>
          <w:p w14:paraId="44CD186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АХ-9.1.9,</w:t>
            </w:r>
            <w:r w:rsidRPr="00F3274A">
              <w:rPr>
                <w:rFonts w:ascii="Arial" w:eastAsia="Times New Roman" w:hAnsi="Arial" w:cs="Arial"/>
                <w:color w:val="000000"/>
                <w:sz w:val="16"/>
                <w:szCs w:val="16"/>
                <w:lang w:val="mn-MN"/>
                <w14:ligatures w14:val="none"/>
              </w:rPr>
              <w:br/>
              <w:t>МУХТЖҮЧ-2.2.3,</w:t>
            </w:r>
            <w:r w:rsidRPr="00F3274A">
              <w:rPr>
                <w:rFonts w:ascii="Arial" w:eastAsia="Times New Roman" w:hAnsi="Arial" w:cs="Arial"/>
                <w:color w:val="000000"/>
                <w:sz w:val="16"/>
                <w:szCs w:val="16"/>
                <w:lang w:val="mn-MN"/>
                <w14:ligatures w14:val="none"/>
              </w:rPr>
              <w:br/>
              <w:t>ЗГҮАХ-2.1.3</w:t>
            </w:r>
          </w:p>
        </w:tc>
        <w:tc>
          <w:tcPr>
            <w:tcW w:w="906" w:type="pct"/>
            <w:tcBorders>
              <w:top w:val="nil"/>
              <w:left w:val="nil"/>
              <w:bottom w:val="single" w:sz="4" w:space="0" w:color="auto"/>
              <w:right w:val="single" w:sz="4" w:space="0" w:color="auto"/>
            </w:tcBorders>
            <w:shd w:val="clear" w:color="auto" w:fill="auto"/>
            <w:vAlign w:val="center"/>
            <w:hideMark/>
          </w:tcPr>
          <w:p w14:paraId="0B2EC68C"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3.3.2.1. Сүрьеэгийн эмнэлэг барих ажлыг үргэлжлүүлэх</w:t>
            </w:r>
          </w:p>
        </w:tc>
        <w:tc>
          <w:tcPr>
            <w:tcW w:w="492" w:type="pct"/>
            <w:tcBorders>
              <w:top w:val="nil"/>
              <w:left w:val="nil"/>
              <w:bottom w:val="single" w:sz="4" w:space="0" w:color="auto"/>
              <w:right w:val="single" w:sz="4" w:space="0" w:color="auto"/>
            </w:tcBorders>
            <w:shd w:val="clear" w:color="auto" w:fill="auto"/>
            <w:vAlign w:val="center"/>
            <w:hideMark/>
          </w:tcPr>
          <w:p w14:paraId="1C839E2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00565DD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0C59B7C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68EBFE2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4081CA2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16,100.00</w:t>
            </w:r>
          </w:p>
        </w:tc>
        <w:tc>
          <w:tcPr>
            <w:tcW w:w="494" w:type="pct"/>
            <w:tcBorders>
              <w:top w:val="nil"/>
              <w:left w:val="nil"/>
              <w:bottom w:val="single" w:sz="4" w:space="0" w:color="auto"/>
              <w:right w:val="single" w:sz="4" w:space="0" w:color="auto"/>
            </w:tcBorders>
            <w:shd w:val="clear" w:color="auto" w:fill="auto"/>
            <w:vAlign w:val="center"/>
            <w:hideMark/>
          </w:tcPr>
          <w:p w14:paraId="4E34A98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5558BA2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ЭМЯ</w:t>
            </w:r>
          </w:p>
        </w:tc>
      </w:tr>
      <w:tr w:rsidR="004C7C2C" w:rsidRPr="00F3274A" w14:paraId="54A5BC0C" w14:textId="77777777" w:rsidTr="00487FC3">
        <w:trPr>
          <w:trHeight w:val="510"/>
        </w:trPr>
        <w:tc>
          <w:tcPr>
            <w:tcW w:w="459" w:type="pct"/>
            <w:vMerge/>
            <w:tcBorders>
              <w:top w:val="nil"/>
              <w:left w:val="single" w:sz="4" w:space="0" w:color="auto"/>
              <w:bottom w:val="single" w:sz="4" w:space="0" w:color="auto"/>
              <w:right w:val="single" w:sz="4" w:space="0" w:color="auto"/>
            </w:tcBorders>
            <w:vAlign w:val="center"/>
            <w:hideMark/>
          </w:tcPr>
          <w:p w14:paraId="1BE4FF83"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3B2AFAFD"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vMerge/>
            <w:tcBorders>
              <w:top w:val="nil"/>
              <w:left w:val="single" w:sz="4" w:space="0" w:color="auto"/>
              <w:bottom w:val="single" w:sz="4" w:space="0" w:color="auto"/>
              <w:right w:val="single" w:sz="4" w:space="0" w:color="auto"/>
            </w:tcBorders>
            <w:vAlign w:val="center"/>
            <w:hideMark/>
          </w:tcPr>
          <w:p w14:paraId="7AEB90CD"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906" w:type="pct"/>
            <w:tcBorders>
              <w:top w:val="nil"/>
              <w:left w:val="nil"/>
              <w:bottom w:val="single" w:sz="4" w:space="0" w:color="auto"/>
              <w:right w:val="single" w:sz="4" w:space="0" w:color="auto"/>
            </w:tcBorders>
            <w:shd w:val="clear" w:color="auto" w:fill="auto"/>
            <w:vAlign w:val="center"/>
            <w:hideMark/>
          </w:tcPr>
          <w:p w14:paraId="3A1F00F5"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3.3.2.2. Эрхтэн шилжүүлэн суулгах төвийн барилга барих</w:t>
            </w:r>
          </w:p>
        </w:tc>
        <w:tc>
          <w:tcPr>
            <w:tcW w:w="492" w:type="pct"/>
            <w:tcBorders>
              <w:top w:val="nil"/>
              <w:left w:val="nil"/>
              <w:bottom w:val="single" w:sz="4" w:space="0" w:color="auto"/>
              <w:right w:val="single" w:sz="4" w:space="0" w:color="auto"/>
            </w:tcBorders>
            <w:shd w:val="clear" w:color="auto" w:fill="auto"/>
            <w:vAlign w:val="center"/>
            <w:hideMark/>
          </w:tcPr>
          <w:p w14:paraId="527493D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5D587AF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26724A1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099157E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50</w:t>
            </w:r>
          </w:p>
        </w:tc>
        <w:tc>
          <w:tcPr>
            <w:tcW w:w="412" w:type="pct"/>
            <w:tcBorders>
              <w:top w:val="nil"/>
              <w:left w:val="nil"/>
              <w:bottom w:val="single" w:sz="4" w:space="0" w:color="auto"/>
              <w:right w:val="single" w:sz="4" w:space="0" w:color="auto"/>
            </w:tcBorders>
            <w:shd w:val="clear" w:color="auto" w:fill="auto"/>
            <w:vAlign w:val="center"/>
            <w:hideMark/>
          </w:tcPr>
          <w:p w14:paraId="27E71DC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60,000.00 </w:t>
            </w:r>
          </w:p>
        </w:tc>
        <w:tc>
          <w:tcPr>
            <w:tcW w:w="494" w:type="pct"/>
            <w:tcBorders>
              <w:top w:val="nil"/>
              <w:left w:val="nil"/>
              <w:bottom w:val="single" w:sz="4" w:space="0" w:color="auto"/>
              <w:right w:val="single" w:sz="4" w:space="0" w:color="auto"/>
            </w:tcBorders>
            <w:shd w:val="clear" w:color="auto" w:fill="auto"/>
            <w:vAlign w:val="center"/>
            <w:hideMark/>
          </w:tcPr>
          <w:p w14:paraId="686F213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0A5AB38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ЭМЯ</w:t>
            </w:r>
          </w:p>
        </w:tc>
      </w:tr>
      <w:tr w:rsidR="004C7C2C" w:rsidRPr="00F3274A" w14:paraId="039142D2"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752C042E"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34A94129"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vMerge/>
            <w:tcBorders>
              <w:top w:val="nil"/>
              <w:left w:val="single" w:sz="4" w:space="0" w:color="auto"/>
              <w:bottom w:val="single" w:sz="4" w:space="0" w:color="auto"/>
              <w:right w:val="single" w:sz="4" w:space="0" w:color="auto"/>
            </w:tcBorders>
            <w:vAlign w:val="center"/>
            <w:hideMark/>
          </w:tcPr>
          <w:p w14:paraId="5C35A3D3"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906" w:type="pct"/>
            <w:tcBorders>
              <w:top w:val="nil"/>
              <w:left w:val="nil"/>
              <w:bottom w:val="single" w:sz="4" w:space="0" w:color="auto"/>
              <w:right w:val="single" w:sz="4" w:space="0" w:color="auto"/>
            </w:tcBorders>
            <w:shd w:val="clear" w:color="auto" w:fill="auto"/>
            <w:vAlign w:val="center"/>
            <w:hideMark/>
          </w:tcPr>
          <w:p w14:paraId="10DABF01"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3.3.2.3. "Хавдар судлалын үндэсний төвийн салбар II"-ын барилга барих</w:t>
            </w:r>
          </w:p>
        </w:tc>
        <w:tc>
          <w:tcPr>
            <w:tcW w:w="492" w:type="pct"/>
            <w:tcBorders>
              <w:top w:val="nil"/>
              <w:left w:val="nil"/>
              <w:bottom w:val="single" w:sz="4" w:space="0" w:color="auto"/>
              <w:right w:val="single" w:sz="4" w:space="0" w:color="auto"/>
            </w:tcBorders>
            <w:shd w:val="clear" w:color="auto" w:fill="auto"/>
            <w:vAlign w:val="center"/>
            <w:hideMark/>
          </w:tcPr>
          <w:p w14:paraId="32DE4BA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1509FC2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3B1BF30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3A476BF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15</w:t>
            </w:r>
          </w:p>
        </w:tc>
        <w:tc>
          <w:tcPr>
            <w:tcW w:w="412" w:type="pct"/>
            <w:tcBorders>
              <w:top w:val="nil"/>
              <w:left w:val="nil"/>
              <w:bottom w:val="single" w:sz="4" w:space="0" w:color="auto"/>
              <w:right w:val="single" w:sz="4" w:space="0" w:color="auto"/>
            </w:tcBorders>
            <w:shd w:val="clear" w:color="auto" w:fill="auto"/>
            <w:vAlign w:val="center"/>
            <w:hideMark/>
          </w:tcPr>
          <w:p w14:paraId="61050E4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20,000.00 </w:t>
            </w:r>
          </w:p>
        </w:tc>
        <w:tc>
          <w:tcPr>
            <w:tcW w:w="494" w:type="pct"/>
            <w:tcBorders>
              <w:top w:val="nil"/>
              <w:left w:val="nil"/>
              <w:bottom w:val="single" w:sz="4" w:space="0" w:color="auto"/>
              <w:right w:val="single" w:sz="4" w:space="0" w:color="auto"/>
            </w:tcBorders>
            <w:shd w:val="clear" w:color="auto" w:fill="auto"/>
            <w:vAlign w:val="center"/>
            <w:hideMark/>
          </w:tcPr>
          <w:p w14:paraId="1A01EB8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Төр-хувийн хэвшлийн түншлэл</w:t>
            </w:r>
          </w:p>
        </w:tc>
        <w:tc>
          <w:tcPr>
            <w:tcW w:w="371" w:type="pct"/>
            <w:tcBorders>
              <w:top w:val="nil"/>
              <w:left w:val="nil"/>
              <w:bottom w:val="single" w:sz="4" w:space="0" w:color="auto"/>
              <w:right w:val="single" w:sz="4" w:space="0" w:color="auto"/>
            </w:tcBorders>
            <w:shd w:val="clear" w:color="auto" w:fill="auto"/>
            <w:vAlign w:val="center"/>
            <w:hideMark/>
          </w:tcPr>
          <w:p w14:paraId="56B547D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ЭМЯ</w:t>
            </w:r>
          </w:p>
        </w:tc>
      </w:tr>
      <w:tr w:rsidR="004C7C2C" w:rsidRPr="00F3274A" w14:paraId="060CDB81"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76BD2B9B"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523ED7C9"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4FE92B3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АХ-9.1.10,</w:t>
            </w:r>
            <w:r w:rsidRPr="00F3274A">
              <w:rPr>
                <w:rFonts w:ascii="Arial" w:eastAsia="Times New Roman" w:hAnsi="Arial" w:cs="Arial"/>
                <w:color w:val="000000"/>
                <w:sz w:val="16"/>
                <w:szCs w:val="16"/>
                <w:lang w:val="mn-MN"/>
                <w14:ligatures w14:val="none"/>
              </w:rPr>
              <w:br/>
              <w:t>МУХТЖҮЧ-2.2.6,</w:t>
            </w:r>
            <w:r w:rsidRPr="00F3274A">
              <w:rPr>
                <w:rFonts w:ascii="Arial" w:eastAsia="Times New Roman" w:hAnsi="Arial" w:cs="Arial"/>
                <w:color w:val="000000"/>
                <w:sz w:val="16"/>
                <w:szCs w:val="16"/>
                <w:lang w:val="mn-MN"/>
                <w14:ligatures w14:val="none"/>
              </w:rPr>
              <w:br/>
              <w:t>ЗГҮАХ-2.1.6</w:t>
            </w:r>
          </w:p>
        </w:tc>
        <w:tc>
          <w:tcPr>
            <w:tcW w:w="906" w:type="pct"/>
            <w:tcBorders>
              <w:top w:val="nil"/>
              <w:left w:val="nil"/>
              <w:bottom w:val="single" w:sz="4" w:space="0" w:color="auto"/>
              <w:right w:val="single" w:sz="4" w:space="0" w:color="auto"/>
            </w:tcBorders>
            <w:shd w:val="clear" w:color="auto" w:fill="auto"/>
            <w:vAlign w:val="center"/>
            <w:hideMark/>
          </w:tcPr>
          <w:p w14:paraId="3F2C883F"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3.3.2.4. Эмчилгээний хамгийн сүүлийн үеийн зааварчилгаа, туршлага хуваалцах платформд бүрэн холбогдох /up to date/</w:t>
            </w:r>
          </w:p>
        </w:tc>
        <w:tc>
          <w:tcPr>
            <w:tcW w:w="492" w:type="pct"/>
            <w:tcBorders>
              <w:top w:val="nil"/>
              <w:left w:val="nil"/>
              <w:bottom w:val="single" w:sz="4" w:space="0" w:color="auto"/>
              <w:right w:val="single" w:sz="4" w:space="0" w:color="auto"/>
            </w:tcBorders>
            <w:shd w:val="clear" w:color="auto" w:fill="auto"/>
            <w:vAlign w:val="center"/>
            <w:hideMark/>
          </w:tcPr>
          <w:p w14:paraId="2A739E7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Хэрэглээнд нэвтэрсэн зааварчилгаа</w:t>
            </w:r>
          </w:p>
        </w:tc>
        <w:tc>
          <w:tcPr>
            <w:tcW w:w="339" w:type="pct"/>
            <w:tcBorders>
              <w:top w:val="nil"/>
              <w:left w:val="nil"/>
              <w:bottom w:val="single" w:sz="4" w:space="0" w:color="auto"/>
              <w:right w:val="single" w:sz="4" w:space="0" w:color="auto"/>
            </w:tcBorders>
            <w:shd w:val="clear" w:color="auto" w:fill="auto"/>
            <w:vAlign w:val="center"/>
            <w:hideMark/>
          </w:tcPr>
          <w:p w14:paraId="30943E2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4221846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1AE2727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50</w:t>
            </w:r>
          </w:p>
        </w:tc>
        <w:tc>
          <w:tcPr>
            <w:tcW w:w="412" w:type="pct"/>
            <w:tcBorders>
              <w:top w:val="nil"/>
              <w:left w:val="nil"/>
              <w:bottom w:val="single" w:sz="4" w:space="0" w:color="auto"/>
              <w:right w:val="single" w:sz="4" w:space="0" w:color="auto"/>
            </w:tcBorders>
            <w:shd w:val="clear" w:color="auto" w:fill="auto"/>
            <w:vAlign w:val="center"/>
            <w:hideMark/>
          </w:tcPr>
          <w:p w14:paraId="7C4EE8E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 </w:t>
            </w:r>
          </w:p>
        </w:tc>
        <w:tc>
          <w:tcPr>
            <w:tcW w:w="494" w:type="pct"/>
            <w:tcBorders>
              <w:top w:val="nil"/>
              <w:left w:val="nil"/>
              <w:bottom w:val="single" w:sz="4" w:space="0" w:color="auto"/>
              <w:right w:val="single" w:sz="4" w:space="0" w:color="auto"/>
            </w:tcBorders>
            <w:shd w:val="clear" w:color="auto" w:fill="auto"/>
            <w:vAlign w:val="center"/>
            <w:hideMark/>
          </w:tcPr>
          <w:p w14:paraId="7A4A727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1515F2B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ЭМЯ</w:t>
            </w:r>
          </w:p>
        </w:tc>
      </w:tr>
      <w:tr w:rsidR="004C7C2C" w:rsidRPr="00F3274A" w14:paraId="2B6BA64D" w14:textId="77777777" w:rsidTr="00487FC3">
        <w:trPr>
          <w:trHeight w:val="510"/>
        </w:trPr>
        <w:tc>
          <w:tcPr>
            <w:tcW w:w="459" w:type="pct"/>
            <w:vMerge/>
            <w:tcBorders>
              <w:top w:val="nil"/>
              <w:left w:val="single" w:sz="4" w:space="0" w:color="auto"/>
              <w:bottom w:val="single" w:sz="4" w:space="0" w:color="auto"/>
              <w:right w:val="single" w:sz="4" w:space="0" w:color="auto"/>
            </w:tcBorders>
            <w:vAlign w:val="center"/>
            <w:hideMark/>
          </w:tcPr>
          <w:p w14:paraId="364D9DDC"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5AADCB06"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vMerge w:val="restart"/>
            <w:tcBorders>
              <w:top w:val="nil"/>
              <w:left w:val="single" w:sz="4" w:space="0" w:color="auto"/>
              <w:bottom w:val="single" w:sz="4" w:space="0" w:color="auto"/>
              <w:right w:val="single" w:sz="4" w:space="0" w:color="auto"/>
            </w:tcBorders>
            <w:shd w:val="clear" w:color="auto" w:fill="auto"/>
            <w:vAlign w:val="center"/>
            <w:hideMark/>
          </w:tcPr>
          <w:p w14:paraId="585297A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АХ-9.1.10,</w:t>
            </w:r>
            <w:r w:rsidRPr="00F3274A">
              <w:rPr>
                <w:rFonts w:ascii="Arial" w:eastAsia="Times New Roman" w:hAnsi="Arial" w:cs="Arial"/>
                <w:color w:val="000000"/>
                <w:sz w:val="16"/>
                <w:szCs w:val="16"/>
                <w:lang w:val="mn-MN"/>
                <w14:ligatures w14:val="none"/>
              </w:rPr>
              <w:br/>
              <w:t>МУХТЖҮЧ-2.2.6,</w:t>
            </w:r>
            <w:r w:rsidRPr="00F3274A">
              <w:rPr>
                <w:rFonts w:ascii="Arial" w:eastAsia="Times New Roman" w:hAnsi="Arial" w:cs="Arial"/>
                <w:color w:val="000000"/>
                <w:sz w:val="16"/>
                <w:szCs w:val="16"/>
                <w:lang w:val="mn-MN"/>
                <w14:ligatures w14:val="none"/>
              </w:rPr>
              <w:br/>
              <w:t>ЗГҮАХ-2.1.6</w:t>
            </w:r>
          </w:p>
        </w:tc>
        <w:tc>
          <w:tcPr>
            <w:tcW w:w="906" w:type="pct"/>
            <w:vMerge w:val="restart"/>
            <w:tcBorders>
              <w:top w:val="nil"/>
              <w:left w:val="single" w:sz="4" w:space="0" w:color="auto"/>
              <w:bottom w:val="single" w:sz="4" w:space="0" w:color="auto"/>
              <w:right w:val="single" w:sz="4" w:space="0" w:color="auto"/>
            </w:tcBorders>
            <w:shd w:val="clear" w:color="auto" w:fill="auto"/>
            <w:vAlign w:val="center"/>
            <w:hideMark/>
          </w:tcPr>
          <w:p w14:paraId="739169F0"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3.3.2.5. Бүх шатны эмнэлэг, эмийн сангуудад ашиглагдах нэгдсэн өгөгдлийн систем үүсгэх /өвчний түүх, эмчилгээний түүх, эмчийн онош, жор/ </w:t>
            </w:r>
          </w:p>
        </w:tc>
        <w:tc>
          <w:tcPr>
            <w:tcW w:w="492" w:type="pct"/>
            <w:tcBorders>
              <w:top w:val="nil"/>
              <w:left w:val="nil"/>
              <w:bottom w:val="single" w:sz="4" w:space="0" w:color="auto"/>
              <w:right w:val="single" w:sz="4" w:space="0" w:color="auto"/>
            </w:tcBorders>
            <w:shd w:val="clear" w:color="auto" w:fill="auto"/>
            <w:vAlign w:val="center"/>
            <w:hideMark/>
          </w:tcPr>
          <w:p w14:paraId="2C9A0ED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Системд холбогдсон эмнэлэг</w:t>
            </w:r>
          </w:p>
        </w:tc>
        <w:tc>
          <w:tcPr>
            <w:tcW w:w="339" w:type="pct"/>
            <w:tcBorders>
              <w:top w:val="nil"/>
              <w:left w:val="nil"/>
              <w:bottom w:val="single" w:sz="4" w:space="0" w:color="auto"/>
              <w:right w:val="single" w:sz="4" w:space="0" w:color="auto"/>
            </w:tcBorders>
            <w:shd w:val="clear" w:color="auto" w:fill="auto"/>
            <w:vAlign w:val="center"/>
            <w:hideMark/>
          </w:tcPr>
          <w:p w14:paraId="2D37B18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4CA38CE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0</w:t>
            </w:r>
          </w:p>
        </w:tc>
        <w:tc>
          <w:tcPr>
            <w:tcW w:w="328" w:type="pct"/>
            <w:tcBorders>
              <w:top w:val="nil"/>
              <w:left w:val="nil"/>
              <w:bottom w:val="single" w:sz="4" w:space="0" w:color="auto"/>
              <w:right w:val="single" w:sz="4" w:space="0" w:color="auto"/>
            </w:tcBorders>
            <w:shd w:val="clear" w:color="auto" w:fill="auto"/>
            <w:vAlign w:val="center"/>
            <w:hideMark/>
          </w:tcPr>
          <w:p w14:paraId="396208A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w:t>
            </w:r>
          </w:p>
        </w:tc>
        <w:tc>
          <w:tcPr>
            <w:tcW w:w="412" w:type="pct"/>
            <w:tcBorders>
              <w:top w:val="nil"/>
              <w:left w:val="nil"/>
              <w:bottom w:val="single" w:sz="4" w:space="0" w:color="auto"/>
              <w:right w:val="single" w:sz="4" w:space="0" w:color="auto"/>
            </w:tcBorders>
            <w:shd w:val="clear" w:color="auto" w:fill="auto"/>
            <w:vAlign w:val="center"/>
            <w:hideMark/>
          </w:tcPr>
          <w:p w14:paraId="00F212F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 </w:t>
            </w:r>
          </w:p>
        </w:tc>
        <w:tc>
          <w:tcPr>
            <w:tcW w:w="494" w:type="pct"/>
            <w:tcBorders>
              <w:top w:val="nil"/>
              <w:left w:val="nil"/>
              <w:bottom w:val="single" w:sz="4" w:space="0" w:color="auto"/>
              <w:right w:val="single" w:sz="4" w:space="0" w:color="auto"/>
            </w:tcBorders>
            <w:shd w:val="clear" w:color="auto" w:fill="auto"/>
            <w:vAlign w:val="center"/>
            <w:hideMark/>
          </w:tcPr>
          <w:p w14:paraId="61CE0E4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3905B7D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ЭМЯ</w:t>
            </w:r>
          </w:p>
        </w:tc>
      </w:tr>
      <w:tr w:rsidR="004C7C2C" w:rsidRPr="00F3274A" w14:paraId="0881CD4F" w14:textId="77777777" w:rsidTr="00487FC3">
        <w:trPr>
          <w:trHeight w:val="510"/>
        </w:trPr>
        <w:tc>
          <w:tcPr>
            <w:tcW w:w="459" w:type="pct"/>
            <w:vMerge/>
            <w:tcBorders>
              <w:top w:val="nil"/>
              <w:left w:val="single" w:sz="4" w:space="0" w:color="auto"/>
              <w:bottom w:val="single" w:sz="4" w:space="0" w:color="auto"/>
              <w:right w:val="single" w:sz="4" w:space="0" w:color="auto"/>
            </w:tcBorders>
            <w:vAlign w:val="center"/>
            <w:hideMark/>
          </w:tcPr>
          <w:p w14:paraId="5BD7ABF7"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7BED1452"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vMerge/>
            <w:tcBorders>
              <w:top w:val="nil"/>
              <w:left w:val="single" w:sz="4" w:space="0" w:color="auto"/>
              <w:bottom w:val="single" w:sz="4" w:space="0" w:color="auto"/>
              <w:right w:val="single" w:sz="4" w:space="0" w:color="auto"/>
            </w:tcBorders>
            <w:vAlign w:val="center"/>
            <w:hideMark/>
          </w:tcPr>
          <w:p w14:paraId="513175B7"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906" w:type="pct"/>
            <w:vMerge/>
            <w:tcBorders>
              <w:top w:val="nil"/>
              <w:left w:val="single" w:sz="4" w:space="0" w:color="auto"/>
              <w:bottom w:val="single" w:sz="4" w:space="0" w:color="auto"/>
              <w:right w:val="single" w:sz="4" w:space="0" w:color="auto"/>
            </w:tcBorders>
            <w:vAlign w:val="center"/>
            <w:hideMark/>
          </w:tcPr>
          <w:p w14:paraId="717DC4EB"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p>
        </w:tc>
        <w:tc>
          <w:tcPr>
            <w:tcW w:w="492" w:type="pct"/>
            <w:tcBorders>
              <w:top w:val="nil"/>
              <w:left w:val="nil"/>
              <w:bottom w:val="single" w:sz="4" w:space="0" w:color="auto"/>
              <w:right w:val="single" w:sz="4" w:space="0" w:color="auto"/>
            </w:tcBorders>
            <w:shd w:val="clear" w:color="auto" w:fill="auto"/>
            <w:vAlign w:val="center"/>
            <w:hideMark/>
          </w:tcPr>
          <w:p w14:paraId="00F86A9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Системд холбогдсон эмийн сан</w:t>
            </w:r>
          </w:p>
        </w:tc>
        <w:tc>
          <w:tcPr>
            <w:tcW w:w="339" w:type="pct"/>
            <w:tcBorders>
              <w:top w:val="nil"/>
              <w:left w:val="nil"/>
              <w:bottom w:val="single" w:sz="4" w:space="0" w:color="auto"/>
              <w:right w:val="single" w:sz="4" w:space="0" w:color="auto"/>
            </w:tcBorders>
            <w:shd w:val="clear" w:color="auto" w:fill="auto"/>
            <w:vAlign w:val="center"/>
            <w:hideMark/>
          </w:tcPr>
          <w:p w14:paraId="551E59E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086BE97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0</w:t>
            </w:r>
          </w:p>
        </w:tc>
        <w:tc>
          <w:tcPr>
            <w:tcW w:w="328" w:type="pct"/>
            <w:tcBorders>
              <w:top w:val="nil"/>
              <w:left w:val="nil"/>
              <w:bottom w:val="single" w:sz="4" w:space="0" w:color="auto"/>
              <w:right w:val="single" w:sz="4" w:space="0" w:color="auto"/>
            </w:tcBorders>
            <w:shd w:val="clear" w:color="auto" w:fill="auto"/>
            <w:vAlign w:val="center"/>
            <w:hideMark/>
          </w:tcPr>
          <w:p w14:paraId="2EE7FA1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w:t>
            </w:r>
          </w:p>
        </w:tc>
        <w:tc>
          <w:tcPr>
            <w:tcW w:w="412" w:type="pct"/>
            <w:tcBorders>
              <w:top w:val="nil"/>
              <w:left w:val="nil"/>
              <w:bottom w:val="single" w:sz="4" w:space="0" w:color="auto"/>
              <w:right w:val="single" w:sz="4" w:space="0" w:color="auto"/>
            </w:tcBorders>
            <w:shd w:val="clear" w:color="auto" w:fill="auto"/>
            <w:vAlign w:val="center"/>
            <w:hideMark/>
          </w:tcPr>
          <w:p w14:paraId="1471C38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 </w:t>
            </w:r>
          </w:p>
        </w:tc>
        <w:tc>
          <w:tcPr>
            <w:tcW w:w="494" w:type="pct"/>
            <w:tcBorders>
              <w:top w:val="nil"/>
              <w:left w:val="nil"/>
              <w:bottom w:val="single" w:sz="4" w:space="0" w:color="auto"/>
              <w:right w:val="single" w:sz="4" w:space="0" w:color="auto"/>
            </w:tcBorders>
            <w:shd w:val="clear" w:color="auto" w:fill="auto"/>
            <w:vAlign w:val="center"/>
            <w:hideMark/>
          </w:tcPr>
          <w:p w14:paraId="6B67125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6C36AC6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ЭМЯ</w:t>
            </w:r>
          </w:p>
        </w:tc>
      </w:tr>
      <w:tr w:rsidR="004C7C2C" w:rsidRPr="00F3274A" w14:paraId="4B349F0A"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76ADFEFA"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0C1BAE44"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000000" w:fill="FFFFFF"/>
            <w:vAlign w:val="center"/>
            <w:hideMark/>
          </w:tcPr>
          <w:p w14:paraId="1CF91A7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АХ-9.1.13,</w:t>
            </w:r>
            <w:r w:rsidRPr="00F3274A">
              <w:rPr>
                <w:rFonts w:ascii="Arial" w:eastAsia="Times New Roman" w:hAnsi="Arial" w:cs="Arial"/>
                <w:color w:val="000000"/>
                <w:sz w:val="16"/>
                <w:szCs w:val="16"/>
                <w:lang w:val="mn-MN"/>
                <w14:ligatures w14:val="none"/>
              </w:rPr>
              <w:br/>
              <w:t>МУХТЖҮЧ-2.2.6,</w:t>
            </w:r>
            <w:r w:rsidRPr="00F3274A">
              <w:rPr>
                <w:rFonts w:ascii="Arial" w:eastAsia="Times New Roman" w:hAnsi="Arial" w:cs="Arial"/>
                <w:color w:val="000000"/>
                <w:sz w:val="16"/>
                <w:szCs w:val="16"/>
                <w:lang w:val="mn-MN"/>
                <w14:ligatures w14:val="none"/>
              </w:rPr>
              <w:br/>
              <w:t>ЗГҮАХ-2.1.3</w:t>
            </w:r>
          </w:p>
        </w:tc>
        <w:tc>
          <w:tcPr>
            <w:tcW w:w="906" w:type="pct"/>
            <w:tcBorders>
              <w:top w:val="nil"/>
              <w:left w:val="nil"/>
              <w:bottom w:val="single" w:sz="4" w:space="0" w:color="auto"/>
              <w:right w:val="single" w:sz="4" w:space="0" w:color="auto"/>
            </w:tcBorders>
            <w:shd w:val="clear" w:color="auto" w:fill="auto"/>
            <w:vAlign w:val="center"/>
            <w:hideMark/>
          </w:tcPr>
          <w:p w14:paraId="1B79A7DE"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3.3.2.6. Монгол Улсад оношлогдох, эмчлэгдэх боломжгүй өвчний чиглэлээр технологи нэвтрүүлэх</w:t>
            </w:r>
          </w:p>
        </w:tc>
        <w:tc>
          <w:tcPr>
            <w:tcW w:w="492" w:type="pct"/>
            <w:tcBorders>
              <w:top w:val="nil"/>
              <w:left w:val="nil"/>
              <w:bottom w:val="single" w:sz="4" w:space="0" w:color="auto"/>
              <w:right w:val="single" w:sz="4" w:space="0" w:color="auto"/>
            </w:tcBorders>
            <w:shd w:val="clear" w:color="000000" w:fill="FFFFFF"/>
            <w:vAlign w:val="center"/>
            <w:hideMark/>
          </w:tcPr>
          <w:p w14:paraId="2529B88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Монгол Улсад эмчлэх боломжгүй өвчин эмгэг</w:t>
            </w:r>
          </w:p>
        </w:tc>
        <w:tc>
          <w:tcPr>
            <w:tcW w:w="339" w:type="pct"/>
            <w:tcBorders>
              <w:top w:val="nil"/>
              <w:left w:val="nil"/>
              <w:bottom w:val="single" w:sz="4" w:space="0" w:color="auto"/>
              <w:right w:val="single" w:sz="4" w:space="0" w:color="auto"/>
            </w:tcBorders>
            <w:shd w:val="clear" w:color="000000" w:fill="FFFFFF"/>
            <w:vAlign w:val="center"/>
            <w:hideMark/>
          </w:tcPr>
          <w:p w14:paraId="4C99EF4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000000" w:fill="FFFFFF"/>
            <w:vAlign w:val="center"/>
            <w:hideMark/>
          </w:tcPr>
          <w:p w14:paraId="487E8DB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26</w:t>
            </w:r>
          </w:p>
        </w:tc>
        <w:tc>
          <w:tcPr>
            <w:tcW w:w="328" w:type="pct"/>
            <w:tcBorders>
              <w:top w:val="nil"/>
              <w:left w:val="nil"/>
              <w:bottom w:val="single" w:sz="4" w:space="0" w:color="auto"/>
              <w:right w:val="single" w:sz="4" w:space="0" w:color="auto"/>
            </w:tcBorders>
            <w:shd w:val="clear" w:color="000000" w:fill="FFFFFF"/>
            <w:vAlign w:val="center"/>
            <w:hideMark/>
          </w:tcPr>
          <w:p w14:paraId="3A10053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23</w:t>
            </w:r>
          </w:p>
        </w:tc>
        <w:tc>
          <w:tcPr>
            <w:tcW w:w="412" w:type="pct"/>
            <w:tcBorders>
              <w:top w:val="nil"/>
              <w:left w:val="nil"/>
              <w:bottom w:val="single" w:sz="4" w:space="0" w:color="auto"/>
              <w:right w:val="single" w:sz="4" w:space="0" w:color="auto"/>
            </w:tcBorders>
            <w:shd w:val="clear" w:color="000000" w:fill="FFFFFF"/>
            <w:vAlign w:val="center"/>
            <w:hideMark/>
          </w:tcPr>
          <w:p w14:paraId="13A4F75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6,000.00 </w:t>
            </w:r>
          </w:p>
        </w:tc>
        <w:tc>
          <w:tcPr>
            <w:tcW w:w="494" w:type="pct"/>
            <w:tcBorders>
              <w:top w:val="nil"/>
              <w:left w:val="nil"/>
              <w:bottom w:val="single" w:sz="4" w:space="0" w:color="auto"/>
              <w:right w:val="single" w:sz="4" w:space="0" w:color="auto"/>
            </w:tcBorders>
            <w:shd w:val="clear" w:color="000000" w:fill="FFFFFF"/>
            <w:vAlign w:val="center"/>
            <w:hideMark/>
          </w:tcPr>
          <w:p w14:paraId="3AB238D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000000" w:fill="FFFFFF"/>
            <w:vAlign w:val="center"/>
            <w:hideMark/>
          </w:tcPr>
          <w:p w14:paraId="623CA28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ЭМЯ</w:t>
            </w:r>
          </w:p>
        </w:tc>
      </w:tr>
      <w:tr w:rsidR="004C7C2C" w:rsidRPr="00F3274A" w14:paraId="76AF4548"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3CC615BB"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163C6B45"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26EC02B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Ах-9.1.16,</w:t>
            </w:r>
            <w:r w:rsidRPr="00F3274A">
              <w:rPr>
                <w:rFonts w:ascii="Arial" w:eastAsia="Times New Roman" w:hAnsi="Arial" w:cs="Arial"/>
                <w:color w:val="000000"/>
                <w:sz w:val="16"/>
                <w:szCs w:val="16"/>
                <w:lang w:val="mn-MN"/>
                <w14:ligatures w14:val="none"/>
              </w:rPr>
              <w:br/>
              <w:t>МУХТЖҮЧ-2.2.6,</w:t>
            </w:r>
            <w:r w:rsidRPr="00F3274A">
              <w:rPr>
                <w:rFonts w:ascii="Arial" w:eastAsia="Times New Roman" w:hAnsi="Arial" w:cs="Arial"/>
                <w:color w:val="000000"/>
                <w:sz w:val="16"/>
                <w:szCs w:val="16"/>
                <w:lang w:val="mn-MN"/>
                <w14:ligatures w14:val="none"/>
              </w:rPr>
              <w:br/>
              <w:t>ЗГҮАХ-2.1.6</w:t>
            </w:r>
          </w:p>
        </w:tc>
        <w:tc>
          <w:tcPr>
            <w:tcW w:w="906" w:type="pct"/>
            <w:tcBorders>
              <w:top w:val="nil"/>
              <w:left w:val="nil"/>
              <w:bottom w:val="single" w:sz="4" w:space="0" w:color="auto"/>
              <w:right w:val="single" w:sz="4" w:space="0" w:color="auto"/>
            </w:tcBorders>
            <w:shd w:val="clear" w:color="auto" w:fill="auto"/>
            <w:vAlign w:val="center"/>
            <w:hideMark/>
          </w:tcPr>
          <w:p w14:paraId="47311FB7"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3.3.2.7. Телемедицин нэвтэрсэн эрүүл мэндийн байгууллагыг нэмэгдүүлэх</w:t>
            </w:r>
          </w:p>
        </w:tc>
        <w:tc>
          <w:tcPr>
            <w:tcW w:w="492" w:type="pct"/>
            <w:tcBorders>
              <w:top w:val="nil"/>
              <w:left w:val="nil"/>
              <w:bottom w:val="single" w:sz="4" w:space="0" w:color="auto"/>
              <w:right w:val="single" w:sz="4" w:space="0" w:color="auto"/>
            </w:tcBorders>
            <w:shd w:val="clear" w:color="auto" w:fill="auto"/>
            <w:vAlign w:val="center"/>
            <w:hideMark/>
          </w:tcPr>
          <w:p w14:paraId="429A854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Телемедицин нэвтрэх эрүүл мэндийн байгууллага</w:t>
            </w:r>
          </w:p>
        </w:tc>
        <w:tc>
          <w:tcPr>
            <w:tcW w:w="339" w:type="pct"/>
            <w:tcBorders>
              <w:top w:val="nil"/>
              <w:left w:val="nil"/>
              <w:bottom w:val="single" w:sz="4" w:space="0" w:color="auto"/>
              <w:right w:val="single" w:sz="4" w:space="0" w:color="auto"/>
            </w:tcBorders>
            <w:shd w:val="clear" w:color="auto" w:fill="auto"/>
            <w:vAlign w:val="center"/>
            <w:hideMark/>
          </w:tcPr>
          <w:p w14:paraId="3CF7A77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03DF922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w:t>
            </w:r>
          </w:p>
        </w:tc>
        <w:tc>
          <w:tcPr>
            <w:tcW w:w="328" w:type="pct"/>
            <w:tcBorders>
              <w:top w:val="nil"/>
              <w:left w:val="nil"/>
              <w:bottom w:val="single" w:sz="4" w:space="0" w:color="auto"/>
              <w:right w:val="single" w:sz="4" w:space="0" w:color="auto"/>
            </w:tcBorders>
            <w:shd w:val="clear" w:color="auto" w:fill="auto"/>
            <w:vAlign w:val="center"/>
            <w:hideMark/>
          </w:tcPr>
          <w:p w14:paraId="32F70F4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35</w:t>
            </w:r>
          </w:p>
        </w:tc>
        <w:tc>
          <w:tcPr>
            <w:tcW w:w="412" w:type="pct"/>
            <w:tcBorders>
              <w:top w:val="nil"/>
              <w:left w:val="nil"/>
              <w:bottom w:val="single" w:sz="4" w:space="0" w:color="auto"/>
              <w:right w:val="single" w:sz="4" w:space="0" w:color="auto"/>
            </w:tcBorders>
            <w:shd w:val="clear" w:color="auto" w:fill="auto"/>
            <w:vAlign w:val="center"/>
            <w:hideMark/>
          </w:tcPr>
          <w:p w14:paraId="4B10FAB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500.00 </w:t>
            </w:r>
          </w:p>
        </w:tc>
        <w:tc>
          <w:tcPr>
            <w:tcW w:w="494" w:type="pct"/>
            <w:tcBorders>
              <w:top w:val="nil"/>
              <w:left w:val="nil"/>
              <w:bottom w:val="single" w:sz="4" w:space="0" w:color="auto"/>
              <w:right w:val="single" w:sz="4" w:space="0" w:color="auto"/>
            </w:tcBorders>
            <w:shd w:val="clear" w:color="auto" w:fill="auto"/>
            <w:vAlign w:val="center"/>
            <w:hideMark/>
          </w:tcPr>
          <w:p w14:paraId="656F30F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75B688E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ЭМЯ</w:t>
            </w:r>
          </w:p>
        </w:tc>
      </w:tr>
      <w:tr w:rsidR="004C7C2C" w:rsidRPr="00F3274A" w14:paraId="710F0A3B" w14:textId="77777777" w:rsidTr="00487FC3">
        <w:trPr>
          <w:trHeight w:val="456"/>
        </w:trPr>
        <w:tc>
          <w:tcPr>
            <w:tcW w:w="459" w:type="pct"/>
            <w:vMerge/>
            <w:tcBorders>
              <w:top w:val="nil"/>
              <w:left w:val="single" w:sz="4" w:space="0" w:color="auto"/>
              <w:bottom w:val="single" w:sz="4" w:space="0" w:color="auto"/>
              <w:right w:val="single" w:sz="4" w:space="0" w:color="auto"/>
            </w:tcBorders>
            <w:vAlign w:val="center"/>
            <w:hideMark/>
          </w:tcPr>
          <w:p w14:paraId="3D01D810"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0ACAAFD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3.3.3. Нийтийн биеийн тамир, спортын үйлчилгээний хүртээмжийг нэмэгдүүлнэ.</w:t>
            </w:r>
          </w:p>
        </w:tc>
        <w:tc>
          <w:tcPr>
            <w:tcW w:w="413" w:type="pct"/>
            <w:tcBorders>
              <w:top w:val="nil"/>
              <w:left w:val="nil"/>
              <w:bottom w:val="single" w:sz="4" w:space="0" w:color="auto"/>
              <w:right w:val="single" w:sz="4" w:space="0" w:color="auto"/>
            </w:tcBorders>
            <w:shd w:val="clear" w:color="auto" w:fill="auto"/>
            <w:vAlign w:val="center"/>
            <w:hideMark/>
          </w:tcPr>
          <w:p w14:paraId="1CC960C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АХ-1.5.4,</w:t>
            </w:r>
            <w:r w:rsidRPr="00F3274A">
              <w:rPr>
                <w:rFonts w:ascii="Arial" w:eastAsia="Times New Roman" w:hAnsi="Arial" w:cs="Arial"/>
                <w:color w:val="000000"/>
                <w:sz w:val="16"/>
                <w:szCs w:val="16"/>
                <w:lang w:val="mn-MN"/>
                <w14:ligatures w14:val="none"/>
              </w:rPr>
              <w:br/>
              <w:t>МУХТЖҮЧ-3.5.1,</w:t>
            </w:r>
            <w:r w:rsidRPr="00F3274A">
              <w:rPr>
                <w:rFonts w:ascii="Arial" w:eastAsia="Times New Roman" w:hAnsi="Arial" w:cs="Arial"/>
                <w:color w:val="000000"/>
                <w:sz w:val="16"/>
                <w:szCs w:val="16"/>
                <w:lang w:val="mn-MN"/>
                <w14:ligatures w14:val="none"/>
              </w:rPr>
              <w:br/>
              <w:t>ЗГҮАХ-2.2.1</w:t>
            </w:r>
          </w:p>
        </w:tc>
        <w:tc>
          <w:tcPr>
            <w:tcW w:w="906" w:type="pct"/>
            <w:tcBorders>
              <w:top w:val="nil"/>
              <w:left w:val="nil"/>
              <w:bottom w:val="single" w:sz="4" w:space="0" w:color="auto"/>
              <w:right w:val="single" w:sz="4" w:space="0" w:color="auto"/>
            </w:tcBorders>
            <w:shd w:val="clear" w:color="auto" w:fill="auto"/>
            <w:vAlign w:val="center"/>
            <w:hideMark/>
          </w:tcPr>
          <w:p w14:paraId="7493055D"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3.3.3.1. "Парис-2024" зуны олимп, паралимпын наадамд, олимпын эрхийн төлөөх тэмцээнүүд, бусад олон улсын тэмцээнд оролцох</w:t>
            </w:r>
          </w:p>
        </w:tc>
        <w:tc>
          <w:tcPr>
            <w:tcW w:w="492" w:type="pct"/>
            <w:tcBorders>
              <w:top w:val="nil"/>
              <w:left w:val="nil"/>
              <w:bottom w:val="single" w:sz="4" w:space="0" w:color="auto"/>
              <w:right w:val="single" w:sz="4" w:space="0" w:color="auto"/>
            </w:tcBorders>
            <w:shd w:val="clear" w:color="auto" w:fill="auto"/>
            <w:vAlign w:val="center"/>
            <w:hideMark/>
          </w:tcPr>
          <w:p w14:paraId="4741B4C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Эрх авсан тамирчид  </w:t>
            </w:r>
          </w:p>
        </w:tc>
        <w:tc>
          <w:tcPr>
            <w:tcW w:w="339" w:type="pct"/>
            <w:tcBorders>
              <w:top w:val="nil"/>
              <w:left w:val="nil"/>
              <w:bottom w:val="single" w:sz="4" w:space="0" w:color="auto"/>
              <w:right w:val="single" w:sz="4" w:space="0" w:color="auto"/>
            </w:tcBorders>
            <w:shd w:val="clear" w:color="auto" w:fill="auto"/>
            <w:vAlign w:val="center"/>
            <w:hideMark/>
          </w:tcPr>
          <w:p w14:paraId="3EC0F0A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Тоо </w:t>
            </w:r>
          </w:p>
        </w:tc>
        <w:tc>
          <w:tcPr>
            <w:tcW w:w="327" w:type="pct"/>
            <w:tcBorders>
              <w:top w:val="nil"/>
              <w:left w:val="nil"/>
              <w:bottom w:val="single" w:sz="4" w:space="0" w:color="auto"/>
              <w:right w:val="single" w:sz="4" w:space="0" w:color="auto"/>
            </w:tcBorders>
            <w:shd w:val="clear" w:color="auto" w:fill="auto"/>
            <w:vAlign w:val="center"/>
            <w:hideMark/>
          </w:tcPr>
          <w:p w14:paraId="0ADD705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54</w:t>
            </w:r>
          </w:p>
        </w:tc>
        <w:tc>
          <w:tcPr>
            <w:tcW w:w="328" w:type="pct"/>
            <w:tcBorders>
              <w:top w:val="nil"/>
              <w:left w:val="nil"/>
              <w:bottom w:val="single" w:sz="4" w:space="0" w:color="auto"/>
              <w:right w:val="single" w:sz="4" w:space="0" w:color="auto"/>
            </w:tcBorders>
            <w:shd w:val="clear" w:color="auto" w:fill="auto"/>
            <w:vAlign w:val="center"/>
            <w:hideMark/>
          </w:tcPr>
          <w:p w14:paraId="6C2B977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58</w:t>
            </w:r>
          </w:p>
        </w:tc>
        <w:tc>
          <w:tcPr>
            <w:tcW w:w="412" w:type="pct"/>
            <w:tcBorders>
              <w:top w:val="nil"/>
              <w:left w:val="nil"/>
              <w:bottom w:val="single" w:sz="4" w:space="0" w:color="auto"/>
              <w:right w:val="single" w:sz="4" w:space="0" w:color="auto"/>
            </w:tcBorders>
            <w:shd w:val="clear" w:color="auto" w:fill="auto"/>
            <w:vAlign w:val="center"/>
            <w:hideMark/>
          </w:tcPr>
          <w:p w14:paraId="5F5F871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16,016.00</w:t>
            </w:r>
          </w:p>
        </w:tc>
        <w:tc>
          <w:tcPr>
            <w:tcW w:w="494" w:type="pct"/>
            <w:tcBorders>
              <w:top w:val="nil"/>
              <w:left w:val="nil"/>
              <w:bottom w:val="single" w:sz="4" w:space="0" w:color="auto"/>
              <w:right w:val="single" w:sz="4" w:space="0" w:color="auto"/>
            </w:tcBorders>
            <w:shd w:val="clear" w:color="auto" w:fill="auto"/>
            <w:vAlign w:val="center"/>
            <w:hideMark/>
          </w:tcPr>
          <w:p w14:paraId="6ECED17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0F4717C8" w14:textId="77777777" w:rsidR="004C7C2C" w:rsidRPr="00F3274A" w:rsidRDefault="004C7C2C">
            <w:pPr>
              <w:jc w:val="center"/>
              <w:rPr>
                <w:rFonts w:ascii="Arial" w:hAnsi="Arial" w:cs="Arial"/>
                <w:color w:val="000000"/>
                <w:sz w:val="20"/>
                <w:szCs w:val="20"/>
                <w:lang w:val="mn-MN"/>
              </w:rPr>
            </w:pPr>
            <w:r w:rsidRPr="00F3274A">
              <w:rPr>
                <w:rFonts w:ascii="Arial" w:hAnsi="Arial" w:cs="Arial"/>
                <w:color w:val="000000"/>
                <w:sz w:val="16"/>
                <w:szCs w:val="16"/>
                <w:lang w:val="mn-MN"/>
              </w:rPr>
              <w:t>Олимп, нийтийн биеийн тамир, спортын Үндэсний хороо</w:t>
            </w:r>
          </w:p>
          <w:p w14:paraId="3567FAD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tc>
      </w:tr>
      <w:tr w:rsidR="004C7C2C" w:rsidRPr="00F3274A" w14:paraId="30A25F39" w14:textId="77777777" w:rsidTr="00487FC3">
        <w:trPr>
          <w:trHeight w:val="70"/>
        </w:trPr>
        <w:tc>
          <w:tcPr>
            <w:tcW w:w="459" w:type="pct"/>
            <w:vMerge/>
            <w:tcBorders>
              <w:top w:val="nil"/>
              <w:left w:val="single" w:sz="4" w:space="0" w:color="auto"/>
              <w:bottom w:val="single" w:sz="4" w:space="0" w:color="auto"/>
              <w:right w:val="single" w:sz="4" w:space="0" w:color="auto"/>
            </w:tcBorders>
            <w:vAlign w:val="center"/>
            <w:hideMark/>
          </w:tcPr>
          <w:p w14:paraId="69086A80"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02EA8E17"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7B59B6C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АХ-1.5.4,</w:t>
            </w:r>
            <w:r w:rsidRPr="00F3274A">
              <w:rPr>
                <w:rFonts w:ascii="Arial" w:eastAsia="Times New Roman" w:hAnsi="Arial" w:cs="Arial"/>
                <w:color w:val="000000"/>
                <w:sz w:val="16"/>
                <w:szCs w:val="16"/>
                <w:lang w:val="mn-MN"/>
                <w14:ligatures w14:val="none"/>
              </w:rPr>
              <w:br/>
              <w:t>МУХТЖҮЧ-3.5.1,</w:t>
            </w:r>
            <w:r w:rsidRPr="00F3274A">
              <w:rPr>
                <w:rFonts w:ascii="Arial" w:eastAsia="Times New Roman" w:hAnsi="Arial" w:cs="Arial"/>
                <w:color w:val="000000"/>
                <w:sz w:val="16"/>
                <w:szCs w:val="16"/>
                <w:lang w:val="mn-MN"/>
                <w14:ligatures w14:val="none"/>
              </w:rPr>
              <w:br/>
              <w:t>ЗГҮАХ-2.2.1</w:t>
            </w:r>
          </w:p>
        </w:tc>
        <w:tc>
          <w:tcPr>
            <w:tcW w:w="906" w:type="pct"/>
            <w:tcBorders>
              <w:top w:val="nil"/>
              <w:left w:val="nil"/>
              <w:bottom w:val="single" w:sz="4" w:space="0" w:color="auto"/>
              <w:right w:val="single" w:sz="4" w:space="0" w:color="auto"/>
            </w:tcBorders>
            <w:shd w:val="clear" w:color="auto" w:fill="auto"/>
            <w:vAlign w:val="center"/>
            <w:hideMark/>
          </w:tcPr>
          <w:p w14:paraId="3BC714B8"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3.3.3.2. Дотоодын болон олон улсын  тэмцээн, наадам зохион байгуулах</w:t>
            </w:r>
          </w:p>
        </w:tc>
        <w:tc>
          <w:tcPr>
            <w:tcW w:w="492" w:type="pct"/>
            <w:tcBorders>
              <w:top w:val="nil"/>
              <w:left w:val="nil"/>
              <w:bottom w:val="single" w:sz="4" w:space="0" w:color="auto"/>
              <w:right w:val="single" w:sz="4" w:space="0" w:color="auto"/>
            </w:tcBorders>
            <w:shd w:val="clear" w:color="auto" w:fill="auto"/>
            <w:vAlign w:val="center"/>
            <w:hideMark/>
          </w:tcPr>
          <w:p w14:paraId="5F72A87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Зохион байгуулсан тэмцээн, наадам </w:t>
            </w:r>
          </w:p>
        </w:tc>
        <w:tc>
          <w:tcPr>
            <w:tcW w:w="339" w:type="pct"/>
            <w:tcBorders>
              <w:top w:val="nil"/>
              <w:left w:val="nil"/>
              <w:bottom w:val="single" w:sz="4" w:space="0" w:color="auto"/>
              <w:right w:val="single" w:sz="4" w:space="0" w:color="auto"/>
            </w:tcBorders>
            <w:shd w:val="clear" w:color="auto" w:fill="auto"/>
            <w:vAlign w:val="center"/>
            <w:hideMark/>
          </w:tcPr>
          <w:p w14:paraId="4CB4C97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Тоо </w:t>
            </w:r>
          </w:p>
        </w:tc>
        <w:tc>
          <w:tcPr>
            <w:tcW w:w="327" w:type="pct"/>
            <w:tcBorders>
              <w:top w:val="nil"/>
              <w:left w:val="nil"/>
              <w:bottom w:val="single" w:sz="4" w:space="0" w:color="auto"/>
              <w:right w:val="single" w:sz="4" w:space="0" w:color="auto"/>
            </w:tcBorders>
            <w:shd w:val="clear" w:color="auto" w:fill="auto"/>
            <w:vAlign w:val="center"/>
            <w:hideMark/>
          </w:tcPr>
          <w:p w14:paraId="4EA1F94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522</w:t>
            </w:r>
          </w:p>
        </w:tc>
        <w:tc>
          <w:tcPr>
            <w:tcW w:w="328" w:type="pct"/>
            <w:tcBorders>
              <w:top w:val="nil"/>
              <w:left w:val="nil"/>
              <w:bottom w:val="single" w:sz="4" w:space="0" w:color="auto"/>
              <w:right w:val="single" w:sz="4" w:space="0" w:color="auto"/>
            </w:tcBorders>
            <w:shd w:val="clear" w:color="auto" w:fill="auto"/>
            <w:vAlign w:val="center"/>
            <w:hideMark/>
          </w:tcPr>
          <w:p w14:paraId="36E5F0B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528</w:t>
            </w:r>
          </w:p>
        </w:tc>
        <w:tc>
          <w:tcPr>
            <w:tcW w:w="412" w:type="pct"/>
            <w:tcBorders>
              <w:top w:val="nil"/>
              <w:left w:val="nil"/>
              <w:bottom w:val="single" w:sz="4" w:space="0" w:color="auto"/>
              <w:right w:val="single" w:sz="4" w:space="0" w:color="auto"/>
            </w:tcBorders>
            <w:shd w:val="clear" w:color="auto" w:fill="auto"/>
            <w:vAlign w:val="center"/>
            <w:hideMark/>
          </w:tcPr>
          <w:p w14:paraId="2E506BF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5,947.50</w:t>
            </w:r>
          </w:p>
        </w:tc>
        <w:tc>
          <w:tcPr>
            <w:tcW w:w="494" w:type="pct"/>
            <w:tcBorders>
              <w:top w:val="nil"/>
              <w:left w:val="nil"/>
              <w:bottom w:val="single" w:sz="4" w:space="0" w:color="auto"/>
              <w:right w:val="single" w:sz="4" w:space="0" w:color="auto"/>
            </w:tcBorders>
            <w:shd w:val="clear" w:color="auto" w:fill="auto"/>
            <w:vAlign w:val="center"/>
            <w:hideMark/>
          </w:tcPr>
          <w:p w14:paraId="5E4B4B4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0994E859" w14:textId="77777777" w:rsidR="004C7C2C" w:rsidRPr="00F3274A" w:rsidRDefault="004C7C2C">
            <w:pPr>
              <w:jc w:val="center"/>
              <w:rPr>
                <w:rFonts w:ascii="Arial" w:hAnsi="Arial" w:cs="Arial"/>
                <w:color w:val="000000"/>
                <w:sz w:val="20"/>
                <w:szCs w:val="20"/>
                <w:lang w:val="mn-MN"/>
              </w:rPr>
            </w:pPr>
            <w:r w:rsidRPr="00F3274A">
              <w:rPr>
                <w:rFonts w:ascii="Arial" w:hAnsi="Arial" w:cs="Arial"/>
                <w:color w:val="000000"/>
                <w:sz w:val="16"/>
                <w:szCs w:val="16"/>
                <w:lang w:val="mn-MN"/>
              </w:rPr>
              <w:t>Олимп, нийтийн биеийн тамир, спортын Үндэсний хороо</w:t>
            </w:r>
          </w:p>
        </w:tc>
      </w:tr>
      <w:tr w:rsidR="004C7C2C" w:rsidRPr="00F3274A" w14:paraId="59A15768"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602BCCB8"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0B59A5D5"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093BA0F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АХ-9.1.17,</w:t>
            </w:r>
            <w:r w:rsidRPr="00F3274A">
              <w:rPr>
                <w:rFonts w:ascii="Arial" w:eastAsia="Times New Roman" w:hAnsi="Arial" w:cs="Arial"/>
                <w:color w:val="000000"/>
                <w:sz w:val="16"/>
                <w:szCs w:val="16"/>
                <w:lang w:val="mn-MN"/>
                <w14:ligatures w14:val="none"/>
              </w:rPr>
              <w:br/>
              <w:t>МУХТЖҮЧ-3.5.1,</w:t>
            </w:r>
            <w:r w:rsidRPr="00F3274A">
              <w:rPr>
                <w:rFonts w:ascii="Arial" w:eastAsia="Times New Roman" w:hAnsi="Arial" w:cs="Arial"/>
                <w:color w:val="000000"/>
                <w:sz w:val="16"/>
                <w:szCs w:val="16"/>
                <w:lang w:val="mn-MN"/>
                <w14:ligatures w14:val="none"/>
              </w:rPr>
              <w:br/>
              <w:t>ЗГҮАХ-2.2.1</w:t>
            </w:r>
          </w:p>
        </w:tc>
        <w:tc>
          <w:tcPr>
            <w:tcW w:w="906" w:type="pct"/>
            <w:tcBorders>
              <w:top w:val="nil"/>
              <w:left w:val="nil"/>
              <w:bottom w:val="single" w:sz="4" w:space="0" w:color="auto"/>
              <w:right w:val="single" w:sz="4" w:space="0" w:color="auto"/>
            </w:tcBorders>
            <w:shd w:val="clear" w:color="auto" w:fill="auto"/>
            <w:vAlign w:val="center"/>
            <w:hideMark/>
          </w:tcPr>
          <w:p w14:paraId="4F99F8BE"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3.3.3.3. Биеийн тамир спортын байгууламж, талбай, тоног төхөөрөмжөөр хангах </w:t>
            </w:r>
          </w:p>
        </w:tc>
        <w:tc>
          <w:tcPr>
            <w:tcW w:w="492" w:type="pct"/>
            <w:tcBorders>
              <w:top w:val="nil"/>
              <w:left w:val="nil"/>
              <w:bottom w:val="single" w:sz="4" w:space="0" w:color="auto"/>
              <w:right w:val="single" w:sz="4" w:space="0" w:color="auto"/>
            </w:tcBorders>
            <w:shd w:val="clear" w:color="auto" w:fill="auto"/>
            <w:vAlign w:val="center"/>
            <w:hideMark/>
          </w:tcPr>
          <w:p w14:paraId="60E87DE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Сорилд хамрагдсан иргэдийн бие бялдрын хөгжлийн суурь үзүүлэлт</w:t>
            </w:r>
          </w:p>
        </w:tc>
        <w:tc>
          <w:tcPr>
            <w:tcW w:w="339" w:type="pct"/>
            <w:tcBorders>
              <w:top w:val="nil"/>
              <w:left w:val="nil"/>
              <w:bottom w:val="single" w:sz="4" w:space="0" w:color="auto"/>
              <w:right w:val="single" w:sz="4" w:space="0" w:color="auto"/>
            </w:tcBorders>
            <w:shd w:val="clear" w:color="000000" w:fill="FFFFFF"/>
            <w:vAlign w:val="center"/>
            <w:hideMark/>
          </w:tcPr>
          <w:p w14:paraId="5232911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000000" w:fill="FFFFFF"/>
            <w:vAlign w:val="center"/>
            <w:hideMark/>
          </w:tcPr>
          <w:p w14:paraId="78F5AD9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74.6</w:t>
            </w:r>
          </w:p>
        </w:tc>
        <w:tc>
          <w:tcPr>
            <w:tcW w:w="328" w:type="pct"/>
            <w:tcBorders>
              <w:top w:val="nil"/>
              <w:left w:val="nil"/>
              <w:bottom w:val="single" w:sz="4" w:space="0" w:color="auto"/>
              <w:right w:val="single" w:sz="4" w:space="0" w:color="auto"/>
            </w:tcBorders>
            <w:shd w:val="clear" w:color="000000" w:fill="FFFFFF"/>
            <w:vAlign w:val="center"/>
            <w:hideMark/>
          </w:tcPr>
          <w:p w14:paraId="04128D6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65</w:t>
            </w:r>
          </w:p>
        </w:tc>
        <w:tc>
          <w:tcPr>
            <w:tcW w:w="412" w:type="pct"/>
            <w:tcBorders>
              <w:top w:val="nil"/>
              <w:left w:val="nil"/>
              <w:bottom w:val="single" w:sz="4" w:space="0" w:color="auto"/>
              <w:right w:val="single" w:sz="4" w:space="0" w:color="auto"/>
            </w:tcBorders>
            <w:shd w:val="clear" w:color="auto" w:fill="auto"/>
            <w:vAlign w:val="center"/>
            <w:hideMark/>
          </w:tcPr>
          <w:p w14:paraId="56C827F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 </w:t>
            </w:r>
          </w:p>
        </w:tc>
        <w:tc>
          <w:tcPr>
            <w:tcW w:w="494" w:type="pct"/>
            <w:tcBorders>
              <w:top w:val="nil"/>
              <w:left w:val="nil"/>
              <w:bottom w:val="single" w:sz="4" w:space="0" w:color="auto"/>
              <w:right w:val="single" w:sz="4" w:space="0" w:color="auto"/>
            </w:tcBorders>
            <w:shd w:val="clear" w:color="000000" w:fill="FFFFFF"/>
            <w:vAlign w:val="center"/>
            <w:hideMark/>
          </w:tcPr>
          <w:p w14:paraId="57B3519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 </w:t>
            </w:r>
          </w:p>
        </w:tc>
        <w:tc>
          <w:tcPr>
            <w:tcW w:w="371" w:type="pct"/>
            <w:tcBorders>
              <w:top w:val="nil"/>
              <w:left w:val="nil"/>
              <w:bottom w:val="single" w:sz="4" w:space="0" w:color="auto"/>
              <w:right w:val="single" w:sz="4" w:space="0" w:color="auto"/>
            </w:tcBorders>
            <w:shd w:val="clear" w:color="auto" w:fill="auto"/>
            <w:vAlign w:val="center"/>
            <w:hideMark/>
          </w:tcPr>
          <w:p w14:paraId="154D82D8" w14:textId="77777777" w:rsidR="004C7C2C" w:rsidRPr="00F3274A" w:rsidRDefault="004C7C2C">
            <w:pPr>
              <w:jc w:val="center"/>
              <w:rPr>
                <w:rFonts w:ascii="Arial" w:hAnsi="Arial" w:cs="Arial"/>
                <w:color w:val="000000"/>
                <w:sz w:val="20"/>
                <w:szCs w:val="20"/>
                <w:lang w:val="mn-MN"/>
              </w:rPr>
            </w:pPr>
            <w:r w:rsidRPr="00F3274A">
              <w:rPr>
                <w:rFonts w:ascii="Arial" w:hAnsi="Arial" w:cs="Arial"/>
                <w:color w:val="000000"/>
                <w:sz w:val="16"/>
                <w:szCs w:val="16"/>
                <w:lang w:val="mn-MN"/>
              </w:rPr>
              <w:t>Олимп, нийтийн биеийн тамир, спортын Үндэсний хороо</w:t>
            </w:r>
          </w:p>
        </w:tc>
      </w:tr>
      <w:tr w:rsidR="004C7C2C" w:rsidRPr="00F3274A" w14:paraId="162E2128" w14:textId="77777777" w:rsidTr="00487FC3">
        <w:trPr>
          <w:trHeight w:val="317"/>
        </w:trPr>
        <w:tc>
          <w:tcPr>
            <w:tcW w:w="5000" w:type="pct"/>
            <w:gridSpan w:val="11"/>
            <w:tcBorders>
              <w:top w:val="single" w:sz="4" w:space="0" w:color="auto"/>
              <w:left w:val="single" w:sz="4" w:space="0" w:color="auto"/>
              <w:bottom w:val="single" w:sz="4" w:space="0" w:color="auto"/>
              <w:right w:val="single" w:sz="4" w:space="0" w:color="auto"/>
            </w:tcBorders>
            <w:shd w:val="clear" w:color="000000" w:fill="D9D9D9"/>
            <w:vAlign w:val="center"/>
            <w:hideMark/>
          </w:tcPr>
          <w:p w14:paraId="1DA320CD" w14:textId="77777777" w:rsidR="004C7C2C" w:rsidRPr="00F3274A" w:rsidRDefault="004C7C2C">
            <w:pPr>
              <w:spacing w:after="0" w:line="240" w:lineRule="auto"/>
              <w:jc w:val="center"/>
              <w:rPr>
                <w:rFonts w:ascii="Arial" w:eastAsia="Times New Roman" w:hAnsi="Arial" w:cs="Arial"/>
                <w:b/>
                <w:bCs/>
                <w:sz w:val="16"/>
                <w:szCs w:val="16"/>
                <w:lang w:val="mn-MN"/>
                <w14:ligatures w14:val="none"/>
              </w:rPr>
            </w:pPr>
            <w:r w:rsidRPr="00F3274A">
              <w:rPr>
                <w:rFonts w:ascii="Arial" w:eastAsia="Times New Roman" w:hAnsi="Arial" w:cs="Arial"/>
                <w:b/>
                <w:bCs/>
                <w:sz w:val="16"/>
                <w:szCs w:val="16"/>
                <w:lang w:val="mn-MN"/>
                <w14:ligatures w14:val="none"/>
              </w:rPr>
              <w:t>"АЛСЫН ХАРАА-2050" МОНГОЛ УЛСЫН УРТ ХУГАЦААНЫ БОДЛОГО: БҮС, ОРОН НУТГИЙН ХӨГЖИЛ БҮЛГИЙН ХҮРЭЭНД:</w:t>
            </w:r>
          </w:p>
        </w:tc>
      </w:tr>
      <w:tr w:rsidR="004C7C2C" w:rsidRPr="00F3274A" w14:paraId="4FF264B9" w14:textId="77777777" w:rsidTr="00487FC3">
        <w:trPr>
          <w:trHeight w:val="287"/>
        </w:trPr>
        <w:tc>
          <w:tcPr>
            <w:tcW w:w="5000" w:type="pct"/>
            <w:gridSpan w:val="11"/>
            <w:tcBorders>
              <w:top w:val="single" w:sz="4" w:space="0" w:color="auto"/>
              <w:left w:val="single" w:sz="4" w:space="0" w:color="auto"/>
              <w:bottom w:val="single" w:sz="4" w:space="0" w:color="auto"/>
              <w:right w:val="single" w:sz="4" w:space="0" w:color="auto"/>
            </w:tcBorders>
            <w:shd w:val="clear" w:color="000000" w:fill="D9D9D9"/>
            <w:vAlign w:val="center"/>
            <w:hideMark/>
          </w:tcPr>
          <w:p w14:paraId="02BAB65B" w14:textId="77777777" w:rsidR="004C7C2C" w:rsidRPr="00F3274A" w:rsidRDefault="004C7C2C">
            <w:pPr>
              <w:spacing w:after="0" w:line="240" w:lineRule="auto"/>
              <w:jc w:val="center"/>
              <w:rPr>
                <w:rFonts w:ascii="Arial" w:eastAsia="Times New Roman" w:hAnsi="Arial" w:cs="Arial"/>
                <w:b/>
                <w:bCs/>
                <w:sz w:val="16"/>
                <w:szCs w:val="16"/>
                <w:lang w:val="mn-MN"/>
                <w14:ligatures w14:val="none"/>
              </w:rPr>
            </w:pPr>
            <w:r w:rsidRPr="00F3274A">
              <w:rPr>
                <w:rFonts w:ascii="Arial" w:eastAsia="Times New Roman" w:hAnsi="Arial" w:cs="Arial"/>
                <w:b/>
                <w:bCs/>
                <w:sz w:val="16"/>
                <w:szCs w:val="16"/>
                <w:lang w:val="mn-MN"/>
                <w14:ligatures w14:val="none"/>
              </w:rPr>
              <w:t>ТЭРГҮҮЛЭХ ЧИГЛЭЛ 4. АЯЛАЛ ЖУУЛЧЛАЛЫГ ХӨГЖҮҮЛНЭ.</w:t>
            </w:r>
          </w:p>
        </w:tc>
      </w:tr>
      <w:tr w:rsidR="004C7C2C" w:rsidRPr="00F3274A" w14:paraId="00850FDA" w14:textId="77777777" w:rsidTr="00487FC3">
        <w:trPr>
          <w:trHeight w:val="765"/>
        </w:trPr>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210EF8B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4.1. Жуулчдад зориулсан бүтээгдэхүүний нэр төрлийг нэмэгдүүлнэ.</w:t>
            </w: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5669018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4.1.1. Аялал жуулчлалын салбарт оруулах хөрөнгө оруулалтыг нэмэгдүүлнэ.</w:t>
            </w:r>
          </w:p>
        </w:tc>
        <w:tc>
          <w:tcPr>
            <w:tcW w:w="413" w:type="pct"/>
            <w:tcBorders>
              <w:top w:val="nil"/>
              <w:left w:val="nil"/>
              <w:bottom w:val="single" w:sz="4" w:space="0" w:color="auto"/>
              <w:right w:val="single" w:sz="4" w:space="0" w:color="auto"/>
            </w:tcBorders>
            <w:shd w:val="clear" w:color="auto" w:fill="auto"/>
            <w:vAlign w:val="center"/>
            <w:hideMark/>
          </w:tcPr>
          <w:p w14:paraId="156BE7C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АХ-4.2.43,</w:t>
            </w:r>
            <w:r w:rsidRPr="00F3274A">
              <w:rPr>
                <w:rFonts w:ascii="Arial" w:eastAsia="Times New Roman" w:hAnsi="Arial" w:cs="Arial"/>
                <w:color w:val="000000"/>
                <w:sz w:val="16"/>
                <w:szCs w:val="16"/>
                <w:lang w:val="mn-MN"/>
                <w14:ligatures w14:val="none"/>
              </w:rPr>
              <w:br/>
              <w:t>МУХТЖҮЧ-4.2.3,</w:t>
            </w:r>
            <w:r w:rsidRPr="00F3274A">
              <w:rPr>
                <w:rFonts w:ascii="Arial" w:eastAsia="Times New Roman" w:hAnsi="Arial" w:cs="Arial"/>
                <w:color w:val="000000"/>
                <w:sz w:val="16"/>
                <w:szCs w:val="16"/>
                <w:lang w:val="mn-MN"/>
                <w14:ligatures w14:val="none"/>
              </w:rPr>
              <w:br/>
              <w:t>ЗГҮАХ-4.5.1</w:t>
            </w:r>
          </w:p>
        </w:tc>
        <w:tc>
          <w:tcPr>
            <w:tcW w:w="906" w:type="pct"/>
            <w:tcBorders>
              <w:top w:val="nil"/>
              <w:left w:val="nil"/>
              <w:bottom w:val="single" w:sz="4" w:space="0" w:color="auto"/>
              <w:right w:val="single" w:sz="4" w:space="0" w:color="auto"/>
            </w:tcBorders>
            <w:shd w:val="clear" w:color="auto" w:fill="auto"/>
            <w:vAlign w:val="center"/>
            <w:hideMark/>
          </w:tcPr>
          <w:p w14:paraId="67A80B1E"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4.1.1.1. Аялал жуулчлалыг хөгжүүлэх зорилгоор виз олголтыг хялбаршуулах, визгүй зорчих боломжийг бүрдүүлэх</w:t>
            </w:r>
          </w:p>
        </w:tc>
        <w:tc>
          <w:tcPr>
            <w:tcW w:w="492" w:type="pct"/>
            <w:tcBorders>
              <w:top w:val="nil"/>
              <w:left w:val="nil"/>
              <w:bottom w:val="single" w:sz="4" w:space="0" w:color="auto"/>
              <w:right w:val="single" w:sz="4" w:space="0" w:color="auto"/>
            </w:tcBorders>
            <w:shd w:val="clear" w:color="auto" w:fill="auto"/>
            <w:vAlign w:val="center"/>
            <w:hideMark/>
          </w:tcPr>
          <w:p w14:paraId="34BF7CD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Визгүй зочлох улс</w:t>
            </w:r>
          </w:p>
        </w:tc>
        <w:tc>
          <w:tcPr>
            <w:tcW w:w="339" w:type="pct"/>
            <w:tcBorders>
              <w:top w:val="nil"/>
              <w:left w:val="nil"/>
              <w:bottom w:val="single" w:sz="4" w:space="0" w:color="auto"/>
              <w:right w:val="single" w:sz="4" w:space="0" w:color="auto"/>
            </w:tcBorders>
            <w:shd w:val="clear" w:color="auto" w:fill="auto"/>
            <w:vAlign w:val="center"/>
            <w:hideMark/>
          </w:tcPr>
          <w:p w14:paraId="31249F5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6500B92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34</w:t>
            </w:r>
          </w:p>
        </w:tc>
        <w:tc>
          <w:tcPr>
            <w:tcW w:w="328" w:type="pct"/>
            <w:tcBorders>
              <w:top w:val="nil"/>
              <w:left w:val="nil"/>
              <w:bottom w:val="single" w:sz="4" w:space="0" w:color="auto"/>
              <w:right w:val="single" w:sz="4" w:space="0" w:color="auto"/>
            </w:tcBorders>
            <w:shd w:val="clear" w:color="000000" w:fill="FFFFFF"/>
            <w:vAlign w:val="center"/>
            <w:hideMark/>
          </w:tcPr>
          <w:p w14:paraId="67CBAEA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35</w:t>
            </w:r>
          </w:p>
        </w:tc>
        <w:tc>
          <w:tcPr>
            <w:tcW w:w="412" w:type="pct"/>
            <w:tcBorders>
              <w:top w:val="nil"/>
              <w:left w:val="nil"/>
              <w:bottom w:val="single" w:sz="4" w:space="0" w:color="auto"/>
              <w:right w:val="single" w:sz="4" w:space="0" w:color="auto"/>
            </w:tcBorders>
            <w:shd w:val="clear" w:color="auto" w:fill="auto"/>
            <w:vAlign w:val="center"/>
            <w:hideMark/>
          </w:tcPr>
          <w:p w14:paraId="0BF86AA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 </w:t>
            </w:r>
          </w:p>
        </w:tc>
        <w:tc>
          <w:tcPr>
            <w:tcW w:w="494" w:type="pct"/>
            <w:tcBorders>
              <w:top w:val="nil"/>
              <w:left w:val="nil"/>
              <w:bottom w:val="single" w:sz="4" w:space="0" w:color="auto"/>
              <w:right w:val="single" w:sz="4" w:space="0" w:color="auto"/>
            </w:tcBorders>
            <w:shd w:val="clear" w:color="auto" w:fill="auto"/>
            <w:vAlign w:val="center"/>
            <w:hideMark/>
          </w:tcPr>
          <w:p w14:paraId="542059A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781CB62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ГХЯ,</w:t>
            </w:r>
            <w:r w:rsidRPr="00F3274A">
              <w:rPr>
                <w:rFonts w:ascii="Arial" w:eastAsia="Times New Roman" w:hAnsi="Arial" w:cs="Arial"/>
                <w:color w:val="000000"/>
                <w:sz w:val="16"/>
                <w:szCs w:val="16"/>
                <w:lang w:val="mn-MN"/>
                <w14:ligatures w14:val="none"/>
              </w:rPr>
              <w:br/>
              <w:t>БОАЖЯ</w:t>
            </w:r>
          </w:p>
        </w:tc>
      </w:tr>
      <w:tr w:rsidR="004C7C2C" w:rsidRPr="00F3274A" w14:paraId="1BEE163B" w14:textId="77777777" w:rsidTr="00487FC3">
        <w:trPr>
          <w:trHeight w:val="1020"/>
        </w:trPr>
        <w:tc>
          <w:tcPr>
            <w:tcW w:w="459" w:type="pct"/>
            <w:vMerge/>
            <w:tcBorders>
              <w:top w:val="nil"/>
              <w:left w:val="single" w:sz="4" w:space="0" w:color="auto"/>
              <w:bottom w:val="single" w:sz="4" w:space="0" w:color="auto"/>
              <w:right w:val="single" w:sz="4" w:space="0" w:color="auto"/>
            </w:tcBorders>
            <w:vAlign w:val="center"/>
            <w:hideMark/>
          </w:tcPr>
          <w:p w14:paraId="0BBDC04B"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0986A32A"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0D2E3DC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АХ-4.2.43,</w:t>
            </w:r>
            <w:r w:rsidRPr="00F3274A">
              <w:rPr>
                <w:rFonts w:ascii="Arial" w:eastAsia="Times New Roman" w:hAnsi="Arial" w:cs="Arial"/>
                <w:color w:val="000000"/>
                <w:sz w:val="16"/>
                <w:szCs w:val="16"/>
                <w:lang w:val="mn-MN"/>
                <w14:ligatures w14:val="none"/>
              </w:rPr>
              <w:br/>
              <w:t>МУХТЖҮЧ-4.2.3,</w:t>
            </w:r>
            <w:r w:rsidRPr="00F3274A">
              <w:rPr>
                <w:rFonts w:ascii="Arial" w:eastAsia="Times New Roman" w:hAnsi="Arial" w:cs="Arial"/>
                <w:color w:val="000000"/>
                <w:sz w:val="16"/>
                <w:szCs w:val="16"/>
                <w:lang w:val="mn-MN"/>
                <w14:ligatures w14:val="none"/>
              </w:rPr>
              <w:br/>
              <w:t>ЗГҮАХ-3.4.7</w:t>
            </w:r>
          </w:p>
        </w:tc>
        <w:tc>
          <w:tcPr>
            <w:tcW w:w="906" w:type="pct"/>
            <w:tcBorders>
              <w:top w:val="nil"/>
              <w:left w:val="nil"/>
              <w:bottom w:val="single" w:sz="4" w:space="0" w:color="auto"/>
              <w:right w:val="single" w:sz="4" w:space="0" w:color="auto"/>
            </w:tcBorders>
            <w:shd w:val="clear" w:color="auto" w:fill="auto"/>
            <w:vAlign w:val="center"/>
            <w:hideMark/>
          </w:tcPr>
          <w:p w14:paraId="42054111"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4.1.1.2. Хил орчмын болон хил дамнасан аялал жуулчлалын бүс нутгуудын хамтын ажиллагааг өргөжүүлж, жуулчид авто машинтайгаа аялах боломжийг бүрдүүлэх </w:t>
            </w:r>
          </w:p>
        </w:tc>
        <w:tc>
          <w:tcPr>
            <w:tcW w:w="492" w:type="pct"/>
            <w:tcBorders>
              <w:top w:val="nil"/>
              <w:left w:val="nil"/>
              <w:bottom w:val="single" w:sz="4" w:space="0" w:color="auto"/>
              <w:right w:val="single" w:sz="4" w:space="0" w:color="auto"/>
            </w:tcBorders>
            <w:shd w:val="clear" w:color="auto" w:fill="auto"/>
            <w:vAlign w:val="center"/>
            <w:hideMark/>
          </w:tcPr>
          <w:p w14:paraId="5E9E00B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Хэлэлцээр</w:t>
            </w:r>
          </w:p>
        </w:tc>
        <w:tc>
          <w:tcPr>
            <w:tcW w:w="339" w:type="pct"/>
            <w:tcBorders>
              <w:top w:val="nil"/>
              <w:left w:val="nil"/>
              <w:bottom w:val="single" w:sz="4" w:space="0" w:color="auto"/>
              <w:right w:val="single" w:sz="4" w:space="0" w:color="auto"/>
            </w:tcBorders>
            <w:shd w:val="clear" w:color="auto" w:fill="auto"/>
            <w:vAlign w:val="center"/>
            <w:hideMark/>
          </w:tcPr>
          <w:p w14:paraId="6E8ED61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78B8B14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w:t>
            </w:r>
          </w:p>
        </w:tc>
        <w:tc>
          <w:tcPr>
            <w:tcW w:w="328" w:type="pct"/>
            <w:tcBorders>
              <w:top w:val="nil"/>
              <w:left w:val="nil"/>
              <w:bottom w:val="single" w:sz="4" w:space="0" w:color="auto"/>
              <w:right w:val="single" w:sz="4" w:space="0" w:color="auto"/>
            </w:tcBorders>
            <w:shd w:val="clear" w:color="auto" w:fill="auto"/>
            <w:vAlign w:val="center"/>
            <w:hideMark/>
          </w:tcPr>
          <w:p w14:paraId="6076118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w:t>
            </w:r>
          </w:p>
        </w:tc>
        <w:tc>
          <w:tcPr>
            <w:tcW w:w="412" w:type="pct"/>
            <w:tcBorders>
              <w:top w:val="nil"/>
              <w:left w:val="nil"/>
              <w:bottom w:val="single" w:sz="4" w:space="0" w:color="auto"/>
              <w:right w:val="single" w:sz="4" w:space="0" w:color="auto"/>
            </w:tcBorders>
            <w:shd w:val="clear" w:color="auto" w:fill="auto"/>
            <w:vAlign w:val="center"/>
            <w:hideMark/>
          </w:tcPr>
          <w:p w14:paraId="2C8AC04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 </w:t>
            </w:r>
          </w:p>
        </w:tc>
        <w:tc>
          <w:tcPr>
            <w:tcW w:w="494" w:type="pct"/>
            <w:tcBorders>
              <w:top w:val="nil"/>
              <w:left w:val="nil"/>
              <w:bottom w:val="single" w:sz="4" w:space="0" w:color="auto"/>
              <w:right w:val="single" w:sz="4" w:space="0" w:color="auto"/>
            </w:tcBorders>
            <w:shd w:val="clear" w:color="auto" w:fill="auto"/>
            <w:vAlign w:val="center"/>
            <w:hideMark/>
          </w:tcPr>
          <w:p w14:paraId="61FE6C8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78958A7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ЗТХЯ</w:t>
            </w:r>
          </w:p>
        </w:tc>
      </w:tr>
      <w:tr w:rsidR="004C7C2C" w:rsidRPr="00F3274A" w14:paraId="3C349BBC"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17D799FF"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453B86D5"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17B05FE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АХ-4.2.46,</w:t>
            </w:r>
            <w:r w:rsidRPr="00F3274A">
              <w:rPr>
                <w:rFonts w:ascii="Arial" w:eastAsia="Times New Roman" w:hAnsi="Arial" w:cs="Arial"/>
                <w:color w:val="000000"/>
                <w:sz w:val="16"/>
                <w:szCs w:val="16"/>
                <w:lang w:val="mn-MN"/>
                <w14:ligatures w14:val="none"/>
              </w:rPr>
              <w:br/>
              <w:t>МУХТЖҮЧ-8.2.3,</w:t>
            </w:r>
            <w:r w:rsidRPr="00F3274A">
              <w:rPr>
                <w:rFonts w:ascii="Arial" w:eastAsia="Times New Roman" w:hAnsi="Arial" w:cs="Arial"/>
                <w:color w:val="000000"/>
                <w:sz w:val="16"/>
                <w:szCs w:val="16"/>
                <w:lang w:val="mn-MN"/>
                <w14:ligatures w14:val="none"/>
              </w:rPr>
              <w:br/>
              <w:t>ЗГҮАХ-3.4.1</w:t>
            </w:r>
          </w:p>
        </w:tc>
        <w:tc>
          <w:tcPr>
            <w:tcW w:w="906" w:type="pct"/>
            <w:tcBorders>
              <w:top w:val="nil"/>
              <w:left w:val="nil"/>
              <w:bottom w:val="single" w:sz="4" w:space="0" w:color="auto"/>
              <w:right w:val="single" w:sz="4" w:space="0" w:color="auto"/>
            </w:tcBorders>
            <w:shd w:val="clear" w:color="auto" w:fill="auto"/>
            <w:vAlign w:val="center"/>
            <w:hideMark/>
          </w:tcPr>
          <w:p w14:paraId="645B5E61"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4.1.1.3. Тусгай бүсийг аялал жуулчлалын тусгай сонирхлын нөөц, байршлын </w:t>
            </w:r>
            <w:r w:rsidRPr="00F3274A">
              <w:rPr>
                <w:rFonts w:ascii="Arial" w:eastAsia="Times New Roman" w:hAnsi="Arial" w:cs="Arial"/>
                <w:color w:val="000000"/>
                <w:sz w:val="16"/>
                <w:szCs w:val="16"/>
                <w:lang w:val="mn-MN"/>
                <w14:ligatures w14:val="none"/>
              </w:rPr>
              <w:lastRenderedPageBreak/>
              <w:t>давуу талд тулгуурлан байгуулах</w:t>
            </w:r>
          </w:p>
        </w:tc>
        <w:tc>
          <w:tcPr>
            <w:tcW w:w="492" w:type="pct"/>
            <w:tcBorders>
              <w:top w:val="nil"/>
              <w:left w:val="nil"/>
              <w:bottom w:val="single" w:sz="4" w:space="0" w:color="auto"/>
              <w:right w:val="single" w:sz="4" w:space="0" w:color="auto"/>
            </w:tcBorders>
            <w:shd w:val="clear" w:color="auto" w:fill="auto"/>
            <w:vAlign w:val="center"/>
            <w:hideMark/>
          </w:tcPr>
          <w:p w14:paraId="2040A40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lastRenderedPageBreak/>
              <w:t>Байгуулагдсан тусгай бүс</w:t>
            </w:r>
          </w:p>
        </w:tc>
        <w:tc>
          <w:tcPr>
            <w:tcW w:w="339" w:type="pct"/>
            <w:tcBorders>
              <w:top w:val="nil"/>
              <w:left w:val="nil"/>
              <w:bottom w:val="single" w:sz="4" w:space="0" w:color="auto"/>
              <w:right w:val="single" w:sz="4" w:space="0" w:color="auto"/>
            </w:tcBorders>
            <w:shd w:val="clear" w:color="auto" w:fill="auto"/>
            <w:vAlign w:val="center"/>
            <w:hideMark/>
          </w:tcPr>
          <w:p w14:paraId="6AE2676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0AA4DA3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0</w:t>
            </w:r>
          </w:p>
        </w:tc>
        <w:tc>
          <w:tcPr>
            <w:tcW w:w="328" w:type="pct"/>
            <w:tcBorders>
              <w:top w:val="nil"/>
              <w:left w:val="nil"/>
              <w:bottom w:val="single" w:sz="4" w:space="0" w:color="auto"/>
              <w:right w:val="single" w:sz="4" w:space="0" w:color="auto"/>
            </w:tcBorders>
            <w:shd w:val="clear" w:color="auto" w:fill="auto"/>
            <w:vAlign w:val="center"/>
            <w:hideMark/>
          </w:tcPr>
          <w:p w14:paraId="7154520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w:t>
            </w:r>
          </w:p>
        </w:tc>
        <w:tc>
          <w:tcPr>
            <w:tcW w:w="412" w:type="pct"/>
            <w:tcBorders>
              <w:top w:val="nil"/>
              <w:left w:val="nil"/>
              <w:bottom w:val="single" w:sz="4" w:space="0" w:color="auto"/>
              <w:right w:val="single" w:sz="4" w:space="0" w:color="auto"/>
            </w:tcBorders>
            <w:shd w:val="clear" w:color="auto" w:fill="auto"/>
            <w:vAlign w:val="center"/>
            <w:hideMark/>
          </w:tcPr>
          <w:p w14:paraId="4ADD00B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 </w:t>
            </w:r>
          </w:p>
        </w:tc>
        <w:tc>
          <w:tcPr>
            <w:tcW w:w="494" w:type="pct"/>
            <w:tcBorders>
              <w:top w:val="nil"/>
              <w:left w:val="nil"/>
              <w:bottom w:val="single" w:sz="4" w:space="0" w:color="auto"/>
              <w:right w:val="single" w:sz="4" w:space="0" w:color="auto"/>
            </w:tcBorders>
            <w:shd w:val="clear" w:color="auto" w:fill="auto"/>
            <w:vAlign w:val="center"/>
            <w:hideMark/>
          </w:tcPr>
          <w:p w14:paraId="1B720CB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Төр-хувийн хэвшлийн түншлэл</w:t>
            </w:r>
          </w:p>
        </w:tc>
        <w:tc>
          <w:tcPr>
            <w:tcW w:w="371" w:type="pct"/>
            <w:tcBorders>
              <w:top w:val="nil"/>
              <w:left w:val="nil"/>
              <w:bottom w:val="single" w:sz="4" w:space="0" w:color="auto"/>
              <w:right w:val="single" w:sz="4" w:space="0" w:color="auto"/>
            </w:tcBorders>
            <w:shd w:val="clear" w:color="auto" w:fill="auto"/>
            <w:vAlign w:val="center"/>
            <w:hideMark/>
          </w:tcPr>
          <w:p w14:paraId="015F330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ЭЗХЯ,</w:t>
            </w:r>
            <w:r w:rsidRPr="00F3274A">
              <w:rPr>
                <w:rFonts w:ascii="Arial" w:eastAsia="Times New Roman" w:hAnsi="Arial" w:cs="Arial"/>
                <w:color w:val="000000"/>
                <w:sz w:val="16"/>
                <w:szCs w:val="16"/>
                <w:lang w:val="mn-MN"/>
                <w14:ligatures w14:val="none"/>
              </w:rPr>
              <w:br/>
              <w:t xml:space="preserve">БОАЖЯ </w:t>
            </w:r>
          </w:p>
        </w:tc>
      </w:tr>
      <w:tr w:rsidR="004C7C2C" w:rsidRPr="00F3274A" w14:paraId="3C773B40"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49474421"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4E0D7A35"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7616236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АХ-8.2.3,</w:t>
            </w:r>
            <w:r w:rsidRPr="00F3274A">
              <w:rPr>
                <w:rFonts w:ascii="Arial" w:eastAsia="Times New Roman" w:hAnsi="Arial" w:cs="Arial"/>
                <w:color w:val="000000"/>
                <w:sz w:val="16"/>
                <w:szCs w:val="16"/>
                <w:lang w:val="mn-MN"/>
                <w14:ligatures w14:val="none"/>
              </w:rPr>
              <w:br/>
              <w:t>МУХТЖҮЧ-8.2.3</w:t>
            </w:r>
          </w:p>
        </w:tc>
        <w:tc>
          <w:tcPr>
            <w:tcW w:w="906" w:type="pct"/>
            <w:tcBorders>
              <w:top w:val="nil"/>
              <w:left w:val="nil"/>
              <w:bottom w:val="single" w:sz="4" w:space="0" w:color="auto"/>
              <w:right w:val="single" w:sz="4" w:space="0" w:color="auto"/>
            </w:tcBorders>
            <w:shd w:val="clear" w:color="auto" w:fill="auto"/>
            <w:vAlign w:val="center"/>
            <w:hideMark/>
          </w:tcPr>
          <w:p w14:paraId="4A586887"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4.1.1.4. Палеонтологийн нөөцөд тулгуурлан "Аялал- Судалгаа-Амралт"-ын цогцолбор байгуулах /Дундговь, Цагаансуварга/</w:t>
            </w:r>
          </w:p>
        </w:tc>
        <w:tc>
          <w:tcPr>
            <w:tcW w:w="492" w:type="pct"/>
            <w:tcBorders>
              <w:top w:val="nil"/>
              <w:left w:val="nil"/>
              <w:bottom w:val="single" w:sz="4" w:space="0" w:color="auto"/>
              <w:right w:val="single" w:sz="4" w:space="0" w:color="auto"/>
            </w:tcBorders>
            <w:shd w:val="clear" w:color="auto" w:fill="auto"/>
            <w:vAlign w:val="center"/>
            <w:hideMark/>
          </w:tcPr>
          <w:p w14:paraId="3CAEDBA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1B2E9DD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666A361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13A918C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30</w:t>
            </w:r>
          </w:p>
        </w:tc>
        <w:tc>
          <w:tcPr>
            <w:tcW w:w="412" w:type="pct"/>
            <w:tcBorders>
              <w:top w:val="nil"/>
              <w:left w:val="nil"/>
              <w:bottom w:val="single" w:sz="4" w:space="0" w:color="auto"/>
              <w:right w:val="single" w:sz="4" w:space="0" w:color="auto"/>
            </w:tcBorders>
            <w:shd w:val="clear" w:color="auto" w:fill="auto"/>
            <w:vAlign w:val="center"/>
            <w:hideMark/>
          </w:tcPr>
          <w:p w14:paraId="59281B4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1,000.00 </w:t>
            </w:r>
          </w:p>
        </w:tc>
        <w:tc>
          <w:tcPr>
            <w:tcW w:w="494" w:type="pct"/>
            <w:tcBorders>
              <w:top w:val="nil"/>
              <w:left w:val="nil"/>
              <w:bottom w:val="single" w:sz="4" w:space="0" w:color="auto"/>
              <w:right w:val="single" w:sz="4" w:space="0" w:color="auto"/>
            </w:tcBorders>
            <w:shd w:val="clear" w:color="auto" w:fill="auto"/>
            <w:vAlign w:val="center"/>
            <w:hideMark/>
          </w:tcPr>
          <w:p w14:paraId="72AC3BB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Бусад эх үүсвэр</w:t>
            </w:r>
          </w:p>
        </w:tc>
        <w:tc>
          <w:tcPr>
            <w:tcW w:w="371" w:type="pct"/>
            <w:tcBorders>
              <w:top w:val="nil"/>
              <w:left w:val="nil"/>
              <w:bottom w:val="single" w:sz="4" w:space="0" w:color="auto"/>
              <w:right w:val="single" w:sz="4" w:space="0" w:color="auto"/>
            </w:tcBorders>
            <w:shd w:val="clear" w:color="auto" w:fill="auto"/>
            <w:vAlign w:val="center"/>
            <w:hideMark/>
          </w:tcPr>
          <w:p w14:paraId="547C37D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СоЯ,</w:t>
            </w:r>
            <w:r w:rsidRPr="00F3274A">
              <w:rPr>
                <w:rFonts w:ascii="Arial" w:eastAsia="Times New Roman" w:hAnsi="Arial" w:cs="Arial"/>
                <w:color w:val="000000"/>
                <w:sz w:val="16"/>
                <w:szCs w:val="16"/>
                <w:lang w:val="mn-MN"/>
                <w14:ligatures w14:val="none"/>
              </w:rPr>
              <w:br/>
              <w:t>ЭЗХЯ,</w:t>
            </w:r>
            <w:r w:rsidRPr="00F3274A">
              <w:rPr>
                <w:rFonts w:ascii="Arial" w:eastAsia="Times New Roman" w:hAnsi="Arial" w:cs="Arial"/>
                <w:color w:val="000000"/>
                <w:sz w:val="16"/>
                <w:szCs w:val="16"/>
                <w:lang w:val="mn-MN"/>
                <w14:ligatures w14:val="none"/>
              </w:rPr>
              <w:br/>
              <w:t>БШУЯ</w:t>
            </w:r>
          </w:p>
        </w:tc>
      </w:tr>
      <w:tr w:rsidR="004C7C2C" w:rsidRPr="00F3274A" w14:paraId="714C83EE"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4528E1AA"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4C660150"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004D29A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АХ-8.2.3,</w:t>
            </w:r>
            <w:r w:rsidRPr="00F3274A">
              <w:rPr>
                <w:rFonts w:ascii="Arial" w:eastAsia="Times New Roman" w:hAnsi="Arial" w:cs="Arial"/>
                <w:color w:val="000000"/>
                <w:sz w:val="16"/>
                <w:szCs w:val="16"/>
                <w:lang w:val="mn-MN"/>
                <w14:ligatures w14:val="none"/>
              </w:rPr>
              <w:br/>
              <w:t>МУХТЖҮЧ-8.2.1,</w:t>
            </w:r>
            <w:r w:rsidRPr="00F3274A">
              <w:rPr>
                <w:rFonts w:ascii="Arial" w:eastAsia="Times New Roman" w:hAnsi="Arial" w:cs="Arial"/>
                <w:color w:val="000000"/>
                <w:sz w:val="16"/>
                <w:szCs w:val="16"/>
                <w:lang w:val="mn-MN"/>
                <w14:ligatures w14:val="none"/>
              </w:rPr>
              <w:br/>
              <w:t>ЗГҮАХ-3.4.7</w:t>
            </w:r>
          </w:p>
        </w:tc>
        <w:tc>
          <w:tcPr>
            <w:tcW w:w="906" w:type="pct"/>
            <w:tcBorders>
              <w:top w:val="nil"/>
              <w:left w:val="nil"/>
              <w:bottom w:val="single" w:sz="4" w:space="0" w:color="auto"/>
              <w:right w:val="single" w:sz="4" w:space="0" w:color="auto"/>
            </w:tcBorders>
            <w:shd w:val="clear" w:color="auto" w:fill="auto"/>
            <w:vAlign w:val="center"/>
            <w:hideMark/>
          </w:tcPr>
          <w:p w14:paraId="2B43284F"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4.1.1.5. Улирлын чанартай "Буйр нуур" усан замын боомт байгуулах</w:t>
            </w:r>
          </w:p>
        </w:tc>
        <w:tc>
          <w:tcPr>
            <w:tcW w:w="492" w:type="pct"/>
            <w:tcBorders>
              <w:top w:val="nil"/>
              <w:left w:val="nil"/>
              <w:bottom w:val="single" w:sz="4" w:space="0" w:color="auto"/>
              <w:right w:val="single" w:sz="4" w:space="0" w:color="auto"/>
            </w:tcBorders>
            <w:shd w:val="clear" w:color="auto" w:fill="auto"/>
            <w:vAlign w:val="center"/>
            <w:hideMark/>
          </w:tcPr>
          <w:p w14:paraId="4A6E2D3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Усан замын боомт</w:t>
            </w:r>
          </w:p>
        </w:tc>
        <w:tc>
          <w:tcPr>
            <w:tcW w:w="339" w:type="pct"/>
            <w:tcBorders>
              <w:top w:val="nil"/>
              <w:left w:val="nil"/>
              <w:bottom w:val="single" w:sz="4" w:space="0" w:color="auto"/>
              <w:right w:val="single" w:sz="4" w:space="0" w:color="auto"/>
            </w:tcBorders>
            <w:shd w:val="clear" w:color="auto" w:fill="auto"/>
            <w:vAlign w:val="center"/>
            <w:hideMark/>
          </w:tcPr>
          <w:p w14:paraId="7FC9D9B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7DB244E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0</w:t>
            </w:r>
          </w:p>
        </w:tc>
        <w:tc>
          <w:tcPr>
            <w:tcW w:w="328" w:type="pct"/>
            <w:tcBorders>
              <w:top w:val="nil"/>
              <w:left w:val="nil"/>
              <w:bottom w:val="single" w:sz="4" w:space="0" w:color="auto"/>
              <w:right w:val="single" w:sz="4" w:space="0" w:color="auto"/>
            </w:tcBorders>
            <w:shd w:val="clear" w:color="auto" w:fill="auto"/>
            <w:vAlign w:val="center"/>
            <w:hideMark/>
          </w:tcPr>
          <w:p w14:paraId="3B0A42D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w:t>
            </w:r>
          </w:p>
        </w:tc>
        <w:tc>
          <w:tcPr>
            <w:tcW w:w="412" w:type="pct"/>
            <w:tcBorders>
              <w:top w:val="nil"/>
              <w:left w:val="nil"/>
              <w:bottom w:val="single" w:sz="4" w:space="0" w:color="auto"/>
              <w:right w:val="single" w:sz="4" w:space="0" w:color="auto"/>
            </w:tcBorders>
            <w:shd w:val="clear" w:color="auto" w:fill="auto"/>
            <w:vAlign w:val="center"/>
            <w:hideMark/>
          </w:tcPr>
          <w:p w14:paraId="13B2DB6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 </w:t>
            </w:r>
          </w:p>
        </w:tc>
        <w:tc>
          <w:tcPr>
            <w:tcW w:w="494" w:type="pct"/>
            <w:tcBorders>
              <w:top w:val="nil"/>
              <w:left w:val="nil"/>
              <w:bottom w:val="single" w:sz="4" w:space="0" w:color="auto"/>
              <w:right w:val="single" w:sz="4" w:space="0" w:color="auto"/>
            </w:tcBorders>
            <w:shd w:val="clear" w:color="auto" w:fill="auto"/>
            <w:vAlign w:val="center"/>
            <w:hideMark/>
          </w:tcPr>
          <w:p w14:paraId="4F97686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7E8C8EB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ЗТХЯ, ГХЯ</w:t>
            </w:r>
          </w:p>
        </w:tc>
      </w:tr>
      <w:tr w:rsidR="004C7C2C" w:rsidRPr="00F3274A" w14:paraId="2484B6F7" w14:textId="77777777" w:rsidTr="00487FC3">
        <w:trPr>
          <w:trHeight w:val="765"/>
        </w:trPr>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1F6E462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4.2. Агаарын тээврээр зорчих жуулчдыг нэмэгдүүлнэ.</w:t>
            </w: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648660B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4.2.1. Нислэгийн тоог нэмэгдүүлнэ.</w:t>
            </w:r>
          </w:p>
        </w:tc>
        <w:tc>
          <w:tcPr>
            <w:tcW w:w="413" w:type="pct"/>
            <w:tcBorders>
              <w:top w:val="nil"/>
              <w:left w:val="nil"/>
              <w:bottom w:val="single" w:sz="4" w:space="0" w:color="auto"/>
              <w:right w:val="single" w:sz="4" w:space="0" w:color="auto"/>
            </w:tcBorders>
            <w:shd w:val="clear" w:color="auto" w:fill="auto"/>
            <w:vAlign w:val="center"/>
            <w:hideMark/>
          </w:tcPr>
          <w:p w14:paraId="123A4EA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АХ-4.2.50,</w:t>
            </w:r>
            <w:r w:rsidRPr="00F3274A">
              <w:rPr>
                <w:rFonts w:ascii="Arial" w:eastAsia="Times New Roman" w:hAnsi="Arial" w:cs="Arial"/>
                <w:color w:val="000000"/>
                <w:sz w:val="16"/>
                <w:szCs w:val="16"/>
                <w:lang w:val="mn-MN"/>
                <w14:ligatures w14:val="none"/>
              </w:rPr>
              <w:br/>
              <w:t>МУХТЖҮЧ-3.6.4,</w:t>
            </w:r>
            <w:r w:rsidRPr="00F3274A">
              <w:rPr>
                <w:rFonts w:ascii="Arial" w:eastAsia="Times New Roman" w:hAnsi="Arial" w:cs="Arial"/>
                <w:color w:val="000000"/>
                <w:sz w:val="16"/>
                <w:szCs w:val="16"/>
                <w:lang w:val="mn-MN"/>
                <w14:ligatures w14:val="none"/>
              </w:rPr>
              <w:br/>
              <w:t>ЗГҮАХ-3.6.3</w:t>
            </w:r>
          </w:p>
        </w:tc>
        <w:tc>
          <w:tcPr>
            <w:tcW w:w="906" w:type="pct"/>
            <w:tcBorders>
              <w:top w:val="nil"/>
              <w:left w:val="nil"/>
              <w:bottom w:val="single" w:sz="4" w:space="0" w:color="auto"/>
              <w:right w:val="single" w:sz="4" w:space="0" w:color="auto"/>
            </w:tcBorders>
            <w:shd w:val="clear" w:color="auto" w:fill="auto"/>
            <w:vAlign w:val="center"/>
            <w:hideMark/>
          </w:tcPr>
          <w:p w14:paraId="61E889FA"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4.2.1.1. Агаарын тээврийн либералчлалыг бүрэн хэрэгжүүлэх</w:t>
            </w:r>
          </w:p>
        </w:tc>
        <w:tc>
          <w:tcPr>
            <w:tcW w:w="492" w:type="pct"/>
            <w:tcBorders>
              <w:top w:val="nil"/>
              <w:left w:val="nil"/>
              <w:bottom w:val="single" w:sz="4" w:space="0" w:color="auto"/>
              <w:right w:val="single" w:sz="4" w:space="0" w:color="auto"/>
            </w:tcBorders>
            <w:shd w:val="clear" w:color="auto" w:fill="auto"/>
            <w:vAlign w:val="center"/>
            <w:hideMark/>
          </w:tcPr>
          <w:p w14:paraId="31021AD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Арга хэмжээний хэрэгжилт</w:t>
            </w:r>
          </w:p>
        </w:tc>
        <w:tc>
          <w:tcPr>
            <w:tcW w:w="339" w:type="pct"/>
            <w:tcBorders>
              <w:top w:val="nil"/>
              <w:left w:val="nil"/>
              <w:bottom w:val="single" w:sz="4" w:space="0" w:color="auto"/>
              <w:right w:val="single" w:sz="4" w:space="0" w:color="auto"/>
            </w:tcBorders>
            <w:shd w:val="clear" w:color="auto" w:fill="auto"/>
            <w:vAlign w:val="center"/>
            <w:hideMark/>
          </w:tcPr>
          <w:p w14:paraId="38CC1D2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0986DE0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16004DE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24B9092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 </w:t>
            </w:r>
          </w:p>
        </w:tc>
        <w:tc>
          <w:tcPr>
            <w:tcW w:w="494" w:type="pct"/>
            <w:tcBorders>
              <w:top w:val="nil"/>
              <w:left w:val="nil"/>
              <w:bottom w:val="single" w:sz="4" w:space="0" w:color="auto"/>
              <w:right w:val="single" w:sz="4" w:space="0" w:color="auto"/>
            </w:tcBorders>
            <w:shd w:val="clear" w:color="auto" w:fill="auto"/>
            <w:vAlign w:val="center"/>
            <w:hideMark/>
          </w:tcPr>
          <w:p w14:paraId="69A0270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71" w:type="pct"/>
            <w:tcBorders>
              <w:top w:val="nil"/>
              <w:left w:val="nil"/>
              <w:bottom w:val="single" w:sz="4" w:space="0" w:color="auto"/>
              <w:right w:val="single" w:sz="4" w:space="0" w:color="auto"/>
            </w:tcBorders>
            <w:shd w:val="clear" w:color="auto" w:fill="auto"/>
            <w:vAlign w:val="center"/>
            <w:hideMark/>
          </w:tcPr>
          <w:p w14:paraId="4005406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ЗТХЯ</w:t>
            </w:r>
          </w:p>
        </w:tc>
      </w:tr>
      <w:tr w:rsidR="004C7C2C" w:rsidRPr="00F3274A" w14:paraId="79EE1F81" w14:textId="77777777" w:rsidTr="00487FC3">
        <w:trPr>
          <w:trHeight w:val="1020"/>
        </w:trPr>
        <w:tc>
          <w:tcPr>
            <w:tcW w:w="459" w:type="pct"/>
            <w:vMerge/>
            <w:tcBorders>
              <w:top w:val="nil"/>
              <w:left w:val="single" w:sz="4" w:space="0" w:color="auto"/>
              <w:bottom w:val="single" w:sz="4" w:space="0" w:color="auto"/>
              <w:right w:val="single" w:sz="4" w:space="0" w:color="auto"/>
            </w:tcBorders>
            <w:vAlign w:val="center"/>
            <w:hideMark/>
          </w:tcPr>
          <w:p w14:paraId="126BEBC3"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51405CFF"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2D3C959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АХ-8.1.5,</w:t>
            </w:r>
            <w:r w:rsidRPr="00F3274A">
              <w:rPr>
                <w:rFonts w:ascii="Arial" w:eastAsia="Times New Roman" w:hAnsi="Arial" w:cs="Arial"/>
                <w:color w:val="000000"/>
                <w:sz w:val="16"/>
                <w:szCs w:val="16"/>
                <w:lang w:val="mn-MN"/>
                <w14:ligatures w14:val="none"/>
              </w:rPr>
              <w:br/>
              <w:t>МУХТЖҮЧ-3.6.4,</w:t>
            </w:r>
            <w:r w:rsidRPr="00F3274A">
              <w:rPr>
                <w:rFonts w:ascii="Arial" w:eastAsia="Times New Roman" w:hAnsi="Arial" w:cs="Arial"/>
                <w:color w:val="000000"/>
                <w:sz w:val="16"/>
                <w:szCs w:val="16"/>
                <w:lang w:val="mn-MN"/>
                <w14:ligatures w14:val="none"/>
              </w:rPr>
              <w:br/>
              <w:t>ЗГҮАХ-3.6.4</w:t>
            </w:r>
          </w:p>
        </w:tc>
        <w:tc>
          <w:tcPr>
            <w:tcW w:w="906" w:type="pct"/>
            <w:tcBorders>
              <w:top w:val="nil"/>
              <w:left w:val="nil"/>
              <w:bottom w:val="single" w:sz="4" w:space="0" w:color="auto"/>
              <w:right w:val="single" w:sz="4" w:space="0" w:color="auto"/>
            </w:tcBorders>
            <w:shd w:val="clear" w:color="auto" w:fill="auto"/>
            <w:vAlign w:val="center"/>
            <w:hideMark/>
          </w:tcPr>
          <w:p w14:paraId="08431AAC"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4.2.1.2. Дорнод аймгийн "Чойбалсан" нисэх буудлыг 4С ангиллын агаарын хөлөг хүлээн авах хүчин чадлыг нэмэгдүүлж аэродром, зорчигч үйлчилгээний цогцолборыг байгуулах</w:t>
            </w:r>
          </w:p>
        </w:tc>
        <w:tc>
          <w:tcPr>
            <w:tcW w:w="492" w:type="pct"/>
            <w:tcBorders>
              <w:top w:val="nil"/>
              <w:left w:val="nil"/>
              <w:bottom w:val="single" w:sz="4" w:space="0" w:color="auto"/>
              <w:right w:val="single" w:sz="4" w:space="0" w:color="auto"/>
            </w:tcBorders>
            <w:shd w:val="clear" w:color="auto" w:fill="auto"/>
            <w:vAlign w:val="center"/>
            <w:hideMark/>
          </w:tcPr>
          <w:p w14:paraId="1162EC0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1B05EDE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4D84D8E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7C82579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30</w:t>
            </w:r>
          </w:p>
        </w:tc>
        <w:tc>
          <w:tcPr>
            <w:tcW w:w="412" w:type="pct"/>
            <w:tcBorders>
              <w:top w:val="nil"/>
              <w:left w:val="nil"/>
              <w:bottom w:val="single" w:sz="4" w:space="0" w:color="auto"/>
              <w:right w:val="single" w:sz="4" w:space="0" w:color="auto"/>
            </w:tcBorders>
            <w:shd w:val="clear" w:color="auto" w:fill="auto"/>
            <w:vAlign w:val="center"/>
            <w:hideMark/>
          </w:tcPr>
          <w:p w14:paraId="2F67C3E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19,830.00 </w:t>
            </w:r>
          </w:p>
        </w:tc>
        <w:tc>
          <w:tcPr>
            <w:tcW w:w="494" w:type="pct"/>
            <w:tcBorders>
              <w:top w:val="nil"/>
              <w:left w:val="nil"/>
              <w:bottom w:val="single" w:sz="4" w:space="0" w:color="auto"/>
              <w:right w:val="single" w:sz="4" w:space="0" w:color="auto"/>
            </w:tcBorders>
            <w:shd w:val="clear" w:color="auto" w:fill="auto"/>
            <w:vAlign w:val="center"/>
            <w:hideMark/>
          </w:tcPr>
          <w:p w14:paraId="3AD352A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Төр-хувийн хэвшлийн түншлэл</w:t>
            </w:r>
          </w:p>
        </w:tc>
        <w:tc>
          <w:tcPr>
            <w:tcW w:w="371" w:type="pct"/>
            <w:tcBorders>
              <w:top w:val="nil"/>
              <w:left w:val="nil"/>
              <w:bottom w:val="single" w:sz="4" w:space="0" w:color="auto"/>
              <w:right w:val="single" w:sz="4" w:space="0" w:color="auto"/>
            </w:tcBorders>
            <w:shd w:val="clear" w:color="auto" w:fill="auto"/>
            <w:vAlign w:val="center"/>
            <w:hideMark/>
          </w:tcPr>
          <w:p w14:paraId="5816B36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ЗТХЯ</w:t>
            </w:r>
          </w:p>
        </w:tc>
      </w:tr>
      <w:tr w:rsidR="004C7C2C" w:rsidRPr="00F3274A" w14:paraId="6A61D361" w14:textId="77777777" w:rsidTr="00487FC3">
        <w:trPr>
          <w:trHeight w:val="1020"/>
        </w:trPr>
        <w:tc>
          <w:tcPr>
            <w:tcW w:w="459" w:type="pct"/>
            <w:vMerge/>
            <w:tcBorders>
              <w:top w:val="nil"/>
              <w:left w:val="single" w:sz="4" w:space="0" w:color="auto"/>
              <w:bottom w:val="single" w:sz="4" w:space="0" w:color="auto"/>
              <w:right w:val="single" w:sz="4" w:space="0" w:color="auto"/>
            </w:tcBorders>
            <w:vAlign w:val="center"/>
            <w:hideMark/>
          </w:tcPr>
          <w:p w14:paraId="3F3B9FEF"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6D736844"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7F73EDB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АХ-8.1.5,</w:t>
            </w:r>
            <w:r w:rsidRPr="00F3274A">
              <w:rPr>
                <w:rFonts w:ascii="Arial" w:eastAsia="Times New Roman" w:hAnsi="Arial" w:cs="Arial"/>
                <w:color w:val="000000"/>
                <w:sz w:val="16"/>
                <w:szCs w:val="16"/>
                <w:lang w:val="mn-MN"/>
                <w14:ligatures w14:val="none"/>
              </w:rPr>
              <w:br/>
              <w:t>МУХТЖҮЧ-3.6.4,</w:t>
            </w:r>
            <w:r w:rsidRPr="00F3274A">
              <w:rPr>
                <w:rFonts w:ascii="Arial" w:eastAsia="Times New Roman" w:hAnsi="Arial" w:cs="Arial"/>
                <w:color w:val="000000"/>
                <w:sz w:val="16"/>
                <w:szCs w:val="16"/>
                <w:lang w:val="mn-MN"/>
                <w14:ligatures w14:val="none"/>
              </w:rPr>
              <w:br/>
              <w:t>ЗГҮАХ-3.6.4</w:t>
            </w:r>
          </w:p>
        </w:tc>
        <w:tc>
          <w:tcPr>
            <w:tcW w:w="906" w:type="pct"/>
            <w:tcBorders>
              <w:top w:val="nil"/>
              <w:left w:val="nil"/>
              <w:bottom w:val="single" w:sz="4" w:space="0" w:color="auto"/>
              <w:right w:val="single" w:sz="4" w:space="0" w:color="auto"/>
            </w:tcBorders>
            <w:shd w:val="clear" w:color="auto" w:fill="auto"/>
            <w:vAlign w:val="center"/>
            <w:hideMark/>
          </w:tcPr>
          <w:p w14:paraId="1D746160"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4.2.1.3. Ховд аймгийн "Ховд" нисэх буудлыг 4С ангиллын агаарын хөлөг хүлээн авах хүчин чадалтай аэродром, зорчигч үйлчилгээний цогцолборыг байгуулах</w:t>
            </w:r>
          </w:p>
        </w:tc>
        <w:tc>
          <w:tcPr>
            <w:tcW w:w="492" w:type="pct"/>
            <w:tcBorders>
              <w:top w:val="nil"/>
              <w:left w:val="nil"/>
              <w:bottom w:val="single" w:sz="4" w:space="0" w:color="auto"/>
              <w:right w:val="single" w:sz="4" w:space="0" w:color="auto"/>
            </w:tcBorders>
            <w:shd w:val="clear" w:color="auto" w:fill="auto"/>
            <w:vAlign w:val="center"/>
            <w:hideMark/>
          </w:tcPr>
          <w:p w14:paraId="14C8612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66435D9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41698C6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093CD1A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30</w:t>
            </w:r>
          </w:p>
        </w:tc>
        <w:tc>
          <w:tcPr>
            <w:tcW w:w="412" w:type="pct"/>
            <w:tcBorders>
              <w:top w:val="nil"/>
              <w:left w:val="nil"/>
              <w:bottom w:val="single" w:sz="4" w:space="0" w:color="auto"/>
              <w:right w:val="single" w:sz="4" w:space="0" w:color="auto"/>
            </w:tcBorders>
            <w:shd w:val="clear" w:color="auto" w:fill="auto"/>
            <w:vAlign w:val="center"/>
            <w:hideMark/>
          </w:tcPr>
          <w:p w14:paraId="7D445D1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23,610.00 </w:t>
            </w:r>
          </w:p>
        </w:tc>
        <w:tc>
          <w:tcPr>
            <w:tcW w:w="494" w:type="pct"/>
            <w:tcBorders>
              <w:top w:val="nil"/>
              <w:left w:val="nil"/>
              <w:bottom w:val="single" w:sz="4" w:space="0" w:color="auto"/>
              <w:right w:val="single" w:sz="4" w:space="0" w:color="auto"/>
            </w:tcBorders>
            <w:shd w:val="clear" w:color="auto" w:fill="auto"/>
            <w:vAlign w:val="center"/>
            <w:hideMark/>
          </w:tcPr>
          <w:p w14:paraId="42B34E1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Төр-хувийн хэвшлийн түншлэл</w:t>
            </w:r>
          </w:p>
        </w:tc>
        <w:tc>
          <w:tcPr>
            <w:tcW w:w="371" w:type="pct"/>
            <w:tcBorders>
              <w:top w:val="nil"/>
              <w:left w:val="nil"/>
              <w:bottom w:val="single" w:sz="4" w:space="0" w:color="auto"/>
              <w:right w:val="single" w:sz="4" w:space="0" w:color="auto"/>
            </w:tcBorders>
            <w:shd w:val="clear" w:color="auto" w:fill="auto"/>
            <w:vAlign w:val="center"/>
            <w:hideMark/>
          </w:tcPr>
          <w:p w14:paraId="73C8689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ЗТХЯ</w:t>
            </w:r>
          </w:p>
        </w:tc>
      </w:tr>
      <w:tr w:rsidR="004C7C2C" w:rsidRPr="00F3274A" w14:paraId="15E0D94B" w14:textId="77777777" w:rsidTr="00487FC3">
        <w:trPr>
          <w:trHeight w:val="1020"/>
        </w:trPr>
        <w:tc>
          <w:tcPr>
            <w:tcW w:w="459" w:type="pct"/>
            <w:vMerge/>
            <w:tcBorders>
              <w:top w:val="nil"/>
              <w:left w:val="single" w:sz="4" w:space="0" w:color="auto"/>
              <w:bottom w:val="single" w:sz="4" w:space="0" w:color="auto"/>
              <w:right w:val="single" w:sz="4" w:space="0" w:color="auto"/>
            </w:tcBorders>
            <w:vAlign w:val="center"/>
            <w:hideMark/>
          </w:tcPr>
          <w:p w14:paraId="45F71EC2"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3463CF3F"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7412646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АХ-8.1.5,</w:t>
            </w:r>
            <w:r w:rsidRPr="00F3274A">
              <w:rPr>
                <w:rFonts w:ascii="Arial" w:eastAsia="Times New Roman" w:hAnsi="Arial" w:cs="Arial"/>
                <w:color w:val="000000"/>
                <w:sz w:val="16"/>
                <w:szCs w:val="16"/>
                <w:lang w:val="mn-MN"/>
                <w14:ligatures w14:val="none"/>
              </w:rPr>
              <w:br/>
              <w:t>МУХТЖҮЧ-3.6.4,</w:t>
            </w:r>
            <w:r w:rsidRPr="00F3274A">
              <w:rPr>
                <w:rFonts w:ascii="Arial" w:eastAsia="Times New Roman" w:hAnsi="Arial" w:cs="Arial"/>
                <w:color w:val="000000"/>
                <w:sz w:val="16"/>
                <w:szCs w:val="16"/>
                <w:lang w:val="mn-MN"/>
                <w14:ligatures w14:val="none"/>
              </w:rPr>
              <w:br/>
              <w:t>ЗГҮАХ-3.6.4</w:t>
            </w:r>
          </w:p>
        </w:tc>
        <w:tc>
          <w:tcPr>
            <w:tcW w:w="906" w:type="pct"/>
            <w:tcBorders>
              <w:top w:val="nil"/>
              <w:left w:val="nil"/>
              <w:bottom w:val="single" w:sz="4" w:space="0" w:color="auto"/>
              <w:right w:val="single" w:sz="4" w:space="0" w:color="auto"/>
            </w:tcBorders>
            <w:shd w:val="clear" w:color="auto" w:fill="auto"/>
            <w:vAlign w:val="center"/>
            <w:hideMark/>
          </w:tcPr>
          <w:p w14:paraId="00A285F5"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4.2.1.4. Өмнөговь аймгийн "Гурвансайхан" нисэх буудлыг 4D ангиллын агаарын хөлөг хүлээн авах хүчин чадалтай аэродром, зорчигч үйлчилгээний цогцолборыг байгуулах</w:t>
            </w:r>
          </w:p>
        </w:tc>
        <w:tc>
          <w:tcPr>
            <w:tcW w:w="492" w:type="pct"/>
            <w:tcBorders>
              <w:top w:val="nil"/>
              <w:left w:val="nil"/>
              <w:bottom w:val="single" w:sz="4" w:space="0" w:color="auto"/>
              <w:right w:val="single" w:sz="4" w:space="0" w:color="auto"/>
            </w:tcBorders>
            <w:shd w:val="clear" w:color="auto" w:fill="auto"/>
            <w:vAlign w:val="center"/>
            <w:hideMark/>
          </w:tcPr>
          <w:p w14:paraId="75F9C6D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0A4F1BB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17E67A5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7FF147E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30</w:t>
            </w:r>
          </w:p>
        </w:tc>
        <w:tc>
          <w:tcPr>
            <w:tcW w:w="412" w:type="pct"/>
            <w:tcBorders>
              <w:top w:val="nil"/>
              <w:left w:val="nil"/>
              <w:bottom w:val="single" w:sz="4" w:space="0" w:color="auto"/>
              <w:right w:val="single" w:sz="4" w:space="0" w:color="auto"/>
            </w:tcBorders>
            <w:shd w:val="clear" w:color="auto" w:fill="auto"/>
            <w:vAlign w:val="center"/>
            <w:hideMark/>
          </w:tcPr>
          <w:p w14:paraId="66606E5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5,669.70 </w:t>
            </w:r>
          </w:p>
        </w:tc>
        <w:tc>
          <w:tcPr>
            <w:tcW w:w="494" w:type="pct"/>
            <w:tcBorders>
              <w:top w:val="nil"/>
              <w:left w:val="nil"/>
              <w:bottom w:val="single" w:sz="4" w:space="0" w:color="auto"/>
              <w:right w:val="single" w:sz="4" w:space="0" w:color="auto"/>
            </w:tcBorders>
            <w:shd w:val="clear" w:color="auto" w:fill="auto"/>
            <w:vAlign w:val="center"/>
            <w:hideMark/>
          </w:tcPr>
          <w:p w14:paraId="1C76D2F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Төр-хувийн хэвшлийн түншлэл</w:t>
            </w:r>
          </w:p>
        </w:tc>
        <w:tc>
          <w:tcPr>
            <w:tcW w:w="371" w:type="pct"/>
            <w:tcBorders>
              <w:top w:val="nil"/>
              <w:left w:val="nil"/>
              <w:bottom w:val="single" w:sz="4" w:space="0" w:color="auto"/>
              <w:right w:val="single" w:sz="4" w:space="0" w:color="auto"/>
            </w:tcBorders>
            <w:shd w:val="clear" w:color="auto" w:fill="auto"/>
            <w:vAlign w:val="center"/>
            <w:hideMark/>
          </w:tcPr>
          <w:p w14:paraId="1587CD6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ЗТХЯ</w:t>
            </w:r>
          </w:p>
        </w:tc>
      </w:tr>
      <w:tr w:rsidR="004C7C2C" w:rsidRPr="00F3274A" w14:paraId="73E460C7"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6DFCCE09"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16792D87"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41D44A1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АХ-8.1.5,</w:t>
            </w:r>
            <w:r w:rsidRPr="00F3274A">
              <w:rPr>
                <w:rFonts w:ascii="Arial" w:eastAsia="Times New Roman" w:hAnsi="Arial" w:cs="Arial"/>
                <w:color w:val="000000"/>
                <w:sz w:val="16"/>
                <w:szCs w:val="16"/>
                <w:lang w:val="mn-MN"/>
                <w14:ligatures w14:val="none"/>
              </w:rPr>
              <w:br/>
              <w:t>МУХТЖҮЧ-3.6.4,</w:t>
            </w:r>
            <w:r w:rsidRPr="00F3274A">
              <w:rPr>
                <w:rFonts w:ascii="Arial" w:eastAsia="Times New Roman" w:hAnsi="Arial" w:cs="Arial"/>
                <w:color w:val="000000"/>
                <w:sz w:val="16"/>
                <w:szCs w:val="16"/>
                <w:lang w:val="mn-MN"/>
                <w14:ligatures w14:val="none"/>
              </w:rPr>
              <w:br/>
              <w:t>ЗГҮАХ-3.6.4</w:t>
            </w:r>
          </w:p>
        </w:tc>
        <w:tc>
          <w:tcPr>
            <w:tcW w:w="906" w:type="pct"/>
            <w:tcBorders>
              <w:top w:val="nil"/>
              <w:left w:val="nil"/>
              <w:bottom w:val="single" w:sz="4" w:space="0" w:color="auto"/>
              <w:right w:val="single" w:sz="4" w:space="0" w:color="auto"/>
            </w:tcBorders>
            <w:shd w:val="clear" w:color="auto" w:fill="auto"/>
            <w:vAlign w:val="center"/>
            <w:hideMark/>
          </w:tcPr>
          <w:p w14:paraId="082A4698"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4.2.1.5. Хөвсгөл аймгийн "Мөрөн" нисэх буудлыг 4С ангилалд нийцүүлэх</w:t>
            </w:r>
          </w:p>
        </w:tc>
        <w:tc>
          <w:tcPr>
            <w:tcW w:w="492" w:type="pct"/>
            <w:tcBorders>
              <w:top w:val="nil"/>
              <w:left w:val="nil"/>
              <w:bottom w:val="single" w:sz="4" w:space="0" w:color="auto"/>
              <w:right w:val="single" w:sz="4" w:space="0" w:color="auto"/>
            </w:tcBorders>
            <w:shd w:val="clear" w:color="auto" w:fill="auto"/>
            <w:vAlign w:val="center"/>
            <w:hideMark/>
          </w:tcPr>
          <w:p w14:paraId="58E2F59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15F4301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53E5CFD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3262B9F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30</w:t>
            </w:r>
          </w:p>
        </w:tc>
        <w:tc>
          <w:tcPr>
            <w:tcW w:w="412" w:type="pct"/>
            <w:tcBorders>
              <w:top w:val="nil"/>
              <w:left w:val="nil"/>
              <w:bottom w:val="single" w:sz="4" w:space="0" w:color="auto"/>
              <w:right w:val="single" w:sz="4" w:space="0" w:color="auto"/>
            </w:tcBorders>
            <w:shd w:val="clear" w:color="auto" w:fill="auto"/>
            <w:vAlign w:val="center"/>
            <w:hideMark/>
          </w:tcPr>
          <w:p w14:paraId="1084997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5,669.70 </w:t>
            </w:r>
          </w:p>
        </w:tc>
        <w:tc>
          <w:tcPr>
            <w:tcW w:w="494" w:type="pct"/>
            <w:tcBorders>
              <w:top w:val="nil"/>
              <w:left w:val="nil"/>
              <w:bottom w:val="single" w:sz="4" w:space="0" w:color="auto"/>
              <w:right w:val="single" w:sz="4" w:space="0" w:color="auto"/>
            </w:tcBorders>
            <w:shd w:val="clear" w:color="auto" w:fill="auto"/>
            <w:vAlign w:val="center"/>
            <w:hideMark/>
          </w:tcPr>
          <w:p w14:paraId="4A010DB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Төр-хувийн хэвшлийн түншлэл</w:t>
            </w:r>
          </w:p>
        </w:tc>
        <w:tc>
          <w:tcPr>
            <w:tcW w:w="371" w:type="pct"/>
            <w:tcBorders>
              <w:top w:val="nil"/>
              <w:left w:val="nil"/>
              <w:bottom w:val="single" w:sz="4" w:space="0" w:color="auto"/>
              <w:right w:val="single" w:sz="4" w:space="0" w:color="auto"/>
            </w:tcBorders>
            <w:shd w:val="clear" w:color="auto" w:fill="auto"/>
            <w:vAlign w:val="center"/>
            <w:hideMark/>
          </w:tcPr>
          <w:p w14:paraId="25777C3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ЗТХЯ</w:t>
            </w:r>
          </w:p>
        </w:tc>
      </w:tr>
      <w:tr w:rsidR="004C7C2C" w:rsidRPr="00F3274A" w14:paraId="55A82EBD" w14:textId="77777777" w:rsidTr="00487FC3">
        <w:trPr>
          <w:trHeight w:val="765"/>
        </w:trPr>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1B61B19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DE7057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4.3. Аялал жуулчлалын бүс нутгийн авто замын дэд бүтцийн чанар, хүртээмжийг нэмэгдүүлнэ.</w:t>
            </w:r>
          </w:p>
          <w:p w14:paraId="72C85EC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BE8978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50A593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90E0CF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B13519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F2DF81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193ED0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2F877B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61146E7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67DF52D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D79694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5C9AA7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49D0B2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67C2411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24812B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2026D3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223B68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F1F69E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4.3. Аялал жуулчлалын бүс нутгийн авто замын дэд бүтцийн чанар, </w:t>
            </w:r>
            <w:r w:rsidRPr="00F3274A">
              <w:rPr>
                <w:rFonts w:ascii="Arial" w:eastAsia="Times New Roman" w:hAnsi="Arial" w:cs="Arial"/>
                <w:color w:val="000000"/>
                <w:sz w:val="16"/>
                <w:szCs w:val="16"/>
                <w:lang w:val="mn-MN"/>
                <w14:ligatures w14:val="none"/>
              </w:rPr>
              <w:lastRenderedPageBreak/>
              <w:t>хүртээмжийг нэмэгдүүлнэ.</w:t>
            </w:r>
          </w:p>
          <w:p w14:paraId="532EE11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87E1A3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8C0177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6C51944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0B3979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4CBE75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D7763E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8415B1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E50024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E73585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6A1114E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C5C32E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6819458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C8CE05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38798C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3FD4AC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72ACCD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00173C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2C3760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F94CBF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A622E6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39A230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B3F34B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2D7050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DE903F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F49B81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A289F1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636B8FB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0763ED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4.3. Аялал жуулчлалын бүс нутгийн авто замын дэд бүтцийн чанар, хүртээмжийг нэмэгдүүлнэ.</w:t>
            </w: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4354CD1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74DAEA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4.3.1. Аялал жуулчлалын авто замын сүлжээг нэмэгдүүлнэ.</w:t>
            </w:r>
          </w:p>
          <w:p w14:paraId="6A32CDD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A102E7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9D25D6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655DC4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6F19CC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E17CB6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1E394E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2D40AE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6BB3277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2FE187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8FE2A7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9B09DE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7A7870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0F31F8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A0C988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043D51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551FA9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5065D2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03057C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9A4CA2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1ED32D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3C401B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183091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4.3.1. Аялал жуулчлалын авто замын сүлжээг нэмэгдүүлнэ.</w:t>
            </w:r>
          </w:p>
          <w:p w14:paraId="0AFFE2D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5AE09C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0B9EF8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82819B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5704AD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FF4ED0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2352EB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D4DAC7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67DD715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55143D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9A3410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7037C4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BC42AA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6FA5279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DED1E1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CA8BFA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0CD85A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78DD1D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6B8853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FDB73D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0F79EF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699B1A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142658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B3D16D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61A26EE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F8484B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9E4CF5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9F38C3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F5799C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EB3928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4.3.1. Аялал жуулчлалын авто замын сүлжээг нэмэгдүүлнэ.</w:t>
            </w:r>
          </w:p>
        </w:tc>
        <w:tc>
          <w:tcPr>
            <w:tcW w:w="413" w:type="pct"/>
            <w:tcBorders>
              <w:top w:val="nil"/>
              <w:left w:val="nil"/>
              <w:bottom w:val="single" w:sz="4" w:space="0" w:color="auto"/>
              <w:right w:val="single" w:sz="4" w:space="0" w:color="auto"/>
            </w:tcBorders>
            <w:shd w:val="clear" w:color="auto" w:fill="auto"/>
            <w:vAlign w:val="center"/>
            <w:hideMark/>
          </w:tcPr>
          <w:p w14:paraId="2A083AA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lastRenderedPageBreak/>
              <w:t>АХ-8.1.3,</w:t>
            </w:r>
            <w:r w:rsidRPr="00F3274A">
              <w:rPr>
                <w:rFonts w:ascii="Arial" w:eastAsia="Times New Roman" w:hAnsi="Arial" w:cs="Arial"/>
                <w:color w:val="000000"/>
                <w:sz w:val="16"/>
                <w:szCs w:val="16"/>
                <w:lang w:val="mn-MN"/>
                <w14:ligatures w14:val="none"/>
              </w:rPr>
              <w:br/>
              <w:t>МУХТЖҮЧ-8.1.2,</w:t>
            </w:r>
            <w:r w:rsidRPr="00F3274A">
              <w:rPr>
                <w:rFonts w:ascii="Arial" w:eastAsia="Times New Roman" w:hAnsi="Arial" w:cs="Arial"/>
                <w:color w:val="000000"/>
                <w:sz w:val="16"/>
                <w:szCs w:val="16"/>
                <w:lang w:val="mn-MN"/>
                <w14:ligatures w14:val="none"/>
              </w:rPr>
              <w:br/>
              <w:t>ЗГҮАХ-3.6.1</w:t>
            </w:r>
          </w:p>
        </w:tc>
        <w:tc>
          <w:tcPr>
            <w:tcW w:w="906" w:type="pct"/>
            <w:tcBorders>
              <w:top w:val="nil"/>
              <w:left w:val="nil"/>
              <w:bottom w:val="single" w:sz="4" w:space="0" w:color="auto"/>
              <w:right w:val="single" w:sz="4" w:space="0" w:color="auto"/>
            </w:tcBorders>
            <w:shd w:val="clear" w:color="auto" w:fill="auto"/>
            <w:vAlign w:val="center"/>
            <w:hideMark/>
          </w:tcPr>
          <w:p w14:paraId="18BEDFB4"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4.3.1.1. Баян-Уул сумаас Ульхан боомт хүртэлх 50 км хатуу хучилттай авто зам барих /Дорнод, Баян-Уул сум/</w:t>
            </w:r>
          </w:p>
        </w:tc>
        <w:tc>
          <w:tcPr>
            <w:tcW w:w="492" w:type="pct"/>
            <w:tcBorders>
              <w:top w:val="nil"/>
              <w:left w:val="nil"/>
              <w:bottom w:val="single" w:sz="4" w:space="0" w:color="auto"/>
              <w:right w:val="single" w:sz="4" w:space="0" w:color="auto"/>
            </w:tcBorders>
            <w:shd w:val="clear" w:color="auto" w:fill="auto"/>
            <w:vAlign w:val="center"/>
            <w:hideMark/>
          </w:tcPr>
          <w:p w14:paraId="6D98B75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16BF1C6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3CB0E56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w:t>
            </w:r>
          </w:p>
        </w:tc>
        <w:tc>
          <w:tcPr>
            <w:tcW w:w="328" w:type="pct"/>
            <w:tcBorders>
              <w:top w:val="nil"/>
              <w:left w:val="nil"/>
              <w:bottom w:val="single" w:sz="4" w:space="0" w:color="auto"/>
              <w:right w:val="single" w:sz="4" w:space="0" w:color="auto"/>
            </w:tcBorders>
            <w:shd w:val="clear" w:color="auto" w:fill="auto"/>
            <w:vAlign w:val="center"/>
            <w:hideMark/>
          </w:tcPr>
          <w:p w14:paraId="695D2EF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70</w:t>
            </w:r>
          </w:p>
        </w:tc>
        <w:tc>
          <w:tcPr>
            <w:tcW w:w="412" w:type="pct"/>
            <w:tcBorders>
              <w:top w:val="nil"/>
              <w:left w:val="nil"/>
              <w:bottom w:val="single" w:sz="4" w:space="0" w:color="auto"/>
              <w:right w:val="single" w:sz="4" w:space="0" w:color="auto"/>
            </w:tcBorders>
            <w:shd w:val="clear" w:color="auto" w:fill="auto"/>
            <w:vAlign w:val="center"/>
            <w:hideMark/>
          </w:tcPr>
          <w:p w14:paraId="36DF299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84,360.31 </w:t>
            </w:r>
          </w:p>
        </w:tc>
        <w:tc>
          <w:tcPr>
            <w:tcW w:w="494" w:type="pct"/>
            <w:tcBorders>
              <w:top w:val="nil"/>
              <w:left w:val="nil"/>
              <w:bottom w:val="single" w:sz="4" w:space="0" w:color="auto"/>
              <w:right w:val="single" w:sz="4" w:space="0" w:color="auto"/>
            </w:tcBorders>
            <w:shd w:val="clear" w:color="auto" w:fill="auto"/>
            <w:vAlign w:val="center"/>
            <w:hideMark/>
          </w:tcPr>
          <w:p w14:paraId="2A4C909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5653531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ЗТХЯ</w:t>
            </w:r>
          </w:p>
        </w:tc>
      </w:tr>
      <w:tr w:rsidR="004C7C2C" w:rsidRPr="00F3274A" w14:paraId="7CF0D715"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3015F322"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551D3D76"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5DCBB71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АХ-8.1.1,</w:t>
            </w:r>
            <w:r w:rsidRPr="00F3274A">
              <w:rPr>
                <w:rFonts w:ascii="Arial" w:eastAsia="Times New Roman" w:hAnsi="Arial" w:cs="Arial"/>
                <w:color w:val="000000"/>
                <w:sz w:val="16"/>
                <w:szCs w:val="16"/>
                <w:lang w:val="mn-MN"/>
                <w14:ligatures w14:val="none"/>
              </w:rPr>
              <w:br/>
              <w:t>МУХТЖҮЧ-8.1.2,</w:t>
            </w:r>
            <w:r w:rsidRPr="00F3274A">
              <w:rPr>
                <w:rFonts w:ascii="Arial" w:eastAsia="Times New Roman" w:hAnsi="Arial" w:cs="Arial"/>
                <w:color w:val="000000"/>
                <w:sz w:val="16"/>
                <w:szCs w:val="16"/>
                <w:lang w:val="mn-MN"/>
                <w14:ligatures w14:val="none"/>
              </w:rPr>
              <w:br/>
              <w:t>ЗГҮАХ-3.6.1</w:t>
            </w:r>
          </w:p>
        </w:tc>
        <w:tc>
          <w:tcPr>
            <w:tcW w:w="906" w:type="pct"/>
            <w:tcBorders>
              <w:top w:val="nil"/>
              <w:left w:val="nil"/>
              <w:bottom w:val="single" w:sz="4" w:space="0" w:color="auto"/>
              <w:right w:val="single" w:sz="4" w:space="0" w:color="auto"/>
            </w:tcBorders>
            <w:shd w:val="clear" w:color="auto" w:fill="auto"/>
            <w:vAlign w:val="center"/>
            <w:hideMark/>
          </w:tcPr>
          <w:p w14:paraId="6B3C351D"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4.3.1.2. Норовлин сумаас Баян-Уул чиглэлийн 68.3 км хатуу хучилттай авто зам барих /Хэнтий, Норовлин сум, Дорнод, Баян-уул сум/</w:t>
            </w:r>
          </w:p>
        </w:tc>
        <w:tc>
          <w:tcPr>
            <w:tcW w:w="492" w:type="pct"/>
            <w:tcBorders>
              <w:top w:val="nil"/>
              <w:left w:val="nil"/>
              <w:bottom w:val="single" w:sz="4" w:space="0" w:color="auto"/>
              <w:right w:val="single" w:sz="4" w:space="0" w:color="auto"/>
            </w:tcBorders>
            <w:shd w:val="clear" w:color="auto" w:fill="auto"/>
            <w:vAlign w:val="center"/>
            <w:hideMark/>
          </w:tcPr>
          <w:p w14:paraId="7FCE7D1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2FA2AAD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0E7FA8F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40</w:t>
            </w:r>
          </w:p>
        </w:tc>
        <w:tc>
          <w:tcPr>
            <w:tcW w:w="328" w:type="pct"/>
            <w:tcBorders>
              <w:top w:val="nil"/>
              <w:left w:val="nil"/>
              <w:bottom w:val="single" w:sz="4" w:space="0" w:color="auto"/>
              <w:right w:val="single" w:sz="4" w:space="0" w:color="auto"/>
            </w:tcBorders>
            <w:shd w:val="clear" w:color="auto" w:fill="auto"/>
            <w:vAlign w:val="center"/>
            <w:hideMark/>
          </w:tcPr>
          <w:p w14:paraId="5282809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738C382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52,264.00 </w:t>
            </w:r>
          </w:p>
        </w:tc>
        <w:tc>
          <w:tcPr>
            <w:tcW w:w="494" w:type="pct"/>
            <w:tcBorders>
              <w:top w:val="nil"/>
              <w:left w:val="nil"/>
              <w:bottom w:val="single" w:sz="4" w:space="0" w:color="auto"/>
              <w:right w:val="single" w:sz="4" w:space="0" w:color="auto"/>
            </w:tcBorders>
            <w:shd w:val="clear" w:color="auto" w:fill="auto"/>
            <w:vAlign w:val="center"/>
            <w:hideMark/>
          </w:tcPr>
          <w:p w14:paraId="6552664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252AFB2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ЗТХЯ</w:t>
            </w:r>
          </w:p>
        </w:tc>
      </w:tr>
      <w:tr w:rsidR="004C7C2C" w:rsidRPr="00F3274A" w14:paraId="295E4E87" w14:textId="77777777" w:rsidTr="00487FC3">
        <w:trPr>
          <w:trHeight w:val="70"/>
        </w:trPr>
        <w:tc>
          <w:tcPr>
            <w:tcW w:w="459" w:type="pct"/>
            <w:vMerge/>
            <w:tcBorders>
              <w:top w:val="nil"/>
              <w:left w:val="single" w:sz="4" w:space="0" w:color="auto"/>
              <w:bottom w:val="single" w:sz="4" w:space="0" w:color="auto"/>
              <w:right w:val="single" w:sz="4" w:space="0" w:color="auto"/>
            </w:tcBorders>
            <w:vAlign w:val="center"/>
            <w:hideMark/>
          </w:tcPr>
          <w:p w14:paraId="3E784660"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2730B38F"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126530E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АХ-8.1.1,</w:t>
            </w:r>
            <w:r w:rsidRPr="00F3274A">
              <w:rPr>
                <w:rFonts w:ascii="Arial" w:eastAsia="Times New Roman" w:hAnsi="Arial" w:cs="Arial"/>
                <w:color w:val="000000"/>
                <w:sz w:val="16"/>
                <w:szCs w:val="16"/>
                <w:lang w:val="mn-MN"/>
                <w14:ligatures w14:val="none"/>
              </w:rPr>
              <w:br/>
              <w:t>МУХТЖҮЧ-8.1.2,</w:t>
            </w:r>
            <w:r w:rsidRPr="00F3274A">
              <w:rPr>
                <w:rFonts w:ascii="Arial" w:eastAsia="Times New Roman" w:hAnsi="Arial" w:cs="Arial"/>
                <w:color w:val="000000"/>
                <w:sz w:val="16"/>
                <w:szCs w:val="16"/>
                <w:lang w:val="mn-MN"/>
                <w14:ligatures w14:val="none"/>
              </w:rPr>
              <w:br/>
              <w:t>ЗГҮАХ-3.6.1</w:t>
            </w:r>
          </w:p>
        </w:tc>
        <w:tc>
          <w:tcPr>
            <w:tcW w:w="906" w:type="pct"/>
            <w:tcBorders>
              <w:top w:val="nil"/>
              <w:left w:val="nil"/>
              <w:bottom w:val="single" w:sz="4" w:space="0" w:color="auto"/>
              <w:right w:val="single" w:sz="4" w:space="0" w:color="auto"/>
            </w:tcBorders>
            <w:shd w:val="clear" w:color="auto" w:fill="auto"/>
            <w:vAlign w:val="center"/>
            <w:hideMark/>
          </w:tcPr>
          <w:p w14:paraId="4F1180A8"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4.3.1.3. Өндөрхаан-Норовлин чиглэлийн хатуу хучилттай 130 км авто замыг үргэлжлүүлэх /Хэнтий, Батноров, Норовлин сум/</w:t>
            </w:r>
          </w:p>
        </w:tc>
        <w:tc>
          <w:tcPr>
            <w:tcW w:w="492" w:type="pct"/>
            <w:tcBorders>
              <w:top w:val="nil"/>
              <w:left w:val="nil"/>
              <w:bottom w:val="single" w:sz="4" w:space="0" w:color="auto"/>
              <w:right w:val="single" w:sz="4" w:space="0" w:color="auto"/>
            </w:tcBorders>
            <w:shd w:val="clear" w:color="auto" w:fill="auto"/>
            <w:vAlign w:val="center"/>
            <w:hideMark/>
          </w:tcPr>
          <w:p w14:paraId="6D81811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1C4294A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414D3B7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40</w:t>
            </w:r>
          </w:p>
        </w:tc>
        <w:tc>
          <w:tcPr>
            <w:tcW w:w="328" w:type="pct"/>
            <w:tcBorders>
              <w:top w:val="nil"/>
              <w:left w:val="nil"/>
              <w:bottom w:val="single" w:sz="4" w:space="0" w:color="auto"/>
              <w:right w:val="single" w:sz="4" w:space="0" w:color="auto"/>
            </w:tcBorders>
            <w:shd w:val="clear" w:color="auto" w:fill="auto"/>
            <w:vAlign w:val="center"/>
            <w:hideMark/>
          </w:tcPr>
          <w:p w14:paraId="4AEED63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80</w:t>
            </w:r>
          </w:p>
        </w:tc>
        <w:tc>
          <w:tcPr>
            <w:tcW w:w="412" w:type="pct"/>
            <w:tcBorders>
              <w:top w:val="nil"/>
              <w:left w:val="nil"/>
              <w:bottom w:val="single" w:sz="4" w:space="0" w:color="auto"/>
              <w:right w:val="single" w:sz="4" w:space="0" w:color="auto"/>
            </w:tcBorders>
            <w:shd w:val="clear" w:color="auto" w:fill="auto"/>
            <w:vAlign w:val="center"/>
            <w:hideMark/>
          </w:tcPr>
          <w:p w14:paraId="479CC63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44,762.09 </w:t>
            </w:r>
          </w:p>
        </w:tc>
        <w:tc>
          <w:tcPr>
            <w:tcW w:w="494" w:type="pct"/>
            <w:tcBorders>
              <w:top w:val="nil"/>
              <w:left w:val="nil"/>
              <w:bottom w:val="single" w:sz="4" w:space="0" w:color="auto"/>
              <w:right w:val="single" w:sz="4" w:space="0" w:color="auto"/>
            </w:tcBorders>
            <w:shd w:val="clear" w:color="auto" w:fill="auto"/>
            <w:vAlign w:val="center"/>
            <w:hideMark/>
          </w:tcPr>
          <w:p w14:paraId="646DC5D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624C6F7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ЗТХЯ</w:t>
            </w:r>
          </w:p>
        </w:tc>
      </w:tr>
      <w:tr w:rsidR="004C7C2C" w:rsidRPr="00F3274A" w14:paraId="69174AF7" w14:textId="77777777" w:rsidTr="00487FC3">
        <w:trPr>
          <w:trHeight w:val="70"/>
        </w:trPr>
        <w:tc>
          <w:tcPr>
            <w:tcW w:w="459" w:type="pct"/>
            <w:vMerge/>
            <w:tcBorders>
              <w:top w:val="nil"/>
              <w:left w:val="single" w:sz="4" w:space="0" w:color="auto"/>
              <w:bottom w:val="single" w:sz="4" w:space="0" w:color="auto"/>
              <w:right w:val="single" w:sz="4" w:space="0" w:color="auto"/>
            </w:tcBorders>
            <w:vAlign w:val="center"/>
            <w:hideMark/>
          </w:tcPr>
          <w:p w14:paraId="21F76065"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2A39C3E1"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051C69A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АХ-8.1.1,</w:t>
            </w:r>
            <w:r w:rsidRPr="00F3274A">
              <w:rPr>
                <w:rFonts w:ascii="Arial" w:eastAsia="Times New Roman" w:hAnsi="Arial" w:cs="Arial"/>
                <w:color w:val="000000"/>
                <w:sz w:val="16"/>
                <w:szCs w:val="16"/>
                <w:lang w:val="mn-MN"/>
                <w14:ligatures w14:val="none"/>
              </w:rPr>
              <w:br/>
              <w:t>МУХТЖҮЧ-8.1.11,</w:t>
            </w:r>
            <w:r w:rsidRPr="00F3274A">
              <w:rPr>
                <w:rFonts w:ascii="Arial" w:eastAsia="Times New Roman" w:hAnsi="Arial" w:cs="Arial"/>
                <w:color w:val="000000"/>
                <w:sz w:val="16"/>
                <w:szCs w:val="16"/>
                <w:lang w:val="mn-MN"/>
                <w14:ligatures w14:val="none"/>
              </w:rPr>
              <w:br/>
              <w:t>ЗГҮАХ-3.6.1</w:t>
            </w:r>
          </w:p>
        </w:tc>
        <w:tc>
          <w:tcPr>
            <w:tcW w:w="906" w:type="pct"/>
            <w:tcBorders>
              <w:top w:val="nil"/>
              <w:left w:val="nil"/>
              <w:bottom w:val="single" w:sz="4" w:space="0" w:color="auto"/>
              <w:right w:val="single" w:sz="4" w:space="0" w:color="auto"/>
            </w:tcBorders>
            <w:shd w:val="clear" w:color="auto" w:fill="auto"/>
            <w:vAlign w:val="center"/>
            <w:hideMark/>
          </w:tcPr>
          <w:p w14:paraId="2E0D05A1"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4.3.1.4. Өндөрхаан-Чойбалсан чиглэлийн А0502 дугаартай 50 км авто замын их засвар хийх /Хэнтий/</w:t>
            </w:r>
          </w:p>
        </w:tc>
        <w:tc>
          <w:tcPr>
            <w:tcW w:w="492" w:type="pct"/>
            <w:tcBorders>
              <w:top w:val="nil"/>
              <w:left w:val="nil"/>
              <w:bottom w:val="single" w:sz="4" w:space="0" w:color="auto"/>
              <w:right w:val="single" w:sz="4" w:space="0" w:color="auto"/>
            </w:tcBorders>
            <w:shd w:val="clear" w:color="auto" w:fill="auto"/>
            <w:vAlign w:val="center"/>
            <w:hideMark/>
          </w:tcPr>
          <w:p w14:paraId="449DB78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7197495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53E502B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13A51EC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30</w:t>
            </w:r>
          </w:p>
        </w:tc>
        <w:tc>
          <w:tcPr>
            <w:tcW w:w="412" w:type="pct"/>
            <w:tcBorders>
              <w:top w:val="nil"/>
              <w:left w:val="nil"/>
              <w:bottom w:val="single" w:sz="4" w:space="0" w:color="auto"/>
              <w:right w:val="single" w:sz="4" w:space="0" w:color="auto"/>
            </w:tcBorders>
            <w:shd w:val="clear" w:color="auto" w:fill="auto"/>
            <w:vAlign w:val="center"/>
            <w:hideMark/>
          </w:tcPr>
          <w:p w14:paraId="409AE0B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20,000.00 </w:t>
            </w:r>
          </w:p>
        </w:tc>
        <w:tc>
          <w:tcPr>
            <w:tcW w:w="494" w:type="pct"/>
            <w:tcBorders>
              <w:top w:val="nil"/>
              <w:left w:val="nil"/>
              <w:bottom w:val="single" w:sz="4" w:space="0" w:color="auto"/>
              <w:right w:val="single" w:sz="4" w:space="0" w:color="auto"/>
            </w:tcBorders>
            <w:shd w:val="clear" w:color="auto" w:fill="auto"/>
            <w:vAlign w:val="center"/>
            <w:hideMark/>
          </w:tcPr>
          <w:p w14:paraId="10AC4C5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3CFA4AE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ЗТХЯ</w:t>
            </w:r>
          </w:p>
        </w:tc>
      </w:tr>
      <w:tr w:rsidR="004C7C2C" w:rsidRPr="00F3274A" w14:paraId="3AC7DA6B"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3DA3CC88"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4FEA5F56"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6D584F9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АХ-8.1.1,</w:t>
            </w:r>
            <w:r w:rsidRPr="00F3274A">
              <w:rPr>
                <w:rFonts w:ascii="Arial" w:eastAsia="Times New Roman" w:hAnsi="Arial" w:cs="Arial"/>
                <w:color w:val="000000"/>
                <w:sz w:val="16"/>
                <w:szCs w:val="16"/>
                <w:lang w:val="mn-MN"/>
                <w14:ligatures w14:val="none"/>
              </w:rPr>
              <w:br/>
              <w:t>МУХТЖҮЧ-8.1.2,</w:t>
            </w:r>
            <w:r w:rsidRPr="00F3274A">
              <w:rPr>
                <w:rFonts w:ascii="Arial" w:eastAsia="Times New Roman" w:hAnsi="Arial" w:cs="Arial"/>
                <w:color w:val="000000"/>
                <w:sz w:val="16"/>
                <w:szCs w:val="16"/>
                <w:lang w:val="mn-MN"/>
                <w14:ligatures w14:val="none"/>
              </w:rPr>
              <w:br/>
              <w:t>ЗГҮАХ-3.6.1</w:t>
            </w:r>
          </w:p>
        </w:tc>
        <w:tc>
          <w:tcPr>
            <w:tcW w:w="906" w:type="pct"/>
            <w:tcBorders>
              <w:top w:val="nil"/>
              <w:left w:val="nil"/>
              <w:bottom w:val="single" w:sz="4" w:space="0" w:color="auto"/>
              <w:right w:val="single" w:sz="4" w:space="0" w:color="auto"/>
            </w:tcBorders>
            <w:shd w:val="clear" w:color="auto" w:fill="auto"/>
            <w:vAlign w:val="center"/>
            <w:hideMark/>
          </w:tcPr>
          <w:p w14:paraId="6FF23C87"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4.3.1.5. Дорнод аймгийн Хэрлэн сумаас Хавиргын боомт чиглэлийн 124.5 км хатуу хучилттай авто зам барих /Дорнод/</w:t>
            </w:r>
          </w:p>
        </w:tc>
        <w:tc>
          <w:tcPr>
            <w:tcW w:w="492" w:type="pct"/>
            <w:tcBorders>
              <w:top w:val="nil"/>
              <w:left w:val="nil"/>
              <w:bottom w:val="single" w:sz="4" w:space="0" w:color="auto"/>
              <w:right w:val="single" w:sz="4" w:space="0" w:color="auto"/>
            </w:tcBorders>
            <w:shd w:val="clear" w:color="auto" w:fill="auto"/>
            <w:vAlign w:val="center"/>
            <w:hideMark/>
          </w:tcPr>
          <w:p w14:paraId="3B08FDC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62FD9DE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36A081F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w:t>
            </w:r>
          </w:p>
        </w:tc>
        <w:tc>
          <w:tcPr>
            <w:tcW w:w="328" w:type="pct"/>
            <w:tcBorders>
              <w:top w:val="nil"/>
              <w:left w:val="nil"/>
              <w:bottom w:val="single" w:sz="4" w:space="0" w:color="auto"/>
              <w:right w:val="single" w:sz="4" w:space="0" w:color="auto"/>
            </w:tcBorders>
            <w:shd w:val="clear" w:color="auto" w:fill="auto"/>
            <w:vAlign w:val="center"/>
            <w:hideMark/>
          </w:tcPr>
          <w:p w14:paraId="46A7882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30</w:t>
            </w:r>
          </w:p>
        </w:tc>
        <w:tc>
          <w:tcPr>
            <w:tcW w:w="412" w:type="pct"/>
            <w:tcBorders>
              <w:top w:val="nil"/>
              <w:left w:val="nil"/>
              <w:bottom w:val="single" w:sz="4" w:space="0" w:color="auto"/>
              <w:right w:val="single" w:sz="4" w:space="0" w:color="auto"/>
            </w:tcBorders>
            <w:shd w:val="clear" w:color="auto" w:fill="auto"/>
            <w:vAlign w:val="center"/>
            <w:hideMark/>
          </w:tcPr>
          <w:p w14:paraId="241FE1D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84,997.09 </w:t>
            </w:r>
          </w:p>
        </w:tc>
        <w:tc>
          <w:tcPr>
            <w:tcW w:w="494" w:type="pct"/>
            <w:tcBorders>
              <w:top w:val="nil"/>
              <w:left w:val="nil"/>
              <w:bottom w:val="single" w:sz="4" w:space="0" w:color="auto"/>
              <w:right w:val="single" w:sz="4" w:space="0" w:color="auto"/>
            </w:tcBorders>
            <w:shd w:val="clear" w:color="auto" w:fill="auto"/>
            <w:vAlign w:val="center"/>
            <w:hideMark/>
          </w:tcPr>
          <w:p w14:paraId="7627D77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71829CD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ЗТХЯ</w:t>
            </w:r>
          </w:p>
        </w:tc>
      </w:tr>
      <w:tr w:rsidR="004C7C2C" w:rsidRPr="00F3274A" w14:paraId="691F0BAE"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20130D85"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15FA6835"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427C784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АХ-8.1.1,</w:t>
            </w:r>
            <w:r w:rsidRPr="00F3274A">
              <w:rPr>
                <w:rFonts w:ascii="Arial" w:eastAsia="Times New Roman" w:hAnsi="Arial" w:cs="Arial"/>
                <w:color w:val="000000"/>
                <w:sz w:val="16"/>
                <w:szCs w:val="16"/>
                <w:lang w:val="mn-MN"/>
                <w14:ligatures w14:val="none"/>
              </w:rPr>
              <w:br/>
              <w:t>МУХТЖҮЧ-8.1.3,</w:t>
            </w:r>
            <w:r w:rsidRPr="00F3274A">
              <w:rPr>
                <w:rFonts w:ascii="Arial" w:eastAsia="Times New Roman" w:hAnsi="Arial" w:cs="Arial"/>
                <w:color w:val="000000"/>
                <w:sz w:val="16"/>
                <w:szCs w:val="16"/>
                <w:lang w:val="mn-MN"/>
                <w14:ligatures w14:val="none"/>
              </w:rPr>
              <w:br/>
              <w:t>ЗГҮАХ-3.6.1</w:t>
            </w:r>
          </w:p>
        </w:tc>
        <w:tc>
          <w:tcPr>
            <w:tcW w:w="906" w:type="pct"/>
            <w:tcBorders>
              <w:top w:val="nil"/>
              <w:left w:val="nil"/>
              <w:bottom w:val="single" w:sz="4" w:space="0" w:color="auto"/>
              <w:right w:val="single" w:sz="4" w:space="0" w:color="auto"/>
            </w:tcBorders>
            <w:shd w:val="clear" w:color="auto" w:fill="auto"/>
            <w:vAlign w:val="center"/>
            <w:hideMark/>
          </w:tcPr>
          <w:p w14:paraId="3C1EBFB1"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4.3.1.6. Орхон-Хишиг-Өндөр-Гурванбулаг сум чиглэлийн хатуу хучилттай авто замын үргэлжлэл, 31.08 км /Булган, Хишиг-Өндөр сум/</w:t>
            </w:r>
          </w:p>
        </w:tc>
        <w:tc>
          <w:tcPr>
            <w:tcW w:w="492" w:type="pct"/>
            <w:tcBorders>
              <w:top w:val="nil"/>
              <w:left w:val="nil"/>
              <w:bottom w:val="single" w:sz="4" w:space="0" w:color="auto"/>
              <w:right w:val="single" w:sz="4" w:space="0" w:color="auto"/>
            </w:tcBorders>
            <w:shd w:val="clear" w:color="auto" w:fill="auto"/>
            <w:vAlign w:val="center"/>
            <w:hideMark/>
          </w:tcPr>
          <w:p w14:paraId="02ACADD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3596B27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7149DF3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3A0448B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5166A6A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11,753.72 </w:t>
            </w:r>
          </w:p>
        </w:tc>
        <w:tc>
          <w:tcPr>
            <w:tcW w:w="494" w:type="pct"/>
            <w:tcBorders>
              <w:top w:val="nil"/>
              <w:left w:val="nil"/>
              <w:bottom w:val="single" w:sz="4" w:space="0" w:color="auto"/>
              <w:right w:val="single" w:sz="4" w:space="0" w:color="auto"/>
            </w:tcBorders>
            <w:shd w:val="clear" w:color="auto" w:fill="auto"/>
            <w:vAlign w:val="center"/>
            <w:hideMark/>
          </w:tcPr>
          <w:p w14:paraId="6A14B03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36B8C30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ЗТХЯ</w:t>
            </w:r>
          </w:p>
        </w:tc>
      </w:tr>
      <w:tr w:rsidR="004C7C2C" w:rsidRPr="00F3274A" w14:paraId="3685D3BF"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67100320"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6C54D88F"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0E04E26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АХ-8.1.1,</w:t>
            </w:r>
            <w:r w:rsidRPr="00F3274A">
              <w:rPr>
                <w:rFonts w:ascii="Arial" w:eastAsia="Times New Roman" w:hAnsi="Arial" w:cs="Arial"/>
                <w:color w:val="000000"/>
                <w:sz w:val="16"/>
                <w:szCs w:val="16"/>
                <w:lang w:val="mn-MN"/>
                <w14:ligatures w14:val="none"/>
              </w:rPr>
              <w:br/>
              <w:t>МУХТЖҮЧ-8.1.3,</w:t>
            </w:r>
            <w:r w:rsidRPr="00F3274A">
              <w:rPr>
                <w:rFonts w:ascii="Arial" w:eastAsia="Times New Roman" w:hAnsi="Arial" w:cs="Arial"/>
                <w:color w:val="000000"/>
                <w:sz w:val="16"/>
                <w:szCs w:val="16"/>
                <w:lang w:val="mn-MN"/>
                <w14:ligatures w14:val="none"/>
              </w:rPr>
              <w:br/>
              <w:t>ЗГҮАХ-3.6.1</w:t>
            </w:r>
          </w:p>
        </w:tc>
        <w:tc>
          <w:tcPr>
            <w:tcW w:w="906" w:type="pct"/>
            <w:tcBorders>
              <w:top w:val="nil"/>
              <w:left w:val="nil"/>
              <w:bottom w:val="single" w:sz="4" w:space="0" w:color="auto"/>
              <w:right w:val="single" w:sz="4" w:space="0" w:color="auto"/>
            </w:tcBorders>
            <w:shd w:val="clear" w:color="auto" w:fill="auto"/>
            <w:vAlign w:val="center"/>
            <w:hideMark/>
          </w:tcPr>
          <w:p w14:paraId="6C6E7E61"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4.3.1.7. Мянганы замын хэвтээ тэнхлэгийн Орхон гол-Их тамир чиглэлийн гүүр, авто замын ажлын эхлэл, 63 км /Архангай, Батцэнгэл сум/</w:t>
            </w:r>
          </w:p>
        </w:tc>
        <w:tc>
          <w:tcPr>
            <w:tcW w:w="492" w:type="pct"/>
            <w:tcBorders>
              <w:top w:val="nil"/>
              <w:left w:val="nil"/>
              <w:bottom w:val="single" w:sz="4" w:space="0" w:color="auto"/>
              <w:right w:val="single" w:sz="4" w:space="0" w:color="auto"/>
            </w:tcBorders>
            <w:shd w:val="clear" w:color="auto" w:fill="auto"/>
            <w:vAlign w:val="center"/>
            <w:hideMark/>
          </w:tcPr>
          <w:p w14:paraId="65F33DD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3F97F21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4330254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80</w:t>
            </w:r>
          </w:p>
        </w:tc>
        <w:tc>
          <w:tcPr>
            <w:tcW w:w="328" w:type="pct"/>
            <w:tcBorders>
              <w:top w:val="nil"/>
              <w:left w:val="nil"/>
              <w:bottom w:val="single" w:sz="4" w:space="0" w:color="auto"/>
              <w:right w:val="single" w:sz="4" w:space="0" w:color="auto"/>
            </w:tcBorders>
            <w:shd w:val="clear" w:color="auto" w:fill="auto"/>
            <w:vAlign w:val="center"/>
            <w:hideMark/>
          </w:tcPr>
          <w:p w14:paraId="2913712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69E8ED3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62,493.82 </w:t>
            </w:r>
          </w:p>
        </w:tc>
        <w:tc>
          <w:tcPr>
            <w:tcW w:w="494" w:type="pct"/>
            <w:tcBorders>
              <w:top w:val="nil"/>
              <w:left w:val="nil"/>
              <w:bottom w:val="single" w:sz="4" w:space="0" w:color="auto"/>
              <w:right w:val="single" w:sz="4" w:space="0" w:color="auto"/>
            </w:tcBorders>
            <w:shd w:val="clear" w:color="auto" w:fill="auto"/>
            <w:vAlign w:val="center"/>
            <w:hideMark/>
          </w:tcPr>
          <w:p w14:paraId="27E2119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26CA35F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ЗТХЯ</w:t>
            </w:r>
          </w:p>
        </w:tc>
      </w:tr>
      <w:tr w:rsidR="004C7C2C" w:rsidRPr="00F3274A" w14:paraId="6906F84D"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47192000"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29ED8322"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17CC6EB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АХ-8.1.1,</w:t>
            </w:r>
            <w:r w:rsidRPr="00F3274A">
              <w:rPr>
                <w:rFonts w:ascii="Arial" w:eastAsia="Times New Roman" w:hAnsi="Arial" w:cs="Arial"/>
                <w:color w:val="000000"/>
                <w:sz w:val="16"/>
                <w:szCs w:val="16"/>
                <w:lang w:val="mn-MN"/>
                <w14:ligatures w14:val="none"/>
              </w:rPr>
              <w:br/>
              <w:t>МУХТЖҮЧ-8.1.11,</w:t>
            </w:r>
            <w:r w:rsidRPr="00F3274A">
              <w:rPr>
                <w:rFonts w:ascii="Arial" w:eastAsia="Times New Roman" w:hAnsi="Arial" w:cs="Arial"/>
                <w:color w:val="000000"/>
                <w:sz w:val="16"/>
                <w:szCs w:val="16"/>
                <w:lang w:val="mn-MN"/>
                <w14:ligatures w14:val="none"/>
              </w:rPr>
              <w:br/>
              <w:t>ЗГҮАХ-3.6.1</w:t>
            </w:r>
          </w:p>
        </w:tc>
        <w:tc>
          <w:tcPr>
            <w:tcW w:w="906" w:type="pct"/>
            <w:tcBorders>
              <w:top w:val="nil"/>
              <w:left w:val="nil"/>
              <w:bottom w:val="single" w:sz="4" w:space="0" w:color="auto"/>
              <w:right w:val="single" w:sz="4" w:space="0" w:color="auto"/>
            </w:tcBorders>
            <w:shd w:val="clear" w:color="auto" w:fill="auto"/>
            <w:vAlign w:val="center"/>
            <w:hideMark/>
          </w:tcPr>
          <w:p w14:paraId="18C13C21"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4.3.1.8. Улаангом-Увс нуур чиглэлийн 25.84 км хатуу хучилттай авто зам барих /Увс аймаг/</w:t>
            </w:r>
          </w:p>
        </w:tc>
        <w:tc>
          <w:tcPr>
            <w:tcW w:w="492" w:type="pct"/>
            <w:tcBorders>
              <w:top w:val="nil"/>
              <w:left w:val="nil"/>
              <w:bottom w:val="single" w:sz="4" w:space="0" w:color="auto"/>
              <w:right w:val="single" w:sz="4" w:space="0" w:color="auto"/>
            </w:tcBorders>
            <w:shd w:val="clear" w:color="auto" w:fill="auto"/>
            <w:vAlign w:val="center"/>
            <w:hideMark/>
          </w:tcPr>
          <w:p w14:paraId="482C6DF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6B8299F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0C5A0D7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75C2B18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20</w:t>
            </w:r>
          </w:p>
        </w:tc>
        <w:tc>
          <w:tcPr>
            <w:tcW w:w="412" w:type="pct"/>
            <w:tcBorders>
              <w:top w:val="nil"/>
              <w:left w:val="nil"/>
              <w:bottom w:val="single" w:sz="4" w:space="0" w:color="auto"/>
              <w:right w:val="single" w:sz="4" w:space="0" w:color="auto"/>
            </w:tcBorders>
            <w:shd w:val="clear" w:color="auto" w:fill="auto"/>
            <w:vAlign w:val="center"/>
            <w:hideMark/>
          </w:tcPr>
          <w:p w14:paraId="4922074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9,331.82 </w:t>
            </w:r>
          </w:p>
        </w:tc>
        <w:tc>
          <w:tcPr>
            <w:tcW w:w="494" w:type="pct"/>
            <w:tcBorders>
              <w:top w:val="nil"/>
              <w:left w:val="nil"/>
              <w:bottom w:val="single" w:sz="4" w:space="0" w:color="auto"/>
              <w:right w:val="single" w:sz="4" w:space="0" w:color="auto"/>
            </w:tcBorders>
            <w:shd w:val="clear" w:color="auto" w:fill="auto"/>
            <w:vAlign w:val="center"/>
            <w:hideMark/>
          </w:tcPr>
          <w:p w14:paraId="397CEF8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08FCE5C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ЗТХЯ</w:t>
            </w:r>
          </w:p>
        </w:tc>
      </w:tr>
      <w:tr w:rsidR="004C7C2C" w:rsidRPr="00F3274A" w14:paraId="32BE0772"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4B707DFC"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359E087C"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0AB8520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АХ-8.1.1,</w:t>
            </w:r>
            <w:r w:rsidRPr="00F3274A">
              <w:rPr>
                <w:rFonts w:ascii="Arial" w:eastAsia="Times New Roman" w:hAnsi="Arial" w:cs="Arial"/>
                <w:color w:val="000000"/>
                <w:sz w:val="16"/>
                <w:szCs w:val="16"/>
                <w:lang w:val="mn-MN"/>
                <w14:ligatures w14:val="none"/>
              </w:rPr>
              <w:br/>
              <w:t>МУХТЖҮЧ-8.1.1,</w:t>
            </w:r>
            <w:r w:rsidRPr="00F3274A">
              <w:rPr>
                <w:rFonts w:ascii="Arial" w:eastAsia="Times New Roman" w:hAnsi="Arial" w:cs="Arial"/>
                <w:color w:val="000000"/>
                <w:sz w:val="16"/>
                <w:szCs w:val="16"/>
                <w:lang w:val="mn-MN"/>
                <w14:ligatures w14:val="none"/>
              </w:rPr>
              <w:br/>
            </w:r>
            <w:r w:rsidRPr="00F3274A">
              <w:rPr>
                <w:rFonts w:ascii="Arial" w:eastAsia="Times New Roman" w:hAnsi="Arial" w:cs="Arial"/>
                <w:color w:val="000000"/>
                <w:sz w:val="16"/>
                <w:szCs w:val="16"/>
                <w:lang w:val="mn-MN"/>
                <w14:ligatures w14:val="none"/>
              </w:rPr>
              <w:lastRenderedPageBreak/>
              <w:t>ЗГҮАХ-3.6.2</w:t>
            </w:r>
          </w:p>
        </w:tc>
        <w:tc>
          <w:tcPr>
            <w:tcW w:w="906" w:type="pct"/>
            <w:tcBorders>
              <w:top w:val="nil"/>
              <w:left w:val="nil"/>
              <w:bottom w:val="single" w:sz="4" w:space="0" w:color="auto"/>
              <w:right w:val="single" w:sz="4" w:space="0" w:color="auto"/>
            </w:tcBorders>
            <w:shd w:val="clear" w:color="auto" w:fill="auto"/>
            <w:vAlign w:val="center"/>
            <w:hideMark/>
          </w:tcPr>
          <w:p w14:paraId="5C2F3C8B"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lastRenderedPageBreak/>
              <w:t xml:space="preserve">4.3.1.9. Улаанбаатар-Лүн чиглэлийн 101.7 км авто замыг </w:t>
            </w:r>
            <w:r w:rsidRPr="00F3274A">
              <w:rPr>
                <w:rFonts w:ascii="Arial" w:eastAsia="Times New Roman" w:hAnsi="Arial" w:cs="Arial"/>
                <w:color w:val="000000"/>
                <w:sz w:val="16"/>
                <w:szCs w:val="16"/>
                <w:lang w:val="mn-MN"/>
                <w14:ligatures w14:val="none"/>
              </w:rPr>
              <w:lastRenderedPageBreak/>
              <w:t>4 эгнээ болгон өргөтгөн шинэчлэх</w:t>
            </w:r>
          </w:p>
        </w:tc>
        <w:tc>
          <w:tcPr>
            <w:tcW w:w="492" w:type="pct"/>
            <w:tcBorders>
              <w:top w:val="nil"/>
              <w:left w:val="nil"/>
              <w:bottom w:val="single" w:sz="4" w:space="0" w:color="auto"/>
              <w:right w:val="single" w:sz="4" w:space="0" w:color="auto"/>
            </w:tcBorders>
            <w:shd w:val="clear" w:color="auto" w:fill="auto"/>
            <w:vAlign w:val="center"/>
            <w:hideMark/>
          </w:tcPr>
          <w:p w14:paraId="1B32793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lastRenderedPageBreak/>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7A60E8D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72D1E40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79261C6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20</w:t>
            </w:r>
          </w:p>
        </w:tc>
        <w:tc>
          <w:tcPr>
            <w:tcW w:w="412" w:type="pct"/>
            <w:tcBorders>
              <w:top w:val="nil"/>
              <w:left w:val="nil"/>
              <w:bottom w:val="single" w:sz="4" w:space="0" w:color="auto"/>
              <w:right w:val="single" w:sz="4" w:space="0" w:color="auto"/>
            </w:tcBorders>
            <w:shd w:val="clear" w:color="auto" w:fill="auto"/>
            <w:vAlign w:val="center"/>
            <w:hideMark/>
          </w:tcPr>
          <w:p w14:paraId="461BEA3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30,000.00 </w:t>
            </w:r>
          </w:p>
        </w:tc>
        <w:tc>
          <w:tcPr>
            <w:tcW w:w="494" w:type="pct"/>
            <w:tcBorders>
              <w:top w:val="nil"/>
              <w:left w:val="nil"/>
              <w:bottom w:val="single" w:sz="4" w:space="0" w:color="auto"/>
              <w:right w:val="single" w:sz="4" w:space="0" w:color="auto"/>
            </w:tcBorders>
            <w:shd w:val="clear" w:color="auto" w:fill="auto"/>
            <w:vAlign w:val="center"/>
            <w:hideMark/>
          </w:tcPr>
          <w:p w14:paraId="37F426C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2C7F827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ЗТХЯ</w:t>
            </w:r>
          </w:p>
        </w:tc>
      </w:tr>
      <w:tr w:rsidR="004C7C2C" w:rsidRPr="00F3274A" w14:paraId="264DA083" w14:textId="77777777" w:rsidTr="00487FC3">
        <w:trPr>
          <w:trHeight w:val="70"/>
        </w:trPr>
        <w:tc>
          <w:tcPr>
            <w:tcW w:w="459" w:type="pct"/>
            <w:vMerge/>
            <w:tcBorders>
              <w:top w:val="nil"/>
              <w:left w:val="single" w:sz="4" w:space="0" w:color="auto"/>
              <w:bottom w:val="single" w:sz="4" w:space="0" w:color="auto"/>
              <w:right w:val="single" w:sz="4" w:space="0" w:color="auto"/>
            </w:tcBorders>
            <w:vAlign w:val="center"/>
            <w:hideMark/>
          </w:tcPr>
          <w:p w14:paraId="3F307AEE"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41E8C01F"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191F3FE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АХ-8.1.1,</w:t>
            </w:r>
            <w:r w:rsidRPr="00F3274A">
              <w:rPr>
                <w:rFonts w:ascii="Arial" w:eastAsia="Times New Roman" w:hAnsi="Arial" w:cs="Arial"/>
                <w:color w:val="000000"/>
                <w:sz w:val="16"/>
                <w:szCs w:val="16"/>
                <w:lang w:val="mn-MN"/>
                <w14:ligatures w14:val="none"/>
              </w:rPr>
              <w:br/>
              <w:t>МУХТЖҮЧ-8.2.1,</w:t>
            </w:r>
            <w:r w:rsidRPr="00F3274A">
              <w:rPr>
                <w:rFonts w:ascii="Arial" w:eastAsia="Times New Roman" w:hAnsi="Arial" w:cs="Arial"/>
                <w:color w:val="000000"/>
                <w:sz w:val="16"/>
                <w:szCs w:val="16"/>
                <w:lang w:val="mn-MN"/>
                <w14:ligatures w14:val="none"/>
              </w:rPr>
              <w:br/>
              <w:t>ЗГҮАХ-3.4.6</w:t>
            </w:r>
          </w:p>
        </w:tc>
        <w:tc>
          <w:tcPr>
            <w:tcW w:w="906" w:type="pct"/>
            <w:tcBorders>
              <w:top w:val="nil"/>
              <w:left w:val="nil"/>
              <w:bottom w:val="single" w:sz="4" w:space="0" w:color="auto"/>
              <w:right w:val="single" w:sz="4" w:space="0" w:color="auto"/>
            </w:tcBorders>
            <w:shd w:val="clear" w:color="auto" w:fill="auto"/>
            <w:vAlign w:val="center"/>
            <w:hideMark/>
          </w:tcPr>
          <w:p w14:paraId="5EE438B1"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4.3.1.10. Олон улс, улс хооронд, орон нутгийн авто замын дагуу 100-200 км тутамд үйлчилгээний цогцолбор, амрах талбай байгуулах /амрах өртөө/.</w:t>
            </w:r>
          </w:p>
        </w:tc>
        <w:tc>
          <w:tcPr>
            <w:tcW w:w="492" w:type="pct"/>
            <w:tcBorders>
              <w:top w:val="nil"/>
              <w:left w:val="nil"/>
              <w:bottom w:val="single" w:sz="4" w:space="0" w:color="auto"/>
              <w:right w:val="single" w:sz="4" w:space="0" w:color="auto"/>
            </w:tcBorders>
            <w:shd w:val="clear" w:color="auto" w:fill="auto"/>
            <w:vAlign w:val="center"/>
            <w:hideMark/>
          </w:tcPr>
          <w:p w14:paraId="745FD71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Үйлчилгээний цогцолбор, амрах талбай байгуулсан байршил</w:t>
            </w:r>
          </w:p>
        </w:tc>
        <w:tc>
          <w:tcPr>
            <w:tcW w:w="339" w:type="pct"/>
            <w:tcBorders>
              <w:top w:val="nil"/>
              <w:left w:val="nil"/>
              <w:bottom w:val="single" w:sz="4" w:space="0" w:color="auto"/>
              <w:right w:val="single" w:sz="4" w:space="0" w:color="auto"/>
            </w:tcBorders>
            <w:shd w:val="clear" w:color="auto" w:fill="auto"/>
            <w:vAlign w:val="center"/>
            <w:hideMark/>
          </w:tcPr>
          <w:p w14:paraId="1BCB395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5E638A0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w:t>
            </w:r>
          </w:p>
        </w:tc>
        <w:tc>
          <w:tcPr>
            <w:tcW w:w="328" w:type="pct"/>
            <w:tcBorders>
              <w:top w:val="nil"/>
              <w:left w:val="nil"/>
              <w:bottom w:val="single" w:sz="4" w:space="0" w:color="auto"/>
              <w:right w:val="single" w:sz="4" w:space="0" w:color="auto"/>
            </w:tcBorders>
            <w:shd w:val="clear" w:color="auto" w:fill="auto"/>
            <w:vAlign w:val="center"/>
            <w:hideMark/>
          </w:tcPr>
          <w:p w14:paraId="2BB437E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w:t>
            </w:r>
          </w:p>
        </w:tc>
        <w:tc>
          <w:tcPr>
            <w:tcW w:w="412" w:type="pct"/>
            <w:tcBorders>
              <w:top w:val="nil"/>
              <w:left w:val="nil"/>
              <w:bottom w:val="single" w:sz="4" w:space="0" w:color="auto"/>
              <w:right w:val="single" w:sz="4" w:space="0" w:color="auto"/>
            </w:tcBorders>
            <w:shd w:val="clear" w:color="auto" w:fill="auto"/>
            <w:vAlign w:val="center"/>
            <w:hideMark/>
          </w:tcPr>
          <w:p w14:paraId="3BD1FD60" w14:textId="77777777" w:rsidR="004C7C2C" w:rsidRPr="00F3274A" w:rsidRDefault="004C7C2C">
            <w:pPr>
              <w:spacing w:after="0" w:line="240" w:lineRule="auto"/>
              <w:jc w:val="right"/>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18,000.00 </w:t>
            </w:r>
          </w:p>
        </w:tc>
        <w:tc>
          <w:tcPr>
            <w:tcW w:w="494" w:type="pct"/>
            <w:tcBorders>
              <w:top w:val="nil"/>
              <w:left w:val="nil"/>
              <w:bottom w:val="single" w:sz="4" w:space="0" w:color="auto"/>
              <w:right w:val="single" w:sz="4" w:space="0" w:color="auto"/>
            </w:tcBorders>
            <w:shd w:val="clear" w:color="auto" w:fill="auto"/>
            <w:vAlign w:val="center"/>
            <w:hideMark/>
          </w:tcPr>
          <w:p w14:paraId="01F21EE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Төр-хувийн хэвшлийн түншлэл </w:t>
            </w:r>
          </w:p>
        </w:tc>
        <w:tc>
          <w:tcPr>
            <w:tcW w:w="371" w:type="pct"/>
            <w:tcBorders>
              <w:top w:val="nil"/>
              <w:left w:val="nil"/>
              <w:bottom w:val="single" w:sz="4" w:space="0" w:color="auto"/>
              <w:right w:val="single" w:sz="4" w:space="0" w:color="auto"/>
            </w:tcBorders>
            <w:shd w:val="clear" w:color="auto" w:fill="auto"/>
            <w:vAlign w:val="center"/>
            <w:hideMark/>
          </w:tcPr>
          <w:p w14:paraId="40981AE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ЗТХЯ</w:t>
            </w:r>
          </w:p>
        </w:tc>
      </w:tr>
      <w:tr w:rsidR="004C7C2C" w:rsidRPr="00F3274A" w14:paraId="6C2EDFCE"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0B1384BB"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06D7A3D3"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19B4775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АХ-8.1.1,</w:t>
            </w:r>
            <w:r w:rsidRPr="00F3274A">
              <w:rPr>
                <w:rFonts w:ascii="Arial" w:eastAsia="Times New Roman" w:hAnsi="Arial" w:cs="Arial"/>
                <w:color w:val="000000"/>
                <w:sz w:val="16"/>
                <w:szCs w:val="16"/>
                <w:lang w:val="mn-MN"/>
                <w14:ligatures w14:val="none"/>
              </w:rPr>
              <w:br/>
              <w:t>МУХТЖҮЧ-8.1.1,</w:t>
            </w:r>
            <w:r w:rsidRPr="00F3274A">
              <w:rPr>
                <w:rFonts w:ascii="Arial" w:eastAsia="Times New Roman" w:hAnsi="Arial" w:cs="Arial"/>
                <w:color w:val="000000"/>
                <w:sz w:val="16"/>
                <w:szCs w:val="16"/>
                <w:lang w:val="mn-MN"/>
                <w14:ligatures w14:val="none"/>
              </w:rPr>
              <w:br/>
              <w:t>ЗГҮАХ-3.6.2</w:t>
            </w:r>
          </w:p>
        </w:tc>
        <w:tc>
          <w:tcPr>
            <w:tcW w:w="906" w:type="pct"/>
            <w:tcBorders>
              <w:top w:val="nil"/>
              <w:left w:val="nil"/>
              <w:bottom w:val="single" w:sz="4" w:space="0" w:color="auto"/>
              <w:right w:val="single" w:sz="4" w:space="0" w:color="auto"/>
            </w:tcBorders>
            <w:shd w:val="clear" w:color="auto" w:fill="auto"/>
            <w:vAlign w:val="center"/>
            <w:hideMark/>
          </w:tcPr>
          <w:p w14:paraId="3B544750"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4.3.1.11. Улаанбаатар-Лүн чиглэлийн авто замд байрлах Лунгийн 327 у/м гүүрийг 4 эгнээ болгон өргөтгөн шинэчлэх</w:t>
            </w:r>
          </w:p>
        </w:tc>
        <w:tc>
          <w:tcPr>
            <w:tcW w:w="492" w:type="pct"/>
            <w:tcBorders>
              <w:top w:val="nil"/>
              <w:left w:val="nil"/>
              <w:bottom w:val="single" w:sz="4" w:space="0" w:color="auto"/>
              <w:right w:val="single" w:sz="4" w:space="0" w:color="auto"/>
            </w:tcBorders>
            <w:shd w:val="clear" w:color="auto" w:fill="auto"/>
            <w:vAlign w:val="center"/>
            <w:hideMark/>
          </w:tcPr>
          <w:p w14:paraId="2B408CB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6662713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699D272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4CF533B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50</w:t>
            </w:r>
          </w:p>
        </w:tc>
        <w:tc>
          <w:tcPr>
            <w:tcW w:w="412" w:type="pct"/>
            <w:tcBorders>
              <w:top w:val="nil"/>
              <w:left w:val="nil"/>
              <w:bottom w:val="single" w:sz="4" w:space="0" w:color="auto"/>
              <w:right w:val="single" w:sz="4" w:space="0" w:color="auto"/>
            </w:tcBorders>
            <w:shd w:val="clear" w:color="auto" w:fill="auto"/>
            <w:vAlign w:val="center"/>
            <w:hideMark/>
          </w:tcPr>
          <w:p w14:paraId="75CE57D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25,751.00</w:t>
            </w:r>
          </w:p>
          <w:p w14:paraId="080D855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w:t>
            </w:r>
          </w:p>
        </w:tc>
        <w:tc>
          <w:tcPr>
            <w:tcW w:w="494" w:type="pct"/>
            <w:tcBorders>
              <w:top w:val="nil"/>
              <w:left w:val="nil"/>
              <w:bottom w:val="single" w:sz="4" w:space="0" w:color="auto"/>
              <w:right w:val="single" w:sz="4" w:space="0" w:color="auto"/>
            </w:tcBorders>
            <w:shd w:val="clear" w:color="auto" w:fill="auto"/>
            <w:vAlign w:val="center"/>
            <w:hideMark/>
          </w:tcPr>
          <w:p w14:paraId="09C11C2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506274F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ЗТХЯ</w:t>
            </w:r>
          </w:p>
        </w:tc>
      </w:tr>
      <w:tr w:rsidR="004C7C2C" w:rsidRPr="00F3274A" w14:paraId="5656F1F8"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5D4CD021"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66D96A36"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3DCC8CD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АХ-8.1.1,</w:t>
            </w:r>
            <w:r w:rsidRPr="00F3274A">
              <w:rPr>
                <w:rFonts w:ascii="Arial" w:eastAsia="Times New Roman" w:hAnsi="Arial" w:cs="Arial"/>
                <w:color w:val="000000"/>
                <w:sz w:val="16"/>
                <w:szCs w:val="16"/>
                <w:lang w:val="mn-MN"/>
                <w14:ligatures w14:val="none"/>
              </w:rPr>
              <w:br/>
              <w:t>МУХТЖҮЧ-8.1.1,</w:t>
            </w:r>
            <w:r w:rsidRPr="00F3274A">
              <w:rPr>
                <w:rFonts w:ascii="Arial" w:eastAsia="Times New Roman" w:hAnsi="Arial" w:cs="Arial"/>
                <w:color w:val="000000"/>
                <w:sz w:val="16"/>
                <w:szCs w:val="16"/>
                <w:lang w:val="mn-MN"/>
                <w14:ligatures w14:val="none"/>
              </w:rPr>
              <w:br/>
              <w:t>ЗГҮАХ-3.6.2</w:t>
            </w:r>
          </w:p>
        </w:tc>
        <w:tc>
          <w:tcPr>
            <w:tcW w:w="906" w:type="pct"/>
            <w:tcBorders>
              <w:top w:val="nil"/>
              <w:left w:val="nil"/>
              <w:bottom w:val="single" w:sz="4" w:space="0" w:color="auto"/>
              <w:right w:val="single" w:sz="4" w:space="0" w:color="auto"/>
            </w:tcBorders>
            <w:shd w:val="clear" w:color="auto" w:fill="auto"/>
            <w:vAlign w:val="center"/>
            <w:hideMark/>
          </w:tcPr>
          <w:p w14:paraId="6B449555"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4.3.1.12. Улаанбаатар-Дархан чиглэлийн авто замын Хараа голын 85 у/м төмөр бетон гүүр барих</w:t>
            </w:r>
          </w:p>
        </w:tc>
        <w:tc>
          <w:tcPr>
            <w:tcW w:w="492" w:type="pct"/>
            <w:tcBorders>
              <w:top w:val="nil"/>
              <w:left w:val="nil"/>
              <w:bottom w:val="single" w:sz="4" w:space="0" w:color="auto"/>
              <w:right w:val="single" w:sz="4" w:space="0" w:color="auto"/>
            </w:tcBorders>
            <w:shd w:val="clear" w:color="auto" w:fill="auto"/>
            <w:vAlign w:val="center"/>
            <w:hideMark/>
          </w:tcPr>
          <w:p w14:paraId="4121CDA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48DC199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3ECFD64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465D5D9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50</w:t>
            </w:r>
          </w:p>
        </w:tc>
        <w:tc>
          <w:tcPr>
            <w:tcW w:w="412" w:type="pct"/>
            <w:tcBorders>
              <w:top w:val="nil"/>
              <w:left w:val="nil"/>
              <w:bottom w:val="single" w:sz="4" w:space="0" w:color="auto"/>
              <w:right w:val="single" w:sz="4" w:space="0" w:color="auto"/>
            </w:tcBorders>
            <w:shd w:val="clear" w:color="auto" w:fill="auto"/>
            <w:vAlign w:val="center"/>
            <w:hideMark/>
          </w:tcPr>
          <w:p w14:paraId="06DCD30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3,347.00 </w:t>
            </w:r>
          </w:p>
        </w:tc>
        <w:tc>
          <w:tcPr>
            <w:tcW w:w="494" w:type="pct"/>
            <w:tcBorders>
              <w:top w:val="nil"/>
              <w:left w:val="nil"/>
              <w:bottom w:val="single" w:sz="4" w:space="0" w:color="auto"/>
              <w:right w:val="single" w:sz="4" w:space="0" w:color="auto"/>
            </w:tcBorders>
            <w:shd w:val="clear" w:color="auto" w:fill="auto"/>
            <w:vAlign w:val="center"/>
            <w:hideMark/>
          </w:tcPr>
          <w:p w14:paraId="6098BDE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5EBB667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ЗТХЯ</w:t>
            </w:r>
          </w:p>
        </w:tc>
      </w:tr>
      <w:tr w:rsidR="004C7C2C" w:rsidRPr="00F3274A" w14:paraId="5411F404" w14:textId="77777777" w:rsidTr="00487FC3">
        <w:trPr>
          <w:trHeight w:val="70"/>
        </w:trPr>
        <w:tc>
          <w:tcPr>
            <w:tcW w:w="459" w:type="pct"/>
            <w:vMerge/>
            <w:tcBorders>
              <w:top w:val="nil"/>
              <w:left w:val="single" w:sz="4" w:space="0" w:color="auto"/>
              <w:bottom w:val="single" w:sz="4" w:space="0" w:color="auto"/>
              <w:right w:val="single" w:sz="4" w:space="0" w:color="auto"/>
            </w:tcBorders>
            <w:vAlign w:val="center"/>
            <w:hideMark/>
          </w:tcPr>
          <w:p w14:paraId="608D91E8"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322350D1"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0FE02C1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АХ-8.1.1,</w:t>
            </w:r>
            <w:r w:rsidRPr="00F3274A">
              <w:rPr>
                <w:rFonts w:ascii="Arial" w:eastAsia="Times New Roman" w:hAnsi="Arial" w:cs="Arial"/>
                <w:color w:val="000000"/>
                <w:sz w:val="16"/>
                <w:szCs w:val="16"/>
                <w:lang w:val="mn-MN"/>
                <w14:ligatures w14:val="none"/>
              </w:rPr>
              <w:br/>
              <w:t>МУХТЖҮЧ-8.1.1,</w:t>
            </w:r>
            <w:r w:rsidRPr="00F3274A">
              <w:rPr>
                <w:rFonts w:ascii="Arial" w:eastAsia="Times New Roman" w:hAnsi="Arial" w:cs="Arial"/>
                <w:color w:val="000000"/>
                <w:sz w:val="16"/>
                <w:szCs w:val="16"/>
                <w:lang w:val="mn-MN"/>
                <w14:ligatures w14:val="none"/>
              </w:rPr>
              <w:br/>
              <w:t>ЗГҮАХ-3.6.2</w:t>
            </w:r>
          </w:p>
        </w:tc>
        <w:tc>
          <w:tcPr>
            <w:tcW w:w="906" w:type="pct"/>
            <w:tcBorders>
              <w:top w:val="nil"/>
              <w:left w:val="nil"/>
              <w:bottom w:val="single" w:sz="4" w:space="0" w:color="auto"/>
              <w:right w:val="single" w:sz="4" w:space="0" w:color="auto"/>
            </w:tcBorders>
            <w:shd w:val="clear" w:color="auto" w:fill="auto"/>
            <w:vAlign w:val="center"/>
            <w:hideMark/>
          </w:tcPr>
          <w:p w14:paraId="2608DAE8"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4.3.1.13. Төв аймгийн Тэрэлж БЦГ-ын (Горхи-0.66 км, Тэрэлж-1.4 км) давааны хатуу хучилттай авто зам барих </w:t>
            </w:r>
          </w:p>
        </w:tc>
        <w:tc>
          <w:tcPr>
            <w:tcW w:w="492" w:type="pct"/>
            <w:tcBorders>
              <w:top w:val="nil"/>
              <w:left w:val="nil"/>
              <w:bottom w:val="single" w:sz="4" w:space="0" w:color="auto"/>
              <w:right w:val="single" w:sz="4" w:space="0" w:color="auto"/>
            </w:tcBorders>
            <w:shd w:val="clear" w:color="auto" w:fill="auto"/>
            <w:vAlign w:val="center"/>
            <w:hideMark/>
          </w:tcPr>
          <w:p w14:paraId="3CC2BA9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157E0C0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1FA1219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03929A0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2A2B3E1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7,210.00 </w:t>
            </w:r>
          </w:p>
        </w:tc>
        <w:tc>
          <w:tcPr>
            <w:tcW w:w="494" w:type="pct"/>
            <w:tcBorders>
              <w:top w:val="nil"/>
              <w:left w:val="nil"/>
              <w:bottom w:val="single" w:sz="4" w:space="0" w:color="auto"/>
              <w:right w:val="single" w:sz="4" w:space="0" w:color="auto"/>
            </w:tcBorders>
            <w:shd w:val="clear" w:color="auto" w:fill="auto"/>
            <w:vAlign w:val="center"/>
            <w:hideMark/>
          </w:tcPr>
          <w:p w14:paraId="57FA638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3BCA1EF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ЗТХЯ</w:t>
            </w:r>
          </w:p>
        </w:tc>
      </w:tr>
      <w:tr w:rsidR="004C7C2C" w:rsidRPr="00F3274A" w14:paraId="76FF0CF9"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4FCB2FF1"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40FB1F5F"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7CEF4BC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АХ-8.1.1,</w:t>
            </w:r>
            <w:r w:rsidRPr="00F3274A">
              <w:rPr>
                <w:rFonts w:ascii="Arial" w:eastAsia="Times New Roman" w:hAnsi="Arial" w:cs="Arial"/>
                <w:color w:val="000000"/>
                <w:sz w:val="16"/>
                <w:szCs w:val="16"/>
                <w:lang w:val="mn-MN"/>
                <w14:ligatures w14:val="none"/>
              </w:rPr>
              <w:br/>
              <w:t>МУХТЖҮЧ-8.1.1,</w:t>
            </w:r>
            <w:r w:rsidRPr="00F3274A">
              <w:rPr>
                <w:rFonts w:ascii="Arial" w:eastAsia="Times New Roman" w:hAnsi="Arial" w:cs="Arial"/>
                <w:color w:val="000000"/>
                <w:sz w:val="16"/>
                <w:szCs w:val="16"/>
                <w:lang w:val="mn-MN"/>
                <w14:ligatures w14:val="none"/>
              </w:rPr>
              <w:br/>
              <w:t>ЗГҮАХ-3.6.2</w:t>
            </w:r>
          </w:p>
        </w:tc>
        <w:tc>
          <w:tcPr>
            <w:tcW w:w="906" w:type="pct"/>
            <w:tcBorders>
              <w:top w:val="nil"/>
              <w:left w:val="nil"/>
              <w:bottom w:val="single" w:sz="4" w:space="0" w:color="auto"/>
              <w:right w:val="single" w:sz="4" w:space="0" w:color="auto"/>
            </w:tcBorders>
            <w:shd w:val="clear" w:color="auto" w:fill="auto"/>
            <w:vAlign w:val="center"/>
            <w:hideMark/>
          </w:tcPr>
          <w:p w14:paraId="033B5AC7"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4.3.1.14. Өндөрхаан-Чойбалсан чиглэлийн авто замын 271-298 км хооронд 27 км хатуу хучилттай авто замын их засвар шинэчлэлтийг хийх</w:t>
            </w:r>
          </w:p>
        </w:tc>
        <w:tc>
          <w:tcPr>
            <w:tcW w:w="492" w:type="pct"/>
            <w:tcBorders>
              <w:top w:val="nil"/>
              <w:left w:val="nil"/>
              <w:bottom w:val="single" w:sz="4" w:space="0" w:color="auto"/>
              <w:right w:val="single" w:sz="4" w:space="0" w:color="auto"/>
            </w:tcBorders>
            <w:shd w:val="clear" w:color="auto" w:fill="auto"/>
            <w:vAlign w:val="center"/>
            <w:hideMark/>
          </w:tcPr>
          <w:p w14:paraId="1716486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4CE4758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737DB24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382D3FC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50</w:t>
            </w:r>
          </w:p>
        </w:tc>
        <w:tc>
          <w:tcPr>
            <w:tcW w:w="412" w:type="pct"/>
            <w:tcBorders>
              <w:top w:val="nil"/>
              <w:left w:val="nil"/>
              <w:bottom w:val="single" w:sz="4" w:space="0" w:color="auto"/>
              <w:right w:val="single" w:sz="4" w:space="0" w:color="auto"/>
            </w:tcBorders>
            <w:shd w:val="clear" w:color="auto" w:fill="auto"/>
            <w:vAlign w:val="center"/>
            <w:hideMark/>
          </w:tcPr>
          <w:p w14:paraId="3AF3D9F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16,200.00 </w:t>
            </w:r>
          </w:p>
        </w:tc>
        <w:tc>
          <w:tcPr>
            <w:tcW w:w="494" w:type="pct"/>
            <w:tcBorders>
              <w:top w:val="nil"/>
              <w:left w:val="nil"/>
              <w:bottom w:val="single" w:sz="4" w:space="0" w:color="auto"/>
              <w:right w:val="single" w:sz="4" w:space="0" w:color="auto"/>
            </w:tcBorders>
            <w:shd w:val="clear" w:color="auto" w:fill="auto"/>
            <w:vAlign w:val="center"/>
            <w:hideMark/>
          </w:tcPr>
          <w:p w14:paraId="37FD55B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0CCEDCF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ЗТХЯ</w:t>
            </w:r>
          </w:p>
        </w:tc>
      </w:tr>
      <w:tr w:rsidR="004C7C2C" w:rsidRPr="00F3274A" w14:paraId="64957CA0"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31A19D3A"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20197BC9"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0CAE8CF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АХ-8.1.1,</w:t>
            </w:r>
            <w:r w:rsidRPr="00F3274A">
              <w:rPr>
                <w:rFonts w:ascii="Arial" w:eastAsia="Times New Roman" w:hAnsi="Arial" w:cs="Arial"/>
                <w:color w:val="000000"/>
                <w:sz w:val="16"/>
                <w:szCs w:val="16"/>
                <w:lang w:val="mn-MN"/>
                <w14:ligatures w14:val="none"/>
              </w:rPr>
              <w:br/>
              <w:t>МУХТЖҮЧ-8.1.1,</w:t>
            </w:r>
            <w:r w:rsidRPr="00F3274A">
              <w:rPr>
                <w:rFonts w:ascii="Arial" w:eastAsia="Times New Roman" w:hAnsi="Arial" w:cs="Arial"/>
                <w:color w:val="000000"/>
                <w:sz w:val="16"/>
                <w:szCs w:val="16"/>
                <w:lang w:val="mn-MN"/>
                <w14:ligatures w14:val="none"/>
              </w:rPr>
              <w:br/>
              <w:t>ЗГҮАХ-3.6.2</w:t>
            </w:r>
          </w:p>
        </w:tc>
        <w:tc>
          <w:tcPr>
            <w:tcW w:w="906" w:type="pct"/>
            <w:tcBorders>
              <w:top w:val="nil"/>
              <w:left w:val="nil"/>
              <w:bottom w:val="single" w:sz="4" w:space="0" w:color="auto"/>
              <w:right w:val="single" w:sz="4" w:space="0" w:color="auto"/>
            </w:tcBorders>
            <w:shd w:val="clear" w:color="auto" w:fill="auto"/>
            <w:vAlign w:val="center"/>
            <w:hideMark/>
          </w:tcPr>
          <w:p w14:paraId="1F628306"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4.3.1.15. Архангай аймгийн Донгойн давааг 2.5 км хатуу хучилттай болгох авто зам барих</w:t>
            </w:r>
          </w:p>
        </w:tc>
        <w:tc>
          <w:tcPr>
            <w:tcW w:w="492" w:type="pct"/>
            <w:tcBorders>
              <w:top w:val="nil"/>
              <w:left w:val="nil"/>
              <w:bottom w:val="single" w:sz="4" w:space="0" w:color="auto"/>
              <w:right w:val="single" w:sz="4" w:space="0" w:color="auto"/>
            </w:tcBorders>
            <w:shd w:val="clear" w:color="auto" w:fill="auto"/>
            <w:vAlign w:val="center"/>
            <w:hideMark/>
          </w:tcPr>
          <w:p w14:paraId="214945D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1309EA1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7E66D7D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4A73184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3C76B55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5,000.00 </w:t>
            </w:r>
          </w:p>
        </w:tc>
        <w:tc>
          <w:tcPr>
            <w:tcW w:w="494" w:type="pct"/>
            <w:tcBorders>
              <w:top w:val="nil"/>
              <w:left w:val="nil"/>
              <w:bottom w:val="single" w:sz="4" w:space="0" w:color="auto"/>
              <w:right w:val="single" w:sz="4" w:space="0" w:color="auto"/>
            </w:tcBorders>
            <w:shd w:val="clear" w:color="auto" w:fill="auto"/>
            <w:vAlign w:val="center"/>
            <w:hideMark/>
          </w:tcPr>
          <w:p w14:paraId="311836E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09001E4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ЗТХЯ</w:t>
            </w:r>
          </w:p>
        </w:tc>
      </w:tr>
      <w:tr w:rsidR="004C7C2C" w:rsidRPr="00F3274A" w14:paraId="186AD51F"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55DAFE3C"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4D582427"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496FDCA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АХ-8.1.1,</w:t>
            </w:r>
            <w:r w:rsidRPr="00F3274A">
              <w:rPr>
                <w:rFonts w:ascii="Arial" w:eastAsia="Times New Roman" w:hAnsi="Arial" w:cs="Arial"/>
                <w:color w:val="000000"/>
                <w:sz w:val="16"/>
                <w:szCs w:val="16"/>
                <w:lang w:val="mn-MN"/>
                <w14:ligatures w14:val="none"/>
              </w:rPr>
              <w:br/>
              <w:t>МУХТЖҮЧ-8.1.1,</w:t>
            </w:r>
            <w:r w:rsidRPr="00F3274A">
              <w:rPr>
                <w:rFonts w:ascii="Arial" w:eastAsia="Times New Roman" w:hAnsi="Arial" w:cs="Arial"/>
                <w:color w:val="000000"/>
                <w:sz w:val="16"/>
                <w:szCs w:val="16"/>
                <w:lang w:val="mn-MN"/>
                <w14:ligatures w14:val="none"/>
              </w:rPr>
              <w:br/>
              <w:t>ЗГҮАХ-3.6.2</w:t>
            </w:r>
          </w:p>
        </w:tc>
        <w:tc>
          <w:tcPr>
            <w:tcW w:w="906" w:type="pct"/>
            <w:tcBorders>
              <w:top w:val="nil"/>
              <w:left w:val="nil"/>
              <w:bottom w:val="single" w:sz="4" w:space="0" w:color="auto"/>
              <w:right w:val="single" w:sz="4" w:space="0" w:color="auto"/>
            </w:tcBorders>
            <w:shd w:val="clear" w:color="auto" w:fill="auto"/>
            <w:vAlign w:val="center"/>
            <w:hideMark/>
          </w:tcPr>
          <w:p w14:paraId="63702557"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4.3.1.16. Завхан аймгийн Солонготын давааг 11.66 км хатуу хучилттай болгох авто зам барих</w:t>
            </w:r>
          </w:p>
        </w:tc>
        <w:tc>
          <w:tcPr>
            <w:tcW w:w="492" w:type="pct"/>
            <w:tcBorders>
              <w:top w:val="nil"/>
              <w:left w:val="nil"/>
              <w:bottom w:val="single" w:sz="4" w:space="0" w:color="auto"/>
              <w:right w:val="single" w:sz="4" w:space="0" w:color="auto"/>
            </w:tcBorders>
            <w:shd w:val="clear" w:color="auto" w:fill="auto"/>
            <w:vAlign w:val="center"/>
            <w:hideMark/>
          </w:tcPr>
          <w:p w14:paraId="6055696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47BA46E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503DD5C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6F3EAA9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5223AD1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40,810.00 </w:t>
            </w:r>
          </w:p>
        </w:tc>
        <w:tc>
          <w:tcPr>
            <w:tcW w:w="494" w:type="pct"/>
            <w:tcBorders>
              <w:top w:val="nil"/>
              <w:left w:val="nil"/>
              <w:bottom w:val="single" w:sz="4" w:space="0" w:color="auto"/>
              <w:right w:val="single" w:sz="4" w:space="0" w:color="auto"/>
            </w:tcBorders>
            <w:shd w:val="clear" w:color="auto" w:fill="auto"/>
            <w:vAlign w:val="center"/>
            <w:hideMark/>
          </w:tcPr>
          <w:p w14:paraId="3DB4086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3EB3F27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ЗТХЯ</w:t>
            </w:r>
          </w:p>
        </w:tc>
      </w:tr>
      <w:tr w:rsidR="004C7C2C" w:rsidRPr="00F3274A" w14:paraId="2FBE5AB3" w14:textId="77777777" w:rsidTr="00487FC3">
        <w:trPr>
          <w:trHeight w:val="1020"/>
        </w:trPr>
        <w:tc>
          <w:tcPr>
            <w:tcW w:w="459" w:type="pct"/>
            <w:vMerge/>
            <w:tcBorders>
              <w:top w:val="nil"/>
              <w:left w:val="single" w:sz="4" w:space="0" w:color="auto"/>
              <w:bottom w:val="single" w:sz="4" w:space="0" w:color="auto"/>
              <w:right w:val="single" w:sz="4" w:space="0" w:color="auto"/>
            </w:tcBorders>
            <w:vAlign w:val="center"/>
            <w:hideMark/>
          </w:tcPr>
          <w:p w14:paraId="557EB7B7"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795ABCD2"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290AC03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АХ-8.1.1,</w:t>
            </w:r>
            <w:r w:rsidRPr="00F3274A">
              <w:rPr>
                <w:rFonts w:ascii="Arial" w:eastAsia="Times New Roman" w:hAnsi="Arial" w:cs="Arial"/>
                <w:color w:val="000000"/>
                <w:sz w:val="16"/>
                <w:szCs w:val="16"/>
                <w:lang w:val="mn-MN"/>
                <w14:ligatures w14:val="none"/>
              </w:rPr>
              <w:br/>
              <w:t>МУХТЖҮЧ-8.1.1,</w:t>
            </w:r>
            <w:r w:rsidRPr="00F3274A">
              <w:rPr>
                <w:rFonts w:ascii="Arial" w:eastAsia="Times New Roman" w:hAnsi="Arial" w:cs="Arial"/>
                <w:color w:val="000000"/>
                <w:sz w:val="16"/>
                <w:szCs w:val="16"/>
                <w:lang w:val="mn-MN"/>
                <w14:ligatures w14:val="none"/>
              </w:rPr>
              <w:br/>
              <w:t>ЗГҮАХ-3.6.2</w:t>
            </w:r>
          </w:p>
        </w:tc>
        <w:tc>
          <w:tcPr>
            <w:tcW w:w="906" w:type="pct"/>
            <w:tcBorders>
              <w:top w:val="nil"/>
              <w:left w:val="nil"/>
              <w:bottom w:val="single" w:sz="4" w:space="0" w:color="auto"/>
              <w:right w:val="single" w:sz="4" w:space="0" w:color="auto"/>
            </w:tcBorders>
            <w:shd w:val="clear" w:color="auto" w:fill="auto"/>
            <w:vAlign w:val="center"/>
            <w:hideMark/>
          </w:tcPr>
          <w:p w14:paraId="1C7D0EF8"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4.3.1.17. Архангай аймгийн Цагаан давааг тойруулан Гурван даваагаар давуулан А0603 дугаартай улсын чанартай авто замтай холбох 32.5 км хатуу хучилттай авто зам барих</w:t>
            </w:r>
          </w:p>
        </w:tc>
        <w:tc>
          <w:tcPr>
            <w:tcW w:w="492" w:type="pct"/>
            <w:tcBorders>
              <w:top w:val="nil"/>
              <w:left w:val="nil"/>
              <w:bottom w:val="single" w:sz="4" w:space="0" w:color="auto"/>
              <w:right w:val="single" w:sz="4" w:space="0" w:color="auto"/>
            </w:tcBorders>
            <w:shd w:val="clear" w:color="auto" w:fill="auto"/>
            <w:vAlign w:val="center"/>
            <w:hideMark/>
          </w:tcPr>
          <w:p w14:paraId="04B405C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094E7A4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22B617F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3EC12EB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50</w:t>
            </w:r>
          </w:p>
        </w:tc>
        <w:tc>
          <w:tcPr>
            <w:tcW w:w="412" w:type="pct"/>
            <w:tcBorders>
              <w:top w:val="nil"/>
              <w:left w:val="nil"/>
              <w:bottom w:val="single" w:sz="4" w:space="0" w:color="auto"/>
              <w:right w:val="single" w:sz="4" w:space="0" w:color="auto"/>
            </w:tcBorders>
            <w:shd w:val="clear" w:color="auto" w:fill="auto"/>
            <w:vAlign w:val="center"/>
            <w:hideMark/>
          </w:tcPr>
          <w:p w14:paraId="142A559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48,750.00 </w:t>
            </w:r>
          </w:p>
        </w:tc>
        <w:tc>
          <w:tcPr>
            <w:tcW w:w="494" w:type="pct"/>
            <w:tcBorders>
              <w:top w:val="nil"/>
              <w:left w:val="nil"/>
              <w:bottom w:val="single" w:sz="4" w:space="0" w:color="auto"/>
              <w:right w:val="single" w:sz="4" w:space="0" w:color="auto"/>
            </w:tcBorders>
            <w:shd w:val="clear" w:color="auto" w:fill="auto"/>
            <w:vAlign w:val="center"/>
            <w:hideMark/>
          </w:tcPr>
          <w:p w14:paraId="37212D6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0ED8D70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ЗТХЯ</w:t>
            </w:r>
          </w:p>
        </w:tc>
      </w:tr>
      <w:tr w:rsidR="004C7C2C" w:rsidRPr="00F3274A" w14:paraId="60057080"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34AA441E"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03040A7E"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4D13443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АХ-8.1.1,</w:t>
            </w:r>
            <w:r w:rsidRPr="00F3274A">
              <w:rPr>
                <w:rFonts w:ascii="Arial" w:eastAsia="Times New Roman" w:hAnsi="Arial" w:cs="Arial"/>
                <w:color w:val="000000"/>
                <w:sz w:val="16"/>
                <w:szCs w:val="16"/>
                <w:lang w:val="mn-MN"/>
                <w14:ligatures w14:val="none"/>
              </w:rPr>
              <w:br/>
              <w:t>МУХТЖҮЧ-8.1.1,</w:t>
            </w:r>
            <w:r w:rsidRPr="00F3274A">
              <w:rPr>
                <w:rFonts w:ascii="Arial" w:eastAsia="Times New Roman" w:hAnsi="Arial" w:cs="Arial"/>
                <w:color w:val="000000"/>
                <w:sz w:val="16"/>
                <w:szCs w:val="16"/>
                <w:lang w:val="mn-MN"/>
                <w14:ligatures w14:val="none"/>
              </w:rPr>
              <w:br/>
              <w:t>ЗГҮАХ-3.6.2</w:t>
            </w:r>
          </w:p>
        </w:tc>
        <w:tc>
          <w:tcPr>
            <w:tcW w:w="906" w:type="pct"/>
            <w:tcBorders>
              <w:top w:val="nil"/>
              <w:left w:val="nil"/>
              <w:bottom w:val="single" w:sz="4" w:space="0" w:color="auto"/>
              <w:right w:val="single" w:sz="4" w:space="0" w:color="auto"/>
            </w:tcBorders>
            <w:shd w:val="clear" w:color="auto" w:fill="auto"/>
            <w:vAlign w:val="center"/>
            <w:hideMark/>
          </w:tcPr>
          <w:p w14:paraId="772CAD8C"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4.3.1.18. Цэцэрлэг-Тосонцэнгэл чиглэлийн авто замаас Хорго, Тэрхийн цагаан нуур хүртэлх 13 км хатуу хучилттай авто зам барих</w:t>
            </w:r>
          </w:p>
        </w:tc>
        <w:tc>
          <w:tcPr>
            <w:tcW w:w="492" w:type="pct"/>
            <w:tcBorders>
              <w:top w:val="nil"/>
              <w:left w:val="nil"/>
              <w:bottom w:val="single" w:sz="4" w:space="0" w:color="auto"/>
              <w:right w:val="single" w:sz="4" w:space="0" w:color="auto"/>
            </w:tcBorders>
            <w:shd w:val="clear" w:color="auto" w:fill="auto"/>
            <w:vAlign w:val="center"/>
            <w:hideMark/>
          </w:tcPr>
          <w:p w14:paraId="080AD43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227BFB4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0964911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721EEA3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270BDEB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26,000.00 </w:t>
            </w:r>
          </w:p>
        </w:tc>
        <w:tc>
          <w:tcPr>
            <w:tcW w:w="494" w:type="pct"/>
            <w:tcBorders>
              <w:top w:val="nil"/>
              <w:left w:val="nil"/>
              <w:bottom w:val="single" w:sz="4" w:space="0" w:color="auto"/>
              <w:right w:val="single" w:sz="4" w:space="0" w:color="auto"/>
            </w:tcBorders>
            <w:shd w:val="clear" w:color="auto" w:fill="auto"/>
            <w:vAlign w:val="center"/>
            <w:hideMark/>
          </w:tcPr>
          <w:p w14:paraId="0D6B652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6C1440C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ЗТХЯ</w:t>
            </w:r>
          </w:p>
        </w:tc>
      </w:tr>
      <w:tr w:rsidR="004C7C2C" w:rsidRPr="00F3274A" w14:paraId="2C681468"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4BB9BB7C"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2F5A6DD9"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3B34E39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АХ-8.1.1,</w:t>
            </w:r>
            <w:r w:rsidRPr="00F3274A">
              <w:rPr>
                <w:rFonts w:ascii="Arial" w:eastAsia="Times New Roman" w:hAnsi="Arial" w:cs="Arial"/>
                <w:color w:val="000000"/>
                <w:sz w:val="16"/>
                <w:szCs w:val="16"/>
                <w:lang w:val="mn-MN"/>
                <w14:ligatures w14:val="none"/>
              </w:rPr>
              <w:br/>
              <w:t>МУХТЖҮЧ-8.1.1,</w:t>
            </w:r>
            <w:r w:rsidRPr="00F3274A">
              <w:rPr>
                <w:rFonts w:ascii="Arial" w:eastAsia="Times New Roman" w:hAnsi="Arial" w:cs="Arial"/>
                <w:color w:val="000000"/>
                <w:sz w:val="16"/>
                <w:szCs w:val="16"/>
                <w:lang w:val="mn-MN"/>
                <w14:ligatures w14:val="none"/>
              </w:rPr>
              <w:br/>
              <w:t>ЗГҮАХ-3.6.2</w:t>
            </w:r>
          </w:p>
        </w:tc>
        <w:tc>
          <w:tcPr>
            <w:tcW w:w="906" w:type="pct"/>
            <w:tcBorders>
              <w:top w:val="nil"/>
              <w:left w:val="nil"/>
              <w:bottom w:val="single" w:sz="4" w:space="0" w:color="auto"/>
              <w:right w:val="single" w:sz="4" w:space="0" w:color="auto"/>
            </w:tcBorders>
            <w:shd w:val="clear" w:color="auto" w:fill="auto"/>
            <w:vAlign w:val="center"/>
            <w:hideMark/>
          </w:tcPr>
          <w:p w14:paraId="770BF5D0"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4.3.1.19. Балж голд төмөр бетон гүүр барих</w:t>
            </w:r>
          </w:p>
        </w:tc>
        <w:tc>
          <w:tcPr>
            <w:tcW w:w="492" w:type="pct"/>
            <w:tcBorders>
              <w:top w:val="nil"/>
              <w:left w:val="nil"/>
              <w:bottom w:val="single" w:sz="4" w:space="0" w:color="auto"/>
              <w:right w:val="single" w:sz="4" w:space="0" w:color="auto"/>
            </w:tcBorders>
            <w:shd w:val="clear" w:color="auto" w:fill="auto"/>
            <w:vAlign w:val="center"/>
            <w:hideMark/>
          </w:tcPr>
          <w:p w14:paraId="20E2243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1E947BB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415A1F1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3967EE3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50</w:t>
            </w:r>
          </w:p>
        </w:tc>
        <w:tc>
          <w:tcPr>
            <w:tcW w:w="412" w:type="pct"/>
            <w:tcBorders>
              <w:top w:val="nil"/>
              <w:left w:val="nil"/>
              <w:bottom w:val="single" w:sz="4" w:space="0" w:color="auto"/>
              <w:right w:val="single" w:sz="4" w:space="0" w:color="auto"/>
            </w:tcBorders>
            <w:shd w:val="clear" w:color="auto" w:fill="auto"/>
            <w:vAlign w:val="center"/>
            <w:hideMark/>
          </w:tcPr>
          <w:p w14:paraId="632A1ED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7,875.00 </w:t>
            </w:r>
          </w:p>
        </w:tc>
        <w:tc>
          <w:tcPr>
            <w:tcW w:w="494" w:type="pct"/>
            <w:tcBorders>
              <w:top w:val="nil"/>
              <w:left w:val="nil"/>
              <w:bottom w:val="single" w:sz="4" w:space="0" w:color="auto"/>
              <w:right w:val="single" w:sz="4" w:space="0" w:color="auto"/>
            </w:tcBorders>
            <w:shd w:val="clear" w:color="auto" w:fill="auto"/>
            <w:vAlign w:val="center"/>
            <w:hideMark/>
          </w:tcPr>
          <w:p w14:paraId="61EE627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114558B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ЗТХЯ</w:t>
            </w:r>
          </w:p>
        </w:tc>
      </w:tr>
      <w:tr w:rsidR="004C7C2C" w:rsidRPr="00F3274A" w14:paraId="4B0A67FB" w14:textId="77777777" w:rsidTr="00487FC3">
        <w:trPr>
          <w:trHeight w:val="440"/>
        </w:trPr>
        <w:tc>
          <w:tcPr>
            <w:tcW w:w="5000" w:type="pct"/>
            <w:gridSpan w:val="11"/>
            <w:tcBorders>
              <w:top w:val="single" w:sz="4" w:space="0" w:color="auto"/>
              <w:left w:val="single" w:sz="4" w:space="0" w:color="auto"/>
              <w:bottom w:val="single" w:sz="4" w:space="0" w:color="auto"/>
              <w:right w:val="single" w:sz="4" w:space="0" w:color="auto"/>
            </w:tcBorders>
            <w:shd w:val="clear" w:color="000000" w:fill="D9D9D9"/>
            <w:vAlign w:val="center"/>
            <w:hideMark/>
          </w:tcPr>
          <w:p w14:paraId="2FE3A3A9" w14:textId="77777777" w:rsidR="004C7C2C" w:rsidRPr="00F3274A" w:rsidRDefault="004C7C2C">
            <w:pPr>
              <w:spacing w:after="0" w:line="240" w:lineRule="auto"/>
              <w:jc w:val="center"/>
              <w:rPr>
                <w:rFonts w:ascii="Arial" w:eastAsia="Times New Roman" w:hAnsi="Arial" w:cs="Arial"/>
                <w:b/>
                <w:bCs/>
                <w:sz w:val="16"/>
                <w:szCs w:val="16"/>
                <w:lang w:val="mn-MN"/>
                <w14:ligatures w14:val="none"/>
              </w:rPr>
            </w:pPr>
            <w:r w:rsidRPr="00F3274A">
              <w:rPr>
                <w:rFonts w:ascii="Arial" w:eastAsia="Times New Roman" w:hAnsi="Arial" w:cs="Arial"/>
                <w:b/>
                <w:bCs/>
                <w:sz w:val="16"/>
                <w:szCs w:val="16"/>
                <w:lang w:val="mn-MN"/>
                <w14:ligatures w14:val="none"/>
              </w:rPr>
              <w:t>ТЭРГҮҮЛЭХ ЧИГЛЭЛ 5. ХҮНСНИЙ ХАНГАМЖ, АЮУЛГҮЙ БАЙДЛЫГ САЙЖРУУЛНА.</w:t>
            </w:r>
          </w:p>
        </w:tc>
      </w:tr>
      <w:tr w:rsidR="004C7C2C" w:rsidRPr="00F3274A" w14:paraId="47AAD881" w14:textId="77777777" w:rsidTr="00487FC3">
        <w:trPr>
          <w:trHeight w:val="765"/>
        </w:trPr>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6943DD0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5.1. Хүн амын хүнсний гол нэрийн бүтээгдэхүүний дотоодын </w:t>
            </w:r>
            <w:r w:rsidRPr="00F3274A">
              <w:rPr>
                <w:rFonts w:ascii="Arial" w:eastAsia="Times New Roman" w:hAnsi="Arial" w:cs="Arial"/>
                <w:color w:val="000000"/>
                <w:sz w:val="16"/>
                <w:szCs w:val="16"/>
                <w:lang w:val="mn-MN"/>
                <w14:ligatures w14:val="none"/>
              </w:rPr>
              <w:lastRenderedPageBreak/>
              <w:t>хангамжийг нэмэгдүүлнэ.</w:t>
            </w:r>
          </w:p>
          <w:p w14:paraId="6B823A8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E0BBAE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30E584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85DA1B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B10CD7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EA7BAE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3BB0EB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5.1. Хүн амын хүнсний гол нэрийн бүтээгдэхүүний дотоодын хангамжийг нэмэгдүүлнэ.</w:t>
            </w: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4A3106B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lastRenderedPageBreak/>
              <w:t>5.1.1. Чанар, стандартын шаардлага хангасан хүнсний бүтээгдэ</w:t>
            </w:r>
            <w:r w:rsidRPr="00F3274A">
              <w:rPr>
                <w:rFonts w:ascii="Arial" w:eastAsia="Times New Roman" w:hAnsi="Arial" w:cs="Arial"/>
                <w:color w:val="000000"/>
                <w:sz w:val="16"/>
                <w:szCs w:val="16"/>
                <w:lang w:val="mn-MN"/>
                <w14:ligatures w14:val="none"/>
              </w:rPr>
              <w:lastRenderedPageBreak/>
              <w:t>хүүний хангамжийн түвшнийг нэмэгдүүлнэ.</w:t>
            </w:r>
          </w:p>
          <w:p w14:paraId="55DB215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29C2EA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CB5864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6AEDC0B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5.1.1. Чанар, стандартын шаардлага хангасан хүнсний бүтээгдэхүүний хангамжийн түвшнийг нэмэгдүүлнэ.</w:t>
            </w:r>
          </w:p>
        </w:tc>
        <w:tc>
          <w:tcPr>
            <w:tcW w:w="413" w:type="pct"/>
            <w:tcBorders>
              <w:top w:val="nil"/>
              <w:left w:val="nil"/>
              <w:bottom w:val="single" w:sz="4" w:space="0" w:color="auto"/>
              <w:right w:val="single" w:sz="4" w:space="0" w:color="auto"/>
            </w:tcBorders>
            <w:shd w:val="clear" w:color="auto" w:fill="auto"/>
            <w:vAlign w:val="center"/>
            <w:hideMark/>
          </w:tcPr>
          <w:p w14:paraId="3E07F62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lastRenderedPageBreak/>
              <w:t>АХ-2.5.19,</w:t>
            </w:r>
            <w:r w:rsidRPr="00F3274A">
              <w:rPr>
                <w:rFonts w:ascii="Arial" w:eastAsia="Times New Roman" w:hAnsi="Arial" w:cs="Arial"/>
                <w:color w:val="000000"/>
                <w:sz w:val="16"/>
                <w:szCs w:val="16"/>
                <w:lang w:val="mn-MN"/>
                <w14:ligatures w14:val="none"/>
              </w:rPr>
              <w:br/>
              <w:t>МУХТЖҮЧ-8.3.4</w:t>
            </w:r>
            <w:r w:rsidRPr="00F3274A">
              <w:rPr>
                <w:rFonts w:ascii="Arial" w:eastAsia="Times New Roman" w:hAnsi="Arial" w:cs="Arial"/>
                <w:color w:val="000000"/>
                <w:sz w:val="16"/>
                <w:szCs w:val="16"/>
                <w:lang w:val="mn-MN"/>
                <w14:ligatures w14:val="none"/>
              </w:rPr>
              <w:br/>
              <w:t>ЗГҮАХ-3.3.6</w:t>
            </w:r>
          </w:p>
        </w:tc>
        <w:tc>
          <w:tcPr>
            <w:tcW w:w="906" w:type="pct"/>
            <w:tcBorders>
              <w:top w:val="nil"/>
              <w:left w:val="nil"/>
              <w:bottom w:val="single" w:sz="4" w:space="0" w:color="auto"/>
              <w:right w:val="single" w:sz="4" w:space="0" w:color="auto"/>
            </w:tcBorders>
            <w:shd w:val="clear" w:color="auto" w:fill="auto"/>
            <w:vAlign w:val="center"/>
            <w:hideMark/>
          </w:tcPr>
          <w:p w14:paraId="527B8B7D"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5.1.1.1. Хүнсний үйлдвэрлэлийн дэмжлэгийг эцсийн үр дүнд чиглүүлж оновчтой </w:t>
            </w:r>
            <w:r w:rsidRPr="00F3274A">
              <w:rPr>
                <w:rFonts w:ascii="Arial" w:eastAsia="Times New Roman" w:hAnsi="Arial" w:cs="Arial"/>
                <w:color w:val="000000"/>
                <w:sz w:val="16"/>
                <w:szCs w:val="16"/>
                <w:lang w:val="mn-MN"/>
                <w14:ligatures w14:val="none"/>
              </w:rPr>
              <w:lastRenderedPageBreak/>
              <w:t>болгох хууль эрх зүйн орчныг бүрдүүлэх</w:t>
            </w:r>
          </w:p>
        </w:tc>
        <w:tc>
          <w:tcPr>
            <w:tcW w:w="492" w:type="pct"/>
            <w:tcBorders>
              <w:top w:val="nil"/>
              <w:left w:val="nil"/>
              <w:bottom w:val="single" w:sz="4" w:space="0" w:color="auto"/>
              <w:right w:val="single" w:sz="4" w:space="0" w:color="auto"/>
            </w:tcBorders>
            <w:shd w:val="clear" w:color="auto" w:fill="auto"/>
            <w:vAlign w:val="center"/>
            <w:hideMark/>
          </w:tcPr>
          <w:p w14:paraId="68A3194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lastRenderedPageBreak/>
              <w:t>Боловсруулсан хууль, тогтоомж</w:t>
            </w:r>
          </w:p>
        </w:tc>
        <w:tc>
          <w:tcPr>
            <w:tcW w:w="339" w:type="pct"/>
            <w:tcBorders>
              <w:top w:val="nil"/>
              <w:left w:val="nil"/>
              <w:bottom w:val="single" w:sz="4" w:space="0" w:color="auto"/>
              <w:right w:val="single" w:sz="4" w:space="0" w:color="auto"/>
            </w:tcBorders>
            <w:shd w:val="clear" w:color="auto" w:fill="auto"/>
            <w:vAlign w:val="center"/>
            <w:hideMark/>
          </w:tcPr>
          <w:p w14:paraId="540D444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1C0069C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56E79E6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w:t>
            </w:r>
          </w:p>
        </w:tc>
        <w:tc>
          <w:tcPr>
            <w:tcW w:w="412" w:type="pct"/>
            <w:tcBorders>
              <w:top w:val="nil"/>
              <w:left w:val="nil"/>
              <w:bottom w:val="single" w:sz="4" w:space="0" w:color="auto"/>
              <w:right w:val="single" w:sz="4" w:space="0" w:color="auto"/>
            </w:tcBorders>
            <w:shd w:val="clear" w:color="auto" w:fill="auto"/>
            <w:vAlign w:val="center"/>
            <w:hideMark/>
          </w:tcPr>
          <w:p w14:paraId="0EB5F4A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 </w:t>
            </w:r>
          </w:p>
        </w:tc>
        <w:tc>
          <w:tcPr>
            <w:tcW w:w="494" w:type="pct"/>
            <w:tcBorders>
              <w:top w:val="nil"/>
              <w:left w:val="nil"/>
              <w:bottom w:val="single" w:sz="4" w:space="0" w:color="auto"/>
              <w:right w:val="single" w:sz="4" w:space="0" w:color="auto"/>
            </w:tcBorders>
            <w:shd w:val="clear" w:color="auto" w:fill="auto"/>
            <w:vAlign w:val="center"/>
            <w:hideMark/>
          </w:tcPr>
          <w:p w14:paraId="757836F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Улсын төсөв </w:t>
            </w:r>
          </w:p>
        </w:tc>
        <w:tc>
          <w:tcPr>
            <w:tcW w:w="371" w:type="pct"/>
            <w:tcBorders>
              <w:top w:val="nil"/>
              <w:left w:val="nil"/>
              <w:bottom w:val="single" w:sz="4" w:space="0" w:color="auto"/>
              <w:right w:val="single" w:sz="4" w:space="0" w:color="auto"/>
            </w:tcBorders>
            <w:shd w:val="clear" w:color="auto" w:fill="auto"/>
            <w:vAlign w:val="center"/>
            <w:hideMark/>
          </w:tcPr>
          <w:p w14:paraId="1FE24CD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ХХААХҮЯ</w:t>
            </w:r>
          </w:p>
        </w:tc>
      </w:tr>
      <w:tr w:rsidR="004C7C2C" w:rsidRPr="00F3274A" w14:paraId="0997F533" w14:textId="77777777" w:rsidTr="00487FC3">
        <w:trPr>
          <w:trHeight w:val="1020"/>
        </w:trPr>
        <w:tc>
          <w:tcPr>
            <w:tcW w:w="459" w:type="pct"/>
            <w:vMerge/>
            <w:tcBorders>
              <w:top w:val="nil"/>
              <w:left w:val="single" w:sz="4" w:space="0" w:color="auto"/>
              <w:bottom w:val="single" w:sz="4" w:space="0" w:color="auto"/>
              <w:right w:val="single" w:sz="4" w:space="0" w:color="auto"/>
            </w:tcBorders>
            <w:vAlign w:val="center"/>
            <w:hideMark/>
          </w:tcPr>
          <w:p w14:paraId="0040A522"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4B0BBBC7"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1C2FA48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АХ-3.3.7,</w:t>
            </w:r>
            <w:r w:rsidRPr="00F3274A">
              <w:rPr>
                <w:rFonts w:ascii="Arial" w:eastAsia="Times New Roman" w:hAnsi="Arial" w:cs="Arial"/>
                <w:color w:val="000000"/>
                <w:sz w:val="16"/>
                <w:szCs w:val="16"/>
                <w:lang w:val="mn-MN"/>
                <w14:ligatures w14:val="none"/>
              </w:rPr>
              <w:br/>
              <w:t>МУХТЖҮЧ-3.3.3,</w:t>
            </w:r>
            <w:r w:rsidRPr="00F3274A">
              <w:rPr>
                <w:rFonts w:ascii="Arial" w:eastAsia="Times New Roman" w:hAnsi="Arial" w:cs="Arial"/>
                <w:color w:val="000000"/>
                <w:sz w:val="16"/>
                <w:szCs w:val="16"/>
                <w:lang w:val="mn-MN"/>
                <w14:ligatures w14:val="none"/>
              </w:rPr>
              <w:br/>
              <w:t>ЗГҮАХ-3.3.4</w:t>
            </w:r>
          </w:p>
        </w:tc>
        <w:tc>
          <w:tcPr>
            <w:tcW w:w="906" w:type="pct"/>
            <w:tcBorders>
              <w:top w:val="nil"/>
              <w:left w:val="nil"/>
              <w:bottom w:val="single" w:sz="4" w:space="0" w:color="auto"/>
              <w:right w:val="single" w:sz="4" w:space="0" w:color="auto"/>
            </w:tcBorders>
            <w:shd w:val="clear" w:color="auto" w:fill="auto"/>
            <w:vAlign w:val="center"/>
            <w:hideMark/>
          </w:tcPr>
          <w:p w14:paraId="6AC6973E"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5.1.1.2. Хүнсний гол нэрийн бүтээгдэхүүн үйлдвэрлэх тохиромжтой байршлуудад ҮТП байгуулах хувийн хэвшлийг инженерийн дэд бүтцээр дэмжих </w:t>
            </w:r>
          </w:p>
        </w:tc>
        <w:tc>
          <w:tcPr>
            <w:tcW w:w="492" w:type="pct"/>
            <w:tcBorders>
              <w:top w:val="nil"/>
              <w:left w:val="nil"/>
              <w:bottom w:val="single" w:sz="4" w:space="0" w:color="auto"/>
              <w:right w:val="single" w:sz="4" w:space="0" w:color="auto"/>
            </w:tcBorders>
            <w:shd w:val="clear" w:color="auto" w:fill="auto"/>
            <w:vAlign w:val="center"/>
            <w:hideMark/>
          </w:tcPr>
          <w:p w14:paraId="5FA5101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Дэд бүтэц байгуулагдсан байршил</w:t>
            </w:r>
          </w:p>
        </w:tc>
        <w:tc>
          <w:tcPr>
            <w:tcW w:w="339" w:type="pct"/>
            <w:tcBorders>
              <w:top w:val="nil"/>
              <w:left w:val="nil"/>
              <w:bottom w:val="single" w:sz="4" w:space="0" w:color="auto"/>
              <w:right w:val="single" w:sz="4" w:space="0" w:color="auto"/>
            </w:tcBorders>
            <w:shd w:val="clear" w:color="auto" w:fill="auto"/>
            <w:vAlign w:val="center"/>
            <w:hideMark/>
          </w:tcPr>
          <w:p w14:paraId="5A6667C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25A7B34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0</w:t>
            </w:r>
          </w:p>
        </w:tc>
        <w:tc>
          <w:tcPr>
            <w:tcW w:w="328" w:type="pct"/>
            <w:tcBorders>
              <w:top w:val="nil"/>
              <w:left w:val="nil"/>
              <w:bottom w:val="single" w:sz="4" w:space="0" w:color="auto"/>
              <w:right w:val="single" w:sz="4" w:space="0" w:color="auto"/>
            </w:tcBorders>
            <w:shd w:val="clear" w:color="auto" w:fill="auto"/>
            <w:vAlign w:val="center"/>
            <w:hideMark/>
          </w:tcPr>
          <w:p w14:paraId="2D94916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w:t>
            </w:r>
          </w:p>
        </w:tc>
        <w:tc>
          <w:tcPr>
            <w:tcW w:w="412" w:type="pct"/>
            <w:tcBorders>
              <w:top w:val="nil"/>
              <w:left w:val="nil"/>
              <w:bottom w:val="single" w:sz="4" w:space="0" w:color="auto"/>
              <w:right w:val="single" w:sz="4" w:space="0" w:color="auto"/>
            </w:tcBorders>
            <w:shd w:val="clear" w:color="auto" w:fill="auto"/>
            <w:vAlign w:val="center"/>
            <w:hideMark/>
          </w:tcPr>
          <w:p w14:paraId="379B705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50,000.00 </w:t>
            </w:r>
          </w:p>
        </w:tc>
        <w:tc>
          <w:tcPr>
            <w:tcW w:w="494" w:type="pct"/>
            <w:tcBorders>
              <w:top w:val="nil"/>
              <w:left w:val="nil"/>
              <w:bottom w:val="single" w:sz="4" w:space="0" w:color="auto"/>
              <w:right w:val="single" w:sz="4" w:space="0" w:color="auto"/>
            </w:tcBorders>
            <w:shd w:val="clear" w:color="auto" w:fill="auto"/>
            <w:vAlign w:val="center"/>
            <w:hideMark/>
          </w:tcPr>
          <w:p w14:paraId="6130A0F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Гадаадын зээл </w:t>
            </w:r>
          </w:p>
        </w:tc>
        <w:tc>
          <w:tcPr>
            <w:tcW w:w="371" w:type="pct"/>
            <w:tcBorders>
              <w:top w:val="nil"/>
              <w:left w:val="nil"/>
              <w:bottom w:val="single" w:sz="4" w:space="0" w:color="auto"/>
              <w:right w:val="single" w:sz="4" w:space="0" w:color="auto"/>
            </w:tcBorders>
            <w:shd w:val="clear" w:color="auto" w:fill="auto"/>
            <w:vAlign w:val="center"/>
            <w:hideMark/>
          </w:tcPr>
          <w:p w14:paraId="219C709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ЭЗХЯ, </w:t>
            </w:r>
            <w:r w:rsidRPr="00F3274A">
              <w:rPr>
                <w:rFonts w:ascii="Arial" w:eastAsia="Times New Roman" w:hAnsi="Arial" w:cs="Arial"/>
                <w:color w:val="000000"/>
                <w:sz w:val="16"/>
                <w:szCs w:val="16"/>
                <w:lang w:val="mn-MN"/>
                <w14:ligatures w14:val="none"/>
              </w:rPr>
              <w:br/>
              <w:t>БХБЯ,</w:t>
            </w:r>
            <w:r w:rsidRPr="00F3274A">
              <w:rPr>
                <w:rFonts w:ascii="Arial" w:eastAsia="Times New Roman" w:hAnsi="Arial" w:cs="Arial"/>
                <w:color w:val="000000"/>
                <w:sz w:val="16"/>
                <w:szCs w:val="16"/>
                <w:lang w:val="mn-MN"/>
                <w14:ligatures w14:val="none"/>
              </w:rPr>
              <w:br/>
              <w:t>ХХААХҮЯ</w:t>
            </w:r>
          </w:p>
        </w:tc>
      </w:tr>
      <w:tr w:rsidR="004C7C2C" w:rsidRPr="00F3274A" w14:paraId="23654FA4"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25A65CAD"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7A3E26B2"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3D5F704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АХ-9.2.3,</w:t>
            </w:r>
            <w:r w:rsidRPr="00F3274A">
              <w:rPr>
                <w:rFonts w:ascii="Arial" w:eastAsia="Times New Roman" w:hAnsi="Arial" w:cs="Arial"/>
                <w:color w:val="000000"/>
                <w:sz w:val="16"/>
                <w:szCs w:val="16"/>
                <w:lang w:val="mn-MN"/>
                <w14:ligatures w14:val="none"/>
              </w:rPr>
              <w:br/>
              <w:t>МУХТЖҮЧ-3.3.3,</w:t>
            </w:r>
            <w:r w:rsidRPr="00F3274A">
              <w:rPr>
                <w:rFonts w:ascii="Arial" w:eastAsia="Times New Roman" w:hAnsi="Arial" w:cs="Arial"/>
                <w:color w:val="000000"/>
                <w:sz w:val="16"/>
                <w:szCs w:val="16"/>
                <w:lang w:val="mn-MN"/>
                <w14:ligatures w14:val="none"/>
              </w:rPr>
              <w:br/>
              <w:t>ЗГҮАХ-3.3.5</w:t>
            </w:r>
          </w:p>
        </w:tc>
        <w:tc>
          <w:tcPr>
            <w:tcW w:w="906" w:type="pct"/>
            <w:tcBorders>
              <w:top w:val="nil"/>
              <w:left w:val="nil"/>
              <w:bottom w:val="single" w:sz="4" w:space="0" w:color="auto"/>
              <w:right w:val="single" w:sz="4" w:space="0" w:color="auto"/>
            </w:tcBorders>
            <w:shd w:val="clear" w:color="auto" w:fill="auto"/>
            <w:vAlign w:val="center"/>
            <w:hideMark/>
          </w:tcPr>
          <w:p w14:paraId="11641AB5"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5.1.1.3. Хүнсний хангамж, аюулгүй байдлыг хангах хөдөө аж ахуйн үйлдвэрлэлийг дэмжих санхүүжилтийн механизм хэрэгжүүлэх</w:t>
            </w:r>
          </w:p>
        </w:tc>
        <w:tc>
          <w:tcPr>
            <w:tcW w:w="492" w:type="pct"/>
            <w:tcBorders>
              <w:top w:val="nil"/>
              <w:left w:val="nil"/>
              <w:bottom w:val="single" w:sz="4" w:space="0" w:color="auto"/>
              <w:right w:val="single" w:sz="4" w:space="0" w:color="auto"/>
            </w:tcBorders>
            <w:shd w:val="clear" w:color="auto" w:fill="auto"/>
            <w:vAlign w:val="center"/>
            <w:hideMark/>
          </w:tcPr>
          <w:p w14:paraId="4861585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Арга хэмжээний хэрэгжилт</w:t>
            </w:r>
          </w:p>
        </w:tc>
        <w:tc>
          <w:tcPr>
            <w:tcW w:w="339" w:type="pct"/>
            <w:tcBorders>
              <w:top w:val="nil"/>
              <w:left w:val="nil"/>
              <w:bottom w:val="single" w:sz="4" w:space="0" w:color="auto"/>
              <w:right w:val="single" w:sz="4" w:space="0" w:color="auto"/>
            </w:tcBorders>
            <w:shd w:val="clear" w:color="auto" w:fill="auto"/>
            <w:vAlign w:val="center"/>
            <w:hideMark/>
          </w:tcPr>
          <w:p w14:paraId="5986B92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2078F15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5ACE917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41AF17F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124,192.00 </w:t>
            </w:r>
          </w:p>
        </w:tc>
        <w:tc>
          <w:tcPr>
            <w:tcW w:w="494" w:type="pct"/>
            <w:tcBorders>
              <w:top w:val="nil"/>
              <w:left w:val="nil"/>
              <w:bottom w:val="single" w:sz="4" w:space="0" w:color="auto"/>
              <w:right w:val="single" w:sz="4" w:space="0" w:color="auto"/>
            </w:tcBorders>
            <w:shd w:val="clear" w:color="auto" w:fill="auto"/>
            <w:vAlign w:val="center"/>
            <w:hideMark/>
          </w:tcPr>
          <w:p w14:paraId="753705C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Улсын төсөв, Гадаадын зээл </w:t>
            </w:r>
          </w:p>
        </w:tc>
        <w:tc>
          <w:tcPr>
            <w:tcW w:w="371" w:type="pct"/>
            <w:tcBorders>
              <w:top w:val="nil"/>
              <w:left w:val="nil"/>
              <w:bottom w:val="single" w:sz="4" w:space="0" w:color="auto"/>
              <w:right w:val="single" w:sz="4" w:space="0" w:color="auto"/>
            </w:tcBorders>
            <w:shd w:val="clear" w:color="auto" w:fill="auto"/>
            <w:vAlign w:val="center"/>
            <w:hideMark/>
          </w:tcPr>
          <w:p w14:paraId="5AE5226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ХХААХҮЯ</w:t>
            </w:r>
          </w:p>
        </w:tc>
      </w:tr>
      <w:tr w:rsidR="004C7C2C" w:rsidRPr="00F3274A" w14:paraId="3821E52D" w14:textId="77777777" w:rsidTr="00487FC3">
        <w:trPr>
          <w:trHeight w:val="1196"/>
        </w:trPr>
        <w:tc>
          <w:tcPr>
            <w:tcW w:w="459" w:type="pct"/>
            <w:vMerge/>
            <w:tcBorders>
              <w:top w:val="nil"/>
              <w:left w:val="single" w:sz="4" w:space="0" w:color="auto"/>
              <w:bottom w:val="single" w:sz="4" w:space="0" w:color="auto"/>
              <w:right w:val="single" w:sz="4" w:space="0" w:color="auto"/>
            </w:tcBorders>
            <w:vAlign w:val="center"/>
            <w:hideMark/>
          </w:tcPr>
          <w:p w14:paraId="00ACFCFB"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0771D7B8"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356D599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АХ-8.3.33,</w:t>
            </w:r>
            <w:r w:rsidRPr="00F3274A">
              <w:rPr>
                <w:rFonts w:ascii="Arial" w:eastAsia="Times New Roman" w:hAnsi="Arial" w:cs="Arial"/>
                <w:color w:val="000000"/>
                <w:sz w:val="16"/>
                <w:szCs w:val="16"/>
                <w:lang w:val="mn-MN"/>
                <w14:ligatures w14:val="none"/>
              </w:rPr>
              <w:br/>
              <w:t>МУХТЖҮЧ-8.3.4,</w:t>
            </w:r>
            <w:r w:rsidRPr="00F3274A">
              <w:rPr>
                <w:rFonts w:ascii="Arial" w:eastAsia="Times New Roman" w:hAnsi="Arial" w:cs="Arial"/>
                <w:color w:val="000000"/>
                <w:sz w:val="16"/>
                <w:szCs w:val="16"/>
                <w:lang w:val="mn-MN"/>
                <w14:ligatures w14:val="none"/>
              </w:rPr>
              <w:br/>
              <w:t>ЗГҮАХ-3.3.9</w:t>
            </w:r>
          </w:p>
        </w:tc>
        <w:tc>
          <w:tcPr>
            <w:tcW w:w="906" w:type="pct"/>
            <w:tcBorders>
              <w:top w:val="nil"/>
              <w:left w:val="nil"/>
              <w:bottom w:val="single" w:sz="4" w:space="0" w:color="auto"/>
              <w:right w:val="single" w:sz="4" w:space="0" w:color="auto"/>
            </w:tcBorders>
            <w:shd w:val="clear" w:color="auto" w:fill="auto"/>
            <w:vAlign w:val="center"/>
            <w:hideMark/>
          </w:tcPr>
          <w:p w14:paraId="3F135149"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5.1.1.4. НӨАТ-ын системд тулгуурлан Хүнсний бүтээгдэхүүний хангамж, аюулгүй байдлыг хянах, бүртгэх, дэмжлэгийг оновчтой болгох цахим системийг хөгжүүлэх</w:t>
            </w:r>
          </w:p>
        </w:tc>
        <w:tc>
          <w:tcPr>
            <w:tcW w:w="492" w:type="pct"/>
            <w:tcBorders>
              <w:top w:val="nil"/>
              <w:left w:val="nil"/>
              <w:bottom w:val="single" w:sz="4" w:space="0" w:color="auto"/>
              <w:right w:val="single" w:sz="4" w:space="0" w:color="auto"/>
            </w:tcBorders>
            <w:shd w:val="clear" w:color="auto" w:fill="auto"/>
            <w:vAlign w:val="center"/>
            <w:hideMark/>
          </w:tcPr>
          <w:p w14:paraId="632221B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Арга хэмжээний хэрэгжилт</w:t>
            </w:r>
          </w:p>
        </w:tc>
        <w:tc>
          <w:tcPr>
            <w:tcW w:w="339" w:type="pct"/>
            <w:tcBorders>
              <w:top w:val="nil"/>
              <w:left w:val="nil"/>
              <w:bottom w:val="single" w:sz="4" w:space="0" w:color="auto"/>
              <w:right w:val="single" w:sz="4" w:space="0" w:color="auto"/>
            </w:tcBorders>
            <w:shd w:val="clear" w:color="auto" w:fill="auto"/>
            <w:vAlign w:val="center"/>
            <w:hideMark/>
          </w:tcPr>
          <w:p w14:paraId="2F73DB7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0AB765B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0</w:t>
            </w:r>
          </w:p>
        </w:tc>
        <w:tc>
          <w:tcPr>
            <w:tcW w:w="328" w:type="pct"/>
            <w:tcBorders>
              <w:top w:val="nil"/>
              <w:left w:val="nil"/>
              <w:bottom w:val="single" w:sz="4" w:space="0" w:color="auto"/>
              <w:right w:val="single" w:sz="4" w:space="0" w:color="auto"/>
            </w:tcBorders>
            <w:shd w:val="clear" w:color="auto" w:fill="auto"/>
            <w:vAlign w:val="center"/>
            <w:hideMark/>
          </w:tcPr>
          <w:p w14:paraId="38C5A5C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1176632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200.00 </w:t>
            </w:r>
          </w:p>
        </w:tc>
        <w:tc>
          <w:tcPr>
            <w:tcW w:w="494" w:type="pct"/>
            <w:tcBorders>
              <w:top w:val="nil"/>
              <w:left w:val="nil"/>
              <w:bottom w:val="single" w:sz="4" w:space="0" w:color="auto"/>
              <w:right w:val="single" w:sz="4" w:space="0" w:color="auto"/>
            </w:tcBorders>
            <w:shd w:val="clear" w:color="auto" w:fill="auto"/>
            <w:vAlign w:val="center"/>
            <w:hideMark/>
          </w:tcPr>
          <w:p w14:paraId="05C73D3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Улсын төсөв </w:t>
            </w:r>
          </w:p>
        </w:tc>
        <w:tc>
          <w:tcPr>
            <w:tcW w:w="371" w:type="pct"/>
            <w:tcBorders>
              <w:top w:val="nil"/>
              <w:left w:val="nil"/>
              <w:bottom w:val="single" w:sz="4" w:space="0" w:color="auto"/>
              <w:right w:val="single" w:sz="4" w:space="0" w:color="auto"/>
            </w:tcBorders>
            <w:shd w:val="clear" w:color="auto" w:fill="auto"/>
            <w:vAlign w:val="center"/>
            <w:hideMark/>
          </w:tcPr>
          <w:p w14:paraId="4784439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ХХААХҮЯ</w:t>
            </w:r>
          </w:p>
        </w:tc>
      </w:tr>
      <w:tr w:rsidR="004C7C2C" w:rsidRPr="00F3274A" w14:paraId="040424D4" w14:textId="77777777" w:rsidTr="00487FC3">
        <w:trPr>
          <w:trHeight w:val="899"/>
        </w:trPr>
        <w:tc>
          <w:tcPr>
            <w:tcW w:w="459" w:type="pct"/>
            <w:vMerge/>
            <w:tcBorders>
              <w:top w:val="nil"/>
              <w:left w:val="single" w:sz="4" w:space="0" w:color="auto"/>
              <w:bottom w:val="single" w:sz="4" w:space="0" w:color="auto"/>
              <w:right w:val="single" w:sz="4" w:space="0" w:color="auto"/>
            </w:tcBorders>
            <w:vAlign w:val="center"/>
            <w:hideMark/>
          </w:tcPr>
          <w:p w14:paraId="0761C9B7"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4D842734"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61E0D8C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АХ-2.5.17,</w:t>
            </w:r>
            <w:r w:rsidRPr="00F3274A">
              <w:rPr>
                <w:rFonts w:ascii="Arial" w:eastAsia="Times New Roman" w:hAnsi="Arial" w:cs="Arial"/>
                <w:color w:val="000000"/>
                <w:sz w:val="16"/>
                <w:szCs w:val="16"/>
                <w:lang w:val="mn-MN"/>
                <w14:ligatures w14:val="none"/>
              </w:rPr>
              <w:br/>
              <w:t>МУХТЖҮЧ-8.3.4,</w:t>
            </w:r>
            <w:r w:rsidRPr="00F3274A">
              <w:rPr>
                <w:rFonts w:ascii="Arial" w:eastAsia="Times New Roman" w:hAnsi="Arial" w:cs="Arial"/>
                <w:color w:val="000000"/>
                <w:sz w:val="16"/>
                <w:szCs w:val="16"/>
                <w:lang w:val="mn-MN"/>
                <w14:ligatures w14:val="none"/>
              </w:rPr>
              <w:br/>
              <w:t>ЗГҮАХ-3.3.10</w:t>
            </w:r>
          </w:p>
        </w:tc>
        <w:tc>
          <w:tcPr>
            <w:tcW w:w="906" w:type="pct"/>
            <w:tcBorders>
              <w:top w:val="nil"/>
              <w:left w:val="nil"/>
              <w:bottom w:val="single" w:sz="4" w:space="0" w:color="auto"/>
              <w:right w:val="single" w:sz="4" w:space="0" w:color="auto"/>
            </w:tcBorders>
            <w:shd w:val="clear" w:color="auto" w:fill="auto"/>
            <w:vAlign w:val="center"/>
            <w:hideMark/>
          </w:tcPr>
          <w:p w14:paraId="09E9DAF6"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5.1.1.5. Хүнсний бүтээгдэхүүний чанар, баталгаажуулалтын лабораторийн чадавхыг нэмэгдүүлэх</w:t>
            </w:r>
          </w:p>
        </w:tc>
        <w:tc>
          <w:tcPr>
            <w:tcW w:w="492" w:type="pct"/>
            <w:tcBorders>
              <w:top w:val="nil"/>
              <w:left w:val="nil"/>
              <w:bottom w:val="single" w:sz="4" w:space="0" w:color="auto"/>
              <w:right w:val="single" w:sz="4" w:space="0" w:color="auto"/>
            </w:tcBorders>
            <w:shd w:val="clear" w:color="auto" w:fill="auto"/>
            <w:vAlign w:val="center"/>
            <w:hideMark/>
          </w:tcPr>
          <w:p w14:paraId="6B81C27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Арга хэмжээний хэрэгжилт</w:t>
            </w:r>
          </w:p>
        </w:tc>
        <w:tc>
          <w:tcPr>
            <w:tcW w:w="339" w:type="pct"/>
            <w:tcBorders>
              <w:top w:val="nil"/>
              <w:left w:val="nil"/>
              <w:bottom w:val="single" w:sz="4" w:space="0" w:color="auto"/>
              <w:right w:val="single" w:sz="4" w:space="0" w:color="auto"/>
            </w:tcBorders>
            <w:shd w:val="clear" w:color="auto" w:fill="auto"/>
            <w:vAlign w:val="center"/>
            <w:hideMark/>
          </w:tcPr>
          <w:p w14:paraId="6C0E4AC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7B57EF1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0</w:t>
            </w:r>
          </w:p>
        </w:tc>
        <w:tc>
          <w:tcPr>
            <w:tcW w:w="328" w:type="pct"/>
            <w:tcBorders>
              <w:top w:val="nil"/>
              <w:left w:val="nil"/>
              <w:bottom w:val="single" w:sz="4" w:space="0" w:color="auto"/>
              <w:right w:val="single" w:sz="4" w:space="0" w:color="auto"/>
            </w:tcBorders>
            <w:shd w:val="clear" w:color="auto" w:fill="auto"/>
            <w:vAlign w:val="center"/>
            <w:hideMark/>
          </w:tcPr>
          <w:p w14:paraId="777C18B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6ECE5E0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500.00 </w:t>
            </w:r>
          </w:p>
        </w:tc>
        <w:tc>
          <w:tcPr>
            <w:tcW w:w="494" w:type="pct"/>
            <w:tcBorders>
              <w:top w:val="nil"/>
              <w:left w:val="nil"/>
              <w:bottom w:val="single" w:sz="4" w:space="0" w:color="auto"/>
              <w:right w:val="single" w:sz="4" w:space="0" w:color="auto"/>
            </w:tcBorders>
            <w:shd w:val="clear" w:color="auto" w:fill="auto"/>
            <w:vAlign w:val="center"/>
            <w:hideMark/>
          </w:tcPr>
          <w:p w14:paraId="7DFA427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Улсын төсөв </w:t>
            </w:r>
          </w:p>
        </w:tc>
        <w:tc>
          <w:tcPr>
            <w:tcW w:w="371" w:type="pct"/>
            <w:tcBorders>
              <w:top w:val="nil"/>
              <w:left w:val="nil"/>
              <w:bottom w:val="single" w:sz="4" w:space="0" w:color="auto"/>
              <w:right w:val="single" w:sz="4" w:space="0" w:color="auto"/>
            </w:tcBorders>
            <w:shd w:val="clear" w:color="auto" w:fill="auto"/>
            <w:vAlign w:val="center"/>
            <w:hideMark/>
          </w:tcPr>
          <w:p w14:paraId="04D53FF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ХХААХҮЯ, СХЗГ</w:t>
            </w:r>
          </w:p>
        </w:tc>
      </w:tr>
      <w:tr w:rsidR="004C7C2C" w:rsidRPr="00F3274A" w14:paraId="24E5FB37" w14:textId="77777777" w:rsidTr="00487FC3">
        <w:trPr>
          <w:trHeight w:val="403"/>
        </w:trPr>
        <w:tc>
          <w:tcPr>
            <w:tcW w:w="5000" w:type="pct"/>
            <w:gridSpan w:val="11"/>
            <w:tcBorders>
              <w:top w:val="single" w:sz="4" w:space="0" w:color="auto"/>
              <w:left w:val="single" w:sz="4" w:space="0" w:color="auto"/>
              <w:bottom w:val="single" w:sz="4" w:space="0" w:color="auto"/>
              <w:right w:val="single" w:sz="4" w:space="0" w:color="auto"/>
            </w:tcBorders>
            <w:shd w:val="clear" w:color="000000" w:fill="D9D9D9"/>
            <w:vAlign w:val="center"/>
            <w:hideMark/>
          </w:tcPr>
          <w:p w14:paraId="2E0585AD" w14:textId="77777777" w:rsidR="004C7C2C" w:rsidRPr="00F3274A" w:rsidRDefault="004C7C2C">
            <w:pPr>
              <w:spacing w:after="0" w:line="240" w:lineRule="auto"/>
              <w:jc w:val="center"/>
              <w:rPr>
                <w:rFonts w:ascii="Arial" w:eastAsia="Times New Roman" w:hAnsi="Arial" w:cs="Arial"/>
                <w:b/>
                <w:bCs/>
                <w:sz w:val="16"/>
                <w:szCs w:val="16"/>
                <w:lang w:val="mn-MN"/>
                <w14:ligatures w14:val="none"/>
              </w:rPr>
            </w:pPr>
            <w:r w:rsidRPr="00F3274A">
              <w:rPr>
                <w:rFonts w:ascii="Arial" w:eastAsia="Times New Roman" w:hAnsi="Arial" w:cs="Arial"/>
                <w:b/>
                <w:bCs/>
                <w:sz w:val="16"/>
                <w:szCs w:val="16"/>
                <w:lang w:val="mn-MN"/>
                <w14:ligatures w14:val="none"/>
              </w:rPr>
              <w:t>"АЛСЫН ХАРАА-2050" МОНГОЛ УЛСЫН УРТ ХУГАЦААНЫ БОДЛОГО: УЛААНБААТАР БА ДАГУУЛ ХОТ БҮЛГИЙН ХҮРЭЭНД:</w:t>
            </w:r>
          </w:p>
        </w:tc>
      </w:tr>
      <w:tr w:rsidR="004C7C2C" w:rsidRPr="00F3274A" w14:paraId="19C4E79D" w14:textId="77777777" w:rsidTr="00487FC3">
        <w:trPr>
          <w:trHeight w:val="449"/>
        </w:trPr>
        <w:tc>
          <w:tcPr>
            <w:tcW w:w="5000" w:type="pct"/>
            <w:gridSpan w:val="11"/>
            <w:tcBorders>
              <w:top w:val="single" w:sz="4" w:space="0" w:color="auto"/>
              <w:left w:val="single" w:sz="4" w:space="0" w:color="auto"/>
              <w:bottom w:val="single" w:sz="4" w:space="0" w:color="auto"/>
              <w:right w:val="single" w:sz="4" w:space="0" w:color="auto"/>
            </w:tcBorders>
            <w:shd w:val="clear" w:color="000000" w:fill="D9D9D9"/>
            <w:vAlign w:val="center"/>
            <w:hideMark/>
          </w:tcPr>
          <w:p w14:paraId="25E33DC1" w14:textId="77777777" w:rsidR="004C7C2C" w:rsidRPr="00F3274A" w:rsidRDefault="004C7C2C">
            <w:pPr>
              <w:spacing w:after="0" w:line="240" w:lineRule="auto"/>
              <w:jc w:val="center"/>
              <w:rPr>
                <w:rFonts w:ascii="Arial" w:eastAsia="Times New Roman" w:hAnsi="Arial" w:cs="Arial"/>
                <w:b/>
                <w:bCs/>
                <w:sz w:val="16"/>
                <w:szCs w:val="16"/>
                <w:lang w:val="mn-MN"/>
                <w14:ligatures w14:val="none"/>
              </w:rPr>
            </w:pPr>
            <w:r w:rsidRPr="00F3274A">
              <w:rPr>
                <w:rFonts w:ascii="Arial" w:eastAsia="Times New Roman" w:hAnsi="Arial" w:cs="Arial"/>
                <w:b/>
                <w:bCs/>
                <w:sz w:val="16"/>
                <w:szCs w:val="16"/>
                <w:lang w:val="mn-MN"/>
                <w14:ligatures w14:val="none"/>
              </w:rPr>
              <w:t>ТЭРГҮҮЛЭХ ЧИГЛЭЛ 6. УЛААНБААТАР ХОТЫН ТҮГЖРЭЛ, АГААРЫН БОХИРДЛЫГ БУУРУУЛНА.</w:t>
            </w:r>
          </w:p>
        </w:tc>
      </w:tr>
      <w:tr w:rsidR="004C7C2C" w:rsidRPr="00F3274A" w14:paraId="46781A75" w14:textId="77777777" w:rsidTr="00487FC3">
        <w:trPr>
          <w:trHeight w:val="765"/>
        </w:trPr>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31F624F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AF5C52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199D27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52D1DB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EDAC01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9070EF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ED4E10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7C9D39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4C6051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BBF268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6.1. Улаанбаатар хотын зорчих дэд бүтцийн хүртээмжийг сайжруулна. </w:t>
            </w:r>
          </w:p>
          <w:p w14:paraId="5F356EE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FEC11F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E7A3B9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24C402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24527F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621C652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660C12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8DF2CB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4C44FC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A34C47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56277F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DA09A3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54A04D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3A81DB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388FA7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8FE03F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3EB1F4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E1BCCF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B94233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D16A61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8EF201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8AEFAB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BD5B2D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03A08C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D7019C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09AC74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6.1. Улаанбаатар хотын зорчих дэд бүтцийн хүртээмжийг сайжруулна.</w:t>
            </w: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7CDCE28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lastRenderedPageBreak/>
              <w:t xml:space="preserve">6.1.1. Авто замын ачааллыг </w:t>
            </w:r>
            <w:r w:rsidRPr="00F3274A">
              <w:rPr>
                <w:rFonts w:ascii="Arial" w:eastAsia="Times New Roman" w:hAnsi="Arial" w:cs="Arial"/>
                <w:color w:val="000000"/>
                <w:sz w:val="16"/>
                <w:szCs w:val="16"/>
                <w:lang w:val="mn-MN"/>
                <w14:ligatures w14:val="none"/>
              </w:rPr>
              <w:lastRenderedPageBreak/>
              <w:t xml:space="preserve">бууруулах эдийн засгийн хөшүүргийг нэвтрүүлнэ. </w:t>
            </w:r>
          </w:p>
        </w:tc>
        <w:tc>
          <w:tcPr>
            <w:tcW w:w="413" w:type="pct"/>
            <w:tcBorders>
              <w:top w:val="nil"/>
              <w:left w:val="nil"/>
              <w:bottom w:val="single" w:sz="4" w:space="0" w:color="auto"/>
              <w:right w:val="single" w:sz="4" w:space="0" w:color="auto"/>
            </w:tcBorders>
            <w:shd w:val="clear" w:color="auto" w:fill="auto"/>
            <w:vAlign w:val="center"/>
            <w:hideMark/>
          </w:tcPr>
          <w:p w14:paraId="40EA9A1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lastRenderedPageBreak/>
              <w:t>АХ-9.3.1,</w:t>
            </w:r>
            <w:r w:rsidRPr="00F3274A">
              <w:rPr>
                <w:rFonts w:ascii="Arial" w:eastAsia="Times New Roman" w:hAnsi="Arial" w:cs="Arial"/>
                <w:color w:val="000000"/>
                <w:sz w:val="16"/>
                <w:szCs w:val="16"/>
                <w:lang w:val="mn-MN"/>
                <w14:ligatures w14:val="none"/>
              </w:rPr>
              <w:br/>
              <w:t>МУХТЖҮЧ-</w:t>
            </w:r>
            <w:r w:rsidRPr="00F3274A">
              <w:rPr>
                <w:rFonts w:ascii="Arial" w:eastAsia="Times New Roman" w:hAnsi="Arial" w:cs="Arial"/>
                <w:color w:val="000000"/>
                <w:sz w:val="16"/>
                <w:szCs w:val="16"/>
                <w:lang w:val="mn-MN"/>
                <w14:ligatures w14:val="none"/>
              </w:rPr>
              <w:lastRenderedPageBreak/>
              <w:t xml:space="preserve">9.3.4, </w:t>
            </w:r>
            <w:r w:rsidRPr="00F3274A">
              <w:rPr>
                <w:rFonts w:ascii="Arial" w:eastAsia="Times New Roman" w:hAnsi="Arial" w:cs="Arial"/>
                <w:color w:val="000000"/>
                <w:sz w:val="16"/>
                <w:szCs w:val="16"/>
                <w:lang w:val="mn-MN"/>
                <w14:ligatures w14:val="none"/>
              </w:rPr>
              <w:br/>
              <w:t xml:space="preserve">ЗГҮАХ-3.6.2 </w:t>
            </w:r>
          </w:p>
        </w:tc>
        <w:tc>
          <w:tcPr>
            <w:tcW w:w="906" w:type="pct"/>
            <w:tcBorders>
              <w:top w:val="nil"/>
              <w:left w:val="nil"/>
              <w:bottom w:val="single" w:sz="4" w:space="0" w:color="auto"/>
              <w:right w:val="single" w:sz="4" w:space="0" w:color="auto"/>
            </w:tcBorders>
            <w:shd w:val="clear" w:color="auto" w:fill="auto"/>
            <w:vAlign w:val="center"/>
            <w:hideMark/>
          </w:tcPr>
          <w:p w14:paraId="0325A6B2"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lastRenderedPageBreak/>
              <w:t>6.1.1.1. Нийтийн тээврийн санхүүжилт</w:t>
            </w:r>
            <w:r w:rsidRPr="00F3274A">
              <w:rPr>
                <w:rFonts w:ascii="Arial" w:eastAsia="Times New Roman" w:hAnsi="Arial" w:cs="Arial"/>
                <w:color w:val="000000"/>
                <w:sz w:val="16"/>
                <w:szCs w:val="16"/>
                <w:lang w:val="mn-MN"/>
                <w14:ligatures w14:val="none"/>
              </w:rPr>
              <w:lastRenderedPageBreak/>
              <w:t>ийн тогтолцоог оновчтой болгож, нийтийн тээврийн салбарыг бие даасан болгох</w:t>
            </w:r>
          </w:p>
        </w:tc>
        <w:tc>
          <w:tcPr>
            <w:tcW w:w="492" w:type="pct"/>
            <w:tcBorders>
              <w:top w:val="nil"/>
              <w:left w:val="nil"/>
              <w:bottom w:val="single" w:sz="4" w:space="0" w:color="auto"/>
              <w:right w:val="single" w:sz="4" w:space="0" w:color="auto"/>
            </w:tcBorders>
            <w:shd w:val="clear" w:color="auto" w:fill="auto"/>
            <w:vAlign w:val="center"/>
            <w:hideMark/>
          </w:tcPr>
          <w:p w14:paraId="56789B5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lastRenderedPageBreak/>
              <w:t xml:space="preserve">Арга хэмжээний </w:t>
            </w:r>
            <w:r w:rsidRPr="00F3274A">
              <w:rPr>
                <w:rFonts w:ascii="Arial" w:eastAsia="Times New Roman" w:hAnsi="Arial" w:cs="Arial"/>
                <w:color w:val="000000"/>
                <w:sz w:val="16"/>
                <w:szCs w:val="16"/>
                <w:lang w:val="mn-MN"/>
                <w14:ligatures w14:val="none"/>
              </w:rPr>
              <w:lastRenderedPageBreak/>
              <w:t>хэрэгжилт</w:t>
            </w:r>
          </w:p>
        </w:tc>
        <w:tc>
          <w:tcPr>
            <w:tcW w:w="339" w:type="pct"/>
            <w:tcBorders>
              <w:top w:val="nil"/>
              <w:left w:val="nil"/>
              <w:bottom w:val="single" w:sz="4" w:space="0" w:color="auto"/>
              <w:right w:val="single" w:sz="4" w:space="0" w:color="auto"/>
            </w:tcBorders>
            <w:shd w:val="clear" w:color="auto" w:fill="auto"/>
            <w:vAlign w:val="center"/>
            <w:hideMark/>
          </w:tcPr>
          <w:p w14:paraId="6BEBED3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lastRenderedPageBreak/>
              <w:t>Хувь</w:t>
            </w:r>
          </w:p>
        </w:tc>
        <w:tc>
          <w:tcPr>
            <w:tcW w:w="327" w:type="pct"/>
            <w:tcBorders>
              <w:top w:val="nil"/>
              <w:left w:val="nil"/>
              <w:bottom w:val="single" w:sz="4" w:space="0" w:color="auto"/>
              <w:right w:val="single" w:sz="4" w:space="0" w:color="auto"/>
            </w:tcBorders>
            <w:shd w:val="clear" w:color="auto" w:fill="auto"/>
            <w:vAlign w:val="center"/>
            <w:hideMark/>
          </w:tcPr>
          <w:p w14:paraId="54F81F9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4DE097C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3C2BA8C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 </w:t>
            </w:r>
          </w:p>
        </w:tc>
        <w:tc>
          <w:tcPr>
            <w:tcW w:w="494" w:type="pct"/>
            <w:tcBorders>
              <w:top w:val="nil"/>
              <w:left w:val="nil"/>
              <w:bottom w:val="single" w:sz="4" w:space="0" w:color="auto"/>
              <w:right w:val="single" w:sz="4" w:space="0" w:color="auto"/>
            </w:tcBorders>
            <w:shd w:val="clear" w:color="auto" w:fill="auto"/>
            <w:vAlign w:val="center"/>
            <w:hideMark/>
          </w:tcPr>
          <w:p w14:paraId="71F69AF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71" w:type="pct"/>
            <w:tcBorders>
              <w:top w:val="nil"/>
              <w:left w:val="nil"/>
              <w:bottom w:val="single" w:sz="4" w:space="0" w:color="auto"/>
              <w:right w:val="single" w:sz="4" w:space="0" w:color="auto"/>
            </w:tcBorders>
            <w:shd w:val="clear" w:color="auto" w:fill="auto"/>
            <w:vAlign w:val="center"/>
            <w:hideMark/>
          </w:tcPr>
          <w:p w14:paraId="1CA3797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НЗДТГ</w:t>
            </w:r>
          </w:p>
        </w:tc>
      </w:tr>
      <w:tr w:rsidR="004C7C2C" w:rsidRPr="00F3274A" w14:paraId="4C4B9644"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089BCBE1"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5BE93441"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1C86805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АХ-9.3.18,</w:t>
            </w:r>
            <w:r w:rsidRPr="00F3274A">
              <w:rPr>
                <w:rFonts w:ascii="Arial" w:eastAsia="Times New Roman" w:hAnsi="Arial" w:cs="Arial"/>
                <w:color w:val="000000"/>
                <w:sz w:val="16"/>
                <w:szCs w:val="16"/>
                <w:lang w:val="mn-MN"/>
                <w14:ligatures w14:val="none"/>
              </w:rPr>
              <w:br/>
              <w:t>МУХТЖҮЧ-9.3.4,</w:t>
            </w:r>
            <w:r w:rsidRPr="00F3274A">
              <w:rPr>
                <w:rFonts w:ascii="Arial" w:eastAsia="Times New Roman" w:hAnsi="Arial" w:cs="Arial"/>
                <w:color w:val="000000"/>
                <w:sz w:val="16"/>
                <w:szCs w:val="16"/>
                <w:lang w:val="mn-MN"/>
                <w14:ligatures w14:val="none"/>
              </w:rPr>
              <w:br/>
              <w:t>ЗГҮАХ-6.1.6</w:t>
            </w:r>
          </w:p>
        </w:tc>
        <w:tc>
          <w:tcPr>
            <w:tcW w:w="906" w:type="pct"/>
            <w:tcBorders>
              <w:top w:val="nil"/>
              <w:left w:val="nil"/>
              <w:bottom w:val="single" w:sz="4" w:space="0" w:color="auto"/>
              <w:right w:val="single" w:sz="4" w:space="0" w:color="auto"/>
            </w:tcBorders>
            <w:shd w:val="clear" w:color="auto" w:fill="auto"/>
            <w:vAlign w:val="center"/>
            <w:hideMark/>
          </w:tcPr>
          <w:p w14:paraId="6EF5BA67"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6.1.1.2. RFID системийг бүрэн нэвтрүүлэх</w:t>
            </w:r>
          </w:p>
        </w:tc>
        <w:tc>
          <w:tcPr>
            <w:tcW w:w="492" w:type="pct"/>
            <w:tcBorders>
              <w:top w:val="nil"/>
              <w:left w:val="nil"/>
              <w:bottom w:val="single" w:sz="4" w:space="0" w:color="auto"/>
              <w:right w:val="single" w:sz="4" w:space="0" w:color="auto"/>
            </w:tcBorders>
            <w:shd w:val="clear" w:color="auto" w:fill="auto"/>
            <w:vAlign w:val="center"/>
            <w:hideMark/>
          </w:tcPr>
          <w:p w14:paraId="63FD01D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Арга хэмжээний хэрэгжилт</w:t>
            </w:r>
          </w:p>
        </w:tc>
        <w:tc>
          <w:tcPr>
            <w:tcW w:w="339" w:type="pct"/>
            <w:tcBorders>
              <w:top w:val="nil"/>
              <w:left w:val="nil"/>
              <w:bottom w:val="single" w:sz="4" w:space="0" w:color="auto"/>
              <w:right w:val="single" w:sz="4" w:space="0" w:color="auto"/>
            </w:tcBorders>
            <w:shd w:val="clear" w:color="auto" w:fill="auto"/>
            <w:vAlign w:val="center"/>
            <w:hideMark/>
          </w:tcPr>
          <w:p w14:paraId="7C3CA23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3D27332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23E1403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136A80C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 </w:t>
            </w:r>
          </w:p>
        </w:tc>
        <w:tc>
          <w:tcPr>
            <w:tcW w:w="494" w:type="pct"/>
            <w:tcBorders>
              <w:top w:val="nil"/>
              <w:left w:val="nil"/>
              <w:bottom w:val="single" w:sz="4" w:space="0" w:color="auto"/>
              <w:right w:val="single" w:sz="4" w:space="0" w:color="auto"/>
            </w:tcBorders>
            <w:shd w:val="clear" w:color="auto" w:fill="auto"/>
            <w:vAlign w:val="center"/>
            <w:hideMark/>
          </w:tcPr>
          <w:p w14:paraId="77DA847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71" w:type="pct"/>
            <w:tcBorders>
              <w:top w:val="nil"/>
              <w:left w:val="nil"/>
              <w:bottom w:val="single" w:sz="4" w:space="0" w:color="auto"/>
              <w:right w:val="single" w:sz="4" w:space="0" w:color="auto"/>
            </w:tcBorders>
            <w:shd w:val="clear" w:color="auto" w:fill="auto"/>
            <w:vAlign w:val="center"/>
            <w:hideMark/>
          </w:tcPr>
          <w:p w14:paraId="1517C77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НЗДТГ</w:t>
            </w:r>
          </w:p>
        </w:tc>
      </w:tr>
      <w:tr w:rsidR="004C7C2C" w:rsidRPr="00F3274A" w14:paraId="37E7A2F8"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0AD0827A"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7C2A38A4"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7ACBDFD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АХ-9.3.12,</w:t>
            </w:r>
            <w:r w:rsidRPr="00F3274A">
              <w:rPr>
                <w:rFonts w:ascii="Arial" w:eastAsia="Times New Roman" w:hAnsi="Arial" w:cs="Arial"/>
                <w:color w:val="000000"/>
                <w:sz w:val="16"/>
                <w:szCs w:val="16"/>
                <w:lang w:val="mn-MN"/>
                <w14:ligatures w14:val="none"/>
              </w:rPr>
              <w:br/>
              <w:t>МУХТЖҮЧ-9.2.4,</w:t>
            </w:r>
            <w:r w:rsidRPr="00F3274A">
              <w:rPr>
                <w:rFonts w:ascii="Arial" w:eastAsia="Times New Roman" w:hAnsi="Arial" w:cs="Arial"/>
                <w:color w:val="000000"/>
                <w:sz w:val="16"/>
                <w:szCs w:val="16"/>
                <w:lang w:val="mn-MN"/>
                <w14:ligatures w14:val="none"/>
              </w:rPr>
              <w:br/>
              <w:t>ЗГҮАХ6.1.6</w:t>
            </w:r>
          </w:p>
        </w:tc>
        <w:tc>
          <w:tcPr>
            <w:tcW w:w="906" w:type="pct"/>
            <w:tcBorders>
              <w:top w:val="nil"/>
              <w:left w:val="nil"/>
              <w:bottom w:val="single" w:sz="4" w:space="0" w:color="auto"/>
              <w:right w:val="single" w:sz="4" w:space="0" w:color="auto"/>
            </w:tcBorders>
            <w:shd w:val="clear" w:color="auto" w:fill="auto"/>
            <w:vAlign w:val="center"/>
            <w:hideMark/>
          </w:tcPr>
          <w:p w14:paraId="7A581DE3"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6.1.1.3. Нийтийн тээврийн чиглэл, тээврийн хэрэгслийн  хуваарилалтыг оновчтой болгох</w:t>
            </w:r>
          </w:p>
        </w:tc>
        <w:tc>
          <w:tcPr>
            <w:tcW w:w="492" w:type="pct"/>
            <w:tcBorders>
              <w:top w:val="nil"/>
              <w:left w:val="nil"/>
              <w:bottom w:val="single" w:sz="4" w:space="0" w:color="auto"/>
              <w:right w:val="single" w:sz="4" w:space="0" w:color="auto"/>
            </w:tcBorders>
            <w:shd w:val="clear" w:color="auto" w:fill="auto"/>
            <w:vAlign w:val="center"/>
            <w:hideMark/>
          </w:tcPr>
          <w:p w14:paraId="217F905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Хүлээлтийн хугацааны бууралт</w:t>
            </w:r>
          </w:p>
        </w:tc>
        <w:tc>
          <w:tcPr>
            <w:tcW w:w="339" w:type="pct"/>
            <w:tcBorders>
              <w:top w:val="nil"/>
              <w:left w:val="nil"/>
              <w:bottom w:val="single" w:sz="4" w:space="0" w:color="auto"/>
              <w:right w:val="single" w:sz="4" w:space="0" w:color="auto"/>
            </w:tcBorders>
            <w:shd w:val="clear" w:color="auto" w:fill="auto"/>
            <w:vAlign w:val="center"/>
            <w:hideMark/>
          </w:tcPr>
          <w:p w14:paraId="35D2263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000000" w:fill="FFFFFF"/>
            <w:vAlign w:val="center"/>
            <w:hideMark/>
          </w:tcPr>
          <w:p w14:paraId="5A10CB1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0</w:t>
            </w:r>
          </w:p>
        </w:tc>
        <w:tc>
          <w:tcPr>
            <w:tcW w:w="328" w:type="pct"/>
            <w:tcBorders>
              <w:top w:val="nil"/>
              <w:left w:val="nil"/>
              <w:bottom w:val="single" w:sz="4" w:space="0" w:color="auto"/>
              <w:right w:val="single" w:sz="4" w:space="0" w:color="auto"/>
            </w:tcBorders>
            <w:shd w:val="clear" w:color="000000" w:fill="FFFFFF"/>
            <w:vAlign w:val="center"/>
            <w:hideMark/>
          </w:tcPr>
          <w:p w14:paraId="514B492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25</w:t>
            </w:r>
          </w:p>
        </w:tc>
        <w:tc>
          <w:tcPr>
            <w:tcW w:w="412" w:type="pct"/>
            <w:tcBorders>
              <w:top w:val="nil"/>
              <w:left w:val="nil"/>
              <w:bottom w:val="single" w:sz="4" w:space="0" w:color="auto"/>
              <w:right w:val="single" w:sz="4" w:space="0" w:color="auto"/>
            </w:tcBorders>
            <w:shd w:val="clear" w:color="auto" w:fill="auto"/>
            <w:vAlign w:val="center"/>
            <w:hideMark/>
          </w:tcPr>
          <w:p w14:paraId="50415DC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 </w:t>
            </w:r>
          </w:p>
        </w:tc>
        <w:tc>
          <w:tcPr>
            <w:tcW w:w="494" w:type="pct"/>
            <w:tcBorders>
              <w:top w:val="nil"/>
              <w:left w:val="nil"/>
              <w:bottom w:val="single" w:sz="4" w:space="0" w:color="auto"/>
              <w:right w:val="single" w:sz="4" w:space="0" w:color="auto"/>
            </w:tcBorders>
            <w:shd w:val="clear" w:color="auto" w:fill="auto"/>
            <w:vAlign w:val="center"/>
            <w:hideMark/>
          </w:tcPr>
          <w:p w14:paraId="76B7F05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71" w:type="pct"/>
            <w:tcBorders>
              <w:top w:val="nil"/>
              <w:left w:val="nil"/>
              <w:bottom w:val="single" w:sz="4" w:space="0" w:color="auto"/>
              <w:right w:val="single" w:sz="4" w:space="0" w:color="auto"/>
            </w:tcBorders>
            <w:shd w:val="clear" w:color="auto" w:fill="auto"/>
            <w:vAlign w:val="center"/>
            <w:hideMark/>
          </w:tcPr>
          <w:p w14:paraId="098B166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НЗДТГ</w:t>
            </w:r>
          </w:p>
        </w:tc>
      </w:tr>
      <w:tr w:rsidR="004C7C2C" w:rsidRPr="00F3274A" w14:paraId="0351E545"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4C63E25A"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2EEF83D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6.1.2. Авто машингүй зорчих замын хүртээмжийг нэмэгдүүлнэ.</w:t>
            </w:r>
          </w:p>
        </w:tc>
        <w:tc>
          <w:tcPr>
            <w:tcW w:w="413" w:type="pct"/>
            <w:tcBorders>
              <w:top w:val="nil"/>
              <w:left w:val="nil"/>
              <w:bottom w:val="single" w:sz="4" w:space="0" w:color="auto"/>
              <w:right w:val="single" w:sz="4" w:space="0" w:color="auto"/>
            </w:tcBorders>
            <w:shd w:val="clear" w:color="auto" w:fill="auto"/>
            <w:vAlign w:val="center"/>
            <w:hideMark/>
          </w:tcPr>
          <w:p w14:paraId="35A2A81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АХ-9.3.26,</w:t>
            </w:r>
            <w:r w:rsidRPr="00F3274A">
              <w:rPr>
                <w:rFonts w:ascii="Arial" w:eastAsia="Times New Roman" w:hAnsi="Arial" w:cs="Arial"/>
                <w:color w:val="000000"/>
                <w:sz w:val="16"/>
                <w:szCs w:val="16"/>
                <w:lang w:val="mn-MN"/>
                <w14:ligatures w14:val="none"/>
              </w:rPr>
              <w:br/>
              <w:t>МУХТЖҮЧ-9.2.4,</w:t>
            </w:r>
            <w:r w:rsidRPr="00F3274A">
              <w:rPr>
                <w:rFonts w:ascii="Arial" w:eastAsia="Times New Roman" w:hAnsi="Arial" w:cs="Arial"/>
                <w:color w:val="000000"/>
                <w:sz w:val="16"/>
                <w:szCs w:val="16"/>
                <w:lang w:val="mn-MN"/>
                <w14:ligatures w14:val="none"/>
              </w:rPr>
              <w:br/>
              <w:t>ЗГҮАХ-6.1.7</w:t>
            </w:r>
          </w:p>
        </w:tc>
        <w:tc>
          <w:tcPr>
            <w:tcW w:w="906" w:type="pct"/>
            <w:tcBorders>
              <w:top w:val="nil"/>
              <w:left w:val="nil"/>
              <w:bottom w:val="single" w:sz="4" w:space="0" w:color="auto"/>
              <w:right w:val="single" w:sz="4" w:space="0" w:color="auto"/>
            </w:tcBorders>
            <w:shd w:val="clear" w:color="auto" w:fill="auto"/>
            <w:vAlign w:val="center"/>
            <w:hideMark/>
          </w:tcPr>
          <w:p w14:paraId="3C16C53B"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6.1.2.1. Явган хүний зам барих</w:t>
            </w:r>
          </w:p>
        </w:tc>
        <w:tc>
          <w:tcPr>
            <w:tcW w:w="492" w:type="pct"/>
            <w:tcBorders>
              <w:top w:val="nil"/>
              <w:left w:val="nil"/>
              <w:bottom w:val="single" w:sz="4" w:space="0" w:color="auto"/>
              <w:right w:val="single" w:sz="4" w:space="0" w:color="auto"/>
            </w:tcBorders>
            <w:shd w:val="clear" w:color="auto" w:fill="auto"/>
            <w:vAlign w:val="center"/>
            <w:hideMark/>
          </w:tcPr>
          <w:p w14:paraId="50994A9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Талбайн хэмжээ</w:t>
            </w:r>
          </w:p>
        </w:tc>
        <w:tc>
          <w:tcPr>
            <w:tcW w:w="339" w:type="pct"/>
            <w:tcBorders>
              <w:top w:val="nil"/>
              <w:left w:val="nil"/>
              <w:bottom w:val="single" w:sz="4" w:space="0" w:color="auto"/>
              <w:right w:val="single" w:sz="4" w:space="0" w:color="auto"/>
            </w:tcBorders>
            <w:shd w:val="clear" w:color="auto" w:fill="auto"/>
            <w:vAlign w:val="center"/>
            <w:hideMark/>
          </w:tcPr>
          <w:p w14:paraId="23CF5AC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м2</w:t>
            </w:r>
          </w:p>
        </w:tc>
        <w:tc>
          <w:tcPr>
            <w:tcW w:w="327" w:type="pct"/>
            <w:tcBorders>
              <w:top w:val="nil"/>
              <w:left w:val="nil"/>
              <w:bottom w:val="single" w:sz="4" w:space="0" w:color="auto"/>
              <w:right w:val="single" w:sz="4" w:space="0" w:color="auto"/>
            </w:tcBorders>
            <w:shd w:val="clear" w:color="auto" w:fill="auto"/>
            <w:vAlign w:val="center"/>
            <w:hideMark/>
          </w:tcPr>
          <w:p w14:paraId="64D92DB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7ABAFD7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40,000</w:t>
            </w:r>
          </w:p>
        </w:tc>
        <w:tc>
          <w:tcPr>
            <w:tcW w:w="412" w:type="pct"/>
            <w:tcBorders>
              <w:top w:val="nil"/>
              <w:left w:val="nil"/>
              <w:bottom w:val="single" w:sz="4" w:space="0" w:color="auto"/>
              <w:right w:val="single" w:sz="4" w:space="0" w:color="auto"/>
            </w:tcBorders>
            <w:shd w:val="clear" w:color="auto" w:fill="auto"/>
            <w:vAlign w:val="center"/>
            <w:hideMark/>
          </w:tcPr>
          <w:p w14:paraId="729AF5C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5,000.00 </w:t>
            </w:r>
          </w:p>
        </w:tc>
        <w:tc>
          <w:tcPr>
            <w:tcW w:w="494" w:type="pct"/>
            <w:tcBorders>
              <w:top w:val="nil"/>
              <w:left w:val="nil"/>
              <w:bottom w:val="single" w:sz="4" w:space="0" w:color="auto"/>
              <w:right w:val="single" w:sz="4" w:space="0" w:color="auto"/>
            </w:tcBorders>
            <w:shd w:val="clear" w:color="auto" w:fill="auto"/>
            <w:vAlign w:val="center"/>
            <w:hideMark/>
          </w:tcPr>
          <w:p w14:paraId="3DD4BA9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Орон нутгийн төсөв</w:t>
            </w:r>
          </w:p>
        </w:tc>
        <w:tc>
          <w:tcPr>
            <w:tcW w:w="371" w:type="pct"/>
            <w:tcBorders>
              <w:top w:val="nil"/>
              <w:left w:val="nil"/>
              <w:bottom w:val="single" w:sz="4" w:space="0" w:color="auto"/>
              <w:right w:val="single" w:sz="4" w:space="0" w:color="auto"/>
            </w:tcBorders>
            <w:shd w:val="clear" w:color="auto" w:fill="auto"/>
            <w:vAlign w:val="center"/>
            <w:hideMark/>
          </w:tcPr>
          <w:p w14:paraId="2506720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НЗДТГ</w:t>
            </w:r>
          </w:p>
        </w:tc>
      </w:tr>
      <w:tr w:rsidR="004C7C2C" w:rsidRPr="00F3274A" w14:paraId="4F58AC6E"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77D5304D"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48AAE892"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5FA8F77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АХ-9.3.26,</w:t>
            </w:r>
            <w:r w:rsidRPr="00F3274A">
              <w:rPr>
                <w:rFonts w:ascii="Arial" w:eastAsia="Times New Roman" w:hAnsi="Arial" w:cs="Arial"/>
                <w:color w:val="000000"/>
                <w:sz w:val="16"/>
                <w:szCs w:val="16"/>
                <w:lang w:val="mn-MN"/>
                <w14:ligatures w14:val="none"/>
              </w:rPr>
              <w:br/>
              <w:t>МУХТЖҮЧ-9.2.4,</w:t>
            </w:r>
            <w:r w:rsidRPr="00F3274A">
              <w:rPr>
                <w:rFonts w:ascii="Arial" w:eastAsia="Times New Roman" w:hAnsi="Arial" w:cs="Arial"/>
                <w:color w:val="000000"/>
                <w:sz w:val="16"/>
                <w:szCs w:val="16"/>
                <w:lang w:val="mn-MN"/>
                <w14:ligatures w14:val="none"/>
              </w:rPr>
              <w:br/>
              <w:t>ЗГҮАХ-6.1.7</w:t>
            </w:r>
          </w:p>
        </w:tc>
        <w:tc>
          <w:tcPr>
            <w:tcW w:w="906" w:type="pct"/>
            <w:tcBorders>
              <w:top w:val="nil"/>
              <w:left w:val="nil"/>
              <w:bottom w:val="single" w:sz="4" w:space="0" w:color="auto"/>
              <w:right w:val="single" w:sz="4" w:space="0" w:color="auto"/>
            </w:tcBorders>
            <w:shd w:val="clear" w:color="auto" w:fill="auto"/>
            <w:vAlign w:val="center"/>
            <w:hideMark/>
          </w:tcPr>
          <w:p w14:paraId="702B5711"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6.1.2.2. Дугуйн зам барих</w:t>
            </w:r>
          </w:p>
        </w:tc>
        <w:tc>
          <w:tcPr>
            <w:tcW w:w="492" w:type="pct"/>
            <w:tcBorders>
              <w:top w:val="nil"/>
              <w:left w:val="nil"/>
              <w:bottom w:val="single" w:sz="4" w:space="0" w:color="auto"/>
              <w:right w:val="single" w:sz="4" w:space="0" w:color="auto"/>
            </w:tcBorders>
            <w:shd w:val="clear" w:color="auto" w:fill="auto"/>
            <w:vAlign w:val="center"/>
            <w:hideMark/>
          </w:tcPr>
          <w:p w14:paraId="49B80D2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Дугуйн замын урт</w:t>
            </w:r>
          </w:p>
        </w:tc>
        <w:tc>
          <w:tcPr>
            <w:tcW w:w="339" w:type="pct"/>
            <w:tcBorders>
              <w:top w:val="nil"/>
              <w:left w:val="nil"/>
              <w:bottom w:val="single" w:sz="4" w:space="0" w:color="auto"/>
              <w:right w:val="single" w:sz="4" w:space="0" w:color="auto"/>
            </w:tcBorders>
            <w:shd w:val="clear" w:color="auto" w:fill="auto"/>
            <w:vAlign w:val="center"/>
            <w:hideMark/>
          </w:tcPr>
          <w:p w14:paraId="34DD734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Км</w:t>
            </w:r>
          </w:p>
        </w:tc>
        <w:tc>
          <w:tcPr>
            <w:tcW w:w="327" w:type="pct"/>
            <w:tcBorders>
              <w:top w:val="nil"/>
              <w:left w:val="nil"/>
              <w:bottom w:val="single" w:sz="4" w:space="0" w:color="auto"/>
              <w:right w:val="single" w:sz="4" w:space="0" w:color="auto"/>
            </w:tcBorders>
            <w:shd w:val="clear" w:color="auto" w:fill="auto"/>
            <w:vAlign w:val="center"/>
            <w:hideMark/>
          </w:tcPr>
          <w:p w14:paraId="2E9B2F2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126D8B6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58.2</w:t>
            </w:r>
          </w:p>
        </w:tc>
        <w:tc>
          <w:tcPr>
            <w:tcW w:w="412" w:type="pct"/>
            <w:tcBorders>
              <w:top w:val="nil"/>
              <w:left w:val="nil"/>
              <w:bottom w:val="single" w:sz="4" w:space="0" w:color="auto"/>
              <w:right w:val="single" w:sz="4" w:space="0" w:color="auto"/>
            </w:tcBorders>
            <w:shd w:val="clear" w:color="auto" w:fill="auto"/>
            <w:vAlign w:val="center"/>
            <w:hideMark/>
          </w:tcPr>
          <w:p w14:paraId="0F8A58F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10,000.00 </w:t>
            </w:r>
          </w:p>
        </w:tc>
        <w:tc>
          <w:tcPr>
            <w:tcW w:w="494" w:type="pct"/>
            <w:tcBorders>
              <w:top w:val="nil"/>
              <w:left w:val="nil"/>
              <w:bottom w:val="single" w:sz="4" w:space="0" w:color="auto"/>
              <w:right w:val="single" w:sz="4" w:space="0" w:color="auto"/>
            </w:tcBorders>
            <w:shd w:val="clear" w:color="auto" w:fill="auto"/>
            <w:vAlign w:val="center"/>
            <w:hideMark/>
          </w:tcPr>
          <w:p w14:paraId="498303E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Орон нутгийн төсөв</w:t>
            </w:r>
          </w:p>
        </w:tc>
        <w:tc>
          <w:tcPr>
            <w:tcW w:w="371" w:type="pct"/>
            <w:tcBorders>
              <w:top w:val="nil"/>
              <w:left w:val="nil"/>
              <w:bottom w:val="single" w:sz="4" w:space="0" w:color="auto"/>
              <w:right w:val="single" w:sz="4" w:space="0" w:color="auto"/>
            </w:tcBorders>
            <w:shd w:val="clear" w:color="auto" w:fill="auto"/>
            <w:vAlign w:val="center"/>
            <w:hideMark/>
          </w:tcPr>
          <w:p w14:paraId="423A3D9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НЗДТГ</w:t>
            </w:r>
          </w:p>
        </w:tc>
      </w:tr>
      <w:tr w:rsidR="004C7C2C" w:rsidRPr="00F3274A" w14:paraId="5D8EF894"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17DBE01D"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69317E7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6.1.3. Нийтийн тээврийн үйлчилгээний чанар, хүртээмжийг нэмэгдүүлнэ.</w:t>
            </w:r>
          </w:p>
        </w:tc>
        <w:tc>
          <w:tcPr>
            <w:tcW w:w="413" w:type="pct"/>
            <w:tcBorders>
              <w:top w:val="nil"/>
              <w:left w:val="nil"/>
              <w:bottom w:val="single" w:sz="4" w:space="0" w:color="auto"/>
              <w:right w:val="single" w:sz="4" w:space="0" w:color="auto"/>
            </w:tcBorders>
            <w:shd w:val="clear" w:color="auto" w:fill="auto"/>
            <w:vAlign w:val="center"/>
            <w:hideMark/>
          </w:tcPr>
          <w:p w14:paraId="2ACCA0F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АХ-9.3.16,</w:t>
            </w:r>
            <w:r w:rsidRPr="00F3274A">
              <w:rPr>
                <w:rFonts w:ascii="Arial" w:eastAsia="Times New Roman" w:hAnsi="Arial" w:cs="Arial"/>
                <w:color w:val="000000"/>
                <w:sz w:val="16"/>
                <w:szCs w:val="16"/>
                <w:lang w:val="mn-MN"/>
                <w14:ligatures w14:val="none"/>
              </w:rPr>
              <w:br/>
              <w:t>МУХТЖҮЧ-9.3.4,</w:t>
            </w:r>
            <w:r w:rsidRPr="00F3274A">
              <w:rPr>
                <w:rFonts w:ascii="Arial" w:eastAsia="Times New Roman" w:hAnsi="Arial" w:cs="Arial"/>
                <w:color w:val="000000"/>
                <w:sz w:val="16"/>
                <w:szCs w:val="16"/>
                <w:lang w:val="mn-MN"/>
                <w14:ligatures w14:val="none"/>
              </w:rPr>
              <w:br/>
              <w:t>ЗГҮАХ-6.1.5</w:t>
            </w:r>
          </w:p>
        </w:tc>
        <w:tc>
          <w:tcPr>
            <w:tcW w:w="906" w:type="pct"/>
            <w:tcBorders>
              <w:top w:val="nil"/>
              <w:left w:val="nil"/>
              <w:bottom w:val="single" w:sz="4" w:space="0" w:color="auto"/>
              <w:right w:val="single" w:sz="4" w:space="0" w:color="auto"/>
            </w:tcBorders>
            <w:shd w:val="clear" w:color="auto" w:fill="auto"/>
            <w:vAlign w:val="center"/>
            <w:hideMark/>
          </w:tcPr>
          <w:p w14:paraId="07475356"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6.1.3.1. Автобусны богино эргэлтийн терминал байгуулах /Таван шар, Офицеруудын ордон, Баянбүрд/</w:t>
            </w:r>
          </w:p>
        </w:tc>
        <w:tc>
          <w:tcPr>
            <w:tcW w:w="492" w:type="pct"/>
            <w:tcBorders>
              <w:top w:val="nil"/>
              <w:left w:val="nil"/>
              <w:bottom w:val="single" w:sz="4" w:space="0" w:color="auto"/>
              <w:right w:val="single" w:sz="4" w:space="0" w:color="auto"/>
            </w:tcBorders>
            <w:shd w:val="clear" w:color="auto" w:fill="auto"/>
            <w:vAlign w:val="center"/>
            <w:hideMark/>
          </w:tcPr>
          <w:p w14:paraId="5654C18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Терминал</w:t>
            </w:r>
          </w:p>
        </w:tc>
        <w:tc>
          <w:tcPr>
            <w:tcW w:w="339" w:type="pct"/>
            <w:tcBorders>
              <w:top w:val="nil"/>
              <w:left w:val="nil"/>
              <w:bottom w:val="single" w:sz="4" w:space="0" w:color="auto"/>
              <w:right w:val="single" w:sz="4" w:space="0" w:color="auto"/>
            </w:tcBorders>
            <w:shd w:val="clear" w:color="000000" w:fill="FFFFFF"/>
            <w:vAlign w:val="center"/>
            <w:hideMark/>
          </w:tcPr>
          <w:p w14:paraId="0C91A6E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000000" w:fill="FFFFFF"/>
            <w:vAlign w:val="center"/>
            <w:hideMark/>
          </w:tcPr>
          <w:p w14:paraId="4ABD72C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0</w:t>
            </w:r>
          </w:p>
        </w:tc>
        <w:tc>
          <w:tcPr>
            <w:tcW w:w="328" w:type="pct"/>
            <w:tcBorders>
              <w:top w:val="nil"/>
              <w:left w:val="nil"/>
              <w:bottom w:val="single" w:sz="4" w:space="0" w:color="auto"/>
              <w:right w:val="single" w:sz="4" w:space="0" w:color="auto"/>
            </w:tcBorders>
            <w:shd w:val="clear" w:color="000000" w:fill="FFFFFF"/>
            <w:vAlign w:val="center"/>
            <w:hideMark/>
          </w:tcPr>
          <w:p w14:paraId="60E8AA8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w:t>
            </w:r>
          </w:p>
        </w:tc>
        <w:tc>
          <w:tcPr>
            <w:tcW w:w="412" w:type="pct"/>
            <w:tcBorders>
              <w:top w:val="nil"/>
              <w:left w:val="nil"/>
              <w:bottom w:val="single" w:sz="4" w:space="0" w:color="auto"/>
              <w:right w:val="single" w:sz="4" w:space="0" w:color="auto"/>
            </w:tcBorders>
            <w:shd w:val="clear" w:color="000000" w:fill="FFFFFF"/>
            <w:vAlign w:val="center"/>
            <w:hideMark/>
          </w:tcPr>
          <w:p w14:paraId="58E321BC" w14:textId="77777777" w:rsidR="004C7C2C" w:rsidRPr="00F3274A" w:rsidRDefault="004C7C2C">
            <w:pPr>
              <w:spacing w:after="0" w:line="240" w:lineRule="auto"/>
              <w:jc w:val="right"/>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8,000.00 </w:t>
            </w:r>
          </w:p>
        </w:tc>
        <w:tc>
          <w:tcPr>
            <w:tcW w:w="494" w:type="pct"/>
            <w:tcBorders>
              <w:top w:val="nil"/>
              <w:left w:val="nil"/>
              <w:bottom w:val="single" w:sz="4" w:space="0" w:color="auto"/>
              <w:right w:val="single" w:sz="4" w:space="0" w:color="auto"/>
            </w:tcBorders>
            <w:shd w:val="clear" w:color="000000" w:fill="FFFFFF"/>
            <w:vAlign w:val="center"/>
            <w:hideMark/>
          </w:tcPr>
          <w:p w14:paraId="1C920C9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Орон нутгийн төсөв </w:t>
            </w:r>
          </w:p>
        </w:tc>
        <w:tc>
          <w:tcPr>
            <w:tcW w:w="371" w:type="pct"/>
            <w:tcBorders>
              <w:top w:val="nil"/>
              <w:left w:val="nil"/>
              <w:bottom w:val="single" w:sz="4" w:space="0" w:color="auto"/>
              <w:right w:val="single" w:sz="4" w:space="0" w:color="auto"/>
            </w:tcBorders>
            <w:shd w:val="clear" w:color="auto" w:fill="auto"/>
            <w:vAlign w:val="center"/>
            <w:hideMark/>
          </w:tcPr>
          <w:p w14:paraId="29F9571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НЗДТГ</w:t>
            </w:r>
          </w:p>
        </w:tc>
      </w:tr>
      <w:tr w:rsidR="004C7C2C" w:rsidRPr="00F3274A" w14:paraId="296D3504"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50E31CD5"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33D5F3C4"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31F57E9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АХ-9.3.16,</w:t>
            </w:r>
            <w:r w:rsidRPr="00F3274A">
              <w:rPr>
                <w:rFonts w:ascii="Arial" w:eastAsia="Times New Roman" w:hAnsi="Arial" w:cs="Arial"/>
                <w:color w:val="000000"/>
                <w:sz w:val="16"/>
                <w:szCs w:val="16"/>
                <w:lang w:val="mn-MN"/>
                <w14:ligatures w14:val="none"/>
              </w:rPr>
              <w:br/>
              <w:t>МУХТЖҮЧ-9.3.4,</w:t>
            </w:r>
            <w:r w:rsidRPr="00F3274A">
              <w:rPr>
                <w:rFonts w:ascii="Arial" w:eastAsia="Times New Roman" w:hAnsi="Arial" w:cs="Arial"/>
                <w:color w:val="000000"/>
                <w:sz w:val="16"/>
                <w:szCs w:val="16"/>
                <w:lang w:val="mn-MN"/>
                <w14:ligatures w14:val="none"/>
              </w:rPr>
              <w:br/>
              <w:t>ЗГҮАХ-6.1.5</w:t>
            </w:r>
          </w:p>
        </w:tc>
        <w:tc>
          <w:tcPr>
            <w:tcW w:w="906" w:type="pct"/>
            <w:tcBorders>
              <w:top w:val="nil"/>
              <w:left w:val="nil"/>
              <w:bottom w:val="single" w:sz="4" w:space="0" w:color="auto"/>
              <w:right w:val="single" w:sz="4" w:space="0" w:color="auto"/>
            </w:tcBorders>
            <w:shd w:val="clear" w:color="auto" w:fill="auto"/>
            <w:vAlign w:val="center"/>
            <w:hideMark/>
          </w:tcPr>
          <w:p w14:paraId="32075A20"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6.1.3.2. Нийтийн тээврийн 1-р эгнээний авто замыг өргөтгөх</w:t>
            </w:r>
          </w:p>
        </w:tc>
        <w:tc>
          <w:tcPr>
            <w:tcW w:w="492" w:type="pct"/>
            <w:tcBorders>
              <w:top w:val="nil"/>
              <w:left w:val="nil"/>
              <w:bottom w:val="single" w:sz="4" w:space="0" w:color="auto"/>
              <w:right w:val="single" w:sz="4" w:space="0" w:color="auto"/>
            </w:tcBorders>
            <w:shd w:val="clear" w:color="000000" w:fill="FFFFFF"/>
            <w:vAlign w:val="center"/>
            <w:hideMark/>
          </w:tcPr>
          <w:p w14:paraId="5F19589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Замын урт</w:t>
            </w:r>
          </w:p>
        </w:tc>
        <w:tc>
          <w:tcPr>
            <w:tcW w:w="339" w:type="pct"/>
            <w:tcBorders>
              <w:top w:val="nil"/>
              <w:left w:val="nil"/>
              <w:bottom w:val="single" w:sz="4" w:space="0" w:color="auto"/>
              <w:right w:val="single" w:sz="4" w:space="0" w:color="auto"/>
            </w:tcBorders>
            <w:shd w:val="clear" w:color="auto" w:fill="auto"/>
            <w:vAlign w:val="center"/>
            <w:hideMark/>
          </w:tcPr>
          <w:p w14:paraId="6A685FF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Км</w:t>
            </w:r>
          </w:p>
        </w:tc>
        <w:tc>
          <w:tcPr>
            <w:tcW w:w="327" w:type="pct"/>
            <w:tcBorders>
              <w:top w:val="nil"/>
              <w:left w:val="nil"/>
              <w:bottom w:val="single" w:sz="4" w:space="0" w:color="auto"/>
              <w:right w:val="single" w:sz="4" w:space="0" w:color="auto"/>
            </w:tcBorders>
            <w:shd w:val="clear" w:color="000000" w:fill="FFFFFF"/>
            <w:vAlign w:val="center"/>
            <w:hideMark/>
          </w:tcPr>
          <w:p w14:paraId="413648A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w:t>
            </w:r>
          </w:p>
        </w:tc>
        <w:tc>
          <w:tcPr>
            <w:tcW w:w="328" w:type="pct"/>
            <w:tcBorders>
              <w:top w:val="nil"/>
              <w:left w:val="nil"/>
              <w:bottom w:val="single" w:sz="4" w:space="0" w:color="auto"/>
              <w:right w:val="single" w:sz="4" w:space="0" w:color="auto"/>
            </w:tcBorders>
            <w:shd w:val="clear" w:color="000000" w:fill="FFFFFF"/>
            <w:vAlign w:val="center"/>
            <w:hideMark/>
          </w:tcPr>
          <w:p w14:paraId="5A8E9BF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31.9</w:t>
            </w:r>
          </w:p>
        </w:tc>
        <w:tc>
          <w:tcPr>
            <w:tcW w:w="412" w:type="pct"/>
            <w:tcBorders>
              <w:top w:val="nil"/>
              <w:left w:val="nil"/>
              <w:bottom w:val="single" w:sz="4" w:space="0" w:color="auto"/>
              <w:right w:val="single" w:sz="4" w:space="0" w:color="auto"/>
            </w:tcBorders>
            <w:shd w:val="clear" w:color="000000" w:fill="FFFFFF"/>
            <w:vAlign w:val="center"/>
            <w:hideMark/>
          </w:tcPr>
          <w:p w14:paraId="2C023663" w14:textId="77777777" w:rsidR="004C7C2C" w:rsidRPr="00F3274A" w:rsidRDefault="004C7C2C">
            <w:pPr>
              <w:spacing w:after="0" w:line="240" w:lineRule="auto"/>
              <w:jc w:val="right"/>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38,200.00 </w:t>
            </w:r>
          </w:p>
        </w:tc>
        <w:tc>
          <w:tcPr>
            <w:tcW w:w="494" w:type="pct"/>
            <w:tcBorders>
              <w:top w:val="nil"/>
              <w:left w:val="nil"/>
              <w:bottom w:val="single" w:sz="4" w:space="0" w:color="auto"/>
              <w:right w:val="single" w:sz="4" w:space="0" w:color="auto"/>
            </w:tcBorders>
            <w:shd w:val="clear" w:color="000000" w:fill="FFFFFF"/>
            <w:vAlign w:val="center"/>
            <w:hideMark/>
          </w:tcPr>
          <w:p w14:paraId="6BED3DC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Орон нутгийн төсөв </w:t>
            </w:r>
          </w:p>
        </w:tc>
        <w:tc>
          <w:tcPr>
            <w:tcW w:w="371" w:type="pct"/>
            <w:tcBorders>
              <w:top w:val="nil"/>
              <w:left w:val="nil"/>
              <w:bottom w:val="single" w:sz="4" w:space="0" w:color="auto"/>
              <w:right w:val="single" w:sz="4" w:space="0" w:color="auto"/>
            </w:tcBorders>
            <w:shd w:val="clear" w:color="auto" w:fill="auto"/>
            <w:vAlign w:val="center"/>
            <w:hideMark/>
          </w:tcPr>
          <w:p w14:paraId="0767853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НЗДТГ</w:t>
            </w:r>
          </w:p>
        </w:tc>
      </w:tr>
      <w:tr w:rsidR="004C7C2C" w:rsidRPr="00F3274A" w14:paraId="21B68A5E"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5D97A53B"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1DAAACEA"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37B856B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АХ-9.3.13,</w:t>
            </w:r>
            <w:r w:rsidRPr="00F3274A">
              <w:rPr>
                <w:rFonts w:ascii="Arial" w:eastAsia="Times New Roman" w:hAnsi="Arial" w:cs="Arial"/>
                <w:color w:val="000000"/>
                <w:sz w:val="16"/>
                <w:szCs w:val="16"/>
                <w:lang w:val="mn-MN"/>
                <w14:ligatures w14:val="none"/>
              </w:rPr>
              <w:br/>
              <w:t>МУХТЖҮЧ-9.3.4,</w:t>
            </w:r>
            <w:r w:rsidRPr="00F3274A">
              <w:rPr>
                <w:rFonts w:ascii="Arial" w:eastAsia="Times New Roman" w:hAnsi="Arial" w:cs="Arial"/>
                <w:color w:val="000000"/>
                <w:sz w:val="16"/>
                <w:szCs w:val="16"/>
                <w:lang w:val="mn-MN"/>
                <w14:ligatures w14:val="none"/>
              </w:rPr>
              <w:br/>
              <w:t>ЗГҮАХ-6.1.5</w:t>
            </w:r>
          </w:p>
        </w:tc>
        <w:tc>
          <w:tcPr>
            <w:tcW w:w="906" w:type="pct"/>
            <w:tcBorders>
              <w:top w:val="nil"/>
              <w:left w:val="nil"/>
              <w:bottom w:val="single" w:sz="4" w:space="0" w:color="auto"/>
              <w:right w:val="single" w:sz="4" w:space="0" w:color="auto"/>
            </w:tcBorders>
            <w:shd w:val="clear" w:color="auto" w:fill="auto"/>
            <w:vAlign w:val="center"/>
            <w:hideMark/>
          </w:tcPr>
          <w:p w14:paraId="35E4604F"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6.1.3.3. Нийтийн тээвэр хүртээмжгүй гэр хорооллын бүсэд нийтийн тээврийн үйлчилгээг хүргэх шинэ чиглэлийн </w:t>
            </w:r>
            <w:r w:rsidRPr="00F3274A">
              <w:rPr>
                <w:rFonts w:ascii="Arial" w:eastAsia="Times New Roman" w:hAnsi="Arial" w:cs="Arial"/>
                <w:color w:val="000000"/>
                <w:sz w:val="16"/>
                <w:szCs w:val="16"/>
                <w:lang w:val="mn-MN"/>
                <w14:ligatures w14:val="none"/>
              </w:rPr>
              <w:lastRenderedPageBreak/>
              <w:t>авто зам барих</w:t>
            </w:r>
          </w:p>
        </w:tc>
        <w:tc>
          <w:tcPr>
            <w:tcW w:w="492" w:type="pct"/>
            <w:tcBorders>
              <w:top w:val="nil"/>
              <w:left w:val="nil"/>
              <w:bottom w:val="single" w:sz="4" w:space="0" w:color="auto"/>
              <w:right w:val="single" w:sz="4" w:space="0" w:color="auto"/>
            </w:tcBorders>
            <w:shd w:val="clear" w:color="000000" w:fill="FFFFFF"/>
            <w:vAlign w:val="center"/>
            <w:hideMark/>
          </w:tcPr>
          <w:p w14:paraId="154F93C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lastRenderedPageBreak/>
              <w:t>Замын урт</w:t>
            </w:r>
          </w:p>
        </w:tc>
        <w:tc>
          <w:tcPr>
            <w:tcW w:w="339" w:type="pct"/>
            <w:tcBorders>
              <w:top w:val="nil"/>
              <w:left w:val="nil"/>
              <w:bottom w:val="single" w:sz="4" w:space="0" w:color="auto"/>
              <w:right w:val="single" w:sz="4" w:space="0" w:color="auto"/>
            </w:tcBorders>
            <w:shd w:val="clear" w:color="auto" w:fill="auto"/>
            <w:vAlign w:val="center"/>
            <w:hideMark/>
          </w:tcPr>
          <w:p w14:paraId="28E46A3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Км</w:t>
            </w:r>
          </w:p>
        </w:tc>
        <w:tc>
          <w:tcPr>
            <w:tcW w:w="327" w:type="pct"/>
            <w:tcBorders>
              <w:top w:val="nil"/>
              <w:left w:val="nil"/>
              <w:bottom w:val="single" w:sz="4" w:space="0" w:color="auto"/>
              <w:right w:val="single" w:sz="4" w:space="0" w:color="auto"/>
            </w:tcBorders>
            <w:shd w:val="clear" w:color="000000" w:fill="FFFFFF"/>
            <w:vAlign w:val="center"/>
            <w:hideMark/>
          </w:tcPr>
          <w:p w14:paraId="5DCCB48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w:t>
            </w:r>
          </w:p>
        </w:tc>
        <w:tc>
          <w:tcPr>
            <w:tcW w:w="328" w:type="pct"/>
            <w:tcBorders>
              <w:top w:val="nil"/>
              <w:left w:val="nil"/>
              <w:bottom w:val="single" w:sz="4" w:space="0" w:color="auto"/>
              <w:right w:val="single" w:sz="4" w:space="0" w:color="auto"/>
            </w:tcBorders>
            <w:shd w:val="clear" w:color="000000" w:fill="FFFFFF"/>
            <w:vAlign w:val="center"/>
            <w:hideMark/>
          </w:tcPr>
          <w:p w14:paraId="1136570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27.3</w:t>
            </w:r>
          </w:p>
        </w:tc>
        <w:tc>
          <w:tcPr>
            <w:tcW w:w="412" w:type="pct"/>
            <w:tcBorders>
              <w:top w:val="nil"/>
              <w:left w:val="nil"/>
              <w:bottom w:val="single" w:sz="4" w:space="0" w:color="auto"/>
              <w:right w:val="single" w:sz="4" w:space="0" w:color="auto"/>
            </w:tcBorders>
            <w:shd w:val="clear" w:color="000000" w:fill="FFFFFF"/>
            <w:vAlign w:val="center"/>
            <w:hideMark/>
          </w:tcPr>
          <w:p w14:paraId="6CB5023A" w14:textId="77777777" w:rsidR="004C7C2C" w:rsidRPr="00F3274A" w:rsidRDefault="004C7C2C">
            <w:pPr>
              <w:spacing w:after="0" w:line="240" w:lineRule="auto"/>
              <w:jc w:val="right"/>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32,800.00 </w:t>
            </w:r>
          </w:p>
        </w:tc>
        <w:tc>
          <w:tcPr>
            <w:tcW w:w="494" w:type="pct"/>
            <w:tcBorders>
              <w:top w:val="nil"/>
              <w:left w:val="nil"/>
              <w:bottom w:val="single" w:sz="4" w:space="0" w:color="auto"/>
              <w:right w:val="single" w:sz="4" w:space="0" w:color="auto"/>
            </w:tcBorders>
            <w:shd w:val="clear" w:color="000000" w:fill="FFFFFF"/>
            <w:vAlign w:val="center"/>
            <w:hideMark/>
          </w:tcPr>
          <w:p w14:paraId="772359B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Орон нутгийн төсөв </w:t>
            </w:r>
          </w:p>
        </w:tc>
        <w:tc>
          <w:tcPr>
            <w:tcW w:w="371" w:type="pct"/>
            <w:tcBorders>
              <w:top w:val="nil"/>
              <w:left w:val="nil"/>
              <w:bottom w:val="single" w:sz="4" w:space="0" w:color="auto"/>
              <w:right w:val="single" w:sz="4" w:space="0" w:color="auto"/>
            </w:tcBorders>
            <w:shd w:val="clear" w:color="auto" w:fill="auto"/>
            <w:vAlign w:val="center"/>
            <w:hideMark/>
          </w:tcPr>
          <w:p w14:paraId="22368C7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НЗДТГ</w:t>
            </w:r>
          </w:p>
        </w:tc>
      </w:tr>
      <w:tr w:rsidR="004C7C2C" w:rsidRPr="00F3274A" w14:paraId="5C3BF454"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72E6FE47"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22B5EA99"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37F5AC5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АХ-9.3.16,</w:t>
            </w:r>
            <w:r w:rsidRPr="00F3274A">
              <w:rPr>
                <w:rFonts w:ascii="Arial" w:eastAsia="Times New Roman" w:hAnsi="Arial" w:cs="Arial"/>
                <w:color w:val="000000"/>
                <w:sz w:val="16"/>
                <w:szCs w:val="16"/>
                <w:lang w:val="mn-MN"/>
                <w14:ligatures w14:val="none"/>
              </w:rPr>
              <w:br/>
              <w:t>МУХТЖҮЧ-9.3.4,</w:t>
            </w:r>
            <w:r w:rsidRPr="00F3274A">
              <w:rPr>
                <w:rFonts w:ascii="Arial" w:eastAsia="Times New Roman" w:hAnsi="Arial" w:cs="Arial"/>
                <w:color w:val="000000"/>
                <w:sz w:val="16"/>
                <w:szCs w:val="16"/>
                <w:lang w:val="mn-MN"/>
                <w14:ligatures w14:val="none"/>
              </w:rPr>
              <w:br/>
              <w:t>ЗГҮАХ-6.1.5</w:t>
            </w:r>
          </w:p>
        </w:tc>
        <w:tc>
          <w:tcPr>
            <w:tcW w:w="906" w:type="pct"/>
            <w:tcBorders>
              <w:top w:val="nil"/>
              <w:left w:val="nil"/>
              <w:bottom w:val="single" w:sz="4" w:space="0" w:color="auto"/>
              <w:right w:val="single" w:sz="4" w:space="0" w:color="auto"/>
            </w:tcBorders>
            <w:shd w:val="clear" w:color="auto" w:fill="auto"/>
            <w:vAlign w:val="center"/>
            <w:hideMark/>
          </w:tcPr>
          <w:p w14:paraId="66E1B815"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6.1.3.4. Нийслэлд тусгай замын автобусны сүлжээ байгуулах төслийн бүтээн байгуулалтын ажлыг эхлүүлэх /BRT/</w:t>
            </w:r>
          </w:p>
        </w:tc>
        <w:tc>
          <w:tcPr>
            <w:tcW w:w="492" w:type="pct"/>
            <w:tcBorders>
              <w:top w:val="nil"/>
              <w:left w:val="nil"/>
              <w:bottom w:val="single" w:sz="4" w:space="0" w:color="auto"/>
              <w:right w:val="single" w:sz="4" w:space="0" w:color="auto"/>
            </w:tcBorders>
            <w:shd w:val="clear" w:color="auto" w:fill="auto"/>
            <w:vAlign w:val="center"/>
            <w:hideMark/>
          </w:tcPr>
          <w:p w14:paraId="7C5FF11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07B0FC0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2BC1C8B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443D564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w:t>
            </w:r>
          </w:p>
        </w:tc>
        <w:tc>
          <w:tcPr>
            <w:tcW w:w="412" w:type="pct"/>
            <w:tcBorders>
              <w:top w:val="nil"/>
              <w:left w:val="nil"/>
              <w:bottom w:val="single" w:sz="4" w:space="0" w:color="auto"/>
              <w:right w:val="single" w:sz="4" w:space="0" w:color="auto"/>
            </w:tcBorders>
            <w:shd w:val="clear" w:color="auto" w:fill="auto"/>
            <w:vAlign w:val="center"/>
            <w:hideMark/>
          </w:tcPr>
          <w:p w14:paraId="002437D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32,400.00 </w:t>
            </w:r>
          </w:p>
        </w:tc>
        <w:tc>
          <w:tcPr>
            <w:tcW w:w="494" w:type="pct"/>
            <w:tcBorders>
              <w:top w:val="nil"/>
              <w:left w:val="nil"/>
              <w:bottom w:val="single" w:sz="4" w:space="0" w:color="auto"/>
              <w:right w:val="single" w:sz="4" w:space="0" w:color="auto"/>
            </w:tcBorders>
            <w:shd w:val="clear" w:color="auto" w:fill="auto"/>
            <w:vAlign w:val="center"/>
            <w:hideMark/>
          </w:tcPr>
          <w:p w14:paraId="087FF11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Гадаадын зээл</w:t>
            </w:r>
          </w:p>
        </w:tc>
        <w:tc>
          <w:tcPr>
            <w:tcW w:w="371" w:type="pct"/>
            <w:tcBorders>
              <w:top w:val="nil"/>
              <w:left w:val="nil"/>
              <w:bottom w:val="single" w:sz="4" w:space="0" w:color="auto"/>
              <w:right w:val="single" w:sz="4" w:space="0" w:color="auto"/>
            </w:tcBorders>
            <w:shd w:val="clear" w:color="auto" w:fill="auto"/>
            <w:vAlign w:val="center"/>
            <w:hideMark/>
          </w:tcPr>
          <w:p w14:paraId="2F5147C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НЗДТГ</w:t>
            </w:r>
          </w:p>
        </w:tc>
      </w:tr>
      <w:tr w:rsidR="004C7C2C" w:rsidRPr="00F3274A" w14:paraId="0C75980C"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031910F3"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73ABEE93"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25EC755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АХ-9.3.24,</w:t>
            </w:r>
            <w:r w:rsidRPr="00F3274A">
              <w:rPr>
                <w:rFonts w:ascii="Arial" w:eastAsia="Times New Roman" w:hAnsi="Arial" w:cs="Arial"/>
                <w:color w:val="000000"/>
                <w:sz w:val="16"/>
                <w:szCs w:val="16"/>
                <w:lang w:val="mn-MN"/>
                <w14:ligatures w14:val="none"/>
              </w:rPr>
              <w:br/>
              <w:t>МУХТЖҮЧ-8.1.3,</w:t>
            </w:r>
            <w:r w:rsidRPr="00F3274A">
              <w:rPr>
                <w:rFonts w:ascii="Arial" w:eastAsia="Times New Roman" w:hAnsi="Arial" w:cs="Arial"/>
                <w:color w:val="000000"/>
                <w:sz w:val="16"/>
                <w:szCs w:val="16"/>
                <w:lang w:val="mn-MN"/>
                <w14:ligatures w14:val="none"/>
              </w:rPr>
              <w:br/>
              <w:t>ЗГҮАХ-3.6.1</w:t>
            </w:r>
          </w:p>
        </w:tc>
        <w:tc>
          <w:tcPr>
            <w:tcW w:w="906" w:type="pct"/>
            <w:tcBorders>
              <w:top w:val="nil"/>
              <w:left w:val="nil"/>
              <w:bottom w:val="single" w:sz="4" w:space="0" w:color="auto"/>
              <w:right w:val="single" w:sz="4" w:space="0" w:color="auto"/>
            </w:tcBorders>
            <w:shd w:val="clear" w:color="auto" w:fill="auto"/>
            <w:vAlign w:val="center"/>
            <w:hideMark/>
          </w:tcPr>
          <w:p w14:paraId="7B5F5A35"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6.1.3.5. Цахилгаан болон хийн автобусаар парк шинэчлэлт хийх</w:t>
            </w:r>
          </w:p>
        </w:tc>
        <w:tc>
          <w:tcPr>
            <w:tcW w:w="492" w:type="pct"/>
            <w:tcBorders>
              <w:top w:val="nil"/>
              <w:left w:val="nil"/>
              <w:bottom w:val="single" w:sz="4" w:space="0" w:color="auto"/>
              <w:right w:val="single" w:sz="4" w:space="0" w:color="auto"/>
            </w:tcBorders>
            <w:shd w:val="clear" w:color="auto" w:fill="auto"/>
            <w:vAlign w:val="center"/>
            <w:hideMark/>
          </w:tcPr>
          <w:p w14:paraId="141492E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Автобус</w:t>
            </w:r>
          </w:p>
        </w:tc>
        <w:tc>
          <w:tcPr>
            <w:tcW w:w="339" w:type="pct"/>
            <w:tcBorders>
              <w:top w:val="nil"/>
              <w:left w:val="nil"/>
              <w:bottom w:val="single" w:sz="4" w:space="0" w:color="auto"/>
              <w:right w:val="single" w:sz="4" w:space="0" w:color="auto"/>
            </w:tcBorders>
            <w:shd w:val="clear" w:color="auto" w:fill="auto"/>
            <w:vAlign w:val="center"/>
            <w:hideMark/>
          </w:tcPr>
          <w:p w14:paraId="74544DE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613D9AA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13626C0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73</w:t>
            </w:r>
          </w:p>
        </w:tc>
        <w:tc>
          <w:tcPr>
            <w:tcW w:w="412" w:type="pct"/>
            <w:tcBorders>
              <w:top w:val="nil"/>
              <w:left w:val="nil"/>
              <w:bottom w:val="single" w:sz="4" w:space="0" w:color="auto"/>
              <w:right w:val="single" w:sz="4" w:space="0" w:color="auto"/>
            </w:tcBorders>
            <w:shd w:val="clear" w:color="auto" w:fill="auto"/>
            <w:vAlign w:val="center"/>
            <w:hideMark/>
          </w:tcPr>
          <w:p w14:paraId="41D647D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45,779.90 </w:t>
            </w:r>
          </w:p>
        </w:tc>
        <w:tc>
          <w:tcPr>
            <w:tcW w:w="494" w:type="pct"/>
            <w:tcBorders>
              <w:top w:val="nil"/>
              <w:left w:val="nil"/>
              <w:bottom w:val="single" w:sz="4" w:space="0" w:color="auto"/>
              <w:right w:val="single" w:sz="4" w:space="0" w:color="auto"/>
            </w:tcBorders>
            <w:shd w:val="clear" w:color="auto" w:fill="auto"/>
            <w:vAlign w:val="center"/>
            <w:hideMark/>
          </w:tcPr>
          <w:p w14:paraId="548DF48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64EA52C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НЗДТГ</w:t>
            </w:r>
          </w:p>
        </w:tc>
      </w:tr>
      <w:tr w:rsidR="004C7C2C" w:rsidRPr="00F3274A" w14:paraId="6C1F67F4"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1656C759"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1A2A63A5"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673D814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АХ-9.3.24,</w:t>
            </w:r>
            <w:r w:rsidRPr="00F3274A">
              <w:rPr>
                <w:rFonts w:ascii="Arial" w:eastAsia="Times New Roman" w:hAnsi="Arial" w:cs="Arial"/>
                <w:color w:val="000000"/>
                <w:sz w:val="16"/>
                <w:szCs w:val="16"/>
                <w:lang w:val="mn-MN"/>
                <w14:ligatures w14:val="none"/>
              </w:rPr>
              <w:br/>
              <w:t>МУХТЖҮЧ-8.1.3,</w:t>
            </w:r>
            <w:r w:rsidRPr="00F3274A">
              <w:rPr>
                <w:rFonts w:ascii="Arial" w:eastAsia="Times New Roman" w:hAnsi="Arial" w:cs="Arial"/>
                <w:color w:val="000000"/>
                <w:sz w:val="16"/>
                <w:szCs w:val="16"/>
                <w:lang w:val="mn-MN"/>
                <w14:ligatures w14:val="none"/>
              </w:rPr>
              <w:br/>
              <w:t>ЗГҮАХ-3.6.3</w:t>
            </w:r>
          </w:p>
        </w:tc>
        <w:tc>
          <w:tcPr>
            <w:tcW w:w="906" w:type="pct"/>
            <w:tcBorders>
              <w:top w:val="nil"/>
              <w:left w:val="nil"/>
              <w:bottom w:val="single" w:sz="4" w:space="0" w:color="auto"/>
              <w:right w:val="single" w:sz="4" w:space="0" w:color="auto"/>
            </w:tcBorders>
            <w:shd w:val="clear" w:color="auto" w:fill="auto"/>
            <w:vAlign w:val="center"/>
            <w:hideMark/>
          </w:tcPr>
          <w:p w14:paraId="3D94DCC1"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6.1.3.6. Цахилгаан автобус цэнэглэх өндөр хүчин чадалтай станц барих</w:t>
            </w:r>
          </w:p>
        </w:tc>
        <w:tc>
          <w:tcPr>
            <w:tcW w:w="492" w:type="pct"/>
            <w:tcBorders>
              <w:top w:val="nil"/>
              <w:left w:val="nil"/>
              <w:bottom w:val="single" w:sz="4" w:space="0" w:color="auto"/>
              <w:right w:val="single" w:sz="4" w:space="0" w:color="auto"/>
            </w:tcBorders>
            <w:shd w:val="clear" w:color="auto" w:fill="auto"/>
            <w:vAlign w:val="center"/>
            <w:hideMark/>
          </w:tcPr>
          <w:p w14:paraId="12E5A3C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Шинээр байгуулагдсан станц</w:t>
            </w:r>
          </w:p>
        </w:tc>
        <w:tc>
          <w:tcPr>
            <w:tcW w:w="339" w:type="pct"/>
            <w:tcBorders>
              <w:top w:val="nil"/>
              <w:left w:val="nil"/>
              <w:bottom w:val="single" w:sz="4" w:space="0" w:color="auto"/>
              <w:right w:val="single" w:sz="4" w:space="0" w:color="auto"/>
            </w:tcBorders>
            <w:shd w:val="clear" w:color="auto" w:fill="auto"/>
            <w:vAlign w:val="center"/>
            <w:hideMark/>
          </w:tcPr>
          <w:p w14:paraId="0EC967C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5F9E3C1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11</w:t>
            </w:r>
          </w:p>
        </w:tc>
        <w:tc>
          <w:tcPr>
            <w:tcW w:w="328" w:type="pct"/>
            <w:tcBorders>
              <w:top w:val="nil"/>
              <w:left w:val="nil"/>
              <w:bottom w:val="single" w:sz="4" w:space="0" w:color="auto"/>
              <w:right w:val="single" w:sz="4" w:space="0" w:color="auto"/>
            </w:tcBorders>
            <w:shd w:val="clear" w:color="auto" w:fill="auto"/>
            <w:vAlign w:val="center"/>
            <w:hideMark/>
          </w:tcPr>
          <w:p w14:paraId="54751F0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36</w:t>
            </w:r>
          </w:p>
        </w:tc>
        <w:tc>
          <w:tcPr>
            <w:tcW w:w="412" w:type="pct"/>
            <w:tcBorders>
              <w:top w:val="nil"/>
              <w:left w:val="nil"/>
              <w:bottom w:val="single" w:sz="4" w:space="0" w:color="auto"/>
              <w:right w:val="single" w:sz="4" w:space="0" w:color="auto"/>
            </w:tcBorders>
            <w:shd w:val="clear" w:color="auto" w:fill="auto"/>
            <w:vAlign w:val="center"/>
            <w:hideMark/>
          </w:tcPr>
          <w:p w14:paraId="2C34C22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5,000.00 </w:t>
            </w:r>
          </w:p>
        </w:tc>
        <w:tc>
          <w:tcPr>
            <w:tcW w:w="494" w:type="pct"/>
            <w:tcBorders>
              <w:top w:val="nil"/>
              <w:left w:val="nil"/>
              <w:bottom w:val="single" w:sz="4" w:space="0" w:color="auto"/>
              <w:right w:val="single" w:sz="4" w:space="0" w:color="auto"/>
            </w:tcBorders>
            <w:shd w:val="clear" w:color="auto" w:fill="auto"/>
            <w:vAlign w:val="center"/>
            <w:hideMark/>
          </w:tcPr>
          <w:p w14:paraId="7F097E9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Орон нутгийн төсөв</w:t>
            </w:r>
          </w:p>
        </w:tc>
        <w:tc>
          <w:tcPr>
            <w:tcW w:w="371" w:type="pct"/>
            <w:tcBorders>
              <w:top w:val="nil"/>
              <w:left w:val="nil"/>
              <w:bottom w:val="single" w:sz="4" w:space="0" w:color="auto"/>
              <w:right w:val="single" w:sz="4" w:space="0" w:color="auto"/>
            </w:tcBorders>
            <w:shd w:val="clear" w:color="auto" w:fill="auto"/>
            <w:vAlign w:val="center"/>
            <w:hideMark/>
          </w:tcPr>
          <w:p w14:paraId="2A49CBE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НЗДТГ</w:t>
            </w:r>
          </w:p>
        </w:tc>
      </w:tr>
      <w:tr w:rsidR="004C7C2C" w:rsidRPr="00F3274A" w14:paraId="53CCF0CA"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0BE3E717"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4125231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6.1.4. Түгжрэлийг бууруулах дэд бүтцийг бий болгоно. </w:t>
            </w:r>
          </w:p>
        </w:tc>
        <w:tc>
          <w:tcPr>
            <w:tcW w:w="413" w:type="pct"/>
            <w:tcBorders>
              <w:top w:val="nil"/>
              <w:left w:val="nil"/>
              <w:bottom w:val="single" w:sz="4" w:space="0" w:color="auto"/>
              <w:right w:val="single" w:sz="4" w:space="0" w:color="auto"/>
            </w:tcBorders>
            <w:shd w:val="clear" w:color="auto" w:fill="auto"/>
            <w:vAlign w:val="center"/>
            <w:hideMark/>
          </w:tcPr>
          <w:p w14:paraId="48C0ED7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АХ-9.3.28,</w:t>
            </w:r>
            <w:r w:rsidRPr="00F3274A">
              <w:rPr>
                <w:rFonts w:ascii="Arial" w:eastAsia="Times New Roman" w:hAnsi="Arial" w:cs="Arial"/>
                <w:color w:val="000000"/>
                <w:sz w:val="16"/>
                <w:szCs w:val="16"/>
                <w:lang w:val="mn-MN"/>
                <w14:ligatures w14:val="none"/>
              </w:rPr>
              <w:br/>
              <w:t>МУХТЖҮЧ-8.1.3,</w:t>
            </w:r>
            <w:r w:rsidRPr="00F3274A">
              <w:rPr>
                <w:rFonts w:ascii="Arial" w:eastAsia="Times New Roman" w:hAnsi="Arial" w:cs="Arial"/>
                <w:color w:val="000000"/>
                <w:sz w:val="16"/>
                <w:szCs w:val="16"/>
                <w:lang w:val="mn-MN"/>
                <w14:ligatures w14:val="none"/>
              </w:rPr>
              <w:br/>
              <w:t>ЗГҮАХ-3.6.1</w:t>
            </w:r>
          </w:p>
        </w:tc>
        <w:tc>
          <w:tcPr>
            <w:tcW w:w="906" w:type="pct"/>
            <w:tcBorders>
              <w:top w:val="nil"/>
              <w:left w:val="nil"/>
              <w:bottom w:val="single" w:sz="4" w:space="0" w:color="auto"/>
              <w:right w:val="single" w:sz="4" w:space="0" w:color="auto"/>
            </w:tcBorders>
            <w:shd w:val="clear" w:color="auto" w:fill="auto"/>
            <w:vAlign w:val="center"/>
            <w:hideMark/>
          </w:tcPr>
          <w:p w14:paraId="2C63F26F"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6.1.4.1. “Шинэ тойрог зам” барих төслийн урд хэсэг, Туулын 35 км авто замын барилга барих</w:t>
            </w:r>
          </w:p>
        </w:tc>
        <w:tc>
          <w:tcPr>
            <w:tcW w:w="492" w:type="pct"/>
            <w:tcBorders>
              <w:top w:val="nil"/>
              <w:left w:val="nil"/>
              <w:bottom w:val="single" w:sz="4" w:space="0" w:color="auto"/>
              <w:right w:val="single" w:sz="4" w:space="0" w:color="auto"/>
            </w:tcBorders>
            <w:shd w:val="clear" w:color="auto" w:fill="auto"/>
            <w:vAlign w:val="center"/>
            <w:hideMark/>
          </w:tcPr>
          <w:p w14:paraId="1158693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07CA05A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6C46BB5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708EE2B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349D1B3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2,054,500.00 </w:t>
            </w:r>
          </w:p>
        </w:tc>
        <w:tc>
          <w:tcPr>
            <w:tcW w:w="494" w:type="pct"/>
            <w:tcBorders>
              <w:top w:val="nil"/>
              <w:left w:val="nil"/>
              <w:bottom w:val="single" w:sz="4" w:space="0" w:color="auto"/>
              <w:right w:val="single" w:sz="4" w:space="0" w:color="auto"/>
            </w:tcBorders>
            <w:shd w:val="clear" w:color="auto" w:fill="auto"/>
            <w:vAlign w:val="center"/>
            <w:hideMark/>
          </w:tcPr>
          <w:p w14:paraId="0A28F90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Төр-хувийн хэвшлийн түншлэл</w:t>
            </w:r>
          </w:p>
        </w:tc>
        <w:tc>
          <w:tcPr>
            <w:tcW w:w="371" w:type="pct"/>
            <w:tcBorders>
              <w:top w:val="nil"/>
              <w:left w:val="nil"/>
              <w:bottom w:val="single" w:sz="4" w:space="0" w:color="auto"/>
              <w:right w:val="single" w:sz="4" w:space="0" w:color="auto"/>
            </w:tcBorders>
            <w:shd w:val="clear" w:color="auto" w:fill="auto"/>
            <w:vAlign w:val="center"/>
            <w:hideMark/>
          </w:tcPr>
          <w:p w14:paraId="60E5327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ЗТХЯ</w:t>
            </w:r>
          </w:p>
        </w:tc>
      </w:tr>
      <w:tr w:rsidR="004C7C2C" w:rsidRPr="00F3274A" w14:paraId="09198A07"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783E6A1E"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0D7A00F4"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1C83547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АХ-9.3.34,</w:t>
            </w:r>
            <w:r w:rsidRPr="00F3274A">
              <w:rPr>
                <w:rFonts w:ascii="Arial" w:eastAsia="Times New Roman" w:hAnsi="Arial" w:cs="Arial"/>
                <w:color w:val="000000"/>
                <w:sz w:val="16"/>
                <w:szCs w:val="16"/>
                <w:lang w:val="mn-MN"/>
                <w14:ligatures w14:val="none"/>
              </w:rPr>
              <w:br/>
              <w:t>МУХТЖҮЧ-8.1.3,</w:t>
            </w:r>
            <w:r w:rsidRPr="00F3274A">
              <w:rPr>
                <w:rFonts w:ascii="Arial" w:eastAsia="Times New Roman" w:hAnsi="Arial" w:cs="Arial"/>
                <w:color w:val="000000"/>
                <w:sz w:val="16"/>
                <w:szCs w:val="16"/>
                <w:lang w:val="mn-MN"/>
                <w14:ligatures w14:val="none"/>
              </w:rPr>
              <w:br/>
              <w:t>ЗГҮАХ-3.6.1</w:t>
            </w:r>
          </w:p>
        </w:tc>
        <w:tc>
          <w:tcPr>
            <w:tcW w:w="906" w:type="pct"/>
            <w:tcBorders>
              <w:top w:val="nil"/>
              <w:left w:val="nil"/>
              <w:bottom w:val="single" w:sz="4" w:space="0" w:color="auto"/>
              <w:right w:val="single" w:sz="4" w:space="0" w:color="auto"/>
            </w:tcBorders>
            <w:shd w:val="clear" w:color="auto" w:fill="auto"/>
            <w:vAlign w:val="center"/>
            <w:hideMark/>
          </w:tcPr>
          <w:p w14:paraId="754BA860"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6.1.4.2. Туулын авто замыг Нүхтийн авто замтай холбох Наадамчдын гудамжны 800 у/м гүүр барих</w:t>
            </w:r>
          </w:p>
        </w:tc>
        <w:tc>
          <w:tcPr>
            <w:tcW w:w="492" w:type="pct"/>
            <w:tcBorders>
              <w:top w:val="nil"/>
              <w:left w:val="nil"/>
              <w:bottom w:val="single" w:sz="4" w:space="0" w:color="auto"/>
              <w:right w:val="single" w:sz="4" w:space="0" w:color="auto"/>
            </w:tcBorders>
            <w:shd w:val="clear" w:color="auto" w:fill="auto"/>
            <w:vAlign w:val="center"/>
            <w:hideMark/>
          </w:tcPr>
          <w:p w14:paraId="72875A9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4DAB4C7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3FA1439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28AA502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28D16AF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261,800.00 </w:t>
            </w:r>
          </w:p>
        </w:tc>
        <w:tc>
          <w:tcPr>
            <w:tcW w:w="494" w:type="pct"/>
            <w:tcBorders>
              <w:top w:val="nil"/>
              <w:left w:val="nil"/>
              <w:bottom w:val="single" w:sz="4" w:space="0" w:color="auto"/>
              <w:right w:val="single" w:sz="4" w:space="0" w:color="auto"/>
            </w:tcBorders>
            <w:shd w:val="clear" w:color="auto" w:fill="auto"/>
            <w:vAlign w:val="center"/>
            <w:hideMark/>
          </w:tcPr>
          <w:p w14:paraId="05006EA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Төр-хувийн хэвшлийн түншлэл</w:t>
            </w:r>
          </w:p>
        </w:tc>
        <w:tc>
          <w:tcPr>
            <w:tcW w:w="371" w:type="pct"/>
            <w:tcBorders>
              <w:top w:val="nil"/>
              <w:left w:val="nil"/>
              <w:bottom w:val="single" w:sz="4" w:space="0" w:color="auto"/>
              <w:right w:val="single" w:sz="4" w:space="0" w:color="auto"/>
            </w:tcBorders>
            <w:shd w:val="clear" w:color="auto" w:fill="auto"/>
            <w:vAlign w:val="center"/>
            <w:hideMark/>
          </w:tcPr>
          <w:p w14:paraId="7CA2B57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ЗТХЯ</w:t>
            </w:r>
          </w:p>
        </w:tc>
      </w:tr>
      <w:tr w:rsidR="004C7C2C" w:rsidRPr="00F3274A" w14:paraId="442D005D"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33D0EDB5"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713C1750"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29573AB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АХ-9.3.22,</w:t>
            </w:r>
            <w:r w:rsidRPr="00F3274A">
              <w:rPr>
                <w:rFonts w:ascii="Arial" w:eastAsia="Times New Roman" w:hAnsi="Arial" w:cs="Arial"/>
                <w:color w:val="000000"/>
                <w:sz w:val="16"/>
                <w:szCs w:val="16"/>
                <w:lang w:val="mn-MN"/>
                <w14:ligatures w14:val="none"/>
              </w:rPr>
              <w:br/>
              <w:t>МУХТЖҮЧ-9.2.4,</w:t>
            </w:r>
            <w:r w:rsidRPr="00F3274A">
              <w:rPr>
                <w:rFonts w:ascii="Arial" w:eastAsia="Times New Roman" w:hAnsi="Arial" w:cs="Arial"/>
                <w:color w:val="000000"/>
                <w:sz w:val="16"/>
                <w:szCs w:val="16"/>
                <w:lang w:val="mn-MN"/>
                <w14:ligatures w14:val="none"/>
              </w:rPr>
              <w:br/>
              <w:t>ЗГҮАХ-6.1.7</w:t>
            </w:r>
          </w:p>
        </w:tc>
        <w:tc>
          <w:tcPr>
            <w:tcW w:w="906" w:type="pct"/>
            <w:tcBorders>
              <w:top w:val="nil"/>
              <w:left w:val="nil"/>
              <w:bottom w:val="single" w:sz="4" w:space="0" w:color="auto"/>
              <w:right w:val="single" w:sz="4" w:space="0" w:color="auto"/>
            </w:tcBorders>
            <w:shd w:val="clear" w:color="auto" w:fill="auto"/>
            <w:vAlign w:val="center"/>
            <w:hideMark/>
          </w:tcPr>
          <w:p w14:paraId="12756D68"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6.1.4.3. "Сэлбэ-Сэргэлт" төслийг хэрэгжүүлэх</w:t>
            </w:r>
          </w:p>
        </w:tc>
        <w:tc>
          <w:tcPr>
            <w:tcW w:w="492" w:type="pct"/>
            <w:tcBorders>
              <w:top w:val="nil"/>
              <w:left w:val="nil"/>
              <w:bottom w:val="single" w:sz="4" w:space="0" w:color="auto"/>
              <w:right w:val="single" w:sz="4" w:space="0" w:color="auto"/>
            </w:tcBorders>
            <w:shd w:val="clear" w:color="auto" w:fill="auto"/>
            <w:vAlign w:val="center"/>
            <w:hideMark/>
          </w:tcPr>
          <w:p w14:paraId="3DF2F53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Төслийн ажлын хэрэгжилт</w:t>
            </w:r>
          </w:p>
        </w:tc>
        <w:tc>
          <w:tcPr>
            <w:tcW w:w="339" w:type="pct"/>
            <w:tcBorders>
              <w:top w:val="nil"/>
              <w:left w:val="nil"/>
              <w:bottom w:val="single" w:sz="4" w:space="0" w:color="auto"/>
              <w:right w:val="single" w:sz="4" w:space="0" w:color="auto"/>
            </w:tcBorders>
            <w:shd w:val="clear" w:color="auto" w:fill="auto"/>
            <w:vAlign w:val="center"/>
            <w:hideMark/>
          </w:tcPr>
          <w:p w14:paraId="2CB60EE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5F67930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0</w:t>
            </w:r>
          </w:p>
        </w:tc>
        <w:tc>
          <w:tcPr>
            <w:tcW w:w="328" w:type="pct"/>
            <w:tcBorders>
              <w:top w:val="nil"/>
              <w:left w:val="nil"/>
              <w:bottom w:val="single" w:sz="4" w:space="0" w:color="auto"/>
              <w:right w:val="single" w:sz="4" w:space="0" w:color="auto"/>
            </w:tcBorders>
            <w:shd w:val="clear" w:color="auto" w:fill="auto"/>
            <w:vAlign w:val="center"/>
            <w:hideMark/>
          </w:tcPr>
          <w:p w14:paraId="23807A3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12DC6CF1" w14:textId="77777777" w:rsidR="004C7C2C" w:rsidRPr="00F3274A" w:rsidRDefault="004C7C2C">
            <w:pPr>
              <w:spacing w:after="0" w:line="240" w:lineRule="auto"/>
              <w:jc w:val="right"/>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502,600.00 </w:t>
            </w:r>
          </w:p>
        </w:tc>
        <w:tc>
          <w:tcPr>
            <w:tcW w:w="494" w:type="pct"/>
            <w:tcBorders>
              <w:top w:val="nil"/>
              <w:left w:val="nil"/>
              <w:bottom w:val="single" w:sz="4" w:space="0" w:color="auto"/>
              <w:right w:val="single" w:sz="4" w:space="0" w:color="auto"/>
            </w:tcBorders>
            <w:shd w:val="clear" w:color="auto" w:fill="auto"/>
            <w:vAlign w:val="center"/>
            <w:hideMark/>
          </w:tcPr>
          <w:p w14:paraId="2D4C037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Улсын төсөв </w:t>
            </w:r>
          </w:p>
        </w:tc>
        <w:tc>
          <w:tcPr>
            <w:tcW w:w="371" w:type="pct"/>
            <w:tcBorders>
              <w:top w:val="nil"/>
              <w:left w:val="nil"/>
              <w:bottom w:val="single" w:sz="4" w:space="0" w:color="auto"/>
              <w:right w:val="single" w:sz="4" w:space="0" w:color="auto"/>
            </w:tcBorders>
            <w:shd w:val="clear" w:color="auto" w:fill="auto"/>
            <w:vAlign w:val="center"/>
            <w:hideMark/>
          </w:tcPr>
          <w:p w14:paraId="582CA7C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НЗДТГ</w:t>
            </w:r>
          </w:p>
        </w:tc>
      </w:tr>
      <w:tr w:rsidR="004C7C2C" w:rsidRPr="00F3274A" w14:paraId="5006D521"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0D73DAC9"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309D132F"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14F5B47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АХ-9.3.32,</w:t>
            </w:r>
            <w:r w:rsidRPr="00F3274A">
              <w:rPr>
                <w:rFonts w:ascii="Arial" w:eastAsia="Times New Roman" w:hAnsi="Arial" w:cs="Arial"/>
                <w:color w:val="000000"/>
                <w:sz w:val="16"/>
                <w:szCs w:val="16"/>
                <w:lang w:val="mn-MN"/>
                <w14:ligatures w14:val="none"/>
              </w:rPr>
              <w:br/>
              <w:t>МУХТЖҮЧ-8.1.3,</w:t>
            </w:r>
            <w:r w:rsidRPr="00F3274A">
              <w:rPr>
                <w:rFonts w:ascii="Arial" w:eastAsia="Times New Roman" w:hAnsi="Arial" w:cs="Arial"/>
                <w:color w:val="000000"/>
                <w:sz w:val="16"/>
                <w:szCs w:val="16"/>
                <w:lang w:val="mn-MN"/>
                <w14:ligatures w14:val="none"/>
              </w:rPr>
              <w:br/>
              <w:t>ЗГҮАХ-3.6.1</w:t>
            </w:r>
          </w:p>
        </w:tc>
        <w:tc>
          <w:tcPr>
            <w:tcW w:w="906" w:type="pct"/>
            <w:tcBorders>
              <w:top w:val="nil"/>
              <w:left w:val="nil"/>
              <w:bottom w:val="single" w:sz="4" w:space="0" w:color="auto"/>
              <w:right w:val="single" w:sz="4" w:space="0" w:color="auto"/>
            </w:tcBorders>
            <w:shd w:val="clear" w:color="auto" w:fill="auto"/>
            <w:vAlign w:val="center"/>
            <w:hideMark/>
          </w:tcPr>
          <w:p w14:paraId="3118EA29"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6.1.4.4. “Богдхан төмөр зам” төслийг эхлүүлэх</w:t>
            </w:r>
          </w:p>
        </w:tc>
        <w:tc>
          <w:tcPr>
            <w:tcW w:w="492" w:type="pct"/>
            <w:tcBorders>
              <w:top w:val="nil"/>
              <w:left w:val="nil"/>
              <w:bottom w:val="single" w:sz="4" w:space="0" w:color="auto"/>
              <w:right w:val="single" w:sz="4" w:space="0" w:color="auto"/>
            </w:tcBorders>
            <w:shd w:val="clear" w:color="auto" w:fill="auto"/>
            <w:vAlign w:val="center"/>
            <w:hideMark/>
          </w:tcPr>
          <w:p w14:paraId="23DBF1D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47D8F7B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69A39C3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44ADC6E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w:t>
            </w:r>
          </w:p>
        </w:tc>
        <w:tc>
          <w:tcPr>
            <w:tcW w:w="412" w:type="pct"/>
            <w:tcBorders>
              <w:top w:val="nil"/>
              <w:left w:val="nil"/>
              <w:bottom w:val="single" w:sz="4" w:space="0" w:color="auto"/>
              <w:right w:val="single" w:sz="4" w:space="0" w:color="auto"/>
            </w:tcBorders>
            <w:shd w:val="clear" w:color="auto" w:fill="auto"/>
            <w:vAlign w:val="center"/>
            <w:hideMark/>
          </w:tcPr>
          <w:p w14:paraId="59B521C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368,250.00 </w:t>
            </w:r>
          </w:p>
        </w:tc>
        <w:tc>
          <w:tcPr>
            <w:tcW w:w="494" w:type="pct"/>
            <w:tcBorders>
              <w:top w:val="nil"/>
              <w:left w:val="nil"/>
              <w:bottom w:val="single" w:sz="4" w:space="0" w:color="auto"/>
              <w:right w:val="single" w:sz="4" w:space="0" w:color="auto"/>
            </w:tcBorders>
            <w:shd w:val="clear" w:color="auto" w:fill="auto"/>
            <w:vAlign w:val="center"/>
            <w:hideMark/>
          </w:tcPr>
          <w:p w14:paraId="14DCB0A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Бусад эх үүсвэр</w:t>
            </w:r>
          </w:p>
        </w:tc>
        <w:tc>
          <w:tcPr>
            <w:tcW w:w="371" w:type="pct"/>
            <w:tcBorders>
              <w:top w:val="nil"/>
              <w:left w:val="nil"/>
              <w:bottom w:val="single" w:sz="4" w:space="0" w:color="auto"/>
              <w:right w:val="single" w:sz="4" w:space="0" w:color="auto"/>
            </w:tcBorders>
            <w:shd w:val="clear" w:color="auto" w:fill="auto"/>
            <w:vAlign w:val="center"/>
            <w:hideMark/>
          </w:tcPr>
          <w:p w14:paraId="71727BD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ЗТХЯ</w:t>
            </w:r>
          </w:p>
        </w:tc>
      </w:tr>
      <w:tr w:rsidR="004C7C2C" w:rsidRPr="00F3274A" w14:paraId="6C6CB330" w14:textId="77777777" w:rsidTr="00487FC3">
        <w:trPr>
          <w:trHeight w:val="713"/>
        </w:trPr>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312B38F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62353DB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F8E459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0117C9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9E57D8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40E7C1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ABC4F9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546DCC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A91891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C45821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19D59F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C90505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767C32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2B647A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5E8542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CF1E8E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782079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269315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896FDE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398115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6.2. Агаарын бохирдлыг бууруулах дэд бүтцийн чанар хүртээмжийг нэмэгдүүлнэ.</w:t>
            </w: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3BDEF35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lastRenderedPageBreak/>
              <w:t xml:space="preserve"> 6.2.1. Инженерийн </w:t>
            </w:r>
            <w:r w:rsidRPr="00F3274A">
              <w:rPr>
                <w:rFonts w:ascii="Arial" w:eastAsia="Times New Roman" w:hAnsi="Arial" w:cs="Arial"/>
                <w:color w:val="000000"/>
                <w:sz w:val="16"/>
                <w:szCs w:val="16"/>
                <w:lang w:val="mn-MN"/>
                <w14:ligatures w14:val="none"/>
              </w:rPr>
              <w:lastRenderedPageBreak/>
              <w:t>бүрэн хангамжтай сууцанд амьдардаг өрхийн тоог нэмэгдүүлнэ.</w:t>
            </w:r>
          </w:p>
        </w:tc>
        <w:tc>
          <w:tcPr>
            <w:tcW w:w="413" w:type="pct"/>
            <w:tcBorders>
              <w:top w:val="nil"/>
              <w:left w:val="nil"/>
              <w:bottom w:val="single" w:sz="4" w:space="0" w:color="auto"/>
              <w:right w:val="single" w:sz="4" w:space="0" w:color="auto"/>
            </w:tcBorders>
            <w:shd w:val="clear" w:color="auto" w:fill="auto"/>
            <w:vAlign w:val="center"/>
            <w:hideMark/>
          </w:tcPr>
          <w:p w14:paraId="7329AF7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lastRenderedPageBreak/>
              <w:t>АХ-9.3.3,</w:t>
            </w:r>
            <w:r w:rsidRPr="00F3274A">
              <w:rPr>
                <w:rFonts w:ascii="Arial" w:eastAsia="Times New Roman" w:hAnsi="Arial" w:cs="Arial"/>
                <w:color w:val="000000"/>
                <w:sz w:val="16"/>
                <w:szCs w:val="16"/>
                <w:lang w:val="mn-MN"/>
                <w14:ligatures w14:val="none"/>
              </w:rPr>
              <w:br/>
              <w:t>МУХТ</w:t>
            </w:r>
            <w:r w:rsidRPr="00F3274A">
              <w:rPr>
                <w:rFonts w:ascii="Arial" w:eastAsia="Times New Roman" w:hAnsi="Arial" w:cs="Arial"/>
                <w:color w:val="000000"/>
                <w:sz w:val="16"/>
                <w:szCs w:val="16"/>
                <w:lang w:val="mn-MN"/>
                <w14:ligatures w14:val="none"/>
              </w:rPr>
              <w:lastRenderedPageBreak/>
              <w:t>ЖҮЧ-9.3.2,</w:t>
            </w:r>
            <w:r w:rsidRPr="00F3274A">
              <w:rPr>
                <w:rFonts w:ascii="Arial" w:eastAsia="Times New Roman" w:hAnsi="Arial" w:cs="Arial"/>
                <w:color w:val="000000"/>
                <w:sz w:val="16"/>
                <w:szCs w:val="16"/>
                <w:lang w:val="mn-MN"/>
                <w14:ligatures w14:val="none"/>
              </w:rPr>
              <w:br/>
              <w:t>ЗГҮАХ-3.7.9</w:t>
            </w:r>
          </w:p>
        </w:tc>
        <w:tc>
          <w:tcPr>
            <w:tcW w:w="906" w:type="pct"/>
            <w:tcBorders>
              <w:top w:val="nil"/>
              <w:left w:val="nil"/>
              <w:bottom w:val="single" w:sz="4" w:space="0" w:color="auto"/>
              <w:right w:val="single" w:sz="4" w:space="0" w:color="auto"/>
            </w:tcBorders>
            <w:shd w:val="clear" w:color="auto" w:fill="auto"/>
            <w:vAlign w:val="center"/>
            <w:hideMark/>
          </w:tcPr>
          <w:p w14:paraId="213E1D50"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lastRenderedPageBreak/>
              <w:t xml:space="preserve">6.2.1.1. "Залуус-1" төслийн </w:t>
            </w:r>
            <w:r w:rsidRPr="00F3274A">
              <w:rPr>
                <w:rFonts w:ascii="Arial" w:eastAsia="Times New Roman" w:hAnsi="Arial" w:cs="Arial"/>
                <w:color w:val="000000"/>
                <w:sz w:val="16"/>
                <w:szCs w:val="16"/>
                <w:lang w:val="mn-MN"/>
                <w14:ligatures w14:val="none"/>
              </w:rPr>
              <w:lastRenderedPageBreak/>
              <w:t>эхний ээлжийн барилга байгууламжийн гадна инженерийн 1-р хэлхээний шугам сүлжээний угсралтын ажлыг үргэлжлүүлэх</w:t>
            </w:r>
          </w:p>
        </w:tc>
        <w:tc>
          <w:tcPr>
            <w:tcW w:w="492" w:type="pct"/>
            <w:tcBorders>
              <w:top w:val="nil"/>
              <w:left w:val="nil"/>
              <w:bottom w:val="single" w:sz="4" w:space="0" w:color="auto"/>
              <w:right w:val="single" w:sz="4" w:space="0" w:color="auto"/>
            </w:tcBorders>
            <w:shd w:val="clear" w:color="auto" w:fill="auto"/>
            <w:vAlign w:val="center"/>
            <w:hideMark/>
          </w:tcPr>
          <w:p w14:paraId="66F743E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lastRenderedPageBreak/>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36F3E2F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4556B12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20</w:t>
            </w:r>
          </w:p>
        </w:tc>
        <w:tc>
          <w:tcPr>
            <w:tcW w:w="328" w:type="pct"/>
            <w:tcBorders>
              <w:top w:val="nil"/>
              <w:left w:val="nil"/>
              <w:bottom w:val="single" w:sz="4" w:space="0" w:color="auto"/>
              <w:right w:val="single" w:sz="4" w:space="0" w:color="auto"/>
            </w:tcBorders>
            <w:shd w:val="clear" w:color="auto" w:fill="auto"/>
            <w:vAlign w:val="center"/>
            <w:hideMark/>
          </w:tcPr>
          <w:p w14:paraId="29D6674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50</w:t>
            </w:r>
          </w:p>
        </w:tc>
        <w:tc>
          <w:tcPr>
            <w:tcW w:w="412" w:type="pct"/>
            <w:tcBorders>
              <w:top w:val="nil"/>
              <w:left w:val="nil"/>
              <w:bottom w:val="single" w:sz="4" w:space="0" w:color="auto"/>
              <w:right w:val="single" w:sz="4" w:space="0" w:color="auto"/>
            </w:tcBorders>
            <w:shd w:val="clear" w:color="auto" w:fill="auto"/>
            <w:vAlign w:val="center"/>
            <w:hideMark/>
          </w:tcPr>
          <w:p w14:paraId="2144E74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19,983.15 </w:t>
            </w:r>
          </w:p>
        </w:tc>
        <w:tc>
          <w:tcPr>
            <w:tcW w:w="494" w:type="pct"/>
            <w:tcBorders>
              <w:top w:val="nil"/>
              <w:left w:val="nil"/>
              <w:bottom w:val="single" w:sz="4" w:space="0" w:color="auto"/>
              <w:right w:val="single" w:sz="4" w:space="0" w:color="auto"/>
            </w:tcBorders>
            <w:shd w:val="clear" w:color="auto" w:fill="auto"/>
            <w:vAlign w:val="center"/>
            <w:hideMark/>
          </w:tcPr>
          <w:p w14:paraId="6B69A2D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4E995C0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БХБЯ</w:t>
            </w:r>
          </w:p>
        </w:tc>
      </w:tr>
      <w:tr w:rsidR="004C7C2C" w:rsidRPr="00F3274A" w14:paraId="24F5638C"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21232430"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5C3000B4"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3897ED3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АХ-9.3.3,</w:t>
            </w:r>
            <w:r w:rsidRPr="00F3274A">
              <w:rPr>
                <w:rFonts w:ascii="Arial" w:eastAsia="Times New Roman" w:hAnsi="Arial" w:cs="Arial"/>
                <w:color w:val="000000"/>
                <w:sz w:val="16"/>
                <w:szCs w:val="16"/>
                <w:lang w:val="mn-MN"/>
                <w14:ligatures w14:val="none"/>
              </w:rPr>
              <w:br/>
              <w:t>МУХТЖҮЧ-9.3.2,</w:t>
            </w:r>
            <w:r w:rsidRPr="00F3274A">
              <w:rPr>
                <w:rFonts w:ascii="Arial" w:eastAsia="Times New Roman" w:hAnsi="Arial" w:cs="Arial"/>
                <w:color w:val="000000"/>
                <w:sz w:val="16"/>
                <w:szCs w:val="16"/>
                <w:lang w:val="mn-MN"/>
                <w14:ligatures w14:val="none"/>
              </w:rPr>
              <w:br/>
              <w:t>ЗГҮАХ-3.7.9</w:t>
            </w:r>
          </w:p>
        </w:tc>
        <w:tc>
          <w:tcPr>
            <w:tcW w:w="906" w:type="pct"/>
            <w:tcBorders>
              <w:top w:val="nil"/>
              <w:left w:val="nil"/>
              <w:bottom w:val="single" w:sz="4" w:space="0" w:color="auto"/>
              <w:right w:val="single" w:sz="4" w:space="0" w:color="auto"/>
            </w:tcBorders>
            <w:shd w:val="clear" w:color="auto" w:fill="auto"/>
            <w:vAlign w:val="center"/>
            <w:hideMark/>
          </w:tcPr>
          <w:p w14:paraId="3774C33B"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6.2.1.2. "Ногоон нуур 1008" төслийн барилга угсралтын ажлыг үргэлжлүүлж, инженерийн шугам сүлжээний ажлыг эхлүүлэх</w:t>
            </w:r>
          </w:p>
        </w:tc>
        <w:tc>
          <w:tcPr>
            <w:tcW w:w="492" w:type="pct"/>
            <w:tcBorders>
              <w:top w:val="nil"/>
              <w:left w:val="nil"/>
              <w:bottom w:val="single" w:sz="4" w:space="0" w:color="auto"/>
              <w:right w:val="single" w:sz="4" w:space="0" w:color="auto"/>
            </w:tcBorders>
            <w:shd w:val="clear" w:color="auto" w:fill="auto"/>
            <w:vAlign w:val="center"/>
            <w:hideMark/>
          </w:tcPr>
          <w:p w14:paraId="15727D4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643C2A1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73286BE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20</w:t>
            </w:r>
          </w:p>
        </w:tc>
        <w:tc>
          <w:tcPr>
            <w:tcW w:w="328" w:type="pct"/>
            <w:tcBorders>
              <w:top w:val="nil"/>
              <w:left w:val="nil"/>
              <w:bottom w:val="single" w:sz="4" w:space="0" w:color="auto"/>
              <w:right w:val="single" w:sz="4" w:space="0" w:color="auto"/>
            </w:tcBorders>
            <w:shd w:val="clear" w:color="auto" w:fill="auto"/>
            <w:vAlign w:val="center"/>
            <w:hideMark/>
          </w:tcPr>
          <w:p w14:paraId="70C0872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250E0EA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65,376.90 </w:t>
            </w:r>
          </w:p>
        </w:tc>
        <w:tc>
          <w:tcPr>
            <w:tcW w:w="494" w:type="pct"/>
            <w:tcBorders>
              <w:top w:val="nil"/>
              <w:left w:val="nil"/>
              <w:bottom w:val="single" w:sz="4" w:space="0" w:color="auto"/>
              <w:right w:val="single" w:sz="4" w:space="0" w:color="auto"/>
            </w:tcBorders>
            <w:shd w:val="clear" w:color="auto" w:fill="auto"/>
            <w:vAlign w:val="center"/>
            <w:hideMark/>
          </w:tcPr>
          <w:p w14:paraId="2755FA8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 Гадаадын тусламж</w:t>
            </w:r>
          </w:p>
        </w:tc>
        <w:tc>
          <w:tcPr>
            <w:tcW w:w="371" w:type="pct"/>
            <w:tcBorders>
              <w:top w:val="nil"/>
              <w:left w:val="nil"/>
              <w:bottom w:val="single" w:sz="4" w:space="0" w:color="auto"/>
              <w:right w:val="single" w:sz="4" w:space="0" w:color="auto"/>
            </w:tcBorders>
            <w:shd w:val="clear" w:color="auto" w:fill="auto"/>
            <w:vAlign w:val="center"/>
            <w:hideMark/>
          </w:tcPr>
          <w:p w14:paraId="28782A2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БХБЯ</w:t>
            </w:r>
          </w:p>
        </w:tc>
      </w:tr>
      <w:tr w:rsidR="004C7C2C" w:rsidRPr="00F3274A" w14:paraId="25CB411F"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74F8BBBC"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05471F40"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148688C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АХ-9.3.3,</w:t>
            </w:r>
            <w:r w:rsidRPr="00F3274A">
              <w:rPr>
                <w:rFonts w:ascii="Arial" w:eastAsia="Times New Roman" w:hAnsi="Arial" w:cs="Arial"/>
                <w:color w:val="000000"/>
                <w:sz w:val="16"/>
                <w:szCs w:val="16"/>
                <w:lang w:val="mn-MN"/>
                <w14:ligatures w14:val="none"/>
              </w:rPr>
              <w:br/>
              <w:t>МУХТЖҮЧ-9.3.2,</w:t>
            </w:r>
            <w:r w:rsidRPr="00F3274A">
              <w:rPr>
                <w:rFonts w:ascii="Arial" w:eastAsia="Times New Roman" w:hAnsi="Arial" w:cs="Arial"/>
                <w:color w:val="000000"/>
                <w:sz w:val="16"/>
                <w:szCs w:val="16"/>
                <w:lang w:val="mn-MN"/>
                <w14:ligatures w14:val="none"/>
              </w:rPr>
              <w:br/>
              <w:t>ЗГҮАХ-3.7.9</w:t>
            </w:r>
          </w:p>
        </w:tc>
        <w:tc>
          <w:tcPr>
            <w:tcW w:w="906" w:type="pct"/>
            <w:tcBorders>
              <w:top w:val="nil"/>
              <w:left w:val="nil"/>
              <w:bottom w:val="single" w:sz="4" w:space="0" w:color="auto"/>
              <w:right w:val="single" w:sz="4" w:space="0" w:color="auto"/>
            </w:tcBorders>
            <w:shd w:val="clear" w:color="auto" w:fill="auto"/>
            <w:vAlign w:val="center"/>
            <w:hideMark/>
          </w:tcPr>
          <w:p w14:paraId="083A32C8"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6.2.1.3. "Солонго 1, 2" төслийн барилгын ажлыг эхлүүлэх</w:t>
            </w:r>
          </w:p>
        </w:tc>
        <w:tc>
          <w:tcPr>
            <w:tcW w:w="492" w:type="pct"/>
            <w:tcBorders>
              <w:top w:val="nil"/>
              <w:left w:val="nil"/>
              <w:bottom w:val="single" w:sz="4" w:space="0" w:color="auto"/>
              <w:right w:val="single" w:sz="4" w:space="0" w:color="auto"/>
            </w:tcBorders>
            <w:shd w:val="clear" w:color="auto" w:fill="auto"/>
            <w:vAlign w:val="center"/>
            <w:hideMark/>
          </w:tcPr>
          <w:p w14:paraId="3BBAD92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0A28A2D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53FC533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1210826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w:t>
            </w:r>
          </w:p>
        </w:tc>
        <w:tc>
          <w:tcPr>
            <w:tcW w:w="412" w:type="pct"/>
            <w:tcBorders>
              <w:top w:val="nil"/>
              <w:left w:val="nil"/>
              <w:bottom w:val="single" w:sz="4" w:space="0" w:color="auto"/>
              <w:right w:val="single" w:sz="4" w:space="0" w:color="auto"/>
            </w:tcBorders>
            <w:shd w:val="clear" w:color="auto" w:fill="auto"/>
            <w:vAlign w:val="center"/>
            <w:hideMark/>
          </w:tcPr>
          <w:p w14:paraId="1E66753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20,000.00 </w:t>
            </w:r>
          </w:p>
        </w:tc>
        <w:tc>
          <w:tcPr>
            <w:tcW w:w="494" w:type="pct"/>
            <w:tcBorders>
              <w:top w:val="nil"/>
              <w:left w:val="nil"/>
              <w:bottom w:val="single" w:sz="4" w:space="0" w:color="auto"/>
              <w:right w:val="single" w:sz="4" w:space="0" w:color="auto"/>
            </w:tcBorders>
            <w:shd w:val="clear" w:color="auto" w:fill="auto"/>
            <w:vAlign w:val="center"/>
            <w:hideMark/>
          </w:tcPr>
          <w:p w14:paraId="5BAB9EB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 Гадаадын зээл</w:t>
            </w:r>
          </w:p>
        </w:tc>
        <w:tc>
          <w:tcPr>
            <w:tcW w:w="371" w:type="pct"/>
            <w:tcBorders>
              <w:top w:val="nil"/>
              <w:left w:val="nil"/>
              <w:bottom w:val="single" w:sz="4" w:space="0" w:color="auto"/>
              <w:right w:val="single" w:sz="4" w:space="0" w:color="auto"/>
            </w:tcBorders>
            <w:shd w:val="clear" w:color="auto" w:fill="auto"/>
            <w:vAlign w:val="center"/>
            <w:hideMark/>
          </w:tcPr>
          <w:p w14:paraId="61F597B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БХБЯ</w:t>
            </w:r>
          </w:p>
        </w:tc>
      </w:tr>
      <w:tr w:rsidR="004C7C2C" w:rsidRPr="00F3274A" w14:paraId="2D8821E1" w14:textId="77777777" w:rsidTr="00487FC3">
        <w:trPr>
          <w:trHeight w:val="1020"/>
        </w:trPr>
        <w:tc>
          <w:tcPr>
            <w:tcW w:w="459" w:type="pct"/>
            <w:vMerge/>
            <w:tcBorders>
              <w:top w:val="nil"/>
              <w:left w:val="single" w:sz="4" w:space="0" w:color="auto"/>
              <w:bottom w:val="single" w:sz="4" w:space="0" w:color="auto"/>
              <w:right w:val="single" w:sz="4" w:space="0" w:color="auto"/>
            </w:tcBorders>
            <w:vAlign w:val="center"/>
            <w:hideMark/>
          </w:tcPr>
          <w:p w14:paraId="018E07B9"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40CB064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6.2.2. Гэр хорооллын инженерийн дэд бүтцийн хангамжийг сайжруулна. </w:t>
            </w:r>
          </w:p>
        </w:tc>
        <w:tc>
          <w:tcPr>
            <w:tcW w:w="413" w:type="pct"/>
            <w:tcBorders>
              <w:top w:val="nil"/>
              <w:left w:val="nil"/>
              <w:bottom w:val="single" w:sz="4" w:space="0" w:color="auto"/>
              <w:right w:val="single" w:sz="4" w:space="0" w:color="auto"/>
            </w:tcBorders>
            <w:shd w:val="clear" w:color="auto" w:fill="auto"/>
            <w:vAlign w:val="center"/>
            <w:hideMark/>
          </w:tcPr>
          <w:p w14:paraId="47BD4D0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АХ-3.2.5,</w:t>
            </w:r>
            <w:r w:rsidRPr="00F3274A">
              <w:rPr>
                <w:rFonts w:ascii="Arial" w:eastAsia="Times New Roman" w:hAnsi="Arial" w:cs="Arial"/>
                <w:color w:val="000000"/>
                <w:sz w:val="16"/>
                <w:szCs w:val="16"/>
                <w:lang w:val="mn-MN"/>
                <w14:ligatures w14:val="none"/>
              </w:rPr>
              <w:br/>
              <w:t>МУХТЖҮЧ-4.2.7,</w:t>
            </w:r>
            <w:r w:rsidRPr="00F3274A">
              <w:rPr>
                <w:rFonts w:ascii="Arial" w:eastAsia="Times New Roman" w:hAnsi="Arial" w:cs="Arial"/>
                <w:color w:val="000000"/>
                <w:sz w:val="16"/>
                <w:szCs w:val="16"/>
                <w:lang w:val="mn-MN"/>
                <w14:ligatures w14:val="none"/>
              </w:rPr>
              <w:br/>
              <w:t>ЗГҮАХ-3.7.9</w:t>
            </w:r>
          </w:p>
        </w:tc>
        <w:tc>
          <w:tcPr>
            <w:tcW w:w="906" w:type="pct"/>
            <w:tcBorders>
              <w:top w:val="nil"/>
              <w:left w:val="nil"/>
              <w:bottom w:val="single" w:sz="4" w:space="0" w:color="auto"/>
              <w:right w:val="single" w:sz="4" w:space="0" w:color="auto"/>
            </w:tcBorders>
            <w:shd w:val="clear" w:color="auto" w:fill="auto"/>
            <w:vAlign w:val="center"/>
            <w:hideMark/>
          </w:tcPr>
          <w:p w14:paraId="4440EC6B"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6.2.2.1. Хот, суурин газрыг дахин хөгжүүлэх ажлын хүрээнд Улаанбаатар хотын гэр хорооллын 55 мянган өрхийг инженерийн дэд бүтцээр хангах төсөл хэрэгжүүлэх /Чингэлтэй, Сонгинохайрхан/</w:t>
            </w:r>
          </w:p>
        </w:tc>
        <w:tc>
          <w:tcPr>
            <w:tcW w:w="492" w:type="pct"/>
            <w:tcBorders>
              <w:top w:val="nil"/>
              <w:left w:val="nil"/>
              <w:bottom w:val="single" w:sz="4" w:space="0" w:color="auto"/>
              <w:right w:val="single" w:sz="4" w:space="0" w:color="auto"/>
            </w:tcBorders>
            <w:shd w:val="clear" w:color="auto" w:fill="auto"/>
            <w:vAlign w:val="center"/>
            <w:hideMark/>
          </w:tcPr>
          <w:p w14:paraId="09BAADC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Арга хэмжээний хэрэгжилт</w:t>
            </w:r>
          </w:p>
        </w:tc>
        <w:tc>
          <w:tcPr>
            <w:tcW w:w="339" w:type="pct"/>
            <w:tcBorders>
              <w:top w:val="nil"/>
              <w:left w:val="nil"/>
              <w:bottom w:val="single" w:sz="4" w:space="0" w:color="auto"/>
              <w:right w:val="single" w:sz="4" w:space="0" w:color="auto"/>
            </w:tcBorders>
            <w:shd w:val="clear" w:color="auto" w:fill="auto"/>
            <w:vAlign w:val="center"/>
            <w:hideMark/>
          </w:tcPr>
          <w:p w14:paraId="59A943C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4D9AABC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w:t>
            </w:r>
          </w:p>
        </w:tc>
        <w:tc>
          <w:tcPr>
            <w:tcW w:w="328" w:type="pct"/>
            <w:tcBorders>
              <w:top w:val="nil"/>
              <w:left w:val="nil"/>
              <w:bottom w:val="single" w:sz="4" w:space="0" w:color="auto"/>
              <w:right w:val="single" w:sz="4" w:space="0" w:color="auto"/>
            </w:tcBorders>
            <w:shd w:val="clear" w:color="auto" w:fill="auto"/>
            <w:vAlign w:val="center"/>
            <w:hideMark/>
          </w:tcPr>
          <w:p w14:paraId="41BD7DE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38</w:t>
            </w:r>
          </w:p>
        </w:tc>
        <w:tc>
          <w:tcPr>
            <w:tcW w:w="412" w:type="pct"/>
            <w:tcBorders>
              <w:top w:val="nil"/>
              <w:left w:val="nil"/>
              <w:bottom w:val="single" w:sz="4" w:space="0" w:color="auto"/>
              <w:right w:val="single" w:sz="4" w:space="0" w:color="auto"/>
            </w:tcBorders>
            <w:shd w:val="clear" w:color="auto" w:fill="auto"/>
            <w:vAlign w:val="center"/>
            <w:hideMark/>
          </w:tcPr>
          <w:p w14:paraId="1D94347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38,000.00 </w:t>
            </w:r>
          </w:p>
        </w:tc>
        <w:tc>
          <w:tcPr>
            <w:tcW w:w="494" w:type="pct"/>
            <w:tcBorders>
              <w:top w:val="nil"/>
              <w:left w:val="nil"/>
              <w:bottom w:val="single" w:sz="4" w:space="0" w:color="auto"/>
              <w:right w:val="single" w:sz="4" w:space="0" w:color="auto"/>
            </w:tcBorders>
            <w:shd w:val="clear" w:color="auto" w:fill="auto"/>
            <w:vAlign w:val="center"/>
            <w:hideMark/>
          </w:tcPr>
          <w:p w14:paraId="59AD13B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5FD9471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БХБЯ</w:t>
            </w:r>
          </w:p>
        </w:tc>
      </w:tr>
      <w:tr w:rsidR="004C7C2C" w:rsidRPr="00F3274A" w14:paraId="1033FB4A"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5A88923F"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445F6F1A"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1C3607B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АХ-3.2.5,</w:t>
            </w:r>
            <w:r w:rsidRPr="00F3274A">
              <w:rPr>
                <w:rFonts w:ascii="Arial" w:eastAsia="Times New Roman" w:hAnsi="Arial" w:cs="Arial"/>
                <w:color w:val="000000"/>
                <w:sz w:val="16"/>
                <w:szCs w:val="16"/>
                <w:lang w:val="mn-MN"/>
                <w14:ligatures w14:val="none"/>
              </w:rPr>
              <w:br/>
              <w:t>МУХТЖҮЧ-9.3.1,</w:t>
            </w:r>
            <w:r w:rsidRPr="00F3274A">
              <w:rPr>
                <w:rFonts w:ascii="Arial" w:eastAsia="Times New Roman" w:hAnsi="Arial" w:cs="Arial"/>
                <w:color w:val="000000"/>
                <w:sz w:val="16"/>
                <w:szCs w:val="16"/>
                <w:lang w:val="mn-MN"/>
                <w14:ligatures w14:val="none"/>
              </w:rPr>
              <w:br/>
              <w:t>ЗГҮАХ-6.1.2</w:t>
            </w:r>
          </w:p>
        </w:tc>
        <w:tc>
          <w:tcPr>
            <w:tcW w:w="906" w:type="pct"/>
            <w:tcBorders>
              <w:top w:val="nil"/>
              <w:left w:val="nil"/>
              <w:bottom w:val="single" w:sz="4" w:space="0" w:color="auto"/>
              <w:right w:val="single" w:sz="4" w:space="0" w:color="auto"/>
            </w:tcBorders>
            <w:shd w:val="clear" w:color="auto" w:fill="auto"/>
            <w:vAlign w:val="center"/>
            <w:hideMark/>
          </w:tcPr>
          <w:p w14:paraId="5FD2FE6D"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6.2.2.2. Улаанбаатар хотын гэр хорооллыг хөгжүүлэх хөрөнгө оруулалтыг дэмжих хөтөлбөр төслийн хоёр дугаар үе шатыг хэрэгжүүлэх</w:t>
            </w:r>
          </w:p>
        </w:tc>
        <w:tc>
          <w:tcPr>
            <w:tcW w:w="492" w:type="pct"/>
            <w:tcBorders>
              <w:top w:val="nil"/>
              <w:left w:val="nil"/>
              <w:bottom w:val="single" w:sz="4" w:space="0" w:color="auto"/>
              <w:right w:val="single" w:sz="4" w:space="0" w:color="auto"/>
            </w:tcBorders>
            <w:shd w:val="clear" w:color="auto" w:fill="auto"/>
            <w:vAlign w:val="center"/>
            <w:hideMark/>
          </w:tcPr>
          <w:p w14:paraId="3C777A9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Төслийн хэрэгжилт</w:t>
            </w:r>
          </w:p>
        </w:tc>
        <w:tc>
          <w:tcPr>
            <w:tcW w:w="339" w:type="pct"/>
            <w:tcBorders>
              <w:top w:val="nil"/>
              <w:left w:val="nil"/>
              <w:bottom w:val="single" w:sz="4" w:space="0" w:color="auto"/>
              <w:right w:val="single" w:sz="4" w:space="0" w:color="auto"/>
            </w:tcBorders>
            <w:shd w:val="clear" w:color="auto" w:fill="auto"/>
            <w:vAlign w:val="center"/>
            <w:hideMark/>
          </w:tcPr>
          <w:p w14:paraId="4EA7726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08DDFC4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49</w:t>
            </w:r>
          </w:p>
        </w:tc>
        <w:tc>
          <w:tcPr>
            <w:tcW w:w="328" w:type="pct"/>
            <w:tcBorders>
              <w:top w:val="nil"/>
              <w:left w:val="nil"/>
              <w:bottom w:val="single" w:sz="4" w:space="0" w:color="auto"/>
              <w:right w:val="single" w:sz="4" w:space="0" w:color="auto"/>
            </w:tcBorders>
            <w:shd w:val="clear" w:color="auto" w:fill="auto"/>
            <w:vAlign w:val="center"/>
            <w:hideMark/>
          </w:tcPr>
          <w:p w14:paraId="4723A4C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80</w:t>
            </w:r>
          </w:p>
        </w:tc>
        <w:tc>
          <w:tcPr>
            <w:tcW w:w="412" w:type="pct"/>
            <w:tcBorders>
              <w:top w:val="nil"/>
              <w:left w:val="nil"/>
              <w:bottom w:val="single" w:sz="4" w:space="0" w:color="auto"/>
              <w:right w:val="single" w:sz="4" w:space="0" w:color="auto"/>
            </w:tcBorders>
            <w:shd w:val="clear" w:color="auto" w:fill="auto"/>
            <w:vAlign w:val="center"/>
            <w:hideMark/>
          </w:tcPr>
          <w:p w14:paraId="3D754B9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72,788.00 </w:t>
            </w:r>
          </w:p>
        </w:tc>
        <w:tc>
          <w:tcPr>
            <w:tcW w:w="494" w:type="pct"/>
            <w:tcBorders>
              <w:top w:val="nil"/>
              <w:left w:val="nil"/>
              <w:bottom w:val="single" w:sz="4" w:space="0" w:color="auto"/>
              <w:right w:val="single" w:sz="4" w:space="0" w:color="auto"/>
            </w:tcBorders>
            <w:shd w:val="clear" w:color="auto" w:fill="auto"/>
            <w:vAlign w:val="center"/>
            <w:hideMark/>
          </w:tcPr>
          <w:p w14:paraId="57E1F63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Орон нутгийн төсөв, Гадаадын зээл</w:t>
            </w:r>
          </w:p>
        </w:tc>
        <w:tc>
          <w:tcPr>
            <w:tcW w:w="371" w:type="pct"/>
            <w:tcBorders>
              <w:top w:val="nil"/>
              <w:left w:val="nil"/>
              <w:bottom w:val="single" w:sz="4" w:space="0" w:color="auto"/>
              <w:right w:val="single" w:sz="4" w:space="0" w:color="auto"/>
            </w:tcBorders>
            <w:shd w:val="clear" w:color="auto" w:fill="auto"/>
            <w:vAlign w:val="center"/>
            <w:hideMark/>
          </w:tcPr>
          <w:p w14:paraId="12B04AD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НЗДТГ</w:t>
            </w:r>
          </w:p>
        </w:tc>
      </w:tr>
      <w:tr w:rsidR="004C7C2C" w:rsidRPr="00F3274A" w14:paraId="67F4110D"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353C0FEA"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5C3B492A"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6972C33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АХ-3.2.5,</w:t>
            </w:r>
            <w:r w:rsidRPr="00F3274A">
              <w:rPr>
                <w:rFonts w:ascii="Arial" w:eastAsia="Times New Roman" w:hAnsi="Arial" w:cs="Arial"/>
                <w:color w:val="000000"/>
                <w:sz w:val="16"/>
                <w:szCs w:val="16"/>
                <w:lang w:val="mn-MN"/>
                <w14:ligatures w14:val="none"/>
              </w:rPr>
              <w:br/>
              <w:t>МУХТЖҮЧ-9.3.1,</w:t>
            </w:r>
            <w:r w:rsidRPr="00F3274A">
              <w:rPr>
                <w:rFonts w:ascii="Arial" w:eastAsia="Times New Roman" w:hAnsi="Arial" w:cs="Arial"/>
                <w:color w:val="000000"/>
                <w:sz w:val="16"/>
                <w:szCs w:val="16"/>
                <w:lang w:val="mn-MN"/>
                <w14:ligatures w14:val="none"/>
              </w:rPr>
              <w:br/>
              <w:t>ЗГҮАХ-6.1.2</w:t>
            </w:r>
          </w:p>
        </w:tc>
        <w:tc>
          <w:tcPr>
            <w:tcW w:w="906" w:type="pct"/>
            <w:tcBorders>
              <w:top w:val="nil"/>
              <w:left w:val="nil"/>
              <w:bottom w:val="single" w:sz="4" w:space="0" w:color="auto"/>
              <w:right w:val="single" w:sz="4" w:space="0" w:color="auto"/>
            </w:tcBorders>
            <w:shd w:val="clear" w:color="auto" w:fill="auto"/>
            <w:vAlign w:val="center"/>
            <w:hideMark/>
          </w:tcPr>
          <w:p w14:paraId="72B7476D"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6.2.2.3. Улаанбаатар хотын гэр хорооллыг хөгжүүлэх хөрөнгө оруулалтыг дэмжих хөтөлбөр төслийн гурав дугаар үе шатыг хэрэгжүүлэх</w:t>
            </w:r>
          </w:p>
        </w:tc>
        <w:tc>
          <w:tcPr>
            <w:tcW w:w="492" w:type="pct"/>
            <w:tcBorders>
              <w:top w:val="nil"/>
              <w:left w:val="nil"/>
              <w:bottom w:val="single" w:sz="4" w:space="0" w:color="auto"/>
              <w:right w:val="single" w:sz="4" w:space="0" w:color="auto"/>
            </w:tcBorders>
            <w:shd w:val="clear" w:color="auto" w:fill="auto"/>
            <w:vAlign w:val="center"/>
            <w:hideMark/>
          </w:tcPr>
          <w:p w14:paraId="7C3C20D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Төслийн хэрэгжилт</w:t>
            </w:r>
          </w:p>
        </w:tc>
        <w:tc>
          <w:tcPr>
            <w:tcW w:w="339" w:type="pct"/>
            <w:tcBorders>
              <w:top w:val="nil"/>
              <w:left w:val="nil"/>
              <w:bottom w:val="single" w:sz="4" w:space="0" w:color="auto"/>
              <w:right w:val="single" w:sz="4" w:space="0" w:color="auto"/>
            </w:tcBorders>
            <w:shd w:val="clear" w:color="auto" w:fill="auto"/>
            <w:vAlign w:val="center"/>
            <w:hideMark/>
          </w:tcPr>
          <w:p w14:paraId="29C60A0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2D7B10C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12</w:t>
            </w:r>
          </w:p>
        </w:tc>
        <w:tc>
          <w:tcPr>
            <w:tcW w:w="328" w:type="pct"/>
            <w:tcBorders>
              <w:top w:val="nil"/>
              <w:left w:val="nil"/>
              <w:bottom w:val="single" w:sz="4" w:space="0" w:color="auto"/>
              <w:right w:val="single" w:sz="4" w:space="0" w:color="auto"/>
            </w:tcBorders>
            <w:shd w:val="clear" w:color="auto" w:fill="auto"/>
            <w:vAlign w:val="center"/>
            <w:hideMark/>
          </w:tcPr>
          <w:p w14:paraId="654037A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60</w:t>
            </w:r>
          </w:p>
        </w:tc>
        <w:tc>
          <w:tcPr>
            <w:tcW w:w="412" w:type="pct"/>
            <w:tcBorders>
              <w:top w:val="nil"/>
              <w:left w:val="nil"/>
              <w:bottom w:val="single" w:sz="4" w:space="0" w:color="auto"/>
              <w:right w:val="single" w:sz="4" w:space="0" w:color="auto"/>
            </w:tcBorders>
            <w:shd w:val="clear" w:color="auto" w:fill="auto"/>
            <w:vAlign w:val="center"/>
            <w:hideMark/>
          </w:tcPr>
          <w:p w14:paraId="6BA4D25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75,197.80 </w:t>
            </w:r>
          </w:p>
        </w:tc>
        <w:tc>
          <w:tcPr>
            <w:tcW w:w="494" w:type="pct"/>
            <w:tcBorders>
              <w:top w:val="nil"/>
              <w:left w:val="nil"/>
              <w:bottom w:val="single" w:sz="4" w:space="0" w:color="auto"/>
              <w:right w:val="single" w:sz="4" w:space="0" w:color="auto"/>
            </w:tcBorders>
            <w:shd w:val="clear" w:color="auto" w:fill="auto"/>
            <w:vAlign w:val="center"/>
            <w:hideMark/>
          </w:tcPr>
          <w:p w14:paraId="2D2571E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Орон нутгийн төсөв, Гадаадын зээл</w:t>
            </w:r>
          </w:p>
        </w:tc>
        <w:tc>
          <w:tcPr>
            <w:tcW w:w="371" w:type="pct"/>
            <w:tcBorders>
              <w:top w:val="nil"/>
              <w:left w:val="nil"/>
              <w:bottom w:val="single" w:sz="4" w:space="0" w:color="auto"/>
              <w:right w:val="single" w:sz="4" w:space="0" w:color="auto"/>
            </w:tcBorders>
            <w:shd w:val="clear" w:color="auto" w:fill="auto"/>
            <w:vAlign w:val="center"/>
            <w:hideMark/>
          </w:tcPr>
          <w:p w14:paraId="108F63C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НЗДТГ</w:t>
            </w:r>
          </w:p>
        </w:tc>
      </w:tr>
      <w:tr w:rsidR="004C7C2C" w:rsidRPr="00F3274A" w14:paraId="77C637C6"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193F034E"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216E8A2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6.2.3. Шинэ суурьшлын бүсэд инженерийн дэд бүтцийн хүртээмжийг нэмэгдүүлнэ.</w:t>
            </w:r>
          </w:p>
        </w:tc>
        <w:tc>
          <w:tcPr>
            <w:tcW w:w="413" w:type="pct"/>
            <w:tcBorders>
              <w:top w:val="nil"/>
              <w:left w:val="nil"/>
              <w:bottom w:val="single" w:sz="4" w:space="0" w:color="auto"/>
              <w:right w:val="single" w:sz="4" w:space="0" w:color="auto"/>
            </w:tcBorders>
            <w:shd w:val="clear" w:color="auto" w:fill="auto"/>
            <w:vAlign w:val="center"/>
            <w:hideMark/>
          </w:tcPr>
          <w:p w14:paraId="28B794B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АХ-9.5.3,</w:t>
            </w:r>
            <w:r w:rsidRPr="00F3274A">
              <w:rPr>
                <w:rFonts w:ascii="Arial" w:eastAsia="Times New Roman" w:hAnsi="Arial" w:cs="Arial"/>
                <w:color w:val="000000"/>
                <w:sz w:val="16"/>
                <w:szCs w:val="16"/>
                <w:lang w:val="mn-MN"/>
                <w14:ligatures w14:val="none"/>
              </w:rPr>
              <w:br/>
              <w:t>МУХТЖҮЧ-9.5.1,</w:t>
            </w:r>
            <w:r w:rsidRPr="00F3274A">
              <w:rPr>
                <w:rFonts w:ascii="Arial" w:eastAsia="Times New Roman" w:hAnsi="Arial" w:cs="Arial"/>
                <w:color w:val="000000"/>
                <w:sz w:val="16"/>
                <w:szCs w:val="16"/>
                <w:lang w:val="mn-MN"/>
                <w14:ligatures w14:val="none"/>
              </w:rPr>
              <w:br/>
              <w:t>ЗГҮАХ-4.3.9</w:t>
            </w:r>
          </w:p>
        </w:tc>
        <w:tc>
          <w:tcPr>
            <w:tcW w:w="906" w:type="pct"/>
            <w:tcBorders>
              <w:top w:val="nil"/>
              <w:left w:val="nil"/>
              <w:bottom w:val="single" w:sz="4" w:space="0" w:color="auto"/>
              <w:right w:val="single" w:sz="4" w:space="0" w:color="auto"/>
            </w:tcBorders>
            <w:shd w:val="clear" w:color="auto" w:fill="auto"/>
            <w:vAlign w:val="center"/>
            <w:hideMark/>
          </w:tcPr>
          <w:p w14:paraId="25D155C6"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6.2.3.1. “Хөшигийн хөндийн шинэ хотын инженерийн дэд бүтэц” төслийг үргэлжлүүлэх /шугам сүлжээ/</w:t>
            </w:r>
          </w:p>
        </w:tc>
        <w:tc>
          <w:tcPr>
            <w:tcW w:w="492" w:type="pct"/>
            <w:tcBorders>
              <w:top w:val="nil"/>
              <w:left w:val="nil"/>
              <w:bottom w:val="single" w:sz="4" w:space="0" w:color="auto"/>
              <w:right w:val="single" w:sz="4" w:space="0" w:color="auto"/>
            </w:tcBorders>
            <w:shd w:val="clear" w:color="auto" w:fill="auto"/>
            <w:vAlign w:val="center"/>
            <w:hideMark/>
          </w:tcPr>
          <w:p w14:paraId="6AD45B3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Төслийн хэрэгжилт</w:t>
            </w:r>
          </w:p>
        </w:tc>
        <w:tc>
          <w:tcPr>
            <w:tcW w:w="339" w:type="pct"/>
            <w:tcBorders>
              <w:top w:val="nil"/>
              <w:left w:val="nil"/>
              <w:bottom w:val="single" w:sz="4" w:space="0" w:color="auto"/>
              <w:right w:val="single" w:sz="4" w:space="0" w:color="auto"/>
            </w:tcBorders>
            <w:shd w:val="clear" w:color="auto" w:fill="auto"/>
            <w:vAlign w:val="center"/>
            <w:hideMark/>
          </w:tcPr>
          <w:p w14:paraId="6FBCB92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3617FB6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5113E64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0376C99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87,842.63 </w:t>
            </w:r>
          </w:p>
        </w:tc>
        <w:tc>
          <w:tcPr>
            <w:tcW w:w="494" w:type="pct"/>
            <w:tcBorders>
              <w:top w:val="nil"/>
              <w:left w:val="nil"/>
              <w:bottom w:val="single" w:sz="4" w:space="0" w:color="auto"/>
              <w:right w:val="single" w:sz="4" w:space="0" w:color="auto"/>
            </w:tcBorders>
            <w:shd w:val="clear" w:color="auto" w:fill="auto"/>
            <w:vAlign w:val="center"/>
            <w:hideMark/>
          </w:tcPr>
          <w:p w14:paraId="7F1FEFA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073AD9E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ЭХЯ</w:t>
            </w:r>
          </w:p>
        </w:tc>
      </w:tr>
      <w:tr w:rsidR="004C7C2C" w:rsidRPr="00F3274A" w14:paraId="25FB128A"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0A56A45D"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38EC39F6"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5978525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АХ-9.5.3,</w:t>
            </w:r>
            <w:r w:rsidRPr="00F3274A">
              <w:rPr>
                <w:rFonts w:ascii="Arial" w:eastAsia="Times New Roman" w:hAnsi="Arial" w:cs="Arial"/>
                <w:color w:val="000000"/>
                <w:sz w:val="16"/>
                <w:szCs w:val="16"/>
                <w:lang w:val="mn-MN"/>
                <w14:ligatures w14:val="none"/>
              </w:rPr>
              <w:br/>
              <w:t>МУХТЖҮЧ-9.5.1,</w:t>
            </w:r>
            <w:r w:rsidRPr="00F3274A">
              <w:rPr>
                <w:rFonts w:ascii="Arial" w:eastAsia="Times New Roman" w:hAnsi="Arial" w:cs="Arial"/>
                <w:color w:val="000000"/>
                <w:sz w:val="16"/>
                <w:szCs w:val="16"/>
                <w:lang w:val="mn-MN"/>
                <w14:ligatures w14:val="none"/>
              </w:rPr>
              <w:br/>
              <w:t>ЗГҮАХ-4.3.9</w:t>
            </w:r>
          </w:p>
        </w:tc>
        <w:tc>
          <w:tcPr>
            <w:tcW w:w="906" w:type="pct"/>
            <w:tcBorders>
              <w:top w:val="nil"/>
              <w:left w:val="nil"/>
              <w:bottom w:val="single" w:sz="4" w:space="0" w:color="auto"/>
              <w:right w:val="single" w:sz="4" w:space="0" w:color="auto"/>
            </w:tcBorders>
            <w:shd w:val="clear" w:color="auto" w:fill="auto"/>
            <w:vAlign w:val="center"/>
            <w:hideMark/>
          </w:tcPr>
          <w:p w14:paraId="77FC4B8A"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6.2.3.2. “Хөшигийн хөндийн шинэ хотын инженерийн дэд бүтэц” төслийг үргэлжлүүлэх /инженерийн байгууламж/</w:t>
            </w:r>
          </w:p>
        </w:tc>
        <w:tc>
          <w:tcPr>
            <w:tcW w:w="492" w:type="pct"/>
            <w:tcBorders>
              <w:top w:val="nil"/>
              <w:left w:val="nil"/>
              <w:bottom w:val="single" w:sz="4" w:space="0" w:color="auto"/>
              <w:right w:val="single" w:sz="4" w:space="0" w:color="auto"/>
            </w:tcBorders>
            <w:shd w:val="clear" w:color="auto" w:fill="auto"/>
            <w:vAlign w:val="center"/>
            <w:hideMark/>
          </w:tcPr>
          <w:p w14:paraId="24EAEF3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Дэд бүтцийн бүтээн байгуулалт</w:t>
            </w:r>
          </w:p>
        </w:tc>
        <w:tc>
          <w:tcPr>
            <w:tcW w:w="339" w:type="pct"/>
            <w:tcBorders>
              <w:top w:val="nil"/>
              <w:left w:val="nil"/>
              <w:bottom w:val="single" w:sz="4" w:space="0" w:color="auto"/>
              <w:right w:val="single" w:sz="4" w:space="0" w:color="auto"/>
            </w:tcBorders>
            <w:shd w:val="clear" w:color="auto" w:fill="auto"/>
            <w:vAlign w:val="center"/>
            <w:hideMark/>
          </w:tcPr>
          <w:p w14:paraId="63E7AAA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498BBAA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w:t>
            </w:r>
          </w:p>
        </w:tc>
        <w:tc>
          <w:tcPr>
            <w:tcW w:w="328" w:type="pct"/>
            <w:tcBorders>
              <w:top w:val="nil"/>
              <w:left w:val="nil"/>
              <w:bottom w:val="single" w:sz="4" w:space="0" w:color="auto"/>
              <w:right w:val="single" w:sz="4" w:space="0" w:color="auto"/>
            </w:tcBorders>
            <w:shd w:val="clear" w:color="auto" w:fill="auto"/>
            <w:vAlign w:val="center"/>
            <w:hideMark/>
          </w:tcPr>
          <w:p w14:paraId="1084E35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w:t>
            </w:r>
          </w:p>
        </w:tc>
        <w:tc>
          <w:tcPr>
            <w:tcW w:w="412" w:type="pct"/>
            <w:tcBorders>
              <w:top w:val="nil"/>
              <w:left w:val="nil"/>
              <w:bottom w:val="single" w:sz="4" w:space="0" w:color="auto"/>
              <w:right w:val="single" w:sz="4" w:space="0" w:color="auto"/>
            </w:tcBorders>
            <w:shd w:val="clear" w:color="auto" w:fill="auto"/>
            <w:vAlign w:val="center"/>
            <w:hideMark/>
          </w:tcPr>
          <w:p w14:paraId="5512B42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17,660.00 </w:t>
            </w:r>
          </w:p>
        </w:tc>
        <w:tc>
          <w:tcPr>
            <w:tcW w:w="494" w:type="pct"/>
            <w:tcBorders>
              <w:top w:val="nil"/>
              <w:left w:val="nil"/>
              <w:bottom w:val="single" w:sz="4" w:space="0" w:color="auto"/>
              <w:right w:val="single" w:sz="4" w:space="0" w:color="auto"/>
            </w:tcBorders>
            <w:shd w:val="clear" w:color="auto" w:fill="auto"/>
            <w:vAlign w:val="center"/>
            <w:hideMark/>
          </w:tcPr>
          <w:p w14:paraId="49955E4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024ED98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БХБЯ</w:t>
            </w:r>
          </w:p>
        </w:tc>
      </w:tr>
      <w:tr w:rsidR="004C7C2C" w:rsidRPr="00F3274A" w14:paraId="0B68568F" w14:textId="77777777" w:rsidTr="00487FC3">
        <w:trPr>
          <w:trHeight w:val="392"/>
        </w:trPr>
        <w:tc>
          <w:tcPr>
            <w:tcW w:w="5000" w:type="pct"/>
            <w:gridSpan w:val="11"/>
            <w:tcBorders>
              <w:top w:val="single" w:sz="4" w:space="0" w:color="auto"/>
              <w:left w:val="single" w:sz="4" w:space="0" w:color="auto"/>
              <w:bottom w:val="single" w:sz="4" w:space="0" w:color="auto"/>
              <w:right w:val="single" w:sz="4" w:space="0" w:color="auto"/>
            </w:tcBorders>
            <w:shd w:val="clear" w:color="000000" w:fill="D9D9D9"/>
            <w:vAlign w:val="center"/>
            <w:hideMark/>
          </w:tcPr>
          <w:p w14:paraId="2C030876" w14:textId="77777777" w:rsidR="004C7C2C" w:rsidRPr="00F3274A" w:rsidRDefault="004C7C2C">
            <w:pPr>
              <w:spacing w:after="0" w:line="240" w:lineRule="auto"/>
              <w:jc w:val="center"/>
              <w:rPr>
                <w:rFonts w:ascii="Arial" w:eastAsia="Times New Roman" w:hAnsi="Arial" w:cs="Arial"/>
                <w:b/>
                <w:bCs/>
                <w:sz w:val="16"/>
                <w:szCs w:val="16"/>
                <w:lang w:val="mn-MN"/>
                <w14:ligatures w14:val="none"/>
              </w:rPr>
            </w:pPr>
            <w:r w:rsidRPr="00F3274A">
              <w:rPr>
                <w:rFonts w:ascii="Arial" w:eastAsia="Times New Roman" w:hAnsi="Arial" w:cs="Arial"/>
                <w:b/>
                <w:bCs/>
                <w:sz w:val="16"/>
                <w:szCs w:val="16"/>
                <w:lang w:val="mn-MN"/>
                <w14:ligatures w14:val="none"/>
              </w:rPr>
              <w:t>"АЛСЫН ХАРАА-2050" МОНГОЛ УЛСЫН УРТ ХУГАЦААНЫ БОДЛОГО: ЗАСАГЛАЛ БҮЛГИЙН ХҮРЭЭНД:</w:t>
            </w:r>
          </w:p>
        </w:tc>
      </w:tr>
      <w:tr w:rsidR="004C7C2C" w:rsidRPr="00F3274A" w14:paraId="30175026" w14:textId="77777777" w:rsidTr="00487FC3">
        <w:trPr>
          <w:trHeight w:val="427"/>
        </w:trPr>
        <w:tc>
          <w:tcPr>
            <w:tcW w:w="5000" w:type="pct"/>
            <w:gridSpan w:val="11"/>
            <w:tcBorders>
              <w:top w:val="single" w:sz="4" w:space="0" w:color="auto"/>
              <w:left w:val="single" w:sz="4" w:space="0" w:color="auto"/>
              <w:bottom w:val="single" w:sz="4" w:space="0" w:color="auto"/>
              <w:right w:val="single" w:sz="4" w:space="0" w:color="auto"/>
            </w:tcBorders>
            <w:shd w:val="clear" w:color="000000" w:fill="D9D9D9"/>
            <w:vAlign w:val="center"/>
            <w:hideMark/>
          </w:tcPr>
          <w:p w14:paraId="3CCD6E90" w14:textId="77777777" w:rsidR="004C7C2C" w:rsidRPr="00F3274A" w:rsidRDefault="004C7C2C">
            <w:pPr>
              <w:spacing w:after="0" w:line="240" w:lineRule="auto"/>
              <w:jc w:val="center"/>
              <w:rPr>
                <w:rFonts w:ascii="Arial" w:eastAsia="Times New Roman" w:hAnsi="Arial" w:cs="Arial"/>
                <w:b/>
                <w:bCs/>
                <w:sz w:val="16"/>
                <w:szCs w:val="16"/>
                <w:lang w:val="mn-MN"/>
                <w14:ligatures w14:val="none"/>
              </w:rPr>
            </w:pPr>
            <w:r w:rsidRPr="00F3274A">
              <w:rPr>
                <w:rFonts w:ascii="Arial" w:eastAsia="Times New Roman" w:hAnsi="Arial" w:cs="Arial"/>
                <w:b/>
                <w:bCs/>
                <w:sz w:val="16"/>
                <w:szCs w:val="16"/>
                <w:lang w:val="mn-MN"/>
                <w14:ligatures w14:val="none"/>
              </w:rPr>
              <w:t>ТЭРГҮҮЛЭХ ЧИГЛЭЛ 7. ЗАСАГЛАЛЫН ҮЗҮҮЛЭЛТИЙГ САЙЖРУУЛНА.</w:t>
            </w:r>
          </w:p>
        </w:tc>
      </w:tr>
      <w:tr w:rsidR="004C7C2C" w:rsidRPr="00F3274A" w14:paraId="0765A1B7" w14:textId="77777777" w:rsidTr="00487FC3">
        <w:trPr>
          <w:trHeight w:val="765"/>
        </w:trPr>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096A806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7.1. Авлигын үзүүлэлтийг сайжруулна.</w:t>
            </w: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55CB89B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7.1.1. Авлигын гэмт хэргийг бууруулна.</w:t>
            </w:r>
          </w:p>
        </w:tc>
        <w:tc>
          <w:tcPr>
            <w:tcW w:w="413" w:type="pct"/>
            <w:tcBorders>
              <w:top w:val="nil"/>
              <w:left w:val="nil"/>
              <w:bottom w:val="single" w:sz="4" w:space="0" w:color="auto"/>
              <w:right w:val="single" w:sz="4" w:space="0" w:color="auto"/>
            </w:tcBorders>
            <w:shd w:val="clear" w:color="auto" w:fill="auto"/>
            <w:vAlign w:val="center"/>
            <w:hideMark/>
          </w:tcPr>
          <w:p w14:paraId="7C6E023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АХ-5.6.4,</w:t>
            </w:r>
            <w:r w:rsidRPr="00F3274A">
              <w:rPr>
                <w:rFonts w:ascii="Arial" w:eastAsia="Times New Roman" w:hAnsi="Arial" w:cs="Arial"/>
                <w:color w:val="000000"/>
                <w:sz w:val="16"/>
                <w:szCs w:val="16"/>
                <w:lang w:val="mn-MN"/>
                <w14:ligatures w14:val="none"/>
              </w:rPr>
              <w:br/>
              <w:t>МУХТЖҮЧ-5.6.2,</w:t>
            </w:r>
            <w:r w:rsidRPr="00F3274A">
              <w:rPr>
                <w:rFonts w:ascii="Arial" w:eastAsia="Times New Roman" w:hAnsi="Arial" w:cs="Arial"/>
                <w:color w:val="000000"/>
                <w:sz w:val="16"/>
                <w:szCs w:val="16"/>
                <w:lang w:val="mn-MN"/>
                <w14:ligatures w14:val="none"/>
              </w:rPr>
              <w:br/>
              <w:t>ЗГҮАХ-4.2.1</w:t>
            </w:r>
          </w:p>
        </w:tc>
        <w:tc>
          <w:tcPr>
            <w:tcW w:w="906" w:type="pct"/>
            <w:tcBorders>
              <w:top w:val="nil"/>
              <w:left w:val="nil"/>
              <w:bottom w:val="single" w:sz="4" w:space="0" w:color="auto"/>
              <w:right w:val="single" w:sz="4" w:space="0" w:color="auto"/>
            </w:tcBorders>
            <w:shd w:val="clear" w:color="auto" w:fill="auto"/>
            <w:vAlign w:val="center"/>
            <w:hideMark/>
          </w:tcPr>
          <w:p w14:paraId="23582405"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7.1.1.1. Авлигатай тэмцэх үндэсний хөтөлбөр хэрэгжүүлэх </w:t>
            </w:r>
          </w:p>
        </w:tc>
        <w:tc>
          <w:tcPr>
            <w:tcW w:w="492" w:type="pct"/>
            <w:tcBorders>
              <w:top w:val="nil"/>
              <w:left w:val="nil"/>
              <w:bottom w:val="single" w:sz="4" w:space="0" w:color="auto"/>
              <w:right w:val="single" w:sz="4" w:space="0" w:color="auto"/>
            </w:tcBorders>
            <w:shd w:val="clear" w:color="auto" w:fill="auto"/>
            <w:vAlign w:val="center"/>
            <w:hideMark/>
          </w:tcPr>
          <w:p w14:paraId="076A891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Авлигын индекс</w:t>
            </w:r>
          </w:p>
        </w:tc>
        <w:tc>
          <w:tcPr>
            <w:tcW w:w="339" w:type="pct"/>
            <w:tcBorders>
              <w:top w:val="nil"/>
              <w:left w:val="nil"/>
              <w:bottom w:val="single" w:sz="4" w:space="0" w:color="auto"/>
              <w:right w:val="single" w:sz="4" w:space="0" w:color="auto"/>
            </w:tcBorders>
            <w:shd w:val="clear" w:color="auto" w:fill="auto"/>
            <w:vAlign w:val="center"/>
            <w:hideMark/>
          </w:tcPr>
          <w:p w14:paraId="1D1A16D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Эрэмбэ</w:t>
            </w:r>
          </w:p>
        </w:tc>
        <w:tc>
          <w:tcPr>
            <w:tcW w:w="327" w:type="pct"/>
            <w:tcBorders>
              <w:top w:val="nil"/>
              <w:left w:val="nil"/>
              <w:bottom w:val="single" w:sz="4" w:space="0" w:color="auto"/>
              <w:right w:val="single" w:sz="4" w:space="0" w:color="auto"/>
            </w:tcBorders>
            <w:shd w:val="clear" w:color="auto" w:fill="auto"/>
            <w:vAlign w:val="center"/>
            <w:hideMark/>
          </w:tcPr>
          <w:p w14:paraId="0CEA132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110</w:t>
            </w:r>
          </w:p>
        </w:tc>
        <w:tc>
          <w:tcPr>
            <w:tcW w:w="328" w:type="pct"/>
            <w:tcBorders>
              <w:top w:val="nil"/>
              <w:left w:val="nil"/>
              <w:bottom w:val="single" w:sz="4" w:space="0" w:color="auto"/>
              <w:right w:val="single" w:sz="4" w:space="0" w:color="auto"/>
            </w:tcBorders>
            <w:shd w:val="clear" w:color="auto" w:fill="auto"/>
            <w:vAlign w:val="center"/>
            <w:hideMark/>
          </w:tcPr>
          <w:p w14:paraId="0AECFCE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109</w:t>
            </w:r>
          </w:p>
        </w:tc>
        <w:tc>
          <w:tcPr>
            <w:tcW w:w="412" w:type="pct"/>
            <w:tcBorders>
              <w:top w:val="nil"/>
              <w:left w:val="nil"/>
              <w:bottom w:val="single" w:sz="4" w:space="0" w:color="auto"/>
              <w:right w:val="single" w:sz="4" w:space="0" w:color="auto"/>
            </w:tcBorders>
            <w:shd w:val="clear" w:color="auto" w:fill="auto"/>
            <w:vAlign w:val="center"/>
            <w:hideMark/>
          </w:tcPr>
          <w:p w14:paraId="40B020C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500.00 </w:t>
            </w:r>
          </w:p>
        </w:tc>
        <w:tc>
          <w:tcPr>
            <w:tcW w:w="494" w:type="pct"/>
            <w:tcBorders>
              <w:top w:val="nil"/>
              <w:left w:val="nil"/>
              <w:bottom w:val="single" w:sz="4" w:space="0" w:color="auto"/>
              <w:right w:val="single" w:sz="4" w:space="0" w:color="auto"/>
            </w:tcBorders>
            <w:shd w:val="clear" w:color="auto" w:fill="auto"/>
            <w:vAlign w:val="center"/>
            <w:hideMark/>
          </w:tcPr>
          <w:p w14:paraId="3FE68F3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0B10324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ХЗДХЯ,</w:t>
            </w:r>
            <w:r w:rsidRPr="00F3274A">
              <w:rPr>
                <w:rFonts w:ascii="Arial" w:eastAsia="Times New Roman" w:hAnsi="Arial" w:cs="Arial"/>
                <w:color w:val="000000"/>
                <w:sz w:val="16"/>
                <w:szCs w:val="16"/>
                <w:lang w:val="mn-MN"/>
                <w14:ligatures w14:val="none"/>
              </w:rPr>
              <w:br/>
              <w:t>АТГ</w:t>
            </w:r>
          </w:p>
        </w:tc>
      </w:tr>
      <w:tr w:rsidR="004C7C2C" w:rsidRPr="00F3274A" w14:paraId="70FF992F" w14:textId="77777777" w:rsidTr="00487FC3">
        <w:trPr>
          <w:trHeight w:val="1275"/>
        </w:trPr>
        <w:tc>
          <w:tcPr>
            <w:tcW w:w="459" w:type="pct"/>
            <w:vMerge/>
            <w:tcBorders>
              <w:top w:val="nil"/>
              <w:left w:val="single" w:sz="4" w:space="0" w:color="auto"/>
              <w:bottom w:val="single" w:sz="4" w:space="0" w:color="auto"/>
              <w:right w:val="single" w:sz="4" w:space="0" w:color="auto"/>
            </w:tcBorders>
            <w:vAlign w:val="center"/>
            <w:hideMark/>
          </w:tcPr>
          <w:p w14:paraId="60F9ADBD"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658B17B4"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241951B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АХ-4.3.16,</w:t>
            </w:r>
            <w:r w:rsidRPr="00F3274A">
              <w:rPr>
                <w:rFonts w:ascii="Arial" w:eastAsia="Times New Roman" w:hAnsi="Arial" w:cs="Arial"/>
                <w:color w:val="000000"/>
                <w:sz w:val="16"/>
                <w:szCs w:val="16"/>
                <w:lang w:val="mn-MN"/>
                <w14:ligatures w14:val="none"/>
              </w:rPr>
              <w:br/>
              <w:t>МУХТЖҮЧ-5.6.2,</w:t>
            </w:r>
            <w:r w:rsidRPr="00F3274A">
              <w:rPr>
                <w:rFonts w:ascii="Arial" w:eastAsia="Times New Roman" w:hAnsi="Arial" w:cs="Arial"/>
                <w:color w:val="000000"/>
                <w:sz w:val="16"/>
                <w:szCs w:val="16"/>
                <w:lang w:val="mn-MN"/>
                <w14:ligatures w14:val="none"/>
              </w:rPr>
              <w:br/>
              <w:t>ЗГҮАХ-4.2.1</w:t>
            </w:r>
          </w:p>
        </w:tc>
        <w:tc>
          <w:tcPr>
            <w:tcW w:w="906" w:type="pct"/>
            <w:tcBorders>
              <w:top w:val="nil"/>
              <w:left w:val="nil"/>
              <w:bottom w:val="single" w:sz="4" w:space="0" w:color="auto"/>
              <w:right w:val="single" w:sz="4" w:space="0" w:color="auto"/>
            </w:tcBorders>
            <w:shd w:val="clear" w:color="auto" w:fill="auto"/>
            <w:vAlign w:val="center"/>
            <w:hideMark/>
          </w:tcPr>
          <w:p w14:paraId="7A61E1CD"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7.1.1.2. Мөнгө угаах болон терроризмыг санхүүжүүлэхтэй тэмцэх тогтолцоог боловсронгуй болгох</w:t>
            </w:r>
          </w:p>
        </w:tc>
        <w:tc>
          <w:tcPr>
            <w:tcW w:w="492" w:type="pct"/>
            <w:tcBorders>
              <w:top w:val="nil"/>
              <w:left w:val="nil"/>
              <w:bottom w:val="single" w:sz="4" w:space="0" w:color="auto"/>
              <w:right w:val="single" w:sz="4" w:space="0" w:color="auto"/>
            </w:tcBorders>
            <w:shd w:val="clear" w:color="auto" w:fill="auto"/>
            <w:vAlign w:val="center"/>
            <w:hideMark/>
          </w:tcPr>
          <w:p w14:paraId="1820786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ФАТФ болон мөнгө угаахтай тэмцэх Ази номхон далайн бүсийн бүлгийн зөвлөмжийг хэрэгжүүлсэн байдал</w:t>
            </w:r>
          </w:p>
        </w:tc>
        <w:tc>
          <w:tcPr>
            <w:tcW w:w="339" w:type="pct"/>
            <w:tcBorders>
              <w:top w:val="nil"/>
              <w:left w:val="nil"/>
              <w:bottom w:val="single" w:sz="4" w:space="0" w:color="auto"/>
              <w:right w:val="single" w:sz="4" w:space="0" w:color="auto"/>
            </w:tcBorders>
            <w:shd w:val="clear" w:color="auto" w:fill="auto"/>
            <w:vAlign w:val="center"/>
            <w:hideMark/>
          </w:tcPr>
          <w:p w14:paraId="30B6BAF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6D2E6EA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39</w:t>
            </w:r>
          </w:p>
        </w:tc>
        <w:tc>
          <w:tcPr>
            <w:tcW w:w="328" w:type="pct"/>
            <w:tcBorders>
              <w:top w:val="nil"/>
              <w:left w:val="nil"/>
              <w:bottom w:val="single" w:sz="4" w:space="0" w:color="auto"/>
              <w:right w:val="single" w:sz="4" w:space="0" w:color="auto"/>
            </w:tcBorders>
            <w:shd w:val="clear" w:color="auto" w:fill="auto"/>
            <w:vAlign w:val="center"/>
            <w:hideMark/>
          </w:tcPr>
          <w:p w14:paraId="2957612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40</w:t>
            </w:r>
          </w:p>
        </w:tc>
        <w:tc>
          <w:tcPr>
            <w:tcW w:w="412" w:type="pct"/>
            <w:tcBorders>
              <w:top w:val="nil"/>
              <w:left w:val="nil"/>
              <w:bottom w:val="single" w:sz="4" w:space="0" w:color="auto"/>
              <w:right w:val="single" w:sz="4" w:space="0" w:color="auto"/>
            </w:tcBorders>
            <w:shd w:val="clear" w:color="auto" w:fill="auto"/>
            <w:vAlign w:val="center"/>
            <w:hideMark/>
          </w:tcPr>
          <w:p w14:paraId="1837958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40.00 </w:t>
            </w:r>
          </w:p>
        </w:tc>
        <w:tc>
          <w:tcPr>
            <w:tcW w:w="494" w:type="pct"/>
            <w:tcBorders>
              <w:top w:val="nil"/>
              <w:left w:val="nil"/>
              <w:bottom w:val="single" w:sz="4" w:space="0" w:color="auto"/>
              <w:right w:val="single" w:sz="4" w:space="0" w:color="auto"/>
            </w:tcBorders>
            <w:shd w:val="clear" w:color="auto" w:fill="auto"/>
            <w:vAlign w:val="center"/>
            <w:hideMark/>
          </w:tcPr>
          <w:p w14:paraId="276F120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6B13C87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СЗХ</w:t>
            </w:r>
          </w:p>
        </w:tc>
      </w:tr>
      <w:tr w:rsidR="004C7C2C" w:rsidRPr="00F3274A" w14:paraId="3A658951" w14:textId="77777777" w:rsidTr="00487FC3">
        <w:trPr>
          <w:trHeight w:val="765"/>
        </w:trPr>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18A4936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CB72BC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A178A4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4215C2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ED9162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93331F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C1127E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9357C5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3F0469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3D0C3A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AEFC63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B9454A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48012E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7.2. Төрийн бүтээмжийг дээшлүүлнэ.</w:t>
            </w:r>
          </w:p>
          <w:p w14:paraId="70624DB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64CFE1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2BC754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2EBCBC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AF4965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438385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BD50B1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717236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DB6338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1E2DD3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74C67E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93B179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B0482F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7216E1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88A185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4D4983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6AE09BA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5BFFA1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0E9DC4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6B3A7A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5332C7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73EEFE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485929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355440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691FC1F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2602EF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EF7841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8933A9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33B108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BF650A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7.2. Төрийн бүтээмжийг дээшлүүлнэ.</w:t>
            </w: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038009C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lastRenderedPageBreak/>
              <w:t xml:space="preserve">7.2.1. Төрийн өмчит аж ахуйн нэгжүүдийн үр </w:t>
            </w:r>
            <w:r w:rsidRPr="00F3274A">
              <w:rPr>
                <w:rFonts w:ascii="Arial" w:eastAsia="Times New Roman" w:hAnsi="Arial" w:cs="Arial"/>
                <w:color w:val="000000"/>
                <w:sz w:val="16"/>
                <w:szCs w:val="16"/>
                <w:lang w:val="mn-MN"/>
                <w14:ligatures w14:val="none"/>
              </w:rPr>
              <w:lastRenderedPageBreak/>
              <w:t>ашгийг нэмэгдүүлнэ.</w:t>
            </w:r>
          </w:p>
        </w:tc>
        <w:tc>
          <w:tcPr>
            <w:tcW w:w="413" w:type="pct"/>
            <w:tcBorders>
              <w:top w:val="nil"/>
              <w:left w:val="nil"/>
              <w:bottom w:val="single" w:sz="4" w:space="0" w:color="auto"/>
              <w:right w:val="single" w:sz="4" w:space="0" w:color="auto"/>
            </w:tcBorders>
            <w:shd w:val="clear" w:color="auto" w:fill="auto"/>
            <w:vAlign w:val="center"/>
            <w:hideMark/>
          </w:tcPr>
          <w:p w14:paraId="6205021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lastRenderedPageBreak/>
              <w:t>АХ-5.2.19,</w:t>
            </w:r>
            <w:r w:rsidRPr="00F3274A">
              <w:rPr>
                <w:rFonts w:ascii="Arial" w:eastAsia="Times New Roman" w:hAnsi="Arial" w:cs="Arial"/>
                <w:color w:val="000000"/>
                <w:sz w:val="16"/>
                <w:szCs w:val="16"/>
                <w:lang w:val="mn-MN"/>
                <w14:ligatures w14:val="none"/>
              </w:rPr>
              <w:br/>
              <w:t>МУХТЖҮЧ-5.1.3,</w:t>
            </w:r>
            <w:r w:rsidRPr="00F3274A">
              <w:rPr>
                <w:rFonts w:ascii="Arial" w:eastAsia="Times New Roman" w:hAnsi="Arial" w:cs="Arial"/>
                <w:color w:val="000000"/>
                <w:sz w:val="16"/>
                <w:szCs w:val="16"/>
                <w:lang w:val="mn-MN"/>
                <w14:ligatures w14:val="none"/>
              </w:rPr>
              <w:br/>
            </w:r>
            <w:r w:rsidRPr="00F3274A">
              <w:rPr>
                <w:rFonts w:ascii="Arial" w:eastAsia="Times New Roman" w:hAnsi="Arial" w:cs="Arial"/>
                <w:color w:val="000000"/>
                <w:sz w:val="16"/>
                <w:szCs w:val="16"/>
                <w:lang w:val="mn-MN"/>
                <w14:ligatures w14:val="none"/>
              </w:rPr>
              <w:lastRenderedPageBreak/>
              <w:t>ЗГҮАХ-4.1.4</w:t>
            </w:r>
          </w:p>
        </w:tc>
        <w:tc>
          <w:tcPr>
            <w:tcW w:w="906" w:type="pct"/>
            <w:tcBorders>
              <w:top w:val="nil"/>
              <w:left w:val="nil"/>
              <w:bottom w:val="single" w:sz="4" w:space="0" w:color="auto"/>
              <w:right w:val="single" w:sz="4" w:space="0" w:color="auto"/>
            </w:tcBorders>
            <w:shd w:val="clear" w:color="auto" w:fill="auto"/>
            <w:vAlign w:val="center"/>
            <w:hideMark/>
          </w:tcPr>
          <w:p w14:paraId="752DE3E7"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lastRenderedPageBreak/>
              <w:t xml:space="preserve">7.2.1.1. Төрийн болон орон нутгийн өмчийн эд хөрөнгийн </w:t>
            </w:r>
            <w:r w:rsidRPr="00F3274A">
              <w:rPr>
                <w:rFonts w:ascii="Arial" w:eastAsia="Times New Roman" w:hAnsi="Arial" w:cs="Arial"/>
                <w:color w:val="000000"/>
                <w:sz w:val="16"/>
                <w:szCs w:val="16"/>
                <w:lang w:val="mn-MN"/>
                <w14:ligatures w14:val="none"/>
              </w:rPr>
              <w:lastRenderedPageBreak/>
              <w:t>мэдээллийн нэгдсэн системийг бий болгох</w:t>
            </w:r>
          </w:p>
        </w:tc>
        <w:tc>
          <w:tcPr>
            <w:tcW w:w="492" w:type="pct"/>
            <w:tcBorders>
              <w:top w:val="nil"/>
              <w:left w:val="nil"/>
              <w:bottom w:val="single" w:sz="4" w:space="0" w:color="auto"/>
              <w:right w:val="single" w:sz="4" w:space="0" w:color="auto"/>
            </w:tcBorders>
            <w:shd w:val="clear" w:color="auto" w:fill="auto"/>
            <w:vAlign w:val="center"/>
            <w:hideMark/>
          </w:tcPr>
          <w:p w14:paraId="7C8D0D0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lastRenderedPageBreak/>
              <w:t>Арга хэмжээний хэрэгжилт</w:t>
            </w:r>
          </w:p>
        </w:tc>
        <w:tc>
          <w:tcPr>
            <w:tcW w:w="339" w:type="pct"/>
            <w:tcBorders>
              <w:top w:val="nil"/>
              <w:left w:val="nil"/>
              <w:bottom w:val="single" w:sz="4" w:space="0" w:color="auto"/>
              <w:right w:val="single" w:sz="4" w:space="0" w:color="auto"/>
            </w:tcBorders>
            <w:shd w:val="clear" w:color="auto" w:fill="auto"/>
            <w:vAlign w:val="center"/>
            <w:hideMark/>
          </w:tcPr>
          <w:p w14:paraId="4A39A5F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20A138F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40</w:t>
            </w:r>
          </w:p>
        </w:tc>
        <w:tc>
          <w:tcPr>
            <w:tcW w:w="328" w:type="pct"/>
            <w:tcBorders>
              <w:top w:val="nil"/>
              <w:left w:val="nil"/>
              <w:bottom w:val="single" w:sz="4" w:space="0" w:color="auto"/>
              <w:right w:val="single" w:sz="4" w:space="0" w:color="auto"/>
            </w:tcBorders>
            <w:shd w:val="clear" w:color="auto" w:fill="auto"/>
            <w:vAlign w:val="center"/>
            <w:hideMark/>
          </w:tcPr>
          <w:p w14:paraId="6413511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90</w:t>
            </w:r>
          </w:p>
        </w:tc>
        <w:tc>
          <w:tcPr>
            <w:tcW w:w="412" w:type="pct"/>
            <w:tcBorders>
              <w:top w:val="nil"/>
              <w:left w:val="nil"/>
              <w:bottom w:val="single" w:sz="4" w:space="0" w:color="auto"/>
              <w:right w:val="single" w:sz="4" w:space="0" w:color="auto"/>
            </w:tcBorders>
            <w:shd w:val="clear" w:color="auto" w:fill="auto"/>
            <w:vAlign w:val="center"/>
            <w:hideMark/>
          </w:tcPr>
          <w:p w14:paraId="5419E43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 </w:t>
            </w:r>
          </w:p>
        </w:tc>
        <w:tc>
          <w:tcPr>
            <w:tcW w:w="494" w:type="pct"/>
            <w:tcBorders>
              <w:top w:val="nil"/>
              <w:left w:val="nil"/>
              <w:bottom w:val="single" w:sz="4" w:space="0" w:color="auto"/>
              <w:right w:val="single" w:sz="4" w:space="0" w:color="auto"/>
            </w:tcBorders>
            <w:shd w:val="clear" w:color="auto" w:fill="auto"/>
            <w:vAlign w:val="center"/>
            <w:hideMark/>
          </w:tcPr>
          <w:p w14:paraId="0056346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062451D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ЗГХЭГ</w:t>
            </w:r>
          </w:p>
        </w:tc>
      </w:tr>
      <w:tr w:rsidR="004C7C2C" w:rsidRPr="00F3274A" w14:paraId="20DAF7BE"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6451BE34"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2EFAB96B"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63A8004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АХ-5.2.19,</w:t>
            </w:r>
            <w:r w:rsidRPr="00F3274A">
              <w:rPr>
                <w:rFonts w:ascii="Arial" w:eastAsia="Times New Roman" w:hAnsi="Arial" w:cs="Arial"/>
                <w:color w:val="000000"/>
                <w:sz w:val="16"/>
                <w:szCs w:val="16"/>
                <w:lang w:val="mn-MN"/>
                <w14:ligatures w14:val="none"/>
              </w:rPr>
              <w:br/>
              <w:t>МУХТЖҮЧ-5.1.1,</w:t>
            </w:r>
            <w:r w:rsidRPr="00F3274A">
              <w:rPr>
                <w:rFonts w:ascii="Arial" w:eastAsia="Times New Roman" w:hAnsi="Arial" w:cs="Arial"/>
                <w:color w:val="000000"/>
                <w:sz w:val="16"/>
                <w:szCs w:val="16"/>
                <w:lang w:val="mn-MN"/>
                <w14:ligatures w14:val="none"/>
              </w:rPr>
              <w:br/>
              <w:t>ЗГҮАХ-4.4.10</w:t>
            </w:r>
          </w:p>
        </w:tc>
        <w:tc>
          <w:tcPr>
            <w:tcW w:w="906" w:type="pct"/>
            <w:tcBorders>
              <w:top w:val="nil"/>
              <w:left w:val="nil"/>
              <w:bottom w:val="single" w:sz="4" w:space="0" w:color="auto"/>
              <w:right w:val="single" w:sz="4" w:space="0" w:color="auto"/>
            </w:tcBorders>
            <w:shd w:val="clear" w:color="auto" w:fill="auto"/>
            <w:vAlign w:val="center"/>
            <w:hideMark/>
          </w:tcPr>
          <w:p w14:paraId="3F1EBB45"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7.2.1.2. Төрийн өмчит хуулийн этгээдийн хувьцааг 2022-2024 онд биржээр олон нийтэд нээлттэй худалдах үндсэн чиглэлийг хэрэгжүүлэх</w:t>
            </w:r>
          </w:p>
        </w:tc>
        <w:tc>
          <w:tcPr>
            <w:tcW w:w="492" w:type="pct"/>
            <w:tcBorders>
              <w:top w:val="nil"/>
              <w:left w:val="nil"/>
              <w:bottom w:val="single" w:sz="4" w:space="0" w:color="auto"/>
              <w:right w:val="single" w:sz="4" w:space="0" w:color="auto"/>
            </w:tcBorders>
            <w:shd w:val="clear" w:color="auto" w:fill="auto"/>
            <w:vAlign w:val="center"/>
            <w:hideMark/>
          </w:tcPr>
          <w:p w14:paraId="190310F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Олон нийтийн шууд хяналтад оруулсан төрийн өмчит компани</w:t>
            </w:r>
          </w:p>
        </w:tc>
        <w:tc>
          <w:tcPr>
            <w:tcW w:w="339" w:type="pct"/>
            <w:tcBorders>
              <w:top w:val="nil"/>
              <w:left w:val="nil"/>
              <w:bottom w:val="single" w:sz="4" w:space="0" w:color="auto"/>
              <w:right w:val="single" w:sz="4" w:space="0" w:color="auto"/>
            </w:tcBorders>
            <w:shd w:val="clear" w:color="auto" w:fill="auto"/>
            <w:vAlign w:val="center"/>
            <w:hideMark/>
          </w:tcPr>
          <w:p w14:paraId="25AFD2B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653291C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w:t>
            </w:r>
          </w:p>
        </w:tc>
        <w:tc>
          <w:tcPr>
            <w:tcW w:w="328" w:type="pct"/>
            <w:tcBorders>
              <w:top w:val="nil"/>
              <w:left w:val="nil"/>
              <w:bottom w:val="single" w:sz="4" w:space="0" w:color="auto"/>
              <w:right w:val="single" w:sz="4" w:space="0" w:color="auto"/>
            </w:tcBorders>
            <w:shd w:val="clear" w:color="auto" w:fill="auto"/>
            <w:vAlign w:val="center"/>
            <w:hideMark/>
          </w:tcPr>
          <w:p w14:paraId="600FC2C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w:t>
            </w:r>
          </w:p>
        </w:tc>
        <w:tc>
          <w:tcPr>
            <w:tcW w:w="412" w:type="pct"/>
            <w:tcBorders>
              <w:top w:val="nil"/>
              <w:left w:val="nil"/>
              <w:bottom w:val="single" w:sz="4" w:space="0" w:color="auto"/>
              <w:right w:val="single" w:sz="4" w:space="0" w:color="auto"/>
            </w:tcBorders>
            <w:shd w:val="clear" w:color="auto" w:fill="auto"/>
            <w:vAlign w:val="center"/>
            <w:hideMark/>
          </w:tcPr>
          <w:p w14:paraId="57B048A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40.00 </w:t>
            </w:r>
          </w:p>
        </w:tc>
        <w:tc>
          <w:tcPr>
            <w:tcW w:w="494" w:type="pct"/>
            <w:tcBorders>
              <w:top w:val="nil"/>
              <w:left w:val="nil"/>
              <w:bottom w:val="single" w:sz="4" w:space="0" w:color="auto"/>
              <w:right w:val="single" w:sz="4" w:space="0" w:color="auto"/>
            </w:tcBorders>
            <w:shd w:val="clear" w:color="auto" w:fill="auto"/>
            <w:vAlign w:val="center"/>
            <w:hideMark/>
          </w:tcPr>
          <w:p w14:paraId="20E0DC6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6D74472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ЗГХЭГ</w:t>
            </w:r>
          </w:p>
        </w:tc>
      </w:tr>
      <w:tr w:rsidR="004C7C2C" w:rsidRPr="00F3274A" w14:paraId="7C1EBE3F" w14:textId="77777777" w:rsidTr="00487FC3">
        <w:trPr>
          <w:trHeight w:val="70"/>
        </w:trPr>
        <w:tc>
          <w:tcPr>
            <w:tcW w:w="459" w:type="pct"/>
            <w:vMerge/>
            <w:tcBorders>
              <w:top w:val="nil"/>
              <w:left w:val="single" w:sz="4" w:space="0" w:color="auto"/>
              <w:bottom w:val="single" w:sz="4" w:space="0" w:color="auto"/>
              <w:right w:val="single" w:sz="4" w:space="0" w:color="auto"/>
            </w:tcBorders>
            <w:vAlign w:val="center"/>
            <w:hideMark/>
          </w:tcPr>
          <w:p w14:paraId="0B5EF3A4"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54B5963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7.2.2. Төрийн цахим үйлчилгээний хэрэглэгчийн тоог 2 саяд хүргэнэ. </w:t>
            </w:r>
          </w:p>
        </w:tc>
        <w:tc>
          <w:tcPr>
            <w:tcW w:w="413" w:type="pct"/>
            <w:tcBorders>
              <w:top w:val="nil"/>
              <w:left w:val="nil"/>
              <w:bottom w:val="single" w:sz="4" w:space="0" w:color="auto"/>
              <w:right w:val="single" w:sz="4" w:space="0" w:color="auto"/>
            </w:tcBorders>
            <w:shd w:val="clear" w:color="auto" w:fill="auto"/>
            <w:vAlign w:val="center"/>
            <w:hideMark/>
          </w:tcPr>
          <w:p w14:paraId="5550D2A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АХ-7.5.3,</w:t>
            </w:r>
            <w:r w:rsidRPr="00F3274A">
              <w:rPr>
                <w:rFonts w:ascii="Arial" w:eastAsia="Times New Roman" w:hAnsi="Arial" w:cs="Arial"/>
                <w:color w:val="000000"/>
                <w:sz w:val="16"/>
                <w:szCs w:val="16"/>
                <w:lang w:val="mn-MN"/>
                <w14:ligatures w14:val="none"/>
              </w:rPr>
              <w:br/>
              <w:t>МУХТЖҮЧ-7.5.2,</w:t>
            </w:r>
            <w:r w:rsidRPr="00F3274A">
              <w:rPr>
                <w:rFonts w:ascii="Arial" w:eastAsia="Times New Roman" w:hAnsi="Arial" w:cs="Arial"/>
                <w:color w:val="000000"/>
                <w:sz w:val="16"/>
                <w:szCs w:val="16"/>
                <w:lang w:val="mn-MN"/>
                <w14:ligatures w14:val="none"/>
              </w:rPr>
              <w:br/>
              <w:t>ЗГҮАХ-4.1.1</w:t>
            </w:r>
          </w:p>
        </w:tc>
        <w:tc>
          <w:tcPr>
            <w:tcW w:w="906" w:type="pct"/>
            <w:tcBorders>
              <w:top w:val="nil"/>
              <w:left w:val="nil"/>
              <w:bottom w:val="single" w:sz="4" w:space="0" w:color="auto"/>
              <w:right w:val="single" w:sz="4" w:space="0" w:color="auto"/>
            </w:tcBorders>
            <w:shd w:val="clear" w:color="auto" w:fill="auto"/>
            <w:vAlign w:val="center"/>
            <w:hideMark/>
          </w:tcPr>
          <w:p w14:paraId="18AE81F3"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7.2.2.1. Төрийн клауд дэд бүтцийн аюулгүй байдал, сүлжээ, сервер тоног төхөөрөмжүүдийн хүчин чадлыг сайжруулж өргөтгөх</w:t>
            </w:r>
          </w:p>
        </w:tc>
        <w:tc>
          <w:tcPr>
            <w:tcW w:w="492" w:type="pct"/>
            <w:tcBorders>
              <w:top w:val="nil"/>
              <w:left w:val="nil"/>
              <w:bottom w:val="single" w:sz="4" w:space="0" w:color="auto"/>
              <w:right w:val="single" w:sz="4" w:space="0" w:color="auto"/>
            </w:tcBorders>
            <w:shd w:val="clear" w:color="auto" w:fill="auto"/>
            <w:vAlign w:val="center"/>
            <w:hideMark/>
          </w:tcPr>
          <w:p w14:paraId="79BC17F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Гадаад сүлжээний урсгалд үндсэн халдлага илрүүлэх, эсэргүүцэх чиг үүрэг бүхий систем</w:t>
            </w:r>
          </w:p>
        </w:tc>
        <w:tc>
          <w:tcPr>
            <w:tcW w:w="339" w:type="pct"/>
            <w:tcBorders>
              <w:top w:val="nil"/>
              <w:left w:val="nil"/>
              <w:bottom w:val="single" w:sz="4" w:space="0" w:color="auto"/>
              <w:right w:val="single" w:sz="4" w:space="0" w:color="auto"/>
            </w:tcBorders>
            <w:shd w:val="clear" w:color="auto" w:fill="auto"/>
            <w:vAlign w:val="center"/>
            <w:hideMark/>
          </w:tcPr>
          <w:p w14:paraId="3FF09D5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0CD13CC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5215187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w:t>
            </w:r>
          </w:p>
        </w:tc>
        <w:tc>
          <w:tcPr>
            <w:tcW w:w="412" w:type="pct"/>
            <w:tcBorders>
              <w:top w:val="nil"/>
              <w:left w:val="nil"/>
              <w:bottom w:val="single" w:sz="4" w:space="0" w:color="auto"/>
              <w:right w:val="single" w:sz="4" w:space="0" w:color="auto"/>
            </w:tcBorders>
            <w:shd w:val="clear" w:color="auto" w:fill="auto"/>
            <w:vAlign w:val="center"/>
            <w:hideMark/>
          </w:tcPr>
          <w:p w14:paraId="0E57C72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12,700.00 </w:t>
            </w:r>
          </w:p>
        </w:tc>
        <w:tc>
          <w:tcPr>
            <w:tcW w:w="494" w:type="pct"/>
            <w:tcBorders>
              <w:top w:val="nil"/>
              <w:left w:val="nil"/>
              <w:bottom w:val="single" w:sz="4" w:space="0" w:color="auto"/>
              <w:right w:val="single" w:sz="4" w:space="0" w:color="auto"/>
            </w:tcBorders>
            <w:shd w:val="clear" w:color="auto" w:fill="auto"/>
            <w:vAlign w:val="center"/>
            <w:hideMark/>
          </w:tcPr>
          <w:p w14:paraId="5880C33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5ECD115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ЦХХХЯ</w:t>
            </w:r>
          </w:p>
        </w:tc>
      </w:tr>
      <w:tr w:rsidR="004C7C2C" w:rsidRPr="00F3274A" w14:paraId="0F280C1F"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427564F5"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2CAEDE67"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4B96CF4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АХ-7.5.3,</w:t>
            </w:r>
            <w:r w:rsidRPr="00F3274A">
              <w:rPr>
                <w:rFonts w:ascii="Arial" w:eastAsia="Times New Roman" w:hAnsi="Arial" w:cs="Arial"/>
                <w:color w:val="000000"/>
                <w:sz w:val="16"/>
                <w:szCs w:val="16"/>
                <w:lang w:val="mn-MN"/>
                <w14:ligatures w14:val="none"/>
              </w:rPr>
              <w:br/>
              <w:t>МУХТЖҮЧ-7.5.2,</w:t>
            </w:r>
            <w:r w:rsidRPr="00F3274A">
              <w:rPr>
                <w:rFonts w:ascii="Arial" w:eastAsia="Times New Roman" w:hAnsi="Arial" w:cs="Arial"/>
                <w:color w:val="000000"/>
                <w:sz w:val="16"/>
                <w:szCs w:val="16"/>
                <w:lang w:val="mn-MN"/>
                <w14:ligatures w14:val="none"/>
              </w:rPr>
              <w:br/>
              <w:t>ЗГҮАХ-4.1.2</w:t>
            </w:r>
          </w:p>
        </w:tc>
        <w:tc>
          <w:tcPr>
            <w:tcW w:w="906" w:type="pct"/>
            <w:tcBorders>
              <w:top w:val="nil"/>
              <w:left w:val="nil"/>
              <w:bottom w:val="single" w:sz="4" w:space="0" w:color="auto"/>
              <w:right w:val="single" w:sz="4" w:space="0" w:color="auto"/>
            </w:tcBorders>
            <w:shd w:val="clear" w:color="auto" w:fill="auto"/>
            <w:vAlign w:val="center"/>
            <w:hideMark/>
          </w:tcPr>
          <w:p w14:paraId="739A1FDE"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7.2.2.2. Цахим мэдээллийн аюулгүй байдлын хяналт удирдлагын төв /CERT/ байгуулах</w:t>
            </w:r>
          </w:p>
        </w:tc>
        <w:tc>
          <w:tcPr>
            <w:tcW w:w="492" w:type="pct"/>
            <w:tcBorders>
              <w:top w:val="nil"/>
              <w:left w:val="nil"/>
              <w:bottom w:val="single" w:sz="4" w:space="0" w:color="auto"/>
              <w:right w:val="single" w:sz="4" w:space="0" w:color="auto"/>
            </w:tcBorders>
            <w:shd w:val="clear" w:color="auto" w:fill="auto"/>
            <w:vAlign w:val="center"/>
            <w:hideMark/>
          </w:tcPr>
          <w:p w14:paraId="7AC5826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Кибер халдлага, зөрчилтэй тэмцэх төв байгуулах ажлын явц</w:t>
            </w:r>
          </w:p>
        </w:tc>
        <w:tc>
          <w:tcPr>
            <w:tcW w:w="339" w:type="pct"/>
            <w:tcBorders>
              <w:top w:val="nil"/>
              <w:left w:val="nil"/>
              <w:bottom w:val="single" w:sz="4" w:space="0" w:color="auto"/>
              <w:right w:val="single" w:sz="4" w:space="0" w:color="auto"/>
            </w:tcBorders>
            <w:shd w:val="clear" w:color="auto" w:fill="auto"/>
            <w:vAlign w:val="center"/>
            <w:hideMark/>
          </w:tcPr>
          <w:p w14:paraId="0627B17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3BCFB6D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2AA607B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3E828E0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7,250.00 </w:t>
            </w:r>
          </w:p>
        </w:tc>
        <w:tc>
          <w:tcPr>
            <w:tcW w:w="494" w:type="pct"/>
            <w:tcBorders>
              <w:top w:val="nil"/>
              <w:left w:val="nil"/>
              <w:bottom w:val="single" w:sz="4" w:space="0" w:color="auto"/>
              <w:right w:val="single" w:sz="4" w:space="0" w:color="auto"/>
            </w:tcBorders>
            <w:shd w:val="clear" w:color="auto" w:fill="auto"/>
            <w:vAlign w:val="center"/>
            <w:hideMark/>
          </w:tcPr>
          <w:p w14:paraId="318FBC9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Гадаадын зээл</w:t>
            </w:r>
          </w:p>
        </w:tc>
        <w:tc>
          <w:tcPr>
            <w:tcW w:w="371" w:type="pct"/>
            <w:tcBorders>
              <w:top w:val="nil"/>
              <w:left w:val="nil"/>
              <w:bottom w:val="single" w:sz="4" w:space="0" w:color="auto"/>
              <w:right w:val="single" w:sz="4" w:space="0" w:color="auto"/>
            </w:tcBorders>
            <w:shd w:val="clear" w:color="auto" w:fill="auto"/>
            <w:vAlign w:val="center"/>
            <w:hideMark/>
          </w:tcPr>
          <w:p w14:paraId="7242FE7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ЦХХХЯ</w:t>
            </w:r>
          </w:p>
        </w:tc>
      </w:tr>
      <w:tr w:rsidR="004C7C2C" w:rsidRPr="00F3274A" w14:paraId="663B7EE2"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0E65B770"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6F3B03AC"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4608E25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АХ-7.5.3,</w:t>
            </w:r>
            <w:r w:rsidRPr="00F3274A">
              <w:rPr>
                <w:rFonts w:ascii="Arial" w:eastAsia="Times New Roman" w:hAnsi="Arial" w:cs="Arial"/>
                <w:color w:val="000000"/>
                <w:sz w:val="16"/>
                <w:szCs w:val="16"/>
                <w:lang w:val="mn-MN"/>
                <w14:ligatures w14:val="none"/>
              </w:rPr>
              <w:br/>
              <w:t>МУХТЖҮЧ-5.3.3,</w:t>
            </w:r>
            <w:r w:rsidRPr="00F3274A">
              <w:rPr>
                <w:rFonts w:ascii="Arial" w:eastAsia="Times New Roman" w:hAnsi="Arial" w:cs="Arial"/>
                <w:color w:val="000000"/>
                <w:sz w:val="16"/>
                <w:szCs w:val="16"/>
                <w:lang w:val="mn-MN"/>
                <w14:ligatures w14:val="none"/>
              </w:rPr>
              <w:br/>
              <w:t>ЗГҮАХ-4.1.6</w:t>
            </w:r>
          </w:p>
        </w:tc>
        <w:tc>
          <w:tcPr>
            <w:tcW w:w="906" w:type="pct"/>
            <w:tcBorders>
              <w:top w:val="nil"/>
              <w:left w:val="nil"/>
              <w:bottom w:val="single" w:sz="4" w:space="0" w:color="auto"/>
              <w:right w:val="single" w:sz="4" w:space="0" w:color="auto"/>
            </w:tcBorders>
            <w:shd w:val="clear" w:color="auto" w:fill="auto"/>
            <w:vAlign w:val="center"/>
            <w:hideMark/>
          </w:tcPr>
          <w:p w14:paraId="5DDFB2AA"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7.2.2.3. Гадаад харилцааны салбарын мэдээллийн аюулгүй байдлыг хангах, хамгаалалтын нэгдсэн системийг нэвтрүүлэх</w:t>
            </w:r>
          </w:p>
        </w:tc>
        <w:tc>
          <w:tcPr>
            <w:tcW w:w="492" w:type="pct"/>
            <w:tcBorders>
              <w:top w:val="nil"/>
              <w:left w:val="nil"/>
              <w:bottom w:val="single" w:sz="4" w:space="0" w:color="auto"/>
              <w:right w:val="single" w:sz="4" w:space="0" w:color="auto"/>
            </w:tcBorders>
            <w:shd w:val="clear" w:color="auto" w:fill="auto"/>
            <w:vAlign w:val="center"/>
            <w:hideMark/>
          </w:tcPr>
          <w:p w14:paraId="69D6112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Нэвтрүүлсэн систем</w:t>
            </w:r>
          </w:p>
        </w:tc>
        <w:tc>
          <w:tcPr>
            <w:tcW w:w="339" w:type="pct"/>
            <w:tcBorders>
              <w:top w:val="nil"/>
              <w:left w:val="nil"/>
              <w:bottom w:val="single" w:sz="4" w:space="0" w:color="auto"/>
              <w:right w:val="single" w:sz="4" w:space="0" w:color="auto"/>
            </w:tcBorders>
            <w:shd w:val="clear" w:color="auto" w:fill="auto"/>
            <w:vAlign w:val="center"/>
            <w:hideMark/>
          </w:tcPr>
          <w:p w14:paraId="545CE68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0B03947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23637C8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w:t>
            </w:r>
          </w:p>
        </w:tc>
        <w:tc>
          <w:tcPr>
            <w:tcW w:w="412" w:type="pct"/>
            <w:tcBorders>
              <w:top w:val="nil"/>
              <w:left w:val="nil"/>
              <w:bottom w:val="single" w:sz="4" w:space="0" w:color="auto"/>
              <w:right w:val="single" w:sz="4" w:space="0" w:color="auto"/>
            </w:tcBorders>
            <w:shd w:val="clear" w:color="auto" w:fill="auto"/>
            <w:vAlign w:val="center"/>
            <w:hideMark/>
          </w:tcPr>
          <w:p w14:paraId="3AAC7AE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1,372.00 </w:t>
            </w:r>
          </w:p>
        </w:tc>
        <w:tc>
          <w:tcPr>
            <w:tcW w:w="494" w:type="pct"/>
            <w:tcBorders>
              <w:top w:val="nil"/>
              <w:left w:val="nil"/>
              <w:bottom w:val="single" w:sz="4" w:space="0" w:color="auto"/>
              <w:right w:val="single" w:sz="4" w:space="0" w:color="auto"/>
            </w:tcBorders>
            <w:shd w:val="clear" w:color="auto" w:fill="auto"/>
            <w:vAlign w:val="center"/>
            <w:hideMark/>
          </w:tcPr>
          <w:p w14:paraId="05F44E3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086A048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ГХЯ</w:t>
            </w:r>
          </w:p>
        </w:tc>
      </w:tr>
      <w:tr w:rsidR="004C7C2C" w:rsidRPr="00F3274A" w14:paraId="3DA4B3BF" w14:textId="77777777" w:rsidTr="00487FC3">
        <w:trPr>
          <w:trHeight w:val="1275"/>
        </w:trPr>
        <w:tc>
          <w:tcPr>
            <w:tcW w:w="459" w:type="pct"/>
            <w:vMerge/>
            <w:tcBorders>
              <w:top w:val="nil"/>
              <w:left w:val="single" w:sz="4" w:space="0" w:color="auto"/>
              <w:bottom w:val="single" w:sz="4" w:space="0" w:color="auto"/>
              <w:right w:val="single" w:sz="4" w:space="0" w:color="auto"/>
            </w:tcBorders>
            <w:vAlign w:val="center"/>
            <w:hideMark/>
          </w:tcPr>
          <w:p w14:paraId="137FA2E2"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2298787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7.2.3. Харилцаа холбооны дэд бүтцийг сайжруулна.</w:t>
            </w:r>
          </w:p>
        </w:tc>
        <w:tc>
          <w:tcPr>
            <w:tcW w:w="413" w:type="pct"/>
            <w:tcBorders>
              <w:top w:val="nil"/>
              <w:left w:val="nil"/>
              <w:bottom w:val="single" w:sz="4" w:space="0" w:color="auto"/>
              <w:right w:val="single" w:sz="4" w:space="0" w:color="auto"/>
            </w:tcBorders>
            <w:shd w:val="clear" w:color="auto" w:fill="auto"/>
            <w:vAlign w:val="center"/>
            <w:hideMark/>
          </w:tcPr>
          <w:p w14:paraId="4E52483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АХ-5.3.6,</w:t>
            </w:r>
            <w:r w:rsidRPr="00F3274A">
              <w:rPr>
                <w:rFonts w:ascii="Arial" w:eastAsia="Times New Roman" w:hAnsi="Arial" w:cs="Arial"/>
                <w:color w:val="000000"/>
                <w:sz w:val="16"/>
                <w:szCs w:val="16"/>
                <w:lang w:val="mn-MN"/>
                <w14:ligatures w14:val="none"/>
              </w:rPr>
              <w:br/>
              <w:t>МУХТЖҮЧ-7.5.2,</w:t>
            </w:r>
            <w:r w:rsidRPr="00F3274A">
              <w:rPr>
                <w:rFonts w:ascii="Arial" w:eastAsia="Times New Roman" w:hAnsi="Arial" w:cs="Arial"/>
                <w:color w:val="000000"/>
                <w:sz w:val="16"/>
                <w:szCs w:val="16"/>
                <w:lang w:val="mn-MN"/>
                <w14:ligatures w14:val="none"/>
              </w:rPr>
              <w:br/>
              <w:t>ЗГҮАХ-4.1.3</w:t>
            </w:r>
          </w:p>
        </w:tc>
        <w:tc>
          <w:tcPr>
            <w:tcW w:w="906" w:type="pct"/>
            <w:tcBorders>
              <w:top w:val="nil"/>
              <w:left w:val="nil"/>
              <w:bottom w:val="single" w:sz="4" w:space="0" w:color="auto"/>
              <w:right w:val="single" w:sz="4" w:space="0" w:color="auto"/>
            </w:tcBorders>
            <w:shd w:val="clear" w:color="auto" w:fill="auto"/>
            <w:vAlign w:val="center"/>
            <w:hideMark/>
          </w:tcPr>
          <w:p w14:paraId="45A86D45"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7.2.3.1. Интернэтийн харилцан холболт, аюулгүй байдлыг сайжруулах</w:t>
            </w:r>
          </w:p>
        </w:tc>
        <w:tc>
          <w:tcPr>
            <w:tcW w:w="492" w:type="pct"/>
            <w:tcBorders>
              <w:top w:val="nil"/>
              <w:left w:val="nil"/>
              <w:bottom w:val="single" w:sz="4" w:space="0" w:color="auto"/>
              <w:right w:val="single" w:sz="4" w:space="0" w:color="auto"/>
            </w:tcBorders>
            <w:shd w:val="clear" w:color="auto" w:fill="auto"/>
            <w:vAlign w:val="center"/>
            <w:hideMark/>
          </w:tcPr>
          <w:p w14:paraId="6974D85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Монголын интернэтийн дотоод харилцан холболт /MIX/-ын дэд бүтцийн нөөц дэд бүтцийг бий болгох ажлын явц</w:t>
            </w:r>
          </w:p>
        </w:tc>
        <w:tc>
          <w:tcPr>
            <w:tcW w:w="339" w:type="pct"/>
            <w:tcBorders>
              <w:top w:val="nil"/>
              <w:left w:val="nil"/>
              <w:bottom w:val="single" w:sz="4" w:space="0" w:color="auto"/>
              <w:right w:val="single" w:sz="4" w:space="0" w:color="auto"/>
            </w:tcBorders>
            <w:shd w:val="clear" w:color="auto" w:fill="auto"/>
            <w:vAlign w:val="center"/>
            <w:hideMark/>
          </w:tcPr>
          <w:p w14:paraId="429D61F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2AC530E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69F2E44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262BDB5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4,680.00</w:t>
            </w:r>
          </w:p>
        </w:tc>
        <w:tc>
          <w:tcPr>
            <w:tcW w:w="494" w:type="pct"/>
            <w:tcBorders>
              <w:top w:val="nil"/>
              <w:left w:val="nil"/>
              <w:bottom w:val="single" w:sz="4" w:space="0" w:color="auto"/>
              <w:right w:val="single" w:sz="4" w:space="0" w:color="auto"/>
            </w:tcBorders>
            <w:shd w:val="clear" w:color="auto" w:fill="auto"/>
            <w:vAlign w:val="center"/>
            <w:hideMark/>
          </w:tcPr>
          <w:p w14:paraId="7B89B1B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Гадаадын зээл</w:t>
            </w:r>
          </w:p>
        </w:tc>
        <w:tc>
          <w:tcPr>
            <w:tcW w:w="371" w:type="pct"/>
            <w:tcBorders>
              <w:top w:val="nil"/>
              <w:left w:val="nil"/>
              <w:bottom w:val="single" w:sz="4" w:space="0" w:color="auto"/>
              <w:right w:val="single" w:sz="4" w:space="0" w:color="auto"/>
            </w:tcBorders>
            <w:shd w:val="clear" w:color="auto" w:fill="auto"/>
            <w:vAlign w:val="center"/>
            <w:hideMark/>
          </w:tcPr>
          <w:p w14:paraId="6C741DB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ЦХХХЯ</w:t>
            </w:r>
          </w:p>
        </w:tc>
      </w:tr>
      <w:tr w:rsidR="004C7C2C" w:rsidRPr="00F3274A" w14:paraId="31608F4F" w14:textId="77777777" w:rsidTr="00487FC3">
        <w:trPr>
          <w:trHeight w:val="838"/>
        </w:trPr>
        <w:tc>
          <w:tcPr>
            <w:tcW w:w="459" w:type="pct"/>
            <w:vMerge/>
            <w:tcBorders>
              <w:top w:val="nil"/>
              <w:left w:val="single" w:sz="4" w:space="0" w:color="auto"/>
              <w:bottom w:val="single" w:sz="4" w:space="0" w:color="auto"/>
              <w:right w:val="single" w:sz="4" w:space="0" w:color="auto"/>
            </w:tcBorders>
            <w:vAlign w:val="center"/>
            <w:hideMark/>
          </w:tcPr>
          <w:p w14:paraId="72907E20"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2C43865D"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358677A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АХ-3.6.1,</w:t>
            </w:r>
            <w:r w:rsidRPr="00F3274A">
              <w:rPr>
                <w:rFonts w:ascii="Arial" w:eastAsia="Times New Roman" w:hAnsi="Arial" w:cs="Arial"/>
                <w:color w:val="000000"/>
                <w:sz w:val="16"/>
                <w:szCs w:val="16"/>
                <w:lang w:val="mn-MN"/>
                <w14:ligatures w14:val="none"/>
              </w:rPr>
              <w:br/>
              <w:t>МУХТЖҮЧ-3.6.2,</w:t>
            </w:r>
            <w:r w:rsidRPr="00F3274A">
              <w:rPr>
                <w:rFonts w:ascii="Arial" w:eastAsia="Times New Roman" w:hAnsi="Arial" w:cs="Arial"/>
                <w:color w:val="000000"/>
                <w:sz w:val="16"/>
                <w:szCs w:val="16"/>
                <w:lang w:val="mn-MN"/>
                <w14:ligatures w14:val="none"/>
              </w:rPr>
              <w:br/>
              <w:t>ЗГҮАХ-4.1.1</w:t>
            </w:r>
          </w:p>
        </w:tc>
        <w:tc>
          <w:tcPr>
            <w:tcW w:w="906" w:type="pct"/>
            <w:tcBorders>
              <w:top w:val="nil"/>
              <w:left w:val="nil"/>
              <w:bottom w:val="single" w:sz="4" w:space="0" w:color="auto"/>
              <w:right w:val="single" w:sz="4" w:space="0" w:color="auto"/>
            </w:tcBorders>
            <w:shd w:val="clear" w:color="auto" w:fill="auto"/>
            <w:vAlign w:val="center"/>
            <w:hideMark/>
          </w:tcPr>
          <w:p w14:paraId="02A806CD"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7.2.3.2. Хаягийн мэдээллийн нэгдсэн системийг хөгжүүлж, хэрэглээг нэмэгдүүлэх</w:t>
            </w:r>
          </w:p>
        </w:tc>
        <w:tc>
          <w:tcPr>
            <w:tcW w:w="492" w:type="pct"/>
            <w:tcBorders>
              <w:top w:val="nil"/>
              <w:left w:val="nil"/>
              <w:bottom w:val="single" w:sz="4" w:space="0" w:color="auto"/>
              <w:right w:val="single" w:sz="4" w:space="0" w:color="auto"/>
            </w:tcBorders>
            <w:shd w:val="clear" w:color="auto" w:fill="auto"/>
            <w:vAlign w:val="center"/>
            <w:hideMark/>
          </w:tcPr>
          <w:p w14:paraId="0319998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Хаягийн мэдээллийн нэгдсэн сангийн хэрэглээ</w:t>
            </w:r>
          </w:p>
        </w:tc>
        <w:tc>
          <w:tcPr>
            <w:tcW w:w="339" w:type="pct"/>
            <w:tcBorders>
              <w:top w:val="nil"/>
              <w:left w:val="nil"/>
              <w:bottom w:val="single" w:sz="4" w:space="0" w:color="auto"/>
              <w:right w:val="single" w:sz="4" w:space="0" w:color="auto"/>
            </w:tcBorders>
            <w:shd w:val="clear" w:color="auto" w:fill="auto"/>
            <w:vAlign w:val="center"/>
            <w:hideMark/>
          </w:tcPr>
          <w:p w14:paraId="082291B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313D6F5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1CE47E7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90</w:t>
            </w:r>
          </w:p>
        </w:tc>
        <w:tc>
          <w:tcPr>
            <w:tcW w:w="412" w:type="pct"/>
            <w:tcBorders>
              <w:top w:val="nil"/>
              <w:left w:val="nil"/>
              <w:bottom w:val="single" w:sz="4" w:space="0" w:color="auto"/>
              <w:right w:val="single" w:sz="4" w:space="0" w:color="auto"/>
            </w:tcBorders>
            <w:shd w:val="clear" w:color="auto" w:fill="auto"/>
            <w:vAlign w:val="center"/>
            <w:hideMark/>
          </w:tcPr>
          <w:p w14:paraId="04D37AA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1,000.00</w:t>
            </w:r>
          </w:p>
        </w:tc>
        <w:tc>
          <w:tcPr>
            <w:tcW w:w="494" w:type="pct"/>
            <w:tcBorders>
              <w:top w:val="nil"/>
              <w:left w:val="nil"/>
              <w:bottom w:val="single" w:sz="4" w:space="0" w:color="auto"/>
              <w:right w:val="single" w:sz="4" w:space="0" w:color="auto"/>
            </w:tcBorders>
            <w:shd w:val="clear" w:color="auto" w:fill="auto"/>
            <w:vAlign w:val="center"/>
            <w:hideMark/>
          </w:tcPr>
          <w:p w14:paraId="4015756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1246636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ХЗДХЯ</w:t>
            </w:r>
          </w:p>
        </w:tc>
      </w:tr>
      <w:tr w:rsidR="004C7C2C" w:rsidRPr="00F3274A" w14:paraId="288A55A4"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60668D35"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59441D5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7.2.4. Газрын харилцааны үйлчилгээг хялбаршуулна.</w:t>
            </w:r>
          </w:p>
        </w:tc>
        <w:tc>
          <w:tcPr>
            <w:tcW w:w="413" w:type="pct"/>
            <w:tcBorders>
              <w:top w:val="nil"/>
              <w:left w:val="nil"/>
              <w:bottom w:val="single" w:sz="4" w:space="0" w:color="auto"/>
              <w:right w:val="single" w:sz="4" w:space="0" w:color="auto"/>
            </w:tcBorders>
            <w:shd w:val="clear" w:color="auto" w:fill="auto"/>
            <w:vAlign w:val="center"/>
            <w:hideMark/>
          </w:tcPr>
          <w:p w14:paraId="252692C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АХ-3.6.2,</w:t>
            </w:r>
            <w:r w:rsidRPr="00F3274A">
              <w:rPr>
                <w:rFonts w:ascii="Arial" w:eastAsia="Times New Roman" w:hAnsi="Arial" w:cs="Arial"/>
                <w:color w:val="000000"/>
                <w:sz w:val="16"/>
                <w:szCs w:val="16"/>
                <w:lang w:val="mn-MN"/>
                <w14:ligatures w14:val="none"/>
              </w:rPr>
              <w:br/>
              <w:t>МУХТЖҮЧ-3.6.5,</w:t>
            </w:r>
            <w:r w:rsidRPr="00F3274A">
              <w:rPr>
                <w:rFonts w:ascii="Arial" w:eastAsia="Times New Roman" w:hAnsi="Arial" w:cs="Arial"/>
                <w:color w:val="000000"/>
                <w:sz w:val="16"/>
                <w:szCs w:val="16"/>
                <w:lang w:val="mn-MN"/>
                <w14:ligatures w14:val="none"/>
              </w:rPr>
              <w:br/>
              <w:t>ЗГҮАХ-3.7.3.2</w:t>
            </w:r>
          </w:p>
        </w:tc>
        <w:tc>
          <w:tcPr>
            <w:tcW w:w="906" w:type="pct"/>
            <w:tcBorders>
              <w:top w:val="nil"/>
              <w:left w:val="nil"/>
              <w:bottom w:val="single" w:sz="4" w:space="0" w:color="auto"/>
              <w:right w:val="single" w:sz="4" w:space="0" w:color="auto"/>
            </w:tcBorders>
            <w:shd w:val="clear" w:color="auto" w:fill="auto"/>
            <w:vAlign w:val="center"/>
            <w:hideMark/>
          </w:tcPr>
          <w:p w14:paraId="53DAE0DF"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7.2.4.1. Газар зүйн мэдээллийн системд суурилсан газар, үл хөдлөх хөрөнгийн бүртгэл, үнэлгээ, татвар, төлбөрийн нэгдсэн системийг хөгжүүлэх</w:t>
            </w:r>
          </w:p>
        </w:tc>
        <w:tc>
          <w:tcPr>
            <w:tcW w:w="492" w:type="pct"/>
            <w:tcBorders>
              <w:top w:val="nil"/>
              <w:left w:val="nil"/>
              <w:bottom w:val="single" w:sz="4" w:space="0" w:color="auto"/>
              <w:right w:val="single" w:sz="4" w:space="0" w:color="auto"/>
            </w:tcBorders>
            <w:shd w:val="clear" w:color="auto" w:fill="auto"/>
            <w:vAlign w:val="center"/>
            <w:hideMark/>
          </w:tcPr>
          <w:p w14:paraId="0EF1A46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Арга хэмжээний хэрэгжилт</w:t>
            </w:r>
          </w:p>
        </w:tc>
        <w:tc>
          <w:tcPr>
            <w:tcW w:w="339" w:type="pct"/>
            <w:tcBorders>
              <w:top w:val="nil"/>
              <w:left w:val="nil"/>
              <w:bottom w:val="single" w:sz="4" w:space="0" w:color="auto"/>
              <w:right w:val="single" w:sz="4" w:space="0" w:color="auto"/>
            </w:tcBorders>
            <w:shd w:val="clear" w:color="auto" w:fill="auto"/>
            <w:vAlign w:val="center"/>
            <w:hideMark/>
          </w:tcPr>
          <w:p w14:paraId="673CD1A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234372B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30</w:t>
            </w:r>
          </w:p>
        </w:tc>
        <w:tc>
          <w:tcPr>
            <w:tcW w:w="328" w:type="pct"/>
            <w:tcBorders>
              <w:top w:val="nil"/>
              <w:left w:val="nil"/>
              <w:bottom w:val="single" w:sz="4" w:space="0" w:color="auto"/>
              <w:right w:val="single" w:sz="4" w:space="0" w:color="auto"/>
            </w:tcBorders>
            <w:shd w:val="clear" w:color="auto" w:fill="auto"/>
            <w:vAlign w:val="center"/>
            <w:hideMark/>
          </w:tcPr>
          <w:p w14:paraId="6D93E2A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80</w:t>
            </w:r>
          </w:p>
        </w:tc>
        <w:tc>
          <w:tcPr>
            <w:tcW w:w="412" w:type="pct"/>
            <w:tcBorders>
              <w:top w:val="nil"/>
              <w:left w:val="nil"/>
              <w:bottom w:val="single" w:sz="4" w:space="0" w:color="auto"/>
              <w:right w:val="single" w:sz="4" w:space="0" w:color="auto"/>
            </w:tcBorders>
            <w:shd w:val="clear" w:color="auto" w:fill="auto"/>
            <w:vAlign w:val="center"/>
            <w:hideMark/>
          </w:tcPr>
          <w:p w14:paraId="5D6A8E7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26,868.00</w:t>
            </w:r>
          </w:p>
        </w:tc>
        <w:tc>
          <w:tcPr>
            <w:tcW w:w="494" w:type="pct"/>
            <w:tcBorders>
              <w:top w:val="nil"/>
              <w:left w:val="nil"/>
              <w:bottom w:val="single" w:sz="4" w:space="0" w:color="auto"/>
              <w:right w:val="single" w:sz="4" w:space="0" w:color="auto"/>
            </w:tcBorders>
            <w:shd w:val="clear" w:color="auto" w:fill="auto"/>
            <w:vAlign w:val="center"/>
            <w:hideMark/>
          </w:tcPr>
          <w:p w14:paraId="5BE8197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7225A07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БХБЯ</w:t>
            </w:r>
          </w:p>
        </w:tc>
      </w:tr>
      <w:tr w:rsidR="004C7C2C" w:rsidRPr="00F3274A" w14:paraId="3257F45B" w14:textId="77777777" w:rsidTr="00487FC3">
        <w:trPr>
          <w:trHeight w:val="1020"/>
        </w:trPr>
        <w:tc>
          <w:tcPr>
            <w:tcW w:w="459" w:type="pct"/>
            <w:vMerge/>
            <w:tcBorders>
              <w:top w:val="nil"/>
              <w:left w:val="single" w:sz="4" w:space="0" w:color="auto"/>
              <w:bottom w:val="single" w:sz="4" w:space="0" w:color="auto"/>
              <w:right w:val="single" w:sz="4" w:space="0" w:color="auto"/>
            </w:tcBorders>
            <w:vAlign w:val="center"/>
            <w:hideMark/>
          </w:tcPr>
          <w:p w14:paraId="5E044F04"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66582F82"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60236D0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АХ-3.6.9,</w:t>
            </w:r>
            <w:r w:rsidRPr="00F3274A">
              <w:rPr>
                <w:rFonts w:ascii="Arial" w:eastAsia="Times New Roman" w:hAnsi="Arial" w:cs="Arial"/>
                <w:color w:val="000000"/>
                <w:sz w:val="16"/>
                <w:szCs w:val="16"/>
                <w:lang w:val="mn-MN"/>
                <w14:ligatures w14:val="none"/>
              </w:rPr>
              <w:br/>
              <w:t>МУХТЖҮЧ-7.5.2,</w:t>
            </w:r>
            <w:r w:rsidRPr="00F3274A">
              <w:rPr>
                <w:rFonts w:ascii="Arial" w:eastAsia="Times New Roman" w:hAnsi="Arial" w:cs="Arial"/>
                <w:color w:val="000000"/>
                <w:sz w:val="16"/>
                <w:szCs w:val="16"/>
                <w:lang w:val="mn-MN"/>
                <w14:ligatures w14:val="none"/>
              </w:rPr>
              <w:br/>
              <w:t>ЗГҮАХ-4.1.2</w:t>
            </w:r>
          </w:p>
        </w:tc>
        <w:tc>
          <w:tcPr>
            <w:tcW w:w="906" w:type="pct"/>
            <w:tcBorders>
              <w:top w:val="nil"/>
              <w:left w:val="nil"/>
              <w:bottom w:val="single" w:sz="4" w:space="0" w:color="auto"/>
              <w:right w:val="single" w:sz="4" w:space="0" w:color="auto"/>
            </w:tcBorders>
            <w:shd w:val="clear" w:color="auto" w:fill="auto"/>
            <w:vAlign w:val="center"/>
            <w:hideMark/>
          </w:tcPr>
          <w:p w14:paraId="4A19DD50"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7.2.4.2. Газрын тохиромжтой болон хэрэгцээт байдлын үнэлгээ, газар зохион байгуулалтын төлөвлөлт, хяналтын системийг хөгжүүлж, хэрэглээнд нэвтрүүлэх</w:t>
            </w:r>
          </w:p>
        </w:tc>
        <w:tc>
          <w:tcPr>
            <w:tcW w:w="492" w:type="pct"/>
            <w:tcBorders>
              <w:top w:val="nil"/>
              <w:left w:val="nil"/>
              <w:bottom w:val="single" w:sz="4" w:space="0" w:color="auto"/>
              <w:right w:val="single" w:sz="4" w:space="0" w:color="auto"/>
            </w:tcBorders>
            <w:shd w:val="clear" w:color="auto" w:fill="auto"/>
            <w:vAlign w:val="center"/>
            <w:hideMark/>
          </w:tcPr>
          <w:p w14:paraId="5D4C1C0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Системийн хөгжүүлэлт, нэвтрүүлэлт</w:t>
            </w:r>
          </w:p>
        </w:tc>
        <w:tc>
          <w:tcPr>
            <w:tcW w:w="339" w:type="pct"/>
            <w:tcBorders>
              <w:top w:val="nil"/>
              <w:left w:val="nil"/>
              <w:bottom w:val="single" w:sz="4" w:space="0" w:color="auto"/>
              <w:right w:val="single" w:sz="4" w:space="0" w:color="auto"/>
            </w:tcBorders>
            <w:shd w:val="clear" w:color="auto" w:fill="auto"/>
            <w:vAlign w:val="center"/>
            <w:hideMark/>
          </w:tcPr>
          <w:p w14:paraId="4BDB395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3432A1E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w:t>
            </w:r>
          </w:p>
        </w:tc>
        <w:tc>
          <w:tcPr>
            <w:tcW w:w="328" w:type="pct"/>
            <w:tcBorders>
              <w:top w:val="nil"/>
              <w:left w:val="nil"/>
              <w:bottom w:val="single" w:sz="4" w:space="0" w:color="auto"/>
              <w:right w:val="single" w:sz="4" w:space="0" w:color="auto"/>
            </w:tcBorders>
            <w:shd w:val="clear" w:color="auto" w:fill="auto"/>
            <w:vAlign w:val="center"/>
            <w:hideMark/>
          </w:tcPr>
          <w:p w14:paraId="157B089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40</w:t>
            </w:r>
          </w:p>
        </w:tc>
        <w:tc>
          <w:tcPr>
            <w:tcW w:w="412" w:type="pct"/>
            <w:tcBorders>
              <w:top w:val="nil"/>
              <w:left w:val="nil"/>
              <w:bottom w:val="single" w:sz="4" w:space="0" w:color="auto"/>
              <w:right w:val="single" w:sz="4" w:space="0" w:color="auto"/>
            </w:tcBorders>
            <w:shd w:val="clear" w:color="auto" w:fill="auto"/>
            <w:vAlign w:val="center"/>
            <w:hideMark/>
          </w:tcPr>
          <w:p w14:paraId="2C048C1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1,561.60</w:t>
            </w:r>
          </w:p>
        </w:tc>
        <w:tc>
          <w:tcPr>
            <w:tcW w:w="494" w:type="pct"/>
            <w:tcBorders>
              <w:top w:val="nil"/>
              <w:left w:val="nil"/>
              <w:bottom w:val="single" w:sz="4" w:space="0" w:color="auto"/>
              <w:right w:val="single" w:sz="4" w:space="0" w:color="auto"/>
            </w:tcBorders>
            <w:shd w:val="clear" w:color="auto" w:fill="auto"/>
            <w:vAlign w:val="center"/>
            <w:hideMark/>
          </w:tcPr>
          <w:p w14:paraId="457F8AB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48F9CDC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БХБЯ</w:t>
            </w:r>
          </w:p>
        </w:tc>
      </w:tr>
      <w:tr w:rsidR="004C7C2C" w:rsidRPr="00F3274A" w14:paraId="40870255"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73460F36"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tcBorders>
              <w:top w:val="nil"/>
              <w:left w:val="nil"/>
              <w:bottom w:val="single" w:sz="4" w:space="0" w:color="auto"/>
              <w:right w:val="single" w:sz="4" w:space="0" w:color="auto"/>
            </w:tcBorders>
            <w:shd w:val="clear" w:color="auto" w:fill="auto"/>
            <w:vAlign w:val="center"/>
            <w:hideMark/>
          </w:tcPr>
          <w:p w14:paraId="61C287B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7.2.5. Эрэн хайх ажиллагааны чанарыг нэмэгдүүлнэ. </w:t>
            </w:r>
          </w:p>
        </w:tc>
        <w:tc>
          <w:tcPr>
            <w:tcW w:w="413" w:type="pct"/>
            <w:tcBorders>
              <w:top w:val="nil"/>
              <w:left w:val="nil"/>
              <w:bottom w:val="single" w:sz="4" w:space="0" w:color="auto"/>
              <w:right w:val="single" w:sz="4" w:space="0" w:color="auto"/>
            </w:tcBorders>
            <w:shd w:val="clear" w:color="auto" w:fill="auto"/>
            <w:vAlign w:val="center"/>
            <w:hideMark/>
          </w:tcPr>
          <w:p w14:paraId="7EDE916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АХ-7.3.15,</w:t>
            </w:r>
            <w:r w:rsidRPr="00F3274A">
              <w:rPr>
                <w:rFonts w:ascii="Arial" w:eastAsia="Times New Roman" w:hAnsi="Arial" w:cs="Arial"/>
                <w:color w:val="000000"/>
                <w:sz w:val="16"/>
                <w:szCs w:val="16"/>
                <w:lang w:val="mn-MN"/>
                <w14:ligatures w14:val="none"/>
              </w:rPr>
              <w:br/>
              <w:t>МУХТЖҮЧ-7.3.3,</w:t>
            </w:r>
            <w:r w:rsidRPr="00F3274A">
              <w:rPr>
                <w:rFonts w:ascii="Arial" w:eastAsia="Times New Roman" w:hAnsi="Arial" w:cs="Arial"/>
                <w:color w:val="000000"/>
                <w:sz w:val="16"/>
                <w:szCs w:val="16"/>
                <w:lang w:val="mn-MN"/>
                <w14:ligatures w14:val="none"/>
              </w:rPr>
              <w:br/>
              <w:t>ЗГҮАХ-4.3.11</w:t>
            </w:r>
          </w:p>
        </w:tc>
        <w:tc>
          <w:tcPr>
            <w:tcW w:w="906" w:type="pct"/>
            <w:tcBorders>
              <w:top w:val="nil"/>
              <w:left w:val="nil"/>
              <w:bottom w:val="single" w:sz="4" w:space="0" w:color="auto"/>
              <w:right w:val="single" w:sz="4" w:space="0" w:color="auto"/>
            </w:tcBorders>
            <w:shd w:val="clear" w:color="auto" w:fill="auto"/>
            <w:vAlign w:val="center"/>
            <w:hideMark/>
          </w:tcPr>
          <w:p w14:paraId="3B7D5FFB"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7.2.5.1. Агаараас эрэн хайх, аврах ажиллагааны бие даан үүрэг гүйцэтгэх чадавхыг нэмэгдүүлэх</w:t>
            </w:r>
          </w:p>
        </w:tc>
        <w:tc>
          <w:tcPr>
            <w:tcW w:w="492" w:type="pct"/>
            <w:tcBorders>
              <w:top w:val="nil"/>
              <w:left w:val="nil"/>
              <w:bottom w:val="single" w:sz="4" w:space="0" w:color="auto"/>
              <w:right w:val="single" w:sz="4" w:space="0" w:color="auto"/>
            </w:tcBorders>
            <w:shd w:val="clear" w:color="auto" w:fill="auto"/>
            <w:vAlign w:val="center"/>
            <w:hideMark/>
          </w:tcPr>
          <w:p w14:paraId="53D7FD5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Арга хэмжээний хэрэгжилт</w:t>
            </w:r>
          </w:p>
        </w:tc>
        <w:tc>
          <w:tcPr>
            <w:tcW w:w="339" w:type="pct"/>
            <w:tcBorders>
              <w:top w:val="nil"/>
              <w:left w:val="nil"/>
              <w:bottom w:val="single" w:sz="4" w:space="0" w:color="auto"/>
              <w:right w:val="single" w:sz="4" w:space="0" w:color="auto"/>
            </w:tcBorders>
            <w:shd w:val="clear" w:color="auto" w:fill="auto"/>
            <w:vAlign w:val="center"/>
            <w:hideMark/>
          </w:tcPr>
          <w:p w14:paraId="201E042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3A927CC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0.6</w:t>
            </w:r>
          </w:p>
        </w:tc>
        <w:tc>
          <w:tcPr>
            <w:tcW w:w="328" w:type="pct"/>
            <w:tcBorders>
              <w:top w:val="nil"/>
              <w:left w:val="nil"/>
              <w:bottom w:val="single" w:sz="4" w:space="0" w:color="auto"/>
              <w:right w:val="single" w:sz="4" w:space="0" w:color="auto"/>
            </w:tcBorders>
            <w:shd w:val="clear" w:color="auto" w:fill="auto"/>
            <w:vAlign w:val="center"/>
            <w:hideMark/>
          </w:tcPr>
          <w:p w14:paraId="20C996A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w:t>
            </w:r>
          </w:p>
        </w:tc>
        <w:tc>
          <w:tcPr>
            <w:tcW w:w="412" w:type="pct"/>
            <w:tcBorders>
              <w:top w:val="nil"/>
              <w:left w:val="nil"/>
              <w:bottom w:val="single" w:sz="4" w:space="0" w:color="auto"/>
              <w:right w:val="single" w:sz="4" w:space="0" w:color="auto"/>
            </w:tcBorders>
            <w:shd w:val="clear" w:color="auto" w:fill="auto"/>
            <w:vAlign w:val="center"/>
            <w:hideMark/>
          </w:tcPr>
          <w:p w14:paraId="70A4DBD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20.00</w:t>
            </w:r>
          </w:p>
        </w:tc>
        <w:tc>
          <w:tcPr>
            <w:tcW w:w="494" w:type="pct"/>
            <w:tcBorders>
              <w:top w:val="nil"/>
              <w:left w:val="nil"/>
              <w:bottom w:val="single" w:sz="4" w:space="0" w:color="auto"/>
              <w:right w:val="single" w:sz="4" w:space="0" w:color="auto"/>
            </w:tcBorders>
            <w:shd w:val="clear" w:color="auto" w:fill="auto"/>
            <w:vAlign w:val="center"/>
            <w:hideMark/>
          </w:tcPr>
          <w:p w14:paraId="7F92547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Гадаадын зээл</w:t>
            </w:r>
          </w:p>
        </w:tc>
        <w:tc>
          <w:tcPr>
            <w:tcW w:w="371" w:type="pct"/>
            <w:tcBorders>
              <w:top w:val="nil"/>
              <w:left w:val="nil"/>
              <w:bottom w:val="single" w:sz="4" w:space="0" w:color="auto"/>
              <w:right w:val="single" w:sz="4" w:space="0" w:color="auto"/>
            </w:tcBorders>
            <w:shd w:val="clear" w:color="auto" w:fill="auto"/>
            <w:vAlign w:val="center"/>
            <w:hideMark/>
          </w:tcPr>
          <w:p w14:paraId="2BBE59C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Шадар сайд</w:t>
            </w:r>
          </w:p>
        </w:tc>
      </w:tr>
      <w:tr w:rsidR="004C7C2C" w:rsidRPr="00F3274A" w14:paraId="427603F3" w14:textId="77777777" w:rsidTr="00487FC3">
        <w:trPr>
          <w:trHeight w:val="924"/>
        </w:trPr>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167144F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7.3. Хүний эрхийн зөрчлийг бууруулна.</w:t>
            </w: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126F28D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7.3.1. Иргэний эрхийн тэгш байдлыг хангана.</w:t>
            </w:r>
          </w:p>
        </w:tc>
        <w:tc>
          <w:tcPr>
            <w:tcW w:w="413" w:type="pct"/>
            <w:tcBorders>
              <w:top w:val="nil"/>
              <w:left w:val="nil"/>
              <w:bottom w:val="single" w:sz="4" w:space="0" w:color="auto"/>
              <w:right w:val="single" w:sz="4" w:space="0" w:color="auto"/>
            </w:tcBorders>
            <w:shd w:val="clear" w:color="auto" w:fill="auto"/>
            <w:vAlign w:val="center"/>
            <w:hideMark/>
          </w:tcPr>
          <w:p w14:paraId="4D7DD48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АХ-7.3.11,</w:t>
            </w:r>
            <w:r w:rsidRPr="00F3274A">
              <w:rPr>
                <w:rFonts w:ascii="Arial" w:eastAsia="Times New Roman" w:hAnsi="Arial" w:cs="Arial"/>
                <w:color w:val="000000"/>
                <w:sz w:val="16"/>
                <w:szCs w:val="16"/>
                <w:lang w:val="mn-MN"/>
                <w14:ligatures w14:val="none"/>
              </w:rPr>
              <w:br/>
              <w:t>МУХТЖҮЧ-7.3.6,</w:t>
            </w:r>
            <w:r w:rsidRPr="00F3274A">
              <w:rPr>
                <w:rFonts w:ascii="Arial" w:eastAsia="Times New Roman" w:hAnsi="Arial" w:cs="Arial"/>
                <w:color w:val="000000"/>
                <w:sz w:val="16"/>
                <w:szCs w:val="16"/>
                <w:lang w:val="mn-MN"/>
                <w14:ligatures w14:val="none"/>
              </w:rPr>
              <w:br/>
              <w:t>ЗГҮАХ-4.3.3</w:t>
            </w:r>
          </w:p>
        </w:tc>
        <w:tc>
          <w:tcPr>
            <w:tcW w:w="906" w:type="pct"/>
            <w:tcBorders>
              <w:top w:val="nil"/>
              <w:left w:val="nil"/>
              <w:bottom w:val="single" w:sz="4" w:space="0" w:color="auto"/>
              <w:right w:val="single" w:sz="4" w:space="0" w:color="auto"/>
            </w:tcBorders>
            <w:shd w:val="clear" w:color="auto" w:fill="auto"/>
            <w:vAlign w:val="center"/>
            <w:hideMark/>
          </w:tcPr>
          <w:p w14:paraId="6F4E5F5B"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7.3.1.1. Гэр бүлийн хүчирхийлэлд өртөж буй иргэдийг түр хамгаалах байр байгуулах</w:t>
            </w:r>
          </w:p>
        </w:tc>
        <w:tc>
          <w:tcPr>
            <w:tcW w:w="492" w:type="pct"/>
            <w:tcBorders>
              <w:top w:val="nil"/>
              <w:left w:val="nil"/>
              <w:bottom w:val="single" w:sz="4" w:space="0" w:color="auto"/>
              <w:right w:val="single" w:sz="4" w:space="0" w:color="auto"/>
            </w:tcBorders>
            <w:shd w:val="clear" w:color="auto" w:fill="auto"/>
            <w:vAlign w:val="center"/>
            <w:hideMark/>
          </w:tcPr>
          <w:p w14:paraId="2CAD27F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Хамгаалах байр</w:t>
            </w:r>
          </w:p>
        </w:tc>
        <w:tc>
          <w:tcPr>
            <w:tcW w:w="339" w:type="pct"/>
            <w:tcBorders>
              <w:top w:val="nil"/>
              <w:left w:val="nil"/>
              <w:bottom w:val="single" w:sz="4" w:space="0" w:color="auto"/>
              <w:right w:val="single" w:sz="4" w:space="0" w:color="auto"/>
            </w:tcBorders>
            <w:shd w:val="clear" w:color="auto" w:fill="auto"/>
            <w:vAlign w:val="center"/>
            <w:hideMark/>
          </w:tcPr>
          <w:p w14:paraId="09E3C73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025D51B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34</w:t>
            </w:r>
          </w:p>
        </w:tc>
        <w:tc>
          <w:tcPr>
            <w:tcW w:w="328" w:type="pct"/>
            <w:tcBorders>
              <w:top w:val="nil"/>
              <w:left w:val="nil"/>
              <w:bottom w:val="single" w:sz="4" w:space="0" w:color="auto"/>
              <w:right w:val="single" w:sz="4" w:space="0" w:color="auto"/>
            </w:tcBorders>
            <w:shd w:val="clear" w:color="auto" w:fill="auto"/>
            <w:vAlign w:val="center"/>
            <w:hideMark/>
          </w:tcPr>
          <w:p w14:paraId="51145B5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37</w:t>
            </w:r>
          </w:p>
        </w:tc>
        <w:tc>
          <w:tcPr>
            <w:tcW w:w="412" w:type="pct"/>
            <w:tcBorders>
              <w:top w:val="nil"/>
              <w:left w:val="nil"/>
              <w:bottom w:val="single" w:sz="4" w:space="0" w:color="auto"/>
              <w:right w:val="single" w:sz="4" w:space="0" w:color="auto"/>
            </w:tcBorders>
            <w:shd w:val="clear" w:color="auto" w:fill="auto"/>
            <w:vAlign w:val="center"/>
            <w:hideMark/>
          </w:tcPr>
          <w:p w14:paraId="15017A4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200.00 </w:t>
            </w:r>
          </w:p>
        </w:tc>
        <w:tc>
          <w:tcPr>
            <w:tcW w:w="494" w:type="pct"/>
            <w:tcBorders>
              <w:top w:val="nil"/>
              <w:left w:val="nil"/>
              <w:bottom w:val="single" w:sz="4" w:space="0" w:color="auto"/>
              <w:right w:val="single" w:sz="4" w:space="0" w:color="auto"/>
            </w:tcBorders>
            <w:shd w:val="clear" w:color="auto" w:fill="auto"/>
            <w:vAlign w:val="center"/>
            <w:hideMark/>
          </w:tcPr>
          <w:p w14:paraId="74BD5D9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Гадаадын зээл</w:t>
            </w:r>
          </w:p>
        </w:tc>
        <w:tc>
          <w:tcPr>
            <w:tcW w:w="371" w:type="pct"/>
            <w:tcBorders>
              <w:top w:val="nil"/>
              <w:left w:val="nil"/>
              <w:bottom w:val="single" w:sz="4" w:space="0" w:color="auto"/>
              <w:right w:val="single" w:sz="4" w:space="0" w:color="auto"/>
            </w:tcBorders>
            <w:shd w:val="clear" w:color="auto" w:fill="auto"/>
            <w:vAlign w:val="center"/>
            <w:hideMark/>
          </w:tcPr>
          <w:p w14:paraId="1FBD767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ХЗДХЯ</w:t>
            </w:r>
          </w:p>
        </w:tc>
      </w:tr>
      <w:tr w:rsidR="004C7C2C" w:rsidRPr="00F3274A" w14:paraId="32C02C31" w14:textId="77777777" w:rsidTr="00487FC3">
        <w:trPr>
          <w:trHeight w:val="865"/>
        </w:trPr>
        <w:tc>
          <w:tcPr>
            <w:tcW w:w="459" w:type="pct"/>
            <w:vMerge/>
            <w:tcBorders>
              <w:top w:val="nil"/>
              <w:left w:val="single" w:sz="4" w:space="0" w:color="auto"/>
              <w:bottom w:val="single" w:sz="4" w:space="0" w:color="auto"/>
              <w:right w:val="single" w:sz="4" w:space="0" w:color="auto"/>
            </w:tcBorders>
            <w:vAlign w:val="center"/>
            <w:hideMark/>
          </w:tcPr>
          <w:p w14:paraId="448269E1"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5A24A618"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4B04B9E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АХ-7.3.4,</w:t>
            </w:r>
            <w:r w:rsidRPr="00F3274A">
              <w:rPr>
                <w:rFonts w:ascii="Arial" w:eastAsia="Times New Roman" w:hAnsi="Arial" w:cs="Arial"/>
                <w:color w:val="000000"/>
                <w:sz w:val="16"/>
                <w:szCs w:val="16"/>
                <w:lang w:val="mn-MN"/>
                <w14:ligatures w14:val="none"/>
              </w:rPr>
              <w:br/>
              <w:t>МУХТЖҮЧ-7.3.6,</w:t>
            </w:r>
            <w:r w:rsidRPr="00F3274A">
              <w:rPr>
                <w:rFonts w:ascii="Arial" w:eastAsia="Times New Roman" w:hAnsi="Arial" w:cs="Arial"/>
                <w:color w:val="000000"/>
                <w:sz w:val="16"/>
                <w:szCs w:val="16"/>
                <w:lang w:val="mn-MN"/>
                <w14:ligatures w14:val="none"/>
              </w:rPr>
              <w:br/>
              <w:t>ЗГҮАХ-4.3.3</w:t>
            </w:r>
          </w:p>
        </w:tc>
        <w:tc>
          <w:tcPr>
            <w:tcW w:w="906" w:type="pct"/>
            <w:tcBorders>
              <w:top w:val="nil"/>
              <w:left w:val="nil"/>
              <w:bottom w:val="single" w:sz="4" w:space="0" w:color="auto"/>
              <w:right w:val="single" w:sz="4" w:space="0" w:color="auto"/>
            </w:tcBorders>
            <w:shd w:val="clear" w:color="auto" w:fill="auto"/>
            <w:vAlign w:val="center"/>
            <w:hideMark/>
          </w:tcPr>
          <w:p w14:paraId="0F5C2B22"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7.3.1.2. Сургалт, хүмүүжлийн тусгай байгууллагын сургуулийн барилга /Улаанбаатар хот, </w:t>
            </w:r>
            <w:r w:rsidRPr="00F3274A">
              <w:rPr>
                <w:rFonts w:ascii="Arial" w:eastAsia="Times New Roman" w:hAnsi="Arial" w:cs="Arial"/>
                <w:color w:val="000000"/>
                <w:sz w:val="16"/>
                <w:szCs w:val="16"/>
                <w:lang w:val="mn-MN"/>
                <w14:ligatures w14:val="none"/>
              </w:rPr>
              <w:lastRenderedPageBreak/>
              <w:t>Баянзүрх дүүрэг/</w:t>
            </w:r>
          </w:p>
        </w:tc>
        <w:tc>
          <w:tcPr>
            <w:tcW w:w="492" w:type="pct"/>
            <w:tcBorders>
              <w:top w:val="nil"/>
              <w:left w:val="nil"/>
              <w:bottom w:val="single" w:sz="4" w:space="0" w:color="auto"/>
              <w:right w:val="single" w:sz="4" w:space="0" w:color="auto"/>
            </w:tcBorders>
            <w:shd w:val="clear" w:color="auto" w:fill="auto"/>
            <w:vAlign w:val="center"/>
            <w:hideMark/>
          </w:tcPr>
          <w:p w14:paraId="5DEF7FE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lastRenderedPageBreak/>
              <w:t>Барилгын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4809D45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3C242C9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52CFFAB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0FD2387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6,100.00 </w:t>
            </w:r>
          </w:p>
        </w:tc>
        <w:tc>
          <w:tcPr>
            <w:tcW w:w="494" w:type="pct"/>
            <w:tcBorders>
              <w:top w:val="nil"/>
              <w:left w:val="nil"/>
              <w:bottom w:val="single" w:sz="4" w:space="0" w:color="auto"/>
              <w:right w:val="single" w:sz="4" w:space="0" w:color="auto"/>
            </w:tcBorders>
            <w:shd w:val="clear" w:color="auto" w:fill="auto"/>
            <w:vAlign w:val="center"/>
            <w:hideMark/>
          </w:tcPr>
          <w:p w14:paraId="0ECCFBF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68EBA25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ХЗДХЯ</w:t>
            </w:r>
          </w:p>
        </w:tc>
      </w:tr>
      <w:tr w:rsidR="004C7C2C" w:rsidRPr="00F3274A" w14:paraId="1FA4E065" w14:textId="77777777" w:rsidTr="00487FC3">
        <w:trPr>
          <w:trHeight w:val="934"/>
        </w:trPr>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116C10F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lastRenderedPageBreak/>
              <w:t>7.4. Батлан хамгаалах чадавхыг бэхжүүлнэ.</w:t>
            </w: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79D2CFC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7.4.1. Цэргийн мэргэжил олгох сургалт болон Энхийг сахиулах ажиллагаанд оролцогчдын тоог нэмэгдүүлнэ.</w:t>
            </w:r>
          </w:p>
        </w:tc>
        <w:tc>
          <w:tcPr>
            <w:tcW w:w="413" w:type="pct"/>
            <w:tcBorders>
              <w:top w:val="nil"/>
              <w:left w:val="nil"/>
              <w:bottom w:val="single" w:sz="4" w:space="0" w:color="auto"/>
              <w:right w:val="single" w:sz="4" w:space="0" w:color="auto"/>
            </w:tcBorders>
            <w:shd w:val="clear" w:color="auto" w:fill="auto"/>
            <w:vAlign w:val="center"/>
            <w:hideMark/>
          </w:tcPr>
          <w:p w14:paraId="277A0A8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АХ-7.1.8,</w:t>
            </w:r>
            <w:r w:rsidRPr="00F3274A">
              <w:rPr>
                <w:rFonts w:ascii="Arial" w:eastAsia="Times New Roman" w:hAnsi="Arial" w:cs="Arial"/>
                <w:color w:val="000000"/>
                <w:sz w:val="16"/>
                <w:szCs w:val="16"/>
                <w:lang w:val="mn-MN"/>
                <w14:ligatures w14:val="none"/>
              </w:rPr>
              <w:br/>
              <w:t>МУХТЖҮЧ-7.1.1,</w:t>
            </w:r>
            <w:r w:rsidRPr="00F3274A">
              <w:rPr>
                <w:rFonts w:ascii="Arial" w:eastAsia="Times New Roman" w:hAnsi="Arial" w:cs="Arial"/>
                <w:color w:val="000000"/>
                <w:sz w:val="16"/>
                <w:szCs w:val="16"/>
                <w:lang w:val="mn-MN"/>
                <w14:ligatures w14:val="none"/>
              </w:rPr>
              <w:br/>
              <w:t>ЗГҮАХ-4.6.6</w:t>
            </w:r>
          </w:p>
        </w:tc>
        <w:tc>
          <w:tcPr>
            <w:tcW w:w="906" w:type="pct"/>
            <w:tcBorders>
              <w:top w:val="nil"/>
              <w:left w:val="nil"/>
              <w:bottom w:val="single" w:sz="4" w:space="0" w:color="auto"/>
              <w:right w:val="single" w:sz="4" w:space="0" w:color="auto"/>
            </w:tcBorders>
            <w:shd w:val="clear" w:color="auto" w:fill="auto"/>
            <w:vAlign w:val="center"/>
            <w:hideMark/>
          </w:tcPr>
          <w:p w14:paraId="0FF2424C"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7.4.1.1. "Оюутан цэрэг" цэргийн мэргэжил олгох сургалт зохион байгуулах</w:t>
            </w:r>
          </w:p>
        </w:tc>
        <w:tc>
          <w:tcPr>
            <w:tcW w:w="492" w:type="pct"/>
            <w:tcBorders>
              <w:top w:val="nil"/>
              <w:left w:val="nil"/>
              <w:bottom w:val="single" w:sz="4" w:space="0" w:color="auto"/>
              <w:right w:val="single" w:sz="4" w:space="0" w:color="auto"/>
            </w:tcBorders>
            <w:shd w:val="clear" w:color="auto" w:fill="auto"/>
            <w:vAlign w:val="center"/>
            <w:hideMark/>
          </w:tcPr>
          <w:p w14:paraId="5BE6170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Оюутан цэргийн хамрагдалтын нэмэгдэлт</w:t>
            </w:r>
          </w:p>
        </w:tc>
        <w:tc>
          <w:tcPr>
            <w:tcW w:w="339" w:type="pct"/>
            <w:tcBorders>
              <w:top w:val="nil"/>
              <w:left w:val="nil"/>
              <w:bottom w:val="single" w:sz="4" w:space="0" w:color="auto"/>
              <w:right w:val="single" w:sz="4" w:space="0" w:color="auto"/>
            </w:tcBorders>
            <w:shd w:val="clear" w:color="auto" w:fill="auto"/>
            <w:vAlign w:val="center"/>
            <w:hideMark/>
          </w:tcPr>
          <w:p w14:paraId="250D607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0D39E28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1,000</w:t>
            </w:r>
            <w:r w:rsidRPr="00F3274A">
              <w:rPr>
                <w:rFonts w:ascii="Arial" w:eastAsia="Times New Roman" w:hAnsi="Arial" w:cs="Arial"/>
                <w:color w:val="000000"/>
                <w:sz w:val="16"/>
                <w:szCs w:val="16"/>
                <w:lang w:val="mn-MN"/>
                <w14:ligatures w14:val="none"/>
              </w:rPr>
              <w:br/>
              <w:t>/2019/</w:t>
            </w:r>
          </w:p>
        </w:tc>
        <w:tc>
          <w:tcPr>
            <w:tcW w:w="328" w:type="pct"/>
            <w:tcBorders>
              <w:top w:val="nil"/>
              <w:left w:val="nil"/>
              <w:bottom w:val="single" w:sz="4" w:space="0" w:color="auto"/>
              <w:right w:val="single" w:sz="4" w:space="0" w:color="auto"/>
            </w:tcBorders>
            <w:shd w:val="clear" w:color="auto" w:fill="auto"/>
            <w:vAlign w:val="center"/>
            <w:hideMark/>
          </w:tcPr>
          <w:p w14:paraId="00B3810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2,000</w:t>
            </w:r>
          </w:p>
        </w:tc>
        <w:tc>
          <w:tcPr>
            <w:tcW w:w="412" w:type="pct"/>
            <w:tcBorders>
              <w:top w:val="nil"/>
              <w:left w:val="nil"/>
              <w:bottom w:val="single" w:sz="4" w:space="0" w:color="auto"/>
              <w:right w:val="single" w:sz="4" w:space="0" w:color="auto"/>
            </w:tcBorders>
            <w:shd w:val="clear" w:color="auto" w:fill="auto"/>
            <w:vAlign w:val="center"/>
            <w:hideMark/>
          </w:tcPr>
          <w:p w14:paraId="016A91D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1,170.00 </w:t>
            </w:r>
          </w:p>
        </w:tc>
        <w:tc>
          <w:tcPr>
            <w:tcW w:w="494" w:type="pct"/>
            <w:tcBorders>
              <w:top w:val="nil"/>
              <w:left w:val="nil"/>
              <w:bottom w:val="single" w:sz="4" w:space="0" w:color="auto"/>
              <w:right w:val="single" w:sz="4" w:space="0" w:color="auto"/>
            </w:tcBorders>
            <w:shd w:val="clear" w:color="auto" w:fill="auto"/>
            <w:vAlign w:val="center"/>
            <w:hideMark/>
          </w:tcPr>
          <w:p w14:paraId="706893F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7701EB1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БХЯ</w:t>
            </w:r>
          </w:p>
        </w:tc>
      </w:tr>
      <w:tr w:rsidR="004C7C2C" w:rsidRPr="00F3274A" w14:paraId="64261C66" w14:textId="77777777" w:rsidTr="00487FC3">
        <w:trPr>
          <w:trHeight w:val="1017"/>
        </w:trPr>
        <w:tc>
          <w:tcPr>
            <w:tcW w:w="459" w:type="pct"/>
            <w:vMerge/>
            <w:tcBorders>
              <w:top w:val="nil"/>
              <w:left w:val="single" w:sz="4" w:space="0" w:color="auto"/>
              <w:bottom w:val="single" w:sz="4" w:space="0" w:color="auto"/>
              <w:right w:val="single" w:sz="4" w:space="0" w:color="auto"/>
            </w:tcBorders>
            <w:vAlign w:val="center"/>
            <w:hideMark/>
          </w:tcPr>
          <w:p w14:paraId="13415318"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4C1D6F5F"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20467D6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АХ-7.1.8,</w:t>
            </w:r>
            <w:r w:rsidRPr="00F3274A">
              <w:rPr>
                <w:rFonts w:ascii="Arial" w:eastAsia="Times New Roman" w:hAnsi="Arial" w:cs="Arial"/>
                <w:color w:val="000000"/>
                <w:sz w:val="16"/>
                <w:szCs w:val="16"/>
                <w:lang w:val="mn-MN"/>
                <w14:ligatures w14:val="none"/>
              </w:rPr>
              <w:br/>
              <w:t>МУХТЖҮЧ-7.1.3,</w:t>
            </w:r>
            <w:r w:rsidRPr="00F3274A">
              <w:rPr>
                <w:rFonts w:ascii="Arial" w:eastAsia="Times New Roman" w:hAnsi="Arial" w:cs="Arial"/>
                <w:color w:val="000000"/>
                <w:sz w:val="16"/>
                <w:szCs w:val="16"/>
                <w:lang w:val="mn-MN"/>
                <w14:ligatures w14:val="none"/>
              </w:rPr>
              <w:br/>
              <w:t>ЗГҮАХ-4.6.6</w:t>
            </w:r>
          </w:p>
        </w:tc>
        <w:tc>
          <w:tcPr>
            <w:tcW w:w="906" w:type="pct"/>
            <w:tcBorders>
              <w:top w:val="nil"/>
              <w:left w:val="nil"/>
              <w:bottom w:val="single" w:sz="4" w:space="0" w:color="auto"/>
              <w:right w:val="single" w:sz="4" w:space="0" w:color="auto"/>
            </w:tcBorders>
            <w:shd w:val="clear" w:color="auto" w:fill="auto"/>
            <w:vAlign w:val="center"/>
            <w:hideMark/>
          </w:tcPr>
          <w:p w14:paraId="4B46D0B5"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7.4.1.2. НҮБ-ын Энхийг сахиулах ажиллагаанд инженерийн болон тусгай хүчний ротыг оролцуулах бэлтгэлийг хангах</w:t>
            </w:r>
          </w:p>
        </w:tc>
        <w:tc>
          <w:tcPr>
            <w:tcW w:w="492" w:type="pct"/>
            <w:tcBorders>
              <w:top w:val="nil"/>
              <w:left w:val="nil"/>
              <w:bottom w:val="single" w:sz="4" w:space="0" w:color="auto"/>
              <w:right w:val="single" w:sz="4" w:space="0" w:color="auto"/>
            </w:tcBorders>
            <w:shd w:val="clear" w:color="auto" w:fill="auto"/>
            <w:vAlign w:val="center"/>
            <w:hideMark/>
          </w:tcPr>
          <w:p w14:paraId="76C1913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Инженерийн рот, тусгай хүчний ротын бэлтгэлийн хангасан байдал</w:t>
            </w:r>
          </w:p>
        </w:tc>
        <w:tc>
          <w:tcPr>
            <w:tcW w:w="339" w:type="pct"/>
            <w:tcBorders>
              <w:top w:val="nil"/>
              <w:left w:val="nil"/>
              <w:bottom w:val="single" w:sz="4" w:space="0" w:color="auto"/>
              <w:right w:val="single" w:sz="4" w:space="0" w:color="auto"/>
            </w:tcBorders>
            <w:shd w:val="clear" w:color="auto" w:fill="auto"/>
            <w:vAlign w:val="center"/>
            <w:hideMark/>
          </w:tcPr>
          <w:p w14:paraId="7AED90B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06D4FE1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70</w:t>
            </w:r>
          </w:p>
        </w:tc>
        <w:tc>
          <w:tcPr>
            <w:tcW w:w="328" w:type="pct"/>
            <w:tcBorders>
              <w:top w:val="nil"/>
              <w:left w:val="nil"/>
              <w:bottom w:val="single" w:sz="4" w:space="0" w:color="auto"/>
              <w:right w:val="single" w:sz="4" w:space="0" w:color="auto"/>
            </w:tcBorders>
            <w:shd w:val="clear" w:color="auto" w:fill="auto"/>
            <w:vAlign w:val="center"/>
            <w:hideMark/>
          </w:tcPr>
          <w:p w14:paraId="3423A05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100</w:t>
            </w:r>
          </w:p>
        </w:tc>
        <w:tc>
          <w:tcPr>
            <w:tcW w:w="412" w:type="pct"/>
            <w:tcBorders>
              <w:top w:val="nil"/>
              <w:left w:val="nil"/>
              <w:bottom w:val="single" w:sz="4" w:space="0" w:color="auto"/>
              <w:right w:val="single" w:sz="4" w:space="0" w:color="auto"/>
            </w:tcBorders>
            <w:shd w:val="clear" w:color="auto" w:fill="auto"/>
            <w:vAlign w:val="center"/>
            <w:hideMark/>
          </w:tcPr>
          <w:p w14:paraId="55CA7B4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 </w:t>
            </w:r>
          </w:p>
        </w:tc>
        <w:tc>
          <w:tcPr>
            <w:tcW w:w="494" w:type="pct"/>
            <w:tcBorders>
              <w:top w:val="nil"/>
              <w:left w:val="nil"/>
              <w:bottom w:val="single" w:sz="4" w:space="0" w:color="auto"/>
              <w:right w:val="single" w:sz="4" w:space="0" w:color="auto"/>
            </w:tcBorders>
            <w:shd w:val="clear" w:color="auto" w:fill="auto"/>
            <w:vAlign w:val="center"/>
            <w:hideMark/>
          </w:tcPr>
          <w:p w14:paraId="53E9091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71" w:type="pct"/>
            <w:tcBorders>
              <w:top w:val="nil"/>
              <w:left w:val="nil"/>
              <w:bottom w:val="single" w:sz="4" w:space="0" w:color="auto"/>
              <w:right w:val="single" w:sz="4" w:space="0" w:color="auto"/>
            </w:tcBorders>
            <w:shd w:val="clear" w:color="auto" w:fill="auto"/>
            <w:vAlign w:val="center"/>
            <w:hideMark/>
          </w:tcPr>
          <w:p w14:paraId="2E0DD80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БХЯ</w:t>
            </w:r>
          </w:p>
        </w:tc>
      </w:tr>
      <w:tr w:rsidR="004C7C2C" w:rsidRPr="00F3274A" w14:paraId="18D10DB7" w14:textId="77777777" w:rsidTr="00487FC3">
        <w:trPr>
          <w:trHeight w:val="989"/>
        </w:trPr>
        <w:tc>
          <w:tcPr>
            <w:tcW w:w="459" w:type="pct"/>
            <w:vMerge/>
            <w:tcBorders>
              <w:top w:val="nil"/>
              <w:left w:val="single" w:sz="4" w:space="0" w:color="auto"/>
              <w:bottom w:val="single" w:sz="4" w:space="0" w:color="auto"/>
              <w:right w:val="single" w:sz="4" w:space="0" w:color="auto"/>
            </w:tcBorders>
            <w:vAlign w:val="center"/>
            <w:hideMark/>
          </w:tcPr>
          <w:p w14:paraId="251C5F4E"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tcBorders>
              <w:top w:val="nil"/>
              <w:left w:val="nil"/>
              <w:bottom w:val="single" w:sz="4" w:space="0" w:color="auto"/>
              <w:right w:val="single" w:sz="4" w:space="0" w:color="auto"/>
            </w:tcBorders>
            <w:shd w:val="clear" w:color="auto" w:fill="auto"/>
            <w:vAlign w:val="center"/>
            <w:hideMark/>
          </w:tcPr>
          <w:p w14:paraId="4C80FC8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7.4.2. Хил орчмын аюулгүй байдлыг сайжруулна.</w:t>
            </w:r>
          </w:p>
        </w:tc>
        <w:tc>
          <w:tcPr>
            <w:tcW w:w="413" w:type="pct"/>
            <w:tcBorders>
              <w:top w:val="nil"/>
              <w:left w:val="nil"/>
              <w:bottom w:val="single" w:sz="4" w:space="0" w:color="auto"/>
              <w:right w:val="single" w:sz="4" w:space="0" w:color="auto"/>
            </w:tcBorders>
            <w:shd w:val="clear" w:color="auto" w:fill="auto"/>
            <w:vAlign w:val="center"/>
            <w:hideMark/>
          </w:tcPr>
          <w:p w14:paraId="0B6525B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АХ-7.4.21,</w:t>
            </w:r>
            <w:r w:rsidRPr="00F3274A">
              <w:rPr>
                <w:rFonts w:ascii="Arial" w:eastAsia="Times New Roman" w:hAnsi="Arial" w:cs="Arial"/>
                <w:color w:val="000000"/>
                <w:sz w:val="16"/>
                <w:szCs w:val="16"/>
                <w:lang w:val="mn-MN"/>
                <w14:ligatures w14:val="none"/>
              </w:rPr>
              <w:br/>
              <w:t>МУХТЖҮЧ-7.2.3,</w:t>
            </w:r>
            <w:r w:rsidRPr="00F3274A">
              <w:rPr>
                <w:rFonts w:ascii="Arial" w:eastAsia="Times New Roman" w:hAnsi="Arial" w:cs="Arial"/>
                <w:color w:val="000000"/>
                <w:sz w:val="16"/>
                <w:szCs w:val="16"/>
                <w:lang w:val="mn-MN"/>
                <w14:ligatures w14:val="none"/>
              </w:rPr>
              <w:br/>
              <w:t>ЗГҮАХ-4.3.1</w:t>
            </w:r>
          </w:p>
        </w:tc>
        <w:tc>
          <w:tcPr>
            <w:tcW w:w="906" w:type="pct"/>
            <w:tcBorders>
              <w:top w:val="nil"/>
              <w:left w:val="nil"/>
              <w:bottom w:val="single" w:sz="4" w:space="0" w:color="auto"/>
              <w:right w:val="single" w:sz="4" w:space="0" w:color="auto"/>
            </w:tcBorders>
            <w:shd w:val="clear" w:color="auto" w:fill="auto"/>
            <w:vAlign w:val="center"/>
            <w:hideMark/>
          </w:tcPr>
          <w:p w14:paraId="42654A7B"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7.4.2.1. Хилийн боомтын аюулгүй байдлыг хангаж, дохиолол, хяналт, хамгаалалтын нэгдсэн системд холбох</w:t>
            </w:r>
          </w:p>
        </w:tc>
        <w:tc>
          <w:tcPr>
            <w:tcW w:w="492" w:type="pct"/>
            <w:tcBorders>
              <w:top w:val="nil"/>
              <w:left w:val="nil"/>
              <w:bottom w:val="single" w:sz="4" w:space="0" w:color="auto"/>
              <w:right w:val="single" w:sz="4" w:space="0" w:color="auto"/>
            </w:tcBorders>
            <w:shd w:val="clear" w:color="auto" w:fill="auto"/>
            <w:vAlign w:val="center"/>
            <w:hideMark/>
          </w:tcPr>
          <w:p w14:paraId="42E7187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Нэгдсэн системд холбогдсон хилийн боомт</w:t>
            </w:r>
          </w:p>
        </w:tc>
        <w:tc>
          <w:tcPr>
            <w:tcW w:w="339" w:type="pct"/>
            <w:tcBorders>
              <w:top w:val="nil"/>
              <w:left w:val="nil"/>
              <w:bottom w:val="single" w:sz="4" w:space="0" w:color="auto"/>
              <w:right w:val="single" w:sz="4" w:space="0" w:color="auto"/>
            </w:tcBorders>
            <w:shd w:val="clear" w:color="auto" w:fill="auto"/>
            <w:vAlign w:val="center"/>
            <w:hideMark/>
          </w:tcPr>
          <w:p w14:paraId="36A2678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0F6A2E7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77843F5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w:t>
            </w:r>
          </w:p>
        </w:tc>
        <w:tc>
          <w:tcPr>
            <w:tcW w:w="412" w:type="pct"/>
            <w:tcBorders>
              <w:top w:val="nil"/>
              <w:left w:val="nil"/>
              <w:bottom w:val="single" w:sz="4" w:space="0" w:color="auto"/>
              <w:right w:val="single" w:sz="4" w:space="0" w:color="auto"/>
            </w:tcBorders>
            <w:shd w:val="clear" w:color="auto" w:fill="auto"/>
            <w:vAlign w:val="center"/>
            <w:hideMark/>
          </w:tcPr>
          <w:p w14:paraId="277F302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2,000.00 </w:t>
            </w:r>
          </w:p>
        </w:tc>
        <w:tc>
          <w:tcPr>
            <w:tcW w:w="494" w:type="pct"/>
            <w:tcBorders>
              <w:top w:val="nil"/>
              <w:left w:val="nil"/>
              <w:bottom w:val="single" w:sz="4" w:space="0" w:color="auto"/>
              <w:right w:val="single" w:sz="4" w:space="0" w:color="auto"/>
            </w:tcBorders>
            <w:shd w:val="clear" w:color="auto" w:fill="auto"/>
            <w:vAlign w:val="center"/>
            <w:hideMark/>
          </w:tcPr>
          <w:p w14:paraId="5567BEC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080DE9D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ХЗДХЯ</w:t>
            </w:r>
          </w:p>
        </w:tc>
      </w:tr>
      <w:tr w:rsidR="004C7C2C" w:rsidRPr="00F3274A" w14:paraId="43932BA5" w14:textId="77777777" w:rsidTr="00487FC3">
        <w:trPr>
          <w:trHeight w:val="1248"/>
        </w:trPr>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2707DDD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7.5. Шүүх шинжилгээний дүгнэлтийн чанарыг дээшлүүлнэ.  </w:t>
            </w: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73D5D84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7.5.1. Шүүхийн шинжилгээний дүгнэлтэд ирсэн гомдлыг бууруулна. </w:t>
            </w:r>
          </w:p>
        </w:tc>
        <w:tc>
          <w:tcPr>
            <w:tcW w:w="413" w:type="pct"/>
            <w:vMerge w:val="restart"/>
            <w:tcBorders>
              <w:top w:val="nil"/>
              <w:left w:val="single" w:sz="4" w:space="0" w:color="auto"/>
              <w:bottom w:val="single" w:sz="4" w:space="0" w:color="auto"/>
              <w:right w:val="single" w:sz="4" w:space="0" w:color="auto"/>
            </w:tcBorders>
            <w:shd w:val="clear" w:color="auto" w:fill="auto"/>
            <w:vAlign w:val="center"/>
            <w:hideMark/>
          </w:tcPr>
          <w:p w14:paraId="6DD6A92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АХ-7.4.21,</w:t>
            </w:r>
            <w:r w:rsidRPr="00F3274A">
              <w:rPr>
                <w:rFonts w:ascii="Arial" w:eastAsia="Times New Roman" w:hAnsi="Arial" w:cs="Arial"/>
                <w:color w:val="000000"/>
                <w:sz w:val="16"/>
                <w:szCs w:val="16"/>
                <w:lang w:val="mn-MN"/>
                <w14:ligatures w14:val="none"/>
              </w:rPr>
              <w:br/>
              <w:t>МУХТЖҮЧ-7.4.3,</w:t>
            </w:r>
            <w:r w:rsidRPr="00F3274A">
              <w:rPr>
                <w:rFonts w:ascii="Arial" w:eastAsia="Times New Roman" w:hAnsi="Arial" w:cs="Arial"/>
                <w:color w:val="000000"/>
                <w:sz w:val="16"/>
                <w:szCs w:val="16"/>
                <w:lang w:val="mn-MN"/>
                <w14:ligatures w14:val="none"/>
              </w:rPr>
              <w:br/>
              <w:t>ЗГҮАХ-4.3.7</w:t>
            </w:r>
          </w:p>
        </w:tc>
        <w:tc>
          <w:tcPr>
            <w:tcW w:w="906" w:type="pct"/>
            <w:tcBorders>
              <w:top w:val="nil"/>
              <w:left w:val="nil"/>
              <w:bottom w:val="single" w:sz="4" w:space="0" w:color="auto"/>
              <w:right w:val="single" w:sz="4" w:space="0" w:color="auto"/>
            </w:tcBorders>
            <w:shd w:val="clear" w:color="auto" w:fill="auto"/>
            <w:vAlign w:val="center"/>
            <w:hideMark/>
          </w:tcPr>
          <w:p w14:paraId="5F233DB7"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7.5.1.1. Шүүх шинжилгээний байгууллагын үйл ажиллагаанд "ISO 9001", "ISO 17025" олон улсын стандартыг нэвтрүүлж, шинжилгээний лабораториудыг магадлан итгэмжлүүлэх</w:t>
            </w:r>
          </w:p>
        </w:tc>
        <w:tc>
          <w:tcPr>
            <w:tcW w:w="492" w:type="pct"/>
            <w:tcBorders>
              <w:top w:val="nil"/>
              <w:left w:val="nil"/>
              <w:bottom w:val="single" w:sz="4" w:space="0" w:color="auto"/>
              <w:right w:val="single" w:sz="4" w:space="0" w:color="auto"/>
            </w:tcBorders>
            <w:shd w:val="clear" w:color="auto" w:fill="auto"/>
            <w:vAlign w:val="center"/>
            <w:hideMark/>
          </w:tcPr>
          <w:p w14:paraId="6603708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Магадлан итгэмжлүүлсэн лаборатори</w:t>
            </w:r>
          </w:p>
        </w:tc>
        <w:tc>
          <w:tcPr>
            <w:tcW w:w="339" w:type="pct"/>
            <w:tcBorders>
              <w:top w:val="nil"/>
              <w:left w:val="nil"/>
              <w:bottom w:val="single" w:sz="4" w:space="0" w:color="auto"/>
              <w:right w:val="single" w:sz="4" w:space="0" w:color="auto"/>
            </w:tcBorders>
            <w:shd w:val="clear" w:color="auto" w:fill="auto"/>
            <w:vAlign w:val="center"/>
            <w:hideMark/>
          </w:tcPr>
          <w:p w14:paraId="2D006C6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044B1C8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0</w:t>
            </w:r>
          </w:p>
        </w:tc>
        <w:tc>
          <w:tcPr>
            <w:tcW w:w="328" w:type="pct"/>
            <w:tcBorders>
              <w:top w:val="nil"/>
              <w:left w:val="nil"/>
              <w:bottom w:val="single" w:sz="4" w:space="0" w:color="auto"/>
              <w:right w:val="single" w:sz="4" w:space="0" w:color="auto"/>
            </w:tcBorders>
            <w:shd w:val="clear" w:color="auto" w:fill="auto"/>
            <w:vAlign w:val="center"/>
            <w:hideMark/>
          </w:tcPr>
          <w:p w14:paraId="50917B7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w:t>
            </w:r>
          </w:p>
        </w:tc>
        <w:tc>
          <w:tcPr>
            <w:tcW w:w="412" w:type="pct"/>
            <w:tcBorders>
              <w:top w:val="nil"/>
              <w:left w:val="nil"/>
              <w:bottom w:val="single" w:sz="4" w:space="0" w:color="auto"/>
              <w:right w:val="single" w:sz="4" w:space="0" w:color="auto"/>
            </w:tcBorders>
            <w:shd w:val="clear" w:color="auto" w:fill="auto"/>
            <w:vAlign w:val="center"/>
            <w:hideMark/>
          </w:tcPr>
          <w:p w14:paraId="7839A48B" w14:textId="77777777" w:rsidR="004C7C2C" w:rsidRPr="00F3274A" w:rsidRDefault="004C7C2C">
            <w:pPr>
              <w:spacing w:after="0" w:line="240" w:lineRule="auto"/>
              <w:jc w:val="right"/>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4,985.70 </w:t>
            </w:r>
          </w:p>
        </w:tc>
        <w:tc>
          <w:tcPr>
            <w:tcW w:w="494" w:type="pct"/>
            <w:tcBorders>
              <w:top w:val="nil"/>
              <w:left w:val="nil"/>
              <w:bottom w:val="single" w:sz="4" w:space="0" w:color="auto"/>
              <w:right w:val="single" w:sz="4" w:space="0" w:color="auto"/>
            </w:tcBorders>
            <w:shd w:val="clear" w:color="auto" w:fill="auto"/>
            <w:vAlign w:val="center"/>
            <w:hideMark/>
          </w:tcPr>
          <w:p w14:paraId="566A6A6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4B8189E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ХЗДХЯ</w:t>
            </w:r>
          </w:p>
        </w:tc>
      </w:tr>
      <w:tr w:rsidR="004C7C2C" w:rsidRPr="00F3274A" w14:paraId="456690D4" w14:textId="77777777" w:rsidTr="00487FC3">
        <w:trPr>
          <w:trHeight w:val="510"/>
        </w:trPr>
        <w:tc>
          <w:tcPr>
            <w:tcW w:w="459" w:type="pct"/>
            <w:vMerge/>
            <w:tcBorders>
              <w:top w:val="nil"/>
              <w:left w:val="single" w:sz="4" w:space="0" w:color="auto"/>
              <w:bottom w:val="single" w:sz="4" w:space="0" w:color="auto"/>
              <w:right w:val="single" w:sz="4" w:space="0" w:color="auto"/>
            </w:tcBorders>
            <w:vAlign w:val="center"/>
            <w:hideMark/>
          </w:tcPr>
          <w:p w14:paraId="7FFE278A"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543FC7BA"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vMerge/>
            <w:tcBorders>
              <w:top w:val="nil"/>
              <w:left w:val="single" w:sz="4" w:space="0" w:color="auto"/>
              <w:bottom w:val="single" w:sz="4" w:space="0" w:color="auto"/>
              <w:right w:val="single" w:sz="4" w:space="0" w:color="auto"/>
            </w:tcBorders>
            <w:vAlign w:val="center"/>
            <w:hideMark/>
          </w:tcPr>
          <w:p w14:paraId="2DDE084F"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906" w:type="pct"/>
            <w:tcBorders>
              <w:top w:val="nil"/>
              <w:left w:val="nil"/>
              <w:bottom w:val="single" w:sz="4" w:space="0" w:color="auto"/>
              <w:right w:val="single" w:sz="4" w:space="0" w:color="auto"/>
            </w:tcBorders>
            <w:shd w:val="clear" w:color="auto" w:fill="auto"/>
            <w:vAlign w:val="center"/>
            <w:hideMark/>
          </w:tcPr>
          <w:p w14:paraId="39F17B18"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7.5.1.2. Бүсийн шүүх шинжилгээний төв байгуулах /Дорнод, Ховд, Дархан/</w:t>
            </w:r>
          </w:p>
        </w:tc>
        <w:tc>
          <w:tcPr>
            <w:tcW w:w="492" w:type="pct"/>
            <w:tcBorders>
              <w:top w:val="nil"/>
              <w:left w:val="nil"/>
              <w:bottom w:val="single" w:sz="4" w:space="0" w:color="auto"/>
              <w:right w:val="single" w:sz="4" w:space="0" w:color="auto"/>
            </w:tcBorders>
            <w:shd w:val="clear" w:color="auto" w:fill="auto"/>
            <w:vAlign w:val="center"/>
            <w:hideMark/>
          </w:tcPr>
          <w:p w14:paraId="000C0AA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Бүсийн шүүх шинжилгээний төв</w:t>
            </w:r>
          </w:p>
        </w:tc>
        <w:tc>
          <w:tcPr>
            <w:tcW w:w="339" w:type="pct"/>
            <w:tcBorders>
              <w:top w:val="nil"/>
              <w:left w:val="nil"/>
              <w:bottom w:val="single" w:sz="4" w:space="0" w:color="auto"/>
              <w:right w:val="single" w:sz="4" w:space="0" w:color="auto"/>
            </w:tcBorders>
            <w:shd w:val="clear" w:color="auto" w:fill="auto"/>
            <w:vAlign w:val="center"/>
            <w:hideMark/>
          </w:tcPr>
          <w:p w14:paraId="6900A43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58A7E69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0</w:t>
            </w:r>
          </w:p>
        </w:tc>
        <w:tc>
          <w:tcPr>
            <w:tcW w:w="328" w:type="pct"/>
            <w:tcBorders>
              <w:top w:val="nil"/>
              <w:left w:val="nil"/>
              <w:bottom w:val="single" w:sz="4" w:space="0" w:color="auto"/>
              <w:right w:val="single" w:sz="4" w:space="0" w:color="auto"/>
            </w:tcBorders>
            <w:shd w:val="clear" w:color="auto" w:fill="auto"/>
            <w:vAlign w:val="center"/>
            <w:hideMark/>
          </w:tcPr>
          <w:p w14:paraId="3C46CAF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w:t>
            </w:r>
          </w:p>
        </w:tc>
        <w:tc>
          <w:tcPr>
            <w:tcW w:w="412" w:type="pct"/>
            <w:tcBorders>
              <w:top w:val="nil"/>
              <w:left w:val="nil"/>
              <w:bottom w:val="single" w:sz="4" w:space="0" w:color="auto"/>
              <w:right w:val="single" w:sz="4" w:space="0" w:color="auto"/>
            </w:tcBorders>
            <w:shd w:val="clear" w:color="auto" w:fill="auto"/>
            <w:vAlign w:val="center"/>
            <w:hideMark/>
          </w:tcPr>
          <w:p w14:paraId="02E5F6F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20,000.00 </w:t>
            </w:r>
          </w:p>
        </w:tc>
        <w:tc>
          <w:tcPr>
            <w:tcW w:w="494" w:type="pct"/>
            <w:tcBorders>
              <w:top w:val="nil"/>
              <w:left w:val="nil"/>
              <w:bottom w:val="single" w:sz="4" w:space="0" w:color="auto"/>
              <w:right w:val="single" w:sz="4" w:space="0" w:color="auto"/>
            </w:tcBorders>
            <w:shd w:val="clear" w:color="auto" w:fill="auto"/>
            <w:vAlign w:val="center"/>
            <w:hideMark/>
          </w:tcPr>
          <w:p w14:paraId="4B41591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2504D4D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ХЗДХЯ</w:t>
            </w:r>
          </w:p>
        </w:tc>
      </w:tr>
      <w:tr w:rsidR="004C7C2C" w:rsidRPr="00F3274A" w14:paraId="070E184A"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0ACEE27F"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3DD3CE92"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vMerge/>
            <w:tcBorders>
              <w:top w:val="nil"/>
              <w:left w:val="single" w:sz="4" w:space="0" w:color="auto"/>
              <w:bottom w:val="single" w:sz="4" w:space="0" w:color="auto"/>
              <w:right w:val="single" w:sz="4" w:space="0" w:color="auto"/>
            </w:tcBorders>
            <w:vAlign w:val="center"/>
            <w:hideMark/>
          </w:tcPr>
          <w:p w14:paraId="01A885DE"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906" w:type="pct"/>
            <w:tcBorders>
              <w:top w:val="nil"/>
              <w:left w:val="nil"/>
              <w:bottom w:val="single" w:sz="4" w:space="0" w:color="auto"/>
              <w:right w:val="single" w:sz="4" w:space="0" w:color="auto"/>
            </w:tcBorders>
            <w:shd w:val="clear" w:color="auto" w:fill="auto"/>
            <w:vAlign w:val="center"/>
            <w:hideMark/>
          </w:tcPr>
          <w:p w14:paraId="39244C6C"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7.5.1.3. Шинэ төрлийн шинжилгээ хийхэд шаардлагатай техник, тоног төхөөрөмж, программ хангамж авах</w:t>
            </w:r>
          </w:p>
        </w:tc>
        <w:tc>
          <w:tcPr>
            <w:tcW w:w="492" w:type="pct"/>
            <w:tcBorders>
              <w:top w:val="nil"/>
              <w:left w:val="nil"/>
              <w:bottom w:val="single" w:sz="4" w:space="0" w:color="auto"/>
              <w:right w:val="single" w:sz="4" w:space="0" w:color="auto"/>
            </w:tcBorders>
            <w:shd w:val="clear" w:color="auto" w:fill="auto"/>
            <w:vAlign w:val="center"/>
            <w:hideMark/>
          </w:tcPr>
          <w:p w14:paraId="40949C9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Шинээр байгуулсан шинжилгээний лаборатори</w:t>
            </w:r>
          </w:p>
        </w:tc>
        <w:tc>
          <w:tcPr>
            <w:tcW w:w="339" w:type="pct"/>
            <w:tcBorders>
              <w:top w:val="nil"/>
              <w:left w:val="nil"/>
              <w:bottom w:val="single" w:sz="4" w:space="0" w:color="auto"/>
              <w:right w:val="single" w:sz="4" w:space="0" w:color="auto"/>
            </w:tcBorders>
            <w:shd w:val="clear" w:color="auto" w:fill="auto"/>
            <w:vAlign w:val="center"/>
            <w:hideMark/>
          </w:tcPr>
          <w:p w14:paraId="2048D5A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25393E5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0</w:t>
            </w:r>
          </w:p>
        </w:tc>
        <w:tc>
          <w:tcPr>
            <w:tcW w:w="328" w:type="pct"/>
            <w:tcBorders>
              <w:top w:val="nil"/>
              <w:left w:val="nil"/>
              <w:bottom w:val="single" w:sz="4" w:space="0" w:color="auto"/>
              <w:right w:val="single" w:sz="4" w:space="0" w:color="auto"/>
            </w:tcBorders>
            <w:shd w:val="clear" w:color="auto" w:fill="auto"/>
            <w:vAlign w:val="center"/>
            <w:hideMark/>
          </w:tcPr>
          <w:p w14:paraId="201A2F5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w:t>
            </w:r>
          </w:p>
        </w:tc>
        <w:tc>
          <w:tcPr>
            <w:tcW w:w="412" w:type="pct"/>
            <w:tcBorders>
              <w:top w:val="nil"/>
              <w:left w:val="nil"/>
              <w:bottom w:val="single" w:sz="4" w:space="0" w:color="auto"/>
              <w:right w:val="single" w:sz="4" w:space="0" w:color="auto"/>
            </w:tcBorders>
            <w:shd w:val="clear" w:color="auto" w:fill="auto"/>
            <w:vAlign w:val="center"/>
            <w:hideMark/>
          </w:tcPr>
          <w:p w14:paraId="2796968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10,000.00 </w:t>
            </w:r>
          </w:p>
        </w:tc>
        <w:tc>
          <w:tcPr>
            <w:tcW w:w="494" w:type="pct"/>
            <w:tcBorders>
              <w:top w:val="nil"/>
              <w:left w:val="nil"/>
              <w:bottom w:val="single" w:sz="4" w:space="0" w:color="auto"/>
              <w:right w:val="single" w:sz="4" w:space="0" w:color="auto"/>
            </w:tcBorders>
            <w:shd w:val="clear" w:color="auto" w:fill="auto"/>
            <w:vAlign w:val="center"/>
            <w:hideMark/>
          </w:tcPr>
          <w:p w14:paraId="5719EA9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184AC25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ХЗДХЯ</w:t>
            </w:r>
          </w:p>
        </w:tc>
      </w:tr>
      <w:tr w:rsidR="004C7C2C" w:rsidRPr="00F3274A" w14:paraId="55474C4C" w14:textId="77777777" w:rsidTr="00487FC3">
        <w:trPr>
          <w:trHeight w:val="369"/>
        </w:trPr>
        <w:tc>
          <w:tcPr>
            <w:tcW w:w="5000" w:type="pct"/>
            <w:gridSpan w:val="11"/>
            <w:tcBorders>
              <w:top w:val="single" w:sz="4" w:space="0" w:color="auto"/>
              <w:left w:val="single" w:sz="4" w:space="0" w:color="auto"/>
              <w:bottom w:val="single" w:sz="4" w:space="0" w:color="auto"/>
              <w:right w:val="single" w:sz="4" w:space="0" w:color="auto"/>
            </w:tcBorders>
            <w:shd w:val="clear" w:color="000000" w:fill="D9D9D9"/>
            <w:vAlign w:val="center"/>
            <w:hideMark/>
          </w:tcPr>
          <w:p w14:paraId="42C68774" w14:textId="77777777" w:rsidR="004C7C2C" w:rsidRPr="00F3274A" w:rsidRDefault="004C7C2C">
            <w:pPr>
              <w:spacing w:after="0" w:line="240" w:lineRule="auto"/>
              <w:jc w:val="center"/>
              <w:rPr>
                <w:rFonts w:ascii="Arial" w:eastAsia="Times New Roman" w:hAnsi="Arial" w:cs="Arial"/>
                <w:b/>
                <w:bCs/>
                <w:sz w:val="16"/>
                <w:szCs w:val="16"/>
                <w:lang w:val="mn-MN"/>
                <w14:ligatures w14:val="none"/>
              </w:rPr>
            </w:pPr>
            <w:r w:rsidRPr="00F3274A">
              <w:rPr>
                <w:rFonts w:ascii="Arial" w:eastAsia="Times New Roman" w:hAnsi="Arial" w:cs="Arial"/>
                <w:b/>
                <w:bCs/>
                <w:sz w:val="16"/>
                <w:szCs w:val="16"/>
                <w:lang w:val="mn-MN"/>
                <w14:ligatures w14:val="none"/>
              </w:rPr>
              <w:t>"АЛСЫН ХАРАА-2050" МОНГОЛ УЛСЫН УРТ ХУГАЦААНЫ БОДЛОГО: НОГООН ХӨГЖИЛ БҮЛГИЙН ХҮРЭЭНД:</w:t>
            </w:r>
          </w:p>
        </w:tc>
      </w:tr>
      <w:tr w:rsidR="004C7C2C" w:rsidRPr="00F3274A" w14:paraId="5BFEF52F" w14:textId="77777777" w:rsidTr="00487FC3">
        <w:trPr>
          <w:trHeight w:val="417"/>
        </w:trPr>
        <w:tc>
          <w:tcPr>
            <w:tcW w:w="5000" w:type="pct"/>
            <w:gridSpan w:val="11"/>
            <w:tcBorders>
              <w:top w:val="single" w:sz="4" w:space="0" w:color="auto"/>
              <w:left w:val="single" w:sz="4" w:space="0" w:color="auto"/>
              <w:bottom w:val="single" w:sz="4" w:space="0" w:color="auto"/>
              <w:right w:val="single" w:sz="4" w:space="0" w:color="auto"/>
            </w:tcBorders>
            <w:shd w:val="clear" w:color="000000" w:fill="D9D9D9"/>
            <w:vAlign w:val="center"/>
            <w:hideMark/>
          </w:tcPr>
          <w:p w14:paraId="2B46F3AD" w14:textId="77777777" w:rsidR="004C7C2C" w:rsidRPr="00F3274A" w:rsidRDefault="004C7C2C">
            <w:pPr>
              <w:spacing w:after="0" w:line="240" w:lineRule="auto"/>
              <w:jc w:val="center"/>
              <w:rPr>
                <w:rFonts w:ascii="Arial" w:eastAsia="Times New Roman" w:hAnsi="Arial" w:cs="Arial"/>
                <w:b/>
                <w:bCs/>
                <w:sz w:val="16"/>
                <w:szCs w:val="16"/>
                <w:lang w:val="mn-MN"/>
                <w14:ligatures w14:val="none"/>
              </w:rPr>
            </w:pPr>
            <w:r w:rsidRPr="00F3274A">
              <w:rPr>
                <w:rFonts w:ascii="Arial" w:eastAsia="Times New Roman" w:hAnsi="Arial" w:cs="Arial"/>
                <w:b/>
                <w:bCs/>
                <w:sz w:val="16"/>
                <w:szCs w:val="16"/>
                <w:lang w:val="mn-MN"/>
                <w14:ligatures w14:val="none"/>
              </w:rPr>
              <w:t>ТЭРГҮҮЛЭХ ЧИГЛЭЛ 8. НОГООН ХӨГЖЛИЙГ ДЭМЖИНЭ.</w:t>
            </w:r>
          </w:p>
        </w:tc>
      </w:tr>
      <w:tr w:rsidR="004C7C2C" w:rsidRPr="00F3274A" w14:paraId="3EC04921" w14:textId="77777777" w:rsidTr="00487FC3">
        <w:trPr>
          <w:trHeight w:val="854"/>
        </w:trPr>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5F10F4E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88FF9D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66F8DB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709D31B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9896A8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7C8EC0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2129AD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ECBC21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9E2A45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6C81E6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64281F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08013C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8.1. Байгаль орчны тогтвортой байдлыг хадгална.</w:t>
            </w:r>
          </w:p>
          <w:p w14:paraId="1C83A49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14E12E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2B378D1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D2CAA8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5962BF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6D2044D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9FD68C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9A9377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BC0B6C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B30CA2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59C74C0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DBC5B9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E11BE4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19BD027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03140E7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37C659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4651403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p>
          <w:p w14:paraId="3618AAD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8.1. Байгаль орчны тогтвортой байдлыг хадгална.</w:t>
            </w: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6B5DAF9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8.1.1. Ойгоор бүрхэгдсэн талбайн хэмжээг нэмэгдүүлнэ.</w:t>
            </w:r>
          </w:p>
        </w:tc>
        <w:tc>
          <w:tcPr>
            <w:tcW w:w="413" w:type="pct"/>
            <w:vMerge w:val="restart"/>
            <w:tcBorders>
              <w:top w:val="nil"/>
              <w:left w:val="single" w:sz="4" w:space="0" w:color="auto"/>
              <w:bottom w:val="single" w:sz="4" w:space="0" w:color="auto"/>
              <w:right w:val="single" w:sz="4" w:space="0" w:color="auto"/>
            </w:tcBorders>
            <w:shd w:val="clear" w:color="auto" w:fill="auto"/>
            <w:vAlign w:val="center"/>
            <w:hideMark/>
          </w:tcPr>
          <w:p w14:paraId="0425753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АХ-6.2.9,</w:t>
            </w:r>
            <w:r w:rsidRPr="00F3274A">
              <w:rPr>
                <w:rFonts w:ascii="Arial" w:eastAsia="Times New Roman" w:hAnsi="Arial" w:cs="Arial"/>
                <w:color w:val="000000"/>
                <w:sz w:val="16"/>
                <w:szCs w:val="16"/>
                <w:lang w:val="mn-MN"/>
                <w14:ligatures w14:val="none"/>
              </w:rPr>
              <w:br/>
              <w:t xml:space="preserve"> МУХТЖҮЧ-6.2.2,</w:t>
            </w:r>
            <w:r w:rsidRPr="00F3274A">
              <w:rPr>
                <w:rFonts w:ascii="Arial" w:eastAsia="Times New Roman" w:hAnsi="Arial" w:cs="Arial"/>
                <w:color w:val="000000"/>
                <w:sz w:val="16"/>
                <w:szCs w:val="16"/>
                <w:lang w:val="mn-MN"/>
                <w14:ligatures w14:val="none"/>
              </w:rPr>
              <w:br/>
              <w:t>ЗГҮАХ-5.1.7</w:t>
            </w:r>
          </w:p>
        </w:tc>
        <w:tc>
          <w:tcPr>
            <w:tcW w:w="906" w:type="pct"/>
            <w:vMerge w:val="restart"/>
            <w:tcBorders>
              <w:top w:val="nil"/>
              <w:left w:val="single" w:sz="4" w:space="0" w:color="auto"/>
              <w:bottom w:val="single" w:sz="4" w:space="0" w:color="auto"/>
              <w:right w:val="single" w:sz="4" w:space="0" w:color="auto"/>
            </w:tcBorders>
            <w:shd w:val="clear" w:color="auto" w:fill="auto"/>
            <w:vAlign w:val="center"/>
            <w:hideMark/>
          </w:tcPr>
          <w:p w14:paraId="2C0E9E84"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8.1.1.1. "Тэрбум мод" үндэсний хөдөлгөөнийг хэрэгжүүлэх</w:t>
            </w:r>
          </w:p>
        </w:tc>
        <w:tc>
          <w:tcPr>
            <w:tcW w:w="492" w:type="pct"/>
            <w:tcBorders>
              <w:top w:val="nil"/>
              <w:left w:val="nil"/>
              <w:bottom w:val="single" w:sz="4" w:space="0" w:color="auto"/>
              <w:right w:val="single" w:sz="4" w:space="0" w:color="auto"/>
            </w:tcBorders>
            <w:shd w:val="clear" w:color="auto" w:fill="auto"/>
            <w:vAlign w:val="center"/>
            <w:hideMark/>
          </w:tcPr>
          <w:p w14:paraId="47E3F82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“Тэрбум мод” үндэсний хөдөлгөөний хүрээнд ойжуулж, нөхөн сэргээлт хийсэн талбайн хэмжээ </w:t>
            </w:r>
          </w:p>
        </w:tc>
        <w:tc>
          <w:tcPr>
            <w:tcW w:w="339" w:type="pct"/>
            <w:tcBorders>
              <w:top w:val="nil"/>
              <w:left w:val="nil"/>
              <w:bottom w:val="single" w:sz="4" w:space="0" w:color="auto"/>
              <w:right w:val="single" w:sz="4" w:space="0" w:color="auto"/>
            </w:tcBorders>
            <w:shd w:val="clear" w:color="auto" w:fill="auto"/>
            <w:vAlign w:val="center"/>
            <w:hideMark/>
          </w:tcPr>
          <w:p w14:paraId="0FB3037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Мянган га</w:t>
            </w:r>
          </w:p>
        </w:tc>
        <w:tc>
          <w:tcPr>
            <w:tcW w:w="327" w:type="pct"/>
            <w:tcBorders>
              <w:top w:val="nil"/>
              <w:left w:val="nil"/>
              <w:bottom w:val="single" w:sz="4" w:space="0" w:color="auto"/>
              <w:right w:val="single" w:sz="4" w:space="0" w:color="auto"/>
            </w:tcBorders>
            <w:shd w:val="clear" w:color="auto" w:fill="auto"/>
            <w:vAlign w:val="center"/>
            <w:hideMark/>
          </w:tcPr>
          <w:p w14:paraId="6198171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7.1</w:t>
            </w:r>
          </w:p>
        </w:tc>
        <w:tc>
          <w:tcPr>
            <w:tcW w:w="328" w:type="pct"/>
            <w:tcBorders>
              <w:top w:val="nil"/>
              <w:left w:val="nil"/>
              <w:bottom w:val="single" w:sz="4" w:space="0" w:color="auto"/>
              <w:right w:val="single" w:sz="4" w:space="0" w:color="auto"/>
            </w:tcBorders>
            <w:shd w:val="clear" w:color="auto" w:fill="auto"/>
            <w:vAlign w:val="center"/>
            <w:hideMark/>
          </w:tcPr>
          <w:p w14:paraId="22BB803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7.9</w:t>
            </w:r>
          </w:p>
        </w:tc>
        <w:tc>
          <w:tcPr>
            <w:tcW w:w="412" w:type="pct"/>
            <w:tcBorders>
              <w:top w:val="nil"/>
              <w:left w:val="nil"/>
              <w:bottom w:val="single" w:sz="4" w:space="0" w:color="auto"/>
              <w:right w:val="single" w:sz="4" w:space="0" w:color="auto"/>
            </w:tcBorders>
            <w:shd w:val="clear" w:color="auto" w:fill="auto"/>
            <w:vAlign w:val="center"/>
            <w:hideMark/>
          </w:tcPr>
          <w:p w14:paraId="0E31845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1,000.00 </w:t>
            </w:r>
          </w:p>
        </w:tc>
        <w:tc>
          <w:tcPr>
            <w:tcW w:w="494" w:type="pct"/>
            <w:tcBorders>
              <w:top w:val="nil"/>
              <w:left w:val="nil"/>
              <w:bottom w:val="single" w:sz="4" w:space="0" w:color="auto"/>
              <w:right w:val="single" w:sz="4" w:space="0" w:color="auto"/>
            </w:tcBorders>
            <w:shd w:val="clear" w:color="auto" w:fill="auto"/>
            <w:vAlign w:val="center"/>
            <w:hideMark/>
          </w:tcPr>
          <w:p w14:paraId="1CADA07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4BF2DAC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БОАЖЯ</w:t>
            </w:r>
          </w:p>
        </w:tc>
      </w:tr>
      <w:tr w:rsidR="004C7C2C" w:rsidRPr="00F3274A" w14:paraId="1618ECD0" w14:textId="77777777" w:rsidTr="00487FC3">
        <w:trPr>
          <w:trHeight w:val="510"/>
        </w:trPr>
        <w:tc>
          <w:tcPr>
            <w:tcW w:w="459" w:type="pct"/>
            <w:vMerge/>
            <w:tcBorders>
              <w:top w:val="nil"/>
              <w:left w:val="single" w:sz="4" w:space="0" w:color="auto"/>
              <w:bottom w:val="single" w:sz="4" w:space="0" w:color="auto"/>
              <w:right w:val="single" w:sz="4" w:space="0" w:color="auto"/>
            </w:tcBorders>
            <w:vAlign w:val="center"/>
            <w:hideMark/>
          </w:tcPr>
          <w:p w14:paraId="71C25758"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479DBB70"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vMerge/>
            <w:tcBorders>
              <w:top w:val="nil"/>
              <w:left w:val="single" w:sz="4" w:space="0" w:color="auto"/>
              <w:bottom w:val="single" w:sz="4" w:space="0" w:color="auto"/>
              <w:right w:val="single" w:sz="4" w:space="0" w:color="auto"/>
            </w:tcBorders>
            <w:vAlign w:val="center"/>
            <w:hideMark/>
          </w:tcPr>
          <w:p w14:paraId="092C83E5"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906" w:type="pct"/>
            <w:vMerge/>
            <w:tcBorders>
              <w:top w:val="nil"/>
              <w:left w:val="single" w:sz="4" w:space="0" w:color="auto"/>
              <w:bottom w:val="single" w:sz="4" w:space="0" w:color="auto"/>
              <w:right w:val="single" w:sz="4" w:space="0" w:color="auto"/>
            </w:tcBorders>
            <w:vAlign w:val="center"/>
            <w:hideMark/>
          </w:tcPr>
          <w:p w14:paraId="0BCC9141"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p>
        </w:tc>
        <w:tc>
          <w:tcPr>
            <w:tcW w:w="492" w:type="pct"/>
            <w:tcBorders>
              <w:top w:val="nil"/>
              <w:left w:val="nil"/>
              <w:bottom w:val="single" w:sz="4" w:space="0" w:color="auto"/>
              <w:right w:val="single" w:sz="4" w:space="0" w:color="auto"/>
            </w:tcBorders>
            <w:shd w:val="clear" w:color="auto" w:fill="auto"/>
            <w:vAlign w:val="center"/>
            <w:hideMark/>
          </w:tcPr>
          <w:p w14:paraId="41ED32C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Ой зохион байгуулалт явуулсан талбай</w:t>
            </w:r>
          </w:p>
        </w:tc>
        <w:tc>
          <w:tcPr>
            <w:tcW w:w="339" w:type="pct"/>
            <w:tcBorders>
              <w:top w:val="nil"/>
              <w:left w:val="nil"/>
              <w:bottom w:val="single" w:sz="4" w:space="0" w:color="auto"/>
              <w:right w:val="single" w:sz="4" w:space="0" w:color="auto"/>
            </w:tcBorders>
            <w:shd w:val="clear" w:color="auto" w:fill="auto"/>
            <w:vAlign w:val="center"/>
            <w:hideMark/>
          </w:tcPr>
          <w:p w14:paraId="43C1865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Сая га</w:t>
            </w:r>
          </w:p>
        </w:tc>
        <w:tc>
          <w:tcPr>
            <w:tcW w:w="327" w:type="pct"/>
            <w:tcBorders>
              <w:top w:val="nil"/>
              <w:left w:val="nil"/>
              <w:bottom w:val="single" w:sz="4" w:space="0" w:color="auto"/>
              <w:right w:val="single" w:sz="4" w:space="0" w:color="auto"/>
            </w:tcBorders>
            <w:shd w:val="clear" w:color="auto" w:fill="auto"/>
            <w:vAlign w:val="center"/>
            <w:hideMark/>
          </w:tcPr>
          <w:p w14:paraId="724B51C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1.6</w:t>
            </w:r>
          </w:p>
        </w:tc>
        <w:tc>
          <w:tcPr>
            <w:tcW w:w="328" w:type="pct"/>
            <w:tcBorders>
              <w:top w:val="nil"/>
              <w:left w:val="nil"/>
              <w:bottom w:val="single" w:sz="4" w:space="0" w:color="auto"/>
              <w:right w:val="single" w:sz="4" w:space="0" w:color="auto"/>
            </w:tcBorders>
            <w:shd w:val="clear" w:color="auto" w:fill="auto"/>
            <w:vAlign w:val="center"/>
            <w:hideMark/>
          </w:tcPr>
          <w:p w14:paraId="4E8C420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w:t>
            </w:r>
          </w:p>
        </w:tc>
        <w:tc>
          <w:tcPr>
            <w:tcW w:w="412" w:type="pct"/>
            <w:tcBorders>
              <w:top w:val="nil"/>
              <w:left w:val="nil"/>
              <w:bottom w:val="single" w:sz="4" w:space="0" w:color="auto"/>
              <w:right w:val="single" w:sz="4" w:space="0" w:color="auto"/>
            </w:tcBorders>
            <w:shd w:val="clear" w:color="auto" w:fill="auto"/>
            <w:vAlign w:val="center"/>
            <w:hideMark/>
          </w:tcPr>
          <w:p w14:paraId="75CD525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1,020.00 </w:t>
            </w:r>
          </w:p>
        </w:tc>
        <w:tc>
          <w:tcPr>
            <w:tcW w:w="494" w:type="pct"/>
            <w:tcBorders>
              <w:top w:val="nil"/>
              <w:left w:val="nil"/>
              <w:bottom w:val="single" w:sz="4" w:space="0" w:color="auto"/>
              <w:right w:val="single" w:sz="4" w:space="0" w:color="auto"/>
            </w:tcBorders>
            <w:shd w:val="clear" w:color="auto" w:fill="auto"/>
            <w:vAlign w:val="center"/>
            <w:hideMark/>
          </w:tcPr>
          <w:p w14:paraId="60DBD67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6CBFD34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БОАЖЯ</w:t>
            </w:r>
          </w:p>
        </w:tc>
      </w:tr>
      <w:tr w:rsidR="004C7C2C" w:rsidRPr="00F3274A" w14:paraId="6F7395F0" w14:textId="77777777" w:rsidTr="00487FC3">
        <w:trPr>
          <w:trHeight w:val="510"/>
        </w:trPr>
        <w:tc>
          <w:tcPr>
            <w:tcW w:w="459" w:type="pct"/>
            <w:vMerge/>
            <w:tcBorders>
              <w:top w:val="nil"/>
              <w:left w:val="single" w:sz="4" w:space="0" w:color="auto"/>
              <w:bottom w:val="single" w:sz="4" w:space="0" w:color="auto"/>
              <w:right w:val="single" w:sz="4" w:space="0" w:color="auto"/>
            </w:tcBorders>
            <w:vAlign w:val="center"/>
            <w:hideMark/>
          </w:tcPr>
          <w:p w14:paraId="5541AD05"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53978144"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vMerge/>
            <w:tcBorders>
              <w:top w:val="nil"/>
              <w:left w:val="single" w:sz="4" w:space="0" w:color="auto"/>
              <w:bottom w:val="single" w:sz="4" w:space="0" w:color="auto"/>
              <w:right w:val="single" w:sz="4" w:space="0" w:color="auto"/>
            </w:tcBorders>
            <w:vAlign w:val="center"/>
            <w:hideMark/>
          </w:tcPr>
          <w:p w14:paraId="7646EF7B"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906" w:type="pct"/>
            <w:vMerge/>
            <w:tcBorders>
              <w:top w:val="nil"/>
              <w:left w:val="single" w:sz="4" w:space="0" w:color="auto"/>
              <w:bottom w:val="single" w:sz="4" w:space="0" w:color="auto"/>
              <w:right w:val="single" w:sz="4" w:space="0" w:color="auto"/>
            </w:tcBorders>
            <w:vAlign w:val="center"/>
            <w:hideMark/>
          </w:tcPr>
          <w:p w14:paraId="1A5E4376"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p>
        </w:tc>
        <w:tc>
          <w:tcPr>
            <w:tcW w:w="492" w:type="pct"/>
            <w:tcBorders>
              <w:top w:val="nil"/>
              <w:left w:val="nil"/>
              <w:bottom w:val="single" w:sz="4" w:space="0" w:color="auto"/>
              <w:right w:val="single" w:sz="4" w:space="0" w:color="auto"/>
            </w:tcBorders>
            <w:shd w:val="clear" w:color="auto" w:fill="auto"/>
            <w:vAlign w:val="center"/>
            <w:hideMark/>
          </w:tcPr>
          <w:p w14:paraId="2D4ED06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Шатсан ойн талбайн бууралт</w:t>
            </w:r>
          </w:p>
        </w:tc>
        <w:tc>
          <w:tcPr>
            <w:tcW w:w="339" w:type="pct"/>
            <w:tcBorders>
              <w:top w:val="nil"/>
              <w:left w:val="nil"/>
              <w:bottom w:val="single" w:sz="4" w:space="0" w:color="auto"/>
              <w:right w:val="single" w:sz="4" w:space="0" w:color="auto"/>
            </w:tcBorders>
            <w:shd w:val="clear" w:color="auto" w:fill="auto"/>
            <w:vAlign w:val="center"/>
            <w:hideMark/>
          </w:tcPr>
          <w:p w14:paraId="439E8EC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34D9714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w:t>
            </w:r>
          </w:p>
        </w:tc>
        <w:tc>
          <w:tcPr>
            <w:tcW w:w="328" w:type="pct"/>
            <w:tcBorders>
              <w:top w:val="nil"/>
              <w:left w:val="nil"/>
              <w:bottom w:val="single" w:sz="4" w:space="0" w:color="auto"/>
              <w:right w:val="single" w:sz="4" w:space="0" w:color="auto"/>
            </w:tcBorders>
            <w:shd w:val="clear" w:color="auto" w:fill="auto"/>
            <w:vAlign w:val="center"/>
            <w:hideMark/>
          </w:tcPr>
          <w:p w14:paraId="14DC18C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5</w:t>
            </w:r>
          </w:p>
        </w:tc>
        <w:tc>
          <w:tcPr>
            <w:tcW w:w="412" w:type="pct"/>
            <w:tcBorders>
              <w:top w:val="nil"/>
              <w:left w:val="nil"/>
              <w:bottom w:val="single" w:sz="4" w:space="0" w:color="auto"/>
              <w:right w:val="single" w:sz="4" w:space="0" w:color="auto"/>
            </w:tcBorders>
            <w:shd w:val="clear" w:color="auto" w:fill="auto"/>
            <w:vAlign w:val="center"/>
            <w:hideMark/>
          </w:tcPr>
          <w:p w14:paraId="5AAF253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200.00 </w:t>
            </w:r>
          </w:p>
        </w:tc>
        <w:tc>
          <w:tcPr>
            <w:tcW w:w="494" w:type="pct"/>
            <w:tcBorders>
              <w:top w:val="nil"/>
              <w:left w:val="nil"/>
              <w:bottom w:val="single" w:sz="4" w:space="0" w:color="auto"/>
              <w:right w:val="single" w:sz="4" w:space="0" w:color="auto"/>
            </w:tcBorders>
            <w:shd w:val="clear" w:color="auto" w:fill="auto"/>
            <w:vAlign w:val="center"/>
            <w:hideMark/>
          </w:tcPr>
          <w:p w14:paraId="0C32AAA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0EC9D16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БОАЖЯ</w:t>
            </w:r>
          </w:p>
        </w:tc>
      </w:tr>
      <w:tr w:rsidR="004C7C2C" w:rsidRPr="00F3274A" w14:paraId="13935B69"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404C0E80"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40D51725"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49E5CDB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АХ-6.2.8,</w:t>
            </w:r>
            <w:r w:rsidRPr="00F3274A">
              <w:rPr>
                <w:rFonts w:ascii="Arial" w:eastAsia="Times New Roman" w:hAnsi="Arial" w:cs="Arial"/>
                <w:color w:val="000000"/>
                <w:sz w:val="16"/>
                <w:szCs w:val="16"/>
                <w:lang w:val="mn-MN"/>
                <w14:ligatures w14:val="none"/>
              </w:rPr>
              <w:br/>
              <w:t>МУХТЖҮЧ-6.2.1,</w:t>
            </w:r>
            <w:r w:rsidRPr="00F3274A">
              <w:rPr>
                <w:rFonts w:ascii="Arial" w:eastAsia="Times New Roman" w:hAnsi="Arial" w:cs="Arial"/>
                <w:color w:val="000000"/>
                <w:sz w:val="16"/>
                <w:szCs w:val="16"/>
                <w:lang w:val="mn-MN"/>
                <w14:ligatures w14:val="none"/>
              </w:rPr>
              <w:br/>
              <w:t>ЗГҮАХ-5.1.5</w:t>
            </w:r>
          </w:p>
        </w:tc>
        <w:tc>
          <w:tcPr>
            <w:tcW w:w="906" w:type="pct"/>
            <w:tcBorders>
              <w:top w:val="nil"/>
              <w:left w:val="nil"/>
              <w:bottom w:val="single" w:sz="4" w:space="0" w:color="auto"/>
              <w:right w:val="single" w:sz="4" w:space="0" w:color="auto"/>
            </w:tcBorders>
            <w:shd w:val="clear" w:color="auto" w:fill="auto"/>
            <w:vAlign w:val="center"/>
            <w:hideMark/>
          </w:tcPr>
          <w:p w14:paraId="1010E4AF"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8.1.1.2. Цөлжилтийг сааруулах элсний нүүлтээс хамгаалах, хамгаалалтын зурвас байгуулах </w:t>
            </w:r>
          </w:p>
        </w:tc>
        <w:tc>
          <w:tcPr>
            <w:tcW w:w="492" w:type="pct"/>
            <w:tcBorders>
              <w:top w:val="nil"/>
              <w:left w:val="nil"/>
              <w:bottom w:val="single" w:sz="4" w:space="0" w:color="auto"/>
              <w:right w:val="single" w:sz="4" w:space="0" w:color="auto"/>
            </w:tcBorders>
            <w:shd w:val="clear" w:color="auto" w:fill="auto"/>
            <w:vAlign w:val="center"/>
            <w:hideMark/>
          </w:tcPr>
          <w:p w14:paraId="7321B7D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Хамгаалалтын зурвас байгуулсан талбайн хэмжээ</w:t>
            </w:r>
          </w:p>
        </w:tc>
        <w:tc>
          <w:tcPr>
            <w:tcW w:w="339" w:type="pct"/>
            <w:tcBorders>
              <w:top w:val="nil"/>
              <w:left w:val="nil"/>
              <w:bottom w:val="single" w:sz="4" w:space="0" w:color="auto"/>
              <w:right w:val="single" w:sz="4" w:space="0" w:color="auto"/>
            </w:tcBorders>
            <w:shd w:val="clear" w:color="auto" w:fill="auto"/>
            <w:vAlign w:val="center"/>
            <w:hideMark/>
          </w:tcPr>
          <w:p w14:paraId="6F96514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Га</w:t>
            </w:r>
          </w:p>
        </w:tc>
        <w:tc>
          <w:tcPr>
            <w:tcW w:w="327" w:type="pct"/>
            <w:tcBorders>
              <w:top w:val="nil"/>
              <w:left w:val="nil"/>
              <w:bottom w:val="single" w:sz="4" w:space="0" w:color="auto"/>
              <w:right w:val="single" w:sz="4" w:space="0" w:color="auto"/>
            </w:tcBorders>
            <w:shd w:val="clear" w:color="auto" w:fill="auto"/>
            <w:vAlign w:val="center"/>
            <w:hideMark/>
          </w:tcPr>
          <w:p w14:paraId="74B9D89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18B77FD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33</w:t>
            </w:r>
          </w:p>
        </w:tc>
        <w:tc>
          <w:tcPr>
            <w:tcW w:w="412" w:type="pct"/>
            <w:tcBorders>
              <w:top w:val="nil"/>
              <w:left w:val="nil"/>
              <w:bottom w:val="single" w:sz="4" w:space="0" w:color="auto"/>
              <w:right w:val="single" w:sz="4" w:space="0" w:color="auto"/>
            </w:tcBorders>
            <w:shd w:val="clear" w:color="auto" w:fill="auto"/>
            <w:vAlign w:val="center"/>
            <w:hideMark/>
          </w:tcPr>
          <w:p w14:paraId="52B0F4C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500.00 </w:t>
            </w:r>
          </w:p>
        </w:tc>
        <w:tc>
          <w:tcPr>
            <w:tcW w:w="494" w:type="pct"/>
            <w:tcBorders>
              <w:top w:val="nil"/>
              <w:left w:val="nil"/>
              <w:bottom w:val="single" w:sz="4" w:space="0" w:color="auto"/>
              <w:right w:val="single" w:sz="4" w:space="0" w:color="auto"/>
            </w:tcBorders>
            <w:shd w:val="clear" w:color="auto" w:fill="auto"/>
            <w:vAlign w:val="center"/>
            <w:hideMark/>
          </w:tcPr>
          <w:p w14:paraId="69AAAE8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53F5B0F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БОАЖЯ</w:t>
            </w:r>
          </w:p>
        </w:tc>
      </w:tr>
      <w:tr w:rsidR="004C7C2C" w:rsidRPr="00F3274A" w14:paraId="4FEBCE16" w14:textId="77777777" w:rsidTr="00487FC3">
        <w:trPr>
          <w:trHeight w:val="1020"/>
        </w:trPr>
        <w:tc>
          <w:tcPr>
            <w:tcW w:w="459" w:type="pct"/>
            <w:vMerge/>
            <w:tcBorders>
              <w:top w:val="nil"/>
              <w:left w:val="single" w:sz="4" w:space="0" w:color="auto"/>
              <w:bottom w:val="single" w:sz="4" w:space="0" w:color="auto"/>
              <w:right w:val="single" w:sz="4" w:space="0" w:color="auto"/>
            </w:tcBorders>
            <w:vAlign w:val="center"/>
            <w:hideMark/>
          </w:tcPr>
          <w:p w14:paraId="172696E6"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3E77C18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8.1.2. Байгаль орчинд ээлтэй бүтээгдэхүүн, үйлдвэрлэлийг нэмэгдүүлнэ.</w:t>
            </w:r>
          </w:p>
        </w:tc>
        <w:tc>
          <w:tcPr>
            <w:tcW w:w="413" w:type="pct"/>
            <w:tcBorders>
              <w:top w:val="nil"/>
              <w:left w:val="nil"/>
              <w:bottom w:val="single" w:sz="4" w:space="0" w:color="auto"/>
              <w:right w:val="single" w:sz="4" w:space="0" w:color="auto"/>
            </w:tcBorders>
            <w:shd w:val="clear" w:color="auto" w:fill="auto"/>
            <w:vAlign w:val="center"/>
            <w:hideMark/>
          </w:tcPr>
          <w:p w14:paraId="13485F4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АХ-6.4.4,</w:t>
            </w:r>
            <w:r w:rsidRPr="00F3274A">
              <w:rPr>
                <w:rFonts w:ascii="Arial" w:eastAsia="Times New Roman" w:hAnsi="Arial" w:cs="Arial"/>
                <w:color w:val="000000"/>
                <w:sz w:val="16"/>
                <w:szCs w:val="16"/>
                <w:lang w:val="mn-MN"/>
                <w14:ligatures w14:val="none"/>
              </w:rPr>
              <w:br/>
              <w:t>МУХТЖҮЧ-6.4.6,</w:t>
            </w:r>
            <w:r w:rsidRPr="00F3274A">
              <w:rPr>
                <w:rFonts w:ascii="Arial" w:eastAsia="Times New Roman" w:hAnsi="Arial" w:cs="Arial"/>
                <w:color w:val="000000"/>
                <w:sz w:val="16"/>
                <w:szCs w:val="16"/>
                <w:lang w:val="mn-MN"/>
                <w14:ligatures w14:val="none"/>
              </w:rPr>
              <w:br/>
              <w:t>ЗГҮАХ-5.1.9</w:t>
            </w:r>
          </w:p>
        </w:tc>
        <w:tc>
          <w:tcPr>
            <w:tcW w:w="906" w:type="pct"/>
            <w:tcBorders>
              <w:top w:val="nil"/>
              <w:left w:val="nil"/>
              <w:bottom w:val="single" w:sz="4" w:space="0" w:color="auto"/>
              <w:right w:val="single" w:sz="4" w:space="0" w:color="auto"/>
            </w:tcBorders>
            <w:shd w:val="clear" w:color="auto" w:fill="auto"/>
            <w:vAlign w:val="center"/>
            <w:hideMark/>
          </w:tcPr>
          <w:p w14:paraId="5A7C6E67"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8.1.2.1. Байгальд ээлтэй, нөөцийн хэмнэлттэй, ногоон бүтээгдэхүүн, үйлдвэрлэл, үйлчилгээнд дэмжлэг үзүүлэх </w:t>
            </w:r>
          </w:p>
        </w:tc>
        <w:tc>
          <w:tcPr>
            <w:tcW w:w="492" w:type="pct"/>
            <w:tcBorders>
              <w:top w:val="nil"/>
              <w:left w:val="nil"/>
              <w:bottom w:val="single" w:sz="4" w:space="0" w:color="auto"/>
              <w:right w:val="single" w:sz="4" w:space="0" w:color="auto"/>
            </w:tcBorders>
            <w:shd w:val="clear" w:color="auto" w:fill="auto"/>
            <w:vAlign w:val="center"/>
            <w:hideMark/>
          </w:tcPr>
          <w:p w14:paraId="72A43B0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Эко тэмдэг, ногоон гэрчилгээ олгож, дэмжлэг үзүүлсэн иргэн, аж ахуйн нэгж байгууллага </w:t>
            </w:r>
          </w:p>
        </w:tc>
        <w:tc>
          <w:tcPr>
            <w:tcW w:w="339" w:type="pct"/>
            <w:tcBorders>
              <w:top w:val="nil"/>
              <w:left w:val="nil"/>
              <w:bottom w:val="single" w:sz="4" w:space="0" w:color="auto"/>
              <w:right w:val="single" w:sz="4" w:space="0" w:color="auto"/>
            </w:tcBorders>
            <w:shd w:val="clear" w:color="auto" w:fill="auto"/>
            <w:vAlign w:val="center"/>
            <w:hideMark/>
          </w:tcPr>
          <w:p w14:paraId="217A9FE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7854C7F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16</w:t>
            </w:r>
          </w:p>
        </w:tc>
        <w:tc>
          <w:tcPr>
            <w:tcW w:w="328" w:type="pct"/>
            <w:tcBorders>
              <w:top w:val="nil"/>
              <w:left w:val="nil"/>
              <w:bottom w:val="single" w:sz="4" w:space="0" w:color="auto"/>
              <w:right w:val="single" w:sz="4" w:space="0" w:color="auto"/>
            </w:tcBorders>
            <w:shd w:val="clear" w:color="auto" w:fill="auto"/>
            <w:vAlign w:val="center"/>
            <w:hideMark/>
          </w:tcPr>
          <w:p w14:paraId="67883C4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26</w:t>
            </w:r>
          </w:p>
        </w:tc>
        <w:tc>
          <w:tcPr>
            <w:tcW w:w="412" w:type="pct"/>
            <w:tcBorders>
              <w:top w:val="nil"/>
              <w:left w:val="nil"/>
              <w:bottom w:val="single" w:sz="4" w:space="0" w:color="auto"/>
              <w:right w:val="single" w:sz="4" w:space="0" w:color="auto"/>
            </w:tcBorders>
            <w:shd w:val="clear" w:color="auto" w:fill="auto"/>
            <w:vAlign w:val="center"/>
            <w:hideMark/>
          </w:tcPr>
          <w:p w14:paraId="707D38D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60.00 </w:t>
            </w:r>
          </w:p>
        </w:tc>
        <w:tc>
          <w:tcPr>
            <w:tcW w:w="494" w:type="pct"/>
            <w:tcBorders>
              <w:top w:val="nil"/>
              <w:left w:val="nil"/>
              <w:bottom w:val="single" w:sz="4" w:space="0" w:color="auto"/>
              <w:right w:val="single" w:sz="4" w:space="0" w:color="auto"/>
            </w:tcBorders>
            <w:shd w:val="clear" w:color="auto" w:fill="auto"/>
            <w:vAlign w:val="center"/>
            <w:hideMark/>
          </w:tcPr>
          <w:p w14:paraId="0EFABA7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43D14FB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БОАЖЯ</w:t>
            </w:r>
          </w:p>
        </w:tc>
      </w:tr>
      <w:tr w:rsidR="004C7C2C" w:rsidRPr="00F3274A" w14:paraId="6E6F54CC"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244DFB15"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5EA62D58"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2826653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АХ-6.4.4,</w:t>
            </w:r>
            <w:r w:rsidRPr="00F3274A">
              <w:rPr>
                <w:rFonts w:ascii="Arial" w:eastAsia="Times New Roman" w:hAnsi="Arial" w:cs="Arial"/>
                <w:color w:val="000000"/>
                <w:sz w:val="16"/>
                <w:szCs w:val="16"/>
                <w:lang w:val="mn-MN"/>
                <w14:ligatures w14:val="none"/>
              </w:rPr>
              <w:br/>
              <w:t>МУХТЖҮЧ-6.4.6,</w:t>
            </w:r>
            <w:r w:rsidRPr="00F3274A">
              <w:rPr>
                <w:rFonts w:ascii="Arial" w:eastAsia="Times New Roman" w:hAnsi="Arial" w:cs="Arial"/>
                <w:color w:val="000000"/>
                <w:sz w:val="16"/>
                <w:szCs w:val="16"/>
                <w:lang w:val="mn-MN"/>
                <w14:ligatures w14:val="none"/>
              </w:rPr>
              <w:br/>
              <w:t>ЗГҮАХ-5.1.9</w:t>
            </w:r>
          </w:p>
        </w:tc>
        <w:tc>
          <w:tcPr>
            <w:tcW w:w="906" w:type="pct"/>
            <w:tcBorders>
              <w:top w:val="nil"/>
              <w:left w:val="nil"/>
              <w:bottom w:val="single" w:sz="4" w:space="0" w:color="auto"/>
              <w:right w:val="single" w:sz="4" w:space="0" w:color="auto"/>
            </w:tcBorders>
            <w:shd w:val="clear" w:color="auto" w:fill="auto"/>
            <w:vAlign w:val="center"/>
            <w:hideMark/>
          </w:tcPr>
          <w:p w14:paraId="64056CBB"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8.1.2.2. Улаанбаатар хотын хог хаягдлыг дахин боловсруулах төсөл хэрэгжүүлэх</w:t>
            </w:r>
          </w:p>
        </w:tc>
        <w:tc>
          <w:tcPr>
            <w:tcW w:w="492" w:type="pct"/>
            <w:tcBorders>
              <w:top w:val="nil"/>
              <w:left w:val="nil"/>
              <w:bottom w:val="single" w:sz="4" w:space="0" w:color="auto"/>
              <w:right w:val="single" w:sz="4" w:space="0" w:color="auto"/>
            </w:tcBorders>
            <w:shd w:val="clear" w:color="auto" w:fill="auto"/>
            <w:vAlign w:val="center"/>
            <w:hideMark/>
          </w:tcPr>
          <w:p w14:paraId="3F2930E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Төслийн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2A45E82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56E72E8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41</w:t>
            </w:r>
          </w:p>
        </w:tc>
        <w:tc>
          <w:tcPr>
            <w:tcW w:w="328" w:type="pct"/>
            <w:tcBorders>
              <w:top w:val="nil"/>
              <w:left w:val="nil"/>
              <w:bottom w:val="single" w:sz="4" w:space="0" w:color="auto"/>
              <w:right w:val="single" w:sz="4" w:space="0" w:color="auto"/>
            </w:tcBorders>
            <w:shd w:val="clear" w:color="auto" w:fill="auto"/>
            <w:vAlign w:val="center"/>
            <w:hideMark/>
          </w:tcPr>
          <w:p w14:paraId="7DEFCFA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95</w:t>
            </w:r>
          </w:p>
        </w:tc>
        <w:tc>
          <w:tcPr>
            <w:tcW w:w="412" w:type="pct"/>
            <w:tcBorders>
              <w:top w:val="nil"/>
              <w:left w:val="nil"/>
              <w:bottom w:val="single" w:sz="4" w:space="0" w:color="auto"/>
              <w:right w:val="single" w:sz="4" w:space="0" w:color="auto"/>
            </w:tcBorders>
            <w:shd w:val="clear" w:color="auto" w:fill="auto"/>
            <w:vAlign w:val="center"/>
            <w:hideMark/>
          </w:tcPr>
          <w:p w14:paraId="73FDE36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2,894.62 </w:t>
            </w:r>
          </w:p>
        </w:tc>
        <w:tc>
          <w:tcPr>
            <w:tcW w:w="494" w:type="pct"/>
            <w:tcBorders>
              <w:top w:val="nil"/>
              <w:left w:val="nil"/>
              <w:bottom w:val="single" w:sz="4" w:space="0" w:color="auto"/>
              <w:right w:val="single" w:sz="4" w:space="0" w:color="auto"/>
            </w:tcBorders>
            <w:shd w:val="clear" w:color="auto" w:fill="auto"/>
            <w:vAlign w:val="center"/>
            <w:hideMark/>
          </w:tcPr>
          <w:p w14:paraId="6E09C70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Гадаадын тусламж</w:t>
            </w:r>
          </w:p>
        </w:tc>
        <w:tc>
          <w:tcPr>
            <w:tcW w:w="371" w:type="pct"/>
            <w:tcBorders>
              <w:top w:val="nil"/>
              <w:left w:val="nil"/>
              <w:bottom w:val="single" w:sz="4" w:space="0" w:color="auto"/>
              <w:right w:val="single" w:sz="4" w:space="0" w:color="auto"/>
            </w:tcBorders>
            <w:shd w:val="clear" w:color="auto" w:fill="auto"/>
            <w:vAlign w:val="center"/>
            <w:hideMark/>
          </w:tcPr>
          <w:p w14:paraId="08242A16"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НЗДТГ</w:t>
            </w:r>
          </w:p>
        </w:tc>
      </w:tr>
      <w:tr w:rsidR="004C7C2C" w:rsidRPr="00F3274A" w14:paraId="7A49C083" w14:textId="77777777" w:rsidTr="00487FC3">
        <w:trPr>
          <w:trHeight w:val="892"/>
        </w:trPr>
        <w:tc>
          <w:tcPr>
            <w:tcW w:w="459" w:type="pct"/>
            <w:vMerge/>
            <w:tcBorders>
              <w:top w:val="nil"/>
              <w:left w:val="single" w:sz="4" w:space="0" w:color="auto"/>
              <w:bottom w:val="single" w:sz="4" w:space="0" w:color="auto"/>
              <w:right w:val="single" w:sz="4" w:space="0" w:color="auto"/>
            </w:tcBorders>
            <w:vAlign w:val="center"/>
            <w:hideMark/>
          </w:tcPr>
          <w:p w14:paraId="401508E6"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020343E3"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5250174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АХ-6.3.4,</w:t>
            </w:r>
            <w:r w:rsidRPr="00F3274A">
              <w:rPr>
                <w:rFonts w:ascii="Arial" w:eastAsia="Times New Roman" w:hAnsi="Arial" w:cs="Arial"/>
                <w:color w:val="000000"/>
                <w:sz w:val="16"/>
                <w:szCs w:val="16"/>
                <w:lang w:val="mn-MN"/>
                <w14:ligatures w14:val="none"/>
              </w:rPr>
              <w:br/>
              <w:t>МУХТЖҮЧ-6.4.6,</w:t>
            </w:r>
            <w:r w:rsidRPr="00F3274A">
              <w:rPr>
                <w:rFonts w:ascii="Arial" w:eastAsia="Times New Roman" w:hAnsi="Arial" w:cs="Arial"/>
                <w:color w:val="000000"/>
                <w:sz w:val="16"/>
                <w:szCs w:val="16"/>
                <w:lang w:val="mn-MN"/>
                <w14:ligatures w14:val="none"/>
              </w:rPr>
              <w:br/>
              <w:t>ЗГҮАХ-6.1.4</w:t>
            </w:r>
          </w:p>
        </w:tc>
        <w:tc>
          <w:tcPr>
            <w:tcW w:w="906" w:type="pct"/>
            <w:tcBorders>
              <w:top w:val="nil"/>
              <w:left w:val="nil"/>
              <w:bottom w:val="single" w:sz="4" w:space="0" w:color="auto"/>
              <w:right w:val="single" w:sz="4" w:space="0" w:color="auto"/>
            </w:tcBorders>
            <w:shd w:val="clear" w:color="auto" w:fill="auto"/>
            <w:vAlign w:val="center"/>
            <w:hideMark/>
          </w:tcPr>
          <w:p w14:paraId="659916DE"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8.1.2.3. Хаягдал ус дахин боловсруулах үйлдвэр барих</w:t>
            </w:r>
          </w:p>
        </w:tc>
        <w:tc>
          <w:tcPr>
            <w:tcW w:w="492" w:type="pct"/>
            <w:tcBorders>
              <w:top w:val="nil"/>
              <w:left w:val="nil"/>
              <w:bottom w:val="single" w:sz="4" w:space="0" w:color="auto"/>
              <w:right w:val="single" w:sz="4" w:space="0" w:color="auto"/>
            </w:tcBorders>
            <w:shd w:val="clear" w:color="auto" w:fill="auto"/>
            <w:vAlign w:val="center"/>
            <w:hideMark/>
          </w:tcPr>
          <w:p w14:paraId="3D0F35F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Төслийн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0B960D1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1681D6D9"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w:t>
            </w:r>
          </w:p>
        </w:tc>
        <w:tc>
          <w:tcPr>
            <w:tcW w:w="328" w:type="pct"/>
            <w:tcBorders>
              <w:top w:val="nil"/>
              <w:left w:val="nil"/>
              <w:bottom w:val="single" w:sz="4" w:space="0" w:color="auto"/>
              <w:right w:val="single" w:sz="4" w:space="0" w:color="auto"/>
            </w:tcBorders>
            <w:shd w:val="clear" w:color="auto" w:fill="auto"/>
            <w:vAlign w:val="center"/>
            <w:hideMark/>
          </w:tcPr>
          <w:p w14:paraId="0E1BF6FC"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90</w:t>
            </w:r>
          </w:p>
        </w:tc>
        <w:tc>
          <w:tcPr>
            <w:tcW w:w="412" w:type="pct"/>
            <w:tcBorders>
              <w:top w:val="nil"/>
              <w:left w:val="nil"/>
              <w:bottom w:val="single" w:sz="4" w:space="0" w:color="auto"/>
              <w:right w:val="single" w:sz="4" w:space="0" w:color="auto"/>
            </w:tcBorders>
            <w:shd w:val="clear" w:color="auto" w:fill="auto"/>
            <w:vAlign w:val="center"/>
            <w:hideMark/>
          </w:tcPr>
          <w:p w14:paraId="61DEE53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 </w:t>
            </w:r>
          </w:p>
        </w:tc>
        <w:tc>
          <w:tcPr>
            <w:tcW w:w="494" w:type="pct"/>
            <w:tcBorders>
              <w:top w:val="nil"/>
              <w:left w:val="nil"/>
              <w:bottom w:val="single" w:sz="4" w:space="0" w:color="auto"/>
              <w:right w:val="single" w:sz="4" w:space="0" w:color="auto"/>
            </w:tcBorders>
            <w:shd w:val="clear" w:color="auto" w:fill="auto"/>
            <w:vAlign w:val="center"/>
            <w:hideMark/>
          </w:tcPr>
          <w:p w14:paraId="3F0BFCEB"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Гадаадын тусламж</w:t>
            </w:r>
          </w:p>
        </w:tc>
        <w:tc>
          <w:tcPr>
            <w:tcW w:w="371" w:type="pct"/>
            <w:tcBorders>
              <w:top w:val="nil"/>
              <w:left w:val="nil"/>
              <w:bottom w:val="single" w:sz="4" w:space="0" w:color="auto"/>
              <w:right w:val="single" w:sz="4" w:space="0" w:color="auto"/>
            </w:tcBorders>
            <w:shd w:val="clear" w:color="auto" w:fill="auto"/>
            <w:vAlign w:val="center"/>
            <w:hideMark/>
          </w:tcPr>
          <w:p w14:paraId="49F294F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БХБЯ</w:t>
            </w:r>
          </w:p>
        </w:tc>
      </w:tr>
      <w:tr w:rsidR="004C7C2C" w:rsidRPr="00F3274A" w14:paraId="58CDB872"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7A6B5A4C"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tcBorders>
              <w:top w:val="nil"/>
              <w:left w:val="nil"/>
              <w:bottom w:val="single" w:sz="4" w:space="0" w:color="auto"/>
              <w:right w:val="single" w:sz="4" w:space="0" w:color="auto"/>
            </w:tcBorders>
            <w:shd w:val="clear" w:color="auto" w:fill="auto"/>
            <w:vAlign w:val="center"/>
            <w:hideMark/>
          </w:tcPr>
          <w:p w14:paraId="0374076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8.1.3. Гадаргын усны хуримтлалыг нэмэгдүүлнэ.</w:t>
            </w:r>
          </w:p>
        </w:tc>
        <w:tc>
          <w:tcPr>
            <w:tcW w:w="413" w:type="pct"/>
            <w:tcBorders>
              <w:top w:val="nil"/>
              <w:left w:val="nil"/>
              <w:bottom w:val="single" w:sz="4" w:space="0" w:color="auto"/>
              <w:right w:val="single" w:sz="4" w:space="0" w:color="auto"/>
            </w:tcBorders>
            <w:shd w:val="clear" w:color="auto" w:fill="auto"/>
            <w:vAlign w:val="center"/>
            <w:hideMark/>
          </w:tcPr>
          <w:p w14:paraId="154DB72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АХ-6.3.9,</w:t>
            </w:r>
            <w:r w:rsidRPr="00F3274A">
              <w:rPr>
                <w:rFonts w:ascii="Arial" w:eastAsia="Times New Roman" w:hAnsi="Arial" w:cs="Arial"/>
                <w:color w:val="000000"/>
                <w:sz w:val="16"/>
                <w:szCs w:val="16"/>
                <w:lang w:val="mn-MN"/>
                <w14:ligatures w14:val="none"/>
              </w:rPr>
              <w:br/>
              <w:t>МУХТЖҮЧ-6.3.2,</w:t>
            </w:r>
            <w:r w:rsidRPr="00F3274A">
              <w:rPr>
                <w:rFonts w:ascii="Arial" w:eastAsia="Times New Roman" w:hAnsi="Arial" w:cs="Arial"/>
                <w:color w:val="000000"/>
                <w:sz w:val="16"/>
                <w:szCs w:val="16"/>
                <w:lang w:val="mn-MN"/>
                <w14:ligatures w14:val="none"/>
              </w:rPr>
              <w:br/>
              <w:t>ЗГҮАХ-5.1.11</w:t>
            </w:r>
          </w:p>
        </w:tc>
        <w:tc>
          <w:tcPr>
            <w:tcW w:w="906" w:type="pct"/>
            <w:tcBorders>
              <w:top w:val="nil"/>
              <w:left w:val="nil"/>
              <w:bottom w:val="single" w:sz="4" w:space="0" w:color="auto"/>
              <w:right w:val="single" w:sz="4" w:space="0" w:color="auto"/>
            </w:tcBorders>
            <w:shd w:val="clear" w:color="auto" w:fill="auto"/>
            <w:vAlign w:val="center"/>
            <w:hideMark/>
          </w:tcPr>
          <w:p w14:paraId="6177B20C"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8.1.3.1. Онги-Цагаан бургастай төслийг эхлүүлэх</w:t>
            </w:r>
          </w:p>
        </w:tc>
        <w:tc>
          <w:tcPr>
            <w:tcW w:w="492" w:type="pct"/>
            <w:tcBorders>
              <w:top w:val="nil"/>
              <w:left w:val="nil"/>
              <w:bottom w:val="single" w:sz="4" w:space="0" w:color="auto"/>
              <w:right w:val="single" w:sz="4" w:space="0" w:color="auto"/>
            </w:tcBorders>
            <w:shd w:val="clear" w:color="auto" w:fill="auto"/>
            <w:vAlign w:val="center"/>
            <w:hideMark/>
          </w:tcPr>
          <w:p w14:paraId="47F66B9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Төслийн ажлын гүйцэтгэл</w:t>
            </w:r>
          </w:p>
        </w:tc>
        <w:tc>
          <w:tcPr>
            <w:tcW w:w="339" w:type="pct"/>
            <w:tcBorders>
              <w:top w:val="nil"/>
              <w:left w:val="nil"/>
              <w:bottom w:val="single" w:sz="4" w:space="0" w:color="auto"/>
              <w:right w:val="single" w:sz="4" w:space="0" w:color="auto"/>
            </w:tcBorders>
            <w:shd w:val="clear" w:color="auto" w:fill="auto"/>
            <w:vAlign w:val="center"/>
            <w:hideMark/>
          </w:tcPr>
          <w:p w14:paraId="538B96D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Хувь</w:t>
            </w:r>
          </w:p>
        </w:tc>
        <w:tc>
          <w:tcPr>
            <w:tcW w:w="327" w:type="pct"/>
            <w:tcBorders>
              <w:top w:val="nil"/>
              <w:left w:val="nil"/>
              <w:bottom w:val="single" w:sz="4" w:space="0" w:color="auto"/>
              <w:right w:val="single" w:sz="4" w:space="0" w:color="auto"/>
            </w:tcBorders>
            <w:shd w:val="clear" w:color="auto" w:fill="auto"/>
            <w:vAlign w:val="center"/>
            <w:hideMark/>
          </w:tcPr>
          <w:p w14:paraId="2D278FE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w:t>
            </w:r>
          </w:p>
        </w:tc>
        <w:tc>
          <w:tcPr>
            <w:tcW w:w="328" w:type="pct"/>
            <w:tcBorders>
              <w:top w:val="nil"/>
              <w:left w:val="nil"/>
              <w:bottom w:val="single" w:sz="4" w:space="0" w:color="auto"/>
              <w:right w:val="single" w:sz="4" w:space="0" w:color="auto"/>
            </w:tcBorders>
            <w:shd w:val="clear" w:color="auto" w:fill="auto"/>
            <w:vAlign w:val="center"/>
            <w:hideMark/>
          </w:tcPr>
          <w:p w14:paraId="61C84EC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10</w:t>
            </w:r>
          </w:p>
        </w:tc>
        <w:tc>
          <w:tcPr>
            <w:tcW w:w="412" w:type="pct"/>
            <w:tcBorders>
              <w:top w:val="nil"/>
              <w:left w:val="nil"/>
              <w:bottom w:val="single" w:sz="4" w:space="0" w:color="auto"/>
              <w:right w:val="single" w:sz="4" w:space="0" w:color="auto"/>
            </w:tcBorders>
            <w:shd w:val="clear" w:color="auto" w:fill="auto"/>
            <w:vAlign w:val="center"/>
            <w:hideMark/>
          </w:tcPr>
          <w:p w14:paraId="5C84366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3,990.00 </w:t>
            </w:r>
          </w:p>
        </w:tc>
        <w:tc>
          <w:tcPr>
            <w:tcW w:w="494" w:type="pct"/>
            <w:tcBorders>
              <w:top w:val="nil"/>
              <w:left w:val="nil"/>
              <w:bottom w:val="single" w:sz="4" w:space="0" w:color="auto"/>
              <w:right w:val="single" w:sz="4" w:space="0" w:color="auto"/>
            </w:tcBorders>
            <w:shd w:val="clear" w:color="auto" w:fill="auto"/>
            <w:vAlign w:val="center"/>
            <w:hideMark/>
          </w:tcPr>
          <w:p w14:paraId="57274FFA"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Гадаадын тусламж</w:t>
            </w:r>
          </w:p>
        </w:tc>
        <w:tc>
          <w:tcPr>
            <w:tcW w:w="371" w:type="pct"/>
            <w:tcBorders>
              <w:top w:val="nil"/>
              <w:left w:val="nil"/>
              <w:bottom w:val="single" w:sz="4" w:space="0" w:color="auto"/>
              <w:right w:val="single" w:sz="4" w:space="0" w:color="auto"/>
            </w:tcBorders>
            <w:shd w:val="clear" w:color="auto" w:fill="auto"/>
            <w:vAlign w:val="center"/>
            <w:hideMark/>
          </w:tcPr>
          <w:p w14:paraId="1A3405C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БОАЖЯ</w:t>
            </w:r>
          </w:p>
        </w:tc>
      </w:tr>
      <w:tr w:rsidR="004C7C2C" w:rsidRPr="00F3274A" w14:paraId="3664B5A6" w14:textId="77777777" w:rsidTr="00487FC3">
        <w:trPr>
          <w:trHeight w:val="765"/>
        </w:trPr>
        <w:tc>
          <w:tcPr>
            <w:tcW w:w="459" w:type="pct"/>
            <w:vMerge/>
            <w:tcBorders>
              <w:top w:val="nil"/>
              <w:left w:val="single" w:sz="4" w:space="0" w:color="auto"/>
              <w:bottom w:val="single" w:sz="4" w:space="0" w:color="auto"/>
              <w:right w:val="single" w:sz="4" w:space="0" w:color="auto"/>
            </w:tcBorders>
            <w:vAlign w:val="center"/>
            <w:hideMark/>
          </w:tcPr>
          <w:p w14:paraId="6729C680"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48B11B9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8.1.4. Ашиглалтад өртөмтгий амьтан, ургамлын ашиглалтын нөөцийг бүсчлэн бий болгоно.</w:t>
            </w:r>
          </w:p>
        </w:tc>
        <w:tc>
          <w:tcPr>
            <w:tcW w:w="413" w:type="pct"/>
            <w:tcBorders>
              <w:top w:val="nil"/>
              <w:left w:val="nil"/>
              <w:bottom w:val="single" w:sz="4" w:space="0" w:color="auto"/>
              <w:right w:val="single" w:sz="4" w:space="0" w:color="auto"/>
            </w:tcBorders>
            <w:shd w:val="clear" w:color="auto" w:fill="auto"/>
            <w:vAlign w:val="center"/>
            <w:hideMark/>
          </w:tcPr>
          <w:p w14:paraId="4D7BD90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АХ-6.2.2,</w:t>
            </w:r>
            <w:r w:rsidRPr="00F3274A">
              <w:rPr>
                <w:rFonts w:ascii="Arial" w:eastAsia="Times New Roman" w:hAnsi="Arial" w:cs="Arial"/>
                <w:color w:val="000000"/>
                <w:sz w:val="16"/>
                <w:szCs w:val="16"/>
                <w:lang w:val="mn-MN"/>
                <w14:ligatures w14:val="none"/>
              </w:rPr>
              <w:br/>
              <w:t>МУХТЖҮЧ-6.1.2,</w:t>
            </w:r>
            <w:r w:rsidRPr="00F3274A">
              <w:rPr>
                <w:rFonts w:ascii="Arial" w:eastAsia="Times New Roman" w:hAnsi="Arial" w:cs="Arial"/>
                <w:color w:val="000000"/>
                <w:sz w:val="16"/>
                <w:szCs w:val="16"/>
                <w:lang w:val="mn-MN"/>
                <w14:ligatures w14:val="none"/>
              </w:rPr>
              <w:br/>
              <w:t>ЗГҮАХ-5.1.7</w:t>
            </w:r>
          </w:p>
        </w:tc>
        <w:tc>
          <w:tcPr>
            <w:tcW w:w="906" w:type="pct"/>
            <w:tcBorders>
              <w:top w:val="nil"/>
              <w:left w:val="nil"/>
              <w:bottom w:val="single" w:sz="4" w:space="0" w:color="auto"/>
              <w:right w:val="single" w:sz="4" w:space="0" w:color="auto"/>
            </w:tcBorders>
            <w:shd w:val="clear" w:color="auto" w:fill="auto"/>
            <w:vAlign w:val="center"/>
            <w:hideMark/>
          </w:tcPr>
          <w:p w14:paraId="2340C5D8"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8.1.4.1. Ашиглалтад өртөмтгий ургамал, амьтны тархац нөөцийг тогтоох</w:t>
            </w:r>
          </w:p>
        </w:tc>
        <w:tc>
          <w:tcPr>
            <w:tcW w:w="492" w:type="pct"/>
            <w:tcBorders>
              <w:top w:val="nil"/>
              <w:left w:val="nil"/>
              <w:bottom w:val="single" w:sz="4" w:space="0" w:color="auto"/>
              <w:right w:val="single" w:sz="4" w:space="0" w:color="auto"/>
            </w:tcBorders>
            <w:shd w:val="clear" w:color="auto" w:fill="auto"/>
            <w:vAlign w:val="center"/>
            <w:hideMark/>
          </w:tcPr>
          <w:p w14:paraId="06F2B81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Тархац нөөцийг тогтоосон ургамал-газарзүйн тойрог</w:t>
            </w:r>
          </w:p>
        </w:tc>
        <w:tc>
          <w:tcPr>
            <w:tcW w:w="339" w:type="pct"/>
            <w:tcBorders>
              <w:top w:val="nil"/>
              <w:left w:val="nil"/>
              <w:bottom w:val="single" w:sz="4" w:space="0" w:color="auto"/>
              <w:right w:val="single" w:sz="4" w:space="0" w:color="auto"/>
            </w:tcBorders>
            <w:shd w:val="clear" w:color="auto" w:fill="auto"/>
            <w:vAlign w:val="center"/>
            <w:hideMark/>
          </w:tcPr>
          <w:p w14:paraId="288C8B1E"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32C1CC0D"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w:t>
            </w:r>
          </w:p>
        </w:tc>
        <w:tc>
          <w:tcPr>
            <w:tcW w:w="328" w:type="pct"/>
            <w:tcBorders>
              <w:top w:val="nil"/>
              <w:left w:val="nil"/>
              <w:bottom w:val="single" w:sz="4" w:space="0" w:color="auto"/>
              <w:right w:val="single" w:sz="4" w:space="0" w:color="auto"/>
            </w:tcBorders>
            <w:shd w:val="clear" w:color="auto" w:fill="auto"/>
            <w:vAlign w:val="center"/>
            <w:hideMark/>
          </w:tcPr>
          <w:p w14:paraId="4FBDD38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2</w:t>
            </w:r>
          </w:p>
        </w:tc>
        <w:tc>
          <w:tcPr>
            <w:tcW w:w="412" w:type="pct"/>
            <w:tcBorders>
              <w:top w:val="nil"/>
              <w:left w:val="nil"/>
              <w:bottom w:val="single" w:sz="4" w:space="0" w:color="auto"/>
              <w:right w:val="single" w:sz="4" w:space="0" w:color="auto"/>
            </w:tcBorders>
            <w:shd w:val="clear" w:color="auto" w:fill="auto"/>
            <w:vAlign w:val="center"/>
            <w:hideMark/>
          </w:tcPr>
          <w:p w14:paraId="4067F25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180.00 </w:t>
            </w:r>
          </w:p>
        </w:tc>
        <w:tc>
          <w:tcPr>
            <w:tcW w:w="494" w:type="pct"/>
            <w:tcBorders>
              <w:top w:val="nil"/>
              <w:left w:val="nil"/>
              <w:bottom w:val="single" w:sz="4" w:space="0" w:color="auto"/>
              <w:right w:val="single" w:sz="4" w:space="0" w:color="auto"/>
            </w:tcBorders>
            <w:shd w:val="clear" w:color="auto" w:fill="auto"/>
            <w:vAlign w:val="center"/>
            <w:hideMark/>
          </w:tcPr>
          <w:p w14:paraId="6EC83AA8"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127F3D70"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БОАЖЯ</w:t>
            </w:r>
          </w:p>
        </w:tc>
      </w:tr>
      <w:tr w:rsidR="004C7C2C" w:rsidRPr="00F3274A" w14:paraId="4F3E81B1" w14:textId="77777777" w:rsidTr="00487FC3">
        <w:trPr>
          <w:trHeight w:val="1511"/>
        </w:trPr>
        <w:tc>
          <w:tcPr>
            <w:tcW w:w="459" w:type="pct"/>
            <w:vMerge/>
            <w:tcBorders>
              <w:top w:val="nil"/>
              <w:left w:val="single" w:sz="4" w:space="0" w:color="auto"/>
              <w:bottom w:val="single" w:sz="4" w:space="0" w:color="auto"/>
              <w:right w:val="single" w:sz="4" w:space="0" w:color="auto"/>
            </w:tcBorders>
            <w:vAlign w:val="center"/>
            <w:hideMark/>
          </w:tcPr>
          <w:p w14:paraId="5099717A"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59" w:type="pct"/>
            <w:vMerge/>
            <w:tcBorders>
              <w:top w:val="nil"/>
              <w:left w:val="single" w:sz="4" w:space="0" w:color="auto"/>
              <w:bottom w:val="single" w:sz="4" w:space="0" w:color="auto"/>
              <w:right w:val="single" w:sz="4" w:space="0" w:color="auto"/>
            </w:tcBorders>
            <w:vAlign w:val="center"/>
            <w:hideMark/>
          </w:tcPr>
          <w:p w14:paraId="29A33CCC" w14:textId="77777777" w:rsidR="004C7C2C" w:rsidRPr="00F3274A" w:rsidRDefault="004C7C2C">
            <w:pPr>
              <w:spacing w:after="0" w:line="240" w:lineRule="auto"/>
              <w:rPr>
                <w:rFonts w:ascii="Arial" w:eastAsia="Times New Roman" w:hAnsi="Arial" w:cs="Arial"/>
                <w:color w:val="000000"/>
                <w:sz w:val="16"/>
                <w:szCs w:val="16"/>
                <w:lang w:val="mn-MN"/>
                <w14:ligatures w14:val="none"/>
              </w:rPr>
            </w:pPr>
          </w:p>
        </w:tc>
        <w:tc>
          <w:tcPr>
            <w:tcW w:w="413" w:type="pct"/>
            <w:tcBorders>
              <w:top w:val="nil"/>
              <w:left w:val="nil"/>
              <w:bottom w:val="single" w:sz="4" w:space="0" w:color="auto"/>
              <w:right w:val="single" w:sz="4" w:space="0" w:color="auto"/>
            </w:tcBorders>
            <w:shd w:val="clear" w:color="auto" w:fill="auto"/>
            <w:vAlign w:val="center"/>
            <w:hideMark/>
          </w:tcPr>
          <w:p w14:paraId="76603207"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АХ-6.2.2,</w:t>
            </w:r>
            <w:r w:rsidRPr="00F3274A">
              <w:rPr>
                <w:rFonts w:ascii="Arial" w:eastAsia="Times New Roman" w:hAnsi="Arial" w:cs="Arial"/>
                <w:color w:val="000000"/>
                <w:sz w:val="16"/>
                <w:szCs w:val="16"/>
                <w:lang w:val="mn-MN"/>
                <w14:ligatures w14:val="none"/>
              </w:rPr>
              <w:br/>
              <w:t xml:space="preserve">МУХТЖҮЧ-6.2.2, </w:t>
            </w:r>
            <w:r w:rsidRPr="00F3274A">
              <w:rPr>
                <w:rFonts w:ascii="Arial" w:eastAsia="Times New Roman" w:hAnsi="Arial" w:cs="Arial"/>
                <w:color w:val="000000"/>
                <w:sz w:val="16"/>
                <w:szCs w:val="16"/>
                <w:lang w:val="mn-MN"/>
                <w14:ligatures w14:val="none"/>
              </w:rPr>
              <w:br/>
              <w:t>ЗГҮАХ-5.1.7</w:t>
            </w:r>
          </w:p>
        </w:tc>
        <w:tc>
          <w:tcPr>
            <w:tcW w:w="906" w:type="pct"/>
            <w:tcBorders>
              <w:top w:val="nil"/>
              <w:left w:val="nil"/>
              <w:bottom w:val="single" w:sz="4" w:space="0" w:color="auto"/>
              <w:right w:val="single" w:sz="4" w:space="0" w:color="auto"/>
            </w:tcBorders>
            <w:shd w:val="clear" w:color="auto" w:fill="auto"/>
            <w:vAlign w:val="center"/>
            <w:hideMark/>
          </w:tcPr>
          <w:p w14:paraId="636C212A" w14:textId="77777777" w:rsidR="004C7C2C" w:rsidRPr="00F3274A" w:rsidRDefault="004C7C2C">
            <w:pPr>
              <w:spacing w:after="0" w:line="240" w:lineRule="auto"/>
              <w:jc w:val="both"/>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8.1.4.2. Нэн ховор, ховор амьтан, ургамлыг хамгаалах, нөхөн сэргээх, сэргээн нутагшуулах арга хэмжээг хэрэгжүүлэх</w:t>
            </w:r>
          </w:p>
        </w:tc>
        <w:tc>
          <w:tcPr>
            <w:tcW w:w="492" w:type="pct"/>
            <w:tcBorders>
              <w:top w:val="nil"/>
              <w:left w:val="nil"/>
              <w:bottom w:val="single" w:sz="4" w:space="0" w:color="auto"/>
              <w:right w:val="single" w:sz="4" w:space="0" w:color="auto"/>
            </w:tcBorders>
            <w:shd w:val="clear" w:color="auto" w:fill="auto"/>
            <w:vAlign w:val="center"/>
            <w:hideMark/>
          </w:tcPr>
          <w:p w14:paraId="4641346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Хамгаалах, нөхөн сэргээх арга хэмжээг хэрэгжүүлсэн нэн ховор, ховор амьтан, ургамлын зүйл</w:t>
            </w:r>
          </w:p>
        </w:tc>
        <w:tc>
          <w:tcPr>
            <w:tcW w:w="339" w:type="pct"/>
            <w:tcBorders>
              <w:top w:val="nil"/>
              <w:left w:val="nil"/>
              <w:bottom w:val="single" w:sz="4" w:space="0" w:color="auto"/>
              <w:right w:val="single" w:sz="4" w:space="0" w:color="auto"/>
            </w:tcBorders>
            <w:shd w:val="clear" w:color="auto" w:fill="auto"/>
            <w:vAlign w:val="center"/>
            <w:hideMark/>
          </w:tcPr>
          <w:p w14:paraId="4E834B33"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Тоо</w:t>
            </w:r>
          </w:p>
        </w:tc>
        <w:tc>
          <w:tcPr>
            <w:tcW w:w="327" w:type="pct"/>
            <w:tcBorders>
              <w:top w:val="nil"/>
              <w:left w:val="nil"/>
              <w:bottom w:val="single" w:sz="4" w:space="0" w:color="auto"/>
              <w:right w:val="single" w:sz="4" w:space="0" w:color="auto"/>
            </w:tcBorders>
            <w:shd w:val="clear" w:color="auto" w:fill="auto"/>
            <w:vAlign w:val="center"/>
            <w:hideMark/>
          </w:tcPr>
          <w:p w14:paraId="1DE8B4D4"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4</w:t>
            </w:r>
            <w:r w:rsidRPr="00F3274A">
              <w:rPr>
                <w:rFonts w:ascii="Arial" w:eastAsia="Times New Roman" w:hAnsi="Arial" w:cs="Arial"/>
                <w:color w:val="000000"/>
                <w:sz w:val="16"/>
                <w:szCs w:val="16"/>
                <w:lang w:val="mn-MN"/>
                <w14:ligatures w14:val="none"/>
              </w:rPr>
              <w:br/>
              <w:t>/Ургамал-2, Амьтан-2/</w:t>
            </w:r>
          </w:p>
        </w:tc>
        <w:tc>
          <w:tcPr>
            <w:tcW w:w="328" w:type="pct"/>
            <w:tcBorders>
              <w:top w:val="nil"/>
              <w:left w:val="nil"/>
              <w:bottom w:val="single" w:sz="4" w:space="0" w:color="auto"/>
              <w:right w:val="single" w:sz="4" w:space="0" w:color="auto"/>
            </w:tcBorders>
            <w:shd w:val="clear" w:color="auto" w:fill="auto"/>
            <w:vAlign w:val="center"/>
            <w:hideMark/>
          </w:tcPr>
          <w:p w14:paraId="036DDF91"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8</w:t>
            </w:r>
            <w:r w:rsidRPr="00F3274A">
              <w:rPr>
                <w:rFonts w:ascii="Arial" w:eastAsia="Times New Roman" w:hAnsi="Arial" w:cs="Arial"/>
                <w:color w:val="000000"/>
                <w:sz w:val="16"/>
                <w:szCs w:val="16"/>
                <w:lang w:val="mn-MN"/>
                <w14:ligatures w14:val="none"/>
              </w:rPr>
              <w:br/>
              <w:t>/Ургамал-2, Амьтан-2/</w:t>
            </w:r>
          </w:p>
        </w:tc>
        <w:tc>
          <w:tcPr>
            <w:tcW w:w="412" w:type="pct"/>
            <w:tcBorders>
              <w:top w:val="nil"/>
              <w:left w:val="nil"/>
              <w:bottom w:val="single" w:sz="4" w:space="0" w:color="auto"/>
              <w:right w:val="single" w:sz="4" w:space="0" w:color="auto"/>
            </w:tcBorders>
            <w:shd w:val="clear" w:color="auto" w:fill="auto"/>
            <w:vAlign w:val="center"/>
            <w:hideMark/>
          </w:tcPr>
          <w:p w14:paraId="29267A25"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 xml:space="preserve">                300.00 </w:t>
            </w:r>
          </w:p>
        </w:tc>
        <w:tc>
          <w:tcPr>
            <w:tcW w:w="494" w:type="pct"/>
            <w:tcBorders>
              <w:top w:val="nil"/>
              <w:left w:val="nil"/>
              <w:bottom w:val="single" w:sz="4" w:space="0" w:color="auto"/>
              <w:right w:val="single" w:sz="4" w:space="0" w:color="auto"/>
            </w:tcBorders>
            <w:shd w:val="clear" w:color="auto" w:fill="auto"/>
            <w:vAlign w:val="center"/>
            <w:hideMark/>
          </w:tcPr>
          <w:p w14:paraId="4428A752"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Улсын төсөв</w:t>
            </w:r>
          </w:p>
        </w:tc>
        <w:tc>
          <w:tcPr>
            <w:tcW w:w="371" w:type="pct"/>
            <w:tcBorders>
              <w:top w:val="nil"/>
              <w:left w:val="nil"/>
              <w:bottom w:val="single" w:sz="4" w:space="0" w:color="auto"/>
              <w:right w:val="single" w:sz="4" w:space="0" w:color="auto"/>
            </w:tcBorders>
            <w:shd w:val="clear" w:color="auto" w:fill="auto"/>
            <w:vAlign w:val="center"/>
            <w:hideMark/>
          </w:tcPr>
          <w:p w14:paraId="66A7D25F" w14:textId="77777777" w:rsidR="004C7C2C" w:rsidRPr="00F3274A" w:rsidRDefault="004C7C2C">
            <w:pPr>
              <w:spacing w:after="0" w:line="240" w:lineRule="auto"/>
              <w:jc w:val="center"/>
              <w:rPr>
                <w:rFonts w:ascii="Arial" w:eastAsia="Times New Roman" w:hAnsi="Arial" w:cs="Arial"/>
                <w:color w:val="000000"/>
                <w:sz w:val="16"/>
                <w:szCs w:val="16"/>
                <w:lang w:val="mn-MN"/>
                <w14:ligatures w14:val="none"/>
              </w:rPr>
            </w:pPr>
            <w:r w:rsidRPr="00F3274A">
              <w:rPr>
                <w:rFonts w:ascii="Arial" w:eastAsia="Times New Roman" w:hAnsi="Arial" w:cs="Arial"/>
                <w:color w:val="000000"/>
                <w:sz w:val="16"/>
                <w:szCs w:val="16"/>
                <w:lang w:val="mn-MN"/>
                <w14:ligatures w14:val="none"/>
              </w:rPr>
              <w:t>БОАЖЯ</w:t>
            </w:r>
          </w:p>
        </w:tc>
      </w:tr>
    </w:tbl>
    <w:p w14:paraId="2C0254D2" w14:textId="77777777" w:rsidR="00304395" w:rsidRPr="00E710B1" w:rsidRDefault="00304395" w:rsidP="004C7C2C">
      <w:pPr>
        <w:rPr>
          <w:rFonts w:ascii="Arial" w:hAnsi="Arial" w:cs="Arial"/>
          <w:sz w:val="20"/>
          <w:szCs w:val="20"/>
          <w:lang w:val="mn-MN"/>
        </w:rPr>
      </w:pPr>
    </w:p>
    <w:p w14:paraId="6BD35ABB" w14:textId="77777777" w:rsidR="004C7C2C" w:rsidRPr="00F3274A" w:rsidRDefault="004C7C2C">
      <w:pPr>
        <w:rPr>
          <w:rFonts w:ascii="Arial" w:hAnsi="Arial" w:cs="Arial"/>
          <w:sz w:val="20"/>
          <w:szCs w:val="20"/>
          <w:lang w:val="mn-MN"/>
        </w:rPr>
      </w:pPr>
      <w:r w:rsidRPr="00F3274A">
        <w:rPr>
          <w:rFonts w:ascii="Arial" w:hAnsi="Arial" w:cs="Arial"/>
          <w:sz w:val="20"/>
          <w:szCs w:val="20"/>
          <w:lang w:val="mn-MN"/>
        </w:rPr>
        <w:br w:type="page"/>
      </w:r>
    </w:p>
    <w:p w14:paraId="13C3AF4C" w14:textId="77777777" w:rsidR="00056138" w:rsidRPr="00E710B1" w:rsidRDefault="00056138" w:rsidP="00056138">
      <w:pPr>
        <w:spacing w:after="0"/>
        <w:jc w:val="right"/>
        <w:rPr>
          <w:rFonts w:ascii="Arial" w:hAnsi="Arial" w:cs="Arial"/>
          <w:sz w:val="20"/>
          <w:szCs w:val="20"/>
          <w:lang w:val="mn-MN"/>
        </w:rPr>
      </w:pPr>
      <w:r w:rsidRPr="00E710B1">
        <w:rPr>
          <w:rFonts w:ascii="Arial" w:hAnsi="Arial" w:cs="Arial"/>
          <w:sz w:val="20"/>
          <w:szCs w:val="20"/>
          <w:lang w:val="mn-MN"/>
        </w:rPr>
        <w:lastRenderedPageBreak/>
        <w:t>Төсөл</w:t>
      </w:r>
    </w:p>
    <w:p w14:paraId="5528AC08" w14:textId="77777777" w:rsidR="00056138" w:rsidRPr="00E710B1" w:rsidRDefault="00056138" w:rsidP="00056138">
      <w:pPr>
        <w:spacing w:after="0"/>
        <w:jc w:val="right"/>
        <w:rPr>
          <w:rFonts w:ascii="Arial" w:hAnsi="Arial" w:cs="Arial"/>
          <w:sz w:val="20"/>
          <w:szCs w:val="20"/>
          <w:lang w:val="mn-MN"/>
        </w:rPr>
      </w:pPr>
    </w:p>
    <w:p w14:paraId="145C9C4E" w14:textId="77777777" w:rsidR="00056138" w:rsidRPr="00E710B1" w:rsidRDefault="00056138" w:rsidP="00056138">
      <w:pPr>
        <w:spacing w:after="0"/>
        <w:jc w:val="right"/>
        <w:rPr>
          <w:rFonts w:ascii="Arial" w:hAnsi="Arial" w:cs="Arial"/>
          <w:sz w:val="20"/>
          <w:szCs w:val="20"/>
          <w:lang w:val="mn-MN"/>
        </w:rPr>
      </w:pPr>
      <w:r w:rsidRPr="00E710B1">
        <w:rPr>
          <w:rFonts w:ascii="Arial" w:hAnsi="Arial" w:cs="Arial"/>
          <w:sz w:val="20"/>
          <w:szCs w:val="20"/>
          <w:lang w:val="mn-MN"/>
        </w:rPr>
        <w:t xml:space="preserve">Монгол Улсын Их Хурлын 2023 оны ... дугаар </w:t>
      </w:r>
    </w:p>
    <w:p w14:paraId="3FE5174E" w14:textId="77777777" w:rsidR="00056138" w:rsidRPr="00E710B1" w:rsidRDefault="00056138" w:rsidP="00056138">
      <w:pPr>
        <w:jc w:val="right"/>
        <w:rPr>
          <w:rFonts w:ascii="Arial" w:hAnsi="Arial" w:cs="Arial"/>
          <w:sz w:val="20"/>
          <w:szCs w:val="20"/>
          <w:lang w:val="mn-MN"/>
        </w:rPr>
      </w:pPr>
      <w:r w:rsidRPr="00E710B1">
        <w:rPr>
          <w:rFonts w:ascii="Arial" w:hAnsi="Arial" w:cs="Arial"/>
          <w:sz w:val="20"/>
          <w:szCs w:val="20"/>
          <w:lang w:val="mn-MN"/>
        </w:rPr>
        <w:t>тогтоолын 3 дугаар хавсралт</w:t>
      </w:r>
    </w:p>
    <w:p w14:paraId="52BBE34D" w14:textId="77777777" w:rsidR="00056138" w:rsidRPr="00E710B1" w:rsidRDefault="00056138" w:rsidP="00056138">
      <w:pPr>
        <w:jc w:val="right"/>
        <w:rPr>
          <w:rFonts w:ascii="Arial" w:hAnsi="Arial" w:cs="Arial"/>
          <w:sz w:val="20"/>
          <w:szCs w:val="20"/>
          <w:lang w:val="mn-MN"/>
        </w:rPr>
      </w:pPr>
    </w:p>
    <w:p w14:paraId="0D0BE442" w14:textId="77777777" w:rsidR="00066102" w:rsidRPr="00E710B1" w:rsidRDefault="00056138" w:rsidP="00066102">
      <w:pPr>
        <w:jc w:val="center"/>
        <w:rPr>
          <w:rFonts w:ascii="Arial" w:hAnsi="Arial" w:cs="Arial"/>
          <w:b/>
          <w:bCs/>
          <w:sz w:val="20"/>
          <w:szCs w:val="20"/>
          <w:lang w:val="mn-MN"/>
        </w:rPr>
      </w:pPr>
      <w:r w:rsidRPr="00E710B1">
        <w:rPr>
          <w:rFonts w:ascii="Arial" w:hAnsi="Arial" w:cs="Arial"/>
          <w:b/>
          <w:bCs/>
          <w:sz w:val="20"/>
          <w:szCs w:val="20"/>
          <w:lang w:val="mn-MN"/>
        </w:rPr>
        <w:t>МОНГОЛ УЛСЫН ХӨГЖЛИЙН 2024 ОНЫ ТӨЛӨВЛӨГӨӨНИЙ ХЯНАЛТ-ШИНЖИЛГЭЭ, ҮНЭЛГЭЭНИЙ ҮЗҮҮЛЭЛТ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72"/>
        <w:gridCol w:w="1070"/>
        <w:gridCol w:w="2357"/>
        <w:gridCol w:w="677"/>
        <w:gridCol w:w="440"/>
        <w:gridCol w:w="622"/>
        <w:gridCol w:w="645"/>
        <w:gridCol w:w="839"/>
        <w:gridCol w:w="803"/>
        <w:gridCol w:w="694"/>
        <w:gridCol w:w="825"/>
      </w:tblGrid>
      <w:tr w:rsidR="00487FC3" w:rsidRPr="00F3274A" w14:paraId="3D718A83" w14:textId="77777777" w:rsidTr="00487FC3">
        <w:trPr>
          <w:trHeight w:val="765"/>
          <w:tblHeader/>
        </w:trPr>
        <w:tc>
          <w:tcPr>
            <w:tcW w:w="171" w:type="pct"/>
            <w:shd w:val="clear" w:color="auto" w:fill="D9D9D9" w:themeFill="background1" w:themeFillShade="D9"/>
            <w:vAlign w:val="center"/>
            <w:hideMark/>
          </w:tcPr>
          <w:p w14:paraId="1C405EF1" w14:textId="77777777" w:rsidR="003070B4" w:rsidRPr="00F3274A" w:rsidRDefault="003070B4">
            <w:pPr>
              <w:spacing w:after="0" w:line="240" w:lineRule="auto"/>
              <w:jc w:val="center"/>
              <w:rPr>
                <w:rFonts w:ascii="Arial" w:eastAsia="Times New Roman" w:hAnsi="Arial" w:cs="Arial"/>
                <w:b/>
                <w:bCs/>
                <w:sz w:val="18"/>
                <w:szCs w:val="18"/>
                <w:lang w:val="mn-MN"/>
                <w14:ligatures w14:val="none"/>
              </w:rPr>
            </w:pPr>
            <w:r w:rsidRPr="00F3274A">
              <w:rPr>
                <w:rFonts w:ascii="Arial" w:eastAsia="Times New Roman" w:hAnsi="Arial" w:cs="Arial"/>
                <w:b/>
                <w:bCs/>
                <w:sz w:val="18"/>
                <w:szCs w:val="18"/>
                <w:lang w:val="mn-MN"/>
                <w14:ligatures w14:val="none"/>
              </w:rPr>
              <w:t>№</w:t>
            </w:r>
          </w:p>
        </w:tc>
        <w:tc>
          <w:tcPr>
            <w:tcW w:w="858" w:type="pct"/>
            <w:shd w:val="clear" w:color="auto" w:fill="D9D9D9" w:themeFill="background1" w:themeFillShade="D9"/>
            <w:vAlign w:val="center"/>
            <w:hideMark/>
          </w:tcPr>
          <w:p w14:paraId="6C870868" w14:textId="77777777" w:rsidR="003070B4" w:rsidRPr="00F3274A" w:rsidRDefault="003070B4">
            <w:pPr>
              <w:spacing w:after="0" w:line="240" w:lineRule="auto"/>
              <w:jc w:val="center"/>
              <w:rPr>
                <w:rFonts w:ascii="Arial" w:eastAsia="Times New Roman" w:hAnsi="Arial" w:cs="Arial"/>
                <w:b/>
                <w:bCs/>
                <w:sz w:val="18"/>
                <w:szCs w:val="18"/>
                <w:lang w:val="mn-MN"/>
                <w14:ligatures w14:val="none"/>
              </w:rPr>
            </w:pPr>
            <w:r w:rsidRPr="00F3274A">
              <w:rPr>
                <w:rFonts w:ascii="Arial" w:eastAsia="Times New Roman" w:hAnsi="Arial" w:cs="Arial"/>
                <w:b/>
                <w:bCs/>
                <w:sz w:val="18"/>
                <w:szCs w:val="18"/>
                <w:lang w:val="mn-MN"/>
                <w14:ligatures w14:val="none"/>
              </w:rPr>
              <w:t>Зорилтот үр дүн</w:t>
            </w:r>
          </w:p>
        </w:tc>
        <w:tc>
          <w:tcPr>
            <w:tcW w:w="1102" w:type="pct"/>
            <w:shd w:val="clear" w:color="auto" w:fill="D9D9D9" w:themeFill="background1" w:themeFillShade="D9"/>
            <w:vAlign w:val="center"/>
            <w:hideMark/>
          </w:tcPr>
          <w:p w14:paraId="135A7B37" w14:textId="77777777" w:rsidR="003070B4" w:rsidRPr="00F3274A" w:rsidRDefault="003070B4">
            <w:pPr>
              <w:spacing w:after="0" w:line="240" w:lineRule="auto"/>
              <w:jc w:val="center"/>
              <w:rPr>
                <w:rFonts w:ascii="Arial" w:eastAsia="Times New Roman" w:hAnsi="Arial" w:cs="Arial"/>
                <w:b/>
                <w:bCs/>
                <w:sz w:val="18"/>
                <w:szCs w:val="18"/>
                <w:lang w:val="mn-MN"/>
                <w14:ligatures w14:val="none"/>
              </w:rPr>
            </w:pPr>
            <w:r w:rsidRPr="00F3274A">
              <w:rPr>
                <w:rFonts w:ascii="Arial" w:eastAsia="Times New Roman" w:hAnsi="Arial" w:cs="Arial"/>
                <w:b/>
                <w:bCs/>
                <w:sz w:val="18"/>
                <w:szCs w:val="18"/>
                <w:lang w:val="mn-MN"/>
                <w14:ligatures w14:val="none"/>
              </w:rPr>
              <w:t>Шалгуур үзүүлэлт</w:t>
            </w:r>
          </w:p>
        </w:tc>
        <w:tc>
          <w:tcPr>
            <w:tcW w:w="324" w:type="pct"/>
            <w:shd w:val="clear" w:color="auto" w:fill="D9D9D9" w:themeFill="background1" w:themeFillShade="D9"/>
            <w:vAlign w:val="center"/>
            <w:hideMark/>
          </w:tcPr>
          <w:p w14:paraId="1135A328" w14:textId="77777777" w:rsidR="003070B4" w:rsidRPr="00F3274A" w:rsidRDefault="003070B4">
            <w:pPr>
              <w:spacing w:after="0" w:line="240" w:lineRule="auto"/>
              <w:jc w:val="center"/>
              <w:rPr>
                <w:rFonts w:ascii="Arial" w:eastAsia="Times New Roman" w:hAnsi="Arial" w:cs="Arial"/>
                <w:b/>
                <w:bCs/>
                <w:sz w:val="18"/>
                <w:szCs w:val="18"/>
                <w:lang w:val="mn-MN"/>
                <w14:ligatures w14:val="none"/>
              </w:rPr>
            </w:pPr>
            <w:r w:rsidRPr="00F3274A">
              <w:rPr>
                <w:rFonts w:ascii="Arial" w:eastAsia="Times New Roman" w:hAnsi="Arial" w:cs="Arial"/>
                <w:b/>
                <w:bCs/>
                <w:sz w:val="18"/>
                <w:szCs w:val="18"/>
                <w:lang w:val="mn-MN"/>
                <w14:ligatures w14:val="none"/>
              </w:rPr>
              <w:t>Хэмжих нэгж</w:t>
            </w:r>
          </w:p>
        </w:tc>
        <w:tc>
          <w:tcPr>
            <w:tcW w:w="232" w:type="pct"/>
            <w:shd w:val="clear" w:color="auto" w:fill="D9D9D9" w:themeFill="background1" w:themeFillShade="D9"/>
            <w:vAlign w:val="center"/>
            <w:hideMark/>
          </w:tcPr>
          <w:p w14:paraId="51C0F585" w14:textId="77777777" w:rsidR="003070B4" w:rsidRPr="00F3274A" w:rsidRDefault="003070B4">
            <w:pPr>
              <w:spacing w:after="0" w:line="240" w:lineRule="auto"/>
              <w:jc w:val="center"/>
              <w:rPr>
                <w:rFonts w:ascii="Arial" w:eastAsia="Times New Roman" w:hAnsi="Arial" w:cs="Arial"/>
                <w:b/>
                <w:bCs/>
                <w:sz w:val="18"/>
                <w:szCs w:val="18"/>
                <w:lang w:val="mn-MN"/>
                <w14:ligatures w14:val="none"/>
              </w:rPr>
            </w:pPr>
            <w:r w:rsidRPr="00F3274A">
              <w:rPr>
                <w:rFonts w:ascii="Arial" w:eastAsia="Times New Roman" w:hAnsi="Arial" w:cs="Arial"/>
                <w:b/>
                <w:bCs/>
                <w:sz w:val="18"/>
                <w:szCs w:val="18"/>
                <w:lang w:val="mn-MN"/>
                <w14:ligatures w14:val="none"/>
              </w:rPr>
              <w:t>Суурь он</w:t>
            </w:r>
          </w:p>
        </w:tc>
        <w:tc>
          <w:tcPr>
            <w:tcW w:w="324" w:type="pct"/>
            <w:shd w:val="clear" w:color="auto" w:fill="D9D9D9" w:themeFill="background1" w:themeFillShade="D9"/>
            <w:vAlign w:val="center"/>
            <w:hideMark/>
          </w:tcPr>
          <w:p w14:paraId="7297CDCC" w14:textId="77777777" w:rsidR="003070B4" w:rsidRPr="00F3274A" w:rsidRDefault="003070B4">
            <w:pPr>
              <w:spacing w:after="0" w:line="240" w:lineRule="auto"/>
              <w:jc w:val="center"/>
              <w:rPr>
                <w:rFonts w:ascii="Arial" w:eastAsia="Times New Roman" w:hAnsi="Arial" w:cs="Arial"/>
                <w:b/>
                <w:bCs/>
                <w:sz w:val="18"/>
                <w:szCs w:val="18"/>
                <w:lang w:val="mn-MN"/>
                <w14:ligatures w14:val="none"/>
              </w:rPr>
            </w:pPr>
            <w:r w:rsidRPr="00F3274A">
              <w:rPr>
                <w:rFonts w:ascii="Arial" w:eastAsia="Times New Roman" w:hAnsi="Arial" w:cs="Arial"/>
                <w:b/>
                <w:bCs/>
                <w:sz w:val="18"/>
                <w:szCs w:val="18"/>
                <w:lang w:val="mn-MN"/>
                <w14:ligatures w14:val="none"/>
              </w:rPr>
              <w:t xml:space="preserve"> Суурь түвшин </w:t>
            </w:r>
          </w:p>
        </w:tc>
        <w:tc>
          <w:tcPr>
            <w:tcW w:w="324" w:type="pct"/>
            <w:shd w:val="clear" w:color="auto" w:fill="D9D9D9" w:themeFill="background1" w:themeFillShade="D9"/>
            <w:vAlign w:val="center"/>
            <w:hideMark/>
          </w:tcPr>
          <w:p w14:paraId="44BF0D2F" w14:textId="77777777" w:rsidR="003070B4" w:rsidRPr="00F3274A" w:rsidRDefault="003070B4">
            <w:pPr>
              <w:spacing w:after="0" w:line="240" w:lineRule="auto"/>
              <w:jc w:val="center"/>
              <w:rPr>
                <w:rFonts w:ascii="Arial" w:eastAsia="Times New Roman" w:hAnsi="Arial" w:cs="Arial"/>
                <w:b/>
                <w:bCs/>
                <w:sz w:val="18"/>
                <w:szCs w:val="18"/>
                <w:lang w:val="mn-MN"/>
                <w14:ligatures w14:val="none"/>
              </w:rPr>
            </w:pPr>
            <w:r w:rsidRPr="00F3274A">
              <w:rPr>
                <w:rFonts w:ascii="Arial" w:eastAsia="Times New Roman" w:hAnsi="Arial" w:cs="Arial"/>
                <w:b/>
                <w:bCs/>
                <w:sz w:val="18"/>
                <w:szCs w:val="18"/>
                <w:lang w:val="mn-MN"/>
                <w14:ligatures w14:val="none"/>
              </w:rPr>
              <w:t xml:space="preserve"> Зорилтот түвшин </w:t>
            </w:r>
          </w:p>
        </w:tc>
        <w:tc>
          <w:tcPr>
            <w:tcW w:w="510" w:type="pct"/>
            <w:shd w:val="clear" w:color="auto" w:fill="D9D9D9" w:themeFill="background1" w:themeFillShade="D9"/>
            <w:vAlign w:val="center"/>
            <w:hideMark/>
          </w:tcPr>
          <w:p w14:paraId="7069AA80" w14:textId="77777777" w:rsidR="003070B4" w:rsidRPr="00F3274A" w:rsidRDefault="003070B4">
            <w:pPr>
              <w:spacing w:after="0" w:line="240" w:lineRule="auto"/>
              <w:jc w:val="center"/>
              <w:rPr>
                <w:rFonts w:ascii="Arial" w:eastAsia="Times New Roman" w:hAnsi="Arial" w:cs="Arial"/>
                <w:b/>
                <w:bCs/>
                <w:sz w:val="18"/>
                <w:szCs w:val="18"/>
                <w:lang w:val="mn-MN"/>
                <w14:ligatures w14:val="none"/>
              </w:rPr>
            </w:pPr>
            <w:r w:rsidRPr="00F3274A">
              <w:rPr>
                <w:rFonts w:ascii="Arial" w:eastAsia="Times New Roman" w:hAnsi="Arial" w:cs="Arial"/>
                <w:b/>
                <w:bCs/>
                <w:sz w:val="18"/>
                <w:szCs w:val="18"/>
                <w:lang w:val="mn-MN"/>
                <w14:ligatures w14:val="none"/>
              </w:rPr>
              <w:t>Мэдээллийн эх сурвалж</w:t>
            </w:r>
          </w:p>
        </w:tc>
        <w:tc>
          <w:tcPr>
            <w:tcW w:w="371" w:type="pct"/>
            <w:shd w:val="clear" w:color="auto" w:fill="D9D9D9" w:themeFill="background1" w:themeFillShade="D9"/>
            <w:vAlign w:val="center"/>
            <w:hideMark/>
          </w:tcPr>
          <w:p w14:paraId="20BED5F5" w14:textId="77777777" w:rsidR="003070B4" w:rsidRPr="00F3274A" w:rsidRDefault="003070B4">
            <w:pPr>
              <w:spacing w:after="0" w:line="240" w:lineRule="auto"/>
              <w:jc w:val="center"/>
              <w:rPr>
                <w:rFonts w:ascii="Arial" w:eastAsia="Times New Roman" w:hAnsi="Arial" w:cs="Arial"/>
                <w:b/>
                <w:bCs/>
                <w:sz w:val="18"/>
                <w:szCs w:val="18"/>
                <w:lang w:val="mn-MN"/>
                <w14:ligatures w14:val="none"/>
              </w:rPr>
            </w:pPr>
            <w:r w:rsidRPr="00F3274A">
              <w:rPr>
                <w:rFonts w:ascii="Arial" w:eastAsia="Times New Roman" w:hAnsi="Arial" w:cs="Arial"/>
                <w:b/>
                <w:bCs/>
                <w:sz w:val="18"/>
                <w:szCs w:val="18"/>
                <w:lang w:val="mn-MN"/>
                <w14:ligatures w14:val="none"/>
              </w:rPr>
              <w:t>Мэдээлэл цуглуулах арга зүй</w:t>
            </w:r>
          </w:p>
        </w:tc>
        <w:tc>
          <w:tcPr>
            <w:tcW w:w="371" w:type="pct"/>
            <w:shd w:val="clear" w:color="auto" w:fill="D9D9D9" w:themeFill="background1" w:themeFillShade="D9"/>
            <w:vAlign w:val="center"/>
            <w:hideMark/>
          </w:tcPr>
          <w:p w14:paraId="5422C961" w14:textId="77777777" w:rsidR="003070B4" w:rsidRPr="00F3274A" w:rsidRDefault="003070B4">
            <w:pPr>
              <w:spacing w:after="0" w:line="240" w:lineRule="auto"/>
              <w:jc w:val="center"/>
              <w:rPr>
                <w:rFonts w:ascii="Arial" w:eastAsia="Times New Roman" w:hAnsi="Arial" w:cs="Arial"/>
                <w:b/>
                <w:bCs/>
                <w:sz w:val="18"/>
                <w:szCs w:val="18"/>
                <w:lang w:val="mn-MN"/>
                <w14:ligatures w14:val="none"/>
              </w:rPr>
            </w:pPr>
            <w:r w:rsidRPr="00F3274A">
              <w:rPr>
                <w:rFonts w:ascii="Arial" w:eastAsia="Times New Roman" w:hAnsi="Arial" w:cs="Arial"/>
                <w:b/>
                <w:bCs/>
                <w:sz w:val="18"/>
                <w:szCs w:val="18"/>
                <w:lang w:val="mn-MN"/>
                <w14:ligatures w14:val="none"/>
              </w:rPr>
              <w:t>Мэдээлэл цуглуулах давтамж</w:t>
            </w:r>
          </w:p>
        </w:tc>
        <w:tc>
          <w:tcPr>
            <w:tcW w:w="402" w:type="pct"/>
            <w:shd w:val="clear" w:color="auto" w:fill="D9D9D9" w:themeFill="background1" w:themeFillShade="D9"/>
            <w:vAlign w:val="center"/>
            <w:hideMark/>
          </w:tcPr>
          <w:p w14:paraId="559482FA" w14:textId="77777777" w:rsidR="003070B4" w:rsidRPr="00F3274A" w:rsidRDefault="003070B4">
            <w:pPr>
              <w:spacing w:after="0" w:line="240" w:lineRule="auto"/>
              <w:jc w:val="center"/>
              <w:rPr>
                <w:rFonts w:ascii="Arial" w:eastAsia="Times New Roman" w:hAnsi="Arial" w:cs="Arial"/>
                <w:b/>
                <w:bCs/>
                <w:sz w:val="18"/>
                <w:szCs w:val="18"/>
                <w:lang w:val="mn-MN"/>
                <w14:ligatures w14:val="none"/>
              </w:rPr>
            </w:pPr>
            <w:r w:rsidRPr="00F3274A">
              <w:rPr>
                <w:rFonts w:ascii="Arial" w:eastAsia="Times New Roman" w:hAnsi="Arial" w:cs="Arial"/>
                <w:b/>
                <w:bCs/>
                <w:sz w:val="18"/>
                <w:szCs w:val="18"/>
                <w:lang w:val="mn-MN"/>
                <w14:ligatures w14:val="none"/>
              </w:rPr>
              <w:t>Хариуцах байгууллага</w:t>
            </w:r>
          </w:p>
        </w:tc>
      </w:tr>
      <w:tr w:rsidR="003070B4" w:rsidRPr="00F3274A" w14:paraId="4BE35CC9" w14:textId="77777777" w:rsidTr="00487FC3">
        <w:trPr>
          <w:trHeight w:val="391"/>
        </w:trPr>
        <w:tc>
          <w:tcPr>
            <w:tcW w:w="5000" w:type="pct"/>
            <w:gridSpan w:val="11"/>
            <w:shd w:val="clear" w:color="auto" w:fill="D9D9D9" w:themeFill="background1" w:themeFillShade="D9"/>
            <w:vAlign w:val="center"/>
            <w:hideMark/>
          </w:tcPr>
          <w:p w14:paraId="47DB8753" w14:textId="77777777" w:rsidR="003070B4" w:rsidRPr="00F3274A" w:rsidRDefault="003070B4">
            <w:pPr>
              <w:spacing w:after="0" w:line="240" w:lineRule="auto"/>
              <w:jc w:val="center"/>
              <w:rPr>
                <w:rFonts w:ascii="Arial" w:eastAsia="Times New Roman" w:hAnsi="Arial" w:cs="Arial"/>
                <w:b/>
                <w:bCs/>
                <w:sz w:val="18"/>
                <w:szCs w:val="18"/>
                <w:lang w:val="mn-MN"/>
                <w14:ligatures w14:val="none"/>
              </w:rPr>
            </w:pPr>
            <w:r w:rsidRPr="00F3274A">
              <w:rPr>
                <w:rFonts w:ascii="Arial" w:eastAsia="Times New Roman" w:hAnsi="Arial" w:cs="Arial"/>
                <w:b/>
                <w:bCs/>
                <w:sz w:val="18"/>
                <w:szCs w:val="18"/>
                <w:lang w:val="mn-MN"/>
                <w14:ligatures w14:val="none"/>
              </w:rPr>
              <w:t>Тэргүүлэх чиглэлийн үр дүн</w:t>
            </w:r>
          </w:p>
        </w:tc>
      </w:tr>
      <w:tr w:rsidR="003070B4" w:rsidRPr="00F3274A" w14:paraId="09269E0B" w14:textId="77777777" w:rsidTr="00487FC3">
        <w:trPr>
          <w:trHeight w:val="708"/>
        </w:trPr>
        <w:tc>
          <w:tcPr>
            <w:tcW w:w="171" w:type="pct"/>
            <w:shd w:val="clear" w:color="auto" w:fill="auto"/>
            <w:vAlign w:val="center"/>
            <w:hideMark/>
          </w:tcPr>
          <w:p w14:paraId="6C6B587E"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1</w:t>
            </w:r>
          </w:p>
        </w:tc>
        <w:tc>
          <w:tcPr>
            <w:tcW w:w="858" w:type="pct"/>
            <w:shd w:val="clear" w:color="auto" w:fill="auto"/>
            <w:vAlign w:val="center"/>
            <w:hideMark/>
          </w:tcPr>
          <w:p w14:paraId="6D2ED2EE"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Экспортыг нэмэгдүүлнэ. </w:t>
            </w:r>
          </w:p>
        </w:tc>
        <w:tc>
          <w:tcPr>
            <w:tcW w:w="1102" w:type="pct"/>
            <w:shd w:val="clear" w:color="auto" w:fill="auto"/>
            <w:vAlign w:val="center"/>
            <w:hideMark/>
          </w:tcPr>
          <w:p w14:paraId="385EE9B9"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Экспорт</w:t>
            </w:r>
          </w:p>
        </w:tc>
        <w:tc>
          <w:tcPr>
            <w:tcW w:w="324" w:type="pct"/>
            <w:shd w:val="clear" w:color="auto" w:fill="auto"/>
            <w:vAlign w:val="center"/>
            <w:hideMark/>
          </w:tcPr>
          <w:p w14:paraId="2C39426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Тэрбум ам.доллар</w:t>
            </w:r>
          </w:p>
        </w:tc>
        <w:tc>
          <w:tcPr>
            <w:tcW w:w="232" w:type="pct"/>
            <w:shd w:val="clear" w:color="auto" w:fill="auto"/>
            <w:vAlign w:val="center"/>
            <w:hideMark/>
          </w:tcPr>
          <w:p w14:paraId="2BB4A430"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hideMark/>
          </w:tcPr>
          <w:p w14:paraId="4C0B7F35"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12.5 </w:t>
            </w:r>
          </w:p>
        </w:tc>
        <w:tc>
          <w:tcPr>
            <w:tcW w:w="324" w:type="pct"/>
            <w:shd w:val="clear" w:color="auto" w:fill="auto"/>
            <w:vAlign w:val="center"/>
            <w:hideMark/>
          </w:tcPr>
          <w:p w14:paraId="701BEFD0"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13.7 </w:t>
            </w:r>
          </w:p>
        </w:tc>
        <w:tc>
          <w:tcPr>
            <w:tcW w:w="510" w:type="pct"/>
            <w:shd w:val="clear" w:color="auto" w:fill="auto"/>
            <w:vAlign w:val="center"/>
            <w:hideMark/>
          </w:tcPr>
          <w:p w14:paraId="7ACBFD6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ҮСХ</w:t>
            </w:r>
          </w:p>
        </w:tc>
        <w:tc>
          <w:tcPr>
            <w:tcW w:w="371" w:type="pct"/>
            <w:shd w:val="clear" w:color="auto" w:fill="auto"/>
            <w:vAlign w:val="center"/>
            <w:hideMark/>
          </w:tcPr>
          <w:p w14:paraId="7EC5B946"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Салбарын тайлан</w:t>
            </w:r>
          </w:p>
        </w:tc>
        <w:tc>
          <w:tcPr>
            <w:tcW w:w="371" w:type="pct"/>
            <w:shd w:val="clear" w:color="auto" w:fill="auto"/>
            <w:vAlign w:val="center"/>
            <w:hideMark/>
          </w:tcPr>
          <w:p w14:paraId="0261B6AF"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79A9FB9D"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ҮСХ</w:t>
            </w:r>
          </w:p>
        </w:tc>
      </w:tr>
      <w:tr w:rsidR="003070B4" w:rsidRPr="00F3274A" w14:paraId="39222D27" w14:textId="77777777" w:rsidTr="00487FC3">
        <w:trPr>
          <w:trHeight w:val="515"/>
        </w:trPr>
        <w:tc>
          <w:tcPr>
            <w:tcW w:w="171" w:type="pct"/>
            <w:shd w:val="clear" w:color="auto" w:fill="auto"/>
            <w:vAlign w:val="center"/>
            <w:hideMark/>
          </w:tcPr>
          <w:p w14:paraId="2989B4AF"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w:t>
            </w:r>
          </w:p>
        </w:tc>
        <w:tc>
          <w:tcPr>
            <w:tcW w:w="858" w:type="pct"/>
            <w:shd w:val="clear" w:color="auto" w:fill="auto"/>
            <w:vAlign w:val="center"/>
            <w:hideMark/>
          </w:tcPr>
          <w:p w14:paraId="22E56941"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Хөрөнгө оруулалтыг нэмэгдүүлнэ.</w:t>
            </w:r>
          </w:p>
        </w:tc>
        <w:tc>
          <w:tcPr>
            <w:tcW w:w="1102" w:type="pct"/>
            <w:shd w:val="clear" w:color="auto" w:fill="auto"/>
            <w:vAlign w:val="center"/>
            <w:hideMark/>
          </w:tcPr>
          <w:p w14:paraId="5603A79F"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Гадаадын хөрөнгө оруулалт</w:t>
            </w:r>
          </w:p>
        </w:tc>
        <w:tc>
          <w:tcPr>
            <w:tcW w:w="324" w:type="pct"/>
            <w:shd w:val="clear" w:color="auto" w:fill="auto"/>
            <w:vAlign w:val="center"/>
            <w:hideMark/>
          </w:tcPr>
          <w:p w14:paraId="654263C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Тэрбум ам.доллар</w:t>
            </w:r>
          </w:p>
        </w:tc>
        <w:tc>
          <w:tcPr>
            <w:tcW w:w="232" w:type="pct"/>
            <w:shd w:val="clear" w:color="auto" w:fill="auto"/>
            <w:vAlign w:val="center"/>
            <w:hideMark/>
          </w:tcPr>
          <w:p w14:paraId="3EFA2A5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2021</w:t>
            </w:r>
          </w:p>
        </w:tc>
        <w:tc>
          <w:tcPr>
            <w:tcW w:w="324" w:type="pct"/>
            <w:shd w:val="clear" w:color="auto" w:fill="auto"/>
            <w:vAlign w:val="center"/>
            <w:hideMark/>
          </w:tcPr>
          <w:p w14:paraId="1E377180"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2.7 </w:t>
            </w:r>
          </w:p>
        </w:tc>
        <w:tc>
          <w:tcPr>
            <w:tcW w:w="324" w:type="pct"/>
            <w:shd w:val="clear" w:color="auto" w:fill="auto"/>
            <w:vAlign w:val="center"/>
            <w:hideMark/>
          </w:tcPr>
          <w:p w14:paraId="5009F4D2"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4.0 </w:t>
            </w:r>
          </w:p>
        </w:tc>
        <w:tc>
          <w:tcPr>
            <w:tcW w:w="510" w:type="pct"/>
            <w:shd w:val="clear" w:color="auto" w:fill="auto"/>
            <w:vAlign w:val="center"/>
            <w:hideMark/>
          </w:tcPr>
          <w:p w14:paraId="2901F46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ЭЗХЯ</w:t>
            </w:r>
          </w:p>
        </w:tc>
        <w:tc>
          <w:tcPr>
            <w:tcW w:w="371" w:type="pct"/>
            <w:shd w:val="clear" w:color="auto" w:fill="auto"/>
            <w:vAlign w:val="center"/>
            <w:hideMark/>
          </w:tcPr>
          <w:p w14:paraId="4B0A04A2"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5A60A64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48D89D9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ЭЗХЯ</w:t>
            </w:r>
          </w:p>
        </w:tc>
      </w:tr>
      <w:tr w:rsidR="003070B4" w:rsidRPr="00F3274A" w14:paraId="5DDF880F" w14:textId="77777777" w:rsidTr="00487FC3">
        <w:trPr>
          <w:trHeight w:val="551"/>
        </w:trPr>
        <w:tc>
          <w:tcPr>
            <w:tcW w:w="171" w:type="pct"/>
            <w:shd w:val="clear" w:color="auto" w:fill="auto"/>
            <w:vAlign w:val="center"/>
            <w:hideMark/>
          </w:tcPr>
          <w:p w14:paraId="6F2B0AB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3</w:t>
            </w:r>
          </w:p>
        </w:tc>
        <w:tc>
          <w:tcPr>
            <w:tcW w:w="858" w:type="pct"/>
            <w:shd w:val="clear" w:color="auto" w:fill="auto"/>
            <w:vAlign w:val="center"/>
            <w:hideMark/>
          </w:tcPr>
          <w:p w14:paraId="61469DEA"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Хүний хөгжлийн үзүүлэлтийг сайжруулна.</w:t>
            </w:r>
          </w:p>
        </w:tc>
        <w:tc>
          <w:tcPr>
            <w:tcW w:w="1102" w:type="pct"/>
            <w:shd w:val="clear" w:color="auto" w:fill="auto"/>
            <w:vAlign w:val="center"/>
            <w:hideMark/>
          </w:tcPr>
          <w:p w14:paraId="6D250407"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Хүний хөгжлийн үзүүлэлт</w:t>
            </w:r>
          </w:p>
        </w:tc>
        <w:tc>
          <w:tcPr>
            <w:tcW w:w="324" w:type="pct"/>
            <w:shd w:val="clear" w:color="auto" w:fill="auto"/>
            <w:vAlign w:val="center"/>
            <w:hideMark/>
          </w:tcPr>
          <w:p w14:paraId="40188192"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Эрэмбэ</w:t>
            </w:r>
          </w:p>
        </w:tc>
        <w:tc>
          <w:tcPr>
            <w:tcW w:w="232" w:type="pct"/>
            <w:shd w:val="clear" w:color="auto" w:fill="auto"/>
            <w:vAlign w:val="center"/>
            <w:hideMark/>
          </w:tcPr>
          <w:p w14:paraId="072F8FC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2021</w:t>
            </w:r>
          </w:p>
        </w:tc>
        <w:tc>
          <w:tcPr>
            <w:tcW w:w="324" w:type="pct"/>
            <w:shd w:val="clear" w:color="auto" w:fill="auto"/>
            <w:vAlign w:val="center"/>
            <w:hideMark/>
          </w:tcPr>
          <w:p w14:paraId="46ABF261"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96.0 </w:t>
            </w:r>
          </w:p>
        </w:tc>
        <w:tc>
          <w:tcPr>
            <w:tcW w:w="324" w:type="pct"/>
            <w:shd w:val="clear" w:color="auto" w:fill="auto"/>
            <w:vAlign w:val="center"/>
            <w:hideMark/>
          </w:tcPr>
          <w:p w14:paraId="4D7E3D58"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92.0 </w:t>
            </w:r>
          </w:p>
        </w:tc>
        <w:tc>
          <w:tcPr>
            <w:tcW w:w="510" w:type="pct"/>
            <w:shd w:val="clear" w:color="auto" w:fill="auto"/>
            <w:vAlign w:val="center"/>
            <w:hideMark/>
          </w:tcPr>
          <w:p w14:paraId="7F04251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ҮСХ</w:t>
            </w:r>
          </w:p>
        </w:tc>
        <w:tc>
          <w:tcPr>
            <w:tcW w:w="371" w:type="pct"/>
            <w:shd w:val="clear" w:color="auto" w:fill="auto"/>
            <w:vAlign w:val="center"/>
            <w:hideMark/>
          </w:tcPr>
          <w:p w14:paraId="5D0FF88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48BE927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52067C6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ҮСХ</w:t>
            </w:r>
          </w:p>
        </w:tc>
      </w:tr>
      <w:tr w:rsidR="003070B4" w:rsidRPr="00F3274A" w14:paraId="5F9C187D" w14:textId="77777777" w:rsidTr="00487FC3">
        <w:trPr>
          <w:trHeight w:val="573"/>
        </w:trPr>
        <w:tc>
          <w:tcPr>
            <w:tcW w:w="171" w:type="pct"/>
            <w:shd w:val="clear" w:color="auto" w:fill="auto"/>
            <w:vAlign w:val="center"/>
            <w:hideMark/>
          </w:tcPr>
          <w:p w14:paraId="63737EF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4</w:t>
            </w:r>
          </w:p>
        </w:tc>
        <w:tc>
          <w:tcPr>
            <w:tcW w:w="858" w:type="pct"/>
            <w:shd w:val="clear" w:color="auto" w:fill="auto"/>
            <w:vAlign w:val="center"/>
            <w:hideMark/>
          </w:tcPr>
          <w:p w14:paraId="60DAA990"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Аялал жуулчлалыг хөгжүүлнэ.</w:t>
            </w:r>
          </w:p>
        </w:tc>
        <w:tc>
          <w:tcPr>
            <w:tcW w:w="1102" w:type="pct"/>
            <w:shd w:val="clear" w:color="auto" w:fill="auto"/>
            <w:vAlign w:val="center"/>
            <w:hideMark/>
          </w:tcPr>
          <w:p w14:paraId="3FA7DF5D"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Хүлээн авах гадаад жуулчид</w:t>
            </w:r>
          </w:p>
        </w:tc>
        <w:tc>
          <w:tcPr>
            <w:tcW w:w="324" w:type="pct"/>
            <w:shd w:val="clear" w:color="auto" w:fill="auto"/>
            <w:vAlign w:val="center"/>
            <w:hideMark/>
          </w:tcPr>
          <w:p w14:paraId="2630DBC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Тоо      (сая)</w:t>
            </w:r>
          </w:p>
        </w:tc>
        <w:tc>
          <w:tcPr>
            <w:tcW w:w="232" w:type="pct"/>
            <w:shd w:val="clear" w:color="auto" w:fill="auto"/>
            <w:vAlign w:val="center"/>
            <w:hideMark/>
          </w:tcPr>
          <w:p w14:paraId="3B6B8DA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hideMark/>
          </w:tcPr>
          <w:p w14:paraId="2826E46A"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0.3 </w:t>
            </w:r>
          </w:p>
        </w:tc>
        <w:tc>
          <w:tcPr>
            <w:tcW w:w="324" w:type="pct"/>
            <w:shd w:val="clear" w:color="auto" w:fill="auto"/>
            <w:vAlign w:val="center"/>
            <w:hideMark/>
          </w:tcPr>
          <w:p w14:paraId="771583AE"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1.3 </w:t>
            </w:r>
          </w:p>
        </w:tc>
        <w:tc>
          <w:tcPr>
            <w:tcW w:w="510" w:type="pct"/>
            <w:shd w:val="clear" w:color="auto" w:fill="auto"/>
            <w:vAlign w:val="center"/>
            <w:hideMark/>
          </w:tcPr>
          <w:p w14:paraId="0F69ADDD"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ҮСХ</w:t>
            </w:r>
          </w:p>
        </w:tc>
        <w:tc>
          <w:tcPr>
            <w:tcW w:w="371" w:type="pct"/>
            <w:shd w:val="clear" w:color="auto" w:fill="auto"/>
            <w:vAlign w:val="center"/>
            <w:hideMark/>
          </w:tcPr>
          <w:p w14:paraId="643FB04E"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Салбарын тайлан</w:t>
            </w:r>
          </w:p>
        </w:tc>
        <w:tc>
          <w:tcPr>
            <w:tcW w:w="371" w:type="pct"/>
            <w:shd w:val="clear" w:color="auto" w:fill="auto"/>
            <w:vAlign w:val="center"/>
            <w:hideMark/>
          </w:tcPr>
          <w:p w14:paraId="7A5B82F0"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23BB32E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ҮСХ</w:t>
            </w:r>
          </w:p>
        </w:tc>
      </w:tr>
      <w:tr w:rsidR="003070B4" w:rsidRPr="00F3274A" w14:paraId="704E9005" w14:textId="77777777" w:rsidTr="00487FC3">
        <w:trPr>
          <w:trHeight w:val="564"/>
        </w:trPr>
        <w:tc>
          <w:tcPr>
            <w:tcW w:w="171" w:type="pct"/>
            <w:shd w:val="clear" w:color="auto" w:fill="auto"/>
            <w:vAlign w:val="center"/>
            <w:hideMark/>
          </w:tcPr>
          <w:p w14:paraId="02644E1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5</w:t>
            </w:r>
          </w:p>
        </w:tc>
        <w:tc>
          <w:tcPr>
            <w:tcW w:w="858" w:type="pct"/>
            <w:shd w:val="clear" w:color="auto" w:fill="auto"/>
            <w:vAlign w:val="center"/>
            <w:hideMark/>
          </w:tcPr>
          <w:p w14:paraId="5D14007F"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Хүнсний хангамж, аюулгүй байдлыг сайжруулна. </w:t>
            </w:r>
          </w:p>
        </w:tc>
        <w:tc>
          <w:tcPr>
            <w:tcW w:w="1102" w:type="pct"/>
            <w:shd w:val="clear" w:color="auto" w:fill="auto"/>
            <w:vAlign w:val="center"/>
            <w:hideMark/>
          </w:tcPr>
          <w:p w14:paraId="636400EC"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Хүнсний аюулгүй байдлын индекс</w:t>
            </w:r>
          </w:p>
        </w:tc>
        <w:tc>
          <w:tcPr>
            <w:tcW w:w="324" w:type="pct"/>
            <w:shd w:val="clear" w:color="auto" w:fill="auto"/>
            <w:vAlign w:val="center"/>
            <w:hideMark/>
          </w:tcPr>
          <w:p w14:paraId="0E844716"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Хувь</w:t>
            </w:r>
          </w:p>
        </w:tc>
        <w:tc>
          <w:tcPr>
            <w:tcW w:w="232" w:type="pct"/>
            <w:shd w:val="clear" w:color="auto" w:fill="auto"/>
            <w:vAlign w:val="center"/>
            <w:hideMark/>
          </w:tcPr>
          <w:p w14:paraId="03A7D94F"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2021</w:t>
            </w:r>
          </w:p>
        </w:tc>
        <w:tc>
          <w:tcPr>
            <w:tcW w:w="324" w:type="pct"/>
            <w:shd w:val="clear" w:color="auto" w:fill="auto"/>
            <w:vAlign w:val="center"/>
            <w:hideMark/>
          </w:tcPr>
          <w:p w14:paraId="594855A8"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53.5 </w:t>
            </w:r>
          </w:p>
        </w:tc>
        <w:tc>
          <w:tcPr>
            <w:tcW w:w="324" w:type="pct"/>
            <w:shd w:val="clear" w:color="auto" w:fill="auto"/>
            <w:vAlign w:val="center"/>
            <w:hideMark/>
          </w:tcPr>
          <w:p w14:paraId="470B0372"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57.6 </w:t>
            </w:r>
          </w:p>
        </w:tc>
        <w:tc>
          <w:tcPr>
            <w:tcW w:w="510" w:type="pct"/>
            <w:shd w:val="clear" w:color="auto" w:fill="auto"/>
            <w:vAlign w:val="center"/>
            <w:hideMark/>
          </w:tcPr>
          <w:p w14:paraId="0C8FF81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ҮАБЗ</w:t>
            </w:r>
          </w:p>
        </w:tc>
        <w:tc>
          <w:tcPr>
            <w:tcW w:w="371" w:type="pct"/>
            <w:shd w:val="clear" w:color="auto" w:fill="auto"/>
            <w:vAlign w:val="center"/>
            <w:hideMark/>
          </w:tcPr>
          <w:p w14:paraId="0A2D75BB"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0D0A459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5E1BEC8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ҮАБЗ</w:t>
            </w:r>
          </w:p>
        </w:tc>
      </w:tr>
      <w:tr w:rsidR="003070B4" w:rsidRPr="00F3274A" w14:paraId="4165571E" w14:textId="77777777" w:rsidTr="00487FC3">
        <w:trPr>
          <w:trHeight w:val="510"/>
        </w:trPr>
        <w:tc>
          <w:tcPr>
            <w:tcW w:w="171" w:type="pct"/>
            <w:shd w:val="clear" w:color="auto" w:fill="auto"/>
            <w:vAlign w:val="center"/>
            <w:hideMark/>
          </w:tcPr>
          <w:p w14:paraId="10F815DE"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6</w:t>
            </w:r>
          </w:p>
        </w:tc>
        <w:tc>
          <w:tcPr>
            <w:tcW w:w="858" w:type="pct"/>
            <w:shd w:val="clear" w:color="auto" w:fill="auto"/>
            <w:vAlign w:val="center"/>
            <w:hideMark/>
          </w:tcPr>
          <w:p w14:paraId="186B977A"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Улаанбаатар хотын түгжрэл, агаарын бохирдлыг бууруулна.</w:t>
            </w:r>
          </w:p>
        </w:tc>
        <w:tc>
          <w:tcPr>
            <w:tcW w:w="1102" w:type="pct"/>
            <w:shd w:val="clear" w:color="auto" w:fill="auto"/>
            <w:vAlign w:val="center"/>
            <w:hideMark/>
          </w:tcPr>
          <w:p w14:paraId="729EF524"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Хотын хөгжлийн үзүүлэлт</w:t>
            </w:r>
          </w:p>
        </w:tc>
        <w:tc>
          <w:tcPr>
            <w:tcW w:w="324" w:type="pct"/>
            <w:shd w:val="clear" w:color="auto" w:fill="auto"/>
            <w:vAlign w:val="center"/>
            <w:hideMark/>
          </w:tcPr>
          <w:p w14:paraId="572F4D6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Оноо</w:t>
            </w:r>
          </w:p>
        </w:tc>
        <w:tc>
          <w:tcPr>
            <w:tcW w:w="232" w:type="pct"/>
            <w:shd w:val="clear" w:color="auto" w:fill="auto"/>
            <w:vAlign w:val="center"/>
            <w:hideMark/>
          </w:tcPr>
          <w:p w14:paraId="4CB954D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2021</w:t>
            </w:r>
          </w:p>
        </w:tc>
        <w:tc>
          <w:tcPr>
            <w:tcW w:w="324" w:type="pct"/>
            <w:shd w:val="clear" w:color="auto" w:fill="auto"/>
            <w:vAlign w:val="center"/>
            <w:hideMark/>
          </w:tcPr>
          <w:p w14:paraId="7CF88F92"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0.6 </w:t>
            </w:r>
          </w:p>
        </w:tc>
        <w:tc>
          <w:tcPr>
            <w:tcW w:w="324" w:type="pct"/>
            <w:shd w:val="clear" w:color="auto" w:fill="auto"/>
            <w:vAlign w:val="center"/>
            <w:hideMark/>
          </w:tcPr>
          <w:p w14:paraId="66A8E194"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0.6 </w:t>
            </w:r>
          </w:p>
        </w:tc>
        <w:tc>
          <w:tcPr>
            <w:tcW w:w="510" w:type="pct"/>
            <w:shd w:val="clear" w:color="auto" w:fill="auto"/>
            <w:vAlign w:val="center"/>
            <w:hideMark/>
          </w:tcPr>
          <w:p w14:paraId="77E2C93F"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НЗДТГ</w:t>
            </w:r>
          </w:p>
        </w:tc>
        <w:tc>
          <w:tcPr>
            <w:tcW w:w="371" w:type="pct"/>
            <w:shd w:val="clear" w:color="auto" w:fill="auto"/>
            <w:vAlign w:val="center"/>
            <w:hideMark/>
          </w:tcPr>
          <w:p w14:paraId="524F77F6"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4DB9FECB"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73709732"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НЗДТГ</w:t>
            </w:r>
          </w:p>
        </w:tc>
      </w:tr>
      <w:tr w:rsidR="003070B4" w:rsidRPr="00F3274A" w14:paraId="381C53A2" w14:textId="77777777" w:rsidTr="00487FC3">
        <w:trPr>
          <w:trHeight w:val="139"/>
        </w:trPr>
        <w:tc>
          <w:tcPr>
            <w:tcW w:w="171" w:type="pct"/>
            <w:shd w:val="clear" w:color="auto" w:fill="auto"/>
            <w:vAlign w:val="center"/>
            <w:hideMark/>
          </w:tcPr>
          <w:p w14:paraId="67CC00C6"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7</w:t>
            </w:r>
          </w:p>
        </w:tc>
        <w:tc>
          <w:tcPr>
            <w:tcW w:w="858" w:type="pct"/>
            <w:shd w:val="clear" w:color="auto" w:fill="auto"/>
            <w:vAlign w:val="center"/>
            <w:hideMark/>
          </w:tcPr>
          <w:p w14:paraId="184694D5"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Засаглалын үзүүлэлтийг сайжруулна.</w:t>
            </w:r>
          </w:p>
        </w:tc>
        <w:tc>
          <w:tcPr>
            <w:tcW w:w="1102" w:type="pct"/>
            <w:shd w:val="clear" w:color="auto" w:fill="auto"/>
            <w:vAlign w:val="center"/>
            <w:hideMark/>
          </w:tcPr>
          <w:p w14:paraId="66C86E3E"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Дэлхийн банкны засаглалын үзүүлэлтийн дундаж</w:t>
            </w:r>
          </w:p>
        </w:tc>
        <w:tc>
          <w:tcPr>
            <w:tcW w:w="324" w:type="pct"/>
            <w:shd w:val="clear" w:color="auto" w:fill="auto"/>
            <w:vAlign w:val="center"/>
            <w:hideMark/>
          </w:tcPr>
          <w:p w14:paraId="323A299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Эрэмбэ</w:t>
            </w:r>
          </w:p>
        </w:tc>
        <w:tc>
          <w:tcPr>
            <w:tcW w:w="232" w:type="pct"/>
            <w:shd w:val="clear" w:color="auto" w:fill="auto"/>
            <w:vAlign w:val="center"/>
            <w:hideMark/>
          </w:tcPr>
          <w:p w14:paraId="7C59B93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2021</w:t>
            </w:r>
          </w:p>
        </w:tc>
        <w:tc>
          <w:tcPr>
            <w:tcW w:w="324" w:type="pct"/>
            <w:shd w:val="clear" w:color="auto" w:fill="auto"/>
            <w:vAlign w:val="center"/>
            <w:hideMark/>
          </w:tcPr>
          <w:p w14:paraId="1922E0B3"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108.0 </w:t>
            </w:r>
          </w:p>
        </w:tc>
        <w:tc>
          <w:tcPr>
            <w:tcW w:w="324" w:type="pct"/>
            <w:shd w:val="clear" w:color="auto" w:fill="auto"/>
            <w:vAlign w:val="center"/>
            <w:hideMark/>
          </w:tcPr>
          <w:p w14:paraId="6A130093"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100.0 </w:t>
            </w:r>
          </w:p>
        </w:tc>
        <w:tc>
          <w:tcPr>
            <w:tcW w:w="510" w:type="pct"/>
            <w:shd w:val="clear" w:color="auto" w:fill="auto"/>
            <w:vAlign w:val="center"/>
            <w:hideMark/>
          </w:tcPr>
          <w:p w14:paraId="760A078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Дэлхийн банкны засаглалын үзүүлэлт</w:t>
            </w:r>
          </w:p>
        </w:tc>
        <w:tc>
          <w:tcPr>
            <w:tcW w:w="371" w:type="pct"/>
            <w:shd w:val="clear" w:color="auto" w:fill="auto"/>
            <w:vAlign w:val="center"/>
            <w:hideMark/>
          </w:tcPr>
          <w:p w14:paraId="79CFB71B"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Экспертийн ярилцлага, тоон судалгаа</w:t>
            </w:r>
          </w:p>
        </w:tc>
        <w:tc>
          <w:tcPr>
            <w:tcW w:w="371" w:type="pct"/>
            <w:shd w:val="clear" w:color="auto" w:fill="auto"/>
            <w:vAlign w:val="center"/>
            <w:hideMark/>
          </w:tcPr>
          <w:p w14:paraId="30B08AC2"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7FC8095E"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ЗГХЭГ</w:t>
            </w:r>
          </w:p>
        </w:tc>
      </w:tr>
      <w:tr w:rsidR="003070B4" w:rsidRPr="00F3274A" w14:paraId="5504E753" w14:textId="77777777" w:rsidTr="00487FC3">
        <w:trPr>
          <w:trHeight w:val="85"/>
        </w:trPr>
        <w:tc>
          <w:tcPr>
            <w:tcW w:w="171" w:type="pct"/>
            <w:shd w:val="clear" w:color="auto" w:fill="auto"/>
            <w:vAlign w:val="center"/>
            <w:hideMark/>
          </w:tcPr>
          <w:p w14:paraId="31C14AB0"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8</w:t>
            </w:r>
          </w:p>
        </w:tc>
        <w:tc>
          <w:tcPr>
            <w:tcW w:w="858" w:type="pct"/>
            <w:shd w:val="clear" w:color="auto" w:fill="auto"/>
            <w:vAlign w:val="center"/>
            <w:hideMark/>
          </w:tcPr>
          <w:p w14:paraId="5F5B1DCC"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Ногоон хөгжлийг дэмжинэ.</w:t>
            </w:r>
          </w:p>
        </w:tc>
        <w:tc>
          <w:tcPr>
            <w:tcW w:w="1102" w:type="pct"/>
            <w:shd w:val="clear" w:color="auto" w:fill="auto"/>
            <w:vAlign w:val="center"/>
            <w:hideMark/>
          </w:tcPr>
          <w:p w14:paraId="45930F79"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Байгаль орчны гүйцэтгэлийн индекс</w:t>
            </w:r>
          </w:p>
        </w:tc>
        <w:tc>
          <w:tcPr>
            <w:tcW w:w="324" w:type="pct"/>
            <w:shd w:val="clear" w:color="auto" w:fill="auto"/>
            <w:vAlign w:val="center"/>
            <w:hideMark/>
          </w:tcPr>
          <w:p w14:paraId="35C5722B"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Эрэмбэ</w:t>
            </w:r>
          </w:p>
        </w:tc>
        <w:tc>
          <w:tcPr>
            <w:tcW w:w="232" w:type="pct"/>
            <w:shd w:val="clear" w:color="auto" w:fill="auto"/>
            <w:vAlign w:val="center"/>
            <w:hideMark/>
          </w:tcPr>
          <w:p w14:paraId="72B9B3F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hideMark/>
          </w:tcPr>
          <w:p w14:paraId="5939C420"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155.0 </w:t>
            </w:r>
          </w:p>
        </w:tc>
        <w:tc>
          <w:tcPr>
            <w:tcW w:w="324" w:type="pct"/>
            <w:shd w:val="clear" w:color="auto" w:fill="auto"/>
            <w:vAlign w:val="center"/>
            <w:hideMark/>
          </w:tcPr>
          <w:p w14:paraId="1825DEDD"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130.0 </w:t>
            </w:r>
          </w:p>
        </w:tc>
        <w:tc>
          <w:tcPr>
            <w:tcW w:w="510" w:type="pct"/>
            <w:shd w:val="clear" w:color="auto" w:fill="auto"/>
            <w:vAlign w:val="center"/>
            <w:hideMark/>
          </w:tcPr>
          <w:p w14:paraId="7FE37296"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Иелийн их сургуулийн судалгаа</w:t>
            </w:r>
          </w:p>
        </w:tc>
        <w:tc>
          <w:tcPr>
            <w:tcW w:w="371" w:type="pct"/>
            <w:shd w:val="clear" w:color="auto" w:fill="auto"/>
            <w:vAlign w:val="center"/>
            <w:hideMark/>
          </w:tcPr>
          <w:p w14:paraId="53AFEE6F"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Холбогдох олон улсын аргачлал, тайлан</w:t>
            </w:r>
          </w:p>
        </w:tc>
        <w:tc>
          <w:tcPr>
            <w:tcW w:w="371" w:type="pct"/>
            <w:shd w:val="clear" w:color="auto" w:fill="auto"/>
            <w:vAlign w:val="center"/>
            <w:hideMark/>
          </w:tcPr>
          <w:p w14:paraId="1F5B019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01592C4B"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БОАЖЯ</w:t>
            </w:r>
          </w:p>
        </w:tc>
      </w:tr>
      <w:tr w:rsidR="003070B4" w:rsidRPr="00F3274A" w14:paraId="70B04276" w14:textId="77777777" w:rsidTr="00487FC3">
        <w:trPr>
          <w:trHeight w:val="325"/>
        </w:trPr>
        <w:tc>
          <w:tcPr>
            <w:tcW w:w="4993" w:type="pct"/>
            <w:gridSpan w:val="11"/>
            <w:shd w:val="clear" w:color="auto" w:fill="D9D9D9" w:themeFill="background1" w:themeFillShade="D9"/>
            <w:vAlign w:val="center"/>
            <w:hideMark/>
          </w:tcPr>
          <w:p w14:paraId="382B5031" w14:textId="77777777" w:rsidR="003070B4" w:rsidRPr="00F3274A" w:rsidRDefault="003070B4">
            <w:pPr>
              <w:tabs>
                <w:tab w:val="left" w:pos="1428"/>
              </w:tabs>
              <w:spacing w:after="0" w:line="240" w:lineRule="auto"/>
              <w:ind w:left="10" w:right="109"/>
              <w:jc w:val="center"/>
              <w:rPr>
                <w:rFonts w:ascii="Arial" w:eastAsia="Times New Roman" w:hAnsi="Arial" w:cs="Arial"/>
                <w:b/>
                <w:bCs/>
                <w:sz w:val="18"/>
                <w:szCs w:val="18"/>
                <w:lang w:val="mn-MN"/>
                <w14:ligatures w14:val="none"/>
              </w:rPr>
            </w:pPr>
            <w:r w:rsidRPr="00F3274A">
              <w:rPr>
                <w:rFonts w:ascii="Arial" w:eastAsia="Times New Roman" w:hAnsi="Arial" w:cs="Arial"/>
                <w:b/>
                <w:bCs/>
                <w:sz w:val="18"/>
                <w:szCs w:val="18"/>
                <w:lang w:val="mn-MN"/>
                <w14:ligatures w14:val="none"/>
              </w:rPr>
              <w:t>Төсвийн ерөнхийлөн захирагчийн үр дүн</w:t>
            </w:r>
          </w:p>
        </w:tc>
      </w:tr>
      <w:tr w:rsidR="003070B4" w:rsidRPr="00F3274A" w14:paraId="728E7EB5" w14:textId="77777777" w:rsidTr="00487FC3">
        <w:trPr>
          <w:trHeight w:val="499"/>
        </w:trPr>
        <w:tc>
          <w:tcPr>
            <w:tcW w:w="171" w:type="pct"/>
            <w:shd w:val="clear" w:color="auto" w:fill="auto"/>
            <w:vAlign w:val="center"/>
            <w:hideMark/>
          </w:tcPr>
          <w:p w14:paraId="34F2A0D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1.1.</w:t>
            </w:r>
          </w:p>
        </w:tc>
        <w:tc>
          <w:tcPr>
            <w:tcW w:w="858" w:type="pct"/>
            <w:shd w:val="clear" w:color="auto" w:fill="auto"/>
            <w:vAlign w:val="center"/>
            <w:hideMark/>
          </w:tcPr>
          <w:p w14:paraId="5B10B783"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Ачаа тээвэрлэх хүчин </w:t>
            </w:r>
            <w:r w:rsidRPr="00F3274A">
              <w:rPr>
                <w:rFonts w:ascii="Arial" w:eastAsia="Times New Roman" w:hAnsi="Arial" w:cs="Arial"/>
                <w:sz w:val="18"/>
                <w:szCs w:val="18"/>
                <w:lang w:val="mn-MN"/>
                <w14:ligatures w14:val="none"/>
              </w:rPr>
              <w:lastRenderedPageBreak/>
              <w:t xml:space="preserve">чадлыг нэмэгдүүлнэ. </w:t>
            </w:r>
          </w:p>
        </w:tc>
        <w:tc>
          <w:tcPr>
            <w:tcW w:w="1102" w:type="pct"/>
            <w:shd w:val="clear" w:color="auto" w:fill="auto"/>
            <w:vAlign w:val="center"/>
            <w:hideMark/>
          </w:tcPr>
          <w:p w14:paraId="2B5CF5E8"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lastRenderedPageBreak/>
              <w:t>Ачаа эргэлт</w:t>
            </w:r>
          </w:p>
        </w:tc>
        <w:tc>
          <w:tcPr>
            <w:tcW w:w="324" w:type="pct"/>
            <w:shd w:val="clear" w:color="auto" w:fill="auto"/>
            <w:vAlign w:val="center"/>
            <w:hideMark/>
          </w:tcPr>
          <w:p w14:paraId="28528C8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Сая тонн/км</w:t>
            </w:r>
          </w:p>
        </w:tc>
        <w:tc>
          <w:tcPr>
            <w:tcW w:w="232" w:type="pct"/>
            <w:shd w:val="clear" w:color="auto" w:fill="auto"/>
            <w:vAlign w:val="center"/>
            <w:hideMark/>
          </w:tcPr>
          <w:p w14:paraId="01E65A0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hideMark/>
          </w:tcPr>
          <w:p w14:paraId="7D17CA53"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17,572.7 </w:t>
            </w:r>
          </w:p>
        </w:tc>
        <w:tc>
          <w:tcPr>
            <w:tcW w:w="324" w:type="pct"/>
            <w:shd w:val="clear" w:color="auto" w:fill="auto"/>
            <w:vAlign w:val="center"/>
            <w:hideMark/>
          </w:tcPr>
          <w:p w14:paraId="14B9DCED"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26,944.8 </w:t>
            </w:r>
          </w:p>
        </w:tc>
        <w:tc>
          <w:tcPr>
            <w:tcW w:w="510" w:type="pct"/>
            <w:shd w:val="clear" w:color="auto" w:fill="auto"/>
            <w:vAlign w:val="center"/>
            <w:hideMark/>
          </w:tcPr>
          <w:p w14:paraId="395D239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ЗТХЯ</w:t>
            </w:r>
          </w:p>
        </w:tc>
        <w:tc>
          <w:tcPr>
            <w:tcW w:w="371" w:type="pct"/>
            <w:shd w:val="clear" w:color="auto" w:fill="auto"/>
            <w:vAlign w:val="center"/>
            <w:hideMark/>
          </w:tcPr>
          <w:p w14:paraId="452A901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0CE6024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6EF2C57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ЗТХЯ</w:t>
            </w:r>
          </w:p>
        </w:tc>
      </w:tr>
      <w:tr w:rsidR="003070B4" w:rsidRPr="00F3274A" w14:paraId="6A94B8B3" w14:textId="77777777" w:rsidTr="00487FC3">
        <w:trPr>
          <w:trHeight w:val="556"/>
        </w:trPr>
        <w:tc>
          <w:tcPr>
            <w:tcW w:w="171" w:type="pct"/>
            <w:shd w:val="clear" w:color="auto" w:fill="auto"/>
            <w:vAlign w:val="center"/>
            <w:hideMark/>
          </w:tcPr>
          <w:p w14:paraId="5F9FD82B"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lastRenderedPageBreak/>
              <w:t>1.2.</w:t>
            </w:r>
          </w:p>
        </w:tc>
        <w:tc>
          <w:tcPr>
            <w:tcW w:w="858" w:type="pct"/>
            <w:shd w:val="clear" w:color="auto" w:fill="auto"/>
            <w:vAlign w:val="center"/>
            <w:hideMark/>
          </w:tcPr>
          <w:p w14:paraId="1234D18D"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Боомтын хүчин чадлыг нэмэгдүүлнэ. </w:t>
            </w:r>
          </w:p>
        </w:tc>
        <w:tc>
          <w:tcPr>
            <w:tcW w:w="1102" w:type="pct"/>
            <w:shd w:val="clear" w:color="auto" w:fill="auto"/>
            <w:vAlign w:val="center"/>
            <w:hideMark/>
          </w:tcPr>
          <w:p w14:paraId="0F57BF3B"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Боомтын ачаа нэвтрүүлэх хүчин чадал</w:t>
            </w:r>
          </w:p>
        </w:tc>
        <w:tc>
          <w:tcPr>
            <w:tcW w:w="324" w:type="pct"/>
            <w:shd w:val="clear" w:color="auto" w:fill="auto"/>
            <w:vAlign w:val="center"/>
            <w:hideMark/>
          </w:tcPr>
          <w:p w14:paraId="344FE5F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Сая тонн</w:t>
            </w:r>
          </w:p>
        </w:tc>
        <w:tc>
          <w:tcPr>
            <w:tcW w:w="232" w:type="pct"/>
            <w:shd w:val="clear" w:color="auto" w:fill="auto"/>
            <w:vAlign w:val="center"/>
            <w:hideMark/>
          </w:tcPr>
          <w:p w14:paraId="78362306"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2019</w:t>
            </w:r>
          </w:p>
        </w:tc>
        <w:tc>
          <w:tcPr>
            <w:tcW w:w="324" w:type="pct"/>
            <w:shd w:val="clear" w:color="auto" w:fill="auto"/>
            <w:vAlign w:val="center"/>
            <w:hideMark/>
          </w:tcPr>
          <w:p w14:paraId="4FEA8568"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50.0</w:t>
            </w:r>
          </w:p>
        </w:tc>
        <w:tc>
          <w:tcPr>
            <w:tcW w:w="324" w:type="pct"/>
            <w:shd w:val="clear" w:color="auto" w:fill="auto"/>
            <w:vAlign w:val="center"/>
            <w:hideMark/>
          </w:tcPr>
          <w:p w14:paraId="730CB3BB"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80.0 </w:t>
            </w:r>
          </w:p>
        </w:tc>
        <w:tc>
          <w:tcPr>
            <w:tcW w:w="510" w:type="pct"/>
            <w:shd w:val="clear" w:color="auto" w:fill="auto"/>
            <w:vAlign w:val="center"/>
            <w:hideMark/>
          </w:tcPr>
          <w:p w14:paraId="4957FBAD"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ГЕГ</w:t>
            </w:r>
          </w:p>
        </w:tc>
        <w:tc>
          <w:tcPr>
            <w:tcW w:w="371" w:type="pct"/>
            <w:shd w:val="clear" w:color="auto" w:fill="auto"/>
            <w:vAlign w:val="center"/>
            <w:hideMark/>
          </w:tcPr>
          <w:p w14:paraId="4F5F07AB"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0BB6139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6319A9D2"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ГЕГ</w:t>
            </w:r>
          </w:p>
        </w:tc>
      </w:tr>
      <w:tr w:rsidR="003070B4" w:rsidRPr="00F3274A" w14:paraId="662E9EBA" w14:textId="77777777" w:rsidTr="00487FC3">
        <w:trPr>
          <w:trHeight w:val="692"/>
        </w:trPr>
        <w:tc>
          <w:tcPr>
            <w:tcW w:w="171" w:type="pct"/>
            <w:shd w:val="clear" w:color="auto" w:fill="auto"/>
            <w:vAlign w:val="center"/>
            <w:hideMark/>
          </w:tcPr>
          <w:p w14:paraId="667E9BF1"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1.3.</w:t>
            </w:r>
          </w:p>
        </w:tc>
        <w:tc>
          <w:tcPr>
            <w:tcW w:w="858" w:type="pct"/>
            <w:shd w:val="clear" w:color="auto" w:fill="auto"/>
            <w:vAlign w:val="center"/>
            <w:hideMark/>
          </w:tcPr>
          <w:p w14:paraId="2231627D"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Хөдөө аж ахуйн гаралтай бүтээгдэхүүний экспортыг нэмэгдүүлнэ. </w:t>
            </w:r>
          </w:p>
        </w:tc>
        <w:tc>
          <w:tcPr>
            <w:tcW w:w="1102" w:type="pct"/>
            <w:shd w:val="clear" w:color="auto" w:fill="auto"/>
            <w:vAlign w:val="center"/>
            <w:hideMark/>
          </w:tcPr>
          <w:p w14:paraId="5B9C2B80"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Хөнгөн үйлдвэрлэлийн бүтээгдэхүүний экспорт</w:t>
            </w:r>
          </w:p>
        </w:tc>
        <w:tc>
          <w:tcPr>
            <w:tcW w:w="324" w:type="pct"/>
            <w:shd w:val="clear" w:color="auto" w:fill="auto"/>
            <w:vAlign w:val="center"/>
            <w:hideMark/>
          </w:tcPr>
          <w:p w14:paraId="113DC26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Сая ам.доллар</w:t>
            </w:r>
          </w:p>
        </w:tc>
        <w:tc>
          <w:tcPr>
            <w:tcW w:w="232" w:type="pct"/>
            <w:shd w:val="clear" w:color="auto" w:fill="auto"/>
            <w:vAlign w:val="center"/>
            <w:hideMark/>
          </w:tcPr>
          <w:p w14:paraId="0957379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2021</w:t>
            </w:r>
          </w:p>
        </w:tc>
        <w:tc>
          <w:tcPr>
            <w:tcW w:w="324" w:type="pct"/>
            <w:shd w:val="clear" w:color="auto" w:fill="auto"/>
            <w:vAlign w:val="center"/>
            <w:hideMark/>
          </w:tcPr>
          <w:p w14:paraId="71FC7DB6"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380.6 </w:t>
            </w:r>
          </w:p>
        </w:tc>
        <w:tc>
          <w:tcPr>
            <w:tcW w:w="324" w:type="pct"/>
            <w:shd w:val="clear" w:color="auto" w:fill="auto"/>
            <w:vAlign w:val="center"/>
            <w:hideMark/>
          </w:tcPr>
          <w:p w14:paraId="7E6F917F"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506.6 </w:t>
            </w:r>
          </w:p>
        </w:tc>
        <w:tc>
          <w:tcPr>
            <w:tcW w:w="510" w:type="pct"/>
            <w:shd w:val="clear" w:color="auto" w:fill="auto"/>
            <w:vAlign w:val="center"/>
            <w:hideMark/>
          </w:tcPr>
          <w:p w14:paraId="192DA20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ХХААХҮЯ</w:t>
            </w:r>
          </w:p>
        </w:tc>
        <w:tc>
          <w:tcPr>
            <w:tcW w:w="371" w:type="pct"/>
            <w:shd w:val="clear" w:color="auto" w:fill="auto"/>
            <w:vAlign w:val="center"/>
            <w:hideMark/>
          </w:tcPr>
          <w:p w14:paraId="06ACFDB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358E514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2FD053E1"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ХХААХҮЯ</w:t>
            </w:r>
          </w:p>
        </w:tc>
      </w:tr>
      <w:tr w:rsidR="003070B4" w:rsidRPr="00F3274A" w14:paraId="51E4240B" w14:textId="77777777" w:rsidTr="00487FC3">
        <w:trPr>
          <w:trHeight w:val="560"/>
        </w:trPr>
        <w:tc>
          <w:tcPr>
            <w:tcW w:w="171" w:type="pct"/>
            <w:shd w:val="clear" w:color="auto" w:fill="auto"/>
            <w:vAlign w:val="center"/>
            <w:hideMark/>
          </w:tcPr>
          <w:p w14:paraId="258C240F"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1.4.</w:t>
            </w:r>
          </w:p>
        </w:tc>
        <w:tc>
          <w:tcPr>
            <w:tcW w:w="858" w:type="pct"/>
            <w:shd w:val="clear" w:color="auto" w:fill="auto"/>
            <w:vAlign w:val="center"/>
            <w:hideMark/>
          </w:tcPr>
          <w:p w14:paraId="0C5008CD"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Гадаад худалдааг хөнгөвчилнө.</w:t>
            </w:r>
          </w:p>
        </w:tc>
        <w:tc>
          <w:tcPr>
            <w:tcW w:w="1102" w:type="pct"/>
            <w:shd w:val="clear" w:color="auto" w:fill="auto"/>
            <w:vAlign w:val="center"/>
            <w:hideMark/>
          </w:tcPr>
          <w:p w14:paraId="756E6089"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Уул уурхайн бус гадаад худалдаа /экспорт/</w:t>
            </w:r>
          </w:p>
        </w:tc>
        <w:tc>
          <w:tcPr>
            <w:tcW w:w="324" w:type="pct"/>
            <w:shd w:val="clear" w:color="auto" w:fill="auto"/>
            <w:vAlign w:val="center"/>
            <w:hideMark/>
          </w:tcPr>
          <w:p w14:paraId="267A4D3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Мянган ам.доллар</w:t>
            </w:r>
          </w:p>
        </w:tc>
        <w:tc>
          <w:tcPr>
            <w:tcW w:w="232" w:type="pct"/>
            <w:shd w:val="clear" w:color="auto" w:fill="auto"/>
            <w:vAlign w:val="center"/>
            <w:hideMark/>
          </w:tcPr>
          <w:p w14:paraId="3CF15B7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tcPr>
          <w:p w14:paraId="124E1928"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859.9</w:t>
            </w:r>
          </w:p>
        </w:tc>
        <w:tc>
          <w:tcPr>
            <w:tcW w:w="324" w:type="pct"/>
            <w:shd w:val="clear" w:color="auto" w:fill="auto"/>
            <w:vAlign w:val="center"/>
          </w:tcPr>
          <w:p w14:paraId="5927C6DB"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1,000.0</w:t>
            </w:r>
          </w:p>
        </w:tc>
        <w:tc>
          <w:tcPr>
            <w:tcW w:w="510" w:type="pct"/>
            <w:shd w:val="clear" w:color="auto" w:fill="auto"/>
            <w:vAlign w:val="center"/>
          </w:tcPr>
          <w:p w14:paraId="6604A9A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ГЕГ</w:t>
            </w:r>
          </w:p>
        </w:tc>
        <w:tc>
          <w:tcPr>
            <w:tcW w:w="371" w:type="pct"/>
            <w:shd w:val="clear" w:color="auto" w:fill="auto"/>
            <w:vAlign w:val="center"/>
          </w:tcPr>
          <w:p w14:paraId="5BED73A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tcPr>
          <w:p w14:paraId="3F7B0E3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tcPr>
          <w:p w14:paraId="6EDDE69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ГЕГ</w:t>
            </w:r>
          </w:p>
        </w:tc>
      </w:tr>
      <w:tr w:rsidR="003070B4" w:rsidRPr="00F3274A" w14:paraId="0E3C330E" w14:textId="77777777" w:rsidTr="00487FC3">
        <w:trPr>
          <w:trHeight w:val="510"/>
        </w:trPr>
        <w:tc>
          <w:tcPr>
            <w:tcW w:w="171" w:type="pct"/>
            <w:shd w:val="clear" w:color="auto" w:fill="auto"/>
            <w:vAlign w:val="center"/>
            <w:hideMark/>
          </w:tcPr>
          <w:p w14:paraId="38479722"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2.1.</w:t>
            </w:r>
          </w:p>
        </w:tc>
        <w:tc>
          <w:tcPr>
            <w:tcW w:w="858" w:type="pct"/>
            <w:shd w:val="clear" w:color="auto" w:fill="auto"/>
            <w:vAlign w:val="center"/>
            <w:hideMark/>
          </w:tcPr>
          <w:p w14:paraId="2D7DC4BA"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Хөрөнгө оруулалт хийх, бизнесийн үйл ажиллагаа эрхлэх таатай орчныг бүрдүүлнэ.</w:t>
            </w:r>
          </w:p>
        </w:tc>
        <w:tc>
          <w:tcPr>
            <w:tcW w:w="1102" w:type="pct"/>
            <w:shd w:val="clear" w:color="auto" w:fill="auto"/>
            <w:vAlign w:val="center"/>
            <w:hideMark/>
          </w:tcPr>
          <w:p w14:paraId="4CF0D116"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Засгийн газар хооронд байгуулах хэлэлцээрийг 7-оор нэмэгдүүлнэ.</w:t>
            </w:r>
          </w:p>
        </w:tc>
        <w:tc>
          <w:tcPr>
            <w:tcW w:w="324" w:type="pct"/>
            <w:shd w:val="clear" w:color="auto" w:fill="auto"/>
            <w:vAlign w:val="center"/>
            <w:hideMark/>
          </w:tcPr>
          <w:p w14:paraId="4D9217B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Тоо</w:t>
            </w:r>
          </w:p>
        </w:tc>
        <w:tc>
          <w:tcPr>
            <w:tcW w:w="232" w:type="pct"/>
            <w:shd w:val="clear" w:color="auto" w:fill="auto"/>
            <w:vAlign w:val="center"/>
            <w:hideMark/>
          </w:tcPr>
          <w:p w14:paraId="78A41EA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2022</w:t>
            </w:r>
          </w:p>
        </w:tc>
        <w:tc>
          <w:tcPr>
            <w:tcW w:w="324" w:type="pct"/>
            <w:shd w:val="clear" w:color="auto" w:fill="auto"/>
            <w:vAlign w:val="center"/>
            <w:hideMark/>
          </w:tcPr>
          <w:p w14:paraId="4B387A01"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w:t>
            </w:r>
          </w:p>
        </w:tc>
        <w:tc>
          <w:tcPr>
            <w:tcW w:w="324" w:type="pct"/>
            <w:shd w:val="clear" w:color="auto" w:fill="auto"/>
            <w:vAlign w:val="center"/>
            <w:hideMark/>
          </w:tcPr>
          <w:p w14:paraId="50AD5F17"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7</w:t>
            </w:r>
          </w:p>
        </w:tc>
        <w:tc>
          <w:tcPr>
            <w:tcW w:w="510" w:type="pct"/>
            <w:shd w:val="clear" w:color="auto" w:fill="auto"/>
            <w:vAlign w:val="center"/>
            <w:hideMark/>
          </w:tcPr>
          <w:p w14:paraId="2625D052"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ЭЗХЯ</w:t>
            </w:r>
          </w:p>
        </w:tc>
        <w:tc>
          <w:tcPr>
            <w:tcW w:w="371" w:type="pct"/>
            <w:shd w:val="clear" w:color="auto" w:fill="auto"/>
            <w:vAlign w:val="center"/>
            <w:hideMark/>
          </w:tcPr>
          <w:p w14:paraId="13B5A0E6"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Жилийн тайлан</w:t>
            </w:r>
          </w:p>
        </w:tc>
        <w:tc>
          <w:tcPr>
            <w:tcW w:w="371" w:type="pct"/>
            <w:shd w:val="clear" w:color="auto" w:fill="auto"/>
            <w:vAlign w:val="center"/>
            <w:hideMark/>
          </w:tcPr>
          <w:p w14:paraId="39EA597E"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6E780A9E"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ЭЗХЯ</w:t>
            </w:r>
          </w:p>
        </w:tc>
      </w:tr>
      <w:tr w:rsidR="003070B4" w:rsidRPr="00F3274A" w14:paraId="19E94C3D" w14:textId="77777777" w:rsidTr="00487FC3">
        <w:trPr>
          <w:trHeight w:val="510"/>
        </w:trPr>
        <w:tc>
          <w:tcPr>
            <w:tcW w:w="171" w:type="pct"/>
            <w:shd w:val="clear" w:color="auto" w:fill="auto"/>
            <w:vAlign w:val="center"/>
            <w:hideMark/>
          </w:tcPr>
          <w:p w14:paraId="367F6A0B"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2.2.</w:t>
            </w:r>
          </w:p>
        </w:tc>
        <w:tc>
          <w:tcPr>
            <w:tcW w:w="858" w:type="pct"/>
            <w:shd w:val="clear" w:color="auto" w:fill="auto"/>
            <w:vAlign w:val="center"/>
            <w:hideMark/>
          </w:tcPr>
          <w:p w14:paraId="5113E630"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Уул уурхайн салбар дахь хөрөнгө оруулалтыг нэмэгдүүлнэ.</w:t>
            </w:r>
          </w:p>
        </w:tc>
        <w:tc>
          <w:tcPr>
            <w:tcW w:w="1102" w:type="pct"/>
            <w:shd w:val="clear" w:color="auto" w:fill="auto"/>
            <w:vAlign w:val="center"/>
            <w:hideMark/>
          </w:tcPr>
          <w:p w14:paraId="03729024"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Уул уурхайн гаралтай түүхий эдийн боловсруулалтын түвшин</w:t>
            </w:r>
          </w:p>
        </w:tc>
        <w:tc>
          <w:tcPr>
            <w:tcW w:w="324" w:type="pct"/>
            <w:shd w:val="clear" w:color="auto" w:fill="auto"/>
            <w:vAlign w:val="center"/>
            <w:hideMark/>
          </w:tcPr>
          <w:p w14:paraId="5D105A3E"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Хувь</w:t>
            </w:r>
          </w:p>
        </w:tc>
        <w:tc>
          <w:tcPr>
            <w:tcW w:w="232" w:type="pct"/>
            <w:shd w:val="clear" w:color="auto" w:fill="auto"/>
            <w:vAlign w:val="center"/>
            <w:hideMark/>
          </w:tcPr>
          <w:p w14:paraId="5762D9F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2022 </w:t>
            </w:r>
          </w:p>
        </w:tc>
        <w:tc>
          <w:tcPr>
            <w:tcW w:w="324" w:type="pct"/>
            <w:shd w:val="clear" w:color="auto" w:fill="auto"/>
            <w:vAlign w:val="center"/>
            <w:hideMark/>
          </w:tcPr>
          <w:p w14:paraId="06507941"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2.2</w:t>
            </w:r>
          </w:p>
        </w:tc>
        <w:tc>
          <w:tcPr>
            <w:tcW w:w="324" w:type="pct"/>
            <w:shd w:val="clear" w:color="auto" w:fill="auto"/>
            <w:vAlign w:val="center"/>
            <w:hideMark/>
          </w:tcPr>
          <w:p w14:paraId="58485FA5"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3.0</w:t>
            </w:r>
          </w:p>
        </w:tc>
        <w:tc>
          <w:tcPr>
            <w:tcW w:w="510" w:type="pct"/>
            <w:shd w:val="clear" w:color="auto" w:fill="auto"/>
            <w:vAlign w:val="center"/>
            <w:hideMark/>
          </w:tcPr>
          <w:p w14:paraId="6B8A1D26"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УУХҮЯ </w:t>
            </w:r>
          </w:p>
        </w:tc>
        <w:tc>
          <w:tcPr>
            <w:tcW w:w="371" w:type="pct"/>
            <w:shd w:val="clear" w:color="auto" w:fill="auto"/>
            <w:vAlign w:val="center"/>
            <w:hideMark/>
          </w:tcPr>
          <w:p w14:paraId="2C8D1D56"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3CAB40B0"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10DD6E9E"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УУХҮЯ</w:t>
            </w:r>
          </w:p>
        </w:tc>
      </w:tr>
      <w:tr w:rsidR="003070B4" w:rsidRPr="00F3274A" w14:paraId="07603781" w14:textId="77777777" w:rsidTr="00487FC3">
        <w:trPr>
          <w:trHeight w:val="765"/>
        </w:trPr>
        <w:tc>
          <w:tcPr>
            <w:tcW w:w="171" w:type="pct"/>
            <w:shd w:val="clear" w:color="auto" w:fill="auto"/>
            <w:vAlign w:val="center"/>
            <w:hideMark/>
          </w:tcPr>
          <w:p w14:paraId="261E736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2.3.</w:t>
            </w:r>
          </w:p>
        </w:tc>
        <w:tc>
          <w:tcPr>
            <w:tcW w:w="858" w:type="pct"/>
            <w:shd w:val="clear" w:color="auto" w:fill="auto"/>
            <w:vAlign w:val="center"/>
            <w:hideMark/>
          </w:tcPr>
          <w:p w14:paraId="793E6646"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Эрчим хүчний дотоодын хэрэгцээг бүрэн хангаж, эрчим хүч экспортлох суурь нөхцөлийг бүрдүүлнэ. </w:t>
            </w:r>
          </w:p>
        </w:tc>
        <w:tc>
          <w:tcPr>
            <w:tcW w:w="1102" w:type="pct"/>
            <w:shd w:val="clear" w:color="auto" w:fill="auto"/>
            <w:vAlign w:val="center"/>
            <w:hideMark/>
          </w:tcPr>
          <w:p w14:paraId="69E6712E"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Цахилгаан эрчим хүчний дотоодоос хангасан хувь</w:t>
            </w:r>
          </w:p>
        </w:tc>
        <w:tc>
          <w:tcPr>
            <w:tcW w:w="324" w:type="pct"/>
            <w:shd w:val="clear" w:color="auto" w:fill="auto"/>
            <w:vAlign w:val="center"/>
            <w:hideMark/>
          </w:tcPr>
          <w:p w14:paraId="4890E55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Хувь</w:t>
            </w:r>
          </w:p>
        </w:tc>
        <w:tc>
          <w:tcPr>
            <w:tcW w:w="232" w:type="pct"/>
            <w:shd w:val="clear" w:color="auto" w:fill="auto"/>
            <w:vAlign w:val="center"/>
            <w:hideMark/>
          </w:tcPr>
          <w:p w14:paraId="79BA856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2021</w:t>
            </w:r>
          </w:p>
        </w:tc>
        <w:tc>
          <w:tcPr>
            <w:tcW w:w="324" w:type="pct"/>
            <w:shd w:val="clear" w:color="auto" w:fill="auto"/>
            <w:vAlign w:val="center"/>
            <w:hideMark/>
          </w:tcPr>
          <w:p w14:paraId="039CC1F9"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81.0 </w:t>
            </w:r>
          </w:p>
        </w:tc>
        <w:tc>
          <w:tcPr>
            <w:tcW w:w="324" w:type="pct"/>
            <w:shd w:val="clear" w:color="auto" w:fill="auto"/>
            <w:vAlign w:val="center"/>
            <w:hideMark/>
          </w:tcPr>
          <w:p w14:paraId="2FCA232F"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83.0</w:t>
            </w:r>
          </w:p>
        </w:tc>
        <w:tc>
          <w:tcPr>
            <w:tcW w:w="510" w:type="pct"/>
            <w:shd w:val="clear" w:color="auto" w:fill="auto"/>
            <w:vAlign w:val="center"/>
            <w:hideMark/>
          </w:tcPr>
          <w:p w14:paraId="78B47E9D"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ЭХЯ</w:t>
            </w:r>
          </w:p>
        </w:tc>
        <w:tc>
          <w:tcPr>
            <w:tcW w:w="371" w:type="pct"/>
            <w:shd w:val="clear" w:color="auto" w:fill="auto"/>
            <w:vAlign w:val="center"/>
            <w:hideMark/>
          </w:tcPr>
          <w:p w14:paraId="3F6A443F"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6AC8FE6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3BD577C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ЭХЯ</w:t>
            </w:r>
          </w:p>
        </w:tc>
      </w:tr>
      <w:tr w:rsidR="003070B4" w:rsidRPr="00F3274A" w14:paraId="317E926B" w14:textId="77777777" w:rsidTr="00487FC3">
        <w:trPr>
          <w:trHeight w:val="510"/>
        </w:trPr>
        <w:tc>
          <w:tcPr>
            <w:tcW w:w="171" w:type="pct"/>
            <w:shd w:val="clear" w:color="auto" w:fill="auto"/>
            <w:vAlign w:val="center"/>
            <w:hideMark/>
          </w:tcPr>
          <w:p w14:paraId="113E042B"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2.4.</w:t>
            </w:r>
          </w:p>
        </w:tc>
        <w:tc>
          <w:tcPr>
            <w:tcW w:w="858" w:type="pct"/>
            <w:shd w:val="clear" w:color="auto" w:fill="auto"/>
            <w:vAlign w:val="center"/>
            <w:hideMark/>
          </w:tcPr>
          <w:p w14:paraId="133290DC"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Соёлын салбарыг эдийн засгийн эргэлтэд оруулна. </w:t>
            </w:r>
          </w:p>
        </w:tc>
        <w:tc>
          <w:tcPr>
            <w:tcW w:w="1102" w:type="pct"/>
            <w:shd w:val="clear" w:color="auto" w:fill="auto"/>
            <w:vAlign w:val="center"/>
            <w:hideMark/>
          </w:tcPr>
          <w:p w14:paraId="15EBF3FC"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Соёлын бүтээлч үйлдвэрлэлийн        ДНБ-д эзлэх хувь</w:t>
            </w:r>
          </w:p>
        </w:tc>
        <w:tc>
          <w:tcPr>
            <w:tcW w:w="324" w:type="pct"/>
            <w:shd w:val="clear" w:color="auto" w:fill="auto"/>
            <w:vAlign w:val="center"/>
            <w:hideMark/>
          </w:tcPr>
          <w:p w14:paraId="17FBB68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Хувь</w:t>
            </w:r>
          </w:p>
        </w:tc>
        <w:tc>
          <w:tcPr>
            <w:tcW w:w="232" w:type="pct"/>
            <w:shd w:val="clear" w:color="auto" w:fill="auto"/>
            <w:vAlign w:val="center"/>
            <w:hideMark/>
          </w:tcPr>
          <w:p w14:paraId="2E964AC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2021</w:t>
            </w:r>
          </w:p>
        </w:tc>
        <w:tc>
          <w:tcPr>
            <w:tcW w:w="324" w:type="pct"/>
            <w:shd w:val="clear" w:color="auto" w:fill="auto"/>
            <w:vAlign w:val="center"/>
            <w:hideMark/>
          </w:tcPr>
          <w:p w14:paraId="56BFD084"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0.4 </w:t>
            </w:r>
          </w:p>
        </w:tc>
        <w:tc>
          <w:tcPr>
            <w:tcW w:w="324" w:type="pct"/>
            <w:shd w:val="clear" w:color="auto" w:fill="auto"/>
            <w:vAlign w:val="center"/>
            <w:hideMark/>
          </w:tcPr>
          <w:p w14:paraId="17AF4D72"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0.8 </w:t>
            </w:r>
          </w:p>
        </w:tc>
        <w:tc>
          <w:tcPr>
            <w:tcW w:w="510" w:type="pct"/>
            <w:shd w:val="clear" w:color="auto" w:fill="auto"/>
            <w:vAlign w:val="center"/>
            <w:hideMark/>
          </w:tcPr>
          <w:p w14:paraId="3B3ABAB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СоЯ</w:t>
            </w:r>
          </w:p>
        </w:tc>
        <w:tc>
          <w:tcPr>
            <w:tcW w:w="371" w:type="pct"/>
            <w:shd w:val="clear" w:color="auto" w:fill="auto"/>
            <w:vAlign w:val="center"/>
            <w:hideMark/>
          </w:tcPr>
          <w:p w14:paraId="571925E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7AD06762"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281B119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СоЯ</w:t>
            </w:r>
          </w:p>
        </w:tc>
      </w:tr>
      <w:tr w:rsidR="003070B4" w:rsidRPr="00F3274A" w14:paraId="5F2100E4" w14:textId="77777777" w:rsidTr="00487FC3">
        <w:trPr>
          <w:trHeight w:val="510"/>
        </w:trPr>
        <w:tc>
          <w:tcPr>
            <w:tcW w:w="171" w:type="pct"/>
            <w:shd w:val="clear" w:color="auto" w:fill="auto"/>
            <w:vAlign w:val="center"/>
            <w:hideMark/>
          </w:tcPr>
          <w:p w14:paraId="5FC3CE10"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2.5.</w:t>
            </w:r>
          </w:p>
        </w:tc>
        <w:tc>
          <w:tcPr>
            <w:tcW w:w="858" w:type="pct"/>
            <w:shd w:val="clear" w:color="auto" w:fill="auto"/>
            <w:vAlign w:val="center"/>
            <w:hideMark/>
          </w:tcPr>
          <w:p w14:paraId="75C528AE"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Чөлөөт бүсүүдийг эдийн </w:t>
            </w:r>
            <w:r w:rsidRPr="00F3274A">
              <w:rPr>
                <w:rFonts w:ascii="Arial" w:eastAsia="Times New Roman" w:hAnsi="Arial" w:cs="Arial"/>
                <w:sz w:val="18"/>
                <w:szCs w:val="18"/>
                <w:lang w:val="mn-MN"/>
                <w14:ligatures w14:val="none"/>
              </w:rPr>
              <w:lastRenderedPageBreak/>
              <w:t>засгийн эргэлтэд оруулж, хөрөнгө оруулалт татна.</w:t>
            </w:r>
          </w:p>
        </w:tc>
        <w:tc>
          <w:tcPr>
            <w:tcW w:w="1102" w:type="pct"/>
            <w:shd w:val="clear" w:color="auto" w:fill="auto"/>
            <w:vAlign w:val="center"/>
            <w:hideMark/>
          </w:tcPr>
          <w:p w14:paraId="27B6987E"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lastRenderedPageBreak/>
              <w:t>Чөлөөт бүсүүд дэд бүтцийн бэлэн байдлыг хангана</w:t>
            </w:r>
          </w:p>
        </w:tc>
        <w:tc>
          <w:tcPr>
            <w:tcW w:w="324" w:type="pct"/>
            <w:shd w:val="clear" w:color="auto" w:fill="auto"/>
            <w:vAlign w:val="center"/>
            <w:hideMark/>
          </w:tcPr>
          <w:p w14:paraId="2304E83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Хувь</w:t>
            </w:r>
          </w:p>
        </w:tc>
        <w:tc>
          <w:tcPr>
            <w:tcW w:w="232" w:type="pct"/>
            <w:shd w:val="clear" w:color="auto" w:fill="auto"/>
            <w:vAlign w:val="center"/>
            <w:hideMark/>
          </w:tcPr>
          <w:p w14:paraId="0E4DB35E"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hideMark/>
          </w:tcPr>
          <w:p w14:paraId="55E6DCC3"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5</w:t>
            </w:r>
          </w:p>
        </w:tc>
        <w:tc>
          <w:tcPr>
            <w:tcW w:w="324" w:type="pct"/>
            <w:shd w:val="clear" w:color="auto" w:fill="auto"/>
            <w:vAlign w:val="center"/>
            <w:hideMark/>
          </w:tcPr>
          <w:p w14:paraId="14B006D9"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10</w:t>
            </w:r>
          </w:p>
        </w:tc>
        <w:tc>
          <w:tcPr>
            <w:tcW w:w="510" w:type="pct"/>
            <w:shd w:val="clear" w:color="auto" w:fill="auto"/>
            <w:vAlign w:val="center"/>
            <w:hideMark/>
          </w:tcPr>
          <w:p w14:paraId="40037CC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ЭЗХЯ</w:t>
            </w:r>
          </w:p>
        </w:tc>
        <w:tc>
          <w:tcPr>
            <w:tcW w:w="371" w:type="pct"/>
            <w:shd w:val="clear" w:color="auto" w:fill="auto"/>
            <w:vAlign w:val="center"/>
            <w:hideMark/>
          </w:tcPr>
          <w:p w14:paraId="60D70F92"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357D4B1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22B6EFF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ЭЗХЯ</w:t>
            </w:r>
          </w:p>
        </w:tc>
      </w:tr>
      <w:tr w:rsidR="003070B4" w:rsidRPr="00F3274A" w14:paraId="6187C3FB" w14:textId="77777777" w:rsidTr="00487FC3">
        <w:trPr>
          <w:trHeight w:val="148"/>
        </w:trPr>
        <w:tc>
          <w:tcPr>
            <w:tcW w:w="171" w:type="pct"/>
            <w:vMerge w:val="restart"/>
            <w:shd w:val="clear" w:color="auto" w:fill="auto"/>
            <w:vAlign w:val="center"/>
            <w:hideMark/>
          </w:tcPr>
          <w:p w14:paraId="102C181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lastRenderedPageBreak/>
              <w:t>3.1.</w:t>
            </w:r>
          </w:p>
        </w:tc>
        <w:tc>
          <w:tcPr>
            <w:tcW w:w="858" w:type="pct"/>
            <w:vMerge w:val="restart"/>
            <w:shd w:val="clear" w:color="auto" w:fill="auto"/>
            <w:vAlign w:val="center"/>
            <w:hideMark/>
          </w:tcPr>
          <w:p w14:paraId="06A4644D"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Боловсролын салбарын чанар, хүртээмжийг сайжруулна.</w:t>
            </w:r>
          </w:p>
        </w:tc>
        <w:tc>
          <w:tcPr>
            <w:tcW w:w="1102" w:type="pct"/>
            <w:shd w:val="clear" w:color="auto" w:fill="auto"/>
            <w:vAlign w:val="center"/>
            <w:hideMark/>
          </w:tcPr>
          <w:p w14:paraId="6BA897D1"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Ерөнхий боловсролын сургуульд элсэгчдийн бэлтгэгдсэн байдлын үнэлгээ</w:t>
            </w:r>
          </w:p>
        </w:tc>
        <w:tc>
          <w:tcPr>
            <w:tcW w:w="324" w:type="pct"/>
            <w:shd w:val="clear" w:color="auto" w:fill="auto"/>
            <w:vAlign w:val="center"/>
            <w:hideMark/>
          </w:tcPr>
          <w:p w14:paraId="3DD50F7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Хувь</w:t>
            </w:r>
          </w:p>
        </w:tc>
        <w:tc>
          <w:tcPr>
            <w:tcW w:w="232" w:type="pct"/>
            <w:shd w:val="clear" w:color="auto" w:fill="auto"/>
            <w:vAlign w:val="center"/>
            <w:hideMark/>
          </w:tcPr>
          <w:p w14:paraId="31BECFF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hideMark/>
          </w:tcPr>
          <w:p w14:paraId="003C6BF5"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72.9 </w:t>
            </w:r>
          </w:p>
        </w:tc>
        <w:tc>
          <w:tcPr>
            <w:tcW w:w="324" w:type="pct"/>
            <w:shd w:val="clear" w:color="auto" w:fill="auto"/>
            <w:vAlign w:val="center"/>
            <w:hideMark/>
          </w:tcPr>
          <w:p w14:paraId="29063ED7"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75.8 </w:t>
            </w:r>
          </w:p>
        </w:tc>
        <w:tc>
          <w:tcPr>
            <w:tcW w:w="510" w:type="pct"/>
            <w:shd w:val="clear" w:color="auto" w:fill="auto"/>
            <w:vAlign w:val="center"/>
            <w:hideMark/>
          </w:tcPr>
          <w:p w14:paraId="6FA597B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БШУЯ</w:t>
            </w:r>
          </w:p>
        </w:tc>
        <w:tc>
          <w:tcPr>
            <w:tcW w:w="371" w:type="pct"/>
            <w:shd w:val="clear" w:color="auto" w:fill="auto"/>
            <w:vAlign w:val="center"/>
            <w:hideMark/>
          </w:tcPr>
          <w:p w14:paraId="3EBA5F5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0EE92D7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22819D9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БШУЯ</w:t>
            </w:r>
          </w:p>
        </w:tc>
      </w:tr>
      <w:tr w:rsidR="003070B4" w:rsidRPr="00F3274A" w14:paraId="6CF3BF55" w14:textId="77777777" w:rsidTr="00487FC3">
        <w:trPr>
          <w:trHeight w:val="90"/>
        </w:trPr>
        <w:tc>
          <w:tcPr>
            <w:tcW w:w="171" w:type="pct"/>
            <w:vMerge/>
            <w:vAlign w:val="center"/>
            <w:hideMark/>
          </w:tcPr>
          <w:p w14:paraId="30766660" w14:textId="77777777" w:rsidR="003070B4" w:rsidRPr="00F3274A" w:rsidRDefault="003070B4">
            <w:pPr>
              <w:spacing w:after="0" w:line="240" w:lineRule="auto"/>
              <w:rPr>
                <w:rFonts w:ascii="Arial" w:eastAsia="Times New Roman" w:hAnsi="Arial" w:cs="Arial"/>
                <w:sz w:val="18"/>
                <w:szCs w:val="18"/>
                <w:lang w:val="mn-MN"/>
                <w14:ligatures w14:val="none"/>
              </w:rPr>
            </w:pPr>
          </w:p>
        </w:tc>
        <w:tc>
          <w:tcPr>
            <w:tcW w:w="858" w:type="pct"/>
            <w:vMerge/>
            <w:vAlign w:val="center"/>
            <w:hideMark/>
          </w:tcPr>
          <w:p w14:paraId="494243D2"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p>
        </w:tc>
        <w:tc>
          <w:tcPr>
            <w:tcW w:w="1102" w:type="pct"/>
            <w:shd w:val="clear" w:color="auto" w:fill="auto"/>
            <w:vAlign w:val="center"/>
            <w:hideMark/>
          </w:tcPr>
          <w:p w14:paraId="0E30AC0E"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Бага боловсролын чанарын үнэлгээний дундаж</w:t>
            </w:r>
          </w:p>
        </w:tc>
        <w:tc>
          <w:tcPr>
            <w:tcW w:w="324" w:type="pct"/>
            <w:shd w:val="clear" w:color="auto" w:fill="auto"/>
            <w:vAlign w:val="center"/>
            <w:hideMark/>
          </w:tcPr>
          <w:p w14:paraId="7C45439D"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Хувь</w:t>
            </w:r>
          </w:p>
        </w:tc>
        <w:tc>
          <w:tcPr>
            <w:tcW w:w="232" w:type="pct"/>
            <w:shd w:val="clear" w:color="auto" w:fill="auto"/>
            <w:vAlign w:val="center"/>
            <w:hideMark/>
          </w:tcPr>
          <w:p w14:paraId="083FD686"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hideMark/>
          </w:tcPr>
          <w:p w14:paraId="14158928"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36.6 </w:t>
            </w:r>
          </w:p>
        </w:tc>
        <w:tc>
          <w:tcPr>
            <w:tcW w:w="324" w:type="pct"/>
            <w:shd w:val="clear" w:color="auto" w:fill="auto"/>
            <w:vAlign w:val="center"/>
            <w:hideMark/>
          </w:tcPr>
          <w:p w14:paraId="193B7908"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41.6 </w:t>
            </w:r>
          </w:p>
        </w:tc>
        <w:tc>
          <w:tcPr>
            <w:tcW w:w="510" w:type="pct"/>
            <w:shd w:val="clear" w:color="auto" w:fill="auto"/>
            <w:vAlign w:val="center"/>
            <w:hideMark/>
          </w:tcPr>
          <w:p w14:paraId="199EF5E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БШУЯ</w:t>
            </w:r>
          </w:p>
        </w:tc>
        <w:tc>
          <w:tcPr>
            <w:tcW w:w="371" w:type="pct"/>
            <w:shd w:val="clear" w:color="auto" w:fill="auto"/>
            <w:vAlign w:val="center"/>
            <w:hideMark/>
          </w:tcPr>
          <w:p w14:paraId="024CA27F"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5102941D"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6AF8FC4B"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БШУЯ</w:t>
            </w:r>
          </w:p>
        </w:tc>
      </w:tr>
      <w:tr w:rsidR="003070B4" w:rsidRPr="00F3274A" w14:paraId="043F9F1A" w14:textId="77777777" w:rsidTr="00487FC3">
        <w:trPr>
          <w:trHeight w:val="85"/>
        </w:trPr>
        <w:tc>
          <w:tcPr>
            <w:tcW w:w="171" w:type="pct"/>
            <w:vMerge/>
            <w:vAlign w:val="center"/>
            <w:hideMark/>
          </w:tcPr>
          <w:p w14:paraId="5E0003E8" w14:textId="77777777" w:rsidR="003070B4" w:rsidRPr="00F3274A" w:rsidRDefault="003070B4">
            <w:pPr>
              <w:spacing w:after="0" w:line="240" w:lineRule="auto"/>
              <w:rPr>
                <w:rFonts w:ascii="Arial" w:eastAsia="Times New Roman" w:hAnsi="Arial" w:cs="Arial"/>
                <w:sz w:val="18"/>
                <w:szCs w:val="18"/>
                <w:lang w:val="mn-MN"/>
                <w14:ligatures w14:val="none"/>
              </w:rPr>
            </w:pPr>
          </w:p>
        </w:tc>
        <w:tc>
          <w:tcPr>
            <w:tcW w:w="858" w:type="pct"/>
            <w:vMerge/>
            <w:vAlign w:val="center"/>
            <w:hideMark/>
          </w:tcPr>
          <w:p w14:paraId="41A2C801"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p>
        </w:tc>
        <w:tc>
          <w:tcPr>
            <w:tcW w:w="1102" w:type="pct"/>
            <w:shd w:val="clear" w:color="auto" w:fill="auto"/>
            <w:vAlign w:val="center"/>
            <w:hideMark/>
          </w:tcPr>
          <w:p w14:paraId="1CDF9759"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Суурь боловсролын чанарын үнэлгээний дундаж</w:t>
            </w:r>
          </w:p>
        </w:tc>
        <w:tc>
          <w:tcPr>
            <w:tcW w:w="324" w:type="pct"/>
            <w:shd w:val="clear" w:color="auto" w:fill="auto"/>
            <w:vAlign w:val="center"/>
            <w:hideMark/>
          </w:tcPr>
          <w:p w14:paraId="48BDE1A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Хувь</w:t>
            </w:r>
          </w:p>
        </w:tc>
        <w:tc>
          <w:tcPr>
            <w:tcW w:w="232" w:type="pct"/>
            <w:shd w:val="clear" w:color="auto" w:fill="auto"/>
            <w:vAlign w:val="center"/>
            <w:hideMark/>
          </w:tcPr>
          <w:p w14:paraId="3786F04E"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hideMark/>
          </w:tcPr>
          <w:p w14:paraId="4EBDA6FE"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44.8 </w:t>
            </w:r>
          </w:p>
        </w:tc>
        <w:tc>
          <w:tcPr>
            <w:tcW w:w="324" w:type="pct"/>
            <w:shd w:val="clear" w:color="auto" w:fill="auto"/>
            <w:vAlign w:val="center"/>
            <w:hideMark/>
          </w:tcPr>
          <w:p w14:paraId="5CBC4320"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49.8 </w:t>
            </w:r>
          </w:p>
        </w:tc>
        <w:tc>
          <w:tcPr>
            <w:tcW w:w="510" w:type="pct"/>
            <w:shd w:val="clear" w:color="auto" w:fill="auto"/>
            <w:vAlign w:val="center"/>
            <w:hideMark/>
          </w:tcPr>
          <w:p w14:paraId="3D680F32"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БШУЯ</w:t>
            </w:r>
          </w:p>
        </w:tc>
        <w:tc>
          <w:tcPr>
            <w:tcW w:w="371" w:type="pct"/>
            <w:shd w:val="clear" w:color="auto" w:fill="auto"/>
            <w:vAlign w:val="center"/>
            <w:hideMark/>
          </w:tcPr>
          <w:p w14:paraId="5C1BD292"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326A09F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290D749E"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БШУЯ</w:t>
            </w:r>
          </w:p>
        </w:tc>
      </w:tr>
      <w:tr w:rsidR="003070B4" w:rsidRPr="00F3274A" w14:paraId="4C30D32D" w14:textId="77777777" w:rsidTr="00487FC3">
        <w:trPr>
          <w:trHeight w:val="102"/>
        </w:trPr>
        <w:tc>
          <w:tcPr>
            <w:tcW w:w="171" w:type="pct"/>
            <w:vMerge/>
            <w:vAlign w:val="center"/>
            <w:hideMark/>
          </w:tcPr>
          <w:p w14:paraId="17C769C9" w14:textId="77777777" w:rsidR="003070B4" w:rsidRPr="00F3274A" w:rsidRDefault="003070B4">
            <w:pPr>
              <w:spacing w:after="0" w:line="240" w:lineRule="auto"/>
              <w:rPr>
                <w:rFonts w:ascii="Arial" w:eastAsia="Times New Roman" w:hAnsi="Arial" w:cs="Arial"/>
                <w:sz w:val="18"/>
                <w:szCs w:val="18"/>
                <w:lang w:val="mn-MN"/>
                <w14:ligatures w14:val="none"/>
              </w:rPr>
            </w:pPr>
          </w:p>
        </w:tc>
        <w:tc>
          <w:tcPr>
            <w:tcW w:w="858" w:type="pct"/>
            <w:vMerge/>
            <w:vAlign w:val="center"/>
            <w:hideMark/>
          </w:tcPr>
          <w:p w14:paraId="5832067B"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p>
        </w:tc>
        <w:tc>
          <w:tcPr>
            <w:tcW w:w="1102" w:type="pct"/>
            <w:shd w:val="clear" w:color="auto" w:fill="auto"/>
            <w:vAlign w:val="center"/>
            <w:hideMark/>
          </w:tcPr>
          <w:p w14:paraId="122F7AF2"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Мэргэжлээрээ ажиллаж байгаа төгсөгчдийн эзлэх хувь</w:t>
            </w:r>
          </w:p>
        </w:tc>
        <w:tc>
          <w:tcPr>
            <w:tcW w:w="324" w:type="pct"/>
            <w:shd w:val="clear" w:color="auto" w:fill="auto"/>
            <w:vAlign w:val="center"/>
            <w:hideMark/>
          </w:tcPr>
          <w:p w14:paraId="428C5CB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Хувь</w:t>
            </w:r>
          </w:p>
        </w:tc>
        <w:tc>
          <w:tcPr>
            <w:tcW w:w="232" w:type="pct"/>
            <w:shd w:val="clear" w:color="auto" w:fill="auto"/>
            <w:vAlign w:val="center"/>
            <w:hideMark/>
          </w:tcPr>
          <w:p w14:paraId="1DCDF1A3" w14:textId="77777777" w:rsidR="003070B4" w:rsidRPr="00F3274A" w:rsidRDefault="003070B4">
            <w:pPr>
              <w:spacing w:after="0" w:line="240" w:lineRule="auto"/>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hideMark/>
          </w:tcPr>
          <w:p w14:paraId="00BBB82F"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58.8 </w:t>
            </w:r>
          </w:p>
        </w:tc>
        <w:tc>
          <w:tcPr>
            <w:tcW w:w="324" w:type="pct"/>
            <w:shd w:val="clear" w:color="auto" w:fill="auto"/>
            <w:vAlign w:val="center"/>
            <w:hideMark/>
          </w:tcPr>
          <w:p w14:paraId="3C959EDE"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61.2 </w:t>
            </w:r>
          </w:p>
        </w:tc>
        <w:tc>
          <w:tcPr>
            <w:tcW w:w="510" w:type="pct"/>
            <w:shd w:val="clear" w:color="auto" w:fill="auto"/>
            <w:vAlign w:val="center"/>
            <w:hideMark/>
          </w:tcPr>
          <w:p w14:paraId="52FC828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БШУЯ</w:t>
            </w:r>
          </w:p>
        </w:tc>
        <w:tc>
          <w:tcPr>
            <w:tcW w:w="371" w:type="pct"/>
            <w:shd w:val="clear" w:color="auto" w:fill="auto"/>
            <w:vAlign w:val="center"/>
            <w:hideMark/>
          </w:tcPr>
          <w:p w14:paraId="3C28CFE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04BCE71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Жилд нэг удаа </w:t>
            </w:r>
          </w:p>
        </w:tc>
        <w:tc>
          <w:tcPr>
            <w:tcW w:w="402" w:type="pct"/>
            <w:shd w:val="clear" w:color="auto" w:fill="auto"/>
            <w:vAlign w:val="center"/>
            <w:hideMark/>
          </w:tcPr>
          <w:p w14:paraId="5DF99E0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БШУЯ</w:t>
            </w:r>
          </w:p>
        </w:tc>
      </w:tr>
      <w:tr w:rsidR="003070B4" w:rsidRPr="00F3274A" w14:paraId="6213DE06" w14:textId="77777777" w:rsidTr="00487FC3">
        <w:trPr>
          <w:trHeight w:val="85"/>
        </w:trPr>
        <w:tc>
          <w:tcPr>
            <w:tcW w:w="171" w:type="pct"/>
            <w:vMerge/>
            <w:vAlign w:val="center"/>
            <w:hideMark/>
          </w:tcPr>
          <w:p w14:paraId="0822549F" w14:textId="77777777" w:rsidR="003070B4" w:rsidRPr="00F3274A" w:rsidRDefault="003070B4">
            <w:pPr>
              <w:spacing w:after="0" w:line="240" w:lineRule="auto"/>
              <w:rPr>
                <w:rFonts w:ascii="Arial" w:eastAsia="Times New Roman" w:hAnsi="Arial" w:cs="Arial"/>
                <w:sz w:val="18"/>
                <w:szCs w:val="18"/>
                <w:lang w:val="mn-MN"/>
                <w14:ligatures w14:val="none"/>
              </w:rPr>
            </w:pPr>
          </w:p>
        </w:tc>
        <w:tc>
          <w:tcPr>
            <w:tcW w:w="858" w:type="pct"/>
            <w:vMerge/>
            <w:vAlign w:val="center"/>
            <w:hideMark/>
          </w:tcPr>
          <w:p w14:paraId="28150120"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p>
        </w:tc>
        <w:tc>
          <w:tcPr>
            <w:tcW w:w="1102" w:type="pct"/>
            <w:shd w:val="clear" w:color="auto" w:fill="auto"/>
            <w:vAlign w:val="center"/>
            <w:hideMark/>
          </w:tcPr>
          <w:p w14:paraId="48D8E64A"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Мэргэжлээрээ ажиллаж байгаа төгсөгчдийн эзлэх хувь /их, дээд сургууль/</w:t>
            </w:r>
          </w:p>
        </w:tc>
        <w:tc>
          <w:tcPr>
            <w:tcW w:w="324" w:type="pct"/>
            <w:shd w:val="clear" w:color="auto" w:fill="auto"/>
            <w:vAlign w:val="center"/>
            <w:hideMark/>
          </w:tcPr>
          <w:p w14:paraId="4407918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Хувь</w:t>
            </w:r>
          </w:p>
        </w:tc>
        <w:tc>
          <w:tcPr>
            <w:tcW w:w="232" w:type="pct"/>
            <w:shd w:val="clear" w:color="auto" w:fill="auto"/>
            <w:vAlign w:val="center"/>
            <w:hideMark/>
          </w:tcPr>
          <w:p w14:paraId="7166D06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2017</w:t>
            </w:r>
          </w:p>
        </w:tc>
        <w:tc>
          <w:tcPr>
            <w:tcW w:w="324" w:type="pct"/>
            <w:shd w:val="clear" w:color="auto" w:fill="auto"/>
            <w:vAlign w:val="center"/>
            <w:hideMark/>
          </w:tcPr>
          <w:p w14:paraId="105673B0"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69.8 </w:t>
            </w:r>
          </w:p>
        </w:tc>
        <w:tc>
          <w:tcPr>
            <w:tcW w:w="324" w:type="pct"/>
            <w:shd w:val="clear" w:color="auto" w:fill="auto"/>
            <w:vAlign w:val="center"/>
            <w:hideMark/>
          </w:tcPr>
          <w:p w14:paraId="5FA0E01B"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71.9 </w:t>
            </w:r>
          </w:p>
        </w:tc>
        <w:tc>
          <w:tcPr>
            <w:tcW w:w="510" w:type="pct"/>
            <w:shd w:val="clear" w:color="auto" w:fill="auto"/>
            <w:vAlign w:val="center"/>
            <w:hideMark/>
          </w:tcPr>
          <w:p w14:paraId="39C25C5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БШУЯ</w:t>
            </w:r>
          </w:p>
        </w:tc>
        <w:tc>
          <w:tcPr>
            <w:tcW w:w="371" w:type="pct"/>
            <w:shd w:val="clear" w:color="auto" w:fill="auto"/>
            <w:vAlign w:val="center"/>
            <w:hideMark/>
          </w:tcPr>
          <w:p w14:paraId="705DBBC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56FA1F1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5487354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БШУЯ</w:t>
            </w:r>
          </w:p>
        </w:tc>
      </w:tr>
      <w:tr w:rsidR="003070B4" w:rsidRPr="00F3274A" w14:paraId="10D89C76" w14:textId="77777777" w:rsidTr="00487FC3">
        <w:trPr>
          <w:trHeight w:val="499"/>
        </w:trPr>
        <w:tc>
          <w:tcPr>
            <w:tcW w:w="171" w:type="pct"/>
            <w:shd w:val="clear" w:color="auto" w:fill="auto"/>
            <w:vAlign w:val="center"/>
            <w:hideMark/>
          </w:tcPr>
          <w:p w14:paraId="2F398856"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3.2.</w:t>
            </w:r>
          </w:p>
        </w:tc>
        <w:tc>
          <w:tcPr>
            <w:tcW w:w="858" w:type="pct"/>
            <w:shd w:val="clear" w:color="auto" w:fill="auto"/>
            <w:vAlign w:val="center"/>
            <w:hideMark/>
          </w:tcPr>
          <w:p w14:paraId="4D302442"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Нийгмийн баталгааг сайжруулна.</w:t>
            </w:r>
          </w:p>
        </w:tc>
        <w:tc>
          <w:tcPr>
            <w:tcW w:w="1102" w:type="pct"/>
            <w:shd w:val="clear" w:color="auto" w:fill="auto"/>
            <w:vAlign w:val="center"/>
            <w:hideMark/>
          </w:tcPr>
          <w:p w14:paraId="4AEBC9B9"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Төсвийн санхүүжүүлэх зардлын ДНБ-д эзлэх хувь</w:t>
            </w:r>
          </w:p>
        </w:tc>
        <w:tc>
          <w:tcPr>
            <w:tcW w:w="324" w:type="pct"/>
            <w:shd w:val="clear" w:color="auto" w:fill="auto"/>
            <w:vAlign w:val="center"/>
            <w:hideMark/>
          </w:tcPr>
          <w:p w14:paraId="52A69E90"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Хүн</w:t>
            </w:r>
          </w:p>
        </w:tc>
        <w:tc>
          <w:tcPr>
            <w:tcW w:w="232" w:type="pct"/>
            <w:shd w:val="clear" w:color="auto" w:fill="auto"/>
            <w:vAlign w:val="center"/>
            <w:hideMark/>
          </w:tcPr>
          <w:p w14:paraId="5D1DEAC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2023</w:t>
            </w:r>
          </w:p>
        </w:tc>
        <w:tc>
          <w:tcPr>
            <w:tcW w:w="324" w:type="pct"/>
            <w:shd w:val="clear" w:color="auto" w:fill="auto"/>
            <w:vAlign w:val="center"/>
            <w:hideMark/>
          </w:tcPr>
          <w:p w14:paraId="5FC4C6C8"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3.6</w:t>
            </w:r>
          </w:p>
        </w:tc>
        <w:tc>
          <w:tcPr>
            <w:tcW w:w="324" w:type="pct"/>
            <w:shd w:val="clear" w:color="auto" w:fill="auto"/>
            <w:vAlign w:val="center"/>
            <w:hideMark/>
          </w:tcPr>
          <w:p w14:paraId="1B0AD57A"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hAnsi="Arial" w:cs="Arial"/>
                <w:color w:val="333333"/>
                <w:sz w:val="18"/>
                <w:szCs w:val="18"/>
                <w:lang w:val="mn-MN"/>
              </w:rPr>
              <w:t>3.3&gt;</w:t>
            </w:r>
            <w:r w:rsidRPr="00F3274A">
              <w:rPr>
                <w:rFonts w:ascii="Arial" w:eastAsia="Times New Roman" w:hAnsi="Arial" w:cs="Arial"/>
                <w:sz w:val="18"/>
                <w:szCs w:val="18"/>
                <w:lang w:val="mn-MN"/>
                <w14:ligatures w14:val="none"/>
              </w:rPr>
              <w:t> </w:t>
            </w:r>
          </w:p>
        </w:tc>
        <w:tc>
          <w:tcPr>
            <w:tcW w:w="510" w:type="pct"/>
            <w:shd w:val="clear" w:color="auto" w:fill="auto"/>
            <w:vAlign w:val="center"/>
            <w:hideMark/>
          </w:tcPr>
          <w:p w14:paraId="09AC759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ХНХЯ</w:t>
            </w:r>
          </w:p>
        </w:tc>
        <w:tc>
          <w:tcPr>
            <w:tcW w:w="371" w:type="pct"/>
            <w:shd w:val="clear" w:color="auto" w:fill="auto"/>
            <w:vAlign w:val="center"/>
            <w:hideMark/>
          </w:tcPr>
          <w:p w14:paraId="382844F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7BEAEED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7EDA1EB2"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ХНХЯ</w:t>
            </w:r>
          </w:p>
        </w:tc>
      </w:tr>
      <w:tr w:rsidR="003070B4" w:rsidRPr="00F3274A" w14:paraId="5E3784F6" w14:textId="77777777" w:rsidTr="00487FC3">
        <w:trPr>
          <w:trHeight w:val="567"/>
        </w:trPr>
        <w:tc>
          <w:tcPr>
            <w:tcW w:w="171" w:type="pct"/>
            <w:vMerge w:val="restart"/>
            <w:shd w:val="clear" w:color="auto" w:fill="auto"/>
            <w:vAlign w:val="center"/>
            <w:hideMark/>
          </w:tcPr>
          <w:p w14:paraId="60F70FD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3.3.</w:t>
            </w:r>
          </w:p>
        </w:tc>
        <w:tc>
          <w:tcPr>
            <w:tcW w:w="858" w:type="pct"/>
            <w:vMerge w:val="restart"/>
            <w:shd w:val="clear" w:color="auto" w:fill="auto"/>
            <w:vAlign w:val="center"/>
            <w:hideMark/>
          </w:tcPr>
          <w:p w14:paraId="0127950F"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Өвчлөл нас, баралтыг бууруулна. </w:t>
            </w:r>
          </w:p>
        </w:tc>
        <w:tc>
          <w:tcPr>
            <w:tcW w:w="1102" w:type="pct"/>
            <w:shd w:val="clear" w:color="auto" w:fill="auto"/>
            <w:vAlign w:val="center"/>
            <w:hideMark/>
          </w:tcPr>
          <w:p w14:paraId="668E0DC7"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Зүрх судасны өвчин, хорт хавдар, чихрийн шижин болон амьсгалын замын архаг өвчний шалтгаант нас баралтын түвшин /10,000 хүн амд ногдох/</w:t>
            </w:r>
          </w:p>
        </w:tc>
        <w:tc>
          <w:tcPr>
            <w:tcW w:w="324" w:type="pct"/>
            <w:shd w:val="clear" w:color="auto" w:fill="auto"/>
            <w:vAlign w:val="center"/>
            <w:hideMark/>
          </w:tcPr>
          <w:p w14:paraId="72B3875F"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color w:val="000000" w:themeColor="text1"/>
                <w:sz w:val="18"/>
                <w:szCs w:val="18"/>
                <w:lang w:val="mn-MN"/>
                <w14:ligatures w14:val="none"/>
              </w:rPr>
              <w:t xml:space="preserve">Продеци миль </w:t>
            </w:r>
            <w:r w:rsidRPr="00F3274A">
              <w:rPr>
                <w:rFonts w:ascii="Arial" w:eastAsia="Times New Roman" w:hAnsi="Arial" w:cs="Arial"/>
                <w:color w:val="000000" w:themeColor="text1"/>
                <w:sz w:val="15"/>
                <w:szCs w:val="15"/>
                <w:lang w:val="mn-MN"/>
                <w14:ligatures w14:val="none"/>
              </w:rPr>
              <w:t>/</w:t>
            </w:r>
            <w:r w:rsidRPr="00F3274A">
              <w:rPr>
                <w:sz w:val="15"/>
                <w:szCs w:val="15"/>
                <w:lang w:val="mn-MN"/>
              </w:rPr>
              <w:t xml:space="preserve"> </w:t>
            </w:r>
            <w:r w:rsidRPr="00F3274A">
              <w:rPr>
                <w:rFonts w:ascii="Calibri" w:eastAsia="Times New Roman" w:hAnsi="Calibri" w:cs="Calibri"/>
                <w:color w:val="000000" w:themeColor="text1"/>
                <w:sz w:val="15"/>
                <w:szCs w:val="15"/>
                <w:lang w:val="mn-MN"/>
                <w14:ligatures w14:val="none"/>
              </w:rPr>
              <w:t>﻿</w:t>
            </w:r>
            <w:r w:rsidRPr="00F3274A">
              <w:rPr>
                <w:rFonts w:ascii="Arial" w:eastAsia="Times New Roman" w:hAnsi="Arial" w:cs="Arial"/>
                <w:color w:val="000000" w:themeColor="text1"/>
                <w:sz w:val="15"/>
                <w:szCs w:val="15"/>
                <w:lang w:val="mn-MN"/>
                <w14:ligatures w14:val="none"/>
              </w:rPr>
              <w:t>10,000 хүнд, нэгжид ногдох үзүүлэлт/</w:t>
            </w:r>
          </w:p>
        </w:tc>
        <w:tc>
          <w:tcPr>
            <w:tcW w:w="232" w:type="pct"/>
            <w:shd w:val="clear" w:color="auto" w:fill="auto"/>
            <w:vAlign w:val="center"/>
            <w:hideMark/>
          </w:tcPr>
          <w:p w14:paraId="6C5D4B62"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hideMark/>
          </w:tcPr>
          <w:p w14:paraId="5221E2D1"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32.5 </w:t>
            </w:r>
          </w:p>
        </w:tc>
        <w:tc>
          <w:tcPr>
            <w:tcW w:w="324" w:type="pct"/>
            <w:shd w:val="clear" w:color="auto" w:fill="auto"/>
            <w:vAlign w:val="center"/>
            <w:hideMark/>
          </w:tcPr>
          <w:p w14:paraId="79073B46"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26.0 </w:t>
            </w:r>
          </w:p>
        </w:tc>
        <w:tc>
          <w:tcPr>
            <w:tcW w:w="510" w:type="pct"/>
            <w:shd w:val="clear" w:color="auto" w:fill="auto"/>
            <w:vAlign w:val="center"/>
            <w:hideMark/>
          </w:tcPr>
          <w:p w14:paraId="2579D3F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ЭМЯ</w:t>
            </w:r>
          </w:p>
        </w:tc>
        <w:tc>
          <w:tcPr>
            <w:tcW w:w="371" w:type="pct"/>
            <w:shd w:val="clear" w:color="auto" w:fill="auto"/>
            <w:vAlign w:val="center"/>
            <w:hideMark/>
          </w:tcPr>
          <w:p w14:paraId="4DC61F3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44A89BC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136D2BD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ЭМЯ</w:t>
            </w:r>
          </w:p>
        </w:tc>
      </w:tr>
      <w:tr w:rsidR="003070B4" w:rsidRPr="00F3274A" w14:paraId="3C66DFA9" w14:textId="77777777" w:rsidTr="00487FC3">
        <w:trPr>
          <w:trHeight w:val="510"/>
        </w:trPr>
        <w:tc>
          <w:tcPr>
            <w:tcW w:w="171" w:type="pct"/>
            <w:vMerge/>
            <w:vAlign w:val="center"/>
            <w:hideMark/>
          </w:tcPr>
          <w:p w14:paraId="12F4B181" w14:textId="77777777" w:rsidR="003070B4" w:rsidRPr="00F3274A" w:rsidRDefault="003070B4">
            <w:pPr>
              <w:spacing w:after="0" w:line="240" w:lineRule="auto"/>
              <w:rPr>
                <w:rFonts w:ascii="Arial" w:eastAsia="Times New Roman" w:hAnsi="Arial" w:cs="Arial"/>
                <w:sz w:val="18"/>
                <w:szCs w:val="18"/>
                <w:lang w:val="mn-MN"/>
                <w14:ligatures w14:val="none"/>
              </w:rPr>
            </w:pPr>
          </w:p>
        </w:tc>
        <w:tc>
          <w:tcPr>
            <w:tcW w:w="858" w:type="pct"/>
            <w:vMerge/>
            <w:vAlign w:val="center"/>
            <w:hideMark/>
          </w:tcPr>
          <w:p w14:paraId="504A5710" w14:textId="77777777" w:rsidR="003070B4" w:rsidRPr="00F3274A" w:rsidRDefault="003070B4">
            <w:pPr>
              <w:tabs>
                <w:tab w:val="left" w:pos="1428"/>
              </w:tabs>
              <w:spacing w:after="0" w:line="240" w:lineRule="auto"/>
              <w:ind w:left="10" w:right="151"/>
              <w:rPr>
                <w:rFonts w:ascii="Arial" w:eastAsia="Times New Roman" w:hAnsi="Arial" w:cs="Arial"/>
                <w:sz w:val="18"/>
                <w:szCs w:val="18"/>
                <w:lang w:val="mn-MN"/>
                <w14:ligatures w14:val="none"/>
              </w:rPr>
            </w:pPr>
          </w:p>
        </w:tc>
        <w:tc>
          <w:tcPr>
            <w:tcW w:w="1102" w:type="pct"/>
            <w:shd w:val="clear" w:color="auto" w:fill="auto"/>
            <w:vAlign w:val="center"/>
            <w:hideMark/>
          </w:tcPr>
          <w:p w14:paraId="4EFAD94D"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10,000 хүн амд ногдох халдварт өвчний тоо</w:t>
            </w:r>
          </w:p>
        </w:tc>
        <w:tc>
          <w:tcPr>
            <w:tcW w:w="324" w:type="pct"/>
            <w:shd w:val="clear" w:color="auto" w:fill="auto"/>
            <w:vAlign w:val="center"/>
            <w:hideMark/>
          </w:tcPr>
          <w:p w14:paraId="086F4CA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Продеци миль</w:t>
            </w:r>
          </w:p>
        </w:tc>
        <w:tc>
          <w:tcPr>
            <w:tcW w:w="232" w:type="pct"/>
            <w:shd w:val="clear" w:color="auto" w:fill="auto"/>
            <w:vAlign w:val="center"/>
            <w:hideMark/>
          </w:tcPr>
          <w:p w14:paraId="30DD12F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hideMark/>
          </w:tcPr>
          <w:p w14:paraId="2C2D5537"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973.9 </w:t>
            </w:r>
          </w:p>
        </w:tc>
        <w:tc>
          <w:tcPr>
            <w:tcW w:w="324" w:type="pct"/>
            <w:shd w:val="clear" w:color="auto" w:fill="auto"/>
            <w:vAlign w:val="center"/>
            <w:hideMark/>
          </w:tcPr>
          <w:p w14:paraId="622ADD65"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779.1 </w:t>
            </w:r>
          </w:p>
        </w:tc>
        <w:tc>
          <w:tcPr>
            <w:tcW w:w="510" w:type="pct"/>
            <w:shd w:val="clear" w:color="auto" w:fill="auto"/>
            <w:vAlign w:val="center"/>
            <w:hideMark/>
          </w:tcPr>
          <w:p w14:paraId="217C514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ЭМЯ</w:t>
            </w:r>
          </w:p>
        </w:tc>
        <w:tc>
          <w:tcPr>
            <w:tcW w:w="371" w:type="pct"/>
            <w:shd w:val="clear" w:color="auto" w:fill="auto"/>
            <w:vAlign w:val="center"/>
            <w:hideMark/>
          </w:tcPr>
          <w:p w14:paraId="39478FC6"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09637D7E"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48D2071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ЭМЯ</w:t>
            </w:r>
          </w:p>
        </w:tc>
      </w:tr>
      <w:tr w:rsidR="003070B4" w:rsidRPr="00F3274A" w14:paraId="205512F1" w14:textId="77777777" w:rsidTr="00487FC3">
        <w:trPr>
          <w:trHeight w:val="510"/>
        </w:trPr>
        <w:tc>
          <w:tcPr>
            <w:tcW w:w="171" w:type="pct"/>
            <w:shd w:val="clear" w:color="auto" w:fill="auto"/>
            <w:vAlign w:val="center"/>
            <w:hideMark/>
          </w:tcPr>
          <w:p w14:paraId="519F3C3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4.1.</w:t>
            </w:r>
          </w:p>
        </w:tc>
        <w:tc>
          <w:tcPr>
            <w:tcW w:w="858" w:type="pct"/>
            <w:shd w:val="clear" w:color="auto" w:fill="auto"/>
            <w:vAlign w:val="center"/>
            <w:hideMark/>
          </w:tcPr>
          <w:p w14:paraId="64D62AC6"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Жуулчдад зориулсан бүтээгдэхүүний нэр төрлийг нэмэгдүүлнэ. </w:t>
            </w:r>
          </w:p>
        </w:tc>
        <w:tc>
          <w:tcPr>
            <w:tcW w:w="1102" w:type="pct"/>
            <w:shd w:val="clear" w:color="auto" w:fill="auto"/>
            <w:vAlign w:val="center"/>
            <w:hideMark/>
          </w:tcPr>
          <w:p w14:paraId="0733E67E"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Шинээр нэмэгдэх аялал жуулчлалын бүтээгдэхүүний нэр төрөл</w:t>
            </w:r>
          </w:p>
        </w:tc>
        <w:tc>
          <w:tcPr>
            <w:tcW w:w="324" w:type="pct"/>
            <w:shd w:val="clear" w:color="auto" w:fill="auto"/>
            <w:vAlign w:val="center"/>
            <w:hideMark/>
          </w:tcPr>
          <w:p w14:paraId="6D1E2D36"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Тоо</w:t>
            </w:r>
          </w:p>
        </w:tc>
        <w:tc>
          <w:tcPr>
            <w:tcW w:w="232" w:type="pct"/>
            <w:shd w:val="clear" w:color="auto" w:fill="auto"/>
            <w:noWrap/>
            <w:vAlign w:val="center"/>
            <w:hideMark/>
          </w:tcPr>
          <w:p w14:paraId="39B96EB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hideMark/>
          </w:tcPr>
          <w:p w14:paraId="19D97DA9" w14:textId="77777777" w:rsidR="003070B4" w:rsidRPr="00F3274A" w:rsidRDefault="003070B4">
            <w:pPr>
              <w:spacing w:after="0" w:line="240" w:lineRule="auto"/>
              <w:ind w:right="111"/>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w:t>
            </w:r>
          </w:p>
        </w:tc>
        <w:tc>
          <w:tcPr>
            <w:tcW w:w="324" w:type="pct"/>
            <w:shd w:val="clear" w:color="auto" w:fill="auto"/>
            <w:vAlign w:val="center"/>
            <w:hideMark/>
          </w:tcPr>
          <w:p w14:paraId="47B676B0"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4 </w:t>
            </w:r>
          </w:p>
        </w:tc>
        <w:tc>
          <w:tcPr>
            <w:tcW w:w="510" w:type="pct"/>
            <w:shd w:val="clear" w:color="auto" w:fill="auto"/>
            <w:vAlign w:val="center"/>
            <w:hideMark/>
          </w:tcPr>
          <w:p w14:paraId="3DF423E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БОАЖЯ</w:t>
            </w:r>
          </w:p>
        </w:tc>
        <w:tc>
          <w:tcPr>
            <w:tcW w:w="371" w:type="pct"/>
            <w:shd w:val="clear" w:color="auto" w:fill="auto"/>
            <w:vAlign w:val="center"/>
            <w:hideMark/>
          </w:tcPr>
          <w:p w14:paraId="5A12AA0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1911256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41D4EB56"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БОАЖЯ</w:t>
            </w:r>
          </w:p>
        </w:tc>
      </w:tr>
      <w:tr w:rsidR="003070B4" w:rsidRPr="00F3274A" w14:paraId="3C12B416" w14:textId="77777777" w:rsidTr="00487FC3">
        <w:trPr>
          <w:trHeight w:val="510"/>
        </w:trPr>
        <w:tc>
          <w:tcPr>
            <w:tcW w:w="171" w:type="pct"/>
            <w:shd w:val="clear" w:color="auto" w:fill="auto"/>
            <w:vAlign w:val="center"/>
            <w:hideMark/>
          </w:tcPr>
          <w:p w14:paraId="7AC4731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4.2.</w:t>
            </w:r>
          </w:p>
        </w:tc>
        <w:tc>
          <w:tcPr>
            <w:tcW w:w="858" w:type="pct"/>
            <w:shd w:val="clear" w:color="auto" w:fill="auto"/>
            <w:vAlign w:val="center"/>
            <w:hideMark/>
          </w:tcPr>
          <w:p w14:paraId="5D7FA3B3"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Агаарын тээврээр зорчих жуулчдыг нэмэгдүүлнэ.</w:t>
            </w:r>
          </w:p>
        </w:tc>
        <w:tc>
          <w:tcPr>
            <w:tcW w:w="1102" w:type="pct"/>
            <w:shd w:val="clear" w:color="auto" w:fill="auto"/>
            <w:noWrap/>
            <w:vAlign w:val="center"/>
            <w:hideMark/>
          </w:tcPr>
          <w:p w14:paraId="04B7F75A"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4С ангилалд шилжүүлэх нисэх буудал</w:t>
            </w:r>
          </w:p>
        </w:tc>
        <w:tc>
          <w:tcPr>
            <w:tcW w:w="324" w:type="pct"/>
            <w:shd w:val="clear" w:color="auto" w:fill="auto"/>
            <w:vAlign w:val="center"/>
            <w:hideMark/>
          </w:tcPr>
          <w:p w14:paraId="2098EBB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Тоо</w:t>
            </w:r>
          </w:p>
        </w:tc>
        <w:tc>
          <w:tcPr>
            <w:tcW w:w="232" w:type="pct"/>
            <w:shd w:val="clear" w:color="auto" w:fill="auto"/>
            <w:noWrap/>
            <w:vAlign w:val="center"/>
            <w:hideMark/>
          </w:tcPr>
          <w:p w14:paraId="2596E7C1"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noWrap/>
            <w:vAlign w:val="center"/>
            <w:hideMark/>
          </w:tcPr>
          <w:p w14:paraId="294593A8"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1 </w:t>
            </w:r>
          </w:p>
        </w:tc>
        <w:tc>
          <w:tcPr>
            <w:tcW w:w="324" w:type="pct"/>
            <w:shd w:val="clear" w:color="auto" w:fill="auto"/>
            <w:vAlign w:val="center"/>
            <w:hideMark/>
          </w:tcPr>
          <w:p w14:paraId="6D3E64E0"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5</w:t>
            </w:r>
          </w:p>
        </w:tc>
        <w:tc>
          <w:tcPr>
            <w:tcW w:w="510" w:type="pct"/>
            <w:shd w:val="clear" w:color="auto" w:fill="auto"/>
            <w:vAlign w:val="center"/>
            <w:hideMark/>
          </w:tcPr>
          <w:p w14:paraId="0DB0E53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ИНЕГ</w:t>
            </w:r>
          </w:p>
        </w:tc>
        <w:tc>
          <w:tcPr>
            <w:tcW w:w="371" w:type="pct"/>
            <w:shd w:val="clear" w:color="auto" w:fill="auto"/>
            <w:vAlign w:val="center"/>
            <w:hideMark/>
          </w:tcPr>
          <w:p w14:paraId="5655D13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3548C05E"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43089A42"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ЗТХЯ</w:t>
            </w:r>
          </w:p>
        </w:tc>
      </w:tr>
      <w:tr w:rsidR="003070B4" w:rsidRPr="00F3274A" w14:paraId="25D61CFB" w14:textId="77777777" w:rsidTr="00487FC3">
        <w:trPr>
          <w:trHeight w:val="765"/>
        </w:trPr>
        <w:tc>
          <w:tcPr>
            <w:tcW w:w="171" w:type="pct"/>
            <w:shd w:val="clear" w:color="auto" w:fill="auto"/>
            <w:vAlign w:val="center"/>
            <w:hideMark/>
          </w:tcPr>
          <w:p w14:paraId="34938F3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4.3.</w:t>
            </w:r>
          </w:p>
        </w:tc>
        <w:tc>
          <w:tcPr>
            <w:tcW w:w="858" w:type="pct"/>
            <w:shd w:val="clear" w:color="auto" w:fill="auto"/>
            <w:vAlign w:val="center"/>
            <w:hideMark/>
          </w:tcPr>
          <w:p w14:paraId="1BEA78BE"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Аялал жуулчлалын бүс нутгийн авто замын дэд бүтцийн чанар, хүртээмжийг </w:t>
            </w:r>
            <w:r w:rsidRPr="00F3274A">
              <w:rPr>
                <w:rFonts w:ascii="Arial" w:eastAsia="Times New Roman" w:hAnsi="Arial" w:cs="Arial"/>
                <w:sz w:val="18"/>
                <w:szCs w:val="18"/>
                <w:lang w:val="mn-MN"/>
                <w14:ligatures w14:val="none"/>
              </w:rPr>
              <w:lastRenderedPageBreak/>
              <w:t>нэмэгдүүлнэ.</w:t>
            </w:r>
          </w:p>
        </w:tc>
        <w:tc>
          <w:tcPr>
            <w:tcW w:w="1102" w:type="pct"/>
            <w:shd w:val="clear" w:color="auto" w:fill="auto"/>
            <w:vAlign w:val="center"/>
            <w:hideMark/>
          </w:tcPr>
          <w:p w14:paraId="0D26CE3E"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lastRenderedPageBreak/>
              <w:t>Шинээр баригдах аялал жуулчлалын авто замын урт</w:t>
            </w:r>
          </w:p>
        </w:tc>
        <w:tc>
          <w:tcPr>
            <w:tcW w:w="324" w:type="pct"/>
            <w:shd w:val="clear" w:color="auto" w:fill="auto"/>
            <w:vAlign w:val="center"/>
            <w:hideMark/>
          </w:tcPr>
          <w:p w14:paraId="24C2E35D"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Км</w:t>
            </w:r>
          </w:p>
        </w:tc>
        <w:tc>
          <w:tcPr>
            <w:tcW w:w="232" w:type="pct"/>
            <w:shd w:val="clear" w:color="auto" w:fill="auto"/>
            <w:vAlign w:val="center"/>
            <w:hideMark/>
          </w:tcPr>
          <w:p w14:paraId="63991B2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hideMark/>
          </w:tcPr>
          <w:p w14:paraId="03B3CC77"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 </w:t>
            </w:r>
          </w:p>
        </w:tc>
        <w:tc>
          <w:tcPr>
            <w:tcW w:w="324" w:type="pct"/>
            <w:shd w:val="clear" w:color="auto" w:fill="auto"/>
            <w:vAlign w:val="center"/>
            <w:hideMark/>
          </w:tcPr>
          <w:p w14:paraId="23B7992B"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99.4 </w:t>
            </w:r>
          </w:p>
        </w:tc>
        <w:tc>
          <w:tcPr>
            <w:tcW w:w="510" w:type="pct"/>
            <w:shd w:val="clear" w:color="auto" w:fill="auto"/>
            <w:vAlign w:val="center"/>
            <w:hideMark/>
          </w:tcPr>
          <w:p w14:paraId="557BD95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ЗТХЯ</w:t>
            </w:r>
          </w:p>
        </w:tc>
        <w:tc>
          <w:tcPr>
            <w:tcW w:w="371" w:type="pct"/>
            <w:shd w:val="clear" w:color="auto" w:fill="auto"/>
            <w:vAlign w:val="center"/>
            <w:hideMark/>
          </w:tcPr>
          <w:p w14:paraId="0B4DCCD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42B79BE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18E50AA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ЗТХЯ</w:t>
            </w:r>
          </w:p>
        </w:tc>
      </w:tr>
      <w:tr w:rsidR="003070B4" w:rsidRPr="00F3274A" w14:paraId="79C77630" w14:textId="77777777" w:rsidTr="00487FC3">
        <w:trPr>
          <w:trHeight w:val="765"/>
        </w:trPr>
        <w:tc>
          <w:tcPr>
            <w:tcW w:w="171" w:type="pct"/>
            <w:shd w:val="clear" w:color="auto" w:fill="auto"/>
            <w:vAlign w:val="center"/>
            <w:hideMark/>
          </w:tcPr>
          <w:p w14:paraId="2222962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lastRenderedPageBreak/>
              <w:t>5.1.</w:t>
            </w:r>
          </w:p>
        </w:tc>
        <w:tc>
          <w:tcPr>
            <w:tcW w:w="858" w:type="pct"/>
            <w:shd w:val="clear" w:color="auto" w:fill="auto"/>
            <w:vAlign w:val="center"/>
            <w:hideMark/>
          </w:tcPr>
          <w:p w14:paraId="23E68519"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Хүн амын хүнсний гол нэрийн бүтээгдэхүүний дотоодын хангамж нэмэгдүүлнэ.</w:t>
            </w:r>
          </w:p>
        </w:tc>
        <w:tc>
          <w:tcPr>
            <w:tcW w:w="1102" w:type="pct"/>
            <w:shd w:val="clear" w:color="auto" w:fill="auto"/>
            <w:vAlign w:val="center"/>
            <w:hideMark/>
          </w:tcPr>
          <w:p w14:paraId="5D8CD564"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Arial" w:hAnsi="Arial" w:cs="Arial"/>
                <w:color w:val="000000" w:themeColor="text1"/>
                <w:sz w:val="18"/>
                <w:szCs w:val="18"/>
                <w:lang w:val="mn-MN"/>
              </w:rPr>
              <w:t>Гол нэр төрлийн 16 хүнсний бүтээгдэхүүний дотоодын хангамж</w:t>
            </w:r>
          </w:p>
        </w:tc>
        <w:tc>
          <w:tcPr>
            <w:tcW w:w="324" w:type="pct"/>
            <w:shd w:val="clear" w:color="auto" w:fill="auto"/>
            <w:vAlign w:val="center"/>
            <w:hideMark/>
          </w:tcPr>
          <w:p w14:paraId="7EE337D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Хувь</w:t>
            </w:r>
          </w:p>
        </w:tc>
        <w:tc>
          <w:tcPr>
            <w:tcW w:w="232" w:type="pct"/>
            <w:shd w:val="clear" w:color="auto" w:fill="auto"/>
            <w:vAlign w:val="center"/>
            <w:hideMark/>
          </w:tcPr>
          <w:p w14:paraId="6DE21D20"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2021</w:t>
            </w:r>
          </w:p>
        </w:tc>
        <w:tc>
          <w:tcPr>
            <w:tcW w:w="324" w:type="pct"/>
            <w:shd w:val="clear" w:color="auto" w:fill="auto"/>
            <w:vAlign w:val="center"/>
            <w:hideMark/>
          </w:tcPr>
          <w:p w14:paraId="168455BB"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92.8 </w:t>
            </w:r>
          </w:p>
        </w:tc>
        <w:tc>
          <w:tcPr>
            <w:tcW w:w="324" w:type="pct"/>
            <w:shd w:val="clear" w:color="auto" w:fill="auto"/>
            <w:vAlign w:val="center"/>
            <w:hideMark/>
          </w:tcPr>
          <w:p w14:paraId="6DD99935"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95.0 </w:t>
            </w:r>
          </w:p>
        </w:tc>
        <w:tc>
          <w:tcPr>
            <w:tcW w:w="510" w:type="pct"/>
            <w:shd w:val="clear" w:color="auto" w:fill="auto"/>
            <w:vAlign w:val="center"/>
            <w:hideMark/>
          </w:tcPr>
          <w:p w14:paraId="4FD781E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ХХААХҮЯ</w:t>
            </w:r>
          </w:p>
        </w:tc>
        <w:tc>
          <w:tcPr>
            <w:tcW w:w="371" w:type="pct"/>
            <w:shd w:val="clear" w:color="auto" w:fill="auto"/>
            <w:vAlign w:val="center"/>
            <w:hideMark/>
          </w:tcPr>
          <w:p w14:paraId="199EB03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77DB042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283AFB4D"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ХХААХҮЯ</w:t>
            </w:r>
          </w:p>
        </w:tc>
      </w:tr>
      <w:tr w:rsidR="003070B4" w:rsidRPr="00F3274A" w14:paraId="03FFE40E" w14:textId="77777777" w:rsidTr="00487FC3">
        <w:trPr>
          <w:trHeight w:val="510"/>
        </w:trPr>
        <w:tc>
          <w:tcPr>
            <w:tcW w:w="171" w:type="pct"/>
            <w:shd w:val="clear" w:color="auto" w:fill="auto"/>
            <w:vAlign w:val="center"/>
            <w:hideMark/>
          </w:tcPr>
          <w:p w14:paraId="740DF8A2"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6.1.</w:t>
            </w:r>
          </w:p>
        </w:tc>
        <w:tc>
          <w:tcPr>
            <w:tcW w:w="858" w:type="pct"/>
            <w:shd w:val="clear" w:color="auto" w:fill="auto"/>
            <w:vAlign w:val="center"/>
            <w:hideMark/>
          </w:tcPr>
          <w:p w14:paraId="57085FF4"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Улаанбаатар хотын зорчих дэд бүтцийн хүртээмжийг сайжруулна. </w:t>
            </w:r>
          </w:p>
        </w:tc>
        <w:tc>
          <w:tcPr>
            <w:tcW w:w="1102" w:type="pct"/>
            <w:shd w:val="clear" w:color="auto" w:fill="auto"/>
            <w:vAlign w:val="center"/>
            <w:hideMark/>
          </w:tcPr>
          <w:p w14:paraId="7755EC47"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Нийслэлийн замын хөдөлгөөний дундаж хурд /оргил ачааллын үед/</w:t>
            </w:r>
          </w:p>
        </w:tc>
        <w:tc>
          <w:tcPr>
            <w:tcW w:w="324" w:type="pct"/>
            <w:shd w:val="clear" w:color="auto" w:fill="auto"/>
            <w:vAlign w:val="center"/>
            <w:hideMark/>
          </w:tcPr>
          <w:p w14:paraId="36565B6D"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Км/ц</w:t>
            </w:r>
          </w:p>
        </w:tc>
        <w:tc>
          <w:tcPr>
            <w:tcW w:w="232" w:type="pct"/>
            <w:shd w:val="clear" w:color="auto" w:fill="auto"/>
            <w:vAlign w:val="center"/>
            <w:hideMark/>
          </w:tcPr>
          <w:p w14:paraId="29FE335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2020</w:t>
            </w:r>
          </w:p>
        </w:tc>
        <w:tc>
          <w:tcPr>
            <w:tcW w:w="324" w:type="pct"/>
            <w:shd w:val="clear" w:color="auto" w:fill="auto"/>
            <w:vAlign w:val="center"/>
            <w:hideMark/>
          </w:tcPr>
          <w:p w14:paraId="1804B381"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10.0 </w:t>
            </w:r>
          </w:p>
        </w:tc>
        <w:tc>
          <w:tcPr>
            <w:tcW w:w="324" w:type="pct"/>
            <w:shd w:val="clear" w:color="auto" w:fill="auto"/>
            <w:vAlign w:val="center"/>
            <w:hideMark/>
          </w:tcPr>
          <w:p w14:paraId="07670AFF"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22.0 </w:t>
            </w:r>
          </w:p>
        </w:tc>
        <w:tc>
          <w:tcPr>
            <w:tcW w:w="510" w:type="pct"/>
            <w:shd w:val="clear" w:color="auto" w:fill="auto"/>
            <w:vAlign w:val="center"/>
            <w:hideMark/>
          </w:tcPr>
          <w:p w14:paraId="171D95C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НЗДТГ</w:t>
            </w:r>
          </w:p>
        </w:tc>
        <w:tc>
          <w:tcPr>
            <w:tcW w:w="371" w:type="pct"/>
            <w:shd w:val="clear" w:color="auto" w:fill="auto"/>
            <w:vAlign w:val="center"/>
            <w:hideMark/>
          </w:tcPr>
          <w:p w14:paraId="6507D586"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7897548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60930A52"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НЗДТГ</w:t>
            </w:r>
          </w:p>
        </w:tc>
      </w:tr>
      <w:tr w:rsidR="003070B4" w:rsidRPr="00F3274A" w14:paraId="40EB503E" w14:textId="77777777" w:rsidTr="00487FC3">
        <w:trPr>
          <w:trHeight w:val="77"/>
        </w:trPr>
        <w:tc>
          <w:tcPr>
            <w:tcW w:w="171" w:type="pct"/>
            <w:shd w:val="clear" w:color="auto" w:fill="auto"/>
            <w:vAlign w:val="center"/>
            <w:hideMark/>
          </w:tcPr>
          <w:p w14:paraId="0ADC8EA8" w14:textId="77777777" w:rsidR="003070B4" w:rsidRPr="00F3274A" w:rsidRDefault="003070B4">
            <w:pPr>
              <w:spacing w:after="0" w:line="240" w:lineRule="auto"/>
              <w:jc w:val="center"/>
              <w:rPr>
                <w:rFonts w:ascii="Arial" w:eastAsia="Times New Roman" w:hAnsi="Arial" w:cs="Arial"/>
                <w:color w:val="000000" w:themeColor="text1"/>
                <w:sz w:val="18"/>
                <w:szCs w:val="18"/>
                <w:lang w:val="mn-MN"/>
                <w14:ligatures w14:val="none"/>
              </w:rPr>
            </w:pPr>
            <w:r w:rsidRPr="00F3274A">
              <w:rPr>
                <w:rFonts w:ascii="Arial" w:eastAsia="Times New Roman" w:hAnsi="Arial" w:cs="Arial"/>
                <w:color w:val="000000" w:themeColor="text1"/>
                <w:sz w:val="18"/>
                <w:szCs w:val="18"/>
                <w:lang w:val="mn-MN"/>
                <w14:ligatures w14:val="none"/>
              </w:rPr>
              <w:t>6.2.</w:t>
            </w:r>
          </w:p>
        </w:tc>
        <w:tc>
          <w:tcPr>
            <w:tcW w:w="858" w:type="pct"/>
            <w:shd w:val="clear" w:color="auto" w:fill="auto"/>
            <w:vAlign w:val="center"/>
            <w:hideMark/>
          </w:tcPr>
          <w:p w14:paraId="4A5984E5" w14:textId="77777777" w:rsidR="003070B4" w:rsidRPr="00F3274A" w:rsidRDefault="003070B4">
            <w:pPr>
              <w:tabs>
                <w:tab w:val="left" w:pos="1428"/>
              </w:tabs>
              <w:spacing w:after="0" w:line="240" w:lineRule="auto"/>
              <w:ind w:left="10" w:right="151"/>
              <w:jc w:val="both"/>
              <w:rPr>
                <w:rFonts w:ascii="Arial" w:eastAsia="Times New Roman" w:hAnsi="Arial" w:cs="Arial"/>
                <w:color w:val="000000" w:themeColor="text1"/>
                <w:sz w:val="18"/>
                <w:szCs w:val="18"/>
                <w:lang w:val="mn-MN"/>
                <w14:ligatures w14:val="none"/>
              </w:rPr>
            </w:pPr>
            <w:r w:rsidRPr="00F3274A">
              <w:rPr>
                <w:rFonts w:ascii="Arial" w:eastAsia="Times New Roman" w:hAnsi="Arial" w:cs="Arial"/>
                <w:color w:val="000000" w:themeColor="text1"/>
                <w:sz w:val="18"/>
                <w:szCs w:val="18"/>
                <w:lang w:val="mn-MN"/>
                <w14:ligatures w14:val="none"/>
              </w:rPr>
              <w:t>Агаарын бохирдлыг бууруулахад дэд бүтцийн чанар хүртээмжийг нэмэгдүүлнэ.</w:t>
            </w:r>
          </w:p>
        </w:tc>
        <w:tc>
          <w:tcPr>
            <w:tcW w:w="1102" w:type="pct"/>
            <w:shd w:val="clear" w:color="auto" w:fill="auto"/>
            <w:vAlign w:val="center"/>
            <w:hideMark/>
          </w:tcPr>
          <w:p w14:paraId="674C1211" w14:textId="77777777" w:rsidR="003070B4" w:rsidRPr="00F3274A" w:rsidRDefault="003070B4">
            <w:pPr>
              <w:spacing w:after="0" w:line="240" w:lineRule="auto"/>
              <w:ind w:left="85"/>
              <w:jc w:val="both"/>
              <w:rPr>
                <w:rFonts w:ascii="Arial" w:eastAsia="Times New Roman" w:hAnsi="Arial" w:cs="Arial"/>
                <w:color w:val="000000" w:themeColor="text1"/>
                <w:sz w:val="18"/>
                <w:szCs w:val="18"/>
                <w:lang w:val="mn-MN"/>
                <w14:ligatures w14:val="none"/>
              </w:rPr>
            </w:pPr>
            <w:r w:rsidRPr="00F3274A">
              <w:rPr>
                <w:rFonts w:ascii="Arial" w:eastAsia="Times New Roman" w:hAnsi="Arial" w:cs="Arial"/>
                <w:color w:val="000000" w:themeColor="text1"/>
                <w:sz w:val="18"/>
                <w:szCs w:val="18"/>
                <w:lang w:val="mn-MN"/>
                <w14:ligatures w14:val="none"/>
              </w:rPr>
              <w:t>Улаанбаатар хотын агаар дахь РМ2.5 тоосонцрын агууламж</w:t>
            </w:r>
          </w:p>
        </w:tc>
        <w:tc>
          <w:tcPr>
            <w:tcW w:w="324" w:type="pct"/>
            <w:shd w:val="clear" w:color="auto" w:fill="auto"/>
            <w:vAlign w:val="center"/>
            <w:hideMark/>
          </w:tcPr>
          <w:p w14:paraId="6C5DFDF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Мкг/м3</w:t>
            </w:r>
          </w:p>
        </w:tc>
        <w:tc>
          <w:tcPr>
            <w:tcW w:w="232" w:type="pct"/>
            <w:shd w:val="clear" w:color="auto" w:fill="auto"/>
            <w:vAlign w:val="center"/>
            <w:hideMark/>
          </w:tcPr>
          <w:p w14:paraId="6CE44311"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2022 </w:t>
            </w:r>
          </w:p>
        </w:tc>
        <w:tc>
          <w:tcPr>
            <w:tcW w:w="324" w:type="pct"/>
            <w:shd w:val="clear" w:color="auto" w:fill="auto"/>
            <w:vAlign w:val="center"/>
            <w:hideMark/>
          </w:tcPr>
          <w:p w14:paraId="0BEDE3AE"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41 </w:t>
            </w:r>
          </w:p>
        </w:tc>
        <w:tc>
          <w:tcPr>
            <w:tcW w:w="324" w:type="pct"/>
            <w:shd w:val="clear" w:color="auto" w:fill="auto"/>
            <w:vAlign w:val="center"/>
            <w:hideMark/>
          </w:tcPr>
          <w:p w14:paraId="40445178"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31 </w:t>
            </w:r>
          </w:p>
        </w:tc>
        <w:tc>
          <w:tcPr>
            <w:tcW w:w="510" w:type="pct"/>
            <w:shd w:val="clear" w:color="auto" w:fill="auto"/>
            <w:vAlign w:val="center"/>
            <w:hideMark/>
          </w:tcPr>
          <w:p w14:paraId="17F6387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БОАЖЯ</w:t>
            </w:r>
          </w:p>
        </w:tc>
        <w:tc>
          <w:tcPr>
            <w:tcW w:w="371" w:type="pct"/>
            <w:shd w:val="clear" w:color="auto" w:fill="auto"/>
            <w:vAlign w:val="center"/>
            <w:hideMark/>
          </w:tcPr>
          <w:p w14:paraId="5BE11F32"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 </w:t>
            </w:r>
          </w:p>
        </w:tc>
        <w:tc>
          <w:tcPr>
            <w:tcW w:w="371" w:type="pct"/>
            <w:shd w:val="clear" w:color="auto" w:fill="auto"/>
            <w:vAlign w:val="center"/>
            <w:hideMark/>
          </w:tcPr>
          <w:p w14:paraId="6676A591"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 </w:t>
            </w:r>
          </w:p>
        </w:tc>
        <w:tc>
          <w:tcPr>
            <w:tcW w:w="402" w:type="pct"/>
            <w:shd w:val="clear" w:color="auto" w:fill="auto"/>
            <w:vAlign w:val="center"/>
            <w:hideMark/>
          </w:tcPr>
          <w:p w14:paraId="70BA94CC" w14:textId="77777777" w:rsidR="003070B4" w:rsidRPr="00F3274A" w:rsidRDefault="003070B4">
            <w:pPr>
              <w:spacing w:after="0" w:line="240" w:lineRule="auto"/>
              <w:jc w:val="center"/>
              <w:rPr>
                <w:rFonts w:ascii="Arial" w:eastAsia="Times New Roman" w:hAnsi="Arial" w:cs="Arial"/>
                <w:color w:val="000000" w:themeColor="text1"/>
                <w:sz w:val="18"/>
                <w:szCs w:val="18"/>
                <w:lang w:val="mn-MN"/>
                <w14:ligatures w14:val="none"/>
              </w:rPr>
            </w:pPr>
            <w:r w:rsidRPr="00F3274A">
              <w:rPr>
                <w:rFonts w:ascii="Arial" w:eastAsia="Times New Roman" w:hAnsi="Arial" w:cs="Arial"/>
                <w:color w:val="000000" w:themeColor="text1"/>
                <w:sz w:val="18"/>
                <w:szCs w:val="18"/>
                <w:lang w:val="mn-MN"/>
                <w14:ligatures w14:val="none"/>
              </w:rPr>
              <w:t>БОАЖЯ</w:t>
            </w:r>
          </w:p>
        </w:tc>
      </w:tr>
      <w:tr w:rsidR="003070B4" w:rsidRPr="00F3274A" w14:paraId="3FCF580E" w14:textId="77777777" w:rsidTr="00487FC3">
        <w:trPr>
          <w:trHeight w:val="432"/>
        </w:trPr>
        <w:tc>
          <w:tcPr>
            <w:tcW w:w="171" w:type="pct"/>
            <w:shd w:val="clear" w:color="auto" w:fill="auto"/>
            <w:vAlign w:val="center"/>
            <w:hideMark/>
          </w:tcPr>
          <w:p w14:paraId="1E72375D"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7.1.</w:t>
            </w:r>
          </w:p>
        </w:tc>
        <w:tc>
          <w:tcPr>
            <w:tcW w:w="858" w:type="pct"/>
            <w:shd w:val="clear" w:color="auto" w:fill="auto"/>
            <w:vAlign w:val="center"/>
            <w:hideMark/>
          </w:tcPr>
          <w:p w14:paraId="1EC2A049"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Авлигын үзүүлэлтийг сайжруулна.</w:t>
            </w:r>
          </w:p>
        </w:tc>
        <w:tc>
          <w:tcPr>
            <w:tcW w:w="1102" w:type="pct"/>
            <w:shd w:val="clear" w:color="auto" w:fill="auto"/>
            <w:vAlign w:val="center"/>
            <w:hideMark/>
          </w:tcPr>
          <w:p w14:paraId="2B8BDE85"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Дэлхийн банкны засаглалын үзүүлэлт: Авлигын индекс</w:t>
            </w:r>
          </w:p>
        </w:tc>
        <w:tc>
          <w:tcPr>
            <w:tcW w:w="324" w:type="pct"/>
            <w:shd w:val="clear" w:color="auto" w:fill="auto"/>
            <w:vAlign w:val="center"/>
            <w:hideMark/>
          </w:tcPr>
          <w:p w14:paraId="2FE4718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Эрэмбэ</w:t>
            </w:r>
          </w:p>
        </w:tc>
        <w:tc>
          <w:tcPr>
            <w:tcW w:w="232" w:type="pct"/>
            <w:shd w:val="clear" w:color="auto" w:fill="auto"/>
            <w:vAlign w:val="center"/>
            <w:hideMark/>
          </w:tcPr>
          <w:p w14:paraId="69E42062"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2021</w:t>
            </w:r>
          </w:p>
        </w:tc>
        <w:tc>
          <w:tcPr>
            <w:tcW w:w="324" w:type="pct"/>
            <w:shd w:val="clear" w:color="auto" w:fill="auto"/>
            <w:vAlign w:val="center"/>
            <w:hideMark/>
          </w:tcPr>
          <w:p w14:paraId="6FBB2F5B"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139.0 </w:t>
            </w:r>
          </w:p>
        </w:tc>
        <w:tc>
          <w:tcPr>
            <w:tcW w:w="324" w:type="pct"/>
            <w:shd w:val="clear" w:color="auto" w:fill="auto"/>
            <w:vAlign w:val="center"/>
            <w:hideMark/>
          </w:tcPr>
          <w:p w14:paraId="7B14BB81"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129.0 </w:t>
            </w:r>
          </w:p>
        </w:tc>
        <w:tc>
          <w:tcPr>
            <w:tcW w:w="510" w:type="pct"/>
            <w:shd w:val="clear" w:color="auto" w:fill="auto"/>
            <w:vAlign w:val="center"/>
            <w:hideMark/>
          </w:tcPr>
          <w:p w14:paraId="656A310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Дэлхийн банкны засаглалын үзүүлэлт</w:t>
            </w:r>
          </w:p>
        </w:tc>
        <w:tc>
          <w:tcPr>
            <w:tcW w:w="371" w:type="pct"/>
            <w:shd w:val="clear" w:color="auto" w:fill="auto"/>
            <w:vAlign w:val="center"/>
            <w:hideMark/>
          </w:tcPr>
          <w:p w14:paraId="35E7F2C6"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Экспертийн ярилцлага, тоон судалгаа</w:t>
            </w:r>
          </w:p>
        </w:tc>
        <w:tc>
          <w:tcPr>
            <w:tcW w:w="371" w:type="pct"/>
            <w:shd w:val="clear" w:color="auto" w:fill="auto"/>
            <w:vAlign w:val="center"/>
            <w:hideMark/>
          </w:tcPr>
          <w:p w14:paraId="1E595ADE"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64FFAE51"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ЗГХЭГ</w:t>
            </w:r>
          </w:p>
        </w:tc>
      </w:tr>
      <w:tr w:rsidR="003070B4" w:rsidRPr="00F3274A" w14:paraId="00BB81F7" w14:textId="77777777" w:rsidTr="00487FC3">
        <w:trPr>
          <w:trHeight w:val="545"/>
        </w:trPr>
        <w:tc>
          <w:tcPr>
            <w:tcW w:w="171" w:type="pct"/>
            <w:shd w:val="clear" w:color="auto" w:fill="auto"/>
            <w:vAlign w:val="center"/>
            <w:hideMark/>
          </w:tcPr>
          <w:p w14:paraId="1071E9E1"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7.2.</w:t>
            </w:r>
          </w:p>
        </w:tc>
        <w:tc>
          <w:tcPr>
            <w:tcW w:w="858" w:type="pct"/>
            <w:shd w:val="clear" w:color="auto" w:fill="auto"/>
            <w:vAlign w:val="center"/>
            <w:hideMark/>
          </w:tcPr>
          <w:p w14:paraId="7D261994"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Төрийн бүтээмжийг дээшлүүлнэ.</w:t>
            </w:r>
          </w:p>
        </w:tc>
        <w:tc>
          <w:tcPr>
            <w:tcW w:w="1102" w:type="pct"/>
            <w:shd w:val="clear" w:color="auto" w:fill="auto"/>
            <w:vAlign w:val="center"/>
            <w:hideMark/>
          </w:tcPr>
          <w:p w14:paraId="39B02F7D"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Дэлхийн банкны засаглалын үзүүлэлт: Засгийн газрын үр нөлөө</w:t>
            </w:r>
          </w:p>
        </w:tc>
        <w:tc>
          <w:tcPr>
            <w:tcW w:w="324" w:type="pct"/>
            <w:shd w:val="clear" w:color="auto" w:fill="auto"/>
            <w:vAlign w:val="center"/>
            <w:hideMark/>
          </w:tcPr>
          <w:p w14:paraId="371A977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Эрэмбэ</w:t>
            </w:r>
          </w:p>
        </w:tc>
        <w:tc>
          <w:tcPr>
            <w:tcW w:w="232" w:type="pct"/>
            <w:shd w:val="clear" w:color="auto" w:fill="auto"/>
            <w:vAlign w:val="center"/>
            <w:hideMark/>
          </w:tcPr>
          <w:p w14:paraId="12318DE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2021</w:t>
            </w:r>
          </w:p>
        </w:tc>
        <w:tc>
          <w:tcPr>
            <w:tcW w:w="324" w:type="pct"/>
            <w:shd w:val="clear" w:color="auto" w:fill="auto"/>
            <w:vAlign w:val="center"/>
            <w:hideMark/>
          </w:tcPr>
          <w:p w14:paraId="121D3F9E"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137.0 </w:t>
            </w:r>
          </w:p>
        </w:tc>
        <w:tc>
          <w:tcPr>
            <w:tcW w:w="324" w:type="pct"/>
            <w:shd w:val="clear" w:color="auto" w:fill="auto"/>
            <w:vAlign w:val="center"/>
            <w:hideMark/>
          </w:tcPr>
          <w:p w14:paraId="071E576F"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124.0 </w:t>
            </w:r>
          </w:p>
        </w:tc>
        <w:tc>
          <w:tcPr>
            <w:tcW w:w="510" w:type="pct"/>
            <w:shd w:val="clear" w:color="auto" w:fill="auto"/>
            <w:vAlign w:val="center"/>
            <w:hideMark/>
          </w:tcPr>
          <w:p w14:paraId="320CF84B"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Дэлхийн банкны засаглалын үзүүлэлт</w:t>
            </w:r>
          </w:p>
        </w:tc>
        <w:tc>
          <w:tcPr>
            <w:tcW w:w="371" w:type="pct"/>
            <w:shd w:val="clear" w:color="auto" w:fill="auto"/>
            <w:vAlign w:val="center"/>
            <w:hideMark/>
          </w:tcPr>
          <w:p w14:paraId="369E2D36"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Экспертийн ярилцлага, тоон судалгаа</w:t>
            </w:r>
          </w:p>
        </w:tc>
        <w:tc>
          <w:tcPr>
            <w:tcW w:w="371" w:type="pct"/>
            <w:shd w:val="clear" w:color="auto" w:fill="auto"/>
            <w:vAlign w:val="center"/>
            <w:hideMark/>
          </w:tcPr>
          <w:p w14:paraId="6D3953E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4B546BE1"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ЗГХЭГ</w:t>
            </w:r>
          </w:p>
        </w:tc>
      </w:tr>
      <w:tr w:rsidR="003070B4" w:rsidRPr="00F3274A" w14:paraId="41463008" w14:textId="77777777" w:rsidTr="00487FC3">
        <w:trPr>
          <w:trHeight w:val="255"/>
        </w:trPr>
        <w:tc>
          <w:tcPr>
            <w:tcW w:w="171" w:type="pct"/>
            <w:shd w:val="clear" w:color="auto" w:fill="auto"/>
            <w:vAlign w:val="center"/>
            <w:hideMark/>
          </w:tcPr>
          <w:p w14:paraId="3475916F"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7.3.</w:t>
            </w:r>
          </w:p>
        </w:tc>
        <w:tc>
          <w:tcPr>
            <w:tcW w:w="858" w:type="pct"/>
            <w:shd w:val="clear" w:color="auto" w:fill="auto"/>
            <w:vAlign w:val="center"/>
            <w:hideMark/>
          </w:tcPr>
          <w:p w14:paraId="1D592BB7"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Хүний эрхийн зөрчлийг бууруулна.</w:t>
            </w:r>
          </w:p>
        </w:tc>
        <w:tc>
          <w:tcPr>
            <w:tcW w:w="1102" w:type="pct"/>
            <w:shd w:val="clear" w:color="auto" w:fill="auto"/>
            <w:vAlign w:val="center"/>
            <w:hideMark/>
          </w:tcPr>
          <w:p w14:paraId="00EEC90A"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Хүний эрх, эрх чөлөө зөрчигдсөн талаарх иргэд, аж ахуйн нэгж байгууллагаас ирүүлсэн гомдол</w:t>
            </w:r>
          </w:p>
        </w:tc>
        <w:tc>
          <w:tcPr>
            <w:tcW w:w="324" w:type="pct"/>
            <w:shd w:val="clear" w:color="auto" w:fill="auto"/>
            <w:vAlign w:val="center"/>
            <w:hideMark/>
          </w:tcPr>
          <w:p w14:paraId="63A32D4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Тоо</w:t>
            </w:r>
          </w:p>
        </w:tc>
        <w:tc>
          <w:tcPr>
            <w:tcW w:w="232" w:type="pct"/>
            <w:shd w:val="clear" w:color="auto" w:fill="auto"/>
            <w:vAlign w:val="center"/>
            <w:hideMark/>
          </w:tcPr>
          <w:p w14:paraId="060CFE8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hideMark/>
          </w:tcPr>
          <w:p w14:paraId="3B8D8D29"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904.0</w:t>
            </w:r>
          </w:p>
        </w:tc>
        <w:tc>
          <w:tcPr>
            <w:tcW w:w="324" w:type="pct"/>
            <w:shd w:val="clear" w:color="auto" w:fill="auto"/>
            <w:vAlign w:val="center"/>
            <w:hideMark/>
          </w:tcPr>
          <w:p w14:paraId="406D2AFF"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600.0</w:t>
            </w:r>
          </w:p>
        </w:tc>
        <w:tc>
          <w:tcPr>
            <w:tcW w:w="510" w:type="pct"/>
            <w:shd w:val="clear" w:color="auto" w:fill="auto"/>
            <w:vAlign w:val="center"/>
            <w:hideMark/>
          </w:tcPr>
          <w:p w14:paraId="37174EF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ХЭҮК</w:t>
            </w:r>
          </w:p>
        </w:tc>
        <w:tc>
          <w:tcPr>
            <w:tcW w:w="371" w:type="pct"/>
            <w:shd w:val="clear" w:color="auto" w:fill="auto"/>
            <w:vAlign w:val="center"/>
            <w:hideMark/>
          </w:tcPr>
          <w:p w14:paraId="143CCA1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 </w:t>
            </w:r>
          </w:p>
        </w:tc>
        <w:tc>
          <w:tcPr>
            <w:tcW w:w="371" w:type="pct"/>
            <w:shd w:val="clear" w:color="auto" w:fill="auto"/>
            <w:vAlign w:val="center"/>
            <w:hideMark/>
          </w:tcPr>
          <w:p w14:paraId="7B20EFC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 </w:t>
            </w:r>
          </w:p>
        </w:tc>
        <w:tc>
          <w:tcPr>
            <w:tcW w:w="402" w:type="pct"/>
            <w:shd w:val="clear" w:color="auto" w:fill="auto"/>
            <w:vAlign w:val="center"/>
            <w:hideMark/>
          </w:tcPr>
          <w:p w14:paraId="399C6E7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ХЭҮК</w:t>
            </w:r>
          </w:p>
        </w:tc>
      </w:tr>
      <w:tr w:rsidR="003070B4" w:rsidRPr="00F3274A" w14:paraId="21675FD1" w14:textId="77777777" w:rsidTr="00487FC3">
        <w:trPr>
          <w:trHeight w:val="138"/>
        </w:trPr>
        <w:tc>
          <w:tcPr>
            <w:tcW w:w="171" w:type="pct"/>
            <w:shd w:val="clear" w:color="auto" w:fill="auto"/>
            <w:vAlign w:val="center"/>
            <w:hideMark/>
          </w:tcPr>
          <w:p w14:paraId="3CAD7F3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7.4.</w:t>
            </w:r>
          </w:p>
        </w:tc>
        <w:tc>
          <w:tcPr>
            <w:tcW w:w="858" w:type="pct"/>
            <w:shd w:val="clear" w:color="auto" w:fill="auto"/>
            <w:vAlign w:val="center"/>
            <w:hideMark/>
          </w:tcPr>
          <w:p w14:paraId="66F658CA"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Батлан хамгаалах чадавхыг бэхжүүлнэ.</w:t>
            </w:r>
          </w:p>
        </w:tc>
        <w:tc>
          <w:tcPr>
            <w:tcW w:w="1102" w:type="pct"/>
            <w:shd w:val="clear" w:color="auto" w:fill="auto"/>
            <w:vAlign w:val="center"/>
            <w:hideMark/>
          </w:tcPr>
          <w:p w14:paraId="13B9283C"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Батлан хамгаалах чадавх</w:t>
            </w:r>
          </w:p>
        </w:tc>
        <w:tc>
          <w:tcPr>
            <w:tcW w:w="324" w:type="pct"/>
            <w:shd w:val="clear" w:color="auto" w:fill="auto"/>
            <w:vAlign w:val="center"/>
            <w:hideMark/>
          </w:tcPr>
          <w:p w14:paraId="41493A06"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Хувь</w:t>
            </w:r>
          </w:p>
        </w:tc>
        <w:tc>
          <w:tcPr>
            <w:tcW w:w="232" w:type="pct"/>
            <w:shd w:val="clear" w:color="auto" w:fill="auto"/>
            <w:vAlign w:val="center"/>
            <w:hideMark/>
          </w:tcPr>
          <w:p w14:paraId="3143C2CF"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hideMark/>
          </w:tcPr>
          <w:p w14:paraId="0F9555BF"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70.0 </w:t>
            </w:r>
          </w:p>
        </w:tc>
        <w:tc>
          <w:tcPr>
            <w:tcW w:w="324" w:type="pct"/>
            <w:shd w:val="clear" w:color="auto" w:fill="auto"/>
            <w:vAlign w:val="center"/>
            <w:hideMark/>
          </w:tcPr>
          <w:p w14:paraId="6F072BFE"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72.0 </w:t>
            </w:r>
          </w:p>
        </w:tc>
        <w:tc>
          <w:tcPr>
            <w:tcW w:w="510" w:type="pct"/>
            <w:shd w:val="clear" w:color="auto" w:fill="auto"/>
            <w:vAlign w:val="center"/>
            <w:hideMark/>
          </w:tcPr>
          <w:p w14:paraId="012FA48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БХЯ</w:t>
            </w:r>
          </w:p>
        </w:tc>
        <w:tc>
          <w:tcPr>
            <w:tcW w:w="371" w:type="pct"/>
            <w:shd w:val="clear" w:color="auto" w:fill="auto"/>
            <w:vAlign w:val="center"/>
            <w:hideMark/>
          </w:tcPr>
          <w:p w14:paraId="1BC7FFF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62B2E17F"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0381B0C6"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БХЯ</w:t>
            </w:r>
          </w:p>
        </w:tc>
      </w:tr>
      <w:tr w:rsidR="003070B4" w:rsidRPr="00F3274A" w14:paraId="0F1B4715" w14:textId="77777777" w:rsidTr="00487FC3">
        <w:trPr>
          <w:trHeight w:val="510"/>
        </w:trPr>
        <w:tc>
          <w:tcPr>
            <w:tcW w:w="171" w:type="pct"/>
            <w:shd w:val="clear" w:color="auto" w:fill="auto"/>
            <w:vAlign w:val="center"/>
            <w:hideMark/>
          </w:tcPr>
          <w:p w14:paraId="15D39E22"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7.5.</w:t>
            </w:r>
          </w:p>
        </w:tc>
        <w:tc>
          <w:tcPr>
            <w:tcW w:w="858" w:type="pct"/>
            <w:shd w:val="clear" w:color="auto" w:fill="auto"/>
            <w:vAlign w:val="center"/>
            <w:hideMark/>
          </w:tcPr>
          <w:p w14:paraId="72664395"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Шүүх шинжилгээний дүгнэлтийн чанарыг </w:t>
            </w:r>
            <w:r w:rsidRPr="00F3274A">
              <w:rPr>
                <w:rFonts w:ascii="Arial" w:eastAsia="Times New Roman" w:hAnsi="Arial" w:cs="Arial"/>
                <w:sz w:val="18"/>
                <w:szCs w:val="18"/>
                <w:lang w:val="mn-MN"/>
                <w14:ligatures w14:val="none"/>
              </w:rPr>
              <w:lastRenderedPageBreak/>
              <w:t xml:space="preserve">дээшлүүлнэ.  </w:t>
            </w:r>
          </w:p>
        </w:tc>
        <w:tc>
          <w:tcPr>
            <w:tcW w:w="1102" w:type="pct"/>
            <w:shd w:val="clear" w:color="auto" w:fill="auto"/>
            <w:vAlign w:val="center"/>
            <w:hideMark/>
          </w:tcPr>
          <w:p w14:paraId="583BA509"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hAnsi="Arial" w:cs="Arial"/>
                <w:color w:val="000000"/>
                <w:sz w:val="18"/>
                <w:szCs w:val="18"/>
                <w:lang w:val="mn-MN"/>
              </w:rPr>
              <w:lastRenderedPageBreak/>
              <w:t>Шүүхийн сахилгын хороонд гаргасан гомдлын тоо</w:t>
            </w:r>
            <w:r w:rsidRPr="00F3274A">
              <w:rPr>
                <w:rFonts w:ascii="Arial" w:eastAsia="Times New Roman" w:hAnsi="Arial" w:cs="Arial"/>
                <w:sz w:val="18"/>
                <w:szCs w:val="18"/>
                <w:lang w:val="mn-MN"/>
                <w14:ligatures w14:val="none"/>
              </w:rPr>
              <w:t> </w:t>
            </w:r>
          </w:p>
          <w:p w14:paraId="0337387E"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p>
        </w:tc>
        <w:tc>
          <w:tcPr>
            <w:tcW w:w="324" w:type="pct"/>
            <w:shd w:val="clear" w:color="auto" w:fill="auto"/>
            <w:vAlign w:val="center"/>
            <w:hideMark/>
          </w:tcPr>
          <w:p w14:paraId="787EF4A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тоо</w:t>
            </w:r>
          </w:p>
        </w:tc>
        <w:tc>
          <w:tcPr>
            <w:tcW w:w="232" w:type="pct"/>
            <w:shd w:val="clear" w:color="auto" w:fill="auto"/>
            <w:vAlign w:val="center"/>
            <w:hideMark/>
          </w:tcPr>
          <w:p w14:paraId="397D151F"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2022 </w:t>
            </w:r>
          </w:p>
        </w:tc>
        <w:tc>
          <w:tcPr>
            <w:tcW w:w="324" w:type="pct"/>
            <w:shd w:val="clear" w:color="auto" w:fill="auto"/>
            <w:vAlign w:val="center"/>
            <w:hideMark/>
          </w:tcPr>
          <w:p w14:paraId="0EA01E4E"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639 </w:t>
            </w:r>
          </w:p>
        </w:tc>
        <w:tc>
          <w:tcPr>
            <w:tcW w:w="324" w:type="pct"/>
            <w:shd w:val="clear" w:color="auto" w:fill="auto"/>
            <w:vAlign w:val="center"/>
            <w:hideMark/>
          </w:tcPr>
          <w:p w14:paraId="2FB75A39"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590 </w:t>
            </w:r>
          </w:p>
        </w:tc>
        <w:tc>
          <w:tcPr>
            <w:tcW w:w="510" w:type="pct"/>
            <w:shd w:val="clear" w:color="auto" w:fill="auto"/>
            <w:vAlign w:val="center"/>
            <w:hideMark/>
          </w:tcPr>
          <w:p w14:paraId="280D05E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ШШЕГ</w:t>
            </w:r>
          </w:p>
        </w:tc>
        <w:tc>
          <w:tcPr>
            <w:tcW w:w="371" w:type="pct"/>
            <w:shd w:val="clear" w:color="auto" w:fill="auto"/>
            <w:vAlign w:val="center"/>
            <w:hideMark/>
          </w:tcPr>
          <w:p w14:paraId="16A8A73F"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5F24C911"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21427F5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ШШЕГ</w:t>
            </w:r>
          </w:p>
        </w:tc>
      </w:tr>
      <w:tr w:rsidR="003070B4" w:rsidRPr="00F3274A" w14:paraId="18EE5C2D" w14:textId="77777777" w:rsidTr="00487FC3">
        <w:trPr>
          <w:trHeight w:val="396"/>
        </w:trPr>
        <w:tc>
          <w:tcPr>
            <w:tcW w:w="171" w:type="pct"/>
            <w:shd w:val="clear" w:color="auto" w:fill="auto"/>
            <w:vAlign w:val="center"/>
            <w:hideMark/>
          </w:tcPr>
          <w:p w14:paraId="24829F6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lastRenderedPageBreak/>
              <w:t>8.1.</w:t>
            </w:r>
          </w:p>
        </w:tc>
        <w:tc>
          <w:tcPr>
            <w:tcW w:w="858" w:type="pct"/>
            <w:shd w:val="clear" w:color="auto" w:fill="auto"/>
            <w:vAlign w:val="center"/>
            <w:hideMark/>
          </w:tcPr>
          <w:p w14:paraId="422959A1"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Байгаль орчны тогтвортой байдлыг хадгална.</w:t>
            </w:r>
          </w:p>
        </w:tc>
        <w:tc>
          <w:tcPr>
            <w:tcW w:w="1102" w:type="pct"/>
            <w:shd w:val="clear" w:color="auto" w:fill="auto"/>
            <w:vAlign w:val="center"/>
            <w:hideMark/>
          </w:tcPr>
          <w:p w14:paraId="476045F6"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Байгаль орчны гүйцэтгэлийн индекс</w:t>
            </w:r>
          </w:p>
        </w:tc>
        <w:tc>
          <w:tcPr>
            <w:tcW w:w="324" w:type="pct"/>
            <w:shd w:val="clear" w:color="auto" w:fill="auto"/>
            <w:vAlign w:val="center"/>
            <w:hideMark/>
          </w:tcPr>
          <w:p w14:paraId="5368CB5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Эрэмбэ</w:t>
            </w:r>
          </w:p>
        </w:tc>
        <w:tc>
          <w:tcPr>
            <w:tcW w:w="232" w:type="pct"/>
            <w:shd w:val="clear" w:color="auto" w:fill="auto"/>
            <w:vAlign w:val="center"/>
            <w:hideMark/>
          </w:tcPr>
          <w:p w14:paraId="764E257E"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hideMark/>
          </w:tcPr>
          <w:p w14:paraId="2F013EE5"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155.0 </w:t>
            </w:r>
          </w:p>
        </w:tc>
        <w:tc>
          <w:tcPr>
            <w:tcW w:w="324" w:type="pct"/>
            <w:shd w:val="clear" w:color="auto" w:fill="auto"/>
            <w:vAlign w:val="center"/>
            <w:hideMark/>
          </w:tcPr>
          <w:p w14:paraId="5DD6B53A"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130.0 </w:t>
            </w:r>
          </w:p>
        </w:tc>
        <w:tc>
          <w:tcPr>
            <w:tcW w:w="510" w:type="pct"/>
            <w:shd w:val="clear" w:color="auto" w:fill="auto"/>
            <w:vAlign w:val="center"/>
            <w:hideMark/>
          </w:tcPr>
          <w:p w14:paraId="10F34A5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Иелийн Их сургуулийн судалгаа</w:t>
            </w:r>
          </w:p>
        </w:tc>
        <w:tc>
          <w:tcPr>
            <w:tcW w:w="371" w:type="pct"/>
            <w:shd w:val="clear" w:color="auto" w:fill="auto"/>
            <w:vAlign w:val="center"/>
            <w:hideMark/>
          </w:tcPr>
          <w:p w14:paraId="60779E0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Холбогдох олон улсын аргачлал, тайлан</w:t>
            </w:r>
          </w:p>
        </w:tc>
        <w:tc>
          <w:tcPr>
            <w:tcW w:w="371" w:type="pct"/>
            <w:shd w:val="clear" w:color="auto" w:fill="auto"/>
            <w:vAlign w:val="center"/>
            <w:hideMark/>
          </w:tcPr>
          <w:p w14:paraId="67F67C1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76042AE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БОАЖЯ</w:t>
            </w:r>
          </w:p>
        </w:tc>
      </w:tr>
      <w:tr w:rsidR="003070B4" w:rsidRPr="00F3274A" w14:paraId="04A1BE80" w14:textId="77777777" w:rsidTr="00487FC3">
        <w:trPr>
          <w:trHeight w:val="255"/>
        </w:trPr>
        <w:tc>
          <w:tcPr>
            <w:tcW w:w="4993" w:type="pct"/>
            <w:gridSpan w:val="11"/>
            <w:shd w:val="clear" w:color="auto" w:fill="D9D9D9" w:themeFill="background1" w:themeFillShade="D9"/>
            <w:vAlign w:val="center"/>
            <w:hideMark/>
          </w:tcPr>
          <w:p w14:paraId="0B52DAD4" w14:textId="77777777" w:rsidR="003070B4" w:rsidRPr="00F3274A" w:rsidRDefault="003070B4">
            <w:pPr>
              <w:tabs>
                <w:tab w:val="left" w:pos="1428"/>
              </w:tabs>
              <w:spacing w:after="0" w:line="240" w:lineRule="auto"/>
              <w:ind w:left="10" w:right="109"/>
              <w:jc w:val="center"/>
              <w:rPr>
                <w:rFonts w:ascii="Arial" w:eastAsia="Times New Roman" w:hAnsi="Arial" w:cs="Arial"/>
                <w:b/>
                <w:bCs/>
                <w:sz w:val="18"/>
                <w:szCs w:val="18"/>
                <w:lang w:val="mn-MN"/>
                <w14:ligatures w14:val="none"/>
              </w:rPr>
            </w:pPr>
            <w:r w:rsidRPr="00F3274A">
              <w:rPr>
                <w:rFonts w:ascii="Arial" w:eastAsia="Times New Roman" w:hAnsi="Arial" w:cs="Arial"/>
                <w:b/>
                <w:bCs/>
                <w:sz w:val="18"/>
                <w:szCs w:val="18"/>
                <w:lang w:val="mn-MN"/>
                <w14:ligatures w14:val="none"/>
              </w:rPr>
              <w:t>Хөтөлбөрийн үр дүн</w:t>
            </w:r>
          </w:p>
        </w:tc>
      </w:tr>
      <w:tr w:rsidR="003070B4" w:rsidRPr="00F3274A" w14:paraId="249758FC" w14:textId="77777777" w:rsidTr="00487FC3">
        <w:trPr>
          <w:trHeight w:val="600"/>
        </w:trPr>
        <w:tc>
          <w:tcPr>
            <w:tcW w:w="171" w:type="pct"/>
            <w:vMerge w:val="restart"/>
            <w:shd w:val="clear" w:color="auto" w:fill="auto"/>
            <w:vAlign w:val="center"/>
            <w:hideMark/>
          </w:tcPr>
          <w:p w14:paraId="4C15F2E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1.1.1</w:t>
            </w:r>
          </w:p>
        </w:tc>
        <w:tc>
          <w:tcPr>
            <w:tcW w:w="858" w:type="pct"/>
            <w:vMerge w:val="restart"/>
            <w:shd w:val="clear" w:color="auto" w:fill="auto"/>
            <w:vAlign w:val="center"/>
            <w:hideMark/>
          </w:tcPr>
          <w:p w14:paraId="0114E09D" w14:textId="77777777" w:rsidR="003070B4" w:rsidRPr="00F3274A" w:rsidRDefault="003070B4">
            <w:pPr>
              <w:tabs>
                <w:tab w:val="left" w:pos="1428"/>
              </w:tabs>
              <w:spacing w:after="0" w:line="240" w:lineRule="auto"/>
              <w:ind w:left="10" w:right="151"/>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Төмөр замын ачаа тээвэрлэх хүчин чадлыг 60 сая тоннд хүргэнэ.</w:t>
            </w:r>
          </w:p>
        </w:tc>
        <w:tc>
          <w:tcPr>
            <w:tcW w:w="1102" w:type="pct"/>
            <w:shd w:val="clear" w:color="auto" w:fill="auto"/>
            <w:vAlign w:val="center"/>
            <w:hideMark/>
          </w:tcPr>
          <w:p w14:paraId="18F9A634" w14:textId="77777777" w:rsidR="003070B4" w:rsidRPr="00F3274A" w:rsidRDefault="003070B4">
            <w:pPr>
              <w:spacing w:after="0" w:line="240" w:lineRule="auto"/>
              <w:ind w:left="85"/>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Төмөр замаар тээсэн экспортын ачаа</w:t>
            </w:r>
          </w:p>
        </w:tc>
        <w:tc>
          <w:tcPr>
            <w:tcW w:w="324" w:type="pct"/>
            <w:shd w:val="clear" w:color="auto" w:fill="auto"/>
            <w:vAlign w:val="center"/>
            <w:hideMark/>
          </w:tcPr>
          <w:p w14:paraId="3C69D11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Сая тонн</w:t>
            </w:r>
          </w:p>
        </w:tc>
        <w:tc>
          <w:tcPr>
            <w:tcW w:w="232" w:type="pct"/>
            <w:shd w:val="clear" w:color="auto" w:fill="auto"/>
            <w:vAlign w:val="center"/>
            <w:hideMark/>
          </w:tcPr>
          <w:p w14:paraId="4287272D"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hideMark/>
          </w:tcPr>
          <w:p w14:paraId="55F6B3FA"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27.7 </w:t>
            </w:r>
          </w:p>
        </w:tc>
        <w:tc>
          <w:tcPr>
            <w:tcW w:w="324" w:type="pct"/>
            <w:shd w:val="clear" w:color="auto" w:fill="auto"/>
            <w:vAlign w:val="center"/>
            <w:hideMark/>
          </w:tcPr>
          <w:p w14:paraId="7463545C"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60.0 </w:t>
            </w:r>
          </w:p>
        </w:tc>
        <w:tc>
          <w:tcPr>
            <w:tcW w:w="510" w:type="pct"/>
            <w:shd w:val="clear" w:color="auto" w:fill="auto"/>
            <w:vAlign w:val="center"/>
            <w:hideMark/>
          </w:tcPr>
          <w:p w14:paraId="21A845C2"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ЗТХЯ</w:t>
            </w:r>
          </w:p>
        </w:tc>
        <w:tc>
          <w:tcPr>
            <w:tcW w:w="371" w:type="pct"/>
            <w:shd w:val="clear" w:color="auto" w:fill="auto"/>
            <w:vAlign w:val="center"/>
            <w:hideMark/>
          </w:tcPr>
          <w:p w14:paraId="4F88F286"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53CCF0B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783BAE36"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ЗТХЯ</w:t>
            </w:r>
          </w:p>
        </w:tc>
      </w:tr>
      <w:tr w:rsidR="003070B4" w:rsidRPr="00F3274A" w14:paraId="71306F8B" w14:textId="77777777" w:rsidTr="00487FC3">
        <w:trPr>
          <w:trHeight w:val="566"/>
        </w:trPr>
        <w:tc>
          <w:tcPr>
            <w:tcW w:w="171" w:type="pct"/>
            <w:vMerge/>
            <w:shd w:val="clear" w:color="auto" w:fill="auto"/>
            <w:vAlign w:val="center"/>
            <w:hideMark/>
          </w:tcPr>
          <w:p w14:paraId="5D3D8FB1" w14:textId="77777777" w:rsidR="003070B4" w:rsidRPr="00F3274A" w:rsidRDefault="003070B4">
            <w:pPr>
              <w:spacing w:after="0" w:line="240" w:lineRule="auto"/>
              <w:jc w:val="center"/>
              <w:rPr>
                <w:rFonts w:ascii="Arial" w:eastAsia="Times New Roman" w:hAnsi="Arial" w:cs="Arial"/>
                <w:sz w:val="18"/>
                <w:szCs w:val="18"/>
                <w:lang w:val="mn-MN"/>
                <w14:ligatures w14:val="none"/>
              </w:rPr>
            </w:pPr>
          </w:p>
        </w:tc>
        <w:tc>
          <w:tcPr>
            <w:tcW w:w="858" w:type="pct"/>
            <w:vMerge/>
            <w:shd w:val="clear" w:color="auto" w:fill="auto"/>
            <w:vAlign w:val="center"/>
            <w:hideMark/>
          </w:tcPr>
          <w:p w14:paraId="1DBE5278" w14:textId="77777777" w:rsidR="003070B4" w:rsidRPr="00F3274A" w:rsidRDefault="003070B4">
            <w:pPr>
              <w:tabs>
                <w:tab w:val="left" w:pos="1428"/>
              </w:tabs>
              <w:spacing w:after="0" w:line="240" w:lineRule="auto"/>
              <w:ind w:left="10" w:right="151"/>
              <w:rPr>
                <w:rFonts w:ascii="Arial" w:eastAsia="Times New Roman" w:hAnsi="Arial" w:cs="Arial"/>
                <w:sz w:val="18"/>
                <w:szCs w:val="18"/>
                <w:lang w:val="mn-MN"/>
                <w14:ligatures w14:val="none"/>
              </w:rPr>
            </w:pPr>
          </w:p>
        </w:tc>
        <w:tc>
          <w:tcPr>
            <w:tcW w:w="1102" w:type="pct"/>
            <w:shd w:val="clear" w:color="auto" w:fill="auto"/>
            <w:vAlign w:val="center"/>
            <w:hideMark/>
          </w:tcPr>
          <w:p w14:paraId="296E7EEA" w14:textId="77777777" w:rsidR="003070B4" w:rsidRPr="00F3274A" w:rsidRDefault="003070B4">
            <w:pPr>
              <w:spacing w:after="0" w:line="240" w:lineRule="auto"/>
              <w:ind w:left="85"/>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Төмөр замын сүлжээний урт</w:t>
            </w:r>
          </w:p>
        </w:tc>
        <w:tc>
          <w:tcPr>
            <w:tcW w:w="324" w:type="pct"/>
            <w:shd w:val="clear" w:color="auto" w:fill="auto"/>
            <w:vAlign w:val="center"/>
            <w:hideMark/>
          </w:tcPr>
          <w:p w14:paraId="0F07AF20"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Км</w:t>
            </w:r>
          </w:p>
        </w:tc>
        <w:tc>
          <w:tcPr>
            <w:tcW w:w="232" w:type="pct"/>
            <w:shd w:val="clear" w:color="auto" w:fill="auto"/>
            <w:vAlign w:val="center"/>
            <w:hideMark/>
          </w:tcPr>
          <w:p w14:paraId="34D6297B"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2022 </w:t>
            </w:r>
          </w:p>
        </w:tc>
        <w:tc>
          <w:tcPr>
            <w:tcW w:w="324" w:type="pct"/>
            <w:shd w:val="clear" w:color="auto" w:fill="auto"/>
            <w:vAlign w:val="center"/>
            <w:hideMark/>
          </w:tcPr>
          <w:p w14:paraId="170218C5"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hAnsi="Arial" w:cs="Arial"/>
                <w:color w:val="000000"/>
                <w:sz w:val="18"/>
                <w:szCs w:val="18"/>
                <w:lang w:val="mn-MN"/>
              </w:rPr>
              <w:t>2681</w:t>
            </w:r>
          </w:p>
        </w:tc>
        <w:tc>
          <w:tcPr>
            <w:tcW w:w="324" w:type="pct"/>
            <w:shd w:val="clear" w:color="auto" w:fill="auto"/>
            <w:vAlign w:val="center"/>
            <w:hideMark/>
          </w:tcPr>
          <w:p w14:paraId="467D032D"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hAnsi="Arial" w:cs="Arial"/>
                <w:color w:val="000000"/>
                <w:sz w:val="18"/>
                <w:szCs w:val="18"/>
                <w:lang w:val="mn-MN"/>
              </w:rPr>
              <w:t>3147</w:t>
            </w:r>
          </w:p>
        </w:tc>
        <w:tc>
          <w:tcPr>
            <w:tcW w:w="510" w:type="pct"/>
            <w:shd w:val="clear" w:color="auto" w:fill="auto"/>
            <w:vAlign w:val="center"/>
            <w:hideMark/>
          </w:tcPr>
          <w:p w14:paraId="44EFA55F"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ЗТХЯ</w:t>
            </w:r>
          </w:p>
        </w:tc>
        <w:tc>
          <w:tcPr>
            <w:tcW w:w="371" w:type="pct"/>
            <w:shd w:val="clear" w:color="auto" w:fill="auto"/>
            <w:vAlign w:val="center"/>
            <w:hideMark/>
          </w:tcPr>
          <w:p w14:paraId="38A8070D"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212359E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643C1CF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ЗТХЯ</w:t>
            </w:r>
          </w:p>
        </w:tc>
      </w:tr>
      <w:tr w:rsidR="003070B4" w:rsidRPr="00F3274A" w14:paraId="024AD07A" w14:textId="77777777" w:rsidTr="00487FC3">
        <w:trPr>
          <w:trHeight w:val="546"/>
        </w:trPr>
        <w:tc>
          <w:tcPr>
            <w:tcW w:w="171" w:type="pct"/>
            <w:shd w:val="clear" w:color="auto" w:fill="auto"/>
            <w:vAlign w:val="center"/>
            <w:hideMark/>
          </w:tcPr>
          <w:p w14:paraId="6A3427B2"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1.1.2</w:t>
            </w:r>
          </w:p>
        </w:tc>
        <w:tc>
          <w:tcPr>
            <w:tcW w:w="858" w:type="pct"/>
            <w:shd w:val="clear" w:color="auto" w:fill="auto"/>
            <w:vAlign w:val="center"/>
            <w:hideMark/>
          </w:tcPr>
          <w:p w14:paraId="6DE3CFC6" w14:textId="77777777" w:rsidR="003070B4" w:rsidRPr="00F3274A" w:rsidRDefault="003070B4">
            <w:pPr>
              <w:tabs>
                <w:tab w:val="left" w:pos="1428"/>
              </w:tabs>
              <w:spacing w:after="0" w:line="240" w:lineRule="auto"/>
              <w:ind w:left="10" w:right="151"/>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Авто замын сүлжээг өргөтгөнө.</w:t>
            </w:r>
          </w:p>
        </w:tc>
        <w:tc>
          <w:tcPr>
            <w:tcW w:w="1102" w:type="pct"/>
            <w:shd w:val="clear" w:color="auto" w:fill="auto"/>
            <w:vAlign w:val="center"/>
            <w:hideMark/>
          </w:tcPr>
          <w:p w14:paraId="57A6BF49" w14:textId="77777777" w:rsidR="003070B4" w:rsidRPr="00F3274A" w:rsidRDefault="003070B4">
            <w:pPr>
              <w:spacing w:after="0" w:line="240" w:lineRule="auto"/>
              <w:ind w:left="85"/>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Улсын чанартай авто замын сүлжээнд хатуу хучилттай авто замын эзлэх хувь</w:t>
            </w:r>
          </w:p>
        </w:tc>
        <w:tc>
          <w:tcPr>
            <w:tcW w:w="324" w:type="pct"/>
            <w:shd w:val="clear" w:color="auto" w:fill="auto"/>
            <w:vAlign w:val="center"/>
            <w:hideMark/>
          </w:tcPr>
          <w:p w14:paraId="3305442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Хувь</w:t>
            </w:r>
          </w:p>
        </w:tc>
        <w:tc>
          <w:tcPr>
            <w:tcW w:w="232" w:type="pct"/>
            <w:shd w:val="clear" w:color="auto" w:fill="auto"/>
            <w:vAlign w:val="center"/>
            <w:hideMark/>
          </w:tcPr>
          <w:p w14:paraId="6C13CCC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hideMark/>
          </w:tcPr>
          <w:p w14:paraId="4EA3D4DF"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52.0 </w:t>
            </w:r>
          </w:p>
        </w:tc>
        <w:tc>
          <w:tcPr>
            <w:tcW w:w="324" w:type="pct"/>
            <w:shd w:val="clear" w:color="auto" w:fill="auto"/>
            <w:vAlign w:val="center"/>
            <w:hideMark/>
          </w:tcPr>
          <w:p w14:paraId="7E2A3C1C"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54.0 </w:t>
            </w:r>
          </w:p>
        </w:tc>
        <w:tc>
          <w:tcPr>
            <w:tcW w:w="510" w:type="pct"/>
            <w:shd w:val="clear" w:color="auto" w:fill="auto"/>
            <w:vAlign w:val="center"/>
            <w:hideMark/>
          </w:tcPr>
          <w:p w14:paraId="3550FADB"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ЗТХЯ</w:t>
            </w:r>
          </w:p>
        </w:tc>
        <w:tc>
          <w:tcPr>
            <w:tcW w:w="371" w:type="pct"/>
            <w:shd w:val="clear" w:color="auto" w:fill="auto"/>
            <w:vAlign w:val="center"/>
            <w:hideMark/>
          </w:tcPr>
          <w:p w14:paraId="7EB4609F"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68EBB56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359A7A1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ЗТХЯ</w:t>
            </w:r>
          </w:p>
        </w:tc>
      </w:tr>
      <w:tr w:rsidR="003070B4" w:rsidRPr="00F3274A" w14:paraId="5EA21506" w14:textId="77777777" w:rsidTr="00487FC3">
        <w:trPr>
          <w:trHeight w:val="554"/>
        </w:trPr>
        <w:tc>
          <w:tcPr>
            <w:tcW w:w="171" w:type="pct"/>
            <w:shd w:val="clear" w:color="auto" w:fill="auto"/>
            <w:vAlign w:val="center"/>
            <w:hideMark/>
          </w:tcPr>
          <w:p w14:paraId="0B2C7F10"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1.2.1</w:t>
            </w:r>
          </w:p>
        </w:tc>
        <w:tc>
          <w:tcPr>
            <w:tcW w:w="858" w:type="pct"/>
            <w:shd w:val="clear" w:color="auto" w:fill="auto"/>
            <w:vAlign w:val="center"/>
            <w:hideMark/>
          </w:tcPr>
          <w:p w14:paraId="451338C5" w14:textId="77777777" w:rsidR="003070B4" w:rsidRPr="00F3274A" w:rsidRDefault="003070B4">
            <w:pPr>
              <w:tabs>
                <w:tab w:val="left" w:pos="1428"/>
              </w:tabs>
              <w:spacing w:after="0" w:line="240" w:lineRule="auto"/>
              <w:ind w:left="10" w:right="151"/>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Олон улсын жишигт нийцсэн боомтыг нэмэгдүүлнэ.</w:t>
            </w:r>
          </w:p>
        </w:tc>
        <w:tc>
          <w:tcPr>
            <w:tcW w:w="1102" w:type="pct"/>
            <w:shd w:val="clear" w:color="auto" w:fill="auto"/>
            <w:vAlign w:val="center"/>
            <w:hideMark/>
          </w:tcPr>
          <w:p w14:paraId="0D75B1A1" w14:textId="77777777" w:rsidR="003070B4" w:rsidRPr="00F3274A" w:rsidRDefault="003070B4">
            <w:pPr>
              <w:spacing w:after="0" w:line="240" w:lineRule="auto"/>
              <w:ind w:left="85"/>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Инженерийн бүрэн хангамжтай боомт</w:t>
            </w:r>
          </w:p>
        </w:tc>
        <w:tc>
          <w:tcPr>
            <w:tcW w:w="324" w:type="pct"/>
            <w:shd w:val="clear" w:color="auto" w:fill="auto"/>
            <w:vAlign w:val="center"/>
            <w:hideMark/>
          </w:tcPr>
          <w:p w14:paraId="772C306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Тоо</w:t>
            </w:r>
          </w:p>
        </w:tc>
        <w:tc>
          <w:tcPr>
            <w:tcW w:w="232" w:type="pct"/>
            <w:shd w:val="clear" w:color="auto" w:fill="auto"/>
            <w:vAlign w:val="center"/>
            <w:hideMark/>
          </w:tcPr>
          <w:p w14:paraId="75499AC2"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hideMark/>
          </w:tcPr>
          <w:p w14:paraId="23C2FF49"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12 </w:t>
            </w:r>
          </w:p>
        </w:tc>
        <w:tc>
          <w:tcPr>
            <w:tcW w:w="324" w:type="pct"/>
            <w:shd w:val="clear" w:color="auto" w:fill="auto"/>
            <w:vAlign w:val="center"/>
            <w:hideMark/>
          </w:tcPr>
          <w:p w14:paraId="0AC86246"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13 </w:t>
            </w:r>
          </w:p>
        </w:tc>
        <w:tc>
          <w:tcPr>
            <w:tcW w:w="510" w:type="pct"/>
            <w:shd w:val="clear" w:color="auto" w:fill="auto"/>
            <w:vAlign w:val="center"/>
            <w:hideMark/>
          </w:tcPr>
          <w:p w14:paraId="446EC73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ЭЗХЯ</w:t>
            </w:r>
          </w:p>
        </w:tc>
        <w:tc>
          <w:tcPr>
            <w:tcW w:w="371" w:type="pct"/>
            <w:shd w:val="clear" w:color="auto" w:fill="auto"/>
            <w:vAlign w:val="center"/>
            <w:hideMark/>
          </w:tcPr>
          <w:p w14:paraId="68DE1E4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2C3CE06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36791832"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ЭЗХЯ</w:t>
            </w:r>
          </w:p>
        </w:tc>
      </w:tr>
      <w:tr w:rsidR="003070B4" w:rsidRPr="00F3274A" w14:paraId="37633B32" w14:textId="77777777" w:rsidTr="00487FC3">
        <w:trPr>
          <w:trHeight w:val="510"/>
        </w:trPr>
        <w:tc>
          <w:tcPr>
            <w:tcW w:w="171" w:type="pct"/>
            <w:shd w:val="clear" w:color="auto" w:fill="auto"/>
            <w:vAlign w:val="center"/>
            <w:hideMark/>
          </w:tcPr>
          <w:p w14:paraId="0B0D5F60"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1.3.1</w:t>
            </w:r>
          </w:p>
        </w:tc>
        <w:tc>
          <w:tcPr>
            <w:tcW w:w="858" w:type="pct"/>
            <w:shd w:val="clear" w:color="auto" w:fill="auto"/>
            <w:vAlign w:val="center"/>
            <w:hideMark/>
          </w:tcPr>
          <w:p w14:paraId="1B109156"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Үйлдвэр технологийн паркийн дэд бүтцийг бий болгоно. </w:t>
            </w:r>
          </w:p>
        </w:tc>
        <w:tc>
          <w:tcPr>
            <w:tcW w:w="1102" w:type="pct"/>
            <w:shd w:val="clear" w:color="auto" w:fill="auto"/>
            <w:vAlign w:val="center"/>
            <w:hideMark/>
          </w:tcPr>
          <w:p w14:paraId="65A45134"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Үйлдвэр технологийн парк</w:t>
            </w:r>
          </w:p>
        </w:tc>
        <w:tc>
          <w:tcPr>
            <w:tcW w:w="324" w:type="pct"/>
            <w:shd w:val="clear" w:color="auto" w:fill="auto"/>
            <w:vAlign w:val="center"/>
            <w:hideMark/>
          </w:tcPr>
          <w:p w14:paraId="6BCC243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Тоо</w:t>
            </w:r>
          </w:p>
        </w:tc>
        <w:tc>
          <w:tcPr>
            <w:tcW w:w="232" w:type="pct"/>
            <w:shd w:val="clear" w:color="auto" w:fill="auto"/>
            <w:vAlign w:val="center"/>
            <w:hideMark/>
          </w:tcPr>
          <w:p w14:paraId="119704A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2022</w:t>
            </w:r>
          </w:p>
        </w:tc>
        <w:tc>
          <w:tcPr>
            <w:tcW w:w="324" w:type="pct"/>
            <w:shd w:val="clear" w:color="auto" w:fill="auto"/>
            <w:vAlign w:val="center"/>
            <w:hideMark/>
          </w:tcPr>
          <w:p w14:paraId="699AB2C4"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w:t>
            </w:r>
          </w:p>
        </w:tc>
        <w:tc>
          <w:tcPr>
            <w:tcW w:w="324" w:type="pct"/>
            <w:shd w:val="clear" w:color="auto" w:fill="auto"/>
            <w:vAlign w:val="center"/>
            <w:hideMark/>
          </w:tcPr>
          <w:p w14:paraId="6EC8EE34"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w:t>
            </w:r>
          </w:p>
        </w:tc>
        <w:tc>
          <w:tcPr>
            <w:tcW w:w="510" w:type="pct"/>
            <w:shd w:val="clear" w:color="auto" w:fill="auto"/>
            <w:vAlign w:val="center"/>
            <w:hideMark/>
          </w:tcPr>
          <w:p w14:paraId="2D673B66"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ХХААХҮЯ</w:t>
            </w:r>
          </w:p>
        </w:tc>
        <w:tc>
          <w:tcPr>
            <w:tcW w:w="371" w:type="pct"/>
            <w:shd w:val="clear" w:color="auto" w:fill="auto"/>
            <w:vAlign w:val="center"/>
            <w:hideMark/>
          </w:tcPr>
          <w:p w14:paraId="6C5E914B"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02F8D0E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1E72DBB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ХХААХҮЯ</w:t>
            </w:r>
          </w:p>
        </w:tc>
      </w:tr>
      <w:tr w:rsidR="003070B4" w:rsidRPr="00F3274A" w14:paraId="69D7AEE6" w14:textId="77777777" w:rsidTr="00487FC3">
        <w:trPr>
          <w:trHeight w:val="765"/>
        </w:trPr>
        <w:tc>
          <w:tcPr>
            <w:tcW w:w="171" w:type="pct"/>
            <w:shd w:val="clear" w:color="auto" w:fill="auto"/>
            <w:vAlign w:val="center"/>
            <w:hideMark/>
          </w:tcPr>
          <w:p w14:paraId="74E2BD7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1.3.2</w:t>
            </w:r>
          </w:p>
        </w:tc>
        <w:tc>
          <w:tcPr>
            <w:tcW w:w="858" w:type="pct"/>
            <w:shd w:val="clear" w:color="auto" w:fill="auto"/>
            <w:vAlign w:val="center"/>
            <w:hideMark/>
          </w:tcPr>
          <w:p w14:paraId="398C3376"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Олон улсын худалдаанд хориг саад үүсгэдэг малын халдварт өвчнийг бууруулна. </w:t>
            </w:r>
          </w:p>
        </w:tc>
        <w:tc>
          <w:tcPr>
            <w:tcW w:w="1102" w:type="pct"/>
            <w:shd w:val="clear" w:color="auto" w:fill="auto"/>
            <w:vAlign w:val="center"/>
            <w:hideMark/>
          </w:tcPr>
          <w:p w14:paraId="529F019E"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Малын гоц халдварт өвчний гаралт</w:t>
            </w:r>
          </w:p>
        </w:tc>
        <w:tc>
          <w:tcPr>
            <w:tcW w:w="324" w:type="pct"/>
            <w:shd w:val="clear" w:color="auto" w:fill="auto"/>
            <w:vAlign w:val="center"/>
            <w:hideMark/>
          </w:tcPr>
          <w:p w14:paraId="390DFCBD"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Гоц халдварт өвчний гаралт</w:t>
            </w:r>
          </w:p>
        </w:tc>
        <w:tc>
          <w:tcPr>
            <w:tcW w:w="232" w:type="pct"/>
            <w:shd w:val="clear" w:color="auto" w:fill="auto"/>
            <w:vAlign w:val="center"/>
            <w:hideMark/>
          </w:tcPr>
          <w:p w14:paraId="68A5BF8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hideMark/>
          </w:tcPr>
          <w:p w14:paraId="39B20C04"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592 </w:t>
            </w:r>
          </w:p>
        </w:tc>
        <w:tc>
          <w:tcPr>
            <w:tcW w:w="324" w:type="pct"/>
            <w:shd w:val="clear" w:color="auto" w:fill="auto"/>
            <w:vAlign w:val="center"/>
            <w:hideMark/>
          </w:tcPr>
          <w:p w14:paraId="7E83CB18"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100   </w:t>
            </w:r>
          </w:p>
        </w:tc>
        <w:tc>
          <w:tcPr>
            <w:tcW w:w="510" w:type="pct"/>
            <w:shd w:val="clear" w:color="auto" w:fill="auto"/>
            <w:vAlign w:val="center"/>
            <w:hideMark/>
          </w:tcPr>
          <w:p w14:paraId="2113492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ХХААХҮЯ</w:t>
            </w:r>
          </w:p>
        </w:tc>
        <w:tc>
          <w:tcPr>
            <w:tcW w:w="371" w:type="pct"/>
            <w:shd w:val="clear" w:color="auto" w:fill="auto"/>
            <w:vAlign w:val="center"/>
            <w:hideMark/>
          </w:tcPr>
          <w:p w14:paraId="7BEA840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6ED8147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72956F31"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ХХААХҮЯ</w:t>
            </w:r>
          </w:p>
        </w:tc>
      </w:tr>
      <w:tr w:rsidR="003070B4" w:rsidRPr="00F3274A" w14:paraId="411697FB" w14:textId="77777777" w:rsidTr="00487FC3">
        <w:trPr>
          <w:trHeight w:val="765"/>
        </w:trPr>
        <w:tc>
          <w:tcPr>
            <w:tcW w:w="171" w:type="pct"/>
            <w:shd w:val="clear" w:color="auto" w:fill="auto"/>
            <w:vAlign w:val="center"/>
            <w:hideMark/>
          </w:tcPr>
          <w:p w14:paraId="125D906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1.4.1</w:t>
            </w:r>
          </w:p>
        </w:tc>
        <w:tc>
          <w:tcPr>
            <w:tcW w:w="858" w:type="pct"/>
            <w:shd w:val="clear" w:color="auto" w:fill="auto"/>
            <w:vAlign w:val="center"/>
            <w:hideMark/>
          </w:tcPr>
          <w:p w14:paraId="2A78EFD9"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Гадаад худалдааг хөнгөвчилж, экспортын үйл ажиллагаанд зарцуулж буй хугацааг 72 цагт хүргэж </w:t>
            </w:r>
            <w:r w:rsidRPr="00F3274A">
              <w:rPr>
                <w:rFonts w:ascii="Arial" w:eastAsia="Times New Roman" w:hAnsi="Arial" w:cs="Arial"/>
                <w:sz w:val="18"/>
                <w:szCs w:val="18"/>
                <w:lang w:val="mn-MN"/>
                <w14:ligatures w14:val="none"/>
              </w:rPr>
              <w:lastRenderedPageBreak/>
              <w:t xml:space="preserve">бууруулна. </w:t>
            </w:r>
          </w:p>
        </w:tc>
        <w:tc>
          <w:tcPr>
            <w:tcW w:w="1102" w:type="pct"/>
            <w:shd w:val="clear" w:color="auto" w:fill="auto"/>
            <w:vAlign w:val="center"/>
            <w:hideMark/>
          </w:tcPr>
          <w:p w14:paraId="7C960F0D"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lastRenderedPageBreak/>
              <w:t>Экспортын үйл ажиллагаанд зарцуулж буй хугацаа</w:t>
            </w:r>
          </w:p>
        </w:tc>
        <w:tc>
          <w:tcPr>
            <w:tcW w:w="324" w:type="pct"/>
            <w:shd w:val="clear" w:color="auto" w:fill="auto"/>
            <w:vAlign w:val="center"/>
            <w:hideMark/>
          </w:tcPr>
          <w:p w14:paraId="23CC60E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Цаг</w:t>
            </w:r>
          </w:p>
        </w:tc>
        <w:tc>
          <w:tcPr>
            <w:tcW w:w="232" w:type="pct"/>
            <w:shd w:val="clear" w:color="auto" w:fill="auto"/>
            <w:vAlign w:val="center"/>
            <w:hideMark/>
          </w:tcPr>
          <w:p w14:paraId="72AE6F6E"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hideMark/>
          </w:tcPr>
          <w:p w14:paraId="28F5D648"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302.0 </w:t>
            </w:r>
          </w:p>
        </w:tc>
        <w:tc>
          <w:tcPr>
            <w:tcW w:w="324" w:type="pct"/>
            <w:shd w:val="clear" w:color="auto" w:fill="auto"/>
            <w:vAlign w:val="center"/>
            <w:hideMark/>
          </w:tcPr>
          <w:p w14:paraId="7A2A63CA"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72.0 </w:t>
            </w:r>
          </w:p>
        </w:tc>
        <w:tc>
          <w:tcPr>
            <w:tcW w:w="510" w:type="pct"/>
            <w:shd w:val="clear" w:color="auto" w:fill="auto"/>
            <w:vAlign w:val="center"/>
            <w:hideMark/>
          </w:tcPr>
          <w:p w14:paraId="4743423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ГЕГ</w:t>
            </w:r>
          </w:p>
        </w:tc>
        <w:tc>
          <w:tcPr>
            <w:tcW w:w="371" w:type="pct"/>
            <w:shd w:val="clear" w:color="auto" w:fill="auto"/>
            <w:vAlign w:val="center"/>
            <w:hideMark/>
          </w:tcPr>
          <w:p w14:paraId="7A4FAE9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5DEAA230"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0D5CEDA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СЯ</w:t>
            </w:r>
          </w:p>
        </w:tc>
      </w:tr>
      <w:tr w:rsidR="003070B4" w:rsidRPr="00F3274A" w14:paraId="1BBFEC41" w14:textId="77777777" w:rsidTr="00487FC3">
        <w:trPr>
          <w:trHeight w:val="778"/>
        </w:trPr>
        <w:tc>
          <w:tcPr>
            <w:tcW w:w="171" w:type="pct"/>
            <w:shd w:val="clear" w:color="auto" w:fill="auto"/>
            <w:vAlign w:val="center"/>
            <w:hideMark/>
          </w:tcPr>
          <w:p w14:paraId="1AD15060"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lastRenderedPageBreak/>
              <w:t>2.1.1</w:t>
            </w:r>
          </w:p>
        </w:tc>
        <w:tc>
          <w:tcPr>
            <w:tcW w:w="858" w:type="pct"/>
            <w:shd w:val="clear" w:color="auto" w:fill="auto"/>
            <w:vAlign w:val="center"/>
            <w:hideMark/>
          </w:tcPr>
          <w:p w14:paraId="6B0544B2"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Хөрөнгө оруулалт татах, хамгаалах цогц механизмыг бүрдүүлнэ.</w:t>
            </w:r>
          </w:p>
        </w:tc>
        <w:tc>
          <w:tcPr>
            <w:tcW w:w="1102" w:type="pct"/>
            <w:shd w:val="clear" w:color="auto" w:fill="auto"/>
            <w:vAlign w:val="center"/>
            <w:hideMark/>
          </w:tcPr>
          <w:p w14:paraId="442947FE"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Гадаад хөрөнгө оруулалтын хэмжээ</w:t>
            </w:r>
          </w:p>
        </w:tc>
        <w:tc>
          <w:tcPr>
            <w:tcW w:w="324" w:type="pct"/>
            <w:shd w:val="clear" w:color="auto" w:fill="auto"/>
            <w:vAlign w:val="center"/>
            <w:hideMark/>
          </w:tcPr>
          <w:p w14:paraId="7EBBA15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Тэрбум ам.доллар</w:t>
            </w:r>
          </w:p>
        </w:tc>
        <w:tc>
          <w:tcPr>
            <w:tcW w:w="232" w:type="pct"/>
            <w:shd w:val="clear" w:color="auto" w:fill="auto"/>
            <w:vAlign w:val="center"/>
            <w:hideMark/>
          </w:tcPr>
          <w:p w14:paraId="7F290D5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hideMark/>
          </w:tcPr>
          <w:p w14:paraId="64F1F6A8"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2.5 </w:t>
            </w:r>
          </w:p>
        </w:tc>
        <w:tc>
          <w:tcPr>
            <w:tcW w:w="324" w:type="pct"/>
            <w:shd w:val="clear" w:color="auto" w:fill="auto"/>
            <w:vAlign w:val="center"/>
            <w:hideMark/>
          </w:tcPr>
          <w:p w14:paraId="31907774"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4 </w:t>
            </w:r>
          </w:p>
        </w:tc>
        <w:tc>
          <w:tcPr>
            <w:tcW w:w="510" w:type="pct"/>
            <w:shd w:val="clear" w:color="auto" w:fill="auto"/>
            <w:vAlign w:val="center"/>
            <w:hideMark/>
          </w:tcPr>
          <w:p w14:paraId="0E43709D"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ЭЗХЯ</w:t>
            </w:r>
          </w:p>
        </w:tc>
        <w:tc>
          <w:tcPr>
            <w:tcW w:w="371" w:type="pct"/>
            <w:shd w:val="clear" w:color="auto" w:fill="auto"/>
            <w:vAlign w:val="center"/>
            <w:hideMark/>
          </w:tcPr>
          <w:p w14:paraId="4C43F7D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66881E3D"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0EFD054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ЭЗХЯ</w:t>
            </w:r>
          </w:p>
        </w:tc>
      </w:tr>
      <w:tr w:rsidR="003070B4" w:rsidRPr="00F3274A" w14:paraId="6904624A" w14:textId="77777777" w:rsidTr="00487FC3">
        <w:trPr>
          <w:trHeight w:val="510"/>
        </w:trPr>
        <w:tc>
          <w:tcPr>
            <w:tcW w:w="171" w:type="pct"/>
            <w:shd w:val="clear" w:color="auto" w:fill="auto"/>
            <w:vAlign w:val="center"/>
            <w:hideMark/>
          </w:tcPr>
          <w:p w14:paraId="2CD7385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2.1.2</w:t>
            </w:r>
          </w:p>
        </w:tc>
        <w:tc>
          <w:tcPr>
            <w:tcW w:w="858" w:type="pct"/>
            <w:shd w:val="clear" w:color="auto" w:fill="auto"/>
            <w:vAlign w:val="center"/>
            <w:hideMark/>
          </w:tcPr>
          <w:p w14:paraId="5798C9A1"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Банк, санхүүгийн салбарын өрсөлдөөнийг нэмэгдүүлнэ.</w:t>
            </w:r>
          </w:p>
        </w:tc>
        <w:tc>
          <w:tcPr>
            <w:tcW w:w="1102" w:type="pct"/>
            <w:shd w:val="clear" w:color="auto" w:fill="auto"/>
            <w:vAlign w:val="center"/>
            <w:hideMark/>
          </w:tcPr>
          <w:p w14:paraId="1B7BFA89"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Хөрөнгийн зах зээлийн үнэлгээ дотоодын нийт бүтээгдэхүүний харьцаа</w:t>
            </w:r>
          </w:p>
        </w:tc>
        <w:tc>
          <w:tcPr>
            <w:tcW w:w="324" w:type="pct"/>
            <w:shd w:val="clear" w:color="auto" w:fill="auto"/>
            <w:vAlign w:val="center"/>
            <w:hideMark/>
          </w:tcPr>
          <w:p w14:paraId="7E471376"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Хувь</w:t>
            </w:r>
          </w:p>
        </w:tc>
        <w:tc>
          <w:tcPr>
            <w:tcW w:w="232" w:type="pct"/>
            <w:shd w:val="clear" w:color="auto" w:fill="auto"/>
            <w:vAlign w:val="center"/>
            <w:hideMark/>
          </w:tcPr>
          <w:p w14:paraId="07C290D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2022</w:t>
            </w:r>
          </w:p>
        </w:tc>
        <w:tc>
          <w:tcPr>
            <w:tcW w:w="324" w:type="pct"/>
            <w:shd w:val="clear" w:color="auto" w:fill="auto"/>
            <w:vAlign w:val="center"/>
            <w:hideMark/>
          </w:tcPr>
          <w:p w14:paraId="4E3ACB57"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13.0</w:t>
            </w:r>
          </w:p>
        </w:tc>
        <w:tc>
          <w:tcPr>
            <w:tcW w:w="324" w:type="pct"/>
            <w:shd w:val="clear" w:color="auto" w:fill="auto"/>
            <w:vAlign w:val="center"/>
            <w:hideMark/>
          </w:tcPr>
          <w:p w14:paraId="40979688"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20 </w:t>
            </w:r>
          </w:p>
        </w:tc>
        <w:tc>
          <w:tcPr>
            <w:tcW w:w="510" w:type="pct"/>
            <w:shd w:val="clear" w:color="auto" w:fill="auto"/>
            <w:vAlign w:val="center"/>
            <w:hideMark/>
          </w:tcPr>
          <w:p w14:paraId="1276B5A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МБ </w:t>
            </w:r>
          </w:p>
        </w:tc>
        <w:tc>
          <w:tcPr>
            <w:tcW w:w="371" w:type="pct"/>
            <w:shd w:val="clear" w:color="auto" w:fill="auto"/>
            <w:vAlign w:val="center"/>
            <w:hideMark/>
          </w:tcPr>
          <w:p w14:paraId="6F237DC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 </w:t>
            </w:r>
          </w:p>
        </w:tc>
        <w:tc>
          <w:tcPr>
            <w:tcW w:w="371" w:type="pct"/>
            <w:shd w:val="clear" w:color="auto" w:fill="auto"/>
            <w:vAlign w:val="center"/>
            <w:hideMark/>
          </w:tcPr>
          <w:p w14:paraId="3F9CA796"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Улирал бүр </w:t>
            </w:r>
          </w:p>
        </w:tc>
        <w:tc>
          <w:tcPr>
            <w:tcW w:w="402" w:type="pct"/>
            <w:shd w:val="clear" w:color="auto" w:fill="auto"/>
            <w:vAlign w:val="center"/>
            <w:hideMark/>
          </w:tcPr>
          <w:p w14:paraId="77D6082B"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МБ </w:t>
            </w:r>
          </w:p>
        </w:tc>
      </w:tr>
      <w:tr w:rsidR="003070B4" w:rsidRPr="00F3274A" w14:paraId="72E79E01" w14:textId="77777777" w:rsidTr="00487FC3">
        <w:trPr>
          <w:trHeight w:val="510"/>
        </w:trPr>
        <w:tc>
          <w:tcPr>
            <w:tcW w:w="171" w:type="pct"/>
            <w:shd w:val="clear" w:color="auto" w:fill="auto"/>
            <w:vAlign w:val="center"/>
            <w:hideMark/>
          </w:tcPr>
          <w:p w14:paraId="683B96B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2.1.3</w:t>
            </w:r>
          </w:p>
        </w:tc>
        <w:tc>
          <w:tcPr>
            <w:tcW w:w="858" w:type="pct"/>
            <w:shd w:val="clear" w:color="auto" w:fill="auto"/>
            <w:vAlign w:val="center"/>
            <w:hideMark/>
          </w:tcPr>
          <w:p w14:paraId="51119830"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Гадаад худалдаа, экспорт хийх таатай нөхцөл, боломжийг бүрдүүлнэ.</w:t>
            </w:r>
          </w:p>
        </w:tc>
        <w:tc>
          <w:tcPr>
            <w:tcW w:w="1102" w:type="pct"/>
            <w:shd w:val="clear" w:color="auto" w:fill="auto"/>
            <w:vAlign w:val="center"/>
            <w:hideMark/>
          </w:tcPr>
          <w:p w14:paraId="2B083BA3"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Шинэчлэн байгуулсан хэлэлцээр</w:t>
            </w:r>
          </w:p>
        </w:tc>
        <w:tc>
          <w:tcPr>
            <w:tcW w:w="324" w:type="pct"/>
            <w:shd w:val="clear" w:color="auto" w:fill="auto"/>
            <w:vAlign w:val="center"/>
            <w:hideMark/>
          </w:tcPr>
          <w:p w14:paraId="75E499A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Тоо</w:t>
            </w:r>
          </w:p>
        </w:tc>
        <w:tc>
          <w:tcPr>
            <w:tcW w:w="232" w:type="pct"/>
            <w:shd w:val="clear" w:color="auto" w:fill="auto"/>
            <w:vAlign w:val="center"/>
            <w:hideMark/>
          </w:tcPr>
          <w:p w14:paraId="5DE799C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hideMark/>
          </w:tcPr>
          <w:p w14:paraId="19030F62"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2 </w:t>
            </w:r>
          </w:p>
        </w:tc>
        <w:tc>
          <w:tcPr>
            <w:tcW w:w="324" w:type="pct"/>
            <w:shd w:val="clear" w:color="auto" w:fill="auto"/>
            <w:vAlign w:val="center"/>
            <w:hideMark/>
          </w:tcPr>
          <w:p w14:paraId="2571DCE6"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6 </w:t>
            </w:r>
          </w:p>
        </w:tc>
        <w:tc>
          <w:tcPr>
            <w:tcW w:w="510" w:type="pct"/>
            <w:shd w:val="clear" w:color="auto" w:fill="auto"/>
            <w:vAlign w:val="center"/>
            <w:hideMark/>
          </w:tcPr>
          <w:p w14:paraId="1C34232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ЭЗХЯ</w:t>
            </w:r>
          </w:p>
        </w:tc>
        <w:tc>
          <w:tcPr>
            <w:tcW w:w="371" w:type="pct"/>
            <w:shd w:val="clear" w:color="auto" w:fill="auto"/>
            <w:vAlign w:val="center"/>
            <w:hideMark/>
          </w:tcPr>
          <w:p w14:paraId="17360AA1"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0F428C72"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0712AF9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ЭЗХЯ</w:t>
            </w:r>
          </w:p>
        </w:tc>
      </w:tr>
      <w:tr w:rsidR="003070B4" w:rsidRPr="00F3274A" w14:paraId="2D8D4AF4" w14:textId="77777777" w:rsidTr="00487FC3">
        <w:trPr>
          <w:trHeight w:val="765"/>
        </w:trPr>
        <w:tc>
          <w:tcPr>
            <w:tcW w:w="171" w:type="pct"/>
            <w:shd w:val="clear" w:color="auto" w:fill="auto"/>
            <w:vAlign w:val="center"/>
            <w:hideMark/>
          </w:tcPr>
          <w:p w14:paraId="3AA57E41"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2.2.1</w:t>
            </w:r>
          </w:p>
        </w:tc>
        <w:tc>
          <w:tcPr>
            <w:tcW w:w="858" w:type="pct"/>
            <w:shd w:val="clear" w:color="auto" w:fill="auto"/>
            <w:vAlign w:val="center"/>
            <w:hideMark/>
          </w:tcPr>
          <w:p w14:paraId="79E9610C"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Геологи, хайгуулын ажлыг эрчимжүүлж, ашигт малтмалын батлагдсан нөөцийг нэмэгдүүлнэ. </w:t>
            </w:r>
          </w:p>
        </w:tc>
        <w:tc>
          <w:tcPr>
            <w:tcW w:w="1102" w:type="pct"/>
            <w:shd w:val="clear" w:color="auto" w:fill="auto"/>
            <w:vAlign w:val="center"/>
            <w:hideMark/>
          </w:tcPr>
          <w:p w14:paraId="093CF69C"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Нийт нутаг дэвсгэрт хайгуул хийсэн талбайн эзлэх хувь</w:t>
            </w:r>
          </w:p>
        </w:tc>
        <w:tc>
          <w:tcPr>
            <w:tcW w:w="324" w:type="pct"/>
            <w:shd w:val="clear" w:color="auto" w:fill="auto"/>
            <w:vAlign w:val="center"/>
            <w:hideMark/>
          </w:tcPr>
          <w:p w14:paraId="02CD6BD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Хувь</w:t>
            </w:r>
          </w:p>
        </w:tc>
        <w:tc>
          <w:tcPr>
            <w:tcW w:w="232" w:type="pct"/>
            <w:shd w:val="clear" w:color="auto" w:fill="auto"/>
            <w:vAlign w:val="center"/>
            <w:hideMark/>
          </w:tcPr>
          <w:p w14:paraId="1DAF785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hideMark/>
          </w:tcPr>
          <w:p w14:paraId="6FA87BE5"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50.0 </w:t>
            </w:r>
          </w:p>
        </w:tc>
        <w:tc>
          <w:tcPr>
            <w:tcW w:w="324" w:type="pct"/>
            <w:shd w:val="clear" w:color="auto" w:fill="auto"/>
            <w:vAlign w:val="center"/>
            <w:hideMark/>
          </w:tcPr>
          <w:p w14:paraId="2DA5EC50"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60.0 </w:t>
            </w:r>
          </w:p>
        </w:tc>
        <w:tc>
          <w:tcPr>
            <w:tcW w:w="510" w:type="pct"/>
            <w:shd w:val="clear" w:color="auto" w:fill="auto"/>
            <w:vAlign w:val="center"/>
            <w:hideMark/>
          </w:tcPr>
          <w:p w14:paraId="5167971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УУХҮЯ</w:t>
            </w:r>
          </w:p>
        </w:tc>
        <w:tc>
          <w:tcPr>
            <w:tcW w:w="371" w:type="pct"/>
            <w:shd w:val="clear" w:color="auto" w:fill="auto"/>
            <w:vAlign w:val="center"/>
            <w:hideMark/>
          </w:tcPr>
          <w:p w14:paraId="0E1C725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745B991F"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790E1D7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УУХҮЯ</w:t>
            </w:r>
          </w:p>
        </w:tc>
      </w:tr>
      <w:tr w:rsidR="003070B4" w:rsidRPr="00F3274A" w14:paraId="23B72B23" w14:textId="77777777" w:rsidTr="00487FC3">
        <w:trPr>
          <w:trHeight w:val="510"/>
        </w:trPr>
        <w:tc>
          <w:tcPr>
            <w:tcW w:w="171" w:type="pct"/>
            <w:shd w:val="clear" w:color="auto" w:fill="auto"/>
            <w:vAlign w:val="center"/>
            <w:hideMark/>
          </w:tcPr>
          <w:p w14:paraId="20813BB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2.2.2</w:t>
            </w:r>
          </w:p>
        </w:tc>
        <w:tc>
          <w:tcPr>
            <w:tcW w:w="858" w:type="pct"/>
            <w:shd w:val="clear" w:color="auto" w:fill="auto"/>
            <w:vAlign w:val="center"/>
            <w:hideMark/>
          </w:tcPr>
          <w:p w14:paraId="18DBF954" w14:textId="77777777" w:rsidR="003070B4" w:rsidRPr="00F3274A" w:rsidRDefault="003070B4">
            <w:pPr>
              <w:tabs>
                <w:tab w:val="left" w:pos="1428"/>
              </w:tabs>
              <w:spacing w:after="0" w:line="240" w:lineRule="auto"/>
              <w:ind w:left="10" w:right="151"/>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Зэсийн ордын ашиглалтыг нэмэгдүүлнэ.</w:t>
            </w:r>
          </w:p>
        </w:tc>
        <w:tc>
          <w:tcPr>
            <w:tcW w:w="1102" w:type="pct"/>
            <w:shd w:val="clear" w:color="auto" w:fill="auto"/>
            <w:vAlign w:val="center"/>
            <w:hideMark/>
          </w:tcPr>
          <w:p w14:paraId="49F8C0F0"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Ашиглагдаж буй стратегийн орд</w:t>
            </w:r>
          </w:p>
        </w:tc>
        <w:tc>
          <w:tcPr>
            <w:tcW w:w="324" w:type="pct"/>
            <w:shd w:val="clear" w:color="auto" w:fill="auto"/>
            <w:vAlign w:val="center"/>
            <w:hideMark/>
          </w:tcPr>
          <w:p w14:paraId="670EA49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Тоо</w:t>
            </w:r>
          </w:p>
        </w:tc>
        <w:tc>
          <w:tcPr>
            <w:tcW w:w="232" w:type="pct"/>
            <w:shd w:val="clear" w:color="auto" w:fill="auto"/>
            <w:vAlign w:val="center"/>
            <w:hideMark/>
          </w:tcPr>
          <w:p w14:paraId="37CCC976"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2022 </w:t>
            </w:r>
          </w:p>
        </w:tc>
        <w:tc>
          <w:tcPr>
            <w:tcW w:w="324" w:type="pct"/>
            <w:shd w:val="clear" w:color="auto" w:fill="auto"/>
            <w:vAlign w:val="center"/>
            <w:hideMark/>
          </w:tcPr>
          <w:p w14:paraId="46598BD5"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2 </w:t>
            </w:r>
          </w:p>
        </w:tc>
        <w:tc>
          <w:tcPr>
            <w:tcW w:w="324" w:type="pct"/>
            <w:shd w:val="clear" w:color="auto" w:fill="auto"/>
            <w:vAlign w:val="center"/>
            <w:hideMark/>
          </w:tcPr>
          <w:p w14:paraId="74564DA8"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3 </w:t>
            </w:r>
          </w:p>
        </w:tc>
        <w:tc>
          <w:tcPr>
            <w:tcW w:w="510" w:type="pct"/>
            <w:shd w:val="clear" w:color="auto" w:fill="auto"/>
            <w:vAlign w:val="center"/>
            <w:hideMark/>
          </w:tcPr>
          <w:p w14:paraId="2DEE19B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УУХҮЯ</w:t>
            </w:r>
          </w:p>
        </w:tc>
        <w:tc>
          <w:tcPr>
            <w:tcW w:w="371" w:type="pct"/>
            <w:shd w:val="clear" w:color="auto" w:fill="auto"/>
            <w:vAlign w:val="center"/>
            <w:hideMark/>
          </w:tcPr>
          <w:p w14:paraId="225D9311"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7ADFCA3D"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765E88E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УУХҮЯ</w:t>
            </w:r>
          </w:p>
        </w:tc>
      </w:tr>
      <w:tr w:rsidR="003070B4" w:rsidRPr="00F3274A" w14:paraId="080C75AD" w14:textId="77777777" w:rsidTr="00487FC3">
        <w:trPr>
          <w:trHeight w:val="510"/>
        </w:trPr>
        <w:tc>
          <w:tcPr>
            <w:tcW w:w="171" w:type="pct"/>
            <w:shd w:val="clear" w:color="auto" w:fill="auto"/>
            <w:vAlign w:val="center"/>
            <w:hideMark/>
          </w:tcPr>
          <w:p w14:paraId="44FEA51F"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2.2.3</w:t>
            </w:r>
          </w:p>
        </w:tc>
        <w:tc>
          <w:tcPr>
            <w:tcW w:w="858" w:type="pct"/>
            <w:shd w:val="clear" w:color="auto" w:fill="auto"/>
            <w:vAlign w:val="center"/>
            <w:hideMark/>
          </w:tcPr>
          <w:p w14:paraId="78117412"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Боловсруулах үйлдвэрийг нэмэгдүүлнэ.</w:t>
            </w:r>
          </w:p>
        </w:tc>
        <w:tc>
          <w:tcPr>
            <w:tcW w:w="1102" w:type="pct"/>
            <w:shd w:val="clear" w:color="auto" w:fill="auto"/>
            <w:vAlign w:val="center"/>
            <w:hideMark/>
          </w:tcPr>
          <w:p w14:paraId="509EC043"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Боловсруулах үйлдвэр /хүнд/</w:t>
            </w:r>
          </w:p>
        </w:tc>
        <w:tc>
          <w:tcPr>
            <w:tcW w:w="324" w:type="pct"/>
            <w:shd w:val="clear" w:color="auto" w:fill="auto"/>
            <w:vAlign w:val="center"/>
            <w:hideMark/>
          </w:tcPr>
          <w:p w14:paraId="7542AF91"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Тоо</w:t>
            </w:r>
          </w:p>
        </w:tc>
        <w:tc>
          <w:tcPr>
            <w:tcW w:w="232" w:type="pct"/>
            <w:shd w:val="clear" w:color="auto" w:fill="auto"/>
            <w:vAlign w:val="center"/>
            <w:hideMark/>
          </w:tcPr>
          <w:p w14:paraId="1A5636B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2022 </w:t>
            </w:r>
          </w:p>
        </w:tc>
        <w:tc>
          <w:tcPr>
            <w:tcW w:w="324" w:type="pct"/>
            <w:shd w:val="clear" w:color="auto" w:fill="auto"/>
            <w:vAlign w:val="center"/>
            <w:hideMark/>
          </w:tcPr>
          <w:p w14:paraId="787E4A85"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60 </w:t>
            </w:r>
          </w:p>
        </w:tc>
        <w:tc>
          <w:tcPr>
            <w:tcW w:w="324" w:type="pct"/>
            <w:shd w:val="clear" w:color="auto" w:fill="auto"/>
            <w:vAlign w:val="center"/>
            <w:hideMark/>
          </w:tcPr>
          <w:p w14:paraId="1FFDBF10"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70 </w:t>
            </w:r>
          </w:p>
        </w:tc>
        <w:tc>
          <w:tcPr>
            <w:tcW w:w="510" w:type="pct"/>
            <w:shd w:val="clear" w:color="auto" w:fill="auto"/>
            <w:vAlign w:val="center"/>
            <w:hideMark/>
          </w:tcPr>
          <w:p w14:paraId="64978E4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УУХҮЯ</w:t>
            </w:r>
          </w:p>
        </w:tc>
        <w:tc>
          <w:tcPr>
            <w:tcW w:w="371" w:type="pct"/>
            <w:shd w:val="clear" w:color="auto" w:fill="auto"/>
            <w:vAlign w:val="center"/>
            <w:hideMark/>
          </w:tcPr>
          <w:p w14:paraId="2539D58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36C10AB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26C5A9B6"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УУХҮЯ</w:t>
            </w:r>
          </w:p>
        </w:tc>
      </w:tr>
      <w:tr w:rsidR="003070B4" w:rsidRPr="00F3274A" w14:paraId="10B3FE55" w14:textId="77777777" w:rsidTr="00487FC3">
        <w:trPr>
          <w:trHeight w:val="510"/>
        </w:trPr>
        <w:tc>
          <w:tcPr>
            <w:tcW w:w="171" w:type="pct"/>
            <w:shd w:val="clear" w:color="auto" w:fill="auto"/>
            <w:vAlign w:val="center"/>
            <w:hideMark/>
          </w:tcPr>
          <w:p w14:paraId="610B170E"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2.3.1</w:t>
            </w:r>
          </w:p>
        </w:tc>
        <w:tc>
          <w:tcPr>
            <w:tcW w:w="858" w:type="pct"/>
            <w:shd w:val="clear" w:color="auto" w:fill="auto"/>
            <w:vAlign w:val="center"/>
            <w:hideMark/>
          </w:tcPr>
          <w:p w14:paraId="0180708C"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Эрчим хүчний салбарыг эдийн засгийн үр ашигтай болгоно. </w:t>
            </w:r>
          </w:p>
        </w:tc>
        <w:tc>
          <w:tcPr>
            <w:tcW w:w="1102" w:type="pct"/>
            <w:shd w:val="clear" w:color="auto" w:fill="auto"/>
            <w:vAlign w:val="center"/>
            <w:hideMark/>
          </w:tcPr>
          <w:p w14:paraId="376A5306"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Эрчим хүчний компаниудын санхүүгийн алдагдал</w:t>
            </w:r>
          </w:p>
        </w:tc>
        <w:tc>
          <w:tcPr>
            <w:tcW w:w="324" w:type="pct"/>
            <w:shd w:val="clear" w:color="auto" w:fill="auto"/>
            <w:vAlign w:val="center"/>
            <w:hideMark/>
          </w:tcPr>
          <w:p w14:paraId="04FFCE7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Тэрбум төгрөг</w:t>
            </w:r>
          </w:p>
        </w:tc>
        <w:tc>
          <w:tcPr>
            <w:tcW w:w="232" w:type="pct"/>
            <w:shd w:val="clear" w:color="auto" w:fill="auto"/>
            <w:vAlign w:val="center"/>
            <w:hideMark/>
          </w:tcPr>
          <w:p w14:paraId="649FB25F"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hideMark/>
          </w:tcPr>
          <w:p w14:paraId="5D8AC0E0"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(5.7)</w:t>
            </w:r>
          </w:p>
        </w:tc>
        <w:tc>
          <w:tcPr>
            <w:tcW w:w="324" w:type="pct"/>
            <w:shd w:val="clear" w:color="auto" w:fill="auto"/>
            <w:vAlign w:val="center"/>
            <w:hideMark/>
          </w:tcPr>
          <w:p w14:paraId="2F162D77"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   </w:t>
            </w:r>
          </w:p>
        </w:tc>
        <w:tc>
          <w:tcPr>
            <w:tcW w:w="510" w:type="pct"/>
            <w:shd w:val="clear" w:color="auto" w:fill="auto"/>
            <w:vAlign w:val="center"/>
            <w:hideMark/>
          </w:tcPr>
          <w:p w14:paraId="00DAEAC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ЭХЯ</w:t>
            </w:r>
          </w:p>
        </w:tc>
        <w:tc>
          <w:tcPr>
            <w:tcW w:w="371" w:type="pct"/>
            <w:shd w:val="clear" w:color="auto" w:fill="auto"/>
            <w:vAlign w:val="center"/>
            <w:hideMark/>
          </w:tcPr>
          <w:p w14:paraId="696D7EC6"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28A571C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6E0A0022"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ЭХЯ</w:t>
            </w:r>
          </w:p>
        </w:tc>
      </w:tr>
      <w:tr w:rsidR="003070B4" w:rsidRPr="00F3274A" w14:paraId="0122B068" w14:textId="77777777" w:rsidTr="00487FC3">
        <w:trPr>
          <w:trHeight w:val="510"/>
        </w:trPr>
        <w:tc>
          <w:tcPr>
            <w:tcW w:w="171" w:type="pct"/>
            <w:shd w:val="clear" w:color="auto" w:fill="auto"/>
            <w:vAlign w:val="center"/>
            <w:hideMark/>
          </w:tcPr>
          <w:p w14:paraId="6430BE9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lastRenderedPageBreak/>
              <w:t>2.3.2</w:t>
            </w:r>
          </w:p>
        </w:tc>
        <w:tc>
          <w:tcPr>
            <w:tcW w:w="858" w:type="pct"/>
            <w:shd w:val="clear" w:color="auto" w:fill="auto"/>
            <w:vAlign w:val="center"/>
            <w:hideMark/>
          </w:tcPr>
          <w:p w14:paraId="3D0CC481"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hAnsi="Arial" w:cs="Arial"/>
                <w:color w:val="000000"/>
                <w:sz w:val="18"/>
                <w:szCs w:val="18"/>
                <w:lang w:val="mn-MN"/>
              </w:rPr>
              <w:t xml:space="preserve">Эрчим хүчний найдвартай эх үүсвэрийг нэмэгдүүлнэ. </w:t>
            </w:r>
          </w:p>
        </w:tc>
        <w:tc>
          <w:tcPr>
            <w:tcW w:w="1102" w:type="pct"/>
            <w:shd w:val="clear" w:color="auto" w:fill="auto"/>
            <w:vAlign w:val="center"/>
            <w:hideMark/>
          </w:tcPr>
          <w:p w14:paraId="2DDB694C"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hAnsi="Arial" w:cs="Arial"/>
                <w:color w:val="000000"/>
                <w:sz w:val="18"/>
                <w:szCs w:val="18"/>
                <w:lang w:val="mn-MN"/>
              </w:rPr>
              <w:t>Цахилгаан хангамжийн найдвартай байдлын үзүүлэлт</w:t>
            </w:r>
          </w:p>
        </w:tc>
        <w:tc>
          <w:tcPr>
            <w:tcW w:w="324" w:type="pct"/>
            <w:shd w:val="clear" w:color="auto" w:fill="auto"/>
            <w:vAlign w:val="center"/>
            <w:hideMark/>
          </w:tcPr>
          <w:p w14:paraId="556359AE"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hAnsi="Arial" w:cs="Arial"/>
                <w:color w:val="000000"/>
                <w:sz w:val="16"/>
                <w:szCs w:val="16"/>
                <w:lang w:val="mn-MN"/>
              </w:rPr>
              <w:t xml:space="preserve">Исайди </w:t>
            </w:r>
            <w:r w:rsidRPr="00F3274A">
              <w:rPr>
                <w:rFonts w:ascii="Arial" w:hAnsi="Arial" w:cs="Arial"/>
                <w:color w:val="000000"/>
                <w:sz w:val="13"/>
                <w:szCs w:val="13"/>
                <w:lang w:val="mn-MN"/>
              </w:rPr>
              <w:t>/</w:t>
            </w:r>
            <w:r w:rsidRPr="00F3274A">
              <w:rPr>
                <w:sz w:val="13"/>
                <w:szCs w:val="13"/>
                <w:lang w:val="mn-MN"/>
              </w:rPr>
              <w:t xml:space="preserve"> </w:t>
            </w:r>
            <w:r w:rsidRPr="00F3274A">
              <w:rPr>
                <w:rFonts w:ascii="Calibri" w:hAnsi="Calibri" w:cs="Calibri"/>
                <w:color w:val="000000"/>
                <w:sz w:val="13"/>
                <w:szCs w:val="13"/>
                <w:lang w:val="mn-MN"/>
              </w:rPr>
              <w:t>﻿</w:t>
            </w:r>
            <w:r w:rsidRPr="00F3274A">
              <w:rPr>
                <w:rFonts w:ascii="Arial" w:hAnsi="Arial" w:cs="Arial"/>
                <w:color w:val="000000"/>
                <w:sz w:val="13"/>
                <w:szCs w:val="13"/>
                <w:lang w:val="mn-MN"/>
              </w:rPr>
              <w:t>Нэг хэрэглэгчид ногдох тасалдлын үргэлжлэх дундаж хугацаа, цагаар/</w:t>
            </w:r>
          </w:p>
        </w:tc>
        <w:tc>
          <w:tcPr>
            <w:tcW w:w="232" w:type="pct"/>
            <w:shd w:val="clear" w:color="auto" w:fill="auto"/>
            <w:vAlign w:val="center"/>
            <w:hideMark/>
          </w:tcPr>
          <w:p w14:paraId="5F74569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hAnsi="Arial" w:cs="Arial"/>
                <w:color w:val="000000"/>
                <w:sz w:val="18"/>
                <w:szCs w:val="18"/>
                <w:lang w:val="mn-MN"/>
              </w:rPr>
              <w:t>2021</w:t>
            </w:r>
          </w:p>
        </w:tc>
        <w:tc>
          <w:tcPr>
            <w:tcW w:w="324" w:type="pct"/>
            <w:shd w:val="clear" w:color="auto" w:fill="auto"/>
            <w:vAlign w:val="center"/>
            <w:hideMark/>
          </w:tcPr>
          <w:p w14:paraId="0D2A5AF6"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hAnsi="Arial" w:cs="Arial"/>
                <w:color w:val="000000"/>
                <w:sz w:val="18"/>
                <w:szCs w:val="18"/>
                <w:lang w:val="mn-MN"/>
              </w:rPr>
              <w:t>18</w:t>
            </w:r>
          </w:p>
        </w:tc>
        <w:tc>
          <w:tcPr>
            <w:tcW w:w="324" w:type="pct"/>
            <w:shd w:val="clear" w:color="auto" w:fill="auto"/>
            <w:vAlign w:val="center"/>
            <w:hideMark/>
          </w:tcPr>
          <w:p w14:paraId="2CF05820"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hAnsi="Arial" w:cs="Arial"/>
                <w:color w:val="000000"/>
                <w:sz w:val="18"/>
                <w:szCs w:val="18"/>
                <w:lang w:val="mn-MN"/>
              </w:rPr>
              <w:t>9</w:t>
            </w:r>
          </w:p>
        </w:tc>
        <w:tc>
          <w:tcPr>
            <w:tcW w:w="510" w:type="pct"/>
            <w:shd w:val="clear" w:color="auto" w:fill="auto"/>
            <w:vAlign w:val="center"/>
            <w:hideMark/>
          </w:tcPr>
          <w:p w14:paraId="1B71856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ЭХЯ</w:t>
            </w:r>
          </w:p>
        </w:tc>
        <w:tc>
          <w:tcPr>
            <w:tcW w:w="371" w:type="pct"/>
            <w:shd w:val="clear" w:color="auto" w:fill="auto"/>
            <w:vAlign w:val="center"/>
            <w:hideMark/>
          </w:tcPr>
          <w:p w14:paraId="6D17F96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4BC8436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5CCEB5D6"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ЭХЯ</w:t>
            </w:r>
          </w:p>
        </w:tc>
      </w:tr>
      <w:tr w:rsidR="003070B4" w:rsidRPr="00F3274A" w14:paraId="25A46605" w14:textId="77777777" w:rsidTr="00487FC3">
        <w:trPr>
          <w:trHeight w:val="510"/>
        </w:trPr>
        <w:tc>
          <w:tcPr>
            <w:tcW w:w="171" w:type="pct"/>
            <w:shd w:val="clear" w:color="auto" w:fill="auto"/>
            <w:vAlign w:val="center"/>
            <w:hideMark/>
          </w:tcPr>
          <w:p w14:paraId="2AD63B3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2.4.1</w:t>
            </w:r>
          </w:p>
        </w:tc>
        <w:tc>
          <w:tcPr>
            <w:tcW w:w="858" w:type="pct"/>
            <w:shd w:val="clear" w:color="auto" w:fill="auto"/>
            <w:vAlign w:val="center"/>
            <w:hideMark/>
          </w:tcPr>
          <w:p w14:paraId="77AA2749"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Соёлын бүтээлч үйлдвэрлэлийг нэмэгдүүлнэ.</w:t>
            </w:r>
          </w:p>
        </w:tc>
        <w:tc>
          <w:tcPr>
            <w:tcW w:w="1102" w:type="pct"/>
            <w:shd w:val="clear" w:color="auto" w:fill="auto"/>
            <w:vAlign w:val="center"/>
            <w:hideMark/>
          </w:tcPr>
          <w:p w14:paraId="55B2085A"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Соёлын бүтээлч үйлдвэрлэлийн ДНБ-д эзлэх хувь</w:t>
            </w:r>
          </w:p>
        </w:tc>
        <w:tc>
          <w:tcPr>
            <w:tcW w:w="324" w:type="pct"/>
            <w:shd w:val="clear" w:color="auto" w:fill="auto"/>
            <w:vAlign w:val="center"/>
            <w:hideMark/>
          </w:tcPr>
          <w:p w14:paraId="29F74B6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Хувь</w:t>
            </w:r>
          </w:p>
        </w:tc>
        <w:tc>
          <w:tcPr>
            <w:tcW w:w="232" w:type="pct"/>
            <w:shd w:val="clear" w:color="auto" w:fill="auto"/>
            <w:vAlign w:val="center"/>
            <w:hideMark/>
          </w:tcPr>
          <w:p w14:paraId="0F15493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2021</w:t>
            </w:r>
          </w:p>
        </w:tc>
        <w:tc>
          <w:tcPr>
            <w:tcW w:w="324" w:type="pct"/>
            <w:shd w:val="clear" w:color="auto" w:fill="auto"/>
            <w:vAlign w:val="center"/>
            <w:hideMark/>
          </w:tcPr>
          <w:p w14:paraId="3EA5F0A2"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0.4 </w:t>
            </w:r>
          </w:p>
        </w:tc>
        <w:tc>
          <w:tcPr>
            <w:tcW w:w="324" w:type="pct"/>
            <w:shd w:val="clear" w:color="auto" w:fill="auto"/>
            <w:vAlign w:val="center"/>
            <w:hideMark/>
          </w:tcPr>
          <w:p w14:paraId="7F0D5F26"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0.8 </w:t>
            </w:r>
          </w:p>
        </w:tc>
        <w:tc>
          <w:tcPr>
            <w:tcW w:w="510" w:type="pct"/>
            <w:shd w:val="clear" w:color="auto" w:fill="auto"/>
            <w:vAlign w:val="center"/>
            <w:hideMark/>
          </w:tcPr>
          <w:p w14:paraId="3F082F0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СоЯ</w:t>
            </w:r>
          </w:p>
        </w:tc>
        <w:tc>
          <w:tcPr>
            <w:tcW w:w="371" w:type="pct"/>
            <w:shd w:val="clear" w:color="auto" w:fill="auto"/>
            <w:vAlign w:val="center"/>
            <w:hideMark/>
          </w:tcPr>
          <w:p w14:paraId="380069D2"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02E86E11"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29D32E4F"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СоЯ</w:t>
            </w:r>
          </w:p>
        </w:tc>
      </w:tr>
      <w:tr w:rsidR="003070B4" w:rsidRPr="00F3274A" w14:paraId="361CC1C8" w14:textId="77777777" w:rsidTr="00487FC3">
        <w:trPr>
          <w:trHeight w:val="510"/>
        </w:trPr>
        <w:tc>
          <w:tcPr>
            <w:tcW w:w="171" w:type="pct"/>
            <w:shd w:val="clear" w:color="auto" w:fill="auto"/>
            <w:vAlign w:val="center"/>
            <w:hideMark/>
          </w:tcPr>
          <w:p w14:paraId="2EEA85B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2.4.2</w:t>
            </w:r>
          </w:p>
        </w:tc>
        <w:tc>
          <w:tcPr>
            <w:tcW w:w="858" w:type="pct"/>
            <w:shd w:val="clear" w:color="auto" w:fill="auto"/>
            <w:vAlign w:val="center"/>
            <w:hideMark/>
          </w:tcPr>
          <w:p w14:paraId="76188449"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Соёлын үйлчилгээний хүртээмжийг нэмэгдүүлнэ. </w:t>
            </w:r>
          </w:p>
        </w:tc>
        <w:tc>
          <w:tcPr>
            <w:tcW w:w="1102" w:type="pct"/>
            <w:shd w:val="clear" w:color="auto" w:fill="auto"/>
            <w:vAlign w:val="center"/>
            <w:hideMark/>
          </w:tcPr>
          <w:p w14:paraId="2597D750"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1,000 хүн тутамд ногдох соёл, урлагийн байгууллагын суудал</w:t>
            </w:r>
          </w:p>
        </w:tc>
        <w:tc>
          <w:tcPr>
            <w:tcW w:w="324" w:type="pct"/>
            <w:shd w:val="clear" w:color="auto" w:fill="auto"/>
            <w:vAlign w:val="center"/>
            <w:hideMark/>
          </w:tcPr>
          <w:p w14:paraId="4D2BD60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Тоо</w:t>
            </w:r>
          </w:p>
        </w:tc>
        <w:tc>
          <w:tcPr>
            <w:tcW w:w="232" w:type="pct"/>
            <w:shd w:val="clear" w:color="auto" w:fill="auto"/>
            <w:vAlign w:val="center"/>
            <w:hideMark/>
          </w:tcPr>
          <w:p w14:paraId="25BEACB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hideMark/>
          </w:tcPr>
          <w:p w14:paraId="1EF426EC"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33.6 </w:t>
            </w:r>
          </w:p>
        </w:tc>
        <w:tc>
          <w:tcPr>
            <w:tcW w:w="324" w:type="pct"/>
            <w:shd w:val="clear" w:color="auto" w:fill="auto"/>
            <w:vAlign w:val="center"/>
            <w:hideMark/>
          </w:tcPr>
          <w:p w14:paraId="1785E1AF"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34.2 </w:t>
            </w:r>
          </w:p>
        </w:tc>
        <w:tc>
          <w:tcPr>
            <w:tcW w:w="510" w:type="pct"/>
            <w:shd w:val="clear" w:color="auto" w:fill="auto"/>
            <w:vAlign w:val="center"/>
            <w:hideMark/>
          </w:tcPr>
          <w:p w14:paraId="062FC806"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СоЯ</w:t>
            </w:r>
          </w:p>
        </w:tc>
        <w:tc>
          <w:tcPr>
            <w:tcW w:w="371" w:type="pct"/>
            <w:shd w:val="clear" w:color="auto" w:fill="auto"/>
            <w:vAlign w:val="center"/>
            <w:hideMark/>
          </w:tcPr>
          <w:p w14:paraId="721952A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50851E5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1DEA070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СоЯ</w:t>
            </w:r>
          </w:p>
        </w:tc>
      </w:tr>
      <w:tr w:rsidR="003070B4" w:rsidRPr="00F3274A" w14:paraId="1669F251" w14:textId="77777777" w:rsidTr="00487FC3">
        <w:trPr>
          <w:trHeight w:val="510"/>
        </w:trPr>
        <w:tc>
          <w:tcPr>
            <w:tcW w:w="171" w:type="pct"/>
            <w:shd w:val="clear" w:color="auto" w:fill="auto"/>
            <w:vAlign w:val="center"/>
            <w:hideMark/>
          </w:tcPr>
          <w:p w14:paraId="0842E38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2.5.1</w:t>
            </w:r>
          </w:p>
        </w:tc>
        <w:tc>
          <w:tcPr>
            <w:tcW w:w="858" w:type="pct"/>
            <w:shd w:val="clear" w:color="auto" w:fill="auto"/>
            <w:vAlign w:val="center"/>
            <w:hideMark/>
          </w:tcPr>
          <w:p w14:paraId="091EC181"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Чөлөөт бүсүүдийн инженерийн дэд бүтцийг хөгжүүлнэ.</w:t>
            </w:r>
          </w:p>
        </w:tc>
        <w:tc>
          <w:tcPr>
            <w:tcW w:w="1102" w:type="pct"/>
            <w:shd w:val="clear" w:color="auto" w:fill="auto"/>
            <w:vAlign w:val="center"/>
            <w:hideMark/>
          </w:tcPr>
          <w:p w14:paraId="7BF22C14"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Арга хэмжээний хэрэгжилт</w:t>
            </w:r>
          </w:p>
        </w:tc>
        <w:tc>
          <w:tcPr>
            <w:tcW w:w="324" w:type="pct"/>
            <w:shd w:val="clear" w:color="auto" w:fill="auto"/>
            <w:vAlign w:val="center"/>
            <w:hideMark/>
          </w:tcPr>
          <w:p w14:paraId="149200A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Хувь</w:t>
            </w:r>
          </w:p>
        </w:tc>
        <w:tc>
          <w:tcPr>
            <w:tcW w:w="232" w:type="pct"/>
            <w:shd w:val="clear" w:color="auto" w:fill="auto"/>
            <w:vAlign w:val="center"/>
            <w:hideMark/>
          </w:tcPr>
          <w:p w14:paraId="402F535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hideMark/>
          </w:tcPr>
          <w:p w14:paraId="729D208C"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 </w:t>
            </w:r>
          </w:p>
        </w:tc>
        <w:tc>
          <w:tcPr>
            <w:tcW w:w="324" w:type="pct"/>
            <w:shd w:val="clear" w:color="auto" w:fill="auto"/>
            <w:vAlign w:val="center"/>
            <w:hideMark/>
          </w:tcPr>
          <w:p w14:paraId="10F682F0"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100.0 </w:t>
            </w:r>
          </w:p>
        </w:tc>
        <w:tc>
          <w:tcPr>
            <w:tcW w:w="510" w:type="pct"/>
            <w:shd w:val="clear" w:color="auto" w:fill="auto"/>
            <w:vAlign w:val="center"/>
            <w:hideMark/>
          </w:tcPr>
          <w:p w14:paraId="5C09F03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ЭЗХЯ</w:t>
            </w:r>
          </w:p>
        </w:tc>
        <w:tc>
          <w:tcPr>
            <w:tcW w:w="371" w:type="pct"/>
            <w:shd w:val="clear" w:color="auto" w:fill="auto"/>
            <w:vAlign w:val="center"/>
            <w:hideMark/>
          </w:tcPr>
          <w:p w14:paraId="0450CB8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2A9C4B8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4909C22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ЭЗХЯ</w:t>
            </w:r>
          </w:p>
        </w:tc>
      </w:tr>
      <w:tr w:rsidR="003070B4" w:rsidRPr="00F3274A" w14:paraId="3CA7A29D" w14:textId="77777777" w:rsidTr="00487FC3">
        <w:trPr>
          <w:trHeight w:val="395"/>
        </w:trPr>
        <w:tc>
          <w:tcPr>
            <w:tcW w:w="171" w:type="pct"/>
            <w:shd w:val="clear" w:color="auto" w:fill="auto"/>
            <w:vAlign w:val="center"/>
            <w:hideMark/>
          </w:tcPr>
          <w:p w14:paraId="7981BDF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3.1.1</w:t>
            </w:r>
          </w:p>
        </w:tc>
        <w:tc>
          <w:tcPr>
            <w:tcW w:w="858" w:type="pct"/>
            <w:shd w:val="clear" w:color="auto" w:fill="auto"/>
            <w:vAlign w:val="center"/>
            <w:hideMark/>
          </w:tcPr>
          <w:p w14:paraId="016214A3"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Хөдөлмөрийн зах зээлийн эрэлтэд нийцсэн ур чадвартай хүний нөөцийн тоог нэмэгдүүлнэ.</w:t>
            </w:r>
          </w:p>
        </w:tc>
        <w:tc>
          <w:tcPr>
            <w:tcW w:w="1102" w:type="pct"/>
            <w:shd w:val="clear" w:color="auto" w:fill="auto"/>
            <w:vAlign w:val="center"/>
            <w:hideMark/>
          </w:tcPr>
          <w:p w14:paraId="2ABE6B96"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Олон улсад магадлан итгэмжлэгдсэн мэргэжлийн болон техникийн боловсролын сургалтын байгууллагын эзлэх хувь</w:t>
            </w:r>
          </w:p>
        </w:tc>
        <w:tc>
          <w:tcPr>
            <w:tcW w:w="324" w:type="pct"/>
            <w:shd w:val="clear" w:color="auto" w:fill="auto"/>
            <w:vAlign w:val="center"/>
            <w:hideMark/>
          </w:tcPr>
          <w:p w14:paraId="6632201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Хувь</w:t>
            </w:r>
          </w:p>
        </w:tc>
        <w:tc>
          <w:tcPr>
            <w:tcW w:w="232" w:type="pct"/>
            <w:shd w:val="clear" w:color="auto" w:fill="auto"/>
            <w:vAlign w:val="center"/>
            <w:hideMark/>
          </w:tcPr>
          <w:p w14:paraId="2C05624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hideMark/>
          </w:tcPr>
          <w:p w14:paraId="659889E5"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1.3 </w:t>
            </w:r>
          </w:p>
        </w:tc>
        <w:tc>
          <w:tcPr>
            <w:tcW w:w="324" w:type="pct"/>
            <w:shd w:val="clear" w:color="auto" w:fill="auto"/>
            <w:vAlign w:val="center"/>
            <w:hideMark/>
          </w:tcPr>
          <w:p w14:paraId="27EF0E4E"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3.9 </w:t>
            </w:r>
          </w:p>
        </w:tc>
        <w:tc>
          <w:tcPr>
            <w:tcW w:w="510" w:type="pct"/>
            <w:shd w:val="clear" w:color="auto" w:fill="auto"/>
            <w:vAlign w:val="center"/>
            <w:hideMark/>
          </w:tcPr>
          <w:p w14:paraId="1904805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БШУЯ</w:t>
            </w:r>
          </w:p>
        </w:tc>
        <w:tc>
          <w:tcPr>
            <w:tcW w:w="371" w:type="pct"/>
            <w:shd w:val="clear" w:color="auto" w:fill="auto"/>
            <w:vAlign w:val="center"/>
            <w:hideMark/>
          </w:tcPr>
          <w:p w14:paraId="5CBC06FB"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3464BDAD"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17CD5E4E"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БШУЯ</w:t>
            </w:r>
          </w:p>
        </w:tc>
      </w:tr>
      <w:tr w:rsidR="003070B4" w:rsidRPr="00F3274A" w14:paraId="3D3448B3" w14:textId="77777777" w:rsidTr="00487FC3">
        <w:trPr>
          <w:trHeight w:val="765"/>
        </w:trPr>
        <w:tc>
          <w:tcPr>
            <w:tcW w:w="171" w:type="pct"/>
            <w:shd w:val="clear" w:color="auto" w:fill="auto"/>
            <w:vAlign w:val="center"/>
            <w:hideMark/>
          </w:tcPr>
          <w:p w14:paraId="0616376E"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3.1.2</w:t>
            </w:r>
          </w:p>
        </w:tc>
        <w:tc>
          <w:tcPr>
            <w:tcW w:w="858" w:type="pct"/>
            <w:shd w:val="clear" w:color="auto" w:fill="auto"/>
            <w:vAlign w:val="center"/>
            <w:hideMark/>
          </w:tcPr>
          <w:p w14:paraId="1D593B00"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Дээд боловсролын судалгааг эдийн засгийн эргэлтэд оруулна. </w:t>
            </w:r>
          </w:p>
        </w:tc>
        <w:tc>
          <w:tcPr>
            <w:tcW w:w="1102" w:type="pct"/>
            <w:shd w:val="clear" w:color="auto" w:fill="auto"/>
            <w:vAlign w:val="center"/>
            <w:hideMark/>
          </w:tcPr>
          <w:p w14:paraId="03391FC8"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Гадаадад хэвлүүлсэн импакт фактор өндөртэй эрдэм, шинжилгээний сэтгүүлд хэвлүүлсэн өгүүлэл</w:t>
            </w:r>
          </w:p>
        </w:tc>
        <w:tc>
          <w:tcPr>
            <w:tcW w:w="324" w:type="pct"/>
            <w:shd w:val="clear" w:color="auto" w:fill="auto"/>
            <w:vAlign w:val="center"/>
            <w:hideMark/>
          </w:tcPr>
          <w:p w14:paraId="4184F8A6"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Тоо</w:t>
            </w:r>
          </w:p>
        </w:tc>
        <w:tc>
          <w:tcPr>
            <w:tcW w:w="232" w:type="pct"/>
            <w:shd w:val="clear" w:color="auto" w:fill="auto"/>
            <w:vAlign w:val="center"/>
            <w:hideMark/>
          </w:tcPr>
          <w:p w14:paraId="2543CC9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2021</w:t>
            </w:r>
          </w:p>
        </w:tc>
        <w:tc>
          <w:tcPr>
            <w:tcW w:w="324" w:type="pct"/>
            <w:shd w:val="clear" w:color="auto" w:fill="auto"/>
            <w:vAlign w:val="center"/>
            <w:hideMark/>
          </w:tcPr>
          <w:p w14:paraId="350D07B0"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743 </w:t>
            </w:r>
          </w:p>
        </w:tc>
        <w:tc>
          <w:tcPr>
            <w:tcW w:w="324" w:type="pct"/>
            <w:shd w:val="clear" w:color="auto" w:fill="auto"/>
            <w:vAlign w:val="center"/>
            <w:hideMark/>
          </w:tcPr>
          <w:p w14:paraId="4FECB950"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906</w:t>
            </w:r>
          </w:p>
        </w:tc>
        <w:tc>
          <w:tcPr>
            <w:tcW w:w="510" w:type="pct"/>
            <w:shd w:val="clear" w:color="auto" w:fill="auto"/>
            <w:vAlign w:val="center"/>
            <w:hideMark/>
          </w:tcPr>
          <w:p w14:paraId="478E0BC0"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БШУЯ</w:t>
            </w:r>
          </w:p>
        </w:tc>
        <w:tc>
          <w:tcPr>
            <w:tcW w:w="371" w:type="pct"/>
            <w:shd w:val="clear" w:color="auto" w:fill="auto"/>
            <w:vAlign w:val="center"/>
            <w:hideMark/>
          </w:tcPr>
          <w:p w14:paraId="2F65AED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6AF19C76"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520C4EB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БШУЯ</w:t>
            </w:r>
          </w:p>
        </w:tc>
      </w:tr>
      <w:tr w:rsidR="003070B4" w:rsidRPr="00F3274A" w14:paraId="240E01BC" w14:textId="77777777" w:rsidTr="00487FC3">
        <w:trPr>
          <w:trHeight w:val="64"/>
        </w:trPr>
        <w:tc>
          <w:tcPr>
            <w:tcW w:w="171" w:type="pct"/>
            <w:vMerge w:val="restart"/>
            <w:shd w:val="clear" w:color="auto" w:fill="auto"/>
            <w:vAlign w:val="center"/>
            <w:hideMark/>
          </w:tcPr>
          <w:p w14:paraId="19D5D7CB"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3.1.3</w:t>
            </w:r>
          </w:p>
        </w:tc>
        <w:tc>
          <w:tcPr>
            <w:tcW w:w="858" w:type="pct"/>
            <w:vMerge w:val="restart"/>
            <w:shd w:val="clear" w:color="auto" w:fill="auto"/>
            <w:vAlign w:val="center"/>
            <w:hideMark/>
          </w:tcPr>
          <w:p w14:paraId="3BC43547"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Оюуны өмчийг эдийн засгийн эргэлтэд оруулна.</w:t>
            </w:r>
          </w:p>
        </w:tc>
        <w:tc>
          <w:tcPr>
            <w:tcW w:w="1102" w:type="pct"/>
            <w:shd w:val="clear" w:color="auto" w:fill="auto"/>
            <w:vAlign w:val="center"/>
            <w:hideMark/>
          </w:tcPr>
          <w:p w14:paraId="713CB6E9"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Шинэ зохиогчийн эрхийн гэрчилгээ </w:t>
            </w:r>
          </w:p>
        </w:tc>
        <w:tc>
          <w:tcPr>
            <w:tcW w:w="324" w:type="pct"/>
            <w:shd w:val="clear" w:color="auto" w:fill="auto"/>
            <w:vAlign w:val="center"/>
            <w:hideMark/>
          </w:tcPr>
          <w:p w14:paraId="41420BD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Тоо</w:t>
            </w:r>
          </w:p>
        </w:tc>
        <w:tc>
          <w:tcPr>
            <w:tcW w:w="232" w:type="pct"/>
            <w:shd w:val="clear" w:color="auto" w:fill="auto"/>
            <w:vAlign w:val="center"/>
            <w:hideMark/>
          </w:tcPr>
          <w:p w14:paraId="1DCD396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hideMark/>
          </w:tcPr>
          <w:p w14:paraId="65201FBF"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996 </w:t>
            </w:r>
          </w:p>
        </w:tc>
        <w:tc>
          <w:tcPr>
            <w:tcW w:w="324" w:type="pct"/>
            <w:shd w:val="clear" w:color="auto" w:fill="auto"/>
            <w:vAlign w:val="center"/>
            <w:hideMark/>
          </w:tcPr>
          <w:p w14:paraId="1C6EE1D8"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1,000</w:t>
            </w:r>
          </w:p>
        </w:tc>
        <w:tc>
          <w:tcPr>
            <w:tcW w:w="510" w:type="pct"/>
            <w:shd w:val="clear" w:color="auto" w:fill="auto"/>
            <w:vAlign w:val="center"/>
            <w:hideMark/>
          </w:tcPr>
          <w:p w14:paraId="64DACDD2"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ОӨГ</w:t>
            </w:r>
          </w:p>
        </w:tc>
        <w:tc>
          <w:tcPr>
            <w:tcW w:w="371" w:type="pct"/>
            <w:shd w:val="clear" w:color="auto" w:fill="auto"/>
            <w:vAlign w:val="center"/>
            <w:hideMark/>
          </w:tcPr>
          <w:p w14:paraId="3916CD8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3AD77E86"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781DA34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ХЗДХЯ</w:t>
            </w:r>
          </w:p>
        </w:tc>
      </w:tr>
      <w:tr w:rsidR="003070B4" w:rsidRPr="00F3274A" w14:paraId="5CF6BD48" w14:textId="77777777" w:rsidTr="00487FC3">
        <w:trPr>
          <w:trHeight w:val="449"/>
        </w:trPr>
        <w:tc>
          <w:tcPr>
            <w:tcW w:w="171" w:type="pct"/>
            <w:vMerge/>
            <w:vAlign w:val="center"/>
            <w:hideMark/>
          </w:tcPr>
          <w:p w14:paraId="48655772" w14:textId="77777777" w:rsidR="003070B4" w:rsidRPr="00F3274A" w:rsidRDefault="003070B4">
            <w:pPr>
              <w:spacing w:after="0" w:line="240" w:lineRule="auto"/>
              <w:rPr>
                <w:rFonts w:ascii="Arial" w:eastAsia="Times New Roman" w:hAnsi="Arial" w:cs="Arial"/>
                <w:sz w:val="18"/>
                <w:szCs w:val="18"/>
                <w:lang w:val="mn-MN"/>
                <w14:ligatures w14:val="none"/>
              </w:rPr>
            </w:pPr>
          </w:p>
        </w:tc>
        <w:tc>
          <w:tcPr>
            <w:tcW w:w="858" w:type="pct"/>
            <w:vMerge/>
            <w:vAlign w:val="center"/>
            <w:hideMark/>
          </w:tcPr>
          <w:p w14:paraId="72D89B8F"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p>
        </w:tc>
        <w:tc>
          <w:tcPr>
            <w:tcW w:w="1102" w:type="pct"/>
            <w:shd w:val="clear" w:color="auto" w:fill="auto"/>
            <w:vAlign w:val="center"/>
            <w:hideMark/>
          </w:tcPr>
          <w:p w14:paraId="7AD4B368"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Зөрчлийн хэргийг хянан шийдвэрлэх цахим системд оруулах боть /материал/</w:t>
            </w:r>
          </w:p>
        </w:tc>
        <w:tc>
          <w:tcPr>
            <w:tcW w:w="324" w:type="pct"/>
            <w:shd w:val="clear" w:color="auto" w:fill="auto"/>
            <w:vAlign w:val="center"/>
            <w:hideMark/>
          </w:tcPr>
          <w:p w14:paraId="4CF3A3B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Тоо</w:t>
            </w:r>
          </w:p>
        </w:tc>
        <w:tc>
          <w:tcPr>
            <w:tcW w:w="232" w:type="pct"/>
            <w:shd w:val="clear" w:color="auto" w:fill="auto"/>
            <w:vAlign w:val="center"/>
            <w:hideMark/>
          </w:tcPr>
          <w:p w14:paraId="39DCF5A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hideMark/>
          </w:tcPr>
          <w:p w14:paraId="6CC8F4C3"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57</w:t>
            </w:r>
            <w:r w:rsidRPr="00F3274A">
              <w:rPr>
                <w:rFonts w:ascii="Arial" w:eastAsia="Times New Roman" w:hAnsi="Arial" w:cs="Arial"/>
                <w:sz w:val="18"/>
                <w:szCs w:val="18"/>
                <w:lang w:val="mn-MN"/>
                <w14:ligatures w14:val="none"/>
              </w:rPr>
              <w:br/>
              <w:t xml:space="preserve">/17,159/ </w:t>
            </w:r>
          </w:p>
        </w:tc>
        <w:tc>
          <w:tcPr>
            <w:tcW w:w="324" w:type="pct"/>
            <w:shd w:val="clear" w:color="auto" w:fill="auto"/>
            <w:vAlign w:val="center"/>
            <w:hideMark/>
          </w:tcPr>
          <w:p w14:paraId="7462C8A9"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60</w:t>
            </w:r>
            <w:r w:rsidRPr="00F3274A">
              <w:rPr>
                <w:rFonts w:ascii="Arial" w:eastAsia="Times New Roman" w:hAnsi="Arial" w:cs="Arial"/>
                <w:sz w:val="18"/>
                <w:szCs w:val="18"/>
                <w:lang w:val="mn-MN"/>
                <w14:ligatures w14:val="none"/>
              </w:rPr>
              <w:br/>
              <w:t xml:space="preserve">/18,000/ </w:t>
            </w:r>
          </w:p>
        </w:tc>
        <w:tc>
          <w:tcPr>
            <w:tcW w:w="510" w:type="pct"/>
            <w:shd w:val="clear" w:color="auto" w:fill="auto"/>
            <w:vAlign w:val="center"/>
            <w:hideMark/>
          </w:tcPr>
          <w:p w14:paraId="0CB8E3E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ОӨГ</w:t>
            </w:r>
          </w:p>
        </w:tc>
        <w:tc>
          <w:tcPr>
            <w:tcW w:w="371" w:type="pct"/>
            <w:shd w:val="clear" w:color="auto" w:fill="auto"/>
            <w:vAlign w:val="center"/>
            <w:hideMark/>
          </w:tcPr>
          <w:p w14:paraId="2C0C973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7A11376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0188176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ХЗДХЯ</w:t>
            </w:r>
          </w:p>
        </w:tc>
      </w:tr>
      <w:tr w:rsidR="003070B4" w:rsidRPr="00F3274A" w14:paraId="037D0E96" w14:textId="77777777" w:rsidTr="00487FC3">
        <w:trPr>
          <w:trHeight w:val="109"/>
        </w:trPr>
        <w:tc>
          <w:tcPr>
            <w:tcW w:w="171" w:type="pct"/>
            <w:vMerge/>
            <w:vAlign w:val="center"/>
            <w:hideMark/>
          </w:tcPr>
          <w:p w14:paraId="00C85E75" w14:textId="77777777" w:rsidR="003070B4" w:rsidRPr="00F3274A" w:rsidRDefault="003070B4">
            <w:pPr>
              <w:spacing w:after="0" w:line="240" w:lineRule="auto"/>
              <w:rPr>
                <w:rFonts w:ascii="Arial" w:eastAsia="Times New Roman" w:hAnsi="Arial" w:cs="Arial"/>
                <w:sz w:val="18"/>
                <w:szCs w:val="18"/>
                <w:lang w:val="mn-MN"/>
                <w14:ligatures w14:val="none"/>
              </w:rPr>
            </w:pPr>
          </w:p>
        </w:tc>
        <w:tc>
          <w:tcPr>
            <w:tcW w:w="858" w:type="pct"/>
            <w:vMerge/>
            <w:vAlign w:val="center"/>
            <w:hideMark/>
          </w:tcPr>
          <w:p w14:paraId="21DC71A4"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p>
        </w:tc>
        <w:tc>
          <w:tcPr>
            <w:tcW w:w="1102" w:type="pct"/>
            <w:shd w:val="clear" w:color="auto" w:fill="auto"/>
            <w:vAlign w:val="center"/>
            <w:hideMark/>
          </w:tcPr>
          <w:p w14:paraId="210070D4"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Шинэ бүтээл</w:t>
            </w:r>
          </w:p>
        </w:tc>
        <w:tc>
          <w:tcPr>
            <w:tcW w:w="324" w:type="pct"/>
            <w:shd w:val="clear" w:color="auto" w:fill="auto"/>
            <w:vAlign w:val="center"/>
            <w:hideMark/>
          </w:tcPr>
          <w:p w14:paraId="28F5489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Тоо</w:t>
            </w:r>
          </w:p>
        </w:tc>
        <w:tc>
          <w:tcPr>
            <w:tcW w:w="232" w:type="pct"/>
            <w:shd w:val="clear" w:color="auto" w:fill="auto"/>
            <w:vAlign w:val="center"/>
            <w:hideMark/>
          </w:tcPr>
          <w:p w14:paraId="64EEF40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hideMark/>
          </w:tcPr>
          <w:p w14:paraId="3E149BF4"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118 </w:t>
            </w:r>
          </w:p>
        </w:tc>
        <w:tc>
          <w:tcPr>
            <w:tcW w:w="324" w:type="pct"/>
            <w:shd w:val="clear" w:color="auto" w:fill="auto"/>
            <w:vAlign w:val="center"/>
            <w:hideMark/>
          </w:tcPr>
          <w:p w14:paraId="37AFB4E9"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125</w:t>
            </w:r>
          </w:p>
        </w:tc>
        <w:tc>
          <w:tcPr>
            <w:tcW w:w="510" w:type="pct"/>
            <w:shd w:val="clear" w:color="auto" w:fill="auto"/>
            <w:vAlign w:val="center"/>
            <w:hideMark/>
          </w:tcPr>
          <w:p w14:paraId="6ABC1D3E"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ОӨГ</w:t>
            </w:r>
          </w:p>
        </w:tc>
        <w:tc>
          <w:tcPr>
            <w:tcW w:w="371" w:type="pct"/>
            <w:shd w:val="clear" w:color="auto" w:fill="auto"/>
            <w:vAlign w:val="center"/>
            <w:hideMark/>
          </w:tcPr>
          <w:p w14:paraId="4DBAC21E"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10B5D6A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2AF7E79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ХЗДХЯ</w:t>
            </w:r>
          </w:p>
        </w:tc>
      </w:tr>
      <w:tr w:rsidR="003070B4" w:rsidRPr="00F3274A" w14:paraId="65F6CC5A" w14:textId="77777777" w:rsidTr="00487FC3">
        <w:trPr>
          <w:trHeight w:val="510"/>
        </w:trPr>
        <w:tc>
          <w:tcPr>
            <w:tcW w:w="171" w:type="pct"/>
            <w:shd w:val="clear" w:color="auto" w:fill="auto"/>
            <w:vAlign w:val="center"/>
            <w:hideMark/>
          </w:tcPr>
          <w:p w14:paraId="6FA54BD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3.1.4</w:t>
            </w:r>
          </w:p>
        </w:tc>
        <w:tc>
          <w:tcPr>
            <w:tcW w:w="858" w:type="pct"/>
            <w:shd w:val="clear" w:color="auto" w:fill="auto"/>
            <w:vAlign w:val="center"/>
            <w:hideMark/>
          </w:tcPr>
          <w:p w14:paraId="335B2530"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Ерөнхий боловсролын сургалтын </w:t>
            </w:r>
            <w:r w:rsidRPr="00F3274A">
              <w:rPr>
                <w:rFonts w:ascii="Arial" w:eastAsia="Times New Roman" w:hAnsi="Arial" w:cs="Arial"/>
                <w:sz w:val="18"/>
                <w:szCs w:val="18"/>
                <w:lang w:val="mn-MN"/>
                <w14:ligatures w14:val="none"/>
              </w:rPr>
              <w:lastRenderedPageBreak/>
              <w:t>сургалтын орчны стандарт үзүүлэлтүүдийг дээшлүүлнэ.</w:t>
            </w:r>
          </w:p>
        </w:tc>
        <w:tc>
          <w:tcPr>
            <w:tcW w:w="1102" w:type="pct"/>
            <w:shd w:val="clear" w:color="auto" w:fill="auto"/>
            <w:vAlign w:val="center"/>
            <w:hideMark/>
          </w:tcPr>
          <w:p w14:paraId="4AAE7130"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lastRenderedPageBreak/>
              <w:t>Сургалтын орчны стандарт хангасан сургуулийн хувь</w:t>
            </w:r>
          </w:p>
        </w:tc>
        <w:tc>
          <w:tcPr>
            <w:tcW w:w="324" w:type="pct"/>
            <w:shd w:val="clear" w:color="auto" w:fill="auto"/>
            <w:vAlign w:val="center"/>
            <w:hideMark/>
          </w:tcPr>
          <w:p w14:paraId="2139149B"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Хувь</w:t>
            </w:r>
          </w:p>
        </w:tc>
        <w:tc>
          <w:tcPr>
            <w:tcW w:w="232" w:type="pct"/>
            <w:shd w:val="clear" w:color="auto" w:fill="auto"/>
            <w:vAlign w:val="center"/>
            <w:hideMark/>
          </w:tcPr>
          <w:p w14:paraId="25D853CE"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hideMark/>
          </w:tcPr>
          <w:p w14:paraId="7713C2F9"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71.0 </w:t>
            </w:r>
          </w:p>
        </w:tc>
        <w:tc>
          <w:tcPr>
            <w:tcW w:w="324" w:type="pct"/>
            <w:shd w:val="clear" w:color="auto" w:fill="auto"/>
            <w:vAlign w:val="center"/>
            <w:hideMark/>
          </w:tcPr>
          <w:p w14:paraId="4C2BD30D"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76.0 </w:t>
            </w:r>
          </w:p>
        </w:tc>
        <w:tc>
          <w:tcPr>
            <w:tcW w:w="510" w:type="pct"/>
            <w:shd w:val="clear" w:color="auto" w:fill="auto"/>
            <w:vAlign w:val="center"/>
            <w:hideMark/>
          </w:tcPr>
          <w:p w14:paraId="484C78A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БШУЯ</w:t>
            </w:r>
          </w:p>
        </w:tc>
        <w:tc>
          <w:tcPr>
            <w:tcW w:w="371" w:type="pct"/>
            <w:shd w:val="clear" w:color="auto" w:fill="auto"/>
            <w:vAlign w:val="center"/>
            <w:hideMark/>
          </w:tcPr>
          <w:p w14:paraId="38BDA431"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5E50B980"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59E94B3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БШУЯ</w:t>
            </w:r>
          </w:p>
        </w:tc>
      </w:tr>
      <w:tr w:rsidR="003070B4" w:rsidRPr="00F3274A" w14:paraId="1ED0FA2E" w14:textId="77777777" w:rsidTr="00487FC3">
        <w:trPr>
          <w:trHeight w:val="631"/>
        </w:trPr>
        <w:tc>
          <w:tcPr>
            <w:tcW w:w="171" w:type="pct"/>
            <w:shd w:val="clear" w:color="auto" w:fill="auto"/>
            <w:vAlign w:val="center"/>
            <w:hideMark/>
          </w:tcPr>
          <w:p w14:paraId="480A76F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lastRenderedPageBreak/>
              <w:t>3.1.5</w:t>
            </w:r>
          </w:p>
        </w:tc>
        <w:tc>
          <w:tcPr>
            <w:tcW w:w="858" w:type="pct"/>
            <w:shd w:val="clear" w:color="auto" w:fill="auto"/>
            <w:vAlign w:val="center"/>
            <w:hideMark/>
          </w:tcPr>
          <w:p w14:paraId="54825BCF" w14:textId="302DF53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Сургуулийн өмнөх боловсролын</w:t>
            </w:r>
            <w:r w:rsidR="00487FC3" w:rsidRPr="00F3274A">
              <w:rPr>
                <w:rFonts w:ascii="Arial" w:eastAsia="Times New Roman" w:hAnsi="Arial" w:cs="Arial"/>
                <w:sz w:val="18"/>
                <w:szCs w:val="18"/>
                <w:lang w:val="mn-MN"/>
                <w14:ligatures w14:val="none"/>
              </w:rPr>
              <w:t xml:space="preserve"> </w:t>
            </w:r>
            <w:r w:rsidRPr="00F3274A">
              <w:rPr>
                <w:rFonts w:ascii="Arial" w:eastAsia="Times New Roman" w:hAnsi="Arial" w:cs="Arial"/>
                <w:sz w:val="18"/>
                <w:szCs w:val="18"/>
                <w:lang w:val="mn-MN"/>
                <w14:ligatures w14:val="none"/>
              </w:rPr>
              <w:t>стандарт шаардлага хангасан цэцэрлэгийн тоог нэмэгдүүлнэ.</w:t>
            </w:r>
          </w:p>
        </w:tc>
        <w:tc>
          <w:tcPr>
            <w:tcW w:w="1102" w:type="pct"/>
            <w:shd w:val="clear" w:color="auto" w:fill="auto"/>
            <w:vAlign w:val="center"/>
            <w:hideMark/>
          </w:tcPr>
          <w:p w14:paraId="280906FE"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Сургалтын орчны стандарт хангасан цэцэрлэгийн хувь</w:t>
            </w:r>
          </w:p>
        </w:tc>
        <w:tc>
          <w:tcPr>
            <w:tcW w:w="324" w:type="pct"/>
            <w:shd w:val="clear" w:color="auto" w:fill="auto"/>
            <w:vAlign w:val="center"/>
            <w:hideMark/>
          </w:tcPr>
          <w:p w14:paraId="7D5DFC3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Хувь</w:t>
            </w:r>
          </w:p>
        </w:tc>
        <w:tc>
          <w:tcPr>
            <w:tcW w:w="232" w:type="pct"/>
            <w:shd w:val="clear" w:color="auto" w:fill="auto"/>
            <w:vAlign w:val="center"/>
            <w:hideMark/>
          </w:tcPr>
          <w:p w14:paraId="19A29252"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2021</w:t>
            </w:r>
          </w:p>
        </w:tc>
        <w:tc>
          <w:tcPr>
            <w:tcW w:w="324" w:type="pct"/>
            <w:shd w:val="clear" w:color="auto" w:fill="auto"/>
            <w:vAlign w:val="center"/>
            <w:hideMark/>
          </w:tcPr>
          <w:p w14:paraId="0CD40578"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60.0 </w:t>
            </w:r>
          </w:p>
        </w:tc>
        <w:tc>
          <w:tcPr>
            <w:tcW w:w="324" w:type="pct"/>
            <w:shd w:val="clear" w:color="auto" w:fill="auto"/>
            <w:vAlign w:val="center"/>
            <w:hideMark/>
          </w:tcPr>
          <w:p w14:paraId="3CE2907B"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66.0 </w:t>
            </w:r>
          </w:p>
        </w:tc>
        <w:tc>
          <w:tcPr>
            <w:tcW w:w="510" w:type="pct"/>
            <w:shd w:val="clear" w:color="auto" w:fill="auto"/>
            <w:vAlign w:val="center"/>
            <w:hideMark/>
          </w:tcPr>
          <w:p w14:paraId="5ACD87E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БШУЯ</w:t>
            </w:r>
          </w:p>
        </w:tc>
        <w:tc>
          <w:tcPr>
            <w:tcW w:w="371" w:type="pct"/>
            <w:shd w:val="clear" w:color="auto" w:fill="auto"/>
            <w:vAlign w:val="center"/>
            <w:hideMark/>
          </w:tcPr>
          <w:p w14:paraId="19E2FB11"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33C6685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5D9E593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БШУЯ</w:t>
            </w:r>
          </w:p>
        </w:tc>
      </w:tr>
      <w:tr w:rsidR="003070B4" w:rsidRPr="00F3274A" w14:paraId="05D2EBF3" w14:textId="77777777" w:rsidTr="00487FC3">
        <w:trPr>
          <w:trHeight w:val="109"/>
        </w:trPr>
        <w:tc>
          <w:tcPr>
            <w:tcW w:w="171" w:type="pct"/>
            <w:shd w:val="clear" w:color="auto" w:fill="auto"/>
            <w:vAlign w:val="center"/>
            <w:hideMark/>
          </w:tcPr>
          <w:p w14:paraId="521A8BD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3.2.1</w:t>
            </w:r>
          </w:p>
        </w:tc>
        <w:tc>
          <w:tcPr>
            <w:tcW w:w="858" w:type="pct"/>
            <w:shd w:val="clear" w:color="auto" w:fill="auto"/>
            <w:vAlign w:val="center"/>
            <w:hideMark/>
          </w:tcPr>
          <w:p w14:paraId="5F732B0A"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Тэтгэврийн насны хүн амын нийгмийн баталгааг дээшлүүлнэ.</w:t>
            </w:r>
          </w:p>
        </w:tc>
        <w:tc>
          <w:tcPr>
            <w:tcW w:w="1102" w:type="pct"/>
            <w:shd w:val="clear" w:color="auto" w:fill="auto"/>
            <w:vAlign w:val="center"/>
            <w:hideMark/>
          </w:tcPr>
          <w:p w14:paraId="60471578"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Өндөр насны дундаж тэтгэвэр, ажиллагчдын дундаж цалингийн харьцаа</w:t>
            </w:r>
          </w:p>
        </w:tc>
        <w:tc>
          <w:tcPr>
            <w:tcW w:w="324" w:type="pct"/>
            <w:shd w:val="clear" w:color="auto" w:fill="auto"/>
            <w:vAlign w:val="center"/>
            <w:hideMark/>
          </w:tcPr>
          <w:p w14:paraId="220F799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Хувь</w:t>
            </w:r>
          </w:p>
        </w:tc>
        <w:tc>
          <w:tcPr>
            <w:tcW w:w="232" w:type="pct"/>
            <w:shd w:val="clear" w:color="auto" w:fill="auto"/>
            <w:vAlign w:val="center"/>
            <w:hideMark/>
          </w:tcPr>
          <w:p w14:paraId="46B80C90"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2021</w:t>
            </w:r>
          </w:p>
        </w:tc>
        <w:tc>
          <w:tcPr>
            <w:tcW w:w="324" w:type="pct"/>
            <w:shd w:val="clear" w:color="auto" w:fill="auto"/>
            <w:vAlign w:val="center"/>
            <w:hideMark/>
          </w:tcPr>
          <w:p w14:paraId="1DC6DC70"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33.0 </w:t>
            </w:r>
          </w:p>
        </w:tc>
        <w:tc>
          <w:tcPr>
            <w:tcW w:w="324" w:type="pct"/>
            <w:shd w:val="clear" w:color="auto" w:fill="auto"/>
            <w:vAlign w:val="center"/>
            <w:hideMark/>
          </w:tcPr>
          <w:p w14:paraId="71036C48"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33.0 </w:t>
            </w:r>
          </w:p>
        </w:tc>
        <w:tc>
          <w:tcPr>
            <w:tcW w:w="510" w:type="pct"/>
            <w:shd w:val="clear" w:color="auto" w:fill="auto"/>
            <w:vAlign w:val="center"/>
            <w:hideMark/>
          </w:tcPr>
          <w:p w14:paraId="2B5DFDD1"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ХНХЯ</w:t>
            </w:r>
          </w:p>
        </w:tc>
        <w:tc>
          <w:tcPr>
            <w:tcW w:w="371" w:type="pct"/>
            <w:shd w:val="clear" w:color="auto" w:fill="auto"/>
            <w:vAlign w:val="center"/>
            <w:hideMark/>
          </w:tcPr>
          <w:p w14:paraId="4FDF17E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3CA52F72"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2819EE2D"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ХНХЯ</w:t>
            </w:r>
          </w:p>
        </w:tc>
      </w:tr>
      <w:tr w:rsidR="003070B4" w:rsidRPr="00F3274A" w14:paraId="6B8AD1F7" w14:textId="77777777" w:rsidTr="00487FC3">
        <w:trPr>
          <w:trHeight w:val="643"/>
        </w:trPr>
        <w:tc>
          <w:tcPr>
            <w:tcW w:w="171" w:type="pct"/>
            <w:shd w:val="clear" w:color="auto" w:fill="auto"/>
            <w:vAlign w:val="center"/>
            <w:hideMark/>
          </w:tcPr>
          <w:p w14:paraId="07B2743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3.2.2</w:t>
            </w:r>
          </w:p>
        </w:tc>
        <w:tc>
          <w:tcPr>
            <w:tcW w:w="858" w:type="pct"/>
            <w:shd w:val="clear" w:color="auto" w:fill="auto"/>
            <w:vAlign w:val="center"/>
            <w:hideMark/>
          </w:tcPr>
          <w:p w14:paraId="64211887"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Зорилтот бүлгийн нийгмийн баталгааг дээшлүүлнэ.</w:t>
            </w:r>
          </w:p>
        </w:tc>
        <w:tc>
          <w:tcPr>
            <w:tcW w:w="1102" w:type="pct"/>
            <w:shd w:val="clear" w:color="auto" w:fill="auto"/>
            <w:vAlign w:val="center"/>
            <w:hideMark/>
          </w:tcPr>
          <w:p w14:paraId="64B6D5DF"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Нийгмийн халамжийн тэтгэврийг хүн амын амьжиргааны доод түвшний бүсүүдийн дундажтай харьцуулсан харьцаа</w:t>
            </w:r>
          </w:p>
        </w:tc>
        <w:tc>
          <w:tcPr>
            <w:tcW w:w="324" w:type="pct"/>
            <w:shd w:val="clear" w:color="auto" w:fill="auto"/>
            <w:vAlign w:val="center"/>
            <w:hideMark/>
          </w:tcPr>
          <w:p w14:paraId="5537BC41"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Харьцаа</w:t>
            </w:r>
          </w:p>
        </w:tc>
        <w:tc>
          <w:tcPr>
            <w:tcW w:w="232" w:type="pct"/>
            <w:shd w:val="clear" w:color="auto" w:fill="auto"/>
            <w:vAlign w:val="center"/>
            <w:hideMark/>
          </w:tcPr>
          <w:p w14:paraId="563DE73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2021</w:t>
            </w:r>
          </w:p>
        </w:tc>
        <w:tc>
          <w:tcPr>
            <w:tcW w:w="324" w:type="pct"/>
            <w:shd w:val="clear" w:color="auto" w:fill="auto"/>
            <w:vAlign w:val="center"/>
            <w:hideMark/>
          </w:tcPr>
          <w:p w14:paraId="1FDB6459"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0.9 </w:t>
            </w:r>
          </w:p>
        </w:tc>
        <w:tc>
          <w:tcPr>
            <w:tcW w:w="324" w:type="pct"/>
            <w:shd w:val="clear" w:color="auto" w:fill="auto"/>
            <w:vAlign w:val="center"/>
            <w:hideMark/>
          </w:tcPr>
          <w:p w14:paraId="3EA5757C"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0.9 </w:t>
            </w:r>
          </w:p>
        </w:tc>
        <w:tc>
          <w:tcPr>
            <w:tcW w:w="510" w:type="pct"/>
            <w:shd w:val="clear" w:color="auto" w:fill="auto"/>
            <w:vAlign w:val="center"/>
            <w:hideMark/>
          </w:tcPr>
          <w:p w14:paraId="6C98F700"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ХНХЯ</w:t>
            </w:r>
          </w:p>
        </w:tc>
        <w:tc>
          <w:tcPr>
            <w:tcW w:w="371" w:type="pct"/>
            <w:shd w:val="clear" w:color="auto" w:fill="auto"/>
            <w:vAlign w:val="center"/>
            <w:hideMark/>
          </w:tcPr>
          <w:p w14:paraId="4348BCD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5881C8CB"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0600E62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ХНХЯ</w:t>
            </w:r>
          </w:p>
        </w:tc>
      </w:tr>
      <w:tr w:rsidR="003070B4" w:rsidRPr="00F3274A" w14:paraId="6518255B" w14:textId="77777777" w:rsidTr="00487FC3">
        <w:trPr>
          <w:trHeight w:val="510"/>
        </w:trPr>
        <w:tc>
          <w:tcPr>
            <w:tcW w:w="171" w:type="pct"/>
            <w:shd w:val="clear" w:color="auto" w:fill="auto"/>
            <w:vAlign w:val="center"/>
            <w:hideMark/>
          </w:tcPr>
          <w:p w14:paraId="47A5E27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3.2.3</w:t>
            </w:r>
          </w:p>
        </w:tc>
        <w:tc>
          <w:tcPr>
            <w:tcW w:w="858" w:type="pct"/>
            <w:shd w:val="clear" w:color="auto" w:fill="auto"/>
            <w:vAlign w:val="center"/>
            <w:hideMark/>
          </w:tcPr>
          <w:p w14:paraId="41EE0B9B"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Төрийн албаны хүний нөөцийн тогтвортой байдлыг нэмэгдүүлнэ. </w:t>
            </w:r>
          </w:p>
        </w:tc>
        <w:tc>
          <w:tcPr>
            <w:tcW w:w="1102" w:type="pct"/>
            <w:shd w:val="clear" w:color="auto" w:fill="auto"/>
            <w:vAlign w:val="center"/>
            <w:hideMark/>
          </w:tcPr>
          <w:p w14:paraId="6440165E"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Төрийн албанд зарласан сул орон тоо</w:t>
            </w:r>
          </w:p>
        </w:tc>
        <w:tc>
          <w:tcPr>
            <w:tcW w:w="324" w:type="pct"/>
            <w:shd w:val="clear" w:color="auto" w:fill="auto"/>
            <w:vAlign w:val="center"/>
            <w:hideMark/>
          </w:tcPr>
          <w:p w14:paraId="09A704EB"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Тоо</w:t>
            </w:r>
          </w:p>
        </w:tc>
        <w:tc>
          <w:tcPr>
            <w:tcW w:w="232" w:type="pct"/>
            <w:shd w:val="clear" w:color="auto" w:fill="auto"/>
            <w:vAlign w:val="center"/>
            <w:hideMark/>
          </w:tcPr>
          <w:p w14:paraId="67746D02"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2021</w:t>
            </w:r>
          </w:p>
        </w:tc>
        <w:tc>
          <w:tcPr>
            <w:tcW w:w="324" w:type="pct"/>
            <w:shd w:val="clear" w:color="auto" w:fill="auto"/>
            <w:vAlign w:val="center"/>
            <w:hideMark/>
          </w:tcPr>
          <w:p w14:paraId="7886C40F"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3,243 </w:t>
            </w:r>
          </w:p>
        </w:tc>
        <w:tc>
          <w:tcPr>
            <w:tcW w:w="324" w:type="pct"/>
            <w:shd w:val="clear" w:color="auto" w:fill="auto"/>
            <w:vAlign w:val="center"/>
            <w:hideMark/>
          </w:tcPr>
          <w:p w14:paraId="651C6796"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3,243 &gt; </w:t>
            </w:r>
          </w:p>
        </w:tc>
        <w:tc>
          <w:tcPr>
            <w:tcW w:w="510" w:type="pct"/>
            <w:shd w:val="clear" w:color="auto" w:fill="auto"/>
            <w:vAlign w:val="center"/>
            <w:hideMark/>
          </w:tcPr>
          <w:p w14:paraId="0DBED451"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ТАЗ</w:t>
            </w:r>
          </w:p>
        </w:tc>
        <w:tc>
          <w:tcPr>
            <w:tcW w:w="371" w:type="pct"/>
            <w:shd w:val="clear" w:color="auto" w:fill="auto"/>
            <w:vAlign w:val="center"/>
            <w:hideMark/>
          </w:tcPr>
          <w:p w14:paraId="6CE3CD56"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7A4958FF"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6AE8191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ТАЗ</w:t>
            </w:r>
          </w:p>
        </w:tc>
      </w:tr>
      <w:tr w:rsidR="003070B4" w:rsidRPr="00F3274A" w14:paraId="3E702256" w14:textId="77777777" w:rsidTr="00487FC3">
        <w:trPr>
          <w:trHeight w:val="429"/>
        </w:trPr>
        <w:tc>
          <w:tcPr>
            <w:tcW w:w="171" w:type="pct"/>
            <w:shd w:val="clear" w:color="auto" w:fill="auto"/>
            <w:vAlign w:val="center"/>
            <w:hideMark/>
          </w:tcPr>
          <w:p w14:paraId="6A5DFA5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3.3.1</w:t>
            </w:r>
          </w:p>
        </w:tc>
        <w:tc>
          <w:tcPr>
            <w:tcW w:w="858" w:type="pct"/>
            <w:shd w:val="clear" w:color="auto" w:fill="auto"/>
            <w:vAlign w:val="center"/>
            <w:hideMark/>
          </w:tcPr>
          <w:p w14:paraId="32598CC2"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Дотоодод худалдаалж байгаа эмийн чанарыг олон улсын стандартад нийцүүлнэ.</w:t>
            </w:r>
          </w:p>
        </w:tc>
        <w:tc>
          <w:tcPr>
            <w:tcW w:w="1102" w:type="pct"/>
            <w:shd w:val="clear" w:color="auto" w:fill="auto"/>
            <w:vAlign w:val="center"/>
            <w:hideMark/>
          </w:tcPr>
          <w:p w14:paraId="3079CE50"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Эм үйлдвэрлэлийн зохистой дадал (GMP)-ын шаардлагыг хангасан эмийн эзлэх хувь</w:t>
            </w:r>
          </w:p>
        </w:tc>
        <w:tc>
          <w:tcPr>
            <w:tcW w:w="324" w:type="pct"/>
            <w:shd w:val="clear" w:color="auto" w:fill="auto"/>
            <w:vAlign w:val="center"/>
            <w:hideMark/>
          </w:tcPr>
          <w:p w14:paraId="4BEC92C0"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Хувь</w:t>
            </w:r>
          </w:p>
        </w:tc>
        <w:tc>
          <w:tcPr>
            <w:tcW w:w="232" w:type="pct"/>
            <w:shd w:val="clear" w:color="auto" w:fill="auto"/>
            <w:vAlign w:val="center"/>
            <w:hideMark/>
          </w:tcPr>
          <w:p w14:paraId="4DC6B8B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2020</w:t>
            </w:r>
          </w:p>
        </w:tc>
        <w:tc>
          <w:tcPr>
            <w:tcW w:w="324" w:type="pct"/>
            <w:shd w:val="clear" w:color="auto" w:fill="auto"/>
            <w:vAlign w:val="center"/>
            <w:hideMark/>
          </w:tcPr>
          <w:p w14:paraId="5BA97D67"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15.9 </w:t>
            </w:r>
          </w:p>
        </w:tc>
        <w:tc>
          <w:tcPr>
            <w:tcW w:w="324" w:type="pct"/>
            <w:shd w:val="clear" w:color="auto" w:fill="auto"/>
            <w:vAlign w:val="center"/>
            <w:hideMark/>
          </w:tcPr>
          <w:p w14:paraId="103CBD5A"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18.7 </w:t>
            </w:r>
          </w:p>
        </w:tc>
        <w:tc>
          <w:tcPr>
            <w:tcW w:w="510" w:type="pct"/>
            <w:shd w:val="clear" w:color="auto" w:fill="auto"/>
            <w:vAlign w:val="center"/>
            <w:hideMark/>
          </w:tcPr>
          <w:p w14:paraId="0538CC8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ЭМЯ</w:t>
            </w:r>
          </w:p>
        </w:tc>
        <w:tc>
          <w:tcPr>
            <w:tcW w:w="371" w:type="pct"/>
            <w:shd w:val="clear" w:color="auto" w:fill="auto"/>
            <w:vAlign w:val="center"/>
            <w:hideMark/>
          </w:tcPr>
          <w:p w14:paraId="6F0A7482"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7F24A4E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3BD6E731"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ЭМЯ</w:t>
            </w:r>
          </w:p>
        </w:tc>
      </w:tr>
      <w:tr w:rsidR="003070B4" w:rsidRPr="00F3274A" w14:paraId="05A8C78F" w14:textId="77777777" w:rsidTr="00487FC3">
        <w:trPr>
          <w:trHeight w:val="510"/>
        </w:trPr>
        <w:tc>
          <w:tcPr>
            <w:tcW w:w="171" w:type="pct"/>
            <w:shd w:val="clear" w:color="auto" w:fill="auto"/>
            <w:vAlign w:val="center"/>
            <w:hideMark/>
          </w:tcPr>
          <w:p w14:paraId="6EE2076B"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3.3.2</w:t>
            </w:r>
          </w:p>
        </w:tc>
        <w:tc>
          <w:tcPr>
            <w:tcW w:w="858" w:type="pct"/>
            <w:shd w:val="clear" w:color="auto" w:fill="auto"/>
            <w:vAlign w:val="center"/>
            <w:hideMark/>
          </w:tcPr>
          <w:p w14:paraId="70438D54"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Эрүүл мэндийн үйлчилгээний хүртээмжийг нэмэгдүүлнэ.</w:t>
            </w:r>
          </w:p>
        </w:tc>
        <w:tc>
          <w:tcPr>
            <w:tcW w:w="1102" w:type="pct"/>
            <w:shd w:val="clear" w:color="auto" w:fill="auto"/>
            <w:vAlign w:val="center"/>
            <w:hideMark/>
          </w:tcPr>
          <w:p w14:paraId="6A91BA49"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Бүх нийтийн эрүүл мэндийн хамралт</w:t>
            </w:r>
          </w:p>
        </w:tc>
        <w:tc>
          <w:tcPr>
            <w:tcW w:w="324" w:type="pct"/>
            <w:shd w:val="clear" w:color="auto" w:fill="auto"/>
            <w:vAlign w:val="center"/>
            <w:hideMark/>
          </w:tcPr>
          <w:p w14:paraId="73A47C9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Хувь</w:t>
            </w:r>
          </w:p>
        </w:tc>
        <w:tc>
          <w:tcPr>
            <w:tcW w:w="232" w:type="pct"/>
            <w:shd w:val="clear" w:color="auto" w:fill="auto"/>
            <w:vAlign w:val="center"/>
            <w:hideMark/>
          </w:tcPr>
          <w:p w14:paraId="084C0F7D"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2021</w:t>
            </w:r>
          </w:p>
        </w:tc>
        <w:tc>
          <w:tcPr>
            <w:tcW w:w="324" w:type="pct"/>
            <w:shd w:val="clear" w:color="auto" w:fill="auto"/>
            <w:vAlign w:val="center"/>
            <w:hideMark/>
          </w:tcPr>
          <w:p w14:paraId="68FADA17"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64.9 </w:t>
            </w:r>
          </w:p>
        </w:tc>
        <w:tc>
          <w:tcPr>
            <w:tcW w:w="324" w:type="pct"/>
            <w:shd w:val="clear" w:color="auto" w:fill="auto"/>
            <w:vAlign w:val="center"/>
            <w:hideMark/>
          </w:tcPr>
          <w:p w14:paraId="7A8DA095"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67.5 </w:t>
            </w:r>
          </w:p>
        </w:tc>
        <w:tc>
          <w:tcPr>
            <w:tcW w:w="510" w:type="pct"/>
            <w:shd w:val="clear" w:color="auto" w:fill="auto"/>
            <w:vAlign w:val="center"/>
            <w:hideMark/>
          </w:tcPr>
          <w:p w14:paraId="26567A7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ЭМЯ</w:t>
            </w:r>
          </w:p>
        </w:tc>
        <w:tc>
          <w:tcPr>
            <w:tcW w:w="371" w:type="pct"/>
            <w:shd w:val="clear" w:color="auto" w:fill="auto"/>
            <w:vAlign w:val="center"/>
            <w:hideMark/>
          </w:tcPr>
          <w:p w14:paraId="5EA5680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0A946F8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7B8703C6"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ЭМЯ</w:t>
            </w:r>
          </w:p>
        </w:tc>
      </w:tr>
      <w:tr w:rsidR="003070B4" w:rsidRPr="00F3274A" w14:paraId="1DF44A01" w14:textId="77777777" w:rsidTr="00487FC3">
        <w:trPr>
          <w:trHeight w:val="1011"/>
        </w:trPr>
        <w:tc>
          <w:tcPr>
            <w:tcW w:w="171" w:type="pct"/>
            <w:shd w:val="clear" w:color="auto" w:fill="auto"/>
            <w:vAlign w:val="center"/>
            <w:hideMark/>
          </w:tcPr>
          <w:p w14:paraId="36FC598B"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lastRenderedPageBreak/>
              <w:t>3.3.3</w:t>
            </w:r>
          </w:p>
        </w:tc>
        <w:tc>
          <w:tcPr>
            <w:tcW w:w="858" w:type="pct"/>
            <w:shd w:val="clear" w:color="auto" w:fill="auto"/>
            <w:vAlign w:val="center"/>
            <w:hideMark/>
          </w:tcPr>
          <w:p w14:paraId="0A0403DD"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Нийтийн биеийн тамир, спортын үйлчилгээний хүртээмж нэмэгдэнэ.</w:t>
            </w:r>
          </w:p>
        </w:tc>
        <w:tc>
          <w:tcPr>
            <w:tcW w:w="1102" w:type="pct"/>
            <w:shd w:val="clear" w:color="auto" w:fill="auto"/>
            <w:vAlign w:val="center"/>
            <w:hideMark/>
          </w:tcPr>
          <w:p w14:paraId="5714EB02"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Хөдөлгөөний хомсдолтой 15-69 насныхны хүн амын эзлэх хувь</w:t>
            </w:r>
          </w:p>
        </w:tc>
        <w:tc>
          <w:tcPr>
            <w:tcW w:w="324" w:type="pct"/>
            <w:shd w:val="clear" w:color="auto" w:fill="auto"/>
            <w:vAlign w:val="center"/>
            <w:hideMark/>
          </w:tcPr>
          <w:p w14:paraId="58888EA1"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Хувь</w:t>
            </w:r>
          </w:p>
        </w:tc>
        <w:tc>
          <w:tcPr>
            <w:tcW w:w="232" w:type="pct"/>
            <w:shd w:val="clear" w:color="auto" w:fill="auto"/>
            <w:vAlign w:val="center"/>
            <w:hideMark/>
          </w:tcPr>
          <w:p w14:paraId="09D4ADB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2020</w:t>
            </w:r>
          </w:p>
        </w:tc>
        <w:tc>
          <w:tcPr>
            <w:tcW w:w="324" w:type="pct"/>
            <w:shd w:val="clear" w:color="auto" w:fill="auto"/>
            <w:vAlign w:val="center"/>
            <w:hideMark/>
          </w:tcPr>
          <w:p w14:paraId="3F18857E"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21.9 </w:t>
            </w:r>
          </w:p>
        </w:tc>
        <w:tc>
          <w:tcPr>
            <w:tcW w:w="324" w:type="pct"/>
            <w:shd w:val="clear" w:color="auto" w:fill="auto"/>
            <w:vAlign w:val="center"/>
            <w:hideMark/>
          </w:tcPr>
          <w:p w14:paraId="2AC607F8"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17.5 </w:t>
            </w:r>
          </w:p>
        </w:tc>
        <w:tc>
          <w:tcPr>
            <w:tcW w:w="510" w:type="pct"/>
            <w:shd w:val="clear" w:color="auto" w:fill="auto"/>
            <w:vAlign w:val="center"/>
            <w:hideMark/>
          </w:tcPr>
          <w:p w14:paraId="0A2C7CBB"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БТСУХ</w:t>
            </w:r>
          </w:p>
        </w:tc>
        <w:tc>
          <w:tcPr>
            <w:tcW w:w="371" w:type="pct"/>
            <w:shd w:val="clear" w:color="auto" w:fill="auto"/>
            <w:vAlign w:val="center"/>
            <w:hideMark/>
          </w:tcPr>
          <w:p w14:paraId="67B9B7E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5AD1B61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3A439CFF" w14:textId="77777777" w:rsidR="003070B4" w:rsidRPr="00F3274A" w:rsidRDefault="003070B4">
            <w:pPr>
              <w:jc w:val="center"/>
              <w:rPr>
                <w:rFonts w:ascii="Arial" w:hAnsi="Arial" w:cs="Arial"/>
                <w:color w:val="000000"/>
                <w:sz w:val="16"/>
                <w:szCs w:val="16"/>
                <w:lang w:val="mn-MN"/>
              </w:rPr>
            </w:pPr>
            <w:r w:rsidRPr="00F3274A">
              <w:rPr>
                <w:rFonts w:ascii="Arial" w:hAnsi="Arial" w:cs="Arial"/>
                <w:color w:val="000000"/>
                <w:sz w:val="16"/>
                <w:szCs w:val="16"/>
                <w:lang w:val="mn-MN"/>
              </w:rPr>
              <w:t>Олимп, нийтийн биеийн тамир, спортын Үндэсний хороо</w:t>
            </w:r>
          </w:p>
          <w:p w14:paraId="4EEABA27" w14:textId="77777777" w:rsidR="003070B4" w:rsidRPr="00F3274A" w:rsidRDefault="003070B4">
            <w:pPr>
              <w:spacing w:after="0" w:line="240" w:lineRule="auto"/>
              <w:jc w:val="center"/>
              <w:rPr>
                <w:rFonts w:ascii="Arial" w:eastAsia="Times New Roman" w:hAnsi="Arial" w:cs="Arial"/>
                <w:sz w:val="18"/>
                <w:szCs w:val="18"/>
                <w:lang w:val="mn-MN"/>
                <w14:ligatures w14:val="none"/>
              </w:rPr>
            </w:pPr>
          </w:p>
        </w:tc>
      </w:tr>
      <w:tr w:rsidR="003070B4" w:rsidRPr="00F3274A" w14:paraId="46D1694D" w14:textId="77777777" w:rsidTr="00487FC3">
        <w:trPr>
          <w:trHeight w:val="64"/>
        </w:trPr>
        <w:tc>
          <w:tcPr>
            <w:tcW w:w="171" w:type="pct"/>
            <w:shd w:val="clear" w:color="auto" w:fill="auto"/>
            <w:vAlign w:val="center"/>
            <w:hideMark/>
          </w:tcPr>
          <w:p w14:paraId="3FC7C80D"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4.1.1</w:t>
            </w:r>
          </w:p>
        </w:tc>
        <w:tc>
          <w:tcPr>
            <w:tcW w:w="858" w:type="pct"/>
            <w:shd w:val="clear" w:color="auto" w:fill="auto"/>
            <w:vAlign w:val="center"/>
            <w:hideMark/>
          </w:tcPr>
          <w:p w14:paraId="6E5283B2"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Аялал жуулчлалын салбарт оруулах хөрөнгө оруулалтыг нэмэгдүүлнэ.</w:t>
            </w:r>
          </w:p>
        </w:tc>
        <w:tc>
          <w:tcPr>
            <w:tcW w:w="1102" w:type="pct"/>
            <w:shd w:val="clear" w:color="auto" w:fill="auto"/>
            <w:vAlign w:val="center"/>
            <w:hideMark/>
          </w:tcPr>
          <w:p w14:paraId="6E932FDC"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Аялал жуулчлалын салбарын ДНБ-д эзлэх хувь</w:t>
            </w:r>
          </w:p>
        </w:tc>
        <w:tc>
          <w:tcPr>
            <w:tcW w:w="324" w:type="pct"/>
            <w:shd w:val="clear" w:color="auto" w:fill="auto"/>
            <w:vAlign w:val="center"/>
            <w:hideMark/>
          </w:tcPr>
          <w:p w14:paraId="1F9FEFD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Хувь</w:t>
            </w:r>
          </w:p>
        </w:tc>
        <w:tc>
          <w:tcPr>
            <w:tcW w:w="232" w:type="pct"/>
            <w:shd w:val="clear" w:color="auto" w:fill="auto"/>
            <w:vAlign w:val="center"/>
            <w:hideMark/>
          </w:tcPr>
          <w:p w14:paraId="55C14B72"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hideMark/>
          </w:tcPr>
          <w:p w14:paraId="737838AA"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7.2</w:t>
            </w:r>
          </w:p>
        </w:tc>
        <w:tc>
          <w:tcPr>
            <w:tcW w:w="324" w:type="pct"/>
            <w:shd w:val="clear" w:color="auto" w:fill="auto"/>
            <w:vAlign w:val="center"/>
            <w:hideMark/>
          </w:tcPr>
          <w:p w14:paraId="6622D34F"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8.0</w:t>
            </w:r>
          </w:p>
        </w:tc>
        <w:tc>
          <w:tcPr>
            <w:tcW w:w="510" w:type="pct"/>
            <w:shd w:val="clear" w:color="auto" w:fill="auto"/>
            <w:vAlign w:val="center"/>
            <w:hideMark/>
          </w:tcPr>
          <w:p w14:paraId="611159C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БОАЖЯ</w:t>
            </w:r>
          </w:p>
        </w:tc>
        <w:tc>
          <w:tcPr>
            <w:tcW w:w="371" w:type="pct"/>
            <w:shd w:val="clear" w:color="auto" w:fill="auto"/>
            <w:vAlign w:val="center"/>
            <w:hideMark/>
          </w:tcPr>
          <w:p w14:paraId="71AE56E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Дэлхийн банкны аргачлалаар тооцсон статистик мэдээ</w:t>
            </w:r>
          </w:p>
        </w:tc>
        <w:tc>
          <w:tcPr>
            <w:tcW w:w="371" w:type="pct"/>
            <w:shd w:val="clear" w:color="auto" w:fill="auto"/>
            <w:vAlign w:val="center"/>
            <w:hideMark/>
          </w:tcPr>
          <w:p w14:paraId="484992F2"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4997277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БОАЖЯ</w:t>
            </w:r>
          </w:p>
        </w:tc>
      </w:tr>
      <w:tr w:rsidR="003070B4" w:rsidRPr="00F3274A" w14:paraId="53E58362" w14:textId="77777777" w:rsidTr="00487FC3">
        <w:trPr>
          <w:trHeight w:val="510"/>
        </w:trPr>
        <w:tc>
          <w:tcPr>
            <w:tcW w:w="171" w:type="pct"/>
            <w:shd w:val="clear" w:color="auto" w:fill="auto"/>
            <w:vAlign w:val="center"/>
            <w:hideMark/>
          </w:tcPr>
          <w:p w14:paraId="6AC198D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4.2.1</w:t>
            </w:r>
          </w:p>
        </w:tc>
        <w:tc>
          <w:tcPr>
            <w:tcW w:w="858" w:type="pct"/>
            <w:shd w:val="clear" w:color="auto" w:fill="auto"/>
            <w:vAlign w:val="center"/>
            <w:hideMark/>
          </w:tcPr>
          <w:p w14:paraId="20118990"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Нислэгийн тоог нэмэгдүүлнэ.</w:t>
            </w:r>
          </w:p>
        </w:tc>
        <w:tc>
          <w:tcPr>
            <w:tcW w:w="1102" w:type="pct"/>
            <w:shd w:val="clear" w:color="auto" w:fill="auto"/>
            <w:vAlign w:val="center"/>
            <w:hideMark/>
          </w:tcPr>
          <w:p w14:paraId="5BD70CC9"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Нислэгийн тоо</w:t>
            </w:r>
          </w:p>
        </w:tc>
        <w:tc>
          <w:tcPr>
            <w:tcW w:w="324" w:type="pct"/>
            <w:shd w:val="clear" w:color="auto" w:fill="auto"/>
            <w:vAlign w:val="center"/>
            <w:hideMark/>
          </w:tcPr>
          <w:p w14:paraId="6412730E"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Тоо</w:t>
            </w:r>
          </w:p>
        </w:tc>
        <w:tc>
          <w:tcPr>
            <w:tcW w:w="232" w:type="pct"/>
            <w:shd w:val="clear" w:color="auto" w:fill="auto"/>
            <w:vAlign w:val="center"/>
            <w:hideMark/>
          </w:tcPr>
          <w:p w14:paraId="32D4B97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2019</w:t>
            </w:r>
          </w:p>
        </w:tc>
        <w:tc>
          <w:tcPr>
            <w:tcW w:w="324" w:type="pct"/>
            <w:shd w:val="clear" w:color="auto" w:fill="auto"/>
            <w:vAlign w:val="center"/>
            <w:hideMark/>
          </w:tcPr>
          <w:p w14:paraId="25DC4B8C"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18,000 </w:t>
            </w:r>
          </w:p>
        </w:tc>
        <w:tc>
          <w:tcPr>
            <w:tcW w:w="324" w:type="pct"/>
            <w:shd w:val="clear" w:color="auto" w:fill="auto"/>
            <w:vAlign w:val="center"/>
            <w:hideMark/>
          </w:tcPr>
          <w:p w14:paraId="0F4B059D"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30,000</w:t>
            </w:r>
          </w:p>
        </w:tc>
        <w:tc>
          <w:tcPr>
            <w:tcW w:w="510" w:type="pct"/>
            <w:shd w:val="clear" w:color="auto" w:fill="auto"/>
            <w:vAlign w:val="center"/>
            <w:hideMark/>
          </w:tcPr>
          <w:p w14:paraId="4C23240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ИНЕГ</w:t>
            </w:r>
          </w:p>
        </w:tc>
        <w:tc>
          <w:tcPr>
            <w:tcW w:w="371" w:type="pct"/>
            <w:shd w:val="clear" w:color="auto" w:fill="auto"/>
            <w:vAlign w:val="center"/>
            <w:hideMark/>
          </w:tcPr>
          <w:p w14:paraId="7B2967F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7E868FF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0B4E3F7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ЗТХЯ</w:t>
            </w:r>
          </w:p>
        </w:tc>
      </w:tr>
      <w:tr w:rsidR="003070B4" w:rsidRPr="00F3274A" w14:paraId="7511C3D2" w14:textId="77777777" w:rsidTr="00487FC3">
        <w:trPr>
          <w:trHeight w:val="510"/>
        </w:trPr>
        <w:tc>
          <w:tcPr>
            <w:tcW w:w="171" w:type="pct"/>
            <w:shd w:val="clear" w:color="auto" w:fill="auto"/>
            <w:vAlign w:val="center"/>
            <w:hideMark/>
          </w:tcPr>
          <w:p w14:paraId="26EE2790"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4.3.1</w:t>
            </w:r>
          </w:p>
        </w:tc>
        <w:tc>
          <w:tcPr>
            <w:tcW w:w="858" w:type="pct"/>
            <w:shd w:val="clear" w:color="auto" w:fill="auto"/>
            <w:vAlign w:val="center"/>
            <w:hideMark/>
          </w:tcPr>
          <w:p w14:paraId="19707470"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Аялал жуулчлалын авто замын сүлжээг нэмэгдүүлнэ.</w:t>
            </w:r>
          </w:p>
        </w:tc>
        <w:tc>
          <w:tcPr>
            <w:tcW w:w="1102" w:type="pct"/>
            <w:shd w:val="clear" w:color="auto" w:fill="auto"/>
            <w:vAlign w:val="center"/>
            <w:hideMark/>
          </w:tcPr>
          <w:p w14:paraId="0A2FBE37"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Аялал жуулчлалын авто замын сүлжээний урт</w:t>
            </w:r>
          </w:p>
        </w:tc>
        <w:tc>
          <w:tcPr>
            <w:tcW w:w="324" w:type="pct"/>
            <w:shd w:val="clear" w:color="auto" w:fill="auto"/>
            <w:vAlign w:val="center"/>
            <w:hideMark/>
          </w:tcPr>
          <w:p w14:paraId="64A0E911"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Км</w:t>
            </w:r>
          </w:p>
        </w:tc>
        <w:tc>
          <w:tcPr>
            <w:tcW w:w="232" w:type="pct"/>
            <w:shd w:val="clear" w:color="auto" w:fill="auto"/>
            <w:vAlign w:val="center"/>
            <w:hideMark/>
          </w:tcPr>
          <w:p w14:paraId="0C1A2E0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hideMark/>
          </w:tcPr>
          <w:p w14:paraId="6363CDBA"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 </w:t>
            </w:r>
          </w:p>
        </w:tc>
        <w:tc>
          <w:tcPr>
            <w:tcW w:w="324" w:type="pct"/>
            <w:shd w:val="clear" w:color="auto" w:fill="auto"/>
            <w:vAlign w:val="center"/>
            <w:hideMark/>
          </w:tcPr>
          <w:p w14:paraId="06D851F5"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99.4 </w:t>
            </w:r>
          </w:p>
        </w:tc>
        <w:tc>
          <w:tcPr>
            <w:tcW w:w="510" w:type="pct"/>
            <w:shd w:val="clear" w:color="auto" w:fill="auto"/>
            <w:vAlign w:val="center"/>
            <w:hideMark/>
          </w:tcPr>
          <w:p w14:paraId="33CCE15F"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ЗТХЯ</w:t>
            </w:r>
          </w:p>
        </w:tc>
        <w:tc>
          <w:tcPr>
            <w:tcW w:w="371" w:type="pct"/>
            <w:shd w:val="clear" w:color="auto" w:fill="auto"/>
            <w:vAlign w:val="center"/>
            <w:hideMark/>
          </w:tcPr>
          <w:p w14:paraId="55EECA4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44D3250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733FE3C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ЗТХЯ</w:t>
            </w:r>
          </w:p>
        </w:tc>
      </w:tr>
      <w:tr w:rsidR="003070B4" w:rsidRPr="00F3274A" w14:paraId="1060E46E" w14:textId="77777777" w:rsidTr="00487FC3">
        <w:trPr>
          <w:trHeight w:val="765"/>
        </w:trPr>
        <w:tc>
          <w:tcPr>
            <w:tcW w:w="171" w:type="pct"/>
            <w:shd w:val="clear" w:color="auto" w:fill="auto"/>
            <w:vAlign w:val="center"/>
            <w:hideMark/>
          </w:tcPr>
          <w:p w14:paraId="4592459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5.1.1</w:t>
            </w:r>
          </w:p>
        </w:tc>
        <w:tc>
          <w:tcPr>
            <w:tcW w:w="858" w:type="pct"/>
            <w:shd w:val="clear" w:color="auto" w:fill="auto"/>
            <w:vAlign w:val="center"/>
            <w:hideMark/>
          </w:tcPr>
          <w:p w14:paraId="1784F798"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Чанар, стандартын шаардлага хангасан хүнсний бүтээгдэхүүний хангамжийн түвшин нэмэгдэнэ.</w:t>
            </w:r>
          </w:p>
        </w:tc>
        <w:tc>
          <w:tcPr>
            <w:tcW w:w="1102" w:type="pct"/>
            <w:shd w:val="clear" w:color="auto" w:fill="auto"/>
            <w:vAlign w:val="center"/>
            <w:hideMark/>
          </w:tcPr>
          <w:p w14:paraId="631B431B"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Чанар, стандартын шаардлага хангасан хүнсний бүтээгдэхүүнээр нэмэгдүүлэх хувь</w:t>
            </w:r>
          </w:p>
        </w:tc>
        <w:tc>
          <w:tcPr>
            <w:tcW w:w="324" w:type="pct"/>
            <w:shd w:val="clear" w:color="auto" w:fill="auto"/>
            <w:vAlign w:val="center"/>
            <w:hideMark/>
          </w:tcPr>
          <w:p w14:paraId="27EA4830"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Хувь</w:t>
            </w:r>
          </w:p>
        </w:tc>
        <w:tc>
          <w:tcPr>
            <w:tcW w:w="232" w:type="pct"/>
            <w:shd w:val="clear" w:color="auto" w:fill="auto"/>
            <w:vAlign w:val="center"/>
            <w:hideMark/>
          </w:tcPr>
          <w:p w14:paraId="61E02A0F"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2022</w:t>
            </w:r>
          </w:p>
        </w:tc>
        <w:tc>
          <w:tcPr>
            <w:tcW w:w="324" w:type="pct"/>
            <w:shd w:val="clear" w:color="auto" w:fill="auto"/>
            <w:vAlign w:val="center"/>
            <w:hideMark/>
          </w:tcPr>
          <w:p w14:paraId="6FBA6C5F" w14:textId="77777777" w:rsidR="003070B4" w:rsidRPr="00F3274A" w:rsidRDefault="003070B4">
            <w:pPr>
              <w:spacing w:after="0" w:line="240" w:lineRule="auto"/>
              <w:ind w:right="111"/>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w:t>
            </w:r>
          </w:p>
        </w:tc>
        <w:tc>
          <w:tcPr>
            <w:tcW w:w="324" w:type="pct"/>
            <w:shd w:val="clear" w:color="auto" w:fill="auto"/>
            <w:vAlign w:val="center"/>
            <w:hideMark/>
          </w:tcPr>
          <w:p w14:paraId="5DDC5A11"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80.0</w:t>
            </w:r>
          </w:p>
        </w:tc>
        <w:tc>
          <w:tcPr>
            <w:tcW w:w="510" w:type="pct"/>
            <w:shd w:val="clear" w:color="auto" w:fill="auto"/>
            <w:vAlign w:val="center"/>
            <w:hideMark/>
          </w:tcPr>
          <w:p w14:paraId="69782B32"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ХХААХҮЯ</w:t>
            </w:r>
          </w:p>
        </w:tc>
        <w:tc>
          <w:tcPr>
            <w:tcW w:w="371" w:type="pct"/>
            <w:shd w:val="clear" w:color="auto" w:fill="auto"/>
            <w:vAlign w:val="center"/>
            <w:hideMark/>
          </w:tcPr>
          <w:p w14:paraId="421E020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1440400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7FE5079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ХХААХҮЯ</w:t>
            </w:r>
          </w:p>
        </w:tc>
      </w:tr>
      <w:tr w:rsidR="003070B4" w:rsidRPr="00F3274A" w14:paraId="17361A56" w14:textId="77777777" w:rsidTr="00487FC3">
        <w:trPr>
          <w:trHeight w:val="85"/>
        </w:trPr>
        <w:tc>
          <w:tcPr>
            <w:tcW w:w="171" w:type="pct"/>
            <w:shd w:val="clear" w:color="auto" w:fill="auto"/>
            <w:vAlign w:val="center"/>
            <w:hideMark/>
          </w:tcPr>
          <w:p w14:paraId="702808D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6.1.1</w:t>
            </w:r>
          </w:p>
        </w:tc>
        <w:tc>
          <w:tcPr>
            <w:tcW w:w="858" w:type="pct"/>
            <w:shd w:val="clear" w:color="auto" w:fill="auto"/>
            <w:vAlign w:val="center"/>
            <w:hideMark/>
          </w:tcPr>
          <w:p w14:paraId="4AE7A80C"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Авто замын ачааллыг бууруулах эдийн засгийн хөшүүргийг нэвтрүүлнэ. </w:t>
            </w:r>
          </w:p>
        </w:tc>
        <w:tc>
          <w:tcPr>
            <w:tcW w:w="1102" w:type="pct"/>
            <w:shd w:val="clear" w:color="auto" w:fill="auto"/>
            <w:vAlign w:val="center"/>
            <w:hideMark/>
          </w:tcPr>
          <w:p w14:paraId="3426B817"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Түгжрэлийг бууруулсан хэмжээ</w:t>
            </w:r>
          </w:p>
        </w:tc>
        <w:tc>
          <w:tcPr>
            <w:tcW w:w="324" w:type="pct"/>
            <w:shd w:val="clear" w:color="auto" w:fill="auto"/>
            <w:vAlign w:val="center"/>
            <w:hideMark/>
          </w:tcPr>
          <w:p w14:paraId="4C711B21"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Хувь</w:t>
            </w:r>
          </w:p>
        </w:tc>
        <w:tc>
          <w:tcPr>
            <w:tcW w:w="232" w:type="pct"/>
            <w:shd w:val="clear" w:color="auto" w:fill="auto"/>
            <w:vAlign w:val="center"/>
            <w:hideMark/>
          </w:tcPr>
          <w:p w14:paraId="2A2A937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hideMark/>
          </w:tcPr>
          <w:p w14:paraId="3E68D55D"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w:t>
            </w:r>
          </w:p>
        </w:tc>
        <w:tc>
          <w:tcPr>
            <w:tcW w:w="324" w:type="pct"/>
            <w:shd w:val="clear" w:color="auto" w:fill="auto"/>
            <w:vAlign w:val="center"/>
            <w:hideMark/>
          </w:tcPr>
          <w:p w14:paraId="56CE180A"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8.0 </w:t>
            </w:r>
          </w:p>
        </w:tc>
        <w:tc>
          <w:tcPr>
            <w:tcW w:w="510" w:type="pct"/>
            <w:shd w:val="clear" w:color="auto" w:fill="auto"/>
            <w:vAlign w:val="center"/>
            <w:hideMark/>
          </w:tcPr>
          <w:p w14:paraId="3B7D2DDF"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НЗДТГ</w:t>
            </w:r>
          </w:p>
        </w:tc>
        <w:tc>
          <w:tcPr>
            <w:tcW w:w="371" w:type="pct"/>
            <w:shd w:val="clear" w:color="auto" w:fill="auto"/>
            <w:vAlign w:val="center"/>
            <w:hideMark/>
          </w:tcPr>
          <w:p w14:paraId="4C558F9D"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09735E71"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29FAD7D0"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НЗДТГ</w:t>
            </w:r>
          </w:p>
        </w:tc>
      </w:tr>
      <w:tr w:rsidR="003070B4" w:rsidRPr="00F3274A" w14:paraId="0B1AD001" w14:textId="77777777" w:rsidTr="00487FC3">
        <w:trPr>
          <w:trHeight w:val="85"/>
        </w:trPr>
        <w:tc>
          <w:tcPr>
            <w:tcW w:w="171" w:type="pct"/>
            <w:vMerge w:val="restart"/>
            <w:shd w:val="clear" w:color="auto" w:fill="auto"/>
            <w:vAlign w:val="center"/>
            <w:hideMark/>
          </w:tcPr>
          <w:p w14:paraId="119D0B92"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6.1.2</w:t>
            </w:r>
          </w:p>
        </w:tc>
        <w:tc>
          <w:tcPr>
            <w:tcW w:w="858" w:type="pct"/>
            <w:vMerge w:val="restart"/>
            <w:shd w:val="clear" w:color="auto" w:fill="auto"/>
            <w:vAlign w:val="center"/>
            <w:hideMark/>
          </w:tcPr>
          <w:p w14:paraId="50D1879A"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Авто машингүй зорчих замын хүртээмжийг нэмэгдүүлнэ.</w:t>
            </w:r>
          </w:p>
        </w:tc>
        <w:tc>
          <w:tcPr>
            <w:tcW w:w="1102" w:type="pct"/>
            <w:shd w:val="clear" w:color="auto" w:fill="auto"/>
            <w:vAlign w:val="center"/>
            <w:hideMark/>
          </w:tcPr>
          <w:p w14:paraId="114BF531"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1,000 хүнд ногдох явган хүний зам</w:t>
            </w:r>
          </w:p>
        </w:tc>
        <w:tc>
          <w:tcPr>
            <w:tcW w:w="324" w:type="pct"/>
            <w:shd w:val="clear" w:color="auto" w:fill="auto"/>
            <w:vAlign w:val="center"/>
            <w:hideMark/>
          </w:tcPr>
          <w:p w14:paraId="2A0A0EE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Км</w:t>
            </w:r>
            <w:r w:rsidRPr="00F3274A">
              <w:rPr>
                <w:rFonts w:ascii="Arial" w:eastAsia="Times New Roman" w:hAnsi="Arial" w:cs="Arial"/>
                <w:sz w:val="18"/>
                <w:szCs w:val="18"/>
                <w:vertAlign w:val="superscript"/>
                <w:lang w:val="mn-MN"/>
                <w14:ligatures w14:val="none"/>
              </w:rPr>
              <w:t>2</w:t>
            </w:r>
          </w:p>
        </w:tc>
        <w:tc>
          <w:tcPr>
            <w:tcW w:w="232" w:type="pct"/>
            <w:shd w:val="clear" w:color="auto" w:fill="auto"/>
            <w:vAlign w:val="center"/>
            <w:hideMark/>
          </w:tcPr>
          <w:p w14:paraId="5EEA6CF0"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2021</w:t>
            </w:r>
          </w:p>
        </w:tc>
        <w:tc>
          <w:tcPr>
            <w:tcW w:w="324" w:type="pct"/>
            <w:shd w:val="clear" w:color="auto" w:fill="auto"/>
            <w:vAlign w:val="center"/>
            <w:hideMark/>
          </w:tcPr>
          <w:p w14:paraId="626215CB"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112.0 </w:t>
            </w:r>
          </w:p>
        </w:tc>
        <w:tc>
          <w:tcPr>
            <w:tcW w:w="324" w:type="pct"/>
            <w:shd w:val="clear" w:color="auto" w:fill="auto"/>
            <w:vAlign w:val="center"/>
            <w:hideMark/>
          </w:tcPr>
          <w:p w14:paraId="67EAE815"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128.0 </w:t>
            </w:r>
          </w:p>
        </w:tc>
        <w:tc>
          <w:tcPr>
            <w:tcW w:w="510" w:type="pct"/>
            <w:shd w:val="clear" w:color="auto" w:fill="auto"/>
            <w:vAlign w:val="center"/>
            <w:hideMark/>
          </w:tcPr>
          <w:p w14:paraId="39D6579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ЗТХЯ</w:t>
            </w:r>
          </w:p>
        </w:tc>
        <w:tc>
          <w:tcPr>
            <w:tcW w:w="371" w:type="pct"/>
            <w:shd w:val="clear" w:color="auto" w:fill="auto"/>
            <w:vAlign w:val="center"/>
            <w:hideMark/>
          </w:tcPr>
          <w:p w14:paraId="6EEA9C7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39813096"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2C31BC8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ЗТХЯ</w:t>
            </w:r>
          </w:p>
        </w:tc>
      </w:tr>
      <w:tr w:rsidR="003070B4" w:rsidRPr="00F3274A" w14:paraId="68E4F098" w14:textId="77777777" w:rsidTr="00487FC3">
        <w:trPr>
          <w:trHeight w:val="85"/>
        </w:trPr>
        <w:tc>
          <w:tcPr>
            <w:tcW w:w="171" w:type="pct"/>
            <w:vMerge/>
            <w:vAlign w:val="center"/>
            <w:hideMark/>
          </w:tcPr>
          <w:p w14:paraId="1EAA6FFC" w14:textId="77777777" w:rsidR="003070B4" w:rsidRPr="00F3274A" w:rsidRDefault="003070B4">
            <w:pPr>
              <w:spacing w:after="0" w:line="240" w:lineRule="auto"/>
              <w:rPr>
                <w:rFonts w:ascii="Arial" w:eastAsia="Times New Roman" w:hAnsi="Arial" w:cs="Arial"/>
                <w:sz w:val="18"/>
                <w:szCs w:val="18"/>
                <w:lang w:val="mn-MN"/>
                <w14:ligatures w14:val="none"/>
              </w:rPr>
            </w:pPr>
          </w:p>
        </w:tc>
        <w:tc>
          <w:tcPr>
            <w:tcW w:w="858" w:type="pct"/>
            <w:vMerge/>
            <w:vAlign w:val="center"/>
            <w:hideMark/>
          </w:tcPr>
          <w:p w14:paraId="0B96E42D"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p>
        </w:tc>
        <w:tc>
          <w:tcPr>
            <w:tcW w:w="1102" w:type="pct"/>
            <w:shd w:val="clear" w:color="auto" w:fill="auto"/>
            <w:vAlign w:val="center"/>
            <w:hideMark/>
          </w:tcPr>
          <w:p w14:paraId="36BC4CB8"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1,000 хүнд ногдох дугуйн зам</w:t>
            </w:r>
          </w:p>
        </w:tc>
        <w:tc>
          <w:tcPr>
            <w:tcW w:w="324" w:type="pct"/>
            <w:shd w:val="clear" w:color="auto" w:fill="auto"/>
            <w:vAlign w:val="center"/>
            <w:hideMark/>
          </w:tcPr>
          <w:p w14:paraId="70D7F56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Км</w:t>
            </w:r>
          </w:p>
        </w:tc>
        <w:tc>
          <w:tcPr>
            <w:tcW w:w="232" w:type="pct"/>
            <w:shd w:val="clear" w:color="auto" w:fill="auto"/>
            <w:vAlign w:val="center"/>
            <w:hideMark/>
          </w:tcPr>
          <w:p w14:paraId="27EF347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2021</w:t>
            </w:r>
          </w:p>
        </w:tc>
        <w:tc>
          <w:tcPr>
            <w:tcW w:w="324" w:type="pct"/>
            <w:shd w:val="clear" w:color="auto" w:fill="auto"/>
            <w:vAlign w:val="center"/>
            <w:hideMark/>
          </w:tcPr>
          <w:p w14:paraId="1EBD4374"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0.1 </w:t>
            </w:r>
          </w:p>
        </w:tc>
        <w:tc>
          <w:tcPr>
            <w:tcW w:w="324" w:type="pct"/>
            <w:shd w:val="clear" w:color="auto" w:fill="auto"/>
            <w:vAlign w:val="center"/>
            <w:hideMark/>
          </w:tcPr>
          <w:p w14:paraId="5DD17AC7"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0.1 </w:t>
            </w:r>
          </w:p>
        </w:tc>
        <w:tc>
          <w:tcPr>
            <w:tcW w:w="510" w:type="pct"/>
            <w:shd w:val="clear" w:color="auto" w:fill="auto"/>
            <w:vAlign w:val="center"/>
            <w:hideMark/>
          </w:tcPr>
          <w:p w14:paraId="486002A1"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ЗТХЯ</w:t>
            </w:r>
          </w:p>
        </w:tc>
        <w:tc>
          <w:tcPr>
            <w:tcW w:w="371" w:type="pct"/>
            <w:shd w:val="clear" w:color="auto" w:fill="auto"/>
            <w:vAlign w:val="center"/>
            <w:hideMark/>
          </w:tcPr>
          <w:p w14:paraId="2651A84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25B1010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12808E6F"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ЗТХЯ</w:t>
            </w:r>
          </w:p>
        </w:tc>
      </w:tr>
      <w:tr w:rsidR="003070B4" w:rsidRPr="00F3274A" w14:paraId="7E1CC7A9" w14:textId="77777777" w:rsidTr="00487FC3">
        <w:trPr>
          <w:trHeight w:val="77"/>
        </w:trPr>
        <w:tc>
          <w:tcPr>
            <w:tcW w:w="171" w:type="pct"/>
            <w:shd w:val="clear" w:color="auto" w:fill="auto"/>
            <w:vAlign w:val="center"/>
            <w:hideMark/>
          </w:tcPr>
          <w:p w14:paraId="31EEE0DE"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lastRenderedPageBreak/>
              <w:t>6.1.3</w:t>
            </w:r>
          </w:p>
        </w:tc>
        <w:tc>
          <w:tcPr>
            <w:tcW w:w="858" w:type="pct"/>
            <w:shd w:val="clear" w:color="auto" w:fill="auto"/>
            <w:vAlign w:val="center"/>
            <w:hideMark/>
          </w:tcPr>
          <w:p w14:paraId="343582D6"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Нийтийн тээврийн үйлчилгээний чанар хүртээмжийг нэмэгдүүлнэ.</w:t>
            </w:r>
          </w:p>
        </w:tc>
        <w:tc>
          <w:tcPr>
            <w:tcW w:w="1102" w:type="pct"/>
            <w:shd w:val="clear" w:color="auto" w:fill="auto"/>
            <w:vAlign w:val="center"/>
            <w:hideMark/>
          </w:tcPr>
          <w:p w14:paraId="03E90B96"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Нийслэлийн нийтийн тээврээр зорчдог хүн амын эзлэх хувь</w:t>
            </w:r>
          </w:p>
        </w:tc>
        <w:tc>
          <w:tcPr>
            <w:tcW w:w="324" w:type="pct"/>
            <w:shd w:val="clear" w:color="auto" w:fill="auto"/>
            <w:vAlign w:val="center"/>
            <w:hideMark/>
          </w:tcPr>
          <w:p w14:paraId="1E6E23AE"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Хувь</w:t>
            </w:r>
          </w:p>
        </w:tc>
        <w:tc>
          <w:tcPr>
            <w:tcW w:w="232" w:type="pct"/>
            <w:shd w:val="clear" w:color="auto" w:fill="auto"/>
            <w:vAlign w:val="center"/>
            <w:hideMark/>
          </w:tcPr>
          <w:p w14:paraId="025B87CE"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hideMark/>
          </w:tcPr>
          <w:p w14:paraId="0C75A927"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34.0 </w:t>
            </w:r>
          </w:p>
        </w:tc>
        <w:tc>
          <w:tcPr>
            <w:tcW w:w="324" w:type="pct"/>
            <w:shd w:val="clear" w:color="auto" w:fill="auto"/>
            <w:vAlign w:val="center"/>
            <w:hideMark/>
          </w:tcPr>
          <w:p w14:paraId="18E7034E"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56.0 </w:t>
            </w:r>
          </w:p>
        </w:tc>
        <w:tc>
          <w:tcPr>
            <w:tcW w:w="510" w:type="pct"/>
            <w:shd w:val="clear" w:color="auto" w:fill="auto"/>
            <w:vAlign w:val="center"/>
            <w:hideMark/>
          </w:tcPr>
          <w:p w14:paraId="7176926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НЗДТГ</w:t>
            </w:r>
          </w:p>
        </w:tc>
        <w:tc>
          <w:tcPr>
            <w:tcW w:w="371" w:type="pct"/>
            <w:shd w:val="clear" w:color="auto" w:fill="auto"/>
            <w:vAlign w:val="center"/>
            <w:hideMark/>
          </w:tcPr>
          <w:p w14:paraId="6CDB6A8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3892648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632784C1"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НЗДТГ</w:t>
            </w:r>
          </w:p>
        </w:tc>
      </w:tr>
      <w:tr w:rsidR="003070B4" w:rsidRPr="00F3274A" w14:paraId="7F54D5E9" w14:textId="77777777" w:rsidTr="00487FC3">
        <w:trPr>
          <w:trHeight w:val="435"/>
        </w:trPr>
        <w:tc>
          <w:tcPr>
            <w:tcW w:w="171" w:type="pct"/>
            <w:vMerge w:val="restart"/>
            <w:shd w:val="clear" w:color="auto" w:fill="auto"/>
            <w:vAlign w:val="center"/>
            <w:hideMark/>
          </w:tcPr>
          <w:p w14:paraId="31249FA6"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6.1.4</w:t>
            </w:r>
          </w:p>
        </w:tc>
        <w:tc>
          <w:tcPr>
            <w:tcW w:w="858" w:type="pct"/>
            <w:vMerge w:val="restart"/>
            <w:shd w:val="clear" w:color="auto" w:fill="auto"/>
            <w:vAlign w:val="center"/>
            <w:hideMark/>
          </w:tcPr>
          <w:p w14:paraId="650D6384"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Түгжрэлийг бууруулах дэд бүтцийг бий болгоно. </w:t>
            </w:r>
          </w:p>
        </w:tc>
        <w:tc>
          <w:tcPr>
            <w:tcW w:w="1102" w:type="pct"/>
            <w:shd w:val="clear" w:color="auto" w:fill="auto"/>
            <w:vAlign w:val="center"/>
            <w:hideMark/>
          </w:tcPr>
          <w:p w14:paraId="4DAFB258"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Нийслэлийн авто замын үндсэн сүлжээний урт</w:t>
            </w:r>
          </w:p>
        </w:tc>
        <w:tc>
          <w:tcPr>
            <w:tcW w:w="324" w:type="pct"/>
            <w:shd w:val="clear" w:color="auto" w:fill="auto"/>
            <w:vAlign w:val="center"/>
            <w:hideMark/>
          </w:tcPr>
          <w:p w14:paraId="6859A951"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Км</w:t>
            </w:r>
          </w:p>
        </w:tc>
        <w:tc>
          <w:tcPr>
            <w:tcW w:w="232" w:type="pct"/>
            <w:shd w:val="clear" w:color="auto" w:fill="auto"/>
            <w:vAlign w:val="center"/>
            <w:hideMark/>
          </w:tcPr>
          <w:p w14:paraId="52C16FF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2021</w:t>
            </w:r>
          </w:p>
        </w:tc>
        <w:tc>
          <w:tcPr>
            <w:tcW w:w="324" w:type="pct"/>
            <w:shd w:val="clear" w:color="auto" w:fill="auto"/>
            <w:vAlign w:val="center"/>
            <w:hideMark/>
          </w:tcPr>
          <w:p w14:paraId="61F1A4B5"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1,135.0 </w:t>
            </w:r>
          </w:p>
        </w:tc>
        <w:tc>
          <w:tcPr>
            <w:tcW w:w="324" w:type="pct"/>
            <w:shd w:val="clear" w:color="auto" w:fill="auto"/>
            <w:vAlign w:val="center"/>
            <w:hideMark/>
          </w:tcPr>
          <w:p w14:paraId="0E489A42"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1207.0 </w:t>
            </w:r>
          </w:p>
        </w:tc>
        <w:tc>
          <w:tcPr>
            <w:tcW w:w="510" w:type="pct"/>
            <w:shd w:val="clear" w:color="auto" w:fill="auto"/>
            <w:vAlign w:val="center"/>
            <w:hideMark/>
          </w:tcPr>
          <w:p w14:paraId="12529C0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НЗДТГ</w:t>
            </w:r>
          </w:p>
        </w:tc>
        <w:tc>
          <w:tcPr>
            <w:tcW w:w="371" w:type="pct"/>
            <w:shd w:val="clear" w:color="auto" w:fill="auto"/>
            <w:vAlign w:val="center"/>
            <w:hideMark/>
          </w:tcPr>
          <w:p w14:paraId="0638D8BE"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4DDFB1D6"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19B63D2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НЗДТГ</w:t>
            </w:r>
          </w:p>
        </w:tc>
      </w:tr>
      <w:tr w:rsidR="003070B4" w:rsidRPr="00F3274A" w14:paraId="0E0066EC" w14:textId="77777777" w:rsidTr="00487FC3">
        <w:trPr>
          <w:trHeight w:val="329"/>
        </w:trPr>
        <w:tc>
          <w:tcPr>
            <w:tcW w:w="171" w:type="pct"/>
            <w:vMerge/>
            <w:vAlign w:val="center"/>
            <w:hideMark/>
          </w:tcPr>
          <w:p w14:paraId="749F3631" w14:textId="77777777" w:rsidR="003070B4" w:rsidRPr="00F3274A" w:rsidRDefault="003070B4">
            <w:pPr>
              <w:spacing w:after="0" w:line="240" w:lineRule="auto"/>
              <w:rPr>
                <w:rFonts w:ascii="Arial" w:eastAsia="Times New Roman" w:hAnsi="Arial" w:cs="Arial"/>
                <w:sz w:val="18"/>
                <w:szCs w:val="18"/>
                <w:lang w:val="mn-MN"/>
                <w14:ligatures w14:val="none"/>
              </w:rPr>
            </w:pPr>
          </w:p>
        </w:tc>
        <w:tc>
          <w:tcPr>
            <w:tcW w:w="858" w:type="pct"/>
            <w:vMerge/>
            <w:vAlign w:val="center"/>
            <w:hideMark/>
          </w:tcPr>
          <w:p w14:paraId="1AEEDB08"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p>
        </w:tc>
        <w:tc>
          <w:tcPr>
            <w:tcW w:w="1102" w:type="pct"/>
            <w:shd w:val="clear" w:color="auto" w:fill="auto"/>
            <w:vAlign w:val="center"/>
            <w:hideMark/>
          </w:tcPr>
          <w:p w14:paraId="585584AB"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Авто замын уулзварын нэвтрүүлэх чадвар</w:t>
            </w:r>
          </w:p>
        </w:tc>
        <w:tc>
          <w:tcPr>
            <w:tcW w:w="324" w:type="pct"/>
            <w:shd w:val="clear" w:color="auto" w:fill="auto"/>
            <w:vAlign w:val="center"/>
            <w:hideMark/>
          </w:tcPr>
          <w:p w14:paraId="63CF67E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Хувь</w:t>
            </w:r>
          </w:p>
        </w:tc>
        <w:tc>
          <w:tcPr>
            <w:tcW w:w="232" w:type="pct"/>
            <w:shd w:val="clear" w:color="auto" w:fill="auto"/>
            <w:vAlign w:val="center"/>
            <w:hideMark/>
          </w:tcPr>
          <w:p w14:paraId="26D1728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2021 </w:t>
            </w:r>
          </w:p>
        </w:tc>
        <w:tc>
          <w:tcPr>
            <w:tcW w:w="324" w:type="pct"/>
            <w:shd w:val="clear" w:color="auto" w:fill="auto"/>
            <w:vAlign w:val="center"/>
            <w:hideMark/>
          </w:tcPr>
          <w:p w14:paraId="4C22FFE1"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24 </w:t>
            </w:r>
          </w:p>
        </w:tc>
        <w:tc>
          <w:tcPr>
            <w:tcW w:w="324" w:type="pct"/>
            <w:shd w:val="clear" w:color="auto" w:fill="auto"/>
            <w:vAlign w:val="center"/>
            <w:hideMark/>
          </w:tcPr>
          <w:p w14:paraId="75BF30FA"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15 </w:t>
            </w:r>
          </w:p>
        </w:tc>
        <w:tc>
          <w:tcPr>
            <w:tcW w:w="510" w:type="pct"/>
            <w:shd w:val="clear" w:color="auto" w:fill="auto"/>
            <w:vAlign w:val="center"/>
            <w:hideMark/>
          </w:tcPr>
          <w:p w14:paraId="42C6E9A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НЗДТГ</w:t>
            </w:r>
          </w:p>
        </w:tc>
        <w:tc>
          <w:tcPr>
            <w:tcW w:w="371" w:type="pct"/>
            <w:shd w:val="clear" w:color="auto" w:fill="auto"/>
            <w:vAlign w:val="center"/>
            <w:hideMark/>
          </w:tcPr>
          <w:p w14:paraId="63FE3E7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2BAF9880"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0A7A399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НЗДТГ</w:t>
            </w:r>
          </w:p>
        </w:tc>
      </w:tr>
      <w:tr w:rsidR="003070B4" w:rsidRPr="00F3274A" w14:paraId="26D13C79" w14:textId="77777777" w:rsidTr="00487FC3">
        <w:trPr>
          <w:trHeight w:val="238"/>
        </w:trPr>
        <w:tc>
          <w:tcPr>
            <w:tcW w:w="171" w:type="pct"/>
            <w:vMerge/>
            <w:vAlign w:val="center"/>
            <w:hideMark/>
          </w:tcPr>
          <w:p w14:paraId="40791206" w14:textId="77777777" w:rsidR="003070B4" w:rsidRPr="00F3274A" w:rsidRDefault="003070B4">
            <w:pPr>
              <w:spacing w:after="0" w:line="240" w:lineRule="auto"/>
              <w:rPr>
                <w:rFonts w:ascii="Arial" w:eastAsia="Times New Roman" w:hAnsi="Arial" w:cs="Arial"/>
                <w:sz w:val="18"/>
                <w:szCs w:val="18"/>
                <w:lang w:val="mn-MN"/>
                <w14:ligatures w14:val="none"/>
              </w:rPr>
            </w:pPr>
          </w:p>
        </w:tc>
        <w:tc>
          <w:tcPr>
            <w:tcW w:w="858" w:type="pct"/>
            <w:vMerge/>
            <w:vAlign w:val="center"/>
            <w:hideMark/>
          </w:tcPr>
          <w:p w14:paraId="7FB5430C"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p>
        </w:tc>
        <w:tc>
          <w:tcPr>
            <w:tcW w:w="1102" w:type="pct"/>
            <w:shd w:val="clear" w:color="auto" w:fill="auto"/>
            <w:vAlign w:val="center"/>
            <w:hideMark/>
          </w:tcPr>
          <w:p w14:paraId="67DA1F83"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Нийслэл дэх төмөр замын гарам</w:t>
            </w:r>
          </w:p>
        </w:tc>
        <w:tc>
          <w:tcPr>
            <w:tcW w:w="324" w:type="pct"/>
            <w:shd w:val="clear" w:color="auto" w:fill="auto"/>
            <w:vAlign w:val="center"/>
            <w:hideMark/>
          </w:tcPr>
          <w:p w14:paraId="35F7E40B"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Тоо</w:t>
            </w:r>
          </w:p>
        </w:tc>
        <w:tc>
          <w:tcPr>
            <w:tcW w:w="232" w:type="pct"/>
            <w:shd w:val="clear" w:color="auto" w:fill="auto"/>
            <w:vAlign w:val="center"/>
            <w:hideMark/>
          </w:tcPr>
          <w:p w14:paraId="01F452B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2021</w:t>
            </w:r>
          </w:p>
        </w:tc>
        <w:tc>
          <w:tcPr>
            <w:tcW w:w="324" w:type="pct"/>
            <w:shd w:val="clear" w:color="auto" w:fill="auto"/>
            <w:vAlign w:val="center"/>
            <w:hideMark/>
          </w:tcPr>
          <w:p w14:paraId="1515EC5B"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172 </w:t>
            </w:r>
          </w:p>
        </w:tc>
        <w:tc>
          <w:tcPr>
            <w:tcW w:w="324" w:type="pct"/>
            <w:shd w:val="clear" w:color="auto" w:fill="auto"/>
            <w:vAlign w:val="center"/>
            <w:hideMark/>
          </w:tcPr>
          <w:p w14:paraId="0519298B"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168</w:t>
            </w:r>
          </w:p>
        </w:tc>
        <w:tc>
          <w:tcPr>
            <w:tcW w:w="510" w:type="pct"/>
            <w:shd w:val="clear" w:color="auto" w:fill="auto"/>
            <w:vAlign w:val="center"/>
            <w:hideMark/>
          </w:tcPr>
          <w:p w14:paraId="315B72BE"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НЗДТГ</w:t>
            </w:r>
          </w:p>
        </w:tc>
        <w:tc>
          <w:tcPr>
            <w:tcW w:w="371" w:type="pct"/>
            <w:shd w:val="clear" w:color="auto" w:fill="auto"/>
            <w:vAlign w:val="center"/>
            <w:hideMark/>
          </w:tcPr>
          <w:p w14:paraId="1C4DB42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6C05CAF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3548041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НЗДТГ</w:t>
            </w:r>
          </w:p>
        </w:tc>
      </w:tr>
      <w:tr w:rsidR="003070B4" w:rsidRPr="00F3274A" w14:paraId="39FB8016" w14:textId="77777777" w:rsidTr="00487FC3">
        <w:trPr>
          <w:trHeight w:val="888"/>
        </w:trPr>
        <w:tc>
          <w:tcPr>
            <w:tcW w:w="171" w:type="pct"/>
            <w:shd w:val="clear" w:color="auto" w:fill="auto"/>
            <w:vAlign w:val="center"/>
            <w:hideMark/>
          </w:tcPr>
          <w:p w14:paraId="4409B331"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6.2.1</w:t>
            </w:r>
          </w:p>
        </w:tc>
        <w:tc>
          <w:tcPr>
            <w:tcW w:w="858" w:type="pct"/>
            <w:shd w:val="clear" w:color="auto" w:fill="auto"/>
            <w:vAlign w:val="center"/>
            <w:hideMark/>
          </w:tcPr>
          <w:p w14:paraId="432C3259"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Инженерийн дэд бүтцийн хүртээмж, найдвартай байдлыг дээшлүүлнэ.</w:t>
            </w:r>
          </w:p>
        </w:tc>
        <w:tc>
          <w:tcPr>
            <w:tcW w:w="1102" w:type="pct"/>
            <w:shd w:val="clear" w:color="auto" w:fill="auto"/>
            <w:vAlign w:val="center"/>
            <w:hideMark/>
          </w:tcPr>
          <w:p w14:paraId="1194481E"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Инженерийн шугам сүлжээнд холбогдох боломж</w:t>
            </w:r>
          </w:p>
        </w:tc>
        <w:tc>
          <w:tcPr>
            <w:tcW w:w="324" w:type="pct"/>
            <w:shd w:val="clear" w:color="auto" w:fill="auto"/>
            <w:vAlign w:val="center"/>
            <w:hideMark/>
          </w:tcPr>
          <w:p w14:paraId="009F5AD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Хувь</w:t>
            </w:r>
          </w:p>
        </w:tc>
        <w:tc>
          <w:tcPr>
            <w:tcW w:w="232" w:type="pct"/>
            <w:shd w:val="clear" w:color="auto" w:fill="auto"/>
            <w:vAlign w:val="center"/>
            <w:hideMark/>
          </w:tcPr>
          <w:p w14:paraId="7C6C25C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2022 </w:t>
            </w:r>
          </w:p>
        </w:tc>
        <w:tc>
          <w:tcPr>
            <w:tcW w:w="324" w:type="pct"/>
            <w:shd w:val="clear" w:color="auto" w:fill="auto"/>
            <w:vAlign w:val="center"/>
            <w:hideMark/>
          </w:tcPr>
          <w:p w14:paraId="5BF1DD98"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15</w:t>
            </w:r>
          </w:p>
        </w:tc>
        <w:tc>
          <w:tcPr>
            <w:tcW w:w="324" w:type="pct"/>
            <w:shd w:val="clear" w:color="auto" w:fill="auto"/>
            <w:vAlign w:val="center"/>
            <w:hideMark/>
          </w:tcPr>
          <w:p w14:paraId="68CEEC4E"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100</w:t>
            </w:r>
          </w:p>
        </w:tc>
        <w:tc>
          <w:tcPr>
            <w:tcW w:w="510" w:type="pct"/>
            <w:shd w:val="clear" w:color="auto" w:fill="auto"/>
            <w:vAlign w:val="center"/>
            <w:hideMark/>
          </w:tcPr>
          <w:p w14:paraId="654C4F3D"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БХБЯ</w:t>
            </w:r>
          </w:p>
        </w:tc>
        <w:tc>
          <w:tcPr>
            <w:tcW w:w="371" w:type="pct"/>
            <w:shd w:val="clear" w:color="auto" w:fill="auto"/>
            <w:vAlign w:val="center"/>
            <w:hideMark/>
          </w:tcPr>
          <w:p w14:paraId="3B88CE5F"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0A61EBFB"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tcPr>
          <w:p w14:paraId="69A6AB0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БХБЯ</w:t>
            </w:r>
          </w:p>
        </w:tc>
      </w:tr>
      <w:tr w:rsidR="003070B4" w:rsidRPr="00F3274A" w14:paraId="39D67D33" w14:textId="77777777" w:rsidTr="00487FC3">
        <w:trPr>
          <w:trHeight w:val="695"/>
        </w:trPr>
        <w:tc>
          <w:tcPr>
            <w:tcW w:w="171" w:type="pct"/>
            <w:shd w:val="clear" w:color="auto" w:fill="auto"/>
            <w:vAlign w:val="center"/>
            <w:hideMark/>
          </w:tcPr>
          <w:p w14:paraId="006D985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6.2.2</w:t>
            </w:r>
          </w:p>
        </w:tc>
        <w:tc>
          <w:tcPr>
            <w:tcW w:w="858" w:type="pct"/>
            <w:shd w:val="clear" w:color="auto" w:fill="auto"/>
            <w:vAlign w:val="center"/>
            <w:hideMark/>
          </w:tcPr>
          <w:p w14:paraId="077A4555"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Гэр хорооллын инженерийн дэд бүтцийн хангамжийг сайжруулна. </w:t>
            </w:r>
          </w:p>
        </w:tc>
        <w:tc>
          <w:tcPr>
            <w:tcW w:w="1102" w:type="pct"/>
            <w:shd w:val="clear" w:color="auto" w:fill="auto"/>
            <w:vAlign w:val="center"/>
            <w:hideMark/>
          </w:tcPr>
          <w:p w14:paraId="78C28DCA"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Гэр хорооллын инженерийн шугам сүлжээнд холбогдох боломж                                                                                                                                                                                                                                                                                                                                                                                                                                                                                                                                                                                                                                                                                                                                                                                                                                                                                                                                                                                                                                                                                                                                                                                                                                                                                                                                                                                                                                                                                                                                                                                                                                                                                                                                                                                                                                                                                                                                                                                                                                                                                                                                                                                                                                                                                                                                                                                                                                                                                                                                                                                                                                                                                                                                                                                                                                                                                                                                                                                                                                                                                                                                                                                                                                                                                                                                                                                                                  </w:t>
            </w:r>
          </w:p>
        </w:tc>
        <w:tc>
          <w:tcPr>
            <w:tcW w:w="324" w:type="pct"/>
            <w:shd w:val="clear" w:color="auto" w:fill="auto"/>
            <w:vAlign w:val="center"/>
            <w:hideMark/>
          </w:tcPr>
          <w:p w14:paraId="5AC687C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Хувь</w:t>
            </w:r>
          </w:p>
        </w:tc>
        <w:tc>
          <w:tcPr>
            <w:tcW w:w="232" w:type="pct"/>
            <w:shd w:val="clear" w:color="auto" w:fill="auto"/>
            <w:vAlign w:val="center"/>
            <w:hideMark/>
          </w:tcPr>
          <w:p w14:paraId="0D53325D"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2018 </w:t>
            </w:r>
          </w:p>
        </w:tc>
        <w:tc>
          <w:tcPr>
            <w:tcW w:w="324" w:type="pct"/>
            <w:shd w:val="clear" w:color="auto" w:fill="auto"/>
            <w:vAlign w:val="center"/>
            <w:hideMark/>
          </w:tcPr>
          <w:p w14:paraId="4BBFCA30"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23 </w:t>
            </w:r>
          </w:p>
        </w:tc>
        <w:tc>
          <w:tcPr>
            <w:tcW w:w="324" w:type="pct"/>
            <w:shd w:val="clear" w:color="auto" w:fill="auto"/>
            <w:vAlign w:val="center"/>
            <w:hideMark/>
          </w:tcPr>
          <w:p w14:paraId="17BC7A51"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28 </w:t>
            </w:r>
          </w:p>
        </w:tc>
        <w:tc>
          <w:tcPr>
            <w:tcW w:w="510" w:type="pct"/>
            <w:shd w:val="clear" w:color="auto" w:fill="auto"/>
            <w:vAlign w:val="center"/>
            <w:hideMark/>
          </w:tcPr>
          <w:p w14:paraId="34AD37F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НЗДТГ</w:t>
            </w:r>
          </w:p>
        </w:tc>
        <w:tc>
          <w:tcPr>
            <w:tcW w:w="371" w:type="pct"/>
            <w:shd w:val="clear" w:color="auto" w:fill="auto"/>
            <w:vAlign w:val="center"/>
            <w:hideMark/>
          </w:tcPr>
          <w:p w14:paraId="7448BD9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259E594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46D3790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НЗДТГ</w:t>
            </w:r>
          </w:p>
        </w:tc>
      </w:tr>
      <w:tr w:rsidR="003070B4" w:rsidRPr="00F3274A" w14:paraId="08499AAD" w14:textId="77777777" w:rsidTr="00487FC3">
        <w:trPr>
          <w:trHeight w:val="719"/>
        </w:trPr>
        <w:tc>
          <w:tcPr>
            <w:tcW w:w="171" w:type="pct"/>
            <w:shd w:val="clear" w:color="auto" w:fill="auto"/>
            <w:vAlign w:val="center"/>
            <w:hideMark/>
          </w:tcPr>
          <w:p w14:paraId="748DD2D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6.2.3</w:t>
            </w:r>
          </w:p>
        </w:tc>
        <w:tc>
          <w:tcPr>
            <w:tcW w:w="858" w:type="pct"/>
            <w:shd w:val="clear" w:color="auto" w:fill="auto"/>
            <w:vAlign w:val="center"/>
            <w:hideMark/>
          </w:tcPr>
          <w:p w14:paraId="7FDE3641"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Шинэ суурьшлын бүсэд инженерийн дэд бүтцийн хүртээмжийг нэмэгдүүлнэ.</w:t>
            </w:r>
          </w:p>
        </w:tc>
        <w:tc>
          <w:tcPr>
            <w:tcW w:w="1102" w:type="pct"/>
            <w:shd w:val="clear" w:color="auto" w:fill="auto"/>
            <w:vAlign w:val="center"/>
            <w:hideMark/>
          </w:tcPr>
          <w:p w14:paraId="0AD445A4"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Шинэ суурьшлын бүсийн инженерийн шугам сүлжээнд холбогдох боломж</w:t>
            </w:r>
          </w:p>
        </w:tc>
        <w:tc>
          <w:tcPr>
            <w:tcW w:w="324" w:type="pct"/>
            <w:shd w:val="clear" w:color="auto" w:fill="auto"/>
            <w:vAlign w:val="center"/>
            <w:hideMark/>
          </w:tcPr>
          <w:p w14:paraId="0C8058F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Хувь</w:t>
            </w:r>
          </w:p>
        </w:tc>
        <w:tc>
          <w:tcPr>
            <w:tcW w:w="232" w:type="pct"/>
            <w:shd w:val="clear" w:color="auto" w:fill="auto"/>
            <w:vAlign w:val="center"/>
            <w:hideMark/>
          </w:tcPr>
          <w:p w14:paraId="32E1613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2022 </w:t>
            </w:r>
          </w:p>
        </w:tc>
        <w:tc>
          <w:tcPr>
            <w:tcW w:w="324" w:type="pct"/>
            <w:shd w:val="clear" w:color="auto" w:fill="auto"/>
            <w:vAlign w:val="center"/>
            <w:hideMark/>
          </w:tcPr>
          <w:p w14:paraId="0B5AFC8F"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w:t>
            </w:r>
          </w:p>
        </w:tc>
        <w:tc>
          <w:tcPr>
            <w:tcW w:w="324" w:type="pct"/>
            <w:shd w:val="clear" w:color="auto" w:fill="auto"/>
            <w:vAlign w:val="center"/>
            <w:hideMark/>
          </w:tcPr>
          <w:p w14:paraId="3C97A64F"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50</w:t>
            </w:r>
          </w:p>
        </w:tc>
        <w:tc>
          <w:tcPr>
            <w:tcW w:w="510" w:type="pct"/>
            <w:shd w:val="clear" w:color="auto" w:fill="auto"/>
            <w:vAlign w:val="center"/>
            <w:hideMark/>
          </w:tcPr>
          <w:p w14:paraId="20D3EC8F"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НЗДТГ</w:t>
            </w:r>
          </w:p>
        </w:tc>
        <w:tc>
          <w:tcPr>
            <w:tcW w:w="371" w:type="pct"/>
            <w:shd w:val="clear" w:color="auto" w:fill="auto"/>
            <w:vAlign w:val="center"/>
            <w:hideMark/>
          </w:tcPr>
          <w:p w14:paraId="7D26E4D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5826037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455FD3B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НЗДТГ</w:t>
            </w:r>
          </w:p>
        </w:tc>
      </w:tr>
      <w:tr w:rsidR="003070B4" w:rsidRPr="00F3274A" w14:paraId="33C5F26B" w14:textId="77777777" w:rsidTr="00487FC3">
        <w:trPr>
          <w:trHeight w:val="964"/>
        </w:trPr>
        <w:tc>
          <w:tcPr>
            <w:tcW w:w="171" w:type="pct"/>
            <w:shd w:val="clear" w:color="auto" w:fill="auto"/>
            <w:vAlign w:val="center"/>
            <w:hideMark/>
          </w:tcPr>
          <w:p w14:paraId="0ABFA31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7.1.1</w:t>
            </w:r>
          </w:p>
        </w:tc>
        <w:tc>
          <w:tcPr>
            <w:tcW w:w="858" w:type="pct"/>
            <w:shd w:val="clear" w:color="auto" w:fill="auto"/>
            <w:vAlign w:val="center"/>
            <w:hideMark/>
          </w:tcPr>
          <w:p w14:paraId="74E12EDA"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Авлигын гэмт хэргийг бууруулна.</w:t>
            </w:r>
          </w:p>
        </w:tc>
        <w:tc>
          <w:tcPr>
            <w:tcW w:w="1102" w:type="pct"/>
            <w:shd w:val="clear" w:color="auto" w:fill="auto"/>
            <w:vAlign w:val="center"/>
            <w:hideMark/>
          </w:tcPr>
          <w:p w14:paraId="7DCF5E8C"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Авлигын гэмт хэрэгт эрх мэдэл, албан тушаалаа урвуулан ашиглах гэмт хэргийн эзлэх хувь</w:t>
            </w:r>
          </w:p>
        </w:tc>
        <w:tc>
          <w:tcPr>
            <w:tcW w:w="324" w:type="pct"/>
            <w:shd w:val="clear" w:color="auto" w:fill="auto"/>
            <w:vAlign w:val="center"/>
            <w:hideMark/>
          </w:tcPr>
          <w:p w14:paraId="176B1CB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Хувь</w:t>
            </w:r>
          </w:p>
        </w:tc>
        <w:tc>
          <w:tcPr>
            <w:tcW w:w="232" w:type="pct"/>
            <w:shd w:val="clear" w:color="auto" w:fill="auto"/>
            <w:vAlign w:val="center"/>
            <w:hideMark/>
          </w:tcPr>
          <w:p w14:paraId="03397C10"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hideMark/>
          </w:tcPr>
          <w:p w14:paraId="4F5934A6"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71.9 </w:t>
            </w:r>
          </w:p>
        </w:tc>
        <w:tc>
          <w:tcPr>
            <w:tcW w:w="324" w:type="pct"/>
            <w:shd w:val="clear" w:color="auto" w:fill="auto"/>
            <w:vAlign w:val="center"/>
            <w:hideMark/>
          </w:tcPr>
          <w:p w14:paraId="2C459F0C"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67.0 </w:t>
            </w:r>
          </w:p>
        </w:tc>
        <w:tc>
          <w:tcPr>
            <w:tcW w:w="510" w:type="pct"/>
            <w:shd w:val="clear" w:color="auto" w:fill="auto"/>
            <w:vAlign w:val="center"/>
            <w:hideMark/>
          </w:tcPr>
          <w:p w14:paraId="05F35891"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АТГ</w:t>
            </w:r>
          </w:p>
        </w:tc>
        <w:tc>
          <w:tcPr>
            <w:tcW w:w="371" w:type="pct"/>
            <w:shd w:val="clear" w:color="auto" w:fill="auto"/>
            <w:vAlign w:val="center"/>
            <w:hideMark/>
          </w:tcPr>
          <w:p w14:paraId="639977E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1199F931"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5AF9949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АТГ</w:t>
            </w:r>
          </w:p>
        </w:tc>
      </w:tr>
      <w:tr w:rsidR="003070B4" w:rsidRPr="00F3274A" w14:paraId="4EDBA88A" w14:textId="77777777" w:rsidTr="00487FC3">
        <w:trPr>
          <w:trHeight w:val="77"/>
        </w:trPr>
        <w:tc>
          <w:tcPr>
            <w:tcW w:w="171" w:type="pct"/>
            <w:shd w:val="clear" w:color="auto" w:fill="auto"/>
            <w:vAlign w:val="center"/>
            <w:hideMark/>
          </w:tcPr>
          <w:p w14:paraId="4BF1C7FD"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7.2.1</w:t>
            </w:r>
          </w:p>
        </w:tc>
        <w:tc>
          <w:tcPr>
            <w:tcW w:w="858" w:type="pct"/>
            <w:shd w:val="clear" w:color="auto" w:fill="auto"/>
            <w:vAlign w:val="center"/>
            <w:hideMark/>
          </w:tcPr>
          <w:p w14:paraId="15921BF1"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Төрийн өмчит аж ахуйн нэгжүүдийн үр ашгийг нэмэгдүүлнэ.</w:t>
            </w:r>
          </w:p>
        </w:tc>
        <w:tc>
          <w:tcPr>
            <w:tcW w:w="1102" w:type="pct"/>
            <w:shd w:val="clear" w:color="auto" w:fill="auto"/>
            <w:vAlign w:val="center"/>
            <w:hideMark/>
          </w:tcPr>
          <w:p w14:paraId="214696AA"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Төрийн өмчит болон төрийн өмчийн оролцоотой хуулийн этгээдийн хөрөнгийн өгөөж /ROA/</w:t>
            </w:r>
          </w:p>
        </w:tc>
        <w:tc>
          <w:tcPr>
            <w:tcW w:w="324" w:type="pct"/>
            <w:shd w:val="clear" w:color="auto" w:fill="auto"/>
            <w:vAlign w:val="center"/>
            <w:hideMark/>
          </w:tcPr>
          <w:p w14:paraId="2C0EAE62"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Хувь</w:t>
            </w:r>
          </w:p>
        </w:tc>
        <w:tc>
          <w:tcPr>
            <w:tcW w:w="232" w:type="pct"/>
            <w:shd w:val="clear" w:color="auto" w:fill="auto"/>
            <w:vAlign w:val="center"/>
            <w:hideMark/>
          </w:tcPr>
          <w:p w14:paraId="4A44A90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2021</w:t>
            </w:r>
          </w:p>
        </w:tc>
        <w:tc>
          <w:tcPr>
            <w:tcW w:w="324" w:type="pct"/>
            <w:shd w:val="clear" w:color="auto" w:fill="auto"/>
            <w:vAlign w:val="center"/>
            <w:hideMark/>
          </w:tcPr>
          <w:p w14:paraId="4715AA64"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1.9 </w:t>
            </w:r>
          </w:p>
        </w:tc>
        <w:tc>
          <w:tcPr>
            <w:tcW w:w="324" w:type="pct"/>
            <w:shd w:val="clear" w:color="auto" w:fill="auto"/>
            <w:vAlign w:val="center"/>
            <w:hideMark/>
          </w:tcPr>
          <w:p w14:paraId="25369C4A"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2.3 </w:t>
            </w:r>
          </w:p>
        </w:tc>
        <w:tc>
          <w:tcPr>
            <w:tcW w:w="510" w:type="pct"/>
            <w:shd w:val="clear" w:color="auto" w:fill="auto"/>
            <w:vAlign w:val="center"/>
            <w:hideMark/>
          </w:tcPr>
          <w:p w14:paraId="3B16942E"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ТӨБЗГ</w:t>
            </w:r>
          </w:p>
        </w:tc>
        <w:tc>
          <w:tcPr>
            <w:tcW w:w="371" w:type="pct"/>
            <w:shd w:val="clear" w:color="auto" w:fill="auto"/>
            <w:vAlign w:val="center"/>
            <w:hideMark/>
          </w:tcPr>
          <w:p w14:paraId="6C3F859F"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5BF6079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088E1C2D"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ЗГХЭГ</w:t>
            </w:r>
          </w:p>
        </w:tc>
      </w:tr>
      <w:tr w:rsidR="003070B4" w:rsidRPr="00F3274A" w14:paraId="32364FB2" w14:textId="77777777" w:rsidTr="00487FC3">
        <w:trPr>
          <w:trHeight w:val="85"/>
        </w:trPr>
        <w:tc>
          <w:tcPr>
            <w:tcW w:w="171" w:type="pct"/>
            <w:shd w:val="clear" w:color="auto" w:fill="auto"/>
            <w:vAlign w:val="center"/>
            <w:hideMark/>
          </w:tcPr>
          <w:p w14:paraId="5BDD86D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7.2.2</w:t>
            </w:r>
          </w:p>
        </w:tc>
        <w:tc>
          <w:tcPr>
            <w:tcW w:w="858" w:type="pct"/>
            <w:shd w:val="clear" w:color="auto" w:fill="auto"/>
            <w:vAlign w:val="center"/>
            <w:hideMark/>
          </w:tcPr>
          <w:p w14:paraId="5C8A64E8"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Төрийн цахим үйлчилгээний </w:t>
            </w:r>
            <w:r w:rsidRPr="00F3274A">
              <w:rPr>
                <w:rFonts w:ascii="Arial" w:eastAsia="Times New Roman" w:hAnsi="Arial" w:cs="Arial"/>
                <w:sz w:val="18"/>
                <w:szCs w:val="18"/>
                <w:lang w:val="mn-MN"/>
                <w14:ligatures w14:val="none"/>
              </w:rPr>
              <w:lastRenderedPageBreak/>
              <w:t xml:space="preserve">хэрэглэгчийн тоог 2 саяд хүргэнэ. </w:t>
            </w:r>
          </w:p>
        </w:tc>
        <w:tc>
          <w:tcPr>
            <w:tcW w:w="1102" w:type="pct"/>
            <w:shd w:val="clear" w:color="auto" w:fill="auto"/>
            <w:vAlign w:val="center"/>
            <w:hideMark/>
          </w:tcPr>
          <w:p w14:paraId="444DF5B8"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lastRenderedPageBreak/>
              <w:t>Төрийн үйлчилгээг цахимаар хүртэгчид</w:t>
            </w:r>
          </w:p>
        </w:tc>
        <w:tc>
          <w:tcPr>
            <w:tcW w:w="324" w:type="pct"/>
            <w:shd w:val="clear" w:color="auto" w:fill="auto"/>
            <w:vAlign w:val="center"/>
            <w:hideMark/>
          </w:tcPr>
          <w:p w14:paraId="7DD85AB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Мянган хүн</w:t>
            </w:r>
          </w:p>
        </w:tc>
        <w:tc>
          <w:tcPr>
            <w:tcW w:w="232" w:type="pct"/>
            <w:shd w:val="clear" w:color="auto" w:fill="auto"/>
            <w:vAlign w:val="center"/>
            <w:hideMark/>
          </w:tcPr>
          <w:p w14:paraId="701D64F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hideMark/>
          </w:tcPr>
          <w:p w14:paraId="32B73804"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1,488 </w:t>
            </w:r>
          </w:p>
        </w:tc>
        <w:tc>
          <w:tcPr>
            <w:tcW w:w="324" w:type="pct"/>
            <w:shd w:val="clear" w:color="auto" w:fill="auto"/>
            <w:vAlign w:val="center"/>
            <w:hideMark/>
          </w:tcPr>
          <w:p w14:paraId="39ECB4AA"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2,000 </w:t>
            </w:r>
          </w:p>
        </w:tc>
        <w:tc>
          <w:tcPr>
            <w:tcW w:w="510" w:type="pct"/>
            <w:shd w:val="clear" w:color="auto" w:fill="auto"/>
            <w:vAlign w:val="center"/>
            <w:hideMark/>
          </w:tcPr>
          <w:p w14:paraId="48DBB4F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ЦХХХЯ</w:t>
            </w:r>
          </w:p>
        </w:tc>
        <w:tc>
          <w:tcPr>
            <w:tcW w:w="371" w:type="pct"/>
            <w:shd w:val="clear" w:color="auto" w:fill="auto"/>
            <w:vAlign w:val="center"/>
            <w:hideMark/>
          </w:tcPr>
          <w:p w14:paraId="2FBA9EC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256A2ED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7593627D"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ЦХХХЯ</w:t>
            </w:r>
          </w:p>
        </w:tc>
      </w:tr>
      <w:tr w:rsidR="003070B4" w:rsidRPr="00F3274A" w14:paraId="6BF6B06F" w14:textId="77777777" w:rsidTr="00487FC3">
        <w:trPr>
          <w:trHeight w:val="623"/>
        </w:trPr>
        <w:tc>
          <w:tcPr>
            <w:tcW w:w="171" w:type="pct"/>
            <w:shd w:val="clear" w:color="auto" w:fill="auto"/>
            <w:vAlign w:val="center"/>
            <w:hideMark/>
          </w:tcPr>
          <w:p w14:paraId="689C23E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lastRenderedPageBreak/>
              <w:t>7.2.3</w:t>
            </w:r>
          </w:p>
        </w:tc>
        <w:tc>
          <w:tcPr>
            <w:tcW w:w="858" w:type="pct"/>
            <w:shd w:val="clear" w:color="auto" w:fill="auto"/>
            <w:vAlign w:val="center"/>
            <w:hideMark/>
          </w:tcPr>
          <w:p w14:paraId="491B00C8"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Харилцаа холбооны дэд бүтцийг сайжруулна.</w:t>
            </w:r>
          </w:p>
        </w:tc>
        <w:tc>
          <w:tcPr>
            <w:tcW w:w="1102" w:type="pct"/>
            <w:shd w:val="clear" w:color="auto" w:fill="auto"/>
            <w:vAlign w:val="center"/>
            <w:hideMark/>
          </w:tcPr>
          <w:p w14:paraId="2BF9CFA6"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Харилцаа холбооны дэд бүтцийн индекс /НҮБ-ын цахим засгийн судалгаа/</w:t>
            </w:r>
          </w:p>
        </w:tc>
        <w:tc>
          <w:tcPr>
            <w:tcW w:w="324" w:type="pct"/>
            <w:shd w:val="clear" w:color="auto" w:fill="auto"/>
            <w:vAlign w:val="center"/>
            <w:hideMark/>
          </w:tcPr>
          <w:p w14:paraId="299FE8B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Оноо</w:t>
            </w:r>
          </w:p>
        </w:tc>
        <w:tc>
          <w:tcPr>
            <w:tcW w:w="232" w:type="pct"/>
            <w:shd w:val="clear" w:color="auto" w:fill="auto"/>
            <w:vAlign w:val="center"/>
            <w:hideMark/>
          </w:tcPr>
          <w:p w14:paraId="76AFDDBE"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hideMark/>
          </w:tcPr>
          <w:p w14:paraId="53DAA860"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0.7 </w:t>
            </w:r>
          </w:p>
        </w:tc>
        <w:tc>
          <w:tcPr>
            <w:tcW w:w="324" w:type="pct"/>
            <w:shd w:val="clear" w:color="auto" w:fill="auto"/>
            <w:vAlign w:val="center"/>
            <w:hideMark/>
          </w:tcPr>
          <w:p w14:paraId="067A4983"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0.1 </w:t>
            </w:r>
          </w:p>
        </w:tc>
        <w:tc>
          <w:tcPr>
            <w:tcW w:w="510" w:type="pct"/>
            <w:shd w:val="clear" w:color="auto" w:fill="auto"/>
            <w:vAlign w:val="center"/>
            <w:hideMark/>
          </w:tcPr>
          <w:p w14:paraId="1C62E9E1"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ЦХХХЯ</w:t>
            </w:r>
          </w:p>
        </w:tc>
        <w:tc>
          <w:tcPr>
            <w:tcW w:w="371" w:type="pct"/>
            <w:shd w:val="clear" w:color="auto" w:fill="auto"/>
            <w:vAlign w:val="center"/>
            <w:hideMark/>
          </w:tcPr>
          <w:p w14:paraId="19B31490"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0628982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5E61E0B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ЦХХХЯ</w:t>
            </w:r>
          </w:p>
        </w:tc>
      </w:tr>
      <w:tr w:rsidR="003070B4" w:rsidRPr="00F3274A" w14:paraId="62B64B47" w14:textId="77777777" w:rsidTr="00487FC3">
        <w:trPr>
          <w:trHeight w:val="614"/>
        </w:trPr>
        <w:tc>
          <w:tcPr>
            <w:tcW w:w="171" w:type="pct"/>
            <w:shd w:val="clear" w:color="auto" w:fill="auto"/>
            <w:vAlign w:val="center"/>
            <w:hideMark/>
          </w:tcPr>
          <w:p w14:paraId="71DB7800"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7.2.4</w:t>
            </w:r>
          </w:p>
        </w:tc>
        <w:tc>
          <w:tcPr>
            <w:tcW w:w="858" w:type="pct"/>
            <w:shd w:val="clear" w:color="auto" w:fill="auto"/>
            <w:vAlign w:val="center"/>
            <w:hideMark/>
          </w:tcPr>
          <w:p w14:paraId="0B978493"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Газрын харилцааны үйлчилгээг хялбаршуулна.</w:t>
            </w:r>
          </w:p>
        </w:tc>
        <w:tc>
          <w:tcPr>
            <w:tcW w:w="1102" w:type="pct"/>
            <w:shd w:val="clear" w:color="auto" w:fill="auto"/>
            <w:vAlign w:val="center"/>
            <w:hideMark/>
          </w:tcPr>
          <w:p w14:paraId="4EC5B685"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1,000 газар эзэмшигчид ногдох маргаан, зөрчил</w:t>
            </w:r>
          </w:p>
        </w:tc>
        <w:tc>
          <w:tcPr>
            <w:tcW w:w="324" w:type="pct"/>
            <w:shd w:val="clear" w:color="auto" w:fill="auto"/>
            <w:vAlign w:val="center"/>
            <w:hideMark/>
          </w:tcPr>
          <w:p w14:paraId="11F7F23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Тоо</w:t>
            </w:r>
          </w:p>
        </w:tc>
        <w:tc>
          <w:tcPr>
            <w:tcW w:w="232" w:type="pct"/>
            <w:shd w:val="clear" w:color="auto" w:fill="auto"/>
            <w:vAlign w:val="center"/>
            <w:hideMark/>
          </w:tcPr>
          <w:p w14:paraId="70142961"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2021</w:t>
            </w:r>
          </w:p>
        </w:tc>
        <w:tc>
          <w:tcPr>
            <w:tcW w:w="324" w:type="pct"/>
            <w:shd w:val="clear" w:color="auto" w:fill="auto"/>
            <w:vAlign w:val="center"/>
            <w:hideMark/>
          </w:tcPr>
          <w:p w14:paraId="508462AD"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5.1 </w:t>
            </w:r>
          </w:p>
        </w:tc>
        <w:tc>
          <w:tcPr>
            <w:tcW w:w="324" w:type="pct"/>
            <w:shd w:val="clear" w:color="auto" w:fill="auto"/>
            <w:vAlign w:val="center"/>
            <w:hideMark/>
          </w:tcPr>
          <w:p w14:paraId="01CA6B2E"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4.1 </w:t>
            </w:r>
          </w:p>
        </w:tc>
        <w:tc>
          <w:tcPr>
            <w:tcW w:w="510" w:type="pct"/>
            <w:shd w:val="clear" w:color="auto" w:fill="auto"/>
            <w:vAlign w:val="center"/>
            <w:hideMark/>
          </w:tcPr>
          <w:p w14:paraId="4D7E7F81"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БХБЯ</w:t>
            </w:r>
          </w:p>
        </w:tc>
        <w:tc>
          <w:tcPr>
            <w:tcW w:w="371" w:type="pct"/>
            <w:shd w:val="clear" w:color="auto" w:fill="auto"/>
            <w:vAlign w:val="center"/>
            <w:hideMark/>
          </w:tcPr>
          <w:p w14:paraId="08EE4FC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3976926E"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14DC4E5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БХБЯ</w:t>
            </w:r>
          </w:p>
        </w:tc>
      </w:tr>
      <w:tr w:rsidR="003070B4" w:rsidRPr="00F3274A" w14:paraId="72BA346A" w14:textId="77777777" w:rsidTr="00487FC3">
        <w:trPr>
          <w:trHeight w:val="485"/>
        </w:trPr>
        <w:tc>
          <w:tcPr>
            <w:tcW w:w="171" w:type="pct"/>
            <w:shd w:val="clear" w:color="auto" w:fill="auto"/>
            <w:vAlign w:val="center"/>
            <w:hideMark/>
          </w:tcPr>
          <w:p w14:paraId="0672BD4F"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7.2.5</w:t>
            </w:r>
          </w:p>
        </w:tc>
        <w:tc>
          <w:tcPr>
            <w:tcW w:w="858" w:type="pct"/>
            <w:shd w:val="clear" w:color="auto" w:fill="auto"/>
            <w:vAlign w:val="center"/>
            <w:hideMark/>
          </w:tcPr>
          <w:p w14:paraId="7AD5435B"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Эрэн хайх ажиллагааны чанарыг нэмэгдүүлнэ. </w:t>
            </w:r>
          </w:p>
        </w:tc>
        <w:tc>
          <w:tcPr>
            <w:tcW w:w="1102" w:type="pct"/>
            <w:shd w:val="clear" w:color="auto" w:fill="auto"/>
            <w:vAlign w:val="center"/>
            <w:hideMark/>
          </w:tcPr>
          <w:p w14:paraId="6285FB15"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Арга хэмжээний хэрэгжилт</w:t>
            </w:r>
          </w:p>
        </w:tc>
        <w:tc>
          <w:tcPr>
            <w:tcW w:w="324" w:type="pct"/>
            <w:shd w:val="clear" w:color="auto" w:fill="auto"/>
            <w:vAlign w:val="center"/>
            <w:hideMark/>
          </w:tcPr>
          <w:p w14:paraId="48FE4CBD"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Хувь</w:t>
            </w:r>
          </w:p>
        </w:tc>
        <w:tc>
          <w:tcPr>
            <w:tcW w:w="232" w:type="pct"/>
            <w:shd w:val="clear" w:color="auto" w:fill="auto"/>
            <w:vAlign w:val="center"/>
            <w:hideMark/>
          </w:tcPr>
          <w:p w14:paraId="5ED2CF0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hideMark/>
          </w:tcPr>
          <w:p w14:paraId="585CBCEB"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60.0 </w:t>
            </w:r>
          </w:p>
        </w:tc>
        <w:tc>
          <w:tcPr>
            <w:tcW w:w="324" w:type="pct"/>
            <w:shd w:val="clear" w:color="auto" w:fill="auto"/>
            <w:vAlign w:val="center"/>
            <w:hideMark/>
          </w:tcPr>
          <w:p w14:paraId="78C875DC"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100.0 </w:t>
            </w:r>
          </w:p>
        </w:tc>
        <w:tc>
          <w:tcPr>
            <w:tcW w:w="510" w:type="pct"/>
            <w:shd w:val="clear" w:color="auto" w:fill="auto"/>
            <w:vAlign w:val="center"/>
            <w:hideMark/>
          </w:tcPr>
          <w:p w14:paraId="3D5E67BE"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ОБЕГ</w:t>
            </w:r>
          </w:p>
        </w:tc>
        <w:tc>
          <w:tcPr>
            <w:tcW w:w="371" w:type="pct"/>
            <w:shd w:val="clear" w:color="auto" w:fill="auto"/>
            <w:vAlign w:val="center"/>
            <w:hideMark/>
          </w:tcPr>
          <w:p w14:paraId="69BEB060"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5381303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1E24541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Шадар сайд</w:t>
            </w:r>
          </w:p>
        </w:tc>
      </w:tr>
      <w:tr w:rsidR="003070B4" w:rsidRPr="00F3274A" w14:paraId="19413C85" w14:textId="77777777" w:rsidTr="00487FC3">
        <w:trPr>
          <w:trHeight w:val="813"/>
        </w:trPr>
        <w:tc>
          <w:tcPr>
            <w:tcW w:w="171" w:type="pct"/>
            <w:shd w:val="clear" w:color="auto" w:fill="auto"/>
            <w:vAlign w:val="center"/>
          </w:tcPr>
          <w:p w14:paraId="6C79CCB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7.3.1</w:t>
            </w:r>
          </w:p>
        </w:tc>
        <w:tc>
          <w:tcPr>
            <w:tcW w:w="858" w:type="pct"/>
            <w:shd w:val="clear" w:color="auto" w:fill="auto"/>
            <w:vAlign w:val="center"/>
          </w:tcPr>
          <w:p w14:paraId="17AEFB85"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Гэр бүлийн хүчирхийллийн хохирогчийн аюулгүй байдал хангагдана.</w:t>
            </w:r>
          </w:p>
        </w:tc>
        <w:tc>
          <w:tcPr>
            <w:tcW w:w="1102" w:type="pct"/>
            <w:shd w:val="clear" w:color="auto" w:fill="auto"/>
            <w:vAlign w:val="center"/>
          </w:tcPr>
          <w:p w14:paraId="2EF3E6F9"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Нийт үйлчилгээ авах шаардлагатай хүүхэд, гэр бүлээс үйлчилгээ авсан хүүхэд, гэр бүлийн эзлэх хувь </w:t>
            </w:r>
          </w:p>
        </w:tc>
        <w:tc>
          <w:tcPr>
            <w:tcW w:w="324" w:type="pct"/>
            <w:shd w:val="clear" w:color="auto" w:fill="auto"/>
            <w:vAlign w:val="center"/>
          </w:tcPr>
          <w:p w14:paraId="5DF0A72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Хувь</w:t>
            </w:r>
          </w:p>
        </w:tc>
        <w:tc>
          <w:tcPr>
            <w:tcW w:w="232" w:type="pct"/>
            <w:shd w:val="clear" w:color="auto" w:fill="auto"/>
            <w:vAlign w:val="center"/>
          </w:tcPr>
          <w:p w14:paraId="7448CAE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tcPr>
          <w:p w14:paraId="279CA396"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55.0 </w:t>
            </w:r>
          </w:p>
        </w:tc>
        <w:tc>
          <w:tcPr>
            <w:tcW w:w="324" w:type="pct"/>
            <w:shd w:val="clear" w:color="auto" w:fill="auto"/>
            <w:vAlign w:val="center"/>
          </w:tcPr>
          <w:p w14:paraId="3F3C76A7"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85.0 </w:t>
            </w:r>
          </w:p>
        </w:tc>
        <w:tc>
          <w:tcPr>
            <w:tcW w:w="510" w:type="pct"/>
            <w:shd w:val="clear" w:color="auto" w:fill="auto"/>
            <w:vAlign w:val="center"/>
          </w:tcPr>
          <w:p w14:paraId="0DA0B140"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ХНХЯ</w:t>
            </w:r>
          </w:p>
        </w:tc>
        <w:tc>
          <w:tcPr>
            <w:tcW w:w="371" w:type="pct"/>
            <w:shd w:val="clear" w:color="auto" w:fill="auto"/>
            <w:vAlign w:val="center"/>
          </w:tcPr>
          <w:p w14:paraId="68BC89C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tcPr>
          <w:p w14:paraId="23FEE44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tcPr>
          <w:p w14:paraId="04891041"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ХНХЯ</w:t>
            </w:r>
          </w:p>
        </w:tc>
      </w:tr>
      <w:tr w:rsidR="003070B4" w:rsidRPr="00F3274A" w14:paraId="48811A90" w14:textId="77777777" w:rsidTr="00487FC3">
        <w:trPr>
          <w:trHeight w:val="85"/>
        </w:trPr>
        <w:tc>
          <w:tcPr>
            <w:tcW w:w="171" w:type="pct"/>
            <w:vMerge w:val="restart"/>
            <w:shd w:val="clear" w:color="auto" w:fill="auto"/>
            <w:vAlign w:val="center"/>
            <w:hideMark/>
          </w:tcPr>
          <w:p w14:paraId="76BB88E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7.4.1.</w:t>
            </w:r>
          </w:p>
        </w:tc>
        <w:tc>
          <w:tcPr>
            <w:tcW w:w="858" w:type="pct"/>
            <w:vMerge w:val="restart"/>
            <w:shd w:val="clear" w:color="auto" w:fill="auto"/>
            <w:vAlign w:val="center"/>
            <w:hideMark/>
          </w:tcPr>
          <w:p w14:paraId="1380679B"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Цэргийн мэргэжил олгох сургалт болон Энхийг сахиулах ажиллагаанд оролцогчдын тоог нэмэгдүүлнэ.</w:t>
            </w:r>
          </w:p>
        </w:tc>
        <w:tc>
          <w:tcPr>
            <w:tcW w:w="1102" w:type="pct"/>
            <w:shd w:val="clear" w:color="auto" w:fill="auto"/>
            <w:vAlign w:val="center"/>
            <w:hideMark/>
          </w:tcPr>
          <w:p w14:paraId="40135CAE"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Цэргийн мэргэжил олгох сургалтад оролцогчид</w:t>
            </w:r>
          </w:p>
        </w:tc>
        <w:tc>
          <w:tcPr>
            <w:tcW w:w="324" w:type="pct"/>
            <w:shd w:val="clear" w:color="auto" w:fill="auto"/>
            <w:vAlign w:val="center"/>
            <w:hideMark/>
          </w:tcPr>
          <w:p w14:paraId="41D761F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Хүн</w:t>
            </w:r>
          </w:p>
        </w:tc>
        <w:tc>
          <w:tcPr>
            <w:tcW w:w="232" w:type="pct"/>
            <w:shd w:val="clear" w:color="auto" w:fill="auto"/>
            <w:vAlign w:val="center"/>
            <w:hideMark/>
          </w:tcPr>
          <w:p w14:paraId="7ED62A00"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2022 </w:t>
            </w:r>
          </w:p>
        </w:tc>
        <w:tc>
          <w:tcPr>
            <w:tcW w:w="324" w:type="pct"/>
            <w:shd w:val="clear" w:color="auto" w:fill="auto"/>
            <w:vAlign w:val="center"/>
            <w:hideMark/>
          </w:tcPr>
          <w:p w14:paraId="79164A11"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500</w:t>
            </w:r>
          </w:p>
        </w:tc>
        <w:tc>
          <w:tcPr>
            <w:tcW w:w="324" w:type="pct"/>
            <w:shd w:val="clear" w:color="auto" w:fill="auto"/>
            <w:vAlign w:val="center"/>
            <w:hideMark/>
          </w:tcPr>
          <w:p w14:paraId="672468FB"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2000 </w:t>
            </w:r>
          </w:p>
        </w:tc>
        <w:tc>
          <w:tcPr>
            <w:tcW w:w="510" w:type="pct"/>
            <w:shd w:val="clear" w:color="auto" w:fill="auto"/>
            <w:vAlign w:val="center"/>
            <w:hideMark/>
          </w:tcPr>
          <w:p w14:paraId="7ADC5A4B"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БХЯ</w:t>
            </w:r>
          </w:p>
        </w:tc>
        <w:tc>
          <w:tcPr>
            <w:tcW w:w="371" w:type="pct"/>
            <w:shd w:val="clear" w:color="auto" w:fill="auto"/>
            <w:vAlign w:val="center"/>
            <w:hideMark/>
          </w:tcPr>
          <w:p w14:paraId="7280EBC6"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56E206EF"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3830F05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БХЯ</w:t>
            </w:r>
          </w:p>
        </w:tc>
      </w:tr>
      <w:tr w:rsidR="003070B4" w:rsidRPr="00F3274A" w14:paraId="1CF0CB60" w14:textId="77777777" w:rsidTr="00487FC3">
        <w:trPr>
          <w:trHeight w:val="77"/>
        </w:trPr>
        <w:tc>
          <w:tcPr>
            <w:tcW w:w="171" w:type="pct"/>
            <w:vMerge/>
            <w:vAlign w:val="center"/>
          </w:tcPr>
          <w:p w14:paraId="1BE4E1CD" w14:textId="77777777" w:rsidR="003070B4" w:rsidRPr="00F3274A" w:rsidRDefault="003070B4">
            <w:pPr>
              <w:spacing w:after="0" w:line="240" w:lineRule="auto"/>
              <w:jc w:val="center"/>
              <w:rPr>
                <w:rFonts w:ascii="Arial" w:eastAsia="Times New Roman" w:hAnsi="Arial" w:cs="Arial"/>
                <w:sz w:val="18"/>
                <w:szCs w:val="18"/>
                <w:lang w:val="mn-MN"/>
                <w14:ligatures w14:val="none"/>
              </w:rPr>
            </w:pPr>
          </w:p>
        </w:tc>
        <w:tc>
          <w:tcPr>
            <w:tcW w:w="858" w:type="pct"/>
            <w:vMerge/>
            <w:vAlign w:val="center"/>
          </w:tcPr>
          <w:p w14:paraId="36B746FF"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p>
        </w:tc>
        <w:tc>
          <w:tcPr>
            <w:tcW w:w="1102" w:type="pct"/>
            <w:shd w:val="clear" w:color="auto" w:fill="auto"/>
            <w:vAlign w:val="center"/>
          </w:tcPr>
          <w:p w14:paraId="302B7017" w14:textId="77777777" w:rsidR="003070B4" w:rsidRPr="00F3274A" w:rsidRDefault="003070B4">
            <w:pPr>
              <w:spacing w:after="0" w:line="240" w:lineRule="auto"/>
              <w:ind w:left="85"/>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Энхийг сахиулах ажиллагаанд оролцогчид</w:t>
            </w:r>
          </w:p>
        </w:tc>
        <w:tc>
          <w:tcPr>
            <w:tcW w:w="324" w:type="pct"/>
            <w:shd w:val="clear" w:color="auto" w:fill="auto"/>
            <w:vAlign w:val="center"/>
          </w:tcPr>
          <w:p w14:paraId="0D77F8D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Хүн</w:t>
            </w:r>
          </w:p>
        </w:tc>
        <w:tc>
          <w:tcPr>
            <w:tcW w:w="232" w:type="pct"/>
            <w:shd w:val="clear" w:color="auto" w:fill="auto"/>
            <w:vAlign w:val="center"/>
          </w:tcPr>
          <w:p w14:paraId="4E9181A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tcPr>
          <w:p w14:paraId="3F27DD0D"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120</w:t>
            </w:r>
          </w:p>
        </w:tc>
        <w:tc>
          <w:tcPr>
            <w:tcW w:w="324" w:type="pct"/>
            <w:shd w:val="clear" w:color="auto" w:fill="auto"/>
            <w:vAlign w:val="center"/>
          </w:tcPr>
          <w:p w14:paraId="77581F73"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1000</w:t>
            </w:r>
          </w:p>
        </w:tc>
        <w:tc>
          <w:tcPr>
            <w:tcW w:w="510" w:type="pct"/>
            <w:shd w:val="clear" w:color="auto" w:fill="auto"/>
            <w:vAlign w:val="center"/>
          </w:tcPr>
          <w:p w14:paraId="0ABB75EB"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БХЯ</w:t>
            </w:r>
          </w:p>
        </w:tc>
        <w:tc>
          <w:tcPr>
            <w:tcW w:w="371" w:type="pct"/>
            <w:shd w:val="clear" w:color="auto" w:fill="auto"/>
            <w:vAlign w:val="center"/>
          </w:tcPr>
          <w:p w14:paraId="54A764A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tcPr>
          <w:p w14:paraId="34CD41E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tcPr>
          <w:p w14:paraId="4166B9C0"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БХЯ</w:t>
            </w:r>
          </w:p>
        </w:tc>
      </w:tr>
      <w:tr w:rsidR="003070B4" w:rsidRPr="00F3274A" w14:paraId="0FFA59B3" w14:textId="77777777" w:rsidTr="00487FC3">
        <w:trPr>
          <w:trHeight w:val="489"/>
        </w:trPr>
        <w:tc>
          <w:tcPr>
            <w:tcW w:w="171" w:type="pct"/>
            <w:vMerge w:val="restart"/>
            <w:vAlign w:val="center"/>
          </w:tcPr>
          <w:p w14:paraId="5CB6E66F"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7.2.1</w:t>
            </w:r>
          </w:p>
        </w:tc>
        <w:tc>
          <w:tcPr>
            <w:tcW w:w="858" w:type="pct"/>
            <w:vMerge w:val="restart"/>
            <w:vAlign w:val="center"/>
          </w:tcPr>
          <w:p w14:paraId="6FB311E1"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Шүүх шинжилгээний байгууллагын чадамжийг нэмэгдүүлнэ.</w:t>
            </w:r>
          </w:p>
        </w:tc>
        <w:tc>
          <w:tcPr>
            <w:tcW w:w="1102" w:type="pct"/>
            <w:shd w:val="clear" w:color="auto" w:fill="auto"/>
            <w:vAlign w:val="center"/>
          </w:tcPr>
          <w:p w14:paraId="43C1D19C" w14:textId="77777777" w:rsidR="003070B4" w:rsidRPr="00F3274A" w:rsidRDefault="003070B4">
            <w:pPr>
              <w:spacing w:after="0" w:line="240" w:lineRule="auto"/>
              <w:ind w:left="85"/>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Иргэдээс шинжээчийн дүгнэлттэй холбоотой гаргасан гомдол</w:t>
            </w:r>
          </w:p>
        </w:tc>
        <w:tc>
          <w:tcPr>
            <w:tcW w:w="324" w:type="pct"/>
            <w:shd w:val="clear" w:color="auto" w:fill="auto"/>
            <w:vAlign w:val="center"/>
          </w:tcPr>
          <w:p w14:paraId="7D9324A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Тоо</w:t>
            </w:r>
          </w:p>
        </w:tc>
        <w:tc>
          <w:tcPr>
            <w:tcW w:w="232" w:type="pct"/>
            <w:shd w:val="clear" w:color="auto" w:fill="auto"/>
            <w:vAlign w:val="center"/>
          </w:tcPr>
          <w:p w14:paraId="10F2632E"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tcPr>
          <w:p w14:paraId="3DD391E2"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21</w:t>
            </w:r>
          </w:p>
        </w:tc>
        <w:tc>
          <w:tcPr>
            <w:tcW w:w="324" w:type="pct"/>
            <w:shd w:val="clear" w:color="auto" w:fill="auto"/>
            <w:vAlign w:val="center"/>
          </w:tcPr>
          <w:p w14:paraId="78907173"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17 </w:t>
            </w:r>
          </w:p>
        </w:tc>
        <w:tc>
          <w:tcPr>
            <w:tcW w:w="510" w:type="pct"/>
            <w:shd w:val="clear" w:color="auto" w:fill="auto"/>
            <w:vAlign w:val="center"/>
          </w:tcPr>
          <w:p w14:paraId="585D4DA0"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ХЗДХЯ</w:t>
            </w:r>
          </w:p>
        </w:tc>
        <w:tc>
          <w:tcPr>
            <w:tcW w:w="371" w:type="pct"/>
            <w:shd w:val="clear" w:color="auto" w:fill="auto"/>
            <w:vAlign w:val="center"/>
          </w:tcPr>
          <w:p w14:paraId="0E77CEE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tcPr>
          <w:p w14:paraId="2549AE0B"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tcPr>
          <w:p w14:paraId="16A696F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ХЗДХЯ</w:t>
            </w:r>
          </w:p>
        </w:tc>
      </w:tr>
      <w:tr w:rsidR="003070B4" w:rsidRPr="00F3274A" w14:paraId="4F57960C" w14:textId="77777777" w:rsidTr="00487FC3">
        <w:trPr>
          <w:trHeight w:val="567"/>
        </w:trPr>
        <w:tc>
          <w:tcPr>
            <w:tcW w:w="171" w:type="pct"/>
            <w:vMerge/>
            <w:vAlign w:val="center"/>
          </w:tcPr>
          <w:p w14:paraId="124FE4F2" w14:textId="77777777" w:rsidR="003070B4" w:rsidRPr="00F3274A" w:rsidRDefault="003070B4">
            <w:pPr>
              <w:spacing w:after="0" w:line="240" w:lineRule="auto"/>
              <w:jc w:val="center"/>
              <w:rPr>
                <w:rFonts w:ascii="Arial" w:eastAsia="Times New Roman" w:hAnsi="Arial" w:cs="Arial"/>
                <w:sz w:val="18"/>
                <w:szCs w:val="18"/>
                <w:lang w:val="mn-MN"/>
                <w14:ligatures w14:val="none"/>
              </w:rPr>
            </w:pPr>
          </w:p>
        </w:tc>
        <w:tc>
          <w:tcPr>
            <w:tcW w:w="858" w:type="pct"/>
            <w:vMerge/>
            <w:vAlign w:val="center"/>
          </w:tcPr>
          <w:p w14:paraId="1E0EE53E"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p>
        </w:tc>
        <w:tc>
          <w:tcPr>
            <w:tcW w:w="1102" w:type="pct"/>
            <w:shd w:val="clear" w:color="auto" w:fill="auto"/>
            <w:vAlign w:val="center"/>
          </w:tcPr>
          <w:p w14:paraId="3C7D4062" w14:textId="77777777" w:rsidR="003070B4" w:rsidRPr="00F3274A" w:rsidRDefault="003070B4">
            <w:pPr>
              <w:spacing w:after="0" w:line="240" w:lineRule="auto"/>
              <w:ind w:left="85"/>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Давтан шинжилгээ</w:t>
            </w:r>
          </w:p>
        </w:tc>
        <w:tc>
          <w:tcPr>
            <w:tcW w:w="324" w:type="pct"/>
            <w:shd w:val="clear" w:color="auto" w:fill="auto"/>
            <w:vAlign w:val="center"/>
          </w:tcPr>
          <w:p w14:paraId="2C1BC6AB"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Тоо</w:t>
            </w:r>
          </w:p>
        </w:tc>
        <w:tc>
          <w:tcPr>
            <w:tcW w:w="232" w:type="pct"/>
            <w:shd w:val="clear" w:color="auto" w:fill="auto"/>
            <w:vAlign w:val="center"/>
          </w:tcPr>
          <w:p w14:paraId="40A16A82"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tcPr>
          <w:p w14:paraId="0B7FD5A5"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549</w:t>
            </w:r>
          </w:p>
        </w:tc>
        <w:tc>
          <w:tcPr>
            <w:tcW w:w="324" w:type="pct"/>
            <w:shd w:val="clear" w:color="auto" w:fill="auto"/>
            <w:vAlign w:val="center"/>
          </w:tcPr>
          <w:p w14:paraId="4233DB4E"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440 </w:t>
            </w:r>
          </w:p>
        </w:tc>
        <w:tc>
          <w:tcPr>
            <w:tcW w:w="510" w:type="pct"/>
            <w:shd w:val="clear" w:color="auto" w:fill="auto"/>
            <w:vAlign w:val="center"/>
          </w:tcPr>
          <w:p w14:paraId="5A711A4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ХЗДХЯ</w:t>
            </w:r>
          </w:p>
        </w:tc>
        <w:tc>
          <w:tcPr>
            <w:tcW w:w="371" w:type="pct"/>
            <w:shd w:val="clear" w:color="auto" w:fill="auto"/>
            <w:vAlign w:val="center"/>
          </w:tcPr>
          <w:p w14:paraId="400AC31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tcPr>
          <w:p w14:paraId="77EABE90"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tcPr>
          <w:p w14:paraId="039D9486"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ХЗДХЯ</w:t>
            </w:r>
          </w:p>
        </w:tc>
      </w:tr>
      <w:tr w:rsidR="003070B4" w:rsidRPr="00F3274A" w14:paraId="2C15AA9B" w14:textId="77777777" w:rsidTr="00487FC3">
        <w:trPr>
          <w:trHeight w:val="547"/>
        </w:trPr>
        <w:tc>
          <w:tcPr>
            <w:tcW w:w="171" w:type="pct"/>
            <w:shd w:val="clear" w:color="auto" w:fill="auto"/>
            <w:vAlign w:val="center"/>
            <w:hideMark/>
          </w:tcPr>
          <w:p w14:paraId="6E241B21"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7.4.2</w:t>
            </w:r>
          </w:p>
        </w:tc>
        <w:tc>
          <w:tcPr>
            <w:tcW w:w="858" w:type="pct"/>
            <w:shd w:val="clear" w:color="auto" w:fill="auto"/>
            <w:vAlign w:val="center"/>
            <w:hideMark/>
          </w:tcPr>
          <w:p w14:paraId="7A31B9D8"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Хил орчмын аюулгүй байдлыг сайжруулна.</w:t>
            </w:r>
          </w:p>
        </w:tc>
        <w:tc>
          <w:tcPr>
            <w:tcW w:w="1102" w:type="pct"/>
            <w:shd w:val="clear" w:color="auto" w:fill="auto"/>
            <w:vAlign w:val="center"/>
            <w:hideMark/>
          </w:tcPr>
          <w:p w14:paraId="60B39338"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Хил орчмын дэглэмийн зөрчил</w:t>
            </w:r>
          </w:p>
        </w:tc>
        <w:tc>
          <w:tcPr>
            <w:tcW w:w="324" w:type="pct"/>
            <w:shd w:val="clear" w:color="auto" w:fill="auto"/>
            <w:vAlign w:val="center"/>
            <w:hideMark/>
          </w:tcPr>
          <w:p w14:paraId="6423C001"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Хүн/удаа</w:t>
            </w:r>
          </w:p>
        </w:tc>
        <w:tc>
          <w:tcPr>
            <w:tcW w:w="232" w:type="pct"/>
            <w:shd w:val="clear" w:color="auto" w:fill="auto"/>
            <w:vAlign w:val="center"/>
            <w:hideMark/>
          </w:tcPr>
          <w:p w14:paraId="4A89DF72"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hideMark/>
          </w:tcPr>
          <w:p w14:paraId="264E06A3"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85/819 </w:t>
            </w:r>
          </w:p>
        </w:tc>
        <w:tc>
          <w:tcPr>
            <w:tcW w:w="324" w:type="pct"/>
            <w:shd w:val="clear" w:color="auto" w:fill="auto"/>
            <w:vAlign w:val="center"/>
            <w:hideMark/>
          </w:tcPr>
          <w:p w14:paraId="1A61561C"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68/655 </w:t>
            </w:r>
          </w:p>
        </w:tc>
        <w:tc>
          <w:tcPr>
            <w:tcW w:w="510" w:type="pct"/>
            <w:shd w:val="clear" w:color="auto" w:fill="auto"/>
            <w:vAlign w:val="center"/>
            <w:hideMark/>
          </w:tcPr>
          <w:p w14:paraId="2331412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ХХЕГ</w:t>
            </w:r>
          </w:p>
        </w:tc>
        <w:tc>
          <w:tcPr>
            <w:tcW w:w="371" w:type="pct"/>
            <w:shd w:val="clear" w:color="auto" w:fill="auto"/>
            <w:vAlign w:val="center"/>
            <w:hideMark/>
          </w:tcPr>
          <w:p w14:paraId="339DF606"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4DF41121"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27420DB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ХЗДХЯ</w:t>
            </w:r>
          </w:p>
        </w:tc>
      </w:tr>
      <w:tr w:rsidR="003070B4" w:rsidRPr="00F3274A" w14:paraId="49AE979B" w14:textId="77777777" w:rsidTr="00487FC3">
        <w:trPr>
          <w:trHeight w:val="555"/>
        </w:trPr>
        <w:tc>
          <w:tcPr>
            <w:tcW w:w="171" w:type="pct"/>
            <w:shd w:val="clear" w:color="auto" w:fill="auto"/>
            <w:vAlign w:val="center"/>
            <w:hideMark/>
          </w:tcPr>
          <w:p w14:paraId="563ED6D2"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lastRenderedPageBreak/>
              <w:t>8.1.1</w:t>
            </w:r>
          </w:p>
        </w:tc>
        <w:tc>
          <w:tcPr>
            <w:tcW w:w="858" w:type="pct"/>
            <w:shd w:val="clear" w:color="auto" w:fill="auto"/>
            <w:vAlign w:val="center"/>
            <w:hideMark/>
          </w:tcPr>
          <w:p w14:paraId="43C42050"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Ойгоор бүрхэгдсэн талбайн хэмжээг нэмэгдүүлнэ.</w:t>
            </w:r>
          </w:p>
        </w:tc>
        <w:tc>
          <w:tcPr>
            <w:tcW w:w="1102" w:type="pct"/>
            <w:shd w:val="clear" w:color="auto" w:fill="auto"/>
            <w:vAlign w:val="center"/>
            <w:hideMark/>
          </w:tcPr>
          <w:p w14:paraId="561877BA"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Ойгоор бүрхэгдсэн талбайн эзлэх хувь</w:t>
            </w:r>
          </w:p>
        </w:tc>
        <w:tc>
          <w:tcPr>
            <w:tcW w:w="324" w:type="pct"/>
            <w:shd w:val="clear" w:color="auto" w:fill="auto"/>
            <w:vAlign w:val="center"/>
            <w:hideMark/>
          </w:tcPr>
          <w:p w14:paraId="03B5EC2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Хувь</w:t>
            </w:r>
          </w:p>
        </w:tc>
        <w:tc>
          <w:tcPr>
            <w:tcW w:w="232" w:type="pct"/>
            <w:shd w:val="clear" w:color="auto" w:fill="auto"/>
            <w:vAlign w:val="center"/>
            <w:hideMark/>
          </w:tcPr>
          <w:p w14:paraId="7532000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2019</w:t>
            </w:r>
          </w:p>
        </w:tc>
        <w:tc>
          <w:tcPr>
            <w:tcW w:w="324" w:type="pct"/>
            <w:shd w:val="clear" w:color="auto" w:fill="auto"/>
            <w:vAlign w:val="center"/>
            <w:hideMark/>
          </w:tcPr>
          <w:p w14:paraId="1A387858"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7.7 </w:t>
            </w:r>
          </w:p>
        </w:tc>
        <w:tc>
          <w:tcPr>
            <w:tcW w:w="324" w:type="pct"/>
            <w:shd w:val="clear" w:color="auto" w:fill="auto"/>
            <w:vAlign w:val="center"/>
            <w:hideMark/>
          </w:tcPr>
          <w:p w14:paraId="036D936D"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8.5 </w:t>
            </w:r>
          </w:p>
        </w:tc>
        <w:tc>
          <w:tcPr>
            <w:tcW w:w="510" w:type="pct"/>
            <w:shd w:val="clear" w:color="auto" w:fill="auto"/>
            <w:vAlign w:val="center"/>
            <w:hideMark/>
          </w:tcPr>
          <w:p w14:paraId="1DBD6CB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БОАЖЯ</w:t>
            </w:r>
          </w:p>
        </w:tc>
        <w:tc>
          <w:tcPr>
            <w:tcW w:w="371" w:type="pct"/>
            <w:shd w:val="clear" w:color="auto" w:fill="auto"/>
            <w:vAlign w:val="center"/>
            <w:hideMark/>
          </w:tcPr>
          <w:p w14:paraId="07000066"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261BF5B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19AE2AD9"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БОАЖЯ</w:t>
            </w:r>
          </w:p>
        </w:tc>
      </w:tr>
      <w:tr w:rsidR="003070B4" w:rsidRPr="00F3274A" w14:paraId="44A237D0" w14:textId="77777777" w:rsidTr="00487FC3">
        <w:trPr>
          <w:trHeight w:val="85"/>
        </w:trPr>
        <w:tc>
          <w:tcPr>
            <w:tcW w:w="171" w:type="pct"/>
            <w:shd w:val="clear" w:color="auto" w:fill="auto"/>
            <w:vAlign w:val="center"/>
            <w:hideMark/>
          </w:tcPr>
          <w:p w14:paraId="49FAE7CE"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8.1.2</w:t>
            </w:r>
          </w:p>
        </w:tc>
        <w:tc>
          <w:tcPr>
            <w:tcW w:w="858" w:type="pct"/>
            <w:shd w:val="clear" w:color="auto" w:fill="auto"/>
            <w:vAlign w:val="center"/>
            <w:hideMark/>
          </w:tcPr>
          <w:p w14:paraId="399BA327"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Байгаль орчинд ээлтэй бүтээгдэхүүн, үйлдвэрлэлийг нэмэгдүүлнэ.</w:t>
            </w:r>
          </w:p>
        </w:tc>
        <w:tc>
          <w:tcPr>
            <w:tcW w:w="1102" w:type="pct"/>
            <w:shd w:val="clear" w:color="auto" w:fill="auto"/>
            <w:vAlign w:val="center"/>
            <w:hideMark/>
          </w:tcPr>
          <w:p w14:paraId="22CED66D"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Эргүүлэн болон дахин ашигласан усны хэмжээ</w:t>
            </w:r>
          </w:p>
        </w:tc>
        <w:tc>
          <w:tcPr>
            <w:tcW w:w="324" w:type="pct"/>
            <w:shd w:val="clear" w:color="auto" w:fill="auto"/>
            <w:vAlign w:val="center"/>
            <w:hideMark/>
          </w:tcPr>
          <w:p w14:paraId="7404E37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Хувь</w:t>
            </w:r>
          </w:p>
        </w:tc>
        <w:tc>
          <w:tcPr>
            <w:tcW w:w="232" w:type="pct"/>
            <w:shd w:val="clear" w:color="auto" w:fill="auto"/>
            <w:vAlign w:val="center"/>
            <w:hideMark/>
          </w:tcPr>
          <w:p w14:paraId="7A97648E"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2021</w:t>
            </w:r>
          </w:p>
        </w:tc>
        <w:tc>
          <w:tcPr>
            <w:tcW w:w="324" w:type="pct"/>
            <w:shd w:val="clear" w:color="auto" w:fill="auto"/>
            <w:vAlign w:val="center"/>
            <w:hideMark/>
          </w:tcPr>
          <w:p w14:paraId="1CF9A66E"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10.0 </w:t>
            </w:r>
          </w:p>
        </w:tc>
        <w:tc>
          <w:tcPr>
            <w:tcW w:w="324" w:type="pct"/>
            <w:shd w:val="clear" w:color="auto" w:fill="auto"/>
            <w:vAlign w:val="center"/>
            <w:hideMark/>
          </w:tcPr>
          <w:p w14:paraId="307293C4"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12.5 </w:t>
            </w:r>
          </w:p>
        </w:tc>
        <w:tc>
          <w:tcPr>
            <w:tcW w:w="510" w:type="pct"/>
            <w:shd w:val="clear" w:color="auto" w:fill="auto"/>
            <w:vAlign w:val="center"/>
            <w:hideMark/>
          </w:tcPr>
          <w:p w14:paraId="369B9CD2"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БОАЖЯ</w:t>
            </w:r>
          </w:p>
        </w:tc>
        <w:tc>
          <w:tcPr>
            <w:tcW w:w="371" w:type="pct"/>
            <w:shd w:val="clear" w:color="auto" w:fill="auto"/>
            <w:vAlign w:val="center"/>
            <w:hideMark/>
          </w:tcPr>
          <w:p w14:paraId="0ADBFD3C"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348E8B3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5B7F7B1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БОАЖЯ</w:t>
            </w:r>
          </w:p>
        </w:tc>
      </w:tr>
      <w:tr w:rsidR="003070B4" w:rsidRPr="00F3274A" w14:paraId="224DA43F" w14:textId="77777777" w:rsidTr="00487FC3">
        <w:trPr>
          <w:trHeight w:val="578"/>
        </w:trPr>
        <w:tc>
          <w:tcPr>
            <w:tcW w:w="171" w:type="pct"/>
            <w:shd w:val="clear" w:color="auto" w:fill="auto"/>
            <w:vAlign w:val="center"/>
            <w:hideMark/>
          </w:tcPr>
          <w:p w14:paraId="1E43F63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8.1.3</w:t>
            </w:r>
          </w:p>
        </w:tc>
        <w:tc>
          <w:tcPr>
            <w:tcW w:w="858" w:type="pct"/>
            <w:shd w:val="clear" w:color="auto" w:fill="auto"/>
            <w:vAlign w:val="center"/>
            <w:hideMark/>
          </w:tcPr>
          <w:p w14:paraId="304952AE"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Гадаргын усны хуримтлалыг нэмэгдүүлнэ.</w:t>
            </w:r>
          </w:p>
        </w:tc>
        <w:tc>
          <w:tcPr>
            <w:tcW w:w="1102" w:type="pct"/>
            <w:shd w:val="clear" w:color="auto" w:fill="auto"/>
            <w:vAlign w:val="center"/>
            <w:hideMark/>
          </w:tcPr>
          <w:p w14:paraId="07F5A79E"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Төслийн хэрэгжилт</w:t>
            </w:r>
          </w:p>
        </w:tc>
        <w:tc>
          <w:tcPr>
            <w:tcW w:w="324" w:type="pct"/>
            <w:shd w:val="clear" w:color="auto" w:fill="auto"/>
            <w:vAlign w:val="center"/>
            <w:hideMark/>
          </w:tcPr>
          <w:p w14:paraId="762C1A0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Хувь</w:t>
            </w:r>
          </w:p>
        </w:tc>
        <w:tc>
          <w:tcPr>
            <w:tcW w:w="232" w:type="pct"/>
            <w:shd w:val="clear" w:color="auto" w:fill="auto"/>
            <w:vAlign w:val="center"/>
            <w:hideMark/>
          </w:tcPr>
          <w:p w14:paraId="14EFA99B"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2022</w:t>
            </w:r>
          </w:p>
        </w:tc>
        <w:tc>
          <w:tcPr>
            <w:tcW w:w="324" w:type="pct"/>
            <w:shd w:val="clear" w:color="auto" w:fill="auto"/>
            <w:vAlign w:val="center"/>
            <w:hideMark/>
          </w:tcPr>
          <w:p w14:paraId="494A6D29"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 - </w:t>
            </w:r>
          </w:p>
        </w:tc>
        <w:tc>
          <w:tcPr>
            <w:tcW w:w="324" w:type="pct"/>
            <w:shd w:val="clear" w:color="auto" w:fill="auto"/>
            <w:vAlign w:val="center"/>
            <w:hideMark/>
          </w:tcPr>
          <w:p w14:paraId="474A8D2B"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10.0 </w:t>
            </w:r>
          </w:p>
        </w:tc>
        <w:tc>
          <w:tcPr>
            <w:tcW w:w="510" w:type="pct"/>
            <w:shd w:val="clear" w:color="auto" w:fill="auto"/>
            <w:vAlign w:val="center"/>
            <w:hideMark/>
          </w:tcPr>
          <w:p w14:paraId="12168B3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БОАЖЯ</w:t>
            </w:r>
          </w:p>
        </w:tc>
        <w:tc>
          <w:tcPr>
            <w:tcW w:w="371" w:type="pct"/>
            <w:shd w:val="clear" w:color="auto" w:fill="auto"/>
            <w:vAlign w:val="center"/>
            <w:hideMark/>
          </w:tcPr>
          <w:p w14:paraId="05E728E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1018E5AF"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26303428"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БОАЖЯ</w:t>
            </w:r>
          </w:p>
        </w:tc>
      </w:tr>
      <w:tr w:rsidR="003070B4" w:rsidRPr="00F3274A" w14:paraId="7B0D02D8" w14:textId="77777777" w:rsidTr="00487FC3">
        <w:trPr>
          <w:trHeight w:val="545"/>
        </w:trPr>
        <w:tc>
          <w:tcPr>
            <w:tcW w:w="171" w:type="pct"/>
            <w:vMerge w:val="restart"/>
            <w:shd w:val="clear" w:color="auto" w:fill="auto"/>
            <w:vAlign w:val="center"/>
            <w:hideMark/>
          </w:tcPr>
          <w:p w14:paraId="17A2C3D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8.1.4</w:t>
            </w:r>
          </w:p>
        </w:tc>
        <w:tc>
          <w:tcPr>
            <w:tcW w:w="858" w:type="pct"/>
            <w:vMerge w:val="restart"/>
            <w:shd w:val="clear" w:color="auto" w:fill="auto"/>
            <w:vAlign w:val="center"/>
            <w:hideMark/>
          </w:tcPr>
          <w:p w14:paraId="5A3F65AB" w14:textId="77777777" w:rsidR="003070B4" w:rsidRPr="00F3274A" w:rsidRDefault="003070B4">
            <w:pPr>
              <w:tabs>
                <w:tab w:val="left" w:pos="1428"/>
              </w:tabs>
              <w:spacing w:after="0" w:line="240" w:lineRule="auto"/>
              <w:ind w:left="10" w:right="151"/>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Ашиглалтад өртөмтгий амьтан, ургамлын ашиглалтын нөөцийг бүсчлэн бий болгоно.</w:t>
            </w:r>
          </w:p>
        </w:tc>
        <w:tc>
          <w:tcPr>
            <w:tcW w:w="1102" w:type="pct"/>
            <w:shd w:val="clear" w:color="auto" w:fill="auto"/>
            <w:vAlign w:val="center"/>
            <w:hideMark/>
          </w:tcPr>
          <w:p w14:paraId="4D2C402A"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Тарималжуулсан ургамлын зүйл</w:t>
            </w:r>
          </w:p>
        </w:tc>
        <w:tc>
          <w:tcPr>
            <w:tcW w:w="324" w:type="pct"/>
            <w:shd w:val="clear" w:color="auto" w:fill="auto"/>
            <w:vAlign w:val="center"/>
            <w:hideMark/>
          </w:tcPr>
          <w:p w14:paraId="35A66C71"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Тоо</w:t>
            </w:r>
          </w:p>
        </w:tc>
        <w:tc>
          <w:tcPr>
            <w:tcW w:w="232" w:type="pct"/>
            <w:shd w:val="clear" w:color="auto" w:fill="auto"/>
            <w:vAlign w:val="center"/>
            <w:hideMark/>
          </w:tcPr>
          <w:p w14:paraId="4C9AF514"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2021</w:t>
            </w:r>
          </w:p>
        </w:tc>
        <w:tc>
          <w:tcPr>
            <w:tcW w:w="324" w:type="pct"/>
            <w:shd w:val="clear" w:color="auto" w:fill="auto"/>
            <w:vAlign w:val="center"/>
            <w:hideMark/>
          </w:tcPr>
          <w:p w14:paraId="6FB8EBC9"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10</w:t>
            </w:r>
          </w:p>
        </w:tc>
        <w:tc>
          <w:tcPr>
            <w:tcW w:w="324" w:type="pct"/>
            <w:shd w:val="clear" w:color="auto" w:fill="auto"/>
            <w:vAlign w:val="center"/>
            <w:hideMark/>
          </w:tcPr>
          <w:p w14:paraId="243A70F6"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12 </w:t>
            </w:r>
          </w:p>
        </w:tc>
        <w:tc>
          <w:tcPr>
            <w:tcW w:w="510" w:type="pct"/>
            <w:shd w:val="clear" w:color="auto" w:fill="auto"/>
            <w:vAlign w:val="center"/>
            <w:hideMark/>
          </w:tcPr>
          <w:p w14:paraId="710C596B"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БОАЖЯ</w:t>
            </w:r>
          </w:p>
        </w:tc>
        <w:tc>
          <w:tcPr>
            <w:tcW w:w="371" w:type="pct"/>
            <w:shd w:val="clear" w:color="auto" w:fill="auto"/>
            <w:vAlign w:val="center"/>
            <w:hideMark/>
          </w:tcPr>
          <w:p w14:paraId="01CF45BA"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07B29AC2"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69E7C211"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БОАЖЯ</w:t>
            </w:r>
          </w:p>
        </w:tc>
      </w:tr>
      <w:tr w:rsidR="003070B4" w:rsidRPr="00F3274A" w14:paraId="66E568B3" w14:textId="77777777" w:rsidTr="00487FC3">
        <w:trPr>
          <w:trHeight w:val="85"/>
        </w:trPr>
        <w:tc>
          <w:tcPr>
            <w:tcW w:w="171" w:type="pct"/>
            <w:vMerge/>
            <w:vAlign w:val="center"/>
            <w:hideMark/>
          </w:tcPr>
          <w:p w14:paraId="3D3312FA" w14:textId="77777777" w:rsidR="003070B4" w:rsidRPr="00F3274A" w:rsidRDefault="003070B4">
            <w:pPr>
              <w:spacing w:after="0" w:line="240" w:lineRule="auto"/>
              <w:rPr>
                <w:rFonts w:ascii="Arial" w:eastAsia="Times New Roman" w:hAnsi="Arial" w:cs="Arial"/>
                <w:sz w:val="18"/>
                <w:szCs w:val="18"/>
                <w:lang w:val="mn-MN"/>
                <w14:ligatures w14:val="none"/>
              </w:rPr>
            </w:pPr>
          </w:p>
        </w:tc>
        <w:tc>
          <w:tcPr>
            <w:tcW w:w="858" w:type="pct"/>
            <w:vMerge/>
            <w:vAlign w:val="center"/>
            <w:hideMark/>
          </w:tcPr>
          <w:p w14:paraId="6B6BDA0F" w14:textId="77777777" w:rsidR="003070B4" w:rsidRPr="00F3274A" w:rsidRDefault="003070B4">
            <w:pPr>
              <w:spacing w:after="0" w:line="240" w:lineRule="auto"/>
              <w:jc w:val="both"/>
              <w:rPr>
                <w:rFonts w:ascii="Arial" w:eastAsia="Times New Roman" w:hAnsi="Arial" w:cs="Arial"/>
                <w:sz w:val="18"/>
                <w:szCs w:val="18"/>
                <w:lang w:val="mn-MN"/>
                <w14:ligatures w14:val="none"/>
              </w:rPr>
            </w:pPr>
          </w:p>
        </w:tc>
        <w:tc>
          <w:tcPr>
            <w:tcW w:w="1102" w:type="pct"/>
            <w:shd w:val="clear" w:color="auto" w:fill="auto"/>
            <w:vAlign w:val="center"/>
            <w:hideMark/>
          </w:tcPr>
          <w:p w14:paraId="2399581A" w14:textId="77777777" w:rsidR="003070B4" w:rsidRPr="00F3274A" w:rsidRDefault="003070B4">
            <w:pPr>
              <w:spacing w:after="0" w:line="240" w:lineRule="auto"/>
              <w:ind w:left="85"/>
              <w:jc w:val="both"/>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 xml:space="preserve">Амьдрах орчныг тэтгэх арга хэмжээ авсан болон зориудаар өсгөн үржүүлсэн нэн ховор, ховор амьтны зүйл </w:t>
            </w:r>
          </w:p>
        </w:tc>
        <w:tc>
          <w:tcPr>
            <w:tcW w:w="324" w:type="pct"/>
            <w:shd w:val="clear" w:color="auto" w:fill="auto"/>
            <w:vAlign w:val="center"/>
            <w:hideMark/>
          </w:tcPr>
          <w:p w14:paraId="4CD5B197"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Тоо</w:t>
            </w:r>
          </w:p>
        </w:tc>
        <w:tc>
          <w:tcPr>
            <w:tcW w:w="232" w:type="pct"/>
            <w:shd w:val="clear" w:color="auto" w:fill="auto"/>
            <w:vAlign w:val="center"/>
            <w:hideMark/>
          </w:tcPr>
          <w:p w14:paraId="3D0AC705"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2021</w:t>
            </w:r>
          </w:p>
        </w:tc>
        <w:tc>
          <w:tcPr>
            <w:tcW w:w="324" w:type="pct"/>
            <w:shd w:val="clear" w:color="auto" w:fill="auto"/>
            <w:vAlign w:val="center"/>
            <w:hideMark/>
          </w:tcPr>
          <w:p w14:paraId="6181EA80" w14:textId="77777777" w:rsidR="003070B4" w:rsidRPr="00F3274A" w:rsidRDefault="003070B4">
            <w:pPr>
              <w:spacing w:after="0" w:line="240" w:lineRule="auto"/>
              <w:ind w:right="111"/>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3</w:t>
            </w:r>
          </w:p>
        </w:tc>
        <w:tc>
          <w:tcPr>
            <w:tcW w:w="324" w:type="pct"/>
            <w:shd w:val="clear" w:color="auto" w:fill="auto"/>
            <w:vAlign w:val="center"/>
            <w:hideMark/>
          </w:tcPr>
          <w:p w14:paraId="500E089D" w14:textId="77777777" w:rsidR="003070B4" w:rsidRPr="00F3274A" w:rsidRDefault="003070B4">
            <w:pPr>
              <w:spacing w:after="0" w:line="240" w:lineRule="auto"/>
              <w:ind w:right="109"/>
              <w:jc w:val="right"/>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5</w:t>
            </w:r>
          </w:p>
        </w:tc>
        <w:tc>
          <w:tcPr>
            <w:tcW w:w="510" w:type="pct"/>
            <w:shd w:val="clear" w:color="auto" w:fill="auto"/>
            <w:vAlign w:val="center"/>
            <w:hideMark/>
          </w:tcPr>
          <w:p w14:paraId="456D6040"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БОАЖЯ</w:t>
            </w:r>
          </w:p>
        </w:tc>
        <w:tc>
          <w:tcPr>
            <w:tcW w:w="371" w:type="pct"/>
            <w:shd w:val="clear" w:color="auto" w:fill="auto"/>
            <w:vAlign w:val="center"/>
            <w:hideMark/>
          </w:tcPr>
          <w:p w14:paraId="101262B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Статистик мэдээ</w:t>
            </w:r>
          </w:p>
        </w:tc>
        <w:tc>
          <w:tcPr>
            <w:tcW w:w="371" w:type="pct"/>
            <w:shd w:val="clear" w:color="auto" w:fill="auto"/>
            <w:vAlign w:val="center"/>
            <w:hideMark/>
          </w:tcPr>
          <w:p w14:paraId="2C6132A3"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Жилд нэг удаа</w:t>
            </w:r>
          </w:p>
        </w:tc>
        <w:tc>
          <w:tcPr>
            <w:tcW w:w="402" w:type="pct"/>
            <w:shd w:val="clear" w:color="auto" w:fill="auto"/>
            <w:vAlign w:val="center"/>
            <w:hideMark/>
          </w:tcPr>
          <w:p w14:paraId="27E0673D" w14:textId="77777777" w:rsidR="003070B4" w:rsidRPr="00F3274A" w:rsidRDefault="003070B4">
            <w:pPr>
              <w:spacing w:after="0" w:line="240" w:lineRule="auto"/>
              <w:jc w:val="center"/>
              <w:rPr>
                <w:rFonts w:ascii="Arial" w:eastAsia="Times New Roman" w:hAnsi="Arial" w:cs="Arial"/>
                <w:sz w:val="18"/>
                <w:szCs w:val="18"/>
                <w:lang w:val="mn-MN"/>
                <w14:ligatures w14:val="none"/>
              </w:rPr>
            </w:pPr>
            <w:r w:rsidRPr="00F3274A">
              <w:rPr>
                <w:rFonts w:ascii="Arial" w:eastAsia="Times New Roman" w:hAnsi="Arial" w:cs="Arial"/>
                <w:sz w:val="18"/>
                <w:szCs w:val="18"/>
                <w:lang w:val="mn-MN"/>
                <w14:ligatures w14:val="none"/>
              </w:rPr>
              <w:t>БОАЖЯ</w:t>
            </w:r>
          </w:p>
        </w:tc>
      </w:tr>
    </w:tbl>
    <w:p w14:paraId="09EE7731" w14:textId="77777777" w:rsidR="003070B4" w:rsidRPr="00F3274A" w:rsidRDefault="003070B4" w:rsidP="003070B4">
      <w:pPr>
        <w:spacing w:line="276" w:lineRule="auto"/>
        <w:rPr>
          <w:rFonts w:ascii="Arial" w:hAnsi="Arial" w:cs="Arial"/>
          <w:sz w:val="24"/>
          <w:szCs w:val="24"/>
          <w:lang w:val="mn-MN"/>
        </w:rPr>
      </w:pPr>
    </w:p>
    <w:p w14:paraId="1C5F5650" w14:textId="77777777" w:rsidR="003070B4" w:rsidRPr="00F3274A" w:rsidRDefault="003070B4" w:rsidP="003070B4">
      <w:pPr>
        <w:spacing w:line="276" w:lineRule="auto"/>
        <w:rPr>
          <w:rFonts w:ascii="Arial" w:hAnsi="Arial" w:cs="Arial"/>
          <w:sz w:val="24"/>
          <w:szCs w:val="24"/>
          <w:lang w:val="mn-MN"/>
        </w:rPr>
      </w:pPr>
    </w:p>
    <w:p w14:paraId="107F07CB" w14:textId="77777777" w:rsidR="003070B4" w:rsidRPr="00F3274A" w:rsidRDefault="003070B4" w:rsidP="003070B4">
      <w:pPr>
        <w:spacing w:line="276" w:lineRule="auto"/>
        <w:rPr>
          <w:rFonts w:ascii="Arial" w:hAnsi="Arial" w:cs="Arial"/>
          <w:sz w:val="24"/>
          <w:szCs w:val="24"/>
          <w:lang w:val="mn-MN"/>
        </w:rPr>
      </w:pPr>
    </w:p>
    <w:p w14:paraId="745AAA38" w14:textId="77777777" w:rsidR="00642A1A" w:rsidRPr="00E710B1" w:rsidRDefault="00642A1A" w:rsidP="00FF3968">
      <w:pPr>
        <w:spacing w:line="276" w:lineRule="auto"/>
        <w:rPr>
          <w:rFonts w:ascii="Arial" w:hAnsi="Arial" w:cs="Arial"/>
          <w:sz w:val="24"/>
          <w:szCs w:val="24"/>
          <w:lang w:val="mn-MN"/>
        </w:rPr>
      </w:pPr>
    </w:p>
    <w:p w14:paraId="55411E61" w14:textId="77777777" w:rsidR="00424C8A" w:rsidRPr="00E710B1" w:rsidRDefault="00424C8A" w:rsidP="00FF3968">
      <w:pPr>
        <w:spacing w:line="276" w:lineRule="auto"/>
        <w:rPr>
          <w:rFonts w:ascii="Arial" w:hAnsi="Arial" w:cs="Arial"/>
          <w:sz w:val="24"/>
          <w:szCs w:val="24"/>
          <w:lang w:val="mn-MN"/>
        </w:rPr>
      </w:pPr>
    </w:p>
    <w:p w14:paraId="259CEB0D" w14:textId="0EC0D370" w:rsidR="007A7007" w:rsidRPr="00E710B1" w:rsidRDefault="008F62C6" w:rsidP="00740C4B">
      <w:pPr>
        <w:jc w:val="center"/>
        <w:rPr>
          <w:rFonts w:ascii="Arial" w:hAnsi="Arial" w:cs="Arial"/>
          <w:sz w:val="24"/>
          <w:szCs w:val="24"/>
          <w:lang w:val="mn-MN"/>
          <w14:ligatures w14:val="none"/>
        </w:rPr>
      </w:pPr>
      <w:r w:rsidRPr="00E710B1">
        <w:rPr>
          <w:rFonts w:ascii="Arial" w:hAnsi="Arial" w:cs="Arial"/>
          <w:lang w:val="mn-MN"/>
        </w:rPr>
        <w:t>---oo0oo---</w:t>
      </w:r>
      <w:bookmarkStart w:id="0" w:name="_GoBack"/>
      <w:bookmarkEnd w:id="0"/>
    </w:p>
    <w:sectPr w:rsidR="007A7007" w:rsidRPr="00E710B1" w:rsidSect="00937092">
      <w:footerReference w:type="default" r:id="rId11"/>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2E93AD" w14:textId="77777777" w:rsidR="009C265D" w:rsidRDefault="009C265D" w:rsidP="007A7007">
      <w:pPr>
        <w:spacing w:after="0" w:line="240" w:lineRule="auto"/>
      </w:pPr>
      <w:r>
        <w:separator/>
      </w:r>
    </w:p>
  </w:endnote>
  <w:endnote w:type="continuationSeparator" w:id="0">
    <w:p w14:paraId="3EE9E5E2" w14:textId="77777777" w:rsidR="009C265D" w:rsidRDefault="009C265D" w:rsidP="007A7007">
      <w:pPr>
        <w:spacing w:after="0" w:line="240" w:lineRule="auto"/>
      </w:pPr>
      <w:r>
        <w:continuationSeparator/>
      </w:r>
    </w:p>
  </w:endnote>
  <w:endnote w:type="continuationNotice" w:id="1">
    <w:p w14:paraId="560C999F" w14:textId="77777777" w:rsidR="009C265D" w:rsidRDefault="009C26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Mon">
    <w:charset w:val="00"/>
    <w:family w:val="auto"/>
    <w:pitch w:val="variable"/>
    <w:sig w:usb0="E0002AFF" w:usb1="C0007843" w:usb2="00000009" w:usb3="00000000" w:csb0="000001FF"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 w:name="游明朝">
    <w:charset w:val="80"/>
    <w:family w:val="auto"/>
    <w:pitch w:val="variable"/>
    <w:sig w:usb0="800002E7" w:usb1="2AC7FCFF" w:usb2="00000012" w:usb3="00000000" w:csb0="0002009F" w:csb1="00000000"/>
  </w:font>
  <w:font w:name="Segoe UI">
    <w:altName w:val="Calibri"/>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0989584"/>
      <w:docPartObj>
        <w:docPartGallery w:val="Page Numbers (Bottom of Page)"/>
        <w:docPartUnique/>
      </w:docPartObj>
    </w:sdtPr>
    <w:sdtEndPr>
      <w:rPr>
        <w:rFonts w:cs="Arial"/>
        <w:noProof/>
        <w:sz w:val="20"/>
        <w:szCs w:val="20"/>
      </w:rPr>
    </w:sdtEndPr>
    <w:sdtContent>
      <w:p w14:paraId="39208E29" w14:textId="77777777" w:rsidR="00F537D7" w:rsidRPr="00AF50BA" w:rsidRDefault="008177B5">
        <w:pPr>
          <w:pStyle w:val="Footer"/>
          <w:jc w:val="center"/>
          <w:rPr>
            <w:rFonts w:cs="Arial"/>
            <w:sz w:val="20"/>
            <w:szCs w:val="20"/>
          </w:rPr>
        </w:pPr>
        <w:r w:rsidRPr="00FF3268">
          <w:rPr>
            <w:rFonts w:ascii="Arial" w:hAnsi="Arial" w:cs="Arial"/>
            <w:sz w:val="20"/>
            <w:szCs w:val="20"/>
          </w:rPr>
          <w:fldChar w:fldCharType="begin"/>
        </w:r>
        <w:r w:rsidRPr="00FF3268">
          <w:rPr>
            <w:rFonts w:ascii="Arial" w:hAnsi="Arial" w:cs="Arial"/>
            <w:sz w:val="20"/>
            <w:szCs w:val="20"/>
          </w:rPr>
          <w:instrText xml:space="preserve"> PAGE   \* MERGEFORMAT </w:instrText>
        </w:r>
        <w:r w:rsidRPr="00FF3268">
          <w:rPr>
            <w:rFonts w:ascii="Arial" w:hAnsi="Arial" w:cs="Arial"/>
            <w:sz w:val="20"/>
            <w:szCs w:val="20"/>
          </w:rPr>
          <w:fldChar w:fldCharType="separate"/>
        </w:r>
        <w:r w:rsidR="00740C4B">
          <w:rPr>
            <w:rFonts w:ascii="Arial" w:hAnsi="Arial" w:cs="Arial"/>
            <w:noProof/>
            <w:sz w:val="20"/>
            <w:szCs w:val="20"/>
          </w:rPr>
          <w:t>37</w:t>
        </w:r>
        <w:r w:rsidRPr="00FF3268">
          <w:rPr>
            <w:rFonts w:ascii="Arial" w:hAnsi="Arial" w:cs="Arial"/>
            <w:sz w:val="20"/>
            <w:szCs w:val="20"/>
          </w:rPr>
          <w:fldChar w:fldCharType="end"/>
        </w:r>
      </w:p>
    </w:sdtContent>
  </w:sdt>
  <w:p w14:paraId="30FA8167" w14:textId="77777777" w:rsidR="00F537D7" w:rsidRDefault="00F537D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41AC86" w14:textId="77777777" w:rsidR="009C265D" w:rsidRDefault="009C265D" w:rsidP="007A7007">
      <w:pPr>
        <w:spacing w:after="0" w:line="240" w:lineRule="auto"/>
      </w:pPr>
      <w:r>
        <w:separator/>
      </w:r>
    </w:p>
  </w:footnote>
  <w:footnote w:type="continuationSeparator" w:id="0">
    <w:p w14:paraId="0E99144D" w14:textId="77777777" w:rsidR="009C265D" w:rsidRDefault="009C265D" w:rsidP="007A7007">
      <w:pPr>
        <w:spacing w:after="0" w:line="240" w:lineRule="auto"/>
      </w:pPr>
      <w:r>
        <w:continuationSeparator/>
      </w:r>
    </w:p>
  </w:footnote>
  <w:footnote w:type="continuationNotice" w:id="1">
    <w:p w14:paraId="70A45952" w14:textId="77777777" w:rsidR="009C265D" w:rsidRDefault="009C265D">
      <w:pPr>
        <w:spacing w:after="0" w:line="240" w:lineRule="auto"/>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A2C40"/>
    <w:multiLevelType w:val="hybridMultilevel"/>
    <w:tmpl w:val="7CDC85F6"/>
    <w:lvl w:ilvl="0" w:tplc="B6288F16">
      <w:start w:val="1"/>
      <w:numFmt w:val="bullet"/>
      <w:lvlText w:val="-"/>
      <w:lvlJc w:val="left"/>
      <w:pPr>
        <w:tabs>
          <w:tab w:val="num" w:pos="1332"/>
        </w:tabs>
        <w:ind w:left="1332" w:hanging="360"/>
      </w:pPr>
      <w:rPr>
        <w:rFonts w:ascii="Arial" w:hAnsi="Arial" w:hint="default"/>
      </w:rPr>
    </w:lvl>
    <w:lvl w:ilvl="1" w:tplc="DE40F940" w:tentative="1">
      <w:start w:val="1"/>
      <w:numFmt w:val="bullet"/>
      <w:lvlText w:val="-"/>
      <w:lvlJc w:val="left"/>
      <w:pPr>
        <w:tabs>
          <w:tab w:val="num" w:pos="2052"/>
        </w:tabs>
        <w:ind w:left="2052" w:hanging="360"/>
      </w:pPr>
      <w:rPr>
        <w:rFonts w:ascii="Arial" w:hAnsi="Arial" w:hint="default"/>
      </w:rPr>
    </w:lvl>
    <w:lvl w:ilvl="2" w:tplc="BB7624E6" w:tentative="1">
      <w:start w:val="1"/>
      <w:numFmt w:val="bullet"/>
      <w:lvlText w:val="-"/>
      <w:lvlJc w:val="left"/>
      <w:pPr>
        <w:tabs>
          <w:tab w:val="num" w:pos="2772"/>
        </w:tabs>
        <w:ind w:left="2772" w:hanging="360"/>
      </w:pPr>
      <w:rPr>
        <w:rFonts w:ascii="Arial" w:hAnsi="Arial" w:hint="default"/>
      </w:rPr>
    </w:lvl>
    <w:lvl w:ilvl="3" w:tplc="07B629DA" w:tentative="1">
      <w:start w:val="1"/>
      <w:numFmt w:val="bullet"/>
      <w:lvlText w:val="-"/>
      <w:lvlJc w:val="left"/>
      <w:pPr>
        <w:tabs>
          <w:tab w:val="num" w:pos="3492"/>
        </w:tabs>
        <w:ind w:left="3492" w:hanging="360"/>
      </w:pPr>
      <w:rPr>
        <w:rFonts w:ascii="Arial" w:hAnsi="Arial" w:hint="default"/>
      </w:rPr>
    </w:lvl>
    <w:lvl w:ilvl="4" w:tplc="E97CCED0" w:tentative="1">
      <w:start w:val="1"/>
      <w:numFmt w:val="bullet"/>
      <w:lvlText w:val="-"/>
      <w:lvlJc w:val="left"/>
      <w:pPr>
        <w:tabs>
          <w:tab w:val="num" w:pos="4212"/>
        </w:tabs>
        <w:ind w:left="4212" w:hanging="360"/>
      </w:pPr>
      <w:rPr>
        <w:rFonts w:ascii="Arial" w:hAnsi="Arial" w:hint="default"/>
      </w:rPr>
    </w:lvl>
    <w:lvl w:ilvl="5" w:tplc="827E7BA6" w:tentative="1">
      <w:start w:val="1"/>
      <w:numFmt w:val="bullet"/>
      <w:lvlText w:val="-"/>
      <w:lvlJc w:val="left"/>
      <w:pPr>
        <w:tabs>
          <w:tab w:val="num" w:pos="4932"/>
        </w:tabs>
        <w:ind w:left="4932" w:hanging="360"/>
      </w:pPr>
      <w:rPr>
        <w:rFonts w:ascii="Arial" w:hAnsi="Arial" w:hint="default"/>
      </w:rPr>
    </w:lvl>
    <w:lvl w:ilvl="6" w:tplc="1906548E" w:tentative="1">
      <w:start w:val="1"/>
      <w:numFmt w:val="bullet"/>
      <w:lvlText w:val="-"/>
      <w:lvlJc w:val="left"/>
      <w:pPr>
        <w:tabs>
          <w:tab w:val="num" w:pos="5652"/>
        </w:tabs>
        <w:ind w:left="5652" w:hanging="360"/>
      </w:pPr>
      <w:rPr>
        <w:rFonts w:ascii="Arial" w:hAnsi="Arial" w:hint="default"/>
      </w:rPr>
    </w:lvl>
    <w:lvl w:ilvl="7" w:tplc="60ECBEC0" w:tentative="1">
      <w:start w:val="1"/>
      <w:numFmt w:val="bullet"/>
      <w:lvlText w:val="-"/>
      <w:lvlJc w:val="left"/>
      <w:pPr>
        <w:tabs>
          <w:tab w:val="num" w:pos="6372"/>
        </w:tabs>
        <w:ind w:left="6372" w:hanging="360"/>
      </w:pPr>
      <w:rPr>
        <w:rFonts w:ascii="Arial" w:hAnsi="Arial" w:hint="default"/>
      </w:rPr>
    </w:lvl>
    <w:lvl w:ilvl="8" w:tplc="785A7162" w:tentative="1">
      <w:start w:val="1"/>
      <w:numFmt w:val="bullet"/>
      <w:lvlText w:val="-"/>
      <w:lvlJc w:val="left"/>
      <w:pPr>
        <w:tabs>
          <w:tab w:val="num" w:pos="7092"/>
        </w:tabs>
        <w:ind w:left="7092" w:hanging="360"/>
      </w:pPr>
      <w:rPr>
        <w:rFonts w:ascii="Arial" w:hAnsi="Arial" w:hint="default"/>
      </w:rPr>
    </w:lvl>
  </w:abstractNum>
  <w:abstractNum w:abstractNumId="1">
    <w:nsid w:val="073D6DC2"/>
    <w:multiLevelType w:val="hybridMultilevel"/>
    <w:tmpl w:val="D3143300"/>
    <w:lvl w:ilvl="0" w:tplc="0450000F">
      <w:start w:val="1"/>
      <w:numFmt w:val="decimal"/>
      <w:lvlText w:val="%1."/>
      <w:lvlJc w:val="left"/>
      <w:pPr>
        <w:ind w:left="720" w:hanging="360"/>
      </w:pPr>
      <w:rPr>
        <w:rFonts w:hint="default"/>
      </w:rPr>
    </w:lvl>
    <w:lvl w:ilvl="1" w:tplc="04500019">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
    <w:nsid w:val="08A72D1D"/>
    <w:multiLevelType w:val="hybridMultilevel"/>
    <w:tmpl w:val="C658B248"/>
    <w:lvl w:ilvl="0" w:tplc="EC6EEE7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25733C"/>
    <w:multiLevelType w:val="hybridMultilevel"/>
    <w:tmpl w:val="68BEA1A8"/>
    <w:lvl w:ilvl="0" w:tplc="8ED4D524">
      <w:start w:val="1"/>
      <w:numFmt w:val="decimal"/>
      <w:pStyle w:val="Heading3"/>
      <w:lvlText w:val="%1.2.1.  "/>
      <w:lvlJc w:val="left"/>
      <w:pPr>
        <w:ind w:left="720" w:hanging="360"/>
      </w:pPr>
      <w:rPr>
        <w:rFonts w:hint="default"/>
        <w:caps/>
        <w:strike w:val="0"/>
        <w:dstrike w:val="0"/>
        <w:vanish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2C7C50"/>
    <w:multiLevelType w:val="hybridMultilevel"/>
    <w:tmpl w:val="CD34021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nsid w:val="124A643E"/>
    <w:multiLevelType w:val="multilevel"/>
    <w:tmpl w:val="E4F29B48"/>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89846E6"/>
    <w:multiLevelType w:val="hybridMultilevel"/>
    <w:tmpl w:val="6C1E1DFC"/>
    <w:lvl w:ilvl="0" w:tplc="28EEB330">
      <w:numFmt w:val="bullet"/>
      <w:lvlText w:val="-"/>
      <w:lvlJc w:val="left"/>
      <w:pPr>
        <w:ind w:left="1440" w:hanging="360"/>
      </w:pPr>
      <w:rPr>
        <w:rFonts w:ascii="Calibri" w:eastAsiaTheme="minorHAnsi"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A641EBD"/>
    <w:multiLevelType w:val="multilevel"/>
    <w:tmpl w:val="C5EECDB2"/>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30" w:hanging="720"/>
      </w:pPr>
      <w:rPr>
        <w:rFonts w:hint="default"/>
        <w:sz w:val="24"/>
        <w:szCs w:val="24"/>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nsid w:val="1A6B2675"/>
    <w:multiLevelType w:val="hybridMultilevel"/>
    <w:tmpl w:val="15662752"/>
    <w:lvl w:ilvl="0" w:tplc="D884DD84">
      <w:start w:val="1"/>
      <w:numFmt w:val="bullet"/>
      <w:lvlText w:val="•"/>
      <w:lvlJc w:val="left"/>
      <w:pPr>
        <w:tabs>
          <w:tab w:val="num" w:pos="720"/>
        </w:tabs>
        <w:ind w:left="720" w:hanging="360"/>
      </w:pPr>
      <w:rPr>
        <w:rFonts w:ascii="Arial" w:hAnsi="Arial" w:hint="default"/>
      </w:rPr>
    </w:lvl>
    <w:lvl w:ilvl="1" w:tplc="C19E86C0">
      <w:start w:val="1"/>
      <w:numFmt w:val="bullet"/>
      <w:lvlText w:val="•"/>
      <w:lvlJc w:val="left"/>
      <w:pPr>
        <w:tabs>
          <w:tab w:val="num" w:pos="1440"/>
        </w:tabs>
        <w:ind w:left="1440" w:hanging="360"/>
      </w:pPr>
      <w:rPr>
        <w:rFonts w:ascii="Arial" w:hAnsi="Arial" w:hint="default"/>
      </w:rPr>
    </w:lvl>
    <w:lvl w:ilvl="2" w:tplc="F1144928" w:tentative="1">
      <w:start w:val="1"/>
      <w:numFmt w:val="bullet"/>
      <w:lvlText w:val="•"/>
      <w:lvlJc w:val="left"/>
      <w:pPr>
        <w:tabs>
          <w:tab w:val="num" w:pos="2160"/>
        </w:tabs>
        <w:ind w:left="2160" w:hanging="360"/>
      </w:pPr>
      <w:rPr>
        <w:rFonts w:ascii="Arial" w:hAnsi="Arial" w:hint="default"/>
      </w:rPr>
    </w:lvl>
    <w:lvl w:ilvl="3" w:tplc="E4505828" w:tentative="1">
      <w:start w:val="1"/>
      <w:numFmt w:val="bullet"/>
      <w:lvlText w:val="•"/>
      <w:lvlJc w:val="left"/>
      <w:pPr>
        <w:tabs>
          <w:tab w:val="num" w:pos="2880"/>
        </w:tabs>
        <w:ind w:left="2880" w:hanging="360"/>
      </w:pPr>
      <w:rPr>
        <w:rFonts w:ascii="Arial" w:hAnsi="Arial" w:hint="default"/>
      </w:rPr>
    </w:lvl>
    <w:lvl w:ilvl="4" w:tplc="8708D89C" w:tentative="1">
      <w:start w:val="1"/>
      <w:numFmt w:val="bullet"/>
      <w:lvlText w:val="•"/>
      <w:lvlJc w:val="left"/>
      <w:pPr>
        <w:tabs>
          <w:tab w:val="num" w:pos="3600"/>
        </w:tabs>
        <w:ind w:left="3600" w:hanging="360"/>
      </w:pPr>
      <w:rPr>
        <w:rFonts w:ascii="Arial" w:hAnsi="Arial" w:hint="default"/>
      </w:rPr>
    </w:lvl>
    <w:lvl w:ilvl="5" w:tplc="5096162E" w:tentative="1">
      <w:start w:val="1"/>
      <w:numFmt w:val="bullet"/>
      <w:lvlText w:val="•"/>
      <w:lvlJc w:val="left"/>
      <w:pPr>
        <w:tabs>
          <w:tab w:val="num" w:pos="4320"/>
        </w:tabs>
        <w:ind w:left="4320" w:hanging="360"/>
      </w:pPr>
      <w:rPr>
        <w:rFonts w:ascii="Arial" w:hAnsi="Arial" w:hint="default"/>
      </w:rPr>
    </w:lvl>
    <w:lvl w:ilvl="6" w:tplc="4AEEE598" w:tentative="1">
      <w:start w:val="1"/>
      <w:numFmt w:val="bullet"/>
      <w:lvlText w:val="•"/>
      <w:lvlJc w:val="left"/>
      <w:pPr>
        <w:tabs>
          <w:tab w:val="num" w:pos="5040"/>
        </w:tabs>
        <w:ind w:left="5040" w:hanging="360"/>
      </w:pPr>
      <w:rPr>
        <w:rFonts w:ascii="Arial" w:hAnsi="Arial" w:hint="default"/>
      </w:rPr>
    </w:lvl>
    <w:lvl w:ilvl="7" w:tplc="9CC6C8BA" w:tentative="1">
      <w:start w:val="1"/>
      <w:numFmt w:val="bullet"/>
      <w:lvlText w:val="•"/>
      <w:lvlJc w:val="left"/>
      <w:pPr>
        <w:tabs>
          <w:tab w:val="num" w:pos="5760"/>
        </w:tabs>
        <w:ind w:left="5760" w:hanging="360"/>
      </w:pPr>
      <w:rPr>
        <w:rFonts w:ascii="Arial" w:hAnsi="Arial" w:hint="default"/>
      </w:rPr>
    </w:lvl>
    <w:lvl w:ilvl="8" w:tplc="FAC03458" w:tentative="1">
      <w:start w:val="1"/>
      <w:numFmt w:val="bullet"/>
      <w:lvlText w:val="•"/>
      <w:lvlJc w:val="left"/>
      <w:pPr>
        <w:tabs>
          <w:tab w:val="num" w:pos="6480"/>
        </w:tabs>
        <w:ind w:left="6480" w:hanging="360"/>
      </w:pPr>
      <w:rPr>
        <w:rFonts w:ascii="Arial" w:hAnsi="Arial" w:hint="default"/>
      </w:rPr>
    </w:lvl>
  </w:abstractNum>
  <w:abstractNum w:abstractNumId="9">
    <w:nsid w:val="1B262515"/>
    <w:multiLevelType w:val="hybridMultilevel"/>
    <w:tmpl w:val="B498A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A60DFA"/>
    <w:multiLevelType w:val="multilevel"/>
    <w:tmpl w:val="AAD2B126"/>
    <w:lvl w:ilvl="0">
      <w:start w:val="2"/>
      <w:numFmt w:val="decimal"/>
      <w:lvlText w:val="%1."/>
      <w:lvlJc w:val="left"/>
      <w:pPr>
        <w:ind w:left="390" w:hanging="39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1">
    <w:nsid w:val="214E52A3"/>
    <w:multiLevelType w:val="hybridMultilevel"/>
    <w:tmpl w:val="DEBC884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2">
    <w:nsid w:val="2158697B"/>
    <w:multiLevelType w:val="multilevel"/>
    <w:tmpl w:val="7CAE9C9E"/>
    <w:lvl w:ilvl="0">
      <w:start w:val="8"/>
      <w:numFmt w:val="decimal"/>
      <w:lvlText w:val="%1."/>
      <w:lvlJc w:val="left"/>
      <w:pPr>
        <w:ind w:left="390" w:hanging="390"/>
      </w:pPr>
      <w:rPr>
        <w:rFonts w:eastAsiaTheme="minorHAnsi" w:hint="default"/>
      </w:rPr>
    </w:lvl>
    <w:lvl w:ilvl="1">
      <w:start w:val="1"/>
      <w:numFmt w:val="decimal"/>
      <w:lvlText w:val="%1.%2."/>
      <w:lvlJc w:val="left"/>
      <w:pPr>
        <w:ind w:left="720" w:hanging="720"/>
      </w:pPr>
      <w:rPr>
        <w:rFonts w:eastAsiaTheme="minorHAnsi" w:hint="default"/>
      </w:rPr>
    </w:lvl>
    <w:lvl w:ilvl="2">
      <w:start w:val="1"/>
      <w:numFmt w:val="decimal"/>
      <w:lvlText w:val="%1.%2.%3."/>
      <w:lvlJc w:val="left"/>
      <w:pPr>
        <w:ind w:left="153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13">
    <w:nsid w:val="217C5382"/>
    <w:multiLevelType w:val="hybridMultilevel"/>
    <w:tmpl w:val="D348130A"/>
    <w:lvl w:ilvl="0" w:tplc="0409000B">
      <w:start w:val="1"/>
      <w:numFmt w:val="bullet"/>
      <w:lvlText w:val=""/>
      <w:lvlJc w:val="left"/>
      <w:pPr>
        <w:ind w:left="720" w:hanging="360"/>
      </w:pPr>
      <w:rPr>
        <w:rFonts w:ascii="Wingdings" w:hAnsi="Wingdings" w:hint="default"/>
      </w:rPr>
    </w:lvl>
    <w:lvl w:ilvl="1" w:tplc="04500003">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4">
    <w:nsid w:val="2279432D"/>
    <w:multiLevelType w:val="multilevel"/>
    <w:tmpl w:val="D0B417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nsid w:val="23C03DAB"/>
    <w:multiLevelType w:val="hybridMultilevel"/>
    <w:tmpl w:val="D736E05C"/>
    <w:lvl w:ilvl="0" w:tplc="E89ADDBA">
      <w:numFmt w:val="bullet"/>
      <w:lvlText w:val="-"/>
      <w:lvlJc w:val="left"/>
      <w:pPr>
        <w:ind w:left="927" w:hanging="360"/>
      </w:pPr>
      <w:rPr>
        <w:rFonts w:ascii="Arial" w:eastAsiaTheme="minorHAnsi"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nsid w:val="26791BA3"/>
    <w:multiLevelType w:val="hybridMultilevel"/>
    <w:tmpl w:val="F828B79C"/>
    <w:lvl w:ilvl="0" w:tplc="7D3ABA6C">
      <w:start w:val="1"/>
      <w:numFmt w:val="bullet"/>
      <w:lvlText w:val="-"/>
      <w:lvlJc w:val="left"/>
      <w:pPr>
        <w:ind w:left="1046" w:hanging="360"/>
      </w:pPr>
      <w:rPr>
        <w:rFonts w:ascii="Arial" w:hAnsi="Arial" w:hint="default"/>
      </w:rPr>
    </w:lvl>
    <w:lvl w:ilvl="1" w:tplc="04090003" w:tentative="1">
      <w:start w:val="1"/>
      <w:numFmt w:val="bullet"/>
      <w:lvlText w:val="o"/>
      <w:lvlJc w:val="left"/>
      <w:pPr>
        <w:ind w:left="1766" w:hanging="360"/>
      </w:pPr>
      <w:rPr>
        <w:rFonts w:ascii="Courier New" w:hAnsi="Courier New" w:cs="Courier New" w:hint="default"/>
      </w:rPr>
    </w:lvl>
    <w:lvl w:ilvl="2" w:tplc="04090005" w:tentative="1">
      <w:start w:val="1"/>
      <w:numFmt w:val="bullet"/>
      <w:lvlText w:val=""/>
      <w:lvlJc w:val="left"/>
      <w:pPr>
        <w:ind w:left="2486" w:hanging="360"/>
      </w:pPr>
      <w:rPr>
        <w:rFonts w:ascii="Wingdings" w:hAnsi="Wingdings" w:hint="default"/>
      </w:rPr>
    </w:lvl>
    <w:lvl w:ilvl="3" w:tplc="04090001" w:tentative="1">
      <w:start w:val="1"/>
      <w:numFmt w:val="bullet"/>
      <w:lvlText w:val=""/>
      <w:lvlJc w:val="left"/>
      <w:pPr>
        <w:ind w:left="3206" w:hanging="360"/>
      </w:pPr>
      <w:rPr>
        <w:rFonts w:ascii="Symbol" w:hAnsi="Symbol" w:hint="default"/>
      </w:rPr>
    </w:lvl>
    <w:lvl w:ilvl="4" w:tplc="04090003" w:tentative="1">
      <w:start w:val="1"/>
      <w:numFmt w:val="bullet"/>
      <w:lvlText w:val="o"/>
      <w:lvlJc w:val="left"/>
      <w:pPr>
        <w:ind w:left="3926" w:hanging="360"/>
      </w:pPr>
      <w:rPr>
        <w:rFonts w:ascii="Courier New" w:hAnsi="Courier New" w:cs="Courier New" w:hint="default"/>
      </w:rPr>
    </w:lvl>
    <w:lvl w:ilvl="5" w:tplc="04090005" w:tentative="1">
      <w:start w:val="1"/>
      <w:numFmt w:val="bullet"/>
      <w:lvlText w:val=""/>
      <w:lvlJc w:val="left"/>
      <w:pPr>
        <w:ind w:left="4646" w:hanging="360"/>
      </w:pPr>
      <w:rPr>
        <w:rFonts w:ascii="Wingdings" w:hAnsi="Wingdings" w:hint="default"/>
      </w:rPr>
    </w:lvl>
    <w:lvl w:ilvl="6" w:tplc="04090001" w:tentative="1">
      <w:start w:val="1"/>
      <w:numFmt w:val="bullet"/>
      <w:lvlText w:val=""/>
      <w:lvlJc w:val="left"/>
      <w:pPr>
        <w:ind w:left="5366" w:hanging="360"/>
      </w:pPr>
      <w:rPr>
        <w:rFonts w:ascii="Symbol" w:hAnsi="Symbol" w:hint="default"/>
      </w:rPr>
    </w:lvl>
    <w:lvl w:ilvl="7" w:tplc="04090003" w:tentative="1">
      <w:start w:val="1"/>
      <w:numFmt w:val="bullet"/>
      <w:lvlText w:val="o"/>
      <w:lvlJc w:val="left"/>
      <w:pPr>
        <w:ind w:left="6086" w:hanging="360"/>
      </w:pPr>
      <w:rPr>
        <w:rFonts w:ascii="Courier New" w:hAnsi="Courier New" w:cs="Courier New" w:hint="default"/>
      </w:rPr>
    </w:lvl>
    <w:lvl w:ilvl="8" w:tplc="04090005" w:tentative="1">
      <w:start w:val="1"/>
      <w:numFmt w:val="bullet"/>
      <w:lvlText w:val=""/>
      <w:lvlJc w:val="left"/>
      <w:pPr>
        <w:ind w:left="6806" w:hanging="360"/>
      </w:pPr>
      <w:rPr>
        <w:rFonts w:ascii="Wingdings" w:hAnsi="Wingdings" w:hint="default"/>
      </w:rPr>
    </w:lvl>
  </w:abstractNum>
  <w:abstractNum w:abstractNumId="17">
    <w:nsid w:val="277E4A15"/>
    <w:multiLevelType w:val="multilevel"/>
    <w:tmpl w:val="901ABE34"/>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nsid w:val="28475B1E"/>
    <w:multiLevelType w:val="hybridMultilevel"/>
    <w:tmpl w:val="0CEAC7E4"/>
    <w:lvl w:ilvl="0" w:tplc="7BEA3EA4">
      <w:start w:val="4"/>
      <w:numFmt w:val="bullet"/>
      <w:lvlText w:val="-"/>
      <w:lvlJc w:val="left"/>
      <w:pPr>
        <w:ind w:left="720" w:hanging="360"/>
      </w:pPr>
      <w:rPr>
        <w:rFonts w:ascii="Arial Mon" w:eastAsia="Times New Roman" w:hAnsi="Arial Mon" w:cs="Times New Roman" w:hint="default"/>
      </w:rPr>
    </w:lvl>
    <w:lvl w:ilvl="1" w:tplc="29C24DE6">
      <w:numFmt w:val="bullet"/>
      <w:lvlText w:val="·"/>
      <w:lvlJc w:val="left"/>
      <w:pPr>
        <w:ind w:left="1515" w:hanging="435"/>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nsid w:val="2847620E"/>
    <w:multiLevelType w:val="multilevel"/>
    <w:tmpl w:val="F1864414"/>
    <w:lvl w:ilvl="0">
      <w:start w:val="6"/>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635" w:hanging="1800"/>
      </w:pPr>
      <w:rPr>
        <w:rFonts w:hint="default"/>
      </w:rPr>
    </w:lvl>
    <w:lvl w:ilvl="8">
      <w:start w:val="1"/>
      <w:numFmt w:val="decimal"/>
      <w:lvlText w:val="%1.%2.%3.%4.%5.%6.%7.%8.%9."/>
      <w:lvlJc w:val="left"/>
      <w:pPr>
        <w:ind w:left="5400" w:hanging="2160"/>
      </w:pPr>
      <w:rPr>
        <w:rFonts w:hint="default"/>
      </w:rPr>
    </w:lvl>
  </w:abstractNum>
  <w:abstractNum w:abstractNumId="20">
    <w:nsid w:val="2866179D"/>
    <w:multiLevelType w:val="hybridMultilevel"/>
    <w:tmpl w:val="32043A70"/>
    <w:lvl w:ilvl="0" w:tplc="3648D80A">
      <w:start w:val="1"/>
      <w:numFmt w:val="decimal"/>
      <w:lvlText w:val="%1."/>
      <w:lvlJc w:val="left"/>
      <w:pPr>
        <w:tabs>
          <w:tab w:val="num" w:pos="720"/>
        </w:tabs>
        <w:ind w:left="720" w:hanging="360"/>
      </w:pPr>
    </w:lvl>
    <w:lvl w:ilvl="1" w:tplc="B4DCF0E4" w:tentative="1">
      <w:start w:val="1"/>
      <w:numFmt w:val="decimal"/>
      <w:lvlText w:val="%2."/>
      <w:lvlJc w:val="left"/>
      <w:pPr>
        <w:tabs>
          <w:tab w:val="num" w:pos="1440"/>
        </w:tabs>
        <w:ind w:left="1440" w:hanging="360"/>
      </w:pPr>
    </w:lvl>
    <w:lvl w:ilvl="2" w:tplc="23C46336" w:tentative="1">
      <w:start w:val="1"/>
      <w:numFmt w:val="decimal"/>
      <w:lvlText w:val="%3."/>
      <w:lvlJc w:val="left"/>
      <w:pPr>
        <w:tabs>
          <w:tab w:val="num" w:pos="2160"/>
        </w:tabs>
        <w:ind w:left="2160" w:hanging="360"/>
      </w:pPr>
    </w:lvl>
    <w:lvl w:ilvl="3" w:tplc="62AE2242" w:tentative="1">
      <w:start w:val="1"/>
      <w:numFmt w:val="decimal"/>
      <w:lvlText w:val="%4."/>
      <w:lvlJc w:val="left"/>
      <w:pPr>
        <w:tabs>
          <w:tab w:val="num" w:pos="2880"/>
        </w:tabs>
        <w:ind w:left="2880" w:hanging="360"/>
      </w:pPr>
    </w:lvl>
    <w:lvl w:ilvl="4" w:tplc="CABE897C" w:tentative="1">
      <w:start w:val="1"/>
      <w:numFmt w:val="decimal"/>
      <w:lvlText w:val="%5."/>
      <w:lvlJc w:val="left"/>
      <w:pPr>
        <w:tabs>
          <w:tab w:val="num" w:pos="3600"/>
        </w:tabs>
        <w:ind w:left="3600" w:hanging="360"/>
      </w:pPr>
    </w:lvl>
    <w:lvl w:ilvl="5" w:tplc="F4F636E6" w:tentative="1">
      <w:start w:val="1"/>
      <w:numFmt w:val="decimal"/>
      <w:lvlText w:val="%6."/>
      <w:lvlJc w:val="left"/>
      <w:pPr>
        <w:tabs>
          <w:tab w:val="num" w:pos="4320"/>
        </w:tabs>
        <w:ind w:left="4320" w:hanging="360"/>
      </w:pPr>
    </w:lvl>
    <w:lvl w:ilvl="6" w:tplc="A22A91A2" w:tentative="1">
      <w:start w:val="1"/>
      <w:numFmt w:val="decimal"/>
      <w:lvlText w:val="%7."/>
      <w:lvlJc w:val="left"/>
      <w:pPr>
        <w:tabs>
          <w:tab w:val="num" w:pos="5040"/>
        </w:tabs>
        <w:ind w:left="5040" w:hanging="360"/>
      </w:pPr>
    </w:lvl>
    <w:lvl w:ilvl="7" w:tplc="5F548CCE" w:tentative="1">
      <w:start w:val="1"/>
      <w:numFmt w:val="decimal"/>
      <w:lvlText w:val="%8."/>
      <w:lvlJc w:val="left"/>
      <w:pPr>
        <w:tabs>
          <w:tab w:val="num" w:pos="5760"/>
        </w:tabs>
        <w:ind w:left="5760" w:hanging="360"/>
      </w:pPr>
    </w:lvl>
    <w:lvl w:ilvl="8" w:tplc="4FC836D4" w:tentative="1">
      <w:start w:val="1"/>
      <w:numFmt w:val="decimal"/>
      <w:lvlText w:val="%9."/>
      <w:lvlJc w:val="left"/>
      <w:pPr>
        <w:tabs>
          <w:tab w:val="num" w:pos="6480"/>
        </w:tabs>
        <w:ind w:left="6480" w:hanging="360"/>
      </w:pPr>
    </w:lvl>
  </w:abstractNum>
  <w:abstractNum w:abstractNumId="21">
    <w:nsid w:val="28EF0219"/>
    <w:multiLevelType w:val="multilevel"/>
    <w:tmpl w:val="74B83D0A"/>
    <w:lvl w:ilvl="0">
      <w:start w:val="3"/>
      <w:numFmt w:val="decimal"/>
      <w:lvlText w:val="%1."/>
      <w:lvlJc w:val="left"/>
      <w:pPr>
        <w:ind w:left="390" w:hanging="390"/>
      </w:pPr>
      <w:rPr>
        <w:rFonts w:hint="default"/>
        <w:i w:val="0"/>
      </w:rPr>
    </w:lvl>
    <w:lvl w:ilvl="1">
      <w:start w:val="1"/>
      <w:numFmt w:val="decimal"/>
      <w:lvlText w:val="%1.%2."/>
      <w:lvlJc w:val="left"/>
      <w:pPr>
        <w:ind w:left="720" w:hanging="72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2160" w:hanging="2160"/>
      </w:pPr>
      <w:rPr>
        <w:rFonts w:hint="default"/>
        <w:i w:val="0"/>
      </w:rPr>
    </w:lvl>
  </w:abstractNum>
  <w:abstractNum w:abstractNumId="22">
    <w:nsid w:val="2AE41653"/>
    <w:multiLevelType w:val="hybridMultilevel"/>
    <w:tmpl w:val="267E0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FBD336D"/>
    <w:multiLevelType w:val="hybridMultilevel"/>
    <w:tmpl w:val="30D4AC24"/>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4">
    <w:nsid w:val="38C05E5C"/>
    <w:multiLevelType w:val="hybridMultilevel"/>
    <w:tmpl w:val="0D3C36B2"/>
    <w:lvl w:ilvl="0" w:tplc="FEEC51D6">
      <w:start w:val="7"/>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3B8F245C"/>
    <w:multiLevelType w:val="hybridMultilevel"/>
    <w:tmpl w:val="41D01C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1715EBF"/>
    <w:multiLevelType w:val="multilevel"/>
    <w:tmpl w:val="31F4EB40"/>
    <w:lvl w:ilvl="0">
      <w:start w:val="1"/>
      <w:numFmt w:val="decimal"/>
      <w:lvlText w:val="%1."/>
      <w:lvlJc w:val="left"/>
      <w:pPr>
        <w:ind w:left="540" w:hanging="54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nsid w:val="48581641"/>
    <w:multiLevelType w:val="hybridMultilevel"/>
    <w:tmpl w:val="BEA65598"/>
    <w:lvl w:ilvl="0" w:tplc="F6A4A4C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919027A"/>
    <w:multiLevelType w:val="hybridMultilevel"/>
    <w:tmpl w:val="9BD60D7A"/>
    <w:lvl w:ilvl="0" w:tplc="B0145E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A571F26"/>
    <w:multiLevelType w:val="multilevel"/>
    <w:tmpl w:val="54328A14"/>
    <w:lvl w:ilvl="0">
      <w:start w:val="2"/>
      <w:numFmt w:val="decimal"/>
      <w:lvlText w:val="%1."/>
      <w:lvlJc w:val="left"/>
      <w:pPr>
        <w:ind w:left="495" w:hanging="495"/>
      </w:pPr>
      <w:rPr>
        <w:rFonts w:hint="default"/>
        <w:b/>
      </w:rPr>
    </w:lvl>
    <w:lvl w:ilvl="1">
      <w:start w:val="2"/>
      <w:numFmt w:val="decimal"/>
      <w:lvlText w:val="%1.%2."/>
      <w:lvlJc w:val="left"/>
      <w:pPr>
        <w:ind w:left="1215" w:hanging="495"/>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0">
    <w:nsid w:val="4C424D53"/>
    <w:multiLevelType w:val="hybridMultilevel"/>
    <w:tmpl w:val="A6687008"/>
    <w:lvl w:ilvl="0" w:tplc="F3EAE182">
      <w:start w:val="1"/>
      <w:numFmt w:val="lowerLetter"/>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31">
    <w:nsid w:val="4CEA63DA"/>
    <w:multiLevelType w:val="multilevel"/>
    <w:tmpl w:val="D062E6C6"/>
    <w:lvl w:ilvl="0">
      <w:start w:val="5"/>
      <w:numFmt w:val="decimal"/>
      <w:lvlText w:val="%1."/>
      <w:lvlJc w:val="left"/>
      <w:pPr>
        <w:ind w:left="390" w:hanging="39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32">
    <w:nsid w:val="50633E7A"/>
    <w:multiLevelType w:val="hybridMultilevel"/>
    <w:tmpl w:val="429230BE"/>
    <w:lvl w:ilvl="0" w:tplc="04090007">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60A006D"/>
    <w:multiLevelType w:val="hybridMultilevel"/>
    <w:tmpl w:val="28AEE302"/>
    <w:lvl w:ilvl="0" w:tplc="E89ADDBA">
      <w:numFmt w:val="bullet"/>
      <w:lvlText w:val="-"/>
      <w:lvlJc w:val="left"/>
      <w:pPr>
        <w:ind w:left="1647"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57D00C13"/>
    <w:multiLevelType w:val="hybridMultilevel"/>
    <w:tmpl w:val="9FF859B0"/>
    <w:lvl w:ilvl="0" w:tplc="0BF646A0">
      <w:start w:val="1"/>
      <w:numFmt w:val="decimal"/>
      <w:pStyle w:val="1"/>
      <w:lvlText w:val="%1."/>
      <w:lvlJc w:val="left"/>
      <w:pPr>
        <w:ind w:left="6455" w:hanging="360"/>
      </w:pPr>
    </w:lvl>
    <w:lvl w:ilvl="1" w:tplc="04090019">
      <w:start w:val="1"/>
      <w:numFmt w:val="lowerLetter"/>
      <w:lvlText w:val="%2."/>
      <w:lvlJc w:val="left"/>
      <w:pPr>
        <w:ind w:left="7175" w:hanging="360"/>
      </w:pPr>
    </w:lvl>
    <w:lvl w:ilvl="2" w:tplc="0409001B">
      <w:start w:val="1"/>
      <w:numFmt w:val="lowerRoman"/>
      <w:lvlText w:val="%3."/>
      <w:lvlJc w:val="right"/>
      <w:pPr>
        <w:ind w:left="7895" w:hanging="180"/>
      </w:pPr>
    </w:lvl>
    <w:lvl w:ilvl="3" w:tplc="0409000F">
      <w:start w:val="1"/>
      <w:numFmt w:val="decimal"/>
      <w:lvlText w:val="%4."/>
      <w:lvlJc w:val="left"/>
      <w:pPr>
        <w:ind w:left="8615" w:hanging="360"/>
      </w:pPr>
    </w:lvl>
    <w:lvl w:ilvl="4" w:tplc="04090019">
      <w:start w:val="1"/>
      <w:numFmt w:val="lowerLetter"/>
      <w:lvlText w:val="%5."/>
      <w:lvlJc w:val="left"/>
      <w:pPr>
        <w:ind w:left="9335" w:hanging="360"/>
      </w:pPr>
    </w:lvl>
    <w:lvl w:ilvl="5" w:tplc="0409001B">
      <w:start w:val="1"/>
      <w:numFmt w:val="lowerRoman"/>
      <w:lvlText w:val="%6."/>
      <w:lvlJc w:val="right"/>
      <w:pPr>
        <w:ind w:left="10055" w:hanging="180"/>
      </w:pPr>
    </w:lvl>
    <w:lvl w:ilvl="6" w:tplc="0409000F">
      <w:start w:val="1"/>
      <w:numFmt w:val="decimal"/>
      <w:lvlText w:val="%7."/>
      <w:lvlJc w:val="left"/>
      <w:pPr>
        <w:ind w:left="10775" w:hanging="360"/>
      </w:pPr>
    </w:lvl>
    <w:lvl w:ilvl="7" w:tplc="04090019">
      <w:start w:val="1"/>
      <w:numFmt w:val="lowerLetter"/>
      <w:lvlText w:val="%8."/>
      <w:lvlJc w:val="left"/>
      <w:pPr>
        <w:ind w:left="11495" w:hanging="360"/>
      </w:pPr>
    </w:lvl>
    <w:lvl w:ilvl="8" w:tplc="0409001B">
      <w:start w:val="1"/>
      <w:numFmt w:val="lowerRoman"/>
      <w:lvlText w:val="%9."/>
      <w:lvlJc w:val="right"/>
      <w:pPr>
        <w:ind w:left="12215" w:hanging="180"/>
      </w:pPr>
    </w:lvl>
  </w:abstractNum>
  <w:abstractNum w:abstractNumId="35">
    <w:nsid w:val="58FD34C7"/>
    <w:multiLevelType w:val="hybridMultilevel"/>
    <w:tmpl w:val="F3B6133E"/>
    <w:lvl w:ilvl="0" w:tplc="7BEA3EA4">
      <w:start w:val="4"/>
      <w:numFmt w:val="bullet"/>
      <w:lvlText w:val="-"/>
      <w:lvlJc w:val="left"/>
      <w:pPr>
        <w:ind w:left="720" w:hanging="360"/>
      </w:pPr>
      <w:rPr>
        <w:rFonts w:ascii="Arial Mon" w:eastAsia="Times New Roman" w:hAnsi="Arial Mo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nsid w:val="606420C1"/>
    <w:multiLevelType w:val="hybridMultilevel"/>
    <w:tmpl w:val="88860432"/>
    <w:lvl w:ilvl="0" w:tplc="B086AEA8">
      <w:numFmt w:val="bullet"/>
      <w:lvlText w:val="-"/>
      <w:lvlJc w:val="left"/>
      <w:pPr>
        <w:ind w:left="1440" w:hanging="360"/>
      </w:pPr>
      <w:rPr>
        <w:rFonts w:ascii="Calibri" w:eastAsia="Times New Roman" w:hAnsi="Calibri" w:cs="Calibri"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22611F9"/>
    <w:multiLevelType w:val="multilevel"/>
    <w:tmpl w:val="8214BC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nsid w:val="64CA680D"/>
    <w:multiLevelType w:val="hybridMultilevel"/>
    <w:tmpl w:val="2700B0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6670171D"/>
    <w:multiLevelType w:val="hybridMultilevel"/>
    <w:tmpl w:val="E9645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67B56A00"/>
    <w:multiLevelType w:val="hybridMultilevel"/>
    <w:tmpl w:val="982099AA"/>
    <w:lvl w:ilvl="0" w:tplc="76CE5E4A">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68C768EF"/>
    <w:multiLevelType w:val="hybridMultilevel"/>
    <w:tmpl w:val="EA80F2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nsid w:val="70343AB9"/>
    <w:multiLevelType w:val="hybridMultilevel"/>
    <w:tmpl w:val="19449B9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3">
    <w:nsid w:val="760B61FC"/>
    <w:multiLevelType w:val="hybridMultilevel"/>
    <w:tmpl w:val="57DE5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8505682"/>
    <w:multiLevelType w:val="hybridMultilevel"/>
    <w:tmpl w:val="24205AC6"/>
    <w:lvl w:ilvl="0" w:tplc="BAE0A1E4">
      <w:start w:val="202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797E1A8C"/>
    <w:multiLevelType w:val="hybridMultilevel"/>
    <w:tmpl w:val="263AF6FA"/>
    <w:lvl w:ilvl="0" w:tplc="28EEB330">
      <w:numFmt w:val="bullet"/>
      <w:lvlText w:val="-"/>
      <w:lvlJc w:val="left"/>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nsid w:val="7EDC11FB"/>
    <w:multiLevelType w:val="multilevel"/>
    <w:tmpl w:val="F1502E82"/>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7FA53EF4"/>
    <w:multiLevelType w:val="hybridMultilevel"/>
    <w:tmpl w:val="C06ECF38"/>
    <w:lvl w:ilvl="0" w:tplc="E89ADDBA">
      <w:numFmt w:val="bullet"/>
      <w:lvlText w:val="-"/>
      <w:lvlJc w:val="left"/>
      <w:pPr>
        <w:ind w:left="927"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6"/>
  </w:num>
  <w:num w:numId="3">
    <w:abstractNumId w:val="19"/>
  </w:num>
  <w:num w:numId="4">
    <w:abstractNumId w:val="12"/>
  </w:num>
  <w:num w:numId="5">
    <w:abstractNumId w:val="10"/>
  </w:num>
  <w:num w:numId="6">
    <w:abstractNumId w:val="21"/>
  </w:num>
  <w:num w:numId="7">
    <w:abstractNumId w:val="5"/>
  </w:num>
  <w:num w:numId="8">
    <w:abstractNumId w:val="31"/>
  </w:num>
  <w:num w:numId="9">
    <w:abstractNumId w:val="41"/>
  </w:num>
  <w:num w:numId="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20"/>
  </w:num>
  <w:num w:numId="13">
    <w:abstractNumId w:val="27"/>
  </w:num>
  <w:num w:numId="14">
    <w:abstractNumId w:val="17"/>
  </w:num>
  <w:num w:numId="15">
    <w:abstractNumId w:val="32"/>
  </w:num>
  <w:num w:numId="16">
    <w:abstractNumId w:val="37"/>
  </w:num>
  <w:num w:numId="17">
    <w:abstractNumId w:val="40"/>
  </w:num>
  <w:num w:numId="18">
    <w:abstractNumId w:val="1"/>
  </w:num>
  <w:num w:numId="19">
    <w:abstractNumId w:val="30"/>
  </w:num>
  <w:num w:numId="20">
    <w:abstractNumId w:val="43"/>
  </w:num>
  <w:num w:numId="21">
    <w:abstractNumId w:val="36"/>
  </w:num>
  <w:num w:numId="22">
    <w:abstractNumId w:val="11"/>
  </w:num>
  <w:num w:numId="23">
    <w:abstractNumId w:val="6"/>
  </w:num>
  <w:num w:numId="24">
    <w:abstractNumId w:val="45"/>
  </w:num>
  <w:num w:numId="25">
    <w:abstractNumId w:val="16"/>
  </w:num>
  <w:num w:numId="26">
    <w:abstractNumId w:val="2"/>
  </w:num>
  <w:num w:numId="27">
    <w:abstractNumId w:val="28"/>
  </w:num>
  <w:num w:numId="28">
    <w:abstractNumId w:val="42"/>
  </w:num>
  <w:num w:numId="29">
    <w:abstractNumId w:val="44"/>
  </w:num>
  <w:num w:numId="30">
    <w:abstractNumId w:val="0"/>
  </w:num>
  <w:num w:numId="31">
    <w:abstractNumId w:val="9"/>
  </w:num>
  <w:num w:numId="32">
    <w:abstractNumId w:val="35"/>
  </w:num>
  <w:num w:numId="33">
    <w:abstractNumId w:val="18"/>
  </w:num>
  <w:num w:numId="34">
    <w:abstractNumId w:val="13"/>
  </w:num>
  <w:num w:numId="35">
    <w:abstractNumId w:val="24"/>
  </w:num>
  <w:num w:numId="36">
    <w:abstractNumId w:val="29"/>
  </w:num>
  <w:num w:numId="37">
    <w:abstractNumId w:val="14"/>
  </w:num>
  <w:num w:numId="38">
    <w:abstractNumId w:val="8"/>
  </w:num>
  <w:num w:numId="39">
    <w:abstractNumId w:val="26"/>
  </w:num>
  <w:num w:numId="40">
    <w:abstractNumId w:val="4"/>
  </w:num>
  <w:num w:numId="41">
    <w:abstractNumId w:val="15"/>
  </w:num>
  <w:num w:numId="42">
    <w:abstractNumId w:val="47"/>
  </w:num>
  <w:num w:numId="43">
    <w:abstractNumId w:val="33"/>
  </w:num>
  <w:num w:numId="44">
    <w:abstractNumId w:val="39"/>
  </w:num>
  <w:num w:numId="45">
    <w:abstractNumId w:val="23"/>
  </w:num>
  <w:num w:numId="46">
    <w:abstractNumId w:val="38"/>
  </w:num>
  <w:num w:numId="47">
    <w:abstractNumId w:val="22"/>
  </w:num>
  <w:num w:numId="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EF5"/>
    <w:rsid w:val="000027F1"/>
    <w:rsid w:val="00017B55"/>
    <w:rsid w:val="000527F7"/>
    <w:rsid w:val="000539A1"/>
    <w:rsid w:val="00056138"/>
    <w:rsid w:val="000600F7"/>
    <w:rsid w:val="0006139F"/>
    <w:rsid w:val="00066102"/>
    <w:rsid w:val="000974CA"/>
    <w:rsid w:val="000A001D"/>
    <w:rsid w:val="000A1356"/>
    <w:rsid w:val="000A240E"/>
    <w:rsid w:val="000A4DA7"/>
    <w:rsid w:val="000A74E2"/>
    <w:rsid w:val="000B28D9"/>
    <w:rsid w:val="000C14F2"/>
    <w:rsid w:val="000D576B"/>
    <w:rsid w:val="000E28F0"/>
    <w:rsid w:val="000F0792"/>
    <w:rsid w:val="000F1FB1"/>
    <w:rsid w:val="000F5028"/>
    <w:rsid w:val="00104E35"/>
    <w:rsid w:val="001209A3"/>
    <w:rsid w:val="0013790A"/>
    <w:rsid w:val="0014222F"/>
    <w:rsid w:val="001509D3"/>
    <w:rsid w:val="001536FF"/>
    <w:rsid w:val="001550CC"/>
    <w:rsid w:val="0016159F"/>
    <w:rsid w:val="00175490"/>
    <w:rsid w:val="0018145F"/>
    <w:rsid w:val="00182D12"/>
    <w:rsid w:val="00185E69"/>
    <w:rsid w:val="00187A71"/>
    <w:rsid w:val="00190778"/>
    <w:rsid w:val="00192A44"/>
    <w:rsid w:val="001A3714"/>
    <w:rsid w:val="001A6F56"/>
    <w:rsid w:val="001B333E"/>
    <w:rsid w:val="001B5341"/>
    <w:rsid w:val="001C374B"/>
    <w:rsid w:val="002058BD"/>
    <w:rsid w:val="002149A4"/>
    <w:rsid w:val="0021506A"/>
    <w:rsid w:val="002225ED"/>
    <w:rsid w:val="00244445"/>
    <w:rsid w:val="00256D05"/>
    <w:rsid w:val="00270ADD"/>
    <w:rsid w:val="002714C4"/>
    <w:rsid w:val="002818EB"/>
    <w:rsid w:val="00282141"/>
    <w:rsid w:val="002849B4"/>
    <w:rsid w:val="0028514D"/>
    <w:rsid w:val="0029568D"/>
    <w:rsid w:val="002A1E58"/>
    <w:rsid w:val="002A4389"/>
    <w:rsid w:val="002B1870"/>
    <w:rsid w:val="002B78F6"/>
    <w:rsid w:val="002B7C57"/>
    <w:rsid w:val="002C243B"/>
    <w:rsid w:val="002C29CA"/>
    <w:rsid w:val="002E6641"/>
    <w:rsid w:val="002E6B2D"/>
    <w:rsid w:val="002E7D40"/>
    <w:rsid w:val="002F1761"/>
    <w:rsid w:val="002F2497"/>
    <w:rsid w:val="002F351F"/>
    <w:rsid w:val="002F4F9C"/>
    <w:rsid w:val="002F7C2F"/>
    <w:rsid w:val="0030144E"/>
    <w:rsid w:val="0030277C"/>
    <w:rsid w:val="00302BE7"/>
    <w:rsid w:val="00304395"/>
    <w:rsid w:val="003070B4"/>
    <w:rsid w:val="00312327"/>
    <w:rsid w:val="00312CFB"/>
    <w:rsid w:val="0031476E"/>
    <w:rsid w:val="00322563"/>
    <w:rsid w:val="00323C18"/>
    <w:rsid w:val="00337D19"/>
    <w:rsid w:val="00350CD0"/>
    <w:rsid w:val="00354EA8"/>
    <w:rsid w:val="00367292"/>
    <w:rsid w:val="00367E95"/>
    <w:rsid w:val="0037251B"/>
    <w:rsid w:val="00374ECC"/>
    <w:rsid w:val="00383193"/>
    <w:rsid w:val="0039670C"/>
    <w:rsid w:val="00396DAD"/>
    <w:rsid w:val="0039758A"/>
    <w:rsid w:val="003978CB"/>
    <w:rsid w:val="003A2B87"/>
    <w:rsid w:val="003A2FBA"/>
    <w:rsid w:val="003B349E"/>
    <w:rsid w:val="003B4F77"/>
    <w:rsid w:val="003D0937"/>
    <w:rsid w:val="003D6967"/>
    <w:rsid w:val="00412942"/>
    <w:rsid w:val="00414CE5"/>
    <w:rsid w:val="0041517F"/>
    <w:rsid w:val="00424C05"/>
    <w:rsid w:val="00424C8A"/>
    <w:rsid w:val="00435497"/>
    <w:rsid w:val="00465D82"/>
    <w:rsid w:val="004722A5"/>
    <w:rsid w:val="004767C4"/>
    <w:rsid w:val="0048407D"/>
    <w:rsid w:val="00487FC3"/>
    <w:rsid w:val="00495B90"/>
    <w:rsid w:val="004962A3"/>
    <w:rsid w:val="004B4D9B"/>
    <w:rsid w:val="004C01C3"/>
    <w:rsid w:val="004C47E6"/>
    <w:rsid w:val="004C7C2C"/>
    <w:rsid w:val="004E4047"/>
    <w:rsid w:val="004E5920"/>
    <w:rsid w:val="004E5D8B"/>
    <w:rsid w:val="004F3376"/>
    <w:rsid w:val="004F3476"/>
    <w:rsid w:val="004F48CA"/>
    <w:rsid w:val="00501905"/>
    <w:rsid w:val="00520B34"/>
    <w:rsid w:val="00534D4F"/>
    <w:rsid w:val="00536F66"/>
    <w:rsid w:val="00542879"/>
    <w:rsid w:val="0054396A"/>
    <w:rsid w:val="00546237"/>
    <w:rsid w:val="00551076"/>
    <w:rsid w:val="00553DF1"/>
    <w:rsid w:val="005565A3"/>
    <w:rsid w:val="00557BF7"/>
    <w:rsid w:val="005679F7"/>
    <w:rsid w:val="0057306F"/>
    <w:rsid w:val="0059593C"/>
    <w:rsid w:val="005A05A7"/>
    <w:rsid w:val="005A2F45"/>
    <w:rsid w:val="005A34FD"/>
    <w:rsid w:val="005A38D6"/>
    <w:rsid w:val="005A4E51"/>
    <w:rsid w:val="005B0F96"/>
    <w:rsid w:val="005D37A3"/>
    <w:rsid w:val="005D7A6C"/>
    <w:rsid w:val="005E1AE2"/>
    <w:rsid w:val="005F126D"/>
    <w:rsid w:val="00606B4A"/>
    <w:rsid w:val="006137ED"/>
    <w:rsid w:val="00620A8F"/>
    <w:rsid w:val="00627432"/>
    <w:rsid w:val="006323DA"/>
    <w:rsid w:val="00633024"/>
    <w:rsid w:val="006366CA"/>
    <w:rsid w:val="00640EB3"/>
    <w:rsid w:val="00642A1A"/>
    <w:rsid w:val="00656588"/>
    <w:rsid w:val="00660475"/>
    <w:rsid w:val="006664E7"/>
    <w:rsid w:val="006B3B16"/>
    <w:rsid w:val="006C470C"/>
    <w:rsid w:val="006D0652"/>
    <w:rsid w:val="006D159B"/>
    <w:rsid w:val="006E0EAB"/>
    <w:rsid w:val="006E59FF"/>
    <w:rsid w:val="0070409F"/>
    <w:rsid w:val="00704BB1"/>
    <w:rsid w:val="00715818"/>
    <w:rsid w:val="00715E21"/>
    <w:rsid w:val="0073238A"/>
    <w:rsid w:val="00734BDC"/>
    <w:rsid w:val="007369B6"/>
    <w:rsid w:val="00740C4B"/>
    <w:rsid w:val="00743934"/>
    <w:rsid w:val="00750509"/>
    <w:rsid w:val="00757EFB"/>
    <w:rsid w:val="00760C4C"/>
    <w:rsid w:val="00777EFA"/>
    <w:rsid w:val="007965E5"/>
    <w:rsid w:val="007A59A5"/>
    <w:rsid w:val="007A7007"/>
    <w:rsid w:val="007C603A"/>
    <w:rsid w:val="007C7140"/>
    <w:rsid w:val="007D0A09"/>
    <w:rsid w:val="007D0F88"/>
    <w:rsid w:val="007D1D70"/>
    <w:rsid w:val="007E2430"/>
    <w:rsid w:val="007E5F3D"/>
    <w:rsid w:val="007E64E6"/>
    <w:rsid w:val="007F4170"/>
    <w:rsid w:val="008138F0"/>
    <w:rsid w:val="008177B5"/>
    <w:rsid w:val="008326FE"/>
    <w:rsid w:val="00843166"/>
    <w:rsid w:val="0084667C"/>
    <w:rsid w:val="00854A7E"/>
    <w:rsid w:val="008605F0"/>
    <w:rsid w:val="00862854"/>
    <w:rsid w:val="00865AF1"/>
    <w:rsid w:val="008765BC"/>
    <w:rsid w:val="00877C42"/>
    <w:rsid w:val="008861E5"/>
    <w:rsid w:val="00891457"/>
    <w:rsid w:val="008942DE"/>
    <w:rsid w:val="008A2D3D"/>
    <w:rsid w:val="008A4C6D"/>
    <w:rsid w:val="008B3B5E"/>
    <w:rsid w:val="008C649B"/>
    <w:rsid w:val="008D25F1"/>
    <w:rsid w:val="008D2684"/>
    <w:rsid w:val="008D2B3F"/>
    <w:rsid w:val="008E6896"/>
    <w:rsid w:val="008F3EFF"/>
    <w:rsid w:val="008F62C6"/>
    <w:rsid w:val="00903E56"/>
    <w:rsid w:val="00907571"/>
    <w:rsid w:val="00910FD3"/>
    <w:rsid w:val="009131B6"/>
    <w:rsid w:val="00915EA0"/>
    <w:rsid w:val="00926943"/>
    <w:rsid w:val="00934E90"/>
    <w:rsid w:val="00937092"/>
    <w:rsid w:val="009456E0"/>
    <w:rsid w:val="00951FEA"/>
    <w:rsid w:val="00966F67"/>
    <w:rsid w:val="009739FE"/>
    <w:rsid w:val="00981102"/>
    <w:rsid w:val="00984CE1"/>
    <w:rsid w:val="00990E1E"/>
    <w:rsid w:val="00991436"/>
    <w:rsid w:val="009A16BC"/>
    <w:rsid w:val="009C265D"/>
    <w:rsid w:val="009C76F6"/>
    <w:rsid w:val="009D4AA7"/>
    <w:rsid w:val="009D7038"/>
    <w:rsid w:val="009F3675"/>
    <w:rsid w:val="009F584E"/>
    <w:rsid w:val="00A01075"/>
    <w:rsid w:val="00A077E7"/>
    <w:rsid w:val="00A162A5"/>
    <w:rsid w:val="00A16832"/>
    <w:rsid w:val="00A30B10"/>
    <w:rsid w:val="00A32374"/>
    <w:rsid w:val="00A3402C"/>
    <w:rsid w:val="00A4167A"/>
    <w:rsid w:val="00A43A99"/>
    <w:rsid w:val="00A45DC1"/>
    <w:rsid w:val="00A54F88"/>
    <w:rsid w:val="00A55E20"/>
    <w:rsid w:val="00A60372"/>
    <w:rsid w:val="00A61787"/>
    <w:rsid w:val="00A666AF"/>
    <w:rsid w:val="00A67D0E"/>
    <w:rsid w:val="00A709C9"/>
    <w:rsid w:val="00A7389D"/>
    <w:rsid w:val="00A776EC"/>
    <w:rsid w:val="00A83797"/>
    <w:rsid w:val="00A86203"/>
    <w:rsid w:val="00A95083"/>
    <w:rsid w:val="00AB614E"/>
    <w:rsid w:val="00AC4089"/>
    <w:rsid w:val="00AC561D"/>
    <w:rsid w:val="00AC72AD"/>
    <w:rsid w:val="00AD1336"/>
    <w:rsid w:val="00AE2E8A"/>
    <w:rsid w:val="00AF08A6"/>
    <w:rsid w:val="00AF3BBE"/>
    <w:rsid w:val="00AF5F29"/>
    <w:rsid w:val="00B04E21"/>
    <w:rsid w:val="00B104AA"/>
    <w:rsid w:val="00B12792"/>
    <w:rsid w:val="00B21160"/>
    <w:rsid w:val="00B22868"/>
    <w:rsid w:val="00B22EA7"/>
    <w:rsid w:val="00B23C4F"/>
    <w:rsid w:val="00B25E82"/>
    <w:rsid w:val="00B3042F"/>
    <w:rsid w:val="00B353F5"/>
    <w:rsid w:val="00B436FE"/>
    <w:rsid w:val="00B60D11"/>
    <w:rsid w:val="00B66283"/>
    <w:rsid w:val="00B66E60"/>
    <w:rsid w:val="00B6737B"/>
    <w:rsid w:val="00B728D8"/>
    <w:rsid w:val="00B7762C"/>
    <w:rsid w:val="00B835D1"/>
    <w:rsid w:val="00BB30AA"/>
    <w:rsid w:val="00BB72A5"/>
    <w:rsid w:val="00BB7780"/>
    <w:rsid w:val="00BC1451"/>
    <w:rsid w:val="00BC7C3E"/>
    <w:rsid w:val="00BD22B7"/>
    <w:rsid w:val="00BD43CC"/>
    <w:rsid w:val="00BE4F66"/>
    <w:rsid w:val="00BE6682"/>
    <w:rsid w:val="00BF441B"/>
    <w:rsid w:val="00C06B83"/>
    <w:rsid w:val="00C10A3F"/>
    <w:rsid w:val="00C244EA"/>
    <w:rsid w:val="00C4503B"/>
    <w:rsid w:val="00C4671E"/>
    <w:rsid w:val="00C54D3D"/>
    <w:rsid w:val="00C56A32"/>
    <w:rsid w:val="00C70CBA"/>
    <w:rsid w:val="00C7126B"/>
    <w:rsid w:val="00C72FE6"/>
    <w:rsid w:val="00C84F64"/>
    <w:rsid w:val="00C9339E"/>
    <w:rsid w:val="00C93993"/>
    <w:rsid w:val="00C96450"/>
    <w:rsid w:val="00CA2ACB"/>
    <w:rsid w:val="00CA2E14"/>
    <w:rsid w:val="00CE425E"/>
    <w:rsid w:val="00CF3F95"/>
    <w:rsid w:val="00CF6D87"/>
    <w:rsid w:val="00D10EC9"/>
    <w:rsid w:val="00D35151"/>
    <w:rsid w:val="00D47C78"/>
    <w:rsid w:val="00D534F5"/>
    <w:rsid w:val="00D646EA"/>
    <w:rsid w:val="00D67458"/>
    <w:rsid w:val="00D721C8"/>
    <w:rsid w:val="00D743B6"/>
    <w:rsid w:val="00D7615C"/>
    <w:rsid w:val="00D81707"/>
    <w:rsid w:val="00D84279"/>
    <w:rsid w:val="00D9353B"/>
    <w:rsid w:val="00D97043"/>
    <w:rsid w:val="00DA31FE"/>
    <w:rsid w:val="00DA6B0A"/>
    <w:rsid w:val="00DC0847"/>
    <w:rsid w:val="00DC4EF9"/>
    <w:rsid w:val="00DD4DE8"/>
    <w:rsid w:val="00DD4EDE"/>
    <w:rsid w:val="00DD6F39"/>
    <w:rsid w:val="00DE67DA"/>
    <w:rsid w:val="00DE7709"/>
    <w:rsid w:val="00DE7BC9"/>
    <w:rsid w:val="00DF08BB"/>
    <w:rsid w:val="00DF5389"/>
    <w:rsid w:val="00E11BC7"/>
    <w:rsid w:val="00E15C37"/>
    <w:rsid w:val="00E363CC"/>
    <w:rsid w:val="00E432CF"/>
    <w:rsid w:val="00E44AE9"/>
    <w:rsid w:val="00E53B27"/>
    <w:rsid w:val="00E54E98"/>
    <w:rsid w:val="00E57843"/>
    <w:rsid w:val="00E62097"/>
    <w:rsid w:val="00E643EC"/>
    <w:rsid w:val="00E651A5"/>
    <w:rsid w:val="00E710B1"/>
    <w:rsid w:val="00E760DB"/>
    <w:rsid w:val="00E80309"/>
    <w:rsid w:val="00E821EC"/>
    <w:rsid w:val="00E83FF4"/>
    <w:rsid w:val="00E8572C"/>
    <w:rsid w:val="00E861D4"/>
    <w:rsid w:val="00E93690"/>
    <w:rsid w:val="00E96EDB"/>
    <w:rsid w:val="00EA41F3"/>
    <w:rsid w:val="00EB6C59"/>
    <w:rsid w:val="00EC325D"/>
    <w:rsid w:val="00EC786F"/>
    <w:rsid w:val="00ED5C27"/>
    <w:rsid w:val="00ED7C52"/>
    <w:rsid w:val="00EE4ECF"/>
    <w:rsid w:val="00EF0597"/>
    <w:rsid w:val="00EF0633"/>
    <w:rsid w:val="00EF23C9"/>
    <w:rsid w:val="00F018D7"/>
    <w:rsid w:val="00F117B7"/>
    <w:rsid w:val="00F12B24"/>
    <w:rsid w:val="00F30A7F"/>
    <w:rsid w:val="00F31239"/>
    <w:rsid w:val="00F3274A"/>
    <w:rsid w:val="00F430C9"/>
    <w:rsid w:val="00F43EF5"/>
    <w:rsid w:val="00F537D7"/>
    <w:rsid w:val="00F62000"/>
    <w:rsid w:val="00F66846"/>
    <w:rsid w:val="00F718F6"/>
    <w:rsid w:val="00F77324"/>
    <w:rsid w:val="00F843FF"/>
    <w:rsid w:val="00FA02C6"/>
    <w:rsid w:val="00FA1528"/>
    <w:rsid w:val="00FC183F"/>
    <w:rsid w:val="00FE117C"/>
    <w:rsid w:val="00FE76D8"/>
    <w:rsid w:val="00FF1EBB"/>
    <w:rsid w:val="00FF315A"/>
    <w:rsid w:val="00FF3268"/>
    <w:rsid w:val="00FF3968"/>
    <w:rsid w:val="00FF399D"/>
    <w:rsid w:val="00FF75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CABB7"/>
  <w15:chartTrackingRefBased/>
  <w15:docId w15:val="{58890EFF-986B-4224-AE07-D7241308C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3EF5"/>
    <w:rPr>
      <w:kern w:val="0"/>
    </w:rPr>
  </w:style>
  <w:style w:type="paragraph" w:styleId="Heading1">
    <w:name w:val="heading 1"/>
    <w:basedOn w:val="Normal"/>
    <w:next w:val="Normal"/>
    <w:link w:val="Heading1Char"/>
    <w:uiPriority w:val="9"/>
    <w:qFormat/>
    <w:rsid w:val="007A7007"/>
    <w:pPr>
      <w:keepNext/>
      <w:keepLines/>
      <w:spacing w:before="240" w:after="0" w:line="240" w:lineRule="auto"/>
      <w:jc w:val="both"/>
      <w:outlineLvl w:val="0"/>
    </w:pPr>
    <w:rPr>
      <w:rFonts w:ascii="Arial" w:eastAsiaTheme="majorEastAsia" w:hAnsi="Arial" w:cstheme="majorBidi"/>
      <w:b/>
      <w:color w:val="002060"/>
      <w:sz w:val="26"/>
      <w:szCs w:val="32"/>
      <w14:ligatures w14:val="none"/>
    </w:rPr>
  </w:style>
  <w:style w:type="paragraph" w:styleId="Heading2">
    <w:name w:val="heading 2"/>
    <w:basedOn w:val="Normal"/>
    <w:next w:val="Normal"/>
    <w:link w:val="Heading2Char"/>
    <w:uiPriority w:val="9"/>
    <w:unhideWhenUsed/>
    <w:qFormat/>
    <w:rsid w:val="007A7007"/>
    <w:pPr>
      <w:keepNext/>
      <w:keepLines/>
      <w:spacing w:before="40" w:after="0" w:line="240" w:lineRule="auto"/>
      <w:jc w:val="both"/>
      <w:outlineLvl w:val="1"/>
    </w:pPr>
    <w:rPr>
      <w:rFonts w:ascii="Arial" w:eastAsiaTheme="majorEastAsia" w:hAnsi="Arial" w:cstheme="majorBidi"/>
      <w:b/>
      <w:color w:val="002060"/>
      <w:sz w:val="26"/>
      <w:szCs w:val="26"/>
      <w14:ligatures w14:val="none"/>
    </w:rPr>
  </w:style>
  <w:style w:type="paragraph" w:styleId="Heading3">
    <w:name w:val="heading 3"/>
    <w:basedOn w:val="Normal"/>
    <w:next w:val="Normal"/>
    <w:link w:val="Heading3Char1"/>
    <w:qFormat/>
    <w:rsid w:val="007A7007"/>
    <w:pPr>
      <w:keepNext/>
      <w:widowControl w:val="0"/>
      <w:numPr>
        <w:numId w:val="11"/>
      </w:numPr>
      <w:adjustRightInd w:val="0"/>
      <w:spacing w:before="240" w:after="240" w:line="240" w:lineRule="auto"/>
      <w:ind w:left="924" w:hanging="567"/>
      <w:jc w:val="both"/>
      <w:textAlignment w:val="baseline"/>
      <w:outlineLvl w:val="2"/>
    </w:pPr>
    <w:rPr>
      <w:rFonts w:ascii="Arial" w:eastAsia="Times New Roman" w:hAnsi="Arial" w:cs="Arial"/>
      <w:b/>
      <w:bCs/>
      <w:color w:val="31849B"/>
      <w:sz w:val="26"/>
      <w:szCs w:val="26"/>
      <w:lang w:val="mn-M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11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Normal"/>
    <w:rsid w:val="00B211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21160"/>
  </w:style>
  <w:style w:type="character" w:customStyle="1" w:styleId="eop">
    <w:name w:val="eop"/>
    <w:basedOn w:val="DefaultParagraphFont"/>
    <w:rsid w:val="00B21160"/>
  </w:style>
  <w:style w:type="paragraph" w:styleId="ListParagraph">
    <w:name w:val="List Paragraph"/>
    <w:aliases w:val="IBL List Paragraph,AusAID List Paragraph,List Paragraph1,ADB paragraph numbering,Colorful List - Accent 11,列出段落3,列出段落1,Recommendation,List Paragraph11,Bulleted List Paragraph,Bullets,Дэд гарчиг,Paragraph,List Paragraph Num,Subtitle1,bl"/>
    <w:basedOn w:val="Normal"/>
    <w:link w:val="ListParagraphChar"/>
    <w:uiPriority w:val="34"/>
    <w:qFormat/>
    <w:rsid w:val="00B21160"/>
    <w:pPr>
      <w:ind w:left="720"/>
      <w:contextualSpacing/>
    </w:pPr>
    <w:rPr>
      <w:kern w:val="2"/>
    </w:rPr>
  </w:style>
  <w:style w:type="character" w:customStyle="1" w:styleId="ListParagraphChar">
    <w:name w:val="List Paragraph Char"/>
    <w:aliases w:val="IBL List Paragraph Char,AusAID List Paragraph Char,List Paragraph1 Char,ADB paragraph numbering Char,Colorful List - Accent 11 Char,列出段落3 Char,列出段落1 Char,Recommendation Char,List Paragraph11 Char,Bulleted List Paragraph Char,bl Char"/>
    <w:basedOn w:val="DefaultParagraphFont"/>
    <w:link w:val="ListParagraph"/>
    <w:uiPriority w:val="34"/>
    <w:qFormat/>
    <w:locked/>
    <w:rsid w:val="00B21160"/>
  </w:style>
  <w:style w:type="character" w:styleId="Hyperlink">
    <w:name w:val="Hyperlink"/>
    <w:basedOn w:val="DefaultParagraphFont"/>
    <w:uiPriority w:val="99"/>
    <w:unhideWhenUsed/>
    <w:rsid w:val="00056138"/>
    <w:rPr>
      <w:color w:val="0563C1"/>
      <w:u w:val="single"/>
    </w:rPr>
  </w:style>
  <w:style w:type="character" w:styleId="FollowedHyperlink">
    <w:name w:val="FollowedHyperlink"/>
    <w:basedOn w:val="DefaultParagraphFont"/>
    <w:uiPriority w:val="99"/>
    <w:semiHidden/>
    <w:unhideWhenUsed/>
    <w:rsid w:val="00056138"/>
    <w:rPr>
      <w:color w:val="954F72"/>
      <w:u w:val="single"/>
    </w:rPr>
  </w:style>
  <w:style w:type="paragraph" w:customStyle="1" w:styleId="msonormal0">
    <w:name w:val="msonormal"/>
    <w:basedOn w:val="Normal"/>
    <w:rsid w:val="000561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056138"/>
    <w:pPr>
      <w:spacing w:before="100" w:beforeAutospacing="1" w:after="100" w:afterAutospacing="1" w:line="240" w:lineRule="auto"/>
    </w:pPr>
    <w:rPr>
      <w:rFonts w:ascii="Arial" w:eastAsia="Times New Roman" w:hAnsi="Arial" w:cs="Arial"/>
      <w:sz w:val="20"/>
      <w:szCs w:val="20"/>
    </w:rPr>
  </w:style>
  <w:style w:type="paragraph" w:customStyle="1" w:styleId="xl75">
    <w:name w:val="xl75"/>
    <w:basedOn w:val="Normal"/>
    <w:rsid w:val="000561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rPr>
  </w:style>
  <w:style w:type="paragraph" w:customStyle="1" w:styleId="xl76">
    <w:name w:val="xl76"/>
    <w:basedOn w:val="Normal"/>
    <w:rsid w:val="00056138"/>
    <w:pPr>
      <w:spacing w:before="100" w:beforeAutospacing="1" w:after="100" w:afterAutospacing="1" w:line="240" w:lineRule="auto"/>
      <w:textAlignment w:val="center"/>
    </w:pPr>
    <w:rPr>
      <w:rFonts w:ascii="Arial" w:eastAsia="Times New Roman" w:hAnsi="Arial" w:cs="Arial"/>
      <w:sz w:val="20"/>
      <w:szCs w:val="20"/>
    </w:rPr>
  </w:style>
  <w:style w:type="paragraph" w:customStyle="1" w:styleId="xl77">
    <w:name w:val="xl77"/>
    <w:basedOn w:val="Normal"/>
    <w:rsid w:val="000561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78">
    <w:name w:val="xl78"/>
    <w:basedOn w:val="Normal"/>
    <w:rsid w:val="000561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9">
    <w:name w:val="xl79"/>
    <w:basedOn w:val="Normal"/>
    <w:rsid w:val="0005613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0">
    <w:name w:val="xl80"/>
    <w:basedOn w:val="Normal"/>
    <w:rsid w:val="0005613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1">
    <w:name w:val="xl81"/>
    <w:basedOn w:val="Normal"/>
    <w:rsid w:val="000561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82">
    <w:name w:val="xl82"/>
    <w:basedOn w:val="Normal"/>
    <w:rsid w:val="00056138"/>
    <w:pP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83">
    <w:name w:val="xl83"/>
    <w:basedOn w:val="Normal"/>
    <w:rsid w:val="00056138"/>
    <w:pP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4">
    <w:name w:val="xl84"/>
    <w:basedOn w:val="Normal"/>
    <w:rsid w:val="00056138"/>
    <w:pPr>
      <w:spacing w:before="100" w:beforeAutospacing="1" w:after="100" w:afterAutospacing="1" w:line="240" w:lineRule="auto"/>
      <w:textAlignment w:val="center"/>
    </w:pPr>
    <w:rPr>
      <w:rFonts w:ascii="Arial" w:eastAsia="Times New Roman" w:hAnsi="Arial" w:cs="Arial"/>
      <w:sz w:val="24"/>
      <w:szCs w:val="24"/>
    </w:rPr>
  </w:style>
  <w:style w:type="paragraph" w:customStyle="1" w:styleId="xl85">
    <w:name w:val="xl85"/>
    <w:basedOn w:val="Normal"/>
    <w:rsid w:val="00056138"/>
    <w:pP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6">
    <w:name w:val="xl86"/>
    <w:basedOn w:val="Normal"/>
    <w:rsid w:val="00056138"/>
    <w:pPr>
      <w:spacing w:before="100" w:beforeAutospacing="1" w:after="100" w:afterAutospacing="1" w:line="240" w:lineRule="auto"/>
      <w:textAlignment w:val="center"/>
    </w:pPr>
    <w:rPr>
      <w:rFonts w:ascii="Arial" w:eastAsia="Times New Roman" w:hAnsi="Arial" w:cs="Arial"/>
      <w:sz w:val="20"/>
      <w:szCs w:val="20"/>
    </w:rPr>
  </w:style>
  <w:style w:type="paragraph" w:customStyle="1" w:styleId="xl87">
    <w:name w:val="xl87"/>
    <w:basedOn w:val="Normal"/>
    <w:rsid w:val="00056138"/>
    <w:pP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8">
    <w:name w:val="xl88"/>
    <w:basedOn w:val="Normal"/>
    <w:rsid w:val="0005613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89">
    <w:name w:val="xl89"/>
    <w:basedOn w:val="Normal"/>
    <w:rsid w:val="0005613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90">
    <w:name w:val="xl90"/>
    <w:basedOn w:val="Normal"/>
    <w:rsid w:val="0005613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Normal"/>
    <w:rsid w:val="00056138"/>
    <w:pPr>
      <w:spacing w:before="100" w:beforeAutospacing="1" w:after="100" w:afterAutospacing="1" w:line="240" w:lineRule="auto"/>
      <w:jc w:val="right"/>
    </w:pPr>
    <w:rPr>
      <w:rFonts w:ascii="Arial" w:eastAsia="Times New Roman" w:hAnsi="Arial" w:cs="Arial"/>
      <w:i/>
      <w:iCs/>
      <w:sz w:val="24"/>
      <w:szCs w:val="24"/>
    </w:rPr>
  </w:style>
  <w:style w:type="paragraph" w:customStyle="1" w:styleId="xl92">
    <w:name w:val="xl92"/>
    <w:basedOn w:val="Normal"/>
    <w:rsid w:val="00056138"/>
    <w:pPr>
      <w:spacing w:before="100" w:beforeAutospacing="1" w:after="100" w:afterAutospacing="1" w:line="240" w:lineRule="auto"/>
      <w:jc w:val="right"/>
      <w:textAlignment w:val="center"/>
    </w:pPr>
    <w:rPr>
      <w:rFonts w:ascii="Arial" w:eastAsia="Times New Roman" w:hAnsi="Arial" w:cs="Arial"/>
      <w:i/>
      <w:iCs/>
      <w:sz w:val="24"/>
      <w:szCs w:val="24"/>
    </w:rPr>
  </w:style>
  <w:style w:type="paragraph" w:customStyle="1" w:styleId="xl93">
    <w:name w:val="xl93"/>
    <w:basedOn w:val="Normal"/>
    <w:rsid w:val="00056138"/>
    <w:pP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4">
    <w:name w:val="xl94"/>
    <w:basedOn w:val="Normal"/>
    <w:rsid w:val="000561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95">
    <w:name w:val="xl95"/>
    <w:basedOn w:val="Normal"/>
    <w:rsid w:val="0005613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96">
    <w:name w:val="xl96"/>
    <w:basedOn w:val="Normal"/>
    <w:rsid w:val="000561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rPr>
  </w:style>
  <w:style w:type="paragraph" w:customStyle="1" w:styleId="xl97">
    <w:name w:val="xl97"/>
    <w:basedOn w:val="Normal"/>
    <w:rsid w:val="00056138"/>
    <w:pP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8">
    <w:name w:val="xl98"/>
    <w:basedOn w:val="Normal"/>
    <w:rsid w:val="00056138"/>
    <w:pPr>
      <w:spacing w:before="100" w:beforeAutospacing="1" w:after="100" w:afterAutospacing="1" w:line="240" w:lineRule="auto"/>
      <w:jc w:val="right"/>
      <w:textAlignment w:val="center"/>
    </w:pPr>
    <w:rPr>
      <w:rFonts w:ascii="Arial" w:eastAsia="Times New Roman" w:hAnsi="Arial" w:cs="Arial"/>
      <w:sz w:val="20"/>
      <w:szCs w:val="20"/>
    </w:rPr>
  </w:style>
  <w:style w:type="paragraph" w:customStyle="1" w:styleId="xl73">
    <w:name w:val="xl73"/>
    <w:basedOn w:val="Normal"/>
    <w:rsid w:val="00056138"/>
    <w:pPr>
      <w:spacing w:before="100" w:beforeAutospacing="1" w:after="100" w:afterAutospacing="1" w:line="240" w:lineRule="auto"/>
      <w:textAlignment w:val="center"/>
    </w:pPr>
    <w:rPr>
      <w:rFonts w:ascii="Arial" w:eastAsia="Times New Roman" w:hAnsi="Arial" w:cs="Arial"/>
      <w:sz w:val="20"/>
      <w:szCs w:val="20"/>
    </w:rPr>
  </w:style>
  <w:style w:type="paragraph" w:customStyle="1" w:styleId="xl74">
    <w:name w:val="xl74"/>
    <w:basedOn w:val="Normal"/>
    <w:rsid w:val="00056138"/>
    <w:pPr>
      <w:spacing w:before="100" w:beforeAutospacing="1" w:after="100" w:afterAutospacing="1" w:line="240" w:lineRule="auto"/>
      <w:textAlignment w:val="center"/>
    </w:pPr>
    <w:rPr>
      <w:rFonts w:ascii="Arial" w:eastAsia="Times New Roman" w:hAnsi="Arial" w:cs="Arial"/>
      <w:color w:val="FF0000"/>
      <w:sz w:val="20"/>
      <w:szCs w:val="20"/>
    </w:rPr>
  </w:style>
  <w:style w:type="paragraph" w:customStyle="1" w:styleId="xl99">
    <w:name w:val="xl99"/>
    <w:basedOn w:val="Normal"/>
    <w:rsid w:val="000561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00">
    <w:name w:val="xl100"/>
    <w:basedOn w:val="Normal"/>
    <w:rsid w:val="000561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01">
    <w:name w:val="xl101"/>
    <w:basedOn w:val="Normal"/>
    <w:rsid w:val="000561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02">
    <w:name w:val="xl102"/>
    <w:basedOn w:val="Normal"/>
    <w:rsid w:val="000561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03">
    <w:name w:val="xl103"/>
    <w:basedOn w:val="Normal"/>
    <w:rsid w:val="0005613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04">
    <w:name w:val="xl104"/>
    <w:basedOn w:val="Normal"/>
    <w:rsid w:val="000561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05">
    <w:name w:val="xl105"/>
    <w:basedOn w:val="Normal"/>
    <w:rsid w:val="000561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06">
    <w:name w:val="xl106"/>
    <w:basedOn w:val="Normal"/>
    <w:rsid w:val="000561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07">
    <w:name w:val="xl107"/>
    <w:basedOn w:val="Normal"/>
    <w:rsid w:val="000561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08">
    <w:name w:val="xl108"/>
    <w:basedOn w:val="Normal"/>
    <w:rsid w:val="000561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09">
    <w:name w:val="xl109"/>
    <w:basedOn w:val="Normal"/>
    <w:rsid w:val="000561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10">
    <w:name w:val="xl110"/>
    <w:basedOn w:val="Normal"/>
    <w:rsid w:val="000561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0"/>
      <w:szCs w:val="20"/>
    </w:rPr>
  </w:style>
  <w:style w:type="paragraph" w:customStyle="1" w:styleId="xl111">
    <w:name w:val="xl111"/>
    <w:basedOn w:val="Normal"/>
    <w:rsid w:val="00056138"/>
    <w:pPr>
      <w:spacing w:before="100" w:beforeAutospacing="1" w:after="100" w:afterAutospacing="1" w:line="240" w:lineRule="auto"/>
      <w:jc w:val="center"/>
      <w:textAlignment w:val="center"/>
    </w:pPr>
    <w:rPr>
      <w:rFonts w:ascii="Arial" w:eastAsia="Times New Roman" w:hAnsi="Arial" w:cs="Arial"/>
      <w:color w:val="FFFFFF"/>
      <w:sz w:val="20"/>
      <w:szCs w:val="20"/>
    </w:rPr>
  </w:style>
  <w:style w:type="paragraph" w:customStyle="1" w:styleId="xl112">
    <w:name w:val="xl112"/>
    <w:basedOn w:val="Normal"/>
    <w:rsid w:val="00056138"/>
    <w:pPr>
      <w:spacing w:before="100" w:beforeAutospacing="1" w:after="100" w:afterAutospacing="1" w:line="240" w:lineRule="auto"/>
      <w:textAlignment w:val="center"/>
    </w:pPr>
    <w:rPr>
      <w:rFonts w:ascii="Arial" w:eastAsia="Times New Roman" w:hAnsi="Arial" w:cs="Arial"/>
      <w:color w:val="FFFFFF"/>
      <w:sz w:val="20"/>
      <w:szCs w:val="20"/>
    </w:rPr>
  </w:style>
  <w:style w:type="paragraph" w:customStyle="1" w:styleId="xl113">
    <w:name w:val="xl113"/>
    <w:basedOn w:val="Normal"/>
    <w:rsid w:val="0005613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14">
    <w:name w:val="xl114"/>
    <w:basedOn w:val="Normal"/>
    <w:rsid w:val="0005613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15">
    <w:name w:val="xl115"/>
    <w:basedOn w:val="Normal"/>
    <w:rsid w:val="0005613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16">
    <w:name w:val="xl116"/>
    <w:basedOn w:val="Normal"/>
    <w:rsid w:val="0005613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17">
    <w:name w:val="xl117"/>
    <w:basedOn w:val="Normal"/>
    <w:rsid w:val="0005613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18">
    <w:name w:val="xl118"/>
    <w:basedOn w:val="Normal"/>
    <w:rsid w:val="0005613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20"/>
      <w:szCs w:val="20"/>
    </w:rPr>
  </w:style>
  <w:style w:type="paragraph" w:styleId="Header">
    <w:name w:val="header"/>
    <w:basedOn w:val="Normal"/>
    <w:link w:val="HeaderChar"/>
    <w:uiPriority w:val="99"/>
    <w:unhideWhenUsed/>
    <w:rsid w:val="00056138"/>
    <w:pPr>
      <w:tabs>
        <w:tab w:val="center" w:pos="4680"/>
        <w:tab w:val="right" w:pos="9360"/>
      </w:tabs>
      <w:spacing w:after="0" w:line="240" w:lineRule="auto"/>
    </w:pPr>
    <w:rPr>
      <w:kern w:val="2"/>
    </w:rPr>
  </w:style>
  <w:style w:type="character" w:customStyle="1" w:styleId="HeaderChar">
    <w:name w:val="Header Char"/>
    <w:basedOn w:val="DefaultParagraphFont"/>
    <w:link w:val="Header"/>
    <w:uiPriority w:val="99"/>
    <w:rsid w:val="00056138"/>
  </w:style>
  <w:style w:type="paragraph" w:styleId="Footer">
    <w:name w:val="footer"/>
    <w:basedOn w:val="Normal"/>
    <w:link w:val="FooterChar"/>
    <w:uiPriority w:val="99"/>
    <w:unhideWhenUsed/>
    <w:rsid w:val="00056138"/>
    <w:pPr>
      <w:tabs>
        <w:tab w:val="center" w:pos="4680"/>
        <w:tab w:val="right" w:pos="9360"/>
      </w:tabs>
      <w:spacing w:after="0" w:line="240" w:lineRule="auto"/>
    </w:pPr>
    <w:rPr>
      <w:kern w:val="2"/>
    </w:rPr>
  </w:style>
  <w:style w:type="character" w:customStyle="1" w:styleId="FooterChar">
    <w:name w:val="Footer Char"/>
    <w:basedOn w:val="DefaultParagraphFont"/>
    <w:link w:val="Footer"/>
    <w:uiPriority w:val="99"/>
    <w:rsid w:val="00056138"/>
  </w:style>
  <w:style w:type="character" w:styleId="CommentReference">
    <w:name w:val="annotation reference"/>
    <w:basedOn w:val="DefaultParagraphFont"/>
    <w:uiPriority w:val="99"/>
    <w:semiHidden/>
    <w:unhideWhenUsed/>
    <w:rsid w:val="00056138"/>
    <w:rPr>
      <w:sz w:val="16"/>
      <w:szCs w:val="16"/>
    </w:rPr>
  </w:style>
  <w:style w:type="paragraph" w:styleId="CommentText">
    <w:name w:val="annotation text"/>
    <w:basedOn w:val="Normal"/>
    <w:link w:val="CommentTextChar"/>
    <w:uiPriority w:val="99"/>
    <w:unhideWhenUsed/>
    <w:rsid w:val="00056138"/>
    <w:pPr>
      <w:spacing w:line="240" w:lineRule="auto"/>
    </w:pPr>
    <w:rPr>
      <w:kern w:val="2"/>
      <w:sz w:val="20"/>
      <w:szCs w:val="20"/>
    </w:rPr>
  </w:style>
  <w:style w:type="character" w:customStyle="1" w:styleId="CommentTextChar">
    <w:name w:val="Comment Text Char"/>
    <w:basedOn w:val="DefaultParagraphFont"/>
    <w:link w:val="CommentText"/>
    <w:uiPriority w:val="99"/>
    <w:rsid w:val="00056138"/>
    <w:rPr>
      <w:sz w:val="20"/>
      <w:szCs w:val="20"/>
    </w:rPr>
  </w:style>
  <w:style w:type="paragraph" w:styleId="CommentSubject">
    <w:name w:val="annotation subject"/>
    <w:basedOn w:val="CommentText"/>
    <w:next w:val="CommentText"/>
    <w:link w:val="CommentSubjectChar"/>
    <w:uiPriority w:val="99"/>
    <w:semiHidden/>
    <w:unhideWhenUsed/>
    <w:rsid w:val="00056138"/>
    <w:rPr>
      <w:b/>
      <w:bCs/>
    </w:rPr>
  </w:style>
  <w:style w:type="character" w:customStyle="1" w:styleId="CommentSubjectChar">
    <w:name w:val="Comment Subject Char"/>
    <w:basedOn w:val="CommentTextChar"/>
    <w:link w:val="CommentSubject"/>
    <w:uiPriority w:val="99"/>
    <w:semiHidden/>
    <w:rsid w:val="00056138"/>
    <w:rPr>
      <w:b/>
      <w:bCs/>
      <w:sz w:val="20"/>
      <w:szCs w:val="20"/>
    </w:rPr>
  </w:style>
  <w:style w:type="paragraph" w:styleId="Revision">
    <w:name w:val="Revision"/>
    <w:hidden/>
    <w:uiPriority w:val="99"/>
    <w:semiHidden/>
    <w:rsid w:val="00056138"/>
    <w:pPr>
      <w:spacing w:after="0" w:line="240" w:lineRule="auto"/>
    </w:pPr>
  </w:style>
  <w:style w:type="character" w:customStyle="1" w:styleId="Heading1Char">
    <w:name w:val="Heading 1 Char"/>
    <w:basedOn w:val="DefaultParagraphFont"/>
    <w:link w:val="Heading1"/>
    <w:uiPriority w:val="9"/>
    <w:rsid w:val="007A7007"/>
    <w:rPr>
      <w:rFonts w:ascii="Arial" w:eastAsiaTheme="majorEastAsia" w:hAnsi="Arial" w:cstheme="majorBidi"/>
      <w:b/>
      <w:color w:val="002060"/>
      <w:kern w:val="0"/>
      <w:sz w:val="26"/>
      <w:szCs w:val="32"/>
      <w14:ligatures w14:val="none"/>
    </w:rPr>
  </w:style>
  <w:style w:type="character" w:customStyle="1" w:styleId="Heading2Char">
    <w:name w:val="Heading 2 Char"/>
    <w:basedOn w:val="DefaultParagraphFont"/>
    <w:link w:val="Heading2"/>
    <w:uiPriority w:val="9"/>
    <w:rsid w:val="007A7007"/>
    <w:rPr>
      <w:rFonts w:ascii="Arial" w:eastAsiaTheme="majorEastAsia" w:hAnsi="Arial" w:cstheme="majorBidi"/>
      <w:b/>
      <w:color w:val="002060"/>
      <w:kern w:val="0"/>
      <w:sz w:val="26"/>
      <w:szCs w:val="26"/>
      <w14:ligatures w14:val="none"/>
    </w:rPr>
  </w:style>
  <w:style w:type="character" w:customStyle="1" w:styleId="Heading3Char">
    <w:name w:val="Heading 3 Char"/>
    <w:basedOn w:val="DefaultParagraphFont"/>
    <w:uiPriority w:val="9"/>
    <w:semiHidden/>
    <w:rsid w:val="007A7007"/>
    <w:rPr>
      <w:rFonts w:asciiTheme="majorHAnsi" w:eastAsiaTheme="majorEastAsia" w:hAnsiTheme="majorHAnsi" w:cstheme="majorBidi"/>
      <w:color w:val="1F3763" w:themeColor="accent1" w:themeShade="7F"/>
      <w:kern w:val="0"/>
      <w:sz w:val="24"/>
      <w:szCs w:val="24"/>
    </w:rPr>
  </w:style>
  <w:style w:type="paragraph" w:styleId="NormalWeb">
    <w:name w:val="Normal (Web)"/>
    <w:basedOn w:val="Normal"/>
    <w:link w:val="NormalWebChar"/>
    <w:uiPriority w:val="99"/>
    <w:unhideWhenUsed/>
    <w:rsid w:val="007A7007"/>
    <w:pPr>
      <w:spacing w:before="100" w:beforeAutospacing="1" w:after="100" w:afterAutospacing="1" w:line="240" w:lineRule="auto"/>
      <w:jc w:val="both"/>
    </w:pPr>
    <w:rPr>
      <w:rFonts w:ascii="Times New Roman" w:eastAsiaTheme="minorEastAsia" w:hAnsi="Times New Roman" w:cs="Times New Roman"/>
      <w:sz w:val="24"/>
      <w:szCs w:val="24"/>
      <w14:ligatures w14:val="none"/>
    </w:rPr>
  </w:style>
  <w:style w:type="paragraph" w:customStyle="1" w:styleId="Default">
    <w:name w:val="Default"/>
    <w:rsid w:val="007A7007"/>
    <w:pPr>
      <w:autoSpaceDE w:val="0"/>
      <w:autoSpaceDN w:val="0"/>
      <w:adjustRightInd w:val="0"/>
      <w:spacing w:after="0" w:line="240" w:lineRule="auto"/>
      <w:jc w:val="both"/>
    </w:pPr>
    <w:rPr>
      <w:rFonts w:ascii="Arial" w:eastAsia="Calibri" w:hAnsi="Arial" w:cs="Arial"/>
      <w:color w:val="000000"/>
      <w:kern w:val="0"/>
      <w:sz w:val="24"/>
      <w:szCs w:val="24"/>
      <w14:ligatures w14:val="none"/>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Cha"/>
    <w:basedOn w:val="Normal"/>
    <w:link w:val="FootnoteTextChar"/>
    <w:uiPriority w:val="99"/>
    <w:qFormat/>
    <w:rsid w:val="007A7007"/>
    <w:pPr>
      <w:spacing w:after="0" w:line="240" w:lineRule="auto"/>
      <w:jc w:val="both"/>
    </w:pPr>
    <w:rPr>
      <w:rFonts w:ascii="Arial Mon" w:eastAsia="Times New Roman" w:hAnsi="Arial Mon" w:cs="Arial"/>
      <w:sz w:val="20"/>
      <w:szCs w:val="20"/>
      <w14:ligatures w14:val="none"/>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qFormat/>
    <w:rsid w:val="007A7007"/>
    <w:rPr>
      <w:rFonts w:ascii="Arial Mon" w:eastAsia="Times New Roman" w:hAnsi="Arial Mon" w:cs="Arial"/>
      <w:kern w:val="0"/>
      <w:sz w:val="20"/>
      <w:szCs w:val="20"/>
      <w14:ligatures w14:val="none"/>
    </w:rPr>
  </w:style>
  <w:style w:type="character" w:styleId="FootnoteReference">
    <w:name w:val="footnote reference"/>
    <w:aliases w:val="ftref,16 Point,Superscript 6 Point, BVI fnr,BVI fnr,Ref,de nota al pie,fr,Footnote Ref in FtNote,SUPERS,Fußnotenzeichen DISS,(NECG) Footnote Reference,footnote ref,Char Char Char Char Car Char,Fuﬂnotenzeichen DISS,FnR-ANZDEC,½Å¡Á¢ÒýÓÃ"/>
    <w:link w:val="ftrefChar1"/>
    <w:uiPriority w:val="99"/>
    <w:qFormat/>
    <w:rsid w:val="007A7007"/>
    <w:rPr>
      <w:vertAlign w:val="superscript"/>
    </w:rPr>
  </w:style>
  <w:style w:type="paragraph" w:styleId="BodyText">
    <w:name w:val="Body Text"/>
    <w:basedOn w:val="Normal"/>
    <w:link w:val="BodyTextChar"/>
    <w:uiPriority w:val="99"/>
    <w:qFormat/>
    <w:rsid w:val="007A7007"/>
    <w:pPr>
      <w:widowControl w:val="0"/>
      <w:autoSpaceDE w:val="0"/>
      <w:autoSpaceDN w:val="0"/>
      <w:spacing w:after="0" w:line="240" w:lineRule="auto"/>
      <w:jc w:val="both"/>
    </w:pPr>
    <w:rPr>
      <w:rFonts w:ascii="Arial" w:eastAsia="Arial" w:hAnsi="Arial" w:cs="Arial"/>
      <w:sz w:val="24"/>
      <w:szCs w:val="24"/>
      <w:lang w:val="ru-RU"/>
      <w14:ligatures w14:val="none"/>
    </w:rPr>
  </w:style>
  <w:style w:type="character" w:customStyle="1" w:styleId="BodyTextChar">
    <w:name w:val="Body Text Char"/>
    <w:basedOn w:val="DefaultParagraphFont"/>
    <w:link w:val="BodyText"/>
    <w:uiPriority w:val="99"/>
    <w:rsid w:val="007A7007"/>
    <w:rPr>
      <w:rFonts w:ascii="Arial" w:eastAsia="Arial" w:hAnsi="Arial" w:cs="Arial"/>
      <w:kern w:val="0"/>
      <w:sz w:val="24"/>
      <w:szCs w:val="24"/>
      <w:lang w:val="ru-RU"/>
      <w14:ligatures w14:val="none"/>
    </w:rPr>
  </w:style>
  <w:style w:type="character" w:customStyle="1" w:styleId="1Char">
    <w:name w:val="1 Char"/>
    <w:basedOn w:val="DefaultParagraphFont"/>
    <w:link w:val="1"/>
    <w:locked/>
    <w:rsid w:val="007A7007"/>
    <w:rPr>
      <w:rFonts w:ascii="Arial" w:hAnsi="Arial" w:cs="Arial"/>
      <w:sz w:val="24"/>
      <w:szCs w:val="24"/>
      <w:u w:val="single"/>
      <w:lang w:val="mn-MN"/>
    </w:rPr>
  </w:style>
  <w:style w:type="paragraph" w:customStyle="1" w:styleId="1">
    <w:name w:val="1"/>
    <w:basedOn w:val="ListParagraph"/>
    <w:link w:val="1Char"/>
    <w:qFormat/>
    <w:rsid w:val="007A7007"/>
    <w:pPr>
      <w:numPr>
        <w:numId w:val="10"/>
      </w:numPr>
      <w:spacing w:after="200" w:line="240" w:lineRule="auto"/>
      <w:jc w:val="both"/>
    </w:pPr>
    <w:rPr>
      <w:rFonts w:ascii="Arial" w:hAnsi="Arial" w:cs="Arial"/>
      <w:sz w:val="24"/>
      <w:szCs w:val="24"/>
      <w:u w:val="single"/>
      <w:lang w:val="mn-MN"/>
    </w:rPr>
  </w:style>
  <w:style w:type="table" w:styleId="ListTable2">
    <w:name w:val="List Table 2"/>
    <w:basedOn w:val="TableNormal"/>
    <w:uiPriority w:val="47"/>
    <w:rsid w:val="007A7007"/>
    <w:pPr>
      <w:spacing w:after="0" w:line="240" w:lineRule="auto"/>
      <w:jc w:val="both"/>
    </w:pPr>
    <w:rPr>
      <w:kern w:val="0"/>
      <w14:ligatures w14:val="none"/>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arkedcontent">
    <w:name w:val="markedcontent"/>
    <w:basedOn w:val="DefaultParagraphFont"/>
    <w:rsid w:val="007A7007"/>
  </w:style>
  <w:style w:type="table" w:styleId="PlainTable5">
    <w:name w:val="Plain Table 5"/>
    <w:basedOn w:val="TableNormal"/>
    <w:uiPriority w:val="45"/>
    <w:rsid w:val="007A7007"/>
    <w:pPr>
      <w:spacing w:after="0" w:line="240" w:lineRule="auto"/>
      <w:jc w:val="both"/>
    </w:pPr>
    <w:rPr>
      <w:kern w:val="0"/>
      <w14:ligatures w14:val="none"/>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7A7007"/>
    <w:pPr>
      <w:spacing w:after="0" w:line="240" w:lineRule="auto"/>
      <w:jc w:val="both"/>
    </w:pPr>
    <w:rPr>
      <w:kern w:val="0"/>
      <w14:ligatures w14:val="none"/>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7A7007"/>
    <w:pPr>
      <w:spacing w:after="0" w:line="240" w:lineRule="auto"/>
      <w:jc w:val="both"/>
    </w:pPr>
    <w:rPr>
      <w:kern w:val="0"/>
      <w14:ligatures w14:val="none"/>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7A7007"/>
    <w:rPr>
      <w:b/>
      <w:bCs/>
    </w:rPr>
  </w:style>
  <w:style w:type="table" w:styleId="GridTable6Colorful-Accent1">
    <w:name w:val="Grid Table 6 Colorful Accent 1"/>
    <w:basedOn w:val="TableNormal"/>
    <w:uiPriority w:val="51"/>
    <w:rsid w:val="007A7007"/>
    <w:pPr>
      <w:spacing w:after="0" w:line="240" w:lineRule="auto"/>
      <w:jc w:val="both"/>
    </w:pPr>
    <w:rPr>
      <w:color w:val="2F5496" w:themeColor="accent1" w:themeShade="BF"/>
      <w:kern w:val="0"/>
      <w14:ligatures w14:val="none"/>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7Colorful-Accent5">
    <w:name w:val="Grid Table 7 Colorful Accent 5"/>
    <w:basedOn w:val="TableNormal"/>
    <w:uiPriority w:val="52"/>
    <w:rsid w:val="007A7007"/>
    <w:pPr>
      <w:spacing w:after="0" w:line="240" w:lineRule="auto"/>
      <w:jc w:val="both"/>
    </w:pPr>
    <w:rPr>
      <w:color w:val="2E74B5" w:themeColor="accent5" w:themeShade="BF"/>
      <w:kern w:val="0"/>
      <w14:ligatures w14:val="none"/>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1Light-Accent1">
    <w:name w:val="Grid Table 1 Light Accent 1"/>
    <w:basedOn w:val="TableNormal"/>
    <w:uiPriority w:val="46"/>
    <w:rsid w:val="007A7007"/>
    <w:pPr>
      <w:spacing w:after="0" w:line="240" w:lineRule="auto"/>
      <w:jc w:val="both"/>
    </w:pPr>
    <w:rPr>
      <w:kern w:val="0"/>
      <w14:ligatures w14:val="none"/>
    </w:r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7A7007"/>
    <w:pPr>
      <w:spacing w:after="0" w:line="240" w:lineRule="auto"/>
      <w:jc w:val="both"/>
    </w:pPr>
    <w:rPr>
      <w:kern w:val="0"/>
      <w14:ligatures w14:val="none"/>
    </w:rPr>
    <w:tblPr>
      <w:tblStyleRowBandSize w:val="1"/>
      <w:tblStyleColBandSize w:val="1"/>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7Colorful-Accent1">
    <w:name w:val="Grid Table 7 Colorful Accent 1"/>
    <w:basedOn w:val="TableNormal"/>
    <w:uiPriority w:val="52"/>
    <w:rsid w:val="007A7007"/>
    <w:pPr>
      <w:spacing w:after="0" w:line="240" w:lineRule="auto"/>
      <w:jc w:val="both"/>
    </w:pPr>
    <w:rPr>
      <w:color w:val="2F5496" w:themeColor="accent1" w:themeShade="BF"/>
      <w:kern w:val="0"/>
      <w14:ligatures w14:val="none"/>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6Colorful-Accent5">
    <w:name w:val="Grid Table 6 Colorful Accent 5"/>
    <w:basedOn w:val="TableNormal"/>
    <w:uiPriority w:val="51"/>
    <w:rsid w:val="007A7007"/>
    <w:pPr>
      <w:spacing w:after="0" w:line="240" w:lineRule="auto"/>
      <w:jc w:val="both"/>
    </w:pPr>
    <w:rPr>
      <w:color w:val="2E74B5" w:themeColor="accent5" w:themeShade="BF"/>
      <w:kern w:val="0"/>
      <w14:ligatures w14:val="none"/>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1">
    <w:name w:val="List Table 1 Light Accent 1"/>
    <w:basedOn w:val="TableNormal"/>
    <w:uiPriority w:val="46"/>
    <w:rsid w:val="007A7007"/>
    <w:pPr>
      <w:spacing w:after="0" w:line="240" w:lineRule="auto"/>
      <w:jc w:val="both"/>
    </w:pPr>
    <w:rPr>
      <w:kern w:val="0"/>
      <w14:ligatures w14:val="none"/>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5">
    <w:name w:val="List Table 2 Accent 5"/>
    <w:basedOn w:val="TableNormal"/>
    <w:uiPriority w:val="47"/>
    <w:rsid w:val="007A7007"/>
    <w:pPr>
      <w:spacing w:after="0" w:line="240" w:lineRule="auto"/>
      <w:jc w:val="both"/>
    </w:pPr>
    <w:rPr>
      <w:kern w:val="0"/>
      <w14:ligatures w14:val="none"/>
    </w:rPr>
    <w:tblPr>
      <w:tblStyleRowBandSize w:val="1"/>
      <w:tblStyleColBandSize w:val="1"/>
      <w:tblInd w:w="0" w:type="dxa"/>
      <w:tblBorders>
        <w:top w:val="single" w:sz="4" w:space="0" w:color="9CC2E5" w:themeColor="accent5" w:themeTint="99"/>
        <w:bottom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1">
    <w:name w:val="List Table 2 Accent 1"/>
    <w:basedOn w:val="TableNormal"/>
    <w:uiPriority w:val="47"/>
    <w:rsid w:val="007A7007"/>
    <w:pPr>
      <w:spacing w:after="0" w:line="240" w:lineRule="auto"/>
      <w:jc w:val="both"/>
    </w:pPr>
    <w:rPr>
      <w:kern w:val="0"/>
      <w14:ligatures w14:val="none"/>
    </w:rPr>
    <w:tblPr>
      <w:tblStyleRowBandSize w:val="1"/>
      <w:tblStyleColBandSize w:val="1"/>
      <w:tblInd w:w="0" w:type="dxa"/>
      <w:tblBorders>
        <w:top w:val="single" w:sz="4" w:space="0" w:color="8EAADB" w:themeColor="accent1" w:themeTint="99"/>
        <w:bottom w:val="single" w:sz="4" w:space="0" w:color="8EAADB" w:themeColor="accent1" w:themeTint="99"/>
        <w:insideH w:val="single" w:sz="4" w:space="0" w:color="8EAADB"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7A7007"/>
    <w:pPr>
      <w:spacing w:after="0" w:line="240" w:lineRule="auto"/>
      <w:jc w:val="both"/>
    </w:pPr>
    <w:rPr>
      <w:kern w:val="0"/>
      <w14:ligatures w14:val="none"/>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7A7007"/>
    <w:pPr>
      <w:spacing w:after="0" w:line="240" w:lineRule="auto"/>
      <w:jc w:val="both"/>
    </w:pPr>
    <w:rPr>
      <w:kern w:val="0"/>
      <w14:ligatures w14:val="none"/>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5">
    <w:name w:val="Grid Table 5 Dark Accent 5"/>
    <w:basedOn w:val="TableNormal"/>
    <w:uiPriority w:val="50"/>
    <w:rsid w:val="007A7007"/>
    <w:pPr>
      <w:spacing w:after="0" w:line="240" w:lineRule="auto"/>
      <w:jc w:val="both"/>
    </w:pPr>
    <w:rPr>
      <w:kern w:val="0"/>
      <w14:ligatures w14:val="none"/>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Accent5">
    <w:name w:val="Grid Table 4 Accent 5"/>
    <w:basedOn w:val="TableNormal"/>
    <w:uiPriority w:val="49"/>
    <w:rsid w:val="007A7007"/>
    <w:pPr>
      <w:spacing w:after="0" w:line="240" w:lineRule="auto"/>
      <w:jc w:val="both"/>
    </w:pPr>
    <w:rPr>
      <w:kern w:val="0"/>
      <w14:ligatures w14:val="none"/>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Caption">
    <w:name w:val="caption"/>
    <w:aliases w:val="График толгой,quarterly chart caption,quarterly chart caption Char Char,Хавсралт,хүснэгт,Зураг"/>
    <w:basedOn w:val="Normal"/>
    <w:next w:val="Normal"/>
    <w:link w:val="CaptionChar"/>
    <w:uiPriority w:val="35"/>
    <w:unhideWhenUsed/>
    <w:qFormat/>
    <w:rsid w:val="007A7007"/>
    <w:pPr>
      <w:spacing w:after="0" w:line="240" w:lineRule="auto"/>
      <w:jc w:val="both"/>
    </w:pPr>
    <w:rPr>
      <w:rFonts w:ascii="Arial" w:hAnsi="Arial"/>
      <w:i/>
      <w:iCs/>
      <w:szCs w:val="18"/>
      <w14:ligatures w14:val="none"/>
    </w:rPr>
  </w:style>
  <w:style w:type="character" w:customStyle="1" w:styleId="CaptionChar">
    <w:name w:val="Caption Char"/>
    <w:aliases w:val="График толгой Char,quarterly chart caption Char,quarterly chart caption Char Char Char,Хавсралт Char,хүснэгт Char,Зураг Char"/>
    <w:basedOn w:val="DefaultParagraphFont"/>
    <w:link w:val="Caption"/>
    <w:uiPriority w:val="35"/>
    <w:locked/>
    <w:rsid w:val="007A7007"/>
    <w:rPr>
      <w:rFonts w:ascii="Arial" w:hAnsi="Arial"/>
      <w:i/>
      <w:iCs/>
      <w:kern w:val="0"/>
      <w:szCs w:val="18"/>
      <w14:ligatures w14:val="none"/>
    </w:rPr>
  </w:style>
  <w:style w:type="character" w:customStyle="1" w:styleId="FootnoteTextChar1">
    <w:name w:val="Footnote Text Char1"/>
    <w:aliases w:val="ft Char1,single space Char1,ADB Char2,fn Char2,FOOTNOTES Char1,ADB Char Char1,fn Char Char1,Footnote Text Char Char Char Char1,(NECG) Footnote Text Char1,Footnote Text Char Char Char2,Nbpage Moens Char1,Fußnote Char1,Cha Char"/>
    <w:basedOn w:val="DefaultParagraphFont"/>
    <w:uiPriority w:val="99"/>
    <w:rsid w:val="007A7007"/>
    <w:rPr>
      <w:rFonts w:eastAsiaTheme="minorHAnsi"/>
      <w:sz w:val="20"/>
      <w:szCs w:val="20"/>
      <w:lang w:eastAsia="en-US"/>
    </w:rPr>
  </w:style>
  <w:style w:type="table" w:customStyle="1" w:styleId="TableGrid1">
    <w:name w:val="Table Grid1"/>
    <w:basedOn w:val="TableNormal"/>
    <w:next w:val="TableGrid"/>
    <w:uiPriority w:val="39"/>
    <w:rsid w:val="007A7007"/>
    <w:pPr>
      <w:spacing w:after="0" w:line="240" w:lineRule="auto"/>
      <w:jc w:val="both"/>
    </w:pPr>
    <w:rPr>
      <w:rFonts w:eastAsiaTheme="minorEastAsia"/>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7A7007"/>
    <w:pPr>
      <w:spacing w:after="0" w:line="240" w:lineRule="auto"/>
      <w:jc w:val="both"/>
    </w:pPr>
    <w:rPr>
      <w:rFonts w:eastAsiaTheme="minorEastAsia"/>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7A7007"/>
    <w:pPr>
      <w:spacing w:after="0" w:line="240" w:lineRule="auto"/>
      <w:jc w:val="both"/>
    </w:pPr>
    <w:rPr>
      <w:rFonts w:ascii="Times New Roman" w:eastAsiaTheme="minorEastAsia" w:hAnsi="Times New Roman"/>
      <w:kern w:val="0"/>
      <w:sz w:val="24"/>
      <w:lang w:eastAsia="ja-JP"/>
      <w14:ligatures w14:val="none"/>
    </w:rPr>
  </w:style>
  <w:style w:type="character" w:customStyle="1" w:styleId="NormalWebChar">
    <w:name w:val="Normal (Web) Char"/>
    <w:basedOn w:val="DefaultParagraphFont"/>
    <w:link w:val="NormalWeb"/>
    <w:uiPriority w:val="99"/>
    <w:locked/>
    <w:rsid w:val="007A7007"/>
    <w:rPr>
      <w:rFonts w:ascii="Times New Roman" w:eastAsiaTheme="minorEastAsia" w:hAnsi="Times New Roman" w:cs="Times New Roman"/>
      <w:kern w:val="0"/>
      <w:sz w:val="24"/>
      <w:szCs w:val="24"/>
      <w14:ligatures w14:val="none"/>
    </w:rPr>
  </w:style>
  <w:style w:type="paragraph" w:customStyle="1" w:styleId="ftrefChar1">
    <w:name w:val="ftref Char1"/>
    <w:aliases w:val="ftref Знак Char,ftref Char Знак Char,ftref Char Car Char Car Char Car Car Char Car Car Char Знак Char,BVI fnr Char Car Char Car Char Car Car Char Car Car Car Car Car Car Car Car Car Char Знак Знак Char Cha,Ref Ch"/>
    <w:basedOn w:val="Normal"/>
    <w:link w:val="FootnoteReference"/>
    <w:rsid w:val="007A7007"/>
    <w:pPr>
      <w:spacing w:after="120" w:line="240" w:lineRule="exact"/>
      <w:jc w:val="both"/>
    </w:pPr>
    <w:rPr>
      <w:kern w:val="2"/>
      <w:vertAlign w:val="superscript"/>
    </w:rPr>
  </w:style>
  <w:style w:type="character" w:customStyle="1" w:styleId="Heading3Char1">
    <w:name w:val="Heading 3 Char1"/>
    <w:link w:val="Heading3"/>
    <w:rsid w:val="007A7007"/>
    <w:rPr>
      <w:rFonts w:ascii="Arial" w:eastAsia="Times New Roman" w:hAnsi="Arial" w:cs="Arial"/>
      <w:b/>
      <w:bCs/>
      <w:color w:val="31849B"/>
      <w:kern w:val="0"/>
      <w:sz w:val="26"/>
      <w:szCs w:val="26"/>
      <w:lang w:val="mn-MN"/>
      <w14:ligatures w14:val="none"/>
    </w:rPr>
  </w:style>
  <w:style w:type="table" w:styleId="GridTable7Colorful-Accent4">
    <w:name w:val="Grid Table 7 Colorful Accent 4"/>
    <w:basedOn w:val="TableNormal"/>
    <w:uiPriority w:val="52"/>
    <w:rsid w:val="007A7007"/>
    <w:pPr>
      <w:spacing w:after="0" w:line="240" w:lineRule="auto"/>
      <w:jc w:val="both"/>
    </w:pPr>
    <w:rPr>
      <w:color w:val="BF8F00" w:themeColor="accent4" w:themeShade="BF"/>
      <w:kern w:val="0"/>
      <w14:ligatures w14:val="none"/>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paragraph" w:styleId="BalloonText">
    <w:name w:val="Balloon Text"/>
    <w:basedOn w:val="Normal"/>
    <w:link w:val="BalloonTextChar"/>
    <w:uiPriority w:val="99"/>
    <w:semiHidden/>
    <w:unhideWhenUsed/>
    <w:rsid w:val="007A7007"/>
    <w:pPr>
      <w:spacing w:after="0" w:line="240" w:lineRule="auto"/>
      <w:jc w:val="both"/>
    </w:pPr>
    <w:rPr>
      <w:rFonts w:ascii="Segoe UI" w:eastAsia="Calibri" w:hAnsi="Segoe UI" w:cs="Segoe UI"/>
      <w:sz w:val="18"/>
      <w:szCs w:val="18"/>
      <w14:ligatures w14:val="none"/>
    </w:rPr>
  </w:style>
  <w:style w:type="character" w:customStyle="1" w:styleId="BalloonTextChar">
    <w:name w:val="Balloon Text Char"/>
    <w:basedOn w:val="DefaultParagraphFont"/>
    <w:link w:val="BalloonText"/>
    <w:uiPriority w:val="99"/>
    <w:semiHidden/>
    <w:rsid w:val="007A7007"/>
    <w:rPr>
      <w:rFonts w:ascii="Segoe UI" w:eastAsia="Calibri" w:hAnsi="Segoe UI" w:cs="Segoe UI"/>
      <w:kern w:val="0"/>
      <w:sz w:val="18"/>
      <w:szCs w:val="18"/>
      <w14:ligatures w14:val="none"/>
    </w:rPr>
  </w:style>
  <w:style w:type="character" w:customStyle="1" w:styleId="FontStyle14">
    <w:name w:val="Font Style14"/>
    <w:uiPriority w:val="99"/>
    <w:rsid w:val="007A7007"/>
    <w:rPr>
      <w:rFonts w:ascii="Arial" w:hAnsi="Arial" w:cs="Arial"/>
      <w:sz w:val="22"/>
      <w:szCs w:val="22"/>
    </w:rPr>
  </w:style>
  <w:style w:type="character" w:customStyle="1" w:styleId="NoSpacingChar">
    <w:name w:val="No Spacing Char"/>
    <w:link w:val="NoSpacing"/>
    <w:uiPriority w:val="1"/>
    <w:locked/>
    <w:rsid w:val="007A7007"/>
    <w:rPr>
      <w:rFonts w:ascii="Times New Roman" w:eastAsiaTheme="minorEastAsia" w:hAnsi="Times New Roman"/>
      <w:kern w:val="0"/>
      <w:sz w:val="24"/>
      <w:lang w:eastAsia="ja-JP"/>
      <w14:ligatures w14:val="none"/>
    </w:rPr>
  </w:style>
  <w:style w:type="character" w:customStyle="1" w:styleId="BodyText2">
    <w:name w:val="Body Text2"/>
    <w:basedOn w:val="DefaultParagraphFont"/>
    <w:rsid w:val="007A7007"/>
    <w:rPr>
      <w:rFonts w:ascii="Arial" w:eastAsia="Arial" w:hAnsi="Arial" w:cs="Arial"/>
      <w:color w:val="000000"/>
      <w:spacing w:val="0"/>
      <w:w w:val="100"/>
      <w:position w:val="0"/>
      <w:sz w:val="22"/>
      <w:szCs w:val="22"/>
      <w:shd w:val="clear" w:color="auto" w:fill="FFFFFF"/>
      <w:lang w:val="mn-MN" w:eastAsia="mn-MN" w:bidi="mn-MN"/>
    </w:rPr>
  </w:style>
  <w:style w:type="character" w:customStyle="1" w:styleId="Bodytext20">
    <w:name w:val="Body text (2)_"/>
    <w:basedOn w:val="DefaultParagraphFont"/>
    <w:link w:val="Bodytext21"/>
    <w:rsid w:val="007A7007"/>
    <w:rPr>
      <w:rFonts w:ascii="Arial" w:eastAsia="Arial" w:hAnsi="Arial" w:cs="Arial"/>
      <w:sz w:val="24"/>
    </w:rPr>
  </w:style>
  <w:style w:type="paragraph" w:customStyle="1" w:styleId="Bodytext21">
    <w:name w:val="Body text (2)"/>
    <w:basedOn w:val="Normal"/>
    <w:link w:val="Bodytext20"/>
    <w:rsid w:val="007A7007"/>
    <w:pPr>
      <w:widowControl w:val="0"/>
      <w:spacing w:after="100" w:line="276" w:lineRule="auto"/>
      <w:ind w:firstLine="740"/>
      <w:jc w:val="both"/>
    </w:pPr>
    <w:rPr>
      <w:rFonts w:ascii="Arial" w:eastAsia="Arial" w:hAnsi="Arial" w:cs="Arial"/>
      <w:kern w:val="2"/>
      <w:sz w:val="24"/>
    </w:rPr>
  </w:style>
  <w:style w:type="character" w:customStyle="1" w:styleId="tlid-translation">
    <w:name w:val="tlid-translation"/>
    <w:basedOn w:val="DefaultParagraphFont"/>
    <w:rsid w:val="007A7007"/>
  </w:style>
  <w:style w:type="table" w:styleId="GridTable5Dark-Accent2">
    <w:name w:val="Grid Table 5 Dark Accent 2"/>
    <w:basedOn w:val="TableNormal"/>
    <w:uiPriority w:val="50"/>
    <w:rsid w:val="007A7007"/>
    <w:pPr>
      <w:spacing w:after="0" w:line="240" w:lineRule="auto"/>
      <w:jc w:val="both"/>
    </w:pPr>
    <w:rPr>
      <w:kern w:val="0"/>
      <w14:ligatures w14:val="none"/>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Emphasis">
    <w:name w:val="Emphasis"/>
    <w:qFormat/>
    <w:rsid w:val="007A7007"/>
    <w:rPr>
      <w:i/>
      <w:iCs/>
    </w:rPr>
  </w:style>
  <w:style w:type="paragraph" w:customStyle="1" w:styleId="TableParagraph">
    <w:name w:val="Table Paragraph"/>
    <w:basedOn w:val="Normal"/>
    <w:uiPriority w:val="1"/>
    <w:qFormat/>
    <w:rsid w:val="007A7007"/>
    <w:pPr>
      <w:widowControl w:val="0"/>
      <w:autoSpaceDE w:val="0"/>
      <w:autoSpaceDN w:val="0"/>
      <w:spacing w:after="0" w:line="240" w:lineRule="auto"/>
      <w:jc w:val="both"/>
    </w:pPr>
    <w:rPr>
      <w:rFonts w:ascii="Arial" w:eastAsia="Arial" w:hAnsi="Arial" w:cs="Arial"/>
      <w:sz w:val="24"/>
      <w14:ligatures w14:val="none"/>
    </w:rPr>
  </w:style>
  <w:style w:type="paragraph" w:styleId="TOCHeading">
    <w:name w:val="TOC Heading"/>
    <w:basedOn w:val="Heading1"/>
    <w:next w:val="Normal"/>
    <w:uiPriority w:val="39"/>
    <w:unhideWhenUsed/>
    <w:qFormat/>
    <w:rsid w:val="007A7007"/>
    <w:pPr>
      <w:outlineLvl w:val="9"/>
    </w:pPr>
  </w:style>
  <w:style w:type="paragraph" w:styleId="TOC1">
    <w:name w:val="toc 1"/>
    <w:basedOn w:val="Normal"/>
    <w:next w:val="Normal"/>
    <w:autoRedefine/>
    <w:uiPriority w:val="39"/>
    <w:unhideWhenUsed/>
    <w:rsid w:val="007A7007"/>
    <w:pPr>
      <w:tabs>
        <w:tab w:val="right" w:leader="dot" w:pos="9344"/>
      </w:tabs>
      <w:spacing w:after="100" w:line="240" w:lineRule="auto"/>
      <w:jc w:val="both"/>
    </w:pPr>
    <w:rPr>
      <w:rFonts w:ascii="Arial" w:hAnsi="Arial"/>
      <w:noProof/>
      <w:color w:val="002060"/>
      <w:sz w:val="24"/>
      <w:lang w:val="mn-MN"/>
      <w14:ligatures w14:val="none"/>
    </w:rPr>
  </w:style>
  <w:style w:type="paragraph" w:styleId="TOC2">
    <w:name w:val="toc 2"/>
    <w:basedOn w:val="Normal"/>
    <w:next w:val="Normal"/>
    <w:autoRedefine/>
    <w:uiPriority w:val="39"/>
    <w:unhideWhenUsed/>
    <w:rsid w:val="007A7007"/>
    <w:pPr>
      <w:spacing w:after="100" w:line="240" w:lineRule="auto"/>
      <w:ind w:left="220"/>
      <w:jc w:val="both"/>
    </w:pPr>
    <w:rPr>
      <w:rFonts w:ascii="Arial" w:hAnsi="Arial"/>
      <w:sz w:val="24"/>
      <w14:ligatures w14:val="none"/>
    </w:rPr>
  </w:style>
  <w:style w:type="paragraph" w:styleId="TOC3">
    <w:name w:val="toc 3"/>
    <w:basedOn w:val="Normal"/>
    <w:next w:val="Normal"/>
    <w:autoRedefine/>
    <w:uiPriority w:val="39"/>
    <w:unhideWhenUsed/>
    <w:rsid w:val="007A7007"/>
    <w:pPr>
      <w:tabs>
        <w:tab w:val="right" w:leader="dot" w:pos="9350"/>
      </w:tabs>
      <w:spacing w:after="100" w:line="240" w:lineRule="auto"/>
      <w:ind w:left="440"/>
      <w:jc w:val="both"/>
    </w:pPr>
    <w:rPr>
      <w:rFonts w:ascii="Arial" w:hAnsi="Arial" w:cs="Arial"/>
      <w:sz w:val="24"/>
      <w:lang w:val="mn-MN"/>
      <w14:ligatures w14:val="none"/>
    </w:rPr>
  </w:style>
  <w:style w:type="character" w:customStyle="1" w:styleId="UnresolvedMention">
    <w:name w:val="Unresolved Mention"/>
    <w:basedOn w:val="DefaultParagraphFont"/>
    <w:uiPriority w:val="99"/>
    <w:semiHidden/>
    <w:unhideWhenUsed/>
    <w:rsid w:val="007A7007"/>
    <w:rPr>
      <w:color w:val="605E5C"/>
      <w:shd w:val="clear" w:color="auto" w:fill="E1DFDD"/>
    </w:rPr>
  </w:style>
  <w:style w:type="paragraph" w:customStyle="1" w:styleId="a">
    <w:name w:val="Салбар"/>
    <w:basedOn w:val="Normal"/>
    <w:link w:val="Char"/>
    <w:qFormat/>
    <w:rsid w:val="007A7007"/>
    <w:pPr>
      <w:spacing w:after="0" w:line="240" w:lineRule="auto"/>
      <w:ind w:firstLine="720"/>
    </w:pPr>
    <w:rPr>
      <w:rFonts w:ascii="Arial" w:hAnsi="Arial"/>
      <w:b/>
      <w:color w:val="002060"/>
      <w:sz w:val="26"/>
      <w:szCs w:val="28"/>
      <w:lang w:val="mn-MN"/>
      <w14:textFill>
        <w14:solidFill>
          <w14:srgbClr w14:val="002060">
            <w14:lumMod w14:val="75000"/>
          </w14:srgbClr>
        </w14:solidFill>
      </w14:textFill>
      <w14:ligatures w14:val="none"/>
    </w:rPr>
  </w:style>
  <w:style w:type="paragraph" w:customStyle="1" w:styleId="a0">
    <w:name w:val="Дэд салбар"/>
    <w:basedOn w:val="Normal"/>
    <w:link w:val="Char0"/>
    <w:qFormat/>
    <w:rsid w:val="007A7007"/>
    <w:pPr>
      <w:spacing w:after="0" w:line="240" w:lineRule="auto"/>
      <w:jc w:val="both"/>
    </w:pPr>
    <w:rPr>
      <w:rFonts w:ascii="Arial" w:hAnsi="Arial"/>
      <w:b/>
      <w:i/>
      <w:color w:val="000000" w:themeColor="text1"/>
      <w:sz w:val="24"/>
      <w:lang w:val="mn-MN"/>
      <w14:ligatures w14:val="none"/>
    </w:rPr>
  </w:style>
  <w:style w:type="character" w:customStyle="1" w:styleId="Char">
    <w:name w:val="Салбар Char"/>
    <w:basedOn w:val="DefaultParagraphFont"/>
    <w:link w:val="a"/>
    <w:rsid w:val="007A7007"/>
    <w:rPr>
      <w:rFonts w:ascii="Arial" w:hAnsi="Arial"/>
      <w:b/>
      <w:color w:val="002060"/>
      <w:kern w:val="0"/>
      <w:sz w:val="26"/>
      <w:szCs w:val="28"/>
      <w:lang w:val="mn-MN"/>
      <w14:textFill>
        <w14:solidFill>
          <w14:srgbClr w14:val="002060">
            <w14:lumMod w14:val="75000"/>
          </w14:srgbClr>
        </w14:solidFill>
      </w14:textFill>
      <w14:ligatures w14:val="none"/>
    </w:rPr>
  </w:style>
  <w:style w:type="paragraph" w:styleId="TableofFigures">
    <w:name w:val="table of figures"/>
    <w:basedOn w:val="Normal"/>
    <w:next w:val="Normal"/>
    <w:uiPriority w:val="99"/>
    <w:unhideWhenUsed/>
    <w:rsid w:val="007A7007"/>
    <w:pPr>
      <w:spacing w:after="0" w:line="240" w:lineRule="auto"/>
      <w:jc w:val="both"/>
    </w:pPr>
    <w:rPr>
      <w:rFonts w:ascii="Arial" w:hAnsi="Arial"/>
      <w:sz w:val="24"/>
      <w14:ligatures w14:val="none"/>
    </w:rPr>
  </w:style>
  <w:style w:type="character" w:customStyle="1" w:styleId="Char0">
    <w:name w:val="Дэд салбар Char"/>
    <w:basedOn w:val="DefaultParagraphFont"/>
    <w:link w:val="a0"/>
    <w:rsid w:val="007A7007"/>
    <w:rPr>
      <w:rFonts w:ascii="Arial" w:hAnsi="Arial"/>
      <w:b/>
      <w:i/>
      <w:color w:val="000000" w:themeColor="text1"/>
      <w:kern w:val="0"/>
      <w:sz w:val="24"/>
      <w:lang w:val="mn-MN"/>
      <w14:ligatures w14:val="none"/>
    </w:rPr>
  </w:style>
  <w:style w:type="paragraph" w:customStyle="1" w:styleId="graphics">
    <w:name w:val="graphics"/>
    <w:basedOn w:val="Normal"/>
    <w:link w:val="graphicsChar"/>
    <w:rsid w:val="007A7007"/>
    <w:pPr>
      <w:spacing w:after="0" w:line="240" w:lineRule="auto"/>
      <w:jc w:val="both"/>
    </w:pPr>
    <w:rPr>
      <w:rFonts w:ascii="Arial" w:hAnsi="Arial" w:cs="Arial"/>
      <w:noProof/>
      <w:sz w:val="16"/>
      <w:szCs w:val="24"/>
      <w:shd w:val="clear" w:color="auto" w:fill="FFE599" w:themeFill="accent4" w:themeFillTint="66"/>
      <w:lang w:val="mn-MN"/>
      <w14:ligatures w14:val="none"/>
    </w:rPr>
  </w:style>
  <w:style w:type="paragraph" w:customStyle="1" w:styleId="a1">
    <w:name w:val="Эх сурвалж"/>
    <w:basedOn w:val="Normal"/>
    <w:link w:val="Char1"/>
    <w:qFormat/>
    <w:rsid w:val="007A7007"/>
    <w:pPr>
      <w:spacing w:after="0" w:line="240" w:lineRule="auto"/>
      <w:ind w:firstLine="720"/>
      <w:jc w:val="right"/>
    </w:pPr>
    <w:rPr>
      <w:rFonts w:ascii="Arial" w:hAnsi="Arial" w:cs="Arial"/>
      <w:i/>
      <w:sz w:val="16"/>
      <w:szCs w:val="18"/>
      <w:lang w:val="mn-MN"/>
      <w14:ligatures w14:val="none"/>
    </w:rPr>
  </w:style>
  <w:style w:type="character" w:customStyle="1" w:styleId="graphicsChar">
    <w:name w:val="graphics Char"/>
    <w:basedOn w:val="DefaultParagraphFont"/>
    <w:link w:val="graphics"/>
    <w:rsid w:val="007A7007"/>
    <w:rPr>
      <w:rFonts w:ascii="Arial" w:hAnsi="Arial" w:cs="Arial"/>
      <w:noProof/>
      <w:kern w:val="0"/>
      <w:sz w:val="16"/>
      <w:szCs w:val="24"/>
      <w:lang w:val="mn-MN"/>
      <w14:ligatures w14:val="none"/>
    </w:rPr>
  </w:style>
  <w:style w:type="paragraph" w:customStyle="1" w:styleId="a2">
    <w:name w:val="Хүснэгт"/>
    <w:basedOn w:val="Normal"/>
    <w:link w:val="Char2"/>
    <w:qFormat/>
    <w:rsid w:val="007A7007"/>
    <w:pPr>
      <w:spacing w:after="0" w:line="240" w:lineRule="auto"/>
      <w:jc w:val="center"/>
    </w:pPr>
    <w:rPr>
      <w:rFonts w:ascii="Arial" w:hAnsi="Arial" w:cs="Arial"/>
      <w:sz w:val="20"/>
      <w:szCs w:val="20"/>
      <w:lang w:val="mn-MN"/>
      <w14:ligatures w14:val="none"/>
    </w:rPr>
  </w:style>
  <w:style w:type="character" w:customStyle="1" w:styleId="Char1">
    <w:name w:val="Эх сурвалж Char"/>
    <w:basedOn w:val="DefaultParagraphFont"/>
    <w:link w:val="a1"/>
    <w:rsid w:val="007A7007"/>
    <w:rPr>
      <w:rFonts w:ascii="Arial" w:hAnsi="Arial" w:cs="Arial"/>
      <w:i/>
      <w:kern w:val="0"/>
      <w:sz w:val="16"/>
      <w:szCs w:val="18"/>
      <w:lang w:val="mn-MN"/>
      <w14:ligatures w14:val="none"/>
    </w:rPr>
  </w:style>
  <w:style w:type="character" w:customStyle="1" w:styleId="Char2">
    <w:name w:val="Хүснэгт Char"/>
    <w:basedOn w:val="DefaultParagraphFont"/>
    <w:link w:val="a2"/>
    <w:rsid w:val="007A7007"/>
    <w:rPr>
      <w:rFonts w:ascii="Arial" w:hAnsi="Arial" w:cs="Arial"/>
      <w:kern w:val="0"/>
      <w:sz w:val="20"/>
      <w:szCs w:val="20"/>
      <w:lang w:val="mn-MN"/>
      <w14:ligatures w14:val="none"/>
    </w:rPr>
  </w:style>
  <w:style w:type="character" w:customStyle="1" w:styleId="Mention">
    <w:name w:val="Mention"/>
    <w:basedOn w:val="DefaultParagraphFont"/>
    <w:uiPriority w:val="99"/>
    <w:unhideWhenUsed/>
    <w:rsid w:val="007A7007"/>
    <w:rPr>
      <w:color w:val="2B579A"/>
      <w:shd w:val="clear" w:color="auto" w:fill="E1DFDD"/>
    </w:rPr>
  </w:style>
  <w:style w:type="numbering" w:customStyle="1" w:styleId="NoList1">
    <w:name w:val="No List1"/>
    <w:next w:val="NoList"/>
    <w:uiPriority w:val="99"/>
    <w:semiHidden/>
    <w:unhideWhenUsed/>
    <w:rsid w:val="003A2FBA"/>
  </w:style>
  <w:style w:type="table" w:customStyle="1" w:styleId="TableGrid3">
    <w:name w:val="Table Grid3"/>
    <w:basedOn w:val="TableNormal"/>
    <w:next w:val="TableGrid"/>
    <w:uiPriority w:val="59"/>
    <w:rsid w:val="003A2FBA"/>
    <w:pPr>
      <w:spacing w:after="0" w:line="240" w:lineRule="auto"/>
      <w:jc w:val="both"/>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3A2FBA"/>
  </w:style>
  <w:style w:type="table" w:customStyle="1" w:styleId="TableGrid4">
    <w:name w:val="Table Grid4"/>
    <w:basedOn w:val="TableNormal"/>
    <w:next w:val="TableGrid"/>
    <w:uiPriority w:val="59"/>
    <w:rsid w:val="003A2FBA"/>
    <w:pPr>
      <w:spacing w:after="0" w:line="240" w:lineRule="auto"/>
      <w:jc w:val="both"/>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8683056">
      <w:bodyDiv w:val="1"/>
      <w:marLeft w:val="0"/>
      <w:marRight w:val="0"/>
      <w:marTop w:val="0"/>
      <w:marBottom w:val="0"/>
      <w:divBdr>
        <w:top w:val="none" w:sz="0" w:space="0" w:color="auto"/>
        <w:left w:val="none" w:sz="0" w:space="0" w:color="auto"/>
        <w:bottom w:val="none" w:sz="0" w:space="0" w:color="auto"/>
        <w:right w:val="none" w:sz="0" w:space="0" w:color="auto"/>
      </w:divBdr>
    </w:div>
    <w:div w:id="1083062004">
      <w:bodyDiv w:val="1"/>
      <w:marLeft w:val="0"/>
      <w:marRight w:val="0"/>
      <w:marTop w:val="0"/>
      <w:marBottom w:val="0"/>
      <w:divBdr>
        <w:top w:val="none" w:sz="0" w:space="0" w:color="auto"/>
        <w:left w:val="none" w:sz="0" w:space="0" w:color="auto"/>
        <w:bottom w:val="none" w:sz="0" w:space="0" w:color="auto"/>
        <w:right w:val="none" w:sz="0" w:space="0" w:color="auto"/>
      </w:divBdr>
    </w:div>
    <w:div w:id="1976912909">
      <w:bodyDiv w:val="1"/>
      <w:marLeft w:val="0"/>
      <w:marRight w:val="0"/>
      <w:marTop w:val="0"/>
      <w:marBottom w:val="0"/>
      <w:divBdr>
        <w:top w:val="none" w:sz="0" w:space="0" w:color="auto"/>
        <w:left w:val="none" w:sz="0" w:space="0" w:color="auto"/>
        <w:bottom w:val="none" w:sz="0" w:space="0" w:color="auto"/>
        <w:right w:val="none" w:sz="0" w:space="0" w:color="auto"/>
      </w:divBdr>
    </w:div>
    <w:div w:id="198759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6ac2e82-6d58-4877-80da-2382c159e9d4" xsi:nil="true"/>
    <lcf76f155ced4ddcb4097134ff3c332f xmlns="86bdc60b-3bb4-498c-97b6-1370c6bac81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8EA353F29CF7409B8E0AF8423AEEBF" ma:contentTypeVersion="16" ma:contentTypeDescription="Create a new document." ma:contentTypeScope="" ma:versionID="947cf6840f9cae2ef840e0ed017d00dc">
  <xsd:schema xmlns:xsd="http://www.w3.org/2001/XMLSchema" xmlns:xs="http://www.w3.org/2001/XMLSchema" xmlns:p="http://schemas.microsoft.com/office/2006/metadata/properties" xmlns:ns2="86bdc60b-3bb4-498c-97b6-1370c6bac81b" xmlns:ns3="a6ac2e82-6d58-4877-80da-2382c159e9d4" targetNamespace="http://schemas.microsoft.com/office/2006/metadata/properties" ma:root="true" ma:fieldsID="b5db8d351abed9ce338e6db00b76e5e2" ns2:_="" ns3:_="">
    <xsd:import namespace="86bdc60b-3bb4-498c-97b6-1370c6bac81b"/>
    <xsd:import namespace="a6ac2e82-6d58-4877-80da-2382c159e9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dc60b-3bb4-498c-97b6-1370c6bac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ac2e82-6d58-4877-80da-2382c159e9d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e45bf9-df02-4f4c-aaf3-5f3417363105}" ma:internalName="TaxCatchAll" ma:showField="CatchAllData" ma:web="a6ac2e82-6d58-4877-80da-2382c159e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DC622-AC9A-4DBB-9DEF-8D212022E0F8}">
  <ds:schemaRefs>
    <ds:schemaRef ds:uri="http://schemas.microsoft.com/sharepoint/v3/contenttype/forms"/>
  </ds:schemaRefs>
</ds:datastoreItem>
</file>

<file path=customXml/itemProps2.xml><?xml version="1.0" encoding="utf-8"?>
<ds:datastoreItem xmlns:ds="http://schemas.openxmlformats.org/officeDocument/2006/customXml" ds:itemID="{8506CB6C-2CE8-409A-9336-DEE08040E957}">
  <ds:schemaRefs>
    <ds:schemaRef ds:uri="http://schemas.microsoft.com/office/2006/metadata/properties"/>
    <ds:schemaRef ds:uri="http://schemas.microsoft.com/office/infopath/2007/PartnerControls"/>
    <ds:schemaRef ds:uri="a6ac2e82-6d58-4877-80da-2382c159e9d4"/>
    <ds:schemaRef ds:uri="86bdc60b-3bb4-498c-97b6-1370c6bac81b"/>
  </ds:schemaRefs>
</ds:datastoreItem>
</file>

<file path=customXml/itemProps3.xml><?xml version="1.0" encoding="utf-8"?>
<ds:datastoreItem xmlns:ds="http://schemas.openxmlformats.org/officeDocument/2006/customXml" ds:itemID="{000A2ECF-8E74-4328-8425-150EC319F2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dc60b-3bb4-498c-97b6-1370c6bac81b"/>
    <ds:schemaRef ds:uri="a6ac2e82-6d58-4877-80da-2382c159e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192C14-DBFB-BB46-8294-05272615A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50</Pages>
  <Words>11952</Words>
  <Characters>68128</Characters>
  <Application>Microsoft Macintosh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79921</CharactersWithSpaces>
  <SharedDoc>false</SharedDoc>
  <HLinks>
    <vt:vector size="456" baseType="variant">
      <vt:variant>
        <vt:i4>6357116</vt:i4>
      </vt:variant>
      <vt:variant>
        <vt:i4>537</vt:i4>
      </vt:variant>
      <vt:variant>
        <vt:i4>0</vt:i4>
      </vt:variant>
      <vt:variant>
        <vt:i4>5</vt:i4>
      </vt:variant>
      <vt:variant>
        <vt:lpwstr>http://www.mle.mn/</vt:lpwstr>
      </vt:variant>
      <vt:variant>
        <vt:lpwstr/>
      </vt:variant>
      <vt:variant>
        <vt:i4>1179711</vt:i4>
      </vt:variant>
      <vt:variant>
        <vt:i4>452</vt:i4>
      </vt:variant>
      <vt:variant>
        <vt:i4>0</vt:i4>
      </vt:variant>
      <vt:variant>
        <vt:i4>5</vt:i4>
      </vt:variant>
      <vt:variant>
        <vt:lpwstr/>
      </vt:variant>
      <vt:variant>
        <vt:lpwstr>_Toc133493413</vt:lpwstr>
      </vt:variant>
      <vt:variant>
        <vt:i4>1179711</vt:i4>
      </vt:variant>
      <vt:variant>
        <vt:i4>446</vt:i4>
      </vt:variant>
      <vt:variant>
        <vt:i4>0</vt:i4>
      </vt:variant>
      <vt:variant>
        <vt:i4>5</vt:i4>
      </vt:variant>
      <vt:variant>
        <vt:lpwstr/>
      </vt:variant>
      <vt:variant>
        <vt:lpwstr>_Toc133493412</vt:lpwstr>
      </vt:variant>
      <vt:variant>
        <vt:i4>1179711</vt:i4>
      </vt:variant>
      <vt:variant>
        <vt:i4>440</vt:i4>
      </vt:variant>
      <vt:variant>
        <vt:i4>0</vt:i4>
      </vt:variant>
      <vt:variant>
        <vt:i4>5</vt:i4>
      </vt:variant>
      <vt:variant>
        <vt:lpwstr/>
      </vt:variant>
      <vt:variant>
        <vt:lpwstr>_Toc133493411</vt:lpwstr>
      </vt:variant>
      <vt:variant>
        <vt:i4>1179711</vt:i4>
      </vt:variant>
      <vt:variant>
        <vt:i4>434</vt:i4>
      </vt:variant>
      <vt:variant>
        <vt:i4>0</vt:i4>
      </vt:variant>
      <vt:variant>
        <vt:i4>5</vt:i4>
      </vt:variant>
      <vt:variant>
        <vt:lpwstr/>
      </vt:variant>
      <vt:variant>
        <vt:lpwstr>_Toc133493410</vt:lpwstr>
      </vt:variant>
      <vt:variant>
        <vt:i4>1245247</vt:i4>
      </vt:variant>
      <vt:variant>
        <vt:i4>428</vt:i4>
      </vt:variant>
      <vt:variant>
        <vt:i4>0</vt:i4>
      </vt:variant>
      <vt:variant>
        <vt:i4>5</vt:i4>
      </vt:variant>
      <vt:variant>
        <vt:lpwstr/>
      </vt:variant>
      <vt:variant>
        <vt:lpwstr>_Toc133493409</vt:lpwstr>
      </vt:variant>
      <vt:variant>
        <vt:i4>1245247</vt:i4>
      </vt:variant>
      <vt:variant>
        <vt:i4>422</vt:i4>
      </vt:variant>
      <vt:variant>
        <vt:i4>0</vt:i4>
      </vt:variant>
      <vt:variant>
        <vt:i4>5</vt:i4>
      </vt:variant>
      <vt:variant>
        <vt:lpwstr/>
      </vt:variant>
      <vt:variant>
        <vt:lpwstr>_Toc133493408</vt:lpwstr>
      </vt:variant>
      <vt:variant>
        <vt:i4>1245247</vt:i4>
      </vt:variant>
      <vt:variant>
        <vt:i4>416</vt:i4>
      </vt:variant>
      <vt:variant>
        <vt:i4>0</vt:i4>
      </vt:variant>
      <vt:variant>
        <vt:i4>5</vt:i4>
      </vt:variant>
      <vt:variant>
        <vt:lpwstr/>
      </vt:variant>
      <vt:variant>
        <vt:lpwstr>_Toc133493407</vt:lpwstr>
      </vt:variant>
      <vt:variant>
        <vt:i4>1245247</vt:i4>
      </vt:variant>
      <vt:variant>
        <vt:i4>410</vt:i4>
      </vt:variant>
      <vt:variant>
        <vt:i4>0</vt:i4>
      </vt:variant>
      <vt:variant>
        <vt:i4>5</vt:i4>
      </vt:variant>
      <vt:variant>
        <vt:lpwstr/>
      </vt:variant>
      <vt:variant>
        <vt:lpwstr>_Toc133493406</vt:lpwstr>
      </vt:variant>
      <vt:variant>
        <vt:i4>1245247</vt:i4>
      </vt:variant>
      <vt:variant>
        <vt:i4>404</vt:i4>
      </vt:variant>
      <vt:variant>
        <vt:i4>0</vt:i4>
      </vt:variant>
      <vt:variant>
        <vt:i4>5</vt:i4>
      </vt:variant>
      <vt:variant>
        <vt:lpwstr/>
      </vt:variant>
      <vt:variant>
        <vt:lpwstr>_Toc133493405</vt:lpwstr>
      </vt:variant>
      <vt:variant>
        <vt:i4>1245247</vt:i4>
      </vt:variant>
      <vt:variant>
        <vt:i4>398</vt:i4>
      </vt:variant>
      <vt:variant>
        <vt:i4>0</vt:i4>
      </vt:variant>
      <vt:variant>
        <vt:i4>5</vt:i4>
      </vt:variant>
      <vt:variant>
        <vt:lpwstr/>
      </vt:variant>
      <vt:variant>
        <vt:lpwstr>_Toc133493404</vt:lpwstr>
      </vt:variant>
      <vt:variant>
        <vt:i4>1245247</vt:i4>
      </vt:variant>
      <vt:variant>
        <vt:i4>392</vt:i4>
      </vt:variant>
      <vt:variant>
        <vt:i4>0</vt:i4>
      </vt:variant>
      <vt:variant>
        <vt:i4>5</vt:i4>
      </vt:variant>
      <vt:variant>
        <vt:lpwstr/>
      </vt:variant>
      <vt:variant>
        <vt:lpwstr>_Toc133493403</vt:lpwstr>
      </vt:variant>
      <vt:variant>
        <vt:i4>1245247</vt:i4>
      </vt:variant>
      <vt:variant>
        <vt:i4>386</vt:i4>
      </vt:variant>
      <vt:variant>
        <vt:i4>0</vt:i4>
      </vt:variant>
      <vt:variant>
        <vt:i4>5</vt:i4>
      </vt:variant>
      <vt:variant>
        <vt:lpwstr/>
      </vt:variant>
      <vt:variant>
        <vt:lpwstr>_Toc133493402</vt:lpwstr>
      </vt:variant>
      <vt:variant>
        <vt:i4>1245247</vt:i4>
      </vt:variant>
      <vt:variant>
        <vt:i4>380</vt:i4>
      </vt:variant>
      <vt:variant>
        <vt:i4>0</vt:i4>
      </vt:variant>
      <vt:variant>
        <vt:i4>5</vt:i4>
      </vt:variant>
      <vt:variant>
        <vt:lpwstr/>
      </vt:variant>
      <vt:variant>
        <vt:lpwstr>_Toc133493401</vt:lpwstr>
      </vt:variant>
      <vt:variant>
        <vt:i4>1245247</vt:i4>
      </vt:variant>
      <vt:variant>
        <vt:i4>374</vt:i4>
      </vt:variant>
      <vt:variant>
        <vt:i4>0</vt:i4>
      </vt:variant>
      <vt:variant>
        <vt:i4>5</vt:i4>
      </vt:variant>
      <vt:variant>
        <vt:lpwstr/>
      </vt:variant>
      <vt:variant>
        <vt:lpwstr>_Toc133493400</vt:lpwstr>
      </vt:variant>
      <vt:variant>
        <vt:i4>1703992</vt:i4>
      </vt:variant>
      <vt:variant>
        <vt:i4>368</vt:i4>
      </vt:variant>
      <vt:variant>
        <vt:i4>0</vt:i4>
      </vt:variant>
      <vt:variant>
        <vt:i4>5</vt:i4>
      </vt:variant>
      <vt:variant>
        <vt:lpwstr/>
      </vt:variant>
      <vt:variant>
        <vt:lpwstr>_Toc133493399</vt:lpwstr>
      </vt:variant>
      <vt:variant>
        <vt:i4>1703992</vt:i4>
      </vt:variant>
      <vt:variant>
        <vt:i4>362</vt:i4>
      </vt:variant>
      <vt:variant>
        <vt:i4>0</vt:i4>
      </vt:variant>
      <vt:variant>
        <vt:i4>5</vt:i4>
      </vt:variant>
      <vt:variant>
        <vt:lpwstr/>
      </vt:variant>
      <vt:variant>
        <vt:lpwstr>_Toc133493398</vt:lpwstr>
      </vt:variant>
      <vt:variant>
        <vt:i4>1703992</vt:i4>
      </vt:variant>
      <vt:variant>
        <vt:i4>356</vt:i4>
      </vt:variant>
      <vt:variant>
        <vt:i4>0</vt:i4>
      </vt:variant>
      <vt:variant>
        <vt:i4>5</vt:i4>
      </vt:variant>
      <vt:variant>
        <vt:lpwstr/>
      </vt:variant>
      <vt:variant>
        <vt:lpwstr>_Toc133493397</vt:lpwstr>
      </vt:variant>
      <vt:variant>
        <vt:i4>1310781</vt:i4>
      </vt:variant>
      <vt:variant>
        <vt:i4>347</vt:i4>
      </vt:variant>
      <vt:variant>
        <vt:i4>0</vt:i4>
      </vt:variant>
      <vt:variant>
        <vt:i4>5</vt:i4>
      </vt:variant>
      <vt:variant>
        <vt:lpwstr/>
      </vt:variant>
      <vt:variant>
        <vt:lpwstr>_Toc133493673</vt:lpwstr>
      </vt:variant>
      <vt:variant>
        <vt:i4>1310781</vt:i4>
      </vt:variant>
      <vt:variant>
        <vt:i4>341</vt:i4>
      </vt:variant>
      <vt:variant>
        <vt:i4>0</vt:i4>
      </vt:variant>
      <vt:variant>
        <vt:i4>5</vt:i4>
      </vt:variant>
      <vt:variant>
        <vt:lpwstr/>
      </vt:variant>
      <vt:variant>
        <vt:lpwstr>_Toc133493672</vt:lpwstr>
      </vt:variant>
      <vt:variant>
        <vt:i4>1310781</vt:i4>
      </vt:variant>
      <vt:variant>
        <vt:i4>335</vt:i4>
      </vt:variant>
      <vt:variant>
        <vt:i4>0</vt:i4>
      </vt:variant>
      <vt:variant>
        <vt:i4>5</vt:i4>
      </vt:variant>
      <vt:variant>
        <vt:lpwstr/>
      </vt:variant>
      <vt:variant>
        <vt:lpwstr>_Toc133493671</vt:lpwstr>
      </vt:variant>
      <vt:variant>
        <vt:i4>1310781</vt:i4>
      </vt:variant>
      <vt:variant>
        <vt:i4>329</vt:i4>
      </vt:variant>
      <vt:variant>
        <vt:i4>0</vt:i4>
      </vt:variant>
      <vt:variant>
        <vt:i4>5</vt:i4>
      </vt:variant>
      <vt:variant>
        <vt:lpwstr/>
      </vt:variant>
      <vt:variant>
        <vt:lpwstr>_Toc133493670</vt:lpwstr>
      </vt:variant>
      <vt:variant>
        <vt:i4>1376317</vt:i4>
      </vt:variant>
      <vt:variant>
        <vt:i4>323</vt:i4>
      </vt:variant>
      <vt:variant>
        <vt:i4>0</vt:i4>
      </vt:variant>
      <vt:variant>
        <vt:i4>5</vt:i4>
      </vt:variant>
      <vt:variant>
        <vt:lpwstr/>
      </vt:variant>
      <vt:variant>
        <vt:lpwstr>_Toc133493669</vt:lpwstr>
      </vt:variant>
      <vt:variant>
        <vt:i4>1376317</vt:i4>
      </vt:variant>
      <vt:variant>
        <vt:i4>317</vt:i4>
      </vt:variant>
      <vt:variant>
        <vt:i4>0</vt:i4>
      </vt:variant>
      <vt:variant>
        <vt:i4>5</vt:i4>
      </vt:variant>
      <vt:variant>
        <vt:lpwstr/>
      </vt:variant>
      <vt:variant>
        <vt:lpwstr>_Toc133493668</vt:lpwstr>
      </vt:variant>
      <vt:variant>
        <vt:i4>1376317</vt:i4>
      </vt:variant>
      <vt:variant>
        <vt:i4>311</vt:i4>
      </vt:variant>
      <vt:variant>
        <vt:i4>0</vt:i4>
      </vt:variant>
      <vt:variant>
        <vt:i4>5</vt:i4>
      </vt:variant>
      <vt:variant>
        <vt:lpwstr/>
      </vt:variant>
      <vt:variant>
        <vt:lpwstr>_Toc133493667</vt:lpwstr>
      </vt:variant>
      <vt:variant>
        <vt:i4>1376317</vt:i4>
      </vt:variant>
      <vt:variant>
        <vt:i4>305</vt:i4>
      </vt:variant>
      <vt:variant>
        <vt:i4>0</vt:i4>
      </vt:variant>
      <vt:variant>
        <vt:i4>5</vt:i4>
      </vt:variant>
      <vt:variant>
        <vt:lpwstr/>
      </vt:variant>
      <vt:variant>
        <vt:lpwstr>_Toc133493666</vt:lpwstr>
      </vt:variant>
      <vt:variant>
        <vt:i4>1376317</vt:i4>
      </vt:variant>
      <vt:variant>
        <vt:i4>299</vt:i4>
      </vt:variant>
      <vt:variant>
        <vt:i4>0</vt:i4>
      </vt:variant>
      <vt:variant>
        <vt:i4>5</vt:i4>
      </vt:variant>
      <vt:variant>
        <vt:lpwstr/>
      </vt:variant>
      <vt:variant>
        <vt:lpwstr>_Toc133493665</vt:lpwstr>
      </vt:variant>
      <vt:variant>
        <vt:i4>1376317</vt:i4>
      </vt:variant>
      <vt:variant>
        <vt:i4>293</vt:i4>
      </vt:variant>
      <vt:variant>
        <vt:i4>0</vt:i4>
      </vt:variant>
      <vt:variant>
        <vt:i4>5</vt:i4>
      </vt:variant>
      <vt:variant>
        <vt:lpwstr/>
      </vt:variant>
      <vt:variant>
        <vt:lpwstr>_Toc133493664</vt:lpwstr>
      </vt:variant>
      <vt:variant>
        <vt:i4>1376317</vt:i4>
      </vt:variant>
      <vt:variant>
        <vt:i4>287</vt:i4>
      </vt:variant>
      <vt:variant>
        <vt:i4>0</vt:i4>
      </vt:variant>
      <vt:variant>
        <vt:i4>5</vt:i4>
      </vt:variant>
      <vt:variant>
        <vt:lpwstr/>
      </vt:variant>
      <vt:variant>
        <vt:lpwstr>_Toc133493663</vt:lpwstr>
      </vt:variant>
      <vt:variant>
        <vt:i4>1376317</vt:i4>
      </vt:variant>
      <vt:variant>
        <vt:i4>281</vt:i4>
      </vt:variant>
      <vt:variant>
        <vt:i4>0</vt:i4>
      </vt:variant>
      <vt:variant>
        <vt:i4>5</vt:i4>
      </vt:variant>
      <vt:variant>
        <vt:lpwstr/>
      </vt:variant>
      <vt:variant>
        <vt:lpwstr>_Toc133493662</vt:lpwstr>
      </vt:variant>
      <vt:variant>
        <vt:i4>1376317</vt:i4>
      </vt:variant>
      <vt:variant>
        <vt:i4>275</vt:i4>
      </vt:variant>
      <vt:variant>
        <vt:i4>0</vt:i4>
      </vt:variant>
      <vt:variant>
        <vt:i4>5</vt:i4>
      </vt:variant>
      <vt:variant>
        <vt:lpwstr/>
      </vt:variant>
      <vt:variant>
        <vt:lpwstr>_Toc133493661</vt:lpwstr>
      </vt:variant>
      <vt:variant>
        <vt:i4>1376317</vt:i4>
      </vt:variant>
      <vt:variant>
        <vt:i4>269</vt:i4>
      </vt:variant>
      <vt:variant>
        <vt:i4>0</vt:i4>
      </vt:variant>
      <vt:variant>
        <vt:i4>5</vt:i4>
      </vt:variant>
      <vt:variant>
        <vt:lpwstr/>
      </vt:variant>
      <vt:variant>
        <vt:lpwstr>_Toc133493660</vt:lpwstr>
      </vt:variant>
      <vt:variant>
        <vt:i4>1441853</vt:i4>
      </vt:variant>
      <vt:variant>
        <vt:i4>263</vt:i4>
      </vt:variant>
      <vt:variant>
        <vt:i4>0</vt:i4>
      </vt:variant>
      <vt:variant>
        <vt:i4>5</vt:i4>
      </vt:variant>
      <vt:variant>
        <vt:lpwstr/>
      </vt:variant>
      <vt:variant>
        <vt:lpwstr>_Toc133493659</vt:lpwstr>
      </vt:variant>
      <vt:variant>
        <vt:i4>1441853</vt:i4>
      </vt:variant>
      <vt:variant>
        <vt:i4>257</vt:i4>
      </vt:variant>
      <vt:variant>
        <vt:i4>0</vt:i4>
      </vt:variant>
      <vt:variant>
        <vt:i4>5</vt:i4>
      </vt:variant>
      <vt:variant>
        <vt:lpwstr/>
      </vt:variant>
      <vt:variant>
        <vt:lpwstr>_Toc133493658</vt:lpwstr>
      </vt:variant>
      <vt:variant>
        <vt:i4>1441853</vt:i4>
      </vt:variant>
      <vt:variant>
        <vt:i4>251</vt:i4>
      </vt:variant>
      <vt:variant>
        <vt:i4>0</vt:i4>
      </vt:variant>
      <vt:variant>
        <vt:i4>5</vt:i4>
      </vt:variant>
      <vt:variant>
        <vt:lpwstr/>
      </vt:variant>
      <vt:variant>
        <vt:lpwstr>_Toc133493657</vt:lpwstr>
      </vt:variant>
      <vt:variant>
        <vt:i4>1441853</vt:i4>
      </vt:variant>
      <vt:variant>
        <vt:i4>245</vt:i4>
      </vt:variant>
      <vt:variant>
        <vt:i4>0</vt:i4>
      </vt:variant>
      <vt:variant>
        <vt:i4>5</vt:i4>
      </vt:variant>
      <vt:variant>
        <vt:lpwstr/>
      </vt:variant>
      <vt:variant>
        <vt:lpwstr>_Toc133493656</vt:lpwstr>
      </vt:variant>
      <vt:variant>
        <vt:i4>1441853</vt:i4>
      </vt:variant>
      <vt:variant>
        <vt:i4>239</vt:i4>
      </vt:variant>
      <vt:variant>
        <vt:i4>0</vt:i4>
      </vt:variant>
      <vt:variant>
        <vt:i4>5</vt:i4>
      </vt:variant>
      <vt:variant>
        <vt:lpwstr/>
      </vt:variant>
      <vt:variant>
        <vt:lpwstr>_Toc133493655</vt:lpwstr>
      </vt:variant>
      <vt:variant>
        <vt:i4>1441853</vt:i4>
      </vt:variant>
      <vt:variant>
        <vt:i4>233</vt:i4>
      </vt:variant>
      <vt:variant>
        <vt:i4>0</vt:i4>
      </vt:variant>
      <vt:variant>
        <vt:i4>5</vt:i4>
      </vt:variant>
      <vt:variant>
        <vt:lpwstr/>
      </vt:variant>
      <vt:variant>
        <vt:lpwstr>_Toc133493654</vt:lpwstr>
      </vt:variant>
      <vt:variant>
        <vt:i4>1441853</vt:i4>
      </vt:variant>
      <vt:variant>
        <vt:i4>227</vt:i4>
      </vt:variant>
      <vt:variant>
        <vt:i4>0</vt:i4>
      </vt:variant>
      <vt:variant>
        <vt:i4>5</vt:i4>
      </vt:variant>
      <vt:variant>
        <vt:lpwstr/>
      </vt:variant>
      <vt:variant>
        <vt:lpwstr>_Toc133493653</vt:lpwstr>
      </vt:variant>
      <vt:variant>
        <vt:i4>1441853</vt:i4>
      </vt:variant>
      <vt:variant>
        <vt:i4>221</vt:i4>
      </vt:variant>
      <vt:variant>
        <vt:i4>0</vt:i4>
      </vt:variant>
      <vt:variant>
        <vt:i4>5</vt:i4>
      </vt:variant>
      <vt:variant>
        <vt:lpwstr/>
      </vt:variant>
      <vt:variant>
        <vt:lpwstr>_Toc133493652</vt:lpwstr>
      </vt:variant>
      <vt:variant>
        <vt:i4>1441853</vt:i4>
      </vt:variant>
      <vt:variant>
        <vt:i4>215</vt:i4>
      </vt:variant>
      <vt:variant>
        <vt:i4>0</vt:i4>
      </vt:variant>
      <vt:variant>
        <vt:i4>5</vt:i4>
      </vt:variant>
      <vt:variant>
        <vt:lpwstr/>
      </vt:variant>
      <vt:variant>
        <vt:lpwstr>_Toc133493651</vt:lpwstr>
      </vt:variant>
      <vt:variant>
        <vt:i4>1441853</vt:i4>
      </vt:variant>
      <vt:variant>
        <vt:i4>209</vt:i4>
      </vt:variant>
      <vt:variant>
        <vt:i4>0</vt:i4>
      </vt:variant>
      <vt:variant>
        <vt:i4>5</vt:i4>
      </vt:variant>
      <vt:variant>
        <vt:lpwstr/>
      </vt:variant>
      <vt:variant>
        <vt:lpwstr>_Toc133493650</vt:lpwstr>
      </vt:variant>
      <vt:variant>
        <vt:i4>1507389</vt:i4>
      </vt:variant>
      <vt:variant>
        <vt:i4>203</vt:i4>
      </vt:variant>
      <vt:variant>
        <vt:i4>0</vt:i4>
      </vt:variant>
      <vt:variant>
        <vt:i4>5</vt:i4>
      </vt:variant>
      <vt:variant>
        <vt:lpwstr/>
      </vt:variant>
      <vt:variant>
        <vt:lpwstr>_Toc133493649</vt:lpwstr>
      </vt:variant>
      <vt:variant>
        <vt:i4>1507389</vt:i4>
      </vt:variant>
      <vt:variant>
        <vt:i4>197</vt:i4>
      </vt:variant>
      <vt:variant>
        <vt:i4>0</vt:i4>
      </vt:variant>
      <vt:variant>
        <vt:i4>5</vt:i4>
      </vt:variant>
      <vt:variant>
        <vt:lpwstr/>
      </vt:variant>
      <vt:variant>
        <vt:lpwstr>_Toc133493648</vt:lpwstr>
      </vt:variant>
      <vt:variant>
        <vt:i4>1507389</vt:i4>
      </vt:variant>
      <vt:variant>
        <vt:i4>191</vt:i4>
      </vt:variant>
      <vt:variant>
        <vt:i4>0</vt:i4>
      </vt:variant>
      <vt:variant>
        <vt:i4>5</vt:i4>
      </vt:variant>
      <vt:variant>
        <vt:lpwstr/>
      </vt:variant>
      <vt:variant>
        <vt:lpwstr>_Toc133493647</vt:lpwstr>
      </vt:variant>
      <vt:variant>
        <vt:i4>1507389</vt:i4>
      </vt:variant>
      <vt:variant>
        <vt:i4>185</vt:i4>
      </vt:variant>
      <vt:variant>
        <vt:i4>0</vt:i4>
      </vt:variant>
      <vt:variant>
        <vt:i4>5</vt:i4>
      </vt:variant>
      <vt:variant>
        <vt:lpwstr/>
      </vt:variant>
      <vt:variant>
        <vt:lpwstr>_Toc133493646</vt:lpwstr>
      </vt:variant>
      <vt:variant>
        <vt:i4>1507389</vt:i4>
      </vt:variant>
      <vt:variant>
        <vt:i4>179</vt:i4>
      </vt:variant>
      <vt:variant>
        <vt:i4>0</vt:i4>
      </vt:variant>
      <vt:variant>
        <vt:i4>5</vt:i4>
      </vt:variant>
      <vt:variant>
        <vt:lpwstr/>
      </vt:variant>
      <vt:variant>
        <vt:lpwstr>_Toc133493645</vt:lpwstr>
      </vt:variant>
      <vt:variant>
        <vt:i4>1507389</vt:i4>
      </vt:variant>
      <vt:variant>
        <vt:i4>173</vt:i4>
      </vt:variant>
      <vt:variant>
        <vt:i4>0</vt:i4>
      </vt:variant>
      <vt:variant>
        <vt:i4>5</vt:i4>
      </vt:variant>
      <vt:variant>
        <vt:lpwstr/>
      </vt:variant>
      <vt:variant>
        <vt:lpwstr>_Toc133493644</vt:lpwstr>
      </vt:variant>
      <vt:variant>
        <vt:i4>1507389</vt:i4>
      </vt:variant>
      <vt:variant>
        <vt:i4>167</vt:i4>
      </vt:variant>
      <vt:variant>
        <vt:i4>0</vt:i4>
      </vt:variant>
      <vt:variant>
        <vt:i4>5</vt:i4>
      </vt:variant>
      <vt:variant>
        <vt:lpwstr/>
      </vt:variant>
      <vt:variant>
        <vt:lpwstr>_Toc133493643</vt:lpwstr>
      </vt:variant>
      <vt:variant>
        <vt:i4>1507389</vt:i4>
      </vt:variant>
      <vt:variant>
        <vt:i4>161</vt:i4>
      </vt:variant>
      <vt:variant>
        <vt:i4>0</vt:i4>
      </vt:variant>
      <vt:variant>
        <vt:i4>5</vt:i4>
      </vt:variant>
      <vt:variant>
        <vt:lpwstr/>
      </vt:variant>
      <vt:variant>
        <vt:lpwstr>_Toc133493642</vt:lpwstr>
      </vt:variant>
      <vt:variant>
        <vt:i4>1507389</vt:i4>
      </vt:variant>
      <vt:variant>
        <vt:i4>155</vt:i4>
      </vt:variant>
      <vt:variant>
        <vt:i4>0</vt:i4>
      </vt:variant>
      <vt:variant>
        <vt:i4>5</vt:i4>
      </vt:variant>
      <vt:variant>
        <vt:lpwstr/>
      </vt:variant>
      <vt:variant>
        <vt:lpwstr>_Toc133493641</vt:lpwstr>
      </vt:variant>
      <vt:variant>
        <vt:i4>1507389</vt:i4>
      </vt:variant>
      <vt:variant>
        <vt:i4>149</vt:i4>
      </vt:variant>
      <vt:variant>
        <vt:i4>0</vt:i4>
      </vt:variant>
      <vt:variant>
        <vt:i4>5</vt:i4>
      </vt:variant>
      <vt:variant>
        <vt:lpwstr/>
      </vt:variant>
      <vt:variant>
        <vt:lpwstr>_Toc133493640</vt:lpwstr>
      </vt:variant>
      <vt:variant>
        <vt:i4>1048637</vt:i4>
      </vt:variant>
      <vt:variant>
        <vt:i4>143</vt:i4>
      </vt:variant>
      <vt:variant>
        <vt:i4>0</vt:i4>
      </vt:variant>
      <vt:variant>
        <vt:i4>5</vt:i4>
      </vt:variant>
      <vt:variant>
        <vt:lpwstr/>
      </vt:variant>
      <vt:variant>
        <vt:lpwstr>_Toc133493639</vt:lpwstr>
      </vt:variant>
      <vt:variant>
        <vt:i4>1048637</vt:i4>
      </vt:variant>
      <vt:variant>
        <vt:i4>137</vt:i4>
      </vt:variant>
      <vt:variant>
        <vt:i4>0</vt:i4>
      </vt:variant>
      <vt:variant>
        <vt:i4>5</vt:i4>
      </vt:variant>
      <vt:variant>
        <vt:lpwstr/>
      </vt:variant>
      <vt:variant>
        <vt:lpwstr>_Toc133493638</vt:lpwstr>
      </vt:variant>
      <vt:variant>
        <vt:i4>1048637</vt:i4>
      </vt:variant>
      <vt:variant>
        <vt:i4>131</vt:i4>
      </vt:variant>
      <vt:variant>
        <vt:i4>0</vt:i4>
      </vt:variant>
      <vt:variant>
        <vt:i4>5</vt:i4>
      </vt:variant>
      <vt:variant>
        <vt:lpwstr/>
      </vt:variant>
      <vt:variant>
        <vt:lpwstr>_Toc133493637</vt:lpwstr>
      </vt:variant>
      <vt:variant>
        <vt:i4>1048637</vt:i4>
      </vt:variant>
      <vt:variant>
        <vt:i4>125</vt:i4>
      </vt:variant>
      <vt:variant>
        <vt:i4>0</vt:i4>
      </vt:variant>
      <vt:variant>
        <vt:i4>5</vt:i4>
      </vt:variant>
      <vt:variant>
        <vt:lpwstr/>
      </vt:variant>
      <vt:variant>
        <vt:lpwstr>_Toc133493636</vt:lpwstr>
      </vt:variant>
      <vt:variant>
        <vt:i4>1048637</vt:i4>
      </vt:variant>
      <vt:variant>
        <vt:i4>119</vt:i4>
      </vt:variant>
      <vt:variant>
        <vt:i4>0</vt:i4>
      </vt:variant>
      <vt:variant>
        <vt:i4>5</vt:i4>
      </vt:variant>
      <vt:variant>
        <vt:lpwstr/>
      </vt:variant>
      <vt:variant>
        <vt:lpwstr>_Toc133493635</vt:lpwstr>
      </vt:variant>
      <vt:variant>
        <vt:i4>1048637</vt:i4>
      </vt:variant>
      <vt:variant>
        <vt:i4>113</vt:i4>
      </vt:variant>
      <vt:variant>
        <vt:i4>0</vt:i4>
      </vt:variant>
      <vt:variant>
        <vt:i4>5</vt:i4>
      </vt:variant>
      <vt:variant>
        <vt:lpwstr/>
      </vt:variant>
      <vt:variant>
        <vt:lpwstr>_Toc133493634</vt:lpwstr>
      </vt:variant>
      <vt:variant>
        <vt:i4>1048637</vt:i4>
      </vt:variant>
      <vt:variant>
        <vt:i4>107</vt:i4>
      </vt:variant>
      <vt:variant>
        <vt:i4>0</vt:i4>
      </vt:variant>
      <vt:variant>
        <vt:i4>5</vt:i4>
      </vt:variant>
      <vt:variant>
        <vt:lpwstr/>
      </vt:variant>
      <vt:variant>
        <vt:lpwstr>_Toc133493633</vt:lpwstr>
      </vt:variant>
      <vt:variant>
        <vt:i4>1048637</vt:i4>
      </vt:variant>
      <vt:variant>
        <vt:i4>101</vt:i4>
      </vt:variant>
      <vt:variant>
        <vt:i4>0</vt:i4>
      </vt:variant>
      <vt:variant>
        <vt:i4>5</vt:i4>
      </vt:variant>
      <vt:variant>
        <vt:lpwstr/>
      </vt:variant>
      <vt:variant>
        <vt:lpwstr>_Toc133493632</vt:lpwstr>
      </vt:variant>
      <vt:variant>
        <vt:i4>1048637</vt:i4>
      </vt:variant>
      <vt:variant>
        <vt:i4>95</vt:i4>
      </vt:variant>
      <vt:variant>
        <vt:i4>0</vt:i4>
      </vt:variant>
      <vt:variant>
        <vt:i4>5</vt:i4>
      </vt:variant>
      <vt:variant>
        <vt:lpwstr/>
      </vt:variant>
      <vt:variant>
        <vt:lpwstr>_Toc133493631</vt:lpwstr>
      </vt:variant>
      <vt:variant>
        <vt:i4>1048637</vt:i4>
      </vt:variant>
      <vt:variant>
        <vt:i4>89</vt:i4>
      </vt:variant>
      <vt:variant>
        <vt:i4>0</vt:i4>
      </vt:variant>
      <vt:variant>
        <vt:i4>5</vt:i4>
      </vt:variant>
      <vt:variant>
        <vt:lpwstr/>
      </vt:variant>
      <vt:variant>
        <vt:lpwstr>_Toc133493630</vt:lpwstr>
      </vt:variant>
      <vt:variant>
        <vt:i4>1114173</vt:i4>
      </vt:variant>
      <vt:variant>
        <vt:i4>83</vt:i4>
      </vt:variant>
      <vt:variant>
        <vt:i4>0</vt:i4>
      </vt:variant>
      <vt:variant>
        <vt:i4>5</vt:i4>
      </vt:variant>
      <vt:variant>
        <vt:lpwstr/>
      </vt:variant>
      <vt:variant>
        <vt:lpwstr>_Toc133493629</vt:lpwstr>
      </vt:variant>
      <vt:variant>
        <vt:i4>1114173</vt:i4>
      </vt:variant>
      <vt:variant>
        <vt:i4>77</vt:i4>
      </vt:variant>
      <vt:variant>
        <vt:i4>0</vt:i4>
      </vt:variant>
      <vt:variant>
        <vt:i4>5</vt:i4>
      </vt:variant>
      <vt:variant>
        <vt:lpwstr/>
      </vt:variant>
      <vt:variant>
        <vt:lpwstr>_Toc133493628</vt:lpwstr>
      </vt:variant>
      <vt:variant>
        <vt:i4>1114173</vt:i4>
      </vt:variant>
      <vt:variant>
        <vt:i4>71</vt:i4>
      </vt:variant>
      <vt:variant>
        <vt:i4>0</vt:i4>
      </vt:variant>
      <vt:variant>
        <vt:i4>5</vt:i4>
      </vt:variant>
      <vt:variant>
        <vt:lpwstr/>
      </vt:variant>
      <vt:variant>
        <vt:lpwstr>_Toc133493627</vt:lpwstr>
      </vt:variant>
      <vt:variant>
        <vt:i4>1114173</vt:i4>
      </vt:variant>
      <vt:variant>
        <vt:i4>65</vt:i4>
      </vt:variant>
      <vt:variant>
        <vt:i4>0</vt:i4>
      </vt:variant>
      <vt:variant>
        <vt:i4>5</vt:i4>
      </vt:variant>
      <vt:variant>
        <vt:lpwstr/>
      </vt:variant>
      <vt:variant>
        <vt:lpwstr>_Toc133493626</vt:lpwstr>
      </vt:variant>
      <vt:variant>
        <vt:i4>1114173</vt:i4>
      </vt:variant>
      <vt:variant>
        <vt:i4>59</vt:i4>
      </vt:variant>
      <vt:variant>
        <vt:i4>0</vt:i4>
      </vt:variant>
      <vt:variant>
        <vt:i4>5</vt:i4>
      </vt:variant>
      <vt:variant>
        <vt:lpwstr/>
      </vt:variant>
      <vt:variant>
        <vt:lpwstr>_Toc133493625</vt:lpwstr>
      </vt:variant>
      <vt:variant>
        <vt:i4>1114173</vt:i4>
      </vt:variant>
      <vt:variant>
        <vt:i4>53</vt:i4>
      </vt:variant>
      <vt:variant>
        <vt:i4>0</vt:i4>
      </vt:variant>
      <vt:variant>
        <vt:i4>5</vt:i4>
      </vt:variant>
      <vt:variant>
        <vt:lpwstr/>
      </vt:variant>
      <vt:variant>
        <vt:lpwstr>_Toc133493624</vt:lpwstr>
      </vt:variant>
      <vt:variant>
        <vt:i4>1245241</vt:i4>
      </vt:variant>
      <vt:variant>
        <vt:i4>44</vt:i4>
      </vt:variant>
      <vt:variant>
        <vt:i4>0</vt:i4>
      </vt:variant>
      <vt:variant>
        <vt:i4>5</vt:i4>
      </vt:variant>
      <vt:variant>
        <vt:lpwstr/>
      </vt:variant>
      <vt:variant>
        <vt:lpwstr>_Toc133324909</vt:lpwstr>
      </vt:variant>
      <vt:variant>
        <vt:i4>1245241</vt:i4>
      </vt:variant>
      <vt:variant>
        <vt:i4>38</vt:i4>
      </vt:variant>
      <vt:variant>
        <vt:i4>0</vt:i4>
      </vt:variant>
      <vt:variant>
        <vt:i4>5</vt:i4>
      </vt:variant>
      <vt:variant>
        <vt:lpwstr/>
      </vt:variant>
      <vt:variant>
        <vt:lpwstr>_Toc133324908</vt:lpwstr>
      </vt:variant>
      <vt:variant>
        <vt:i4>1245241</vt:i4>
      </vt:variant>
      <vt:variant>
        <vt:i4>32</vt:i4>
      </vt:variant>
      <vt:variant>
        <vt:i4>0</vt:i4>
      </vt:variant>
      <vt:variant>
        <vt:i4>5</vt:i4>
      </vt:variant>
      <vt:variant>
        <vt:lpwstr/>
      </vt:variant>
      <vt:variant>
        <vt:lpwstr>_Toc133324907</vt:lpwstr>
      </vt:variant>
      <vt:variant>
        <vt:i4>1245241</vt:i4>
      </vt:variant>
      <vt:variant>
        <vt:i4>26</vt:i4>
      </vt:variant>
      <vt:variant>
        <vt:i4>0</vt:i4>
      </vt:variant>
      <vt:variant>
        <vt:i4>5</vt:i4>
      </vt:variant>
      <vt:variant>
        <vt:lpwstr/>
      </vt:variant>
      <vt:variant>
        <vt:lpwstr>_Toc133324906</vt:lpwstr>
      </vt:variant>
      <vt:variant>
        <vt:i4>1245241</vt:i4>
      </vt:variant>
      <vt:variant>
        <vt:i4>20</vt:i4>
      </vt:variant>
      <vt:variant>
        <vt:i4>0</vt:i4>
      </vt:variant>
      <vt:variant>
        <vt:i4>5</vt:i4>
      </vt:variant>
      <vt:variant>
        <vt:lpwstr/>
      </vt:variant>
      <vt:variant>
        <vt:lpwstr>_Toc133324905</vt:lpwstr>
      </vt:variant>
      <vt:variant>
        <vt:i4>1245241</vt:i4>
      </vt:variant>
      <vt:variant>
        <vt:i4>14</vt:i4>
      </vt:variant>
      <vt:variant>
        <vt:i4>0</vt:i4>
      </vt:variant>
      <vt:variant>
        <vt:i4>5</vt:i4>
      </vt:variant>
      <vt:variant>
        <vt:lpwstr/>
      </vt:variant>
      <vt:variant>
        <vt:lpwstr>_Toc133324904</vt:lpwstr>
      </vt:variant>
      <vt:variant>
        <vt:i4>1245241</vt:i4>
      </vt:variant>
      <vt:variant>
        <vt:i4>8</vt:i4>
      </vt:variant>
      <vt:variant>
        <vt:i4>0</vt:i4>
      </vt:variant>
      <vt:variant>
        <vt:i4>5</vt:i4>
      </vt:variant>
      <vt:variant>
        <vt:lpwstr/>
      </vt:variant>
      <vt:variant>
        <vt:lpwstr>_Toc133324903</vt:lpwstr>
      </vt:variant>
      <vt:variant>
        <vt:i4>1245241</vt:i4>
      </vt:variant>
      <vt:variant>
        <vt:i4>2</vt:i4>
      </vt:variant>
      <vt:variant>
        <vt:i4>0</vt:i4>
      </vt:variant>
      <vt:variant>
        <vt:i4>5</vt:i4>
      </vt:variant>
      <vt:variant>
        <vt:lpwstr/>
      </vt:variant>
      <vt:variant>
        <vt:lpwstr>_Toc133324902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Оюунцэцэг Хорлоо</dc:creator>
  <cp:keywords/>
  <dc:description/>
  <cp:lastModifiedBy>Microsoft Office User</cp:lastModifiedBy>
  <cp:revision>2</cp:revision>
  <cp:lastPrinted>2023-04-28T03:04:00Z</cp:lastPrinted>
  <dcterms:created xsi:type="dcterms:W3CDTF">2023-04-28T10:15:00Z</dcterms:created>
  <dcterms:modified xsi:type="dcterms:W3CDTF">2023-04-28T10:15:00Z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0x0101005F8EA353F29CF7409B8E0AF8423AEEBF</vt:lpwstr>
  </property>
  <property fmtid="{D5CDD505-2E9C-101B-9397-08002B2CF9AE}" pid="3" name="MediaServiceImageTags">
    <vt:lpwstr/>
  </property>
</Properties>
</file>