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B112E" w14:textId="77777777" w:rsidR="00567246" w:rsidRPr="00F7182B" w:rsidRDefault="00567246" w:rsidP="00567246">
      <w:pPr>
        <w:tabs>
          <w:tab w:val="left" w:pos="8258"/>
          <w:tab w:val="left" w:pos="9639"/>
          <w:tab w:val="right" w:pos="9684"/>
        </w:tabs>
        <w:ind w:right="4" w:firstLine="567"/>
        <w:rPr>
          <w:rFonts w:ascii="Arial" w:hAnsi="Arial" w:cs="Arial"/>
          <w:color w:val="000000" w:themeColor="text1"/>
          <w:lang w:val="mn-MN"/>
        </w:rPr>
      </w:pPr>
      <w:r w:rsidRPr="00F7182B">
        <w:rPr>
          <w:rFonts w:ascii="Arial" w:hAnsi="Arial" w:cs="Arial"/>
          <w:color w:val="000000" w:themeColor="text1"/>
          <w:lang w:val="mn-MN"/>
        </w:rPr>
        <w:t>Төсөл</w:t>
      </w:r>
    </w:p>
    <w:p w14:paraId="75FEC2B6" w14:textId="77777777" w:rsidR="00567246" w:rsidRPr="00F7182B" w:rsidRDefault="00567246" w:rsidP="00567246">
      <w:pPr>
        <w:pStyle w:val="NormalWeb"/>
        <w:shd w:val="clear" w:color="auto" w:fill="FFFFFF"/>
        <w:spacing w:before="0" w:beforeAutospacing="0" w:after="0" w:afterAutospacing="0" w:line="330" w:lineRule="atLeast"/>
        <w:ind w:right="4" w:firstLine="567"/>
        <w:jc w:val="center"/>
        <w:rPr>
          <w:rFonts w:ascii="Arial" w:hAnsi="Arial" w:cs="Arial"/>
          <w:b/>
          <w:bCs/>
          <w:caps/>
          <w:color w:val="000000" w:themeColor="text1"/>
          <w:lang w:val="ru-RU"/>
        </w:rPr>
      </w:pPr>
    </w:p>
    <w:p w14:paraId="4980B860" w14:textId="77777777" w:rsidR="00567246" w:rsidRPr="00F7182B" w:rsidRDefault="00567246" w:rsidP="00567246">
      <w:pPr>
        <w:pStyle w:val="NormalWeb"/>
        <w:shd w:val="clear" w:color="auto" w:fill="FFFFFF"/>
        <w:spacing w:before="0" w:beforeAutospacing="0" w:after="0" w:afterAutospacing="0" w:line="330" w:lineRule="atLeast"/>
        <w:ind w:right="4" w:firstLine="567"/>
        <w:jc w:val="center"/>
        <w:rPr>
          <w:rFonts w:ascii="Arial" w:hAnsi="Arial" w:cs="Arial"/>
          <w:b/>
          <w:bCs/>
          <w:caps/>
          <w:color w:val="000000" w:themeColor="text1"/>
          <w:lang w:val="ru-RU"/>
        </w:rPr>
      </w:pPr>
    </w:p>
    <w:p w14:paraId="6A2E293E" w14:textId="77777777" w:rsidR="00567246" w:rsidRPr="00873A72" w:rsidRDefault="00567246" w:rsidP="00567246">
      <w:pPr>
        <w:pStyle w:val="NormalWeb"/>
        <w:shd w:val="clear" w:color="auto" w:fill="FFFFFF"/>
        <w:spacing w:before="0" w:beforeAutospacing="0" w:after="0" w:afterAutospacing="0" w:line="330" w:lineRule="atLeast"/>
        <w:ind w:right="4" w:firstLine="567"/>
        <w:jc w:val="center"/>
        <w:rPr>
          <w:rFonts w:ascii="Arial" w:hAnsi="Arial" w:cs="Arial"/>
          <w:b/>
          <w:bCs/>
          <w:caps/>
          <w:color w:val="000000" w:themeColor="text1"/>
          <w:lang w:val="ru-RU"/>
        </w:rPr>
      </w:pPr>
      <w:r w:rsidRPr="00F7182B">
        <w:rPr>
          <w:rFonts w:ascii="Arial" w:hAnsi="Arial" w:cs="Arial"/>
          <w:b/>
          <w:bCs/>
          <w:caps/>
          <w:color w:val="000000" w:themeColor="text1"/>
          <w:lang w:val="ru-RU"/>
        </w:rPr>
        <w:t>МОНГОЛ УЛСЫН ИХ ХУРЛЫН ТОГТООЛ</w:t>
      </w:r>
    </w:p>
    <w:p w14:paraId="07F11EB9" w14:textId="77777777" w:rsidR="00567246" w:rsidRDefault="00567246" w:rsidP="00567246">
      <w:pPr>
        <w:pStyle w:val="NormalWeb"/>
        <w:shd w:val="clear" w:color="auto" w:fill="FFFFFF"/>
        <w:spacing w:before="0" w:beforeAutospacing="0" w:after="0" w:afterAutospacing="0" w:line="330" w:lineRule="atLeast"/>
        <w:ind w:right="4" w:firstLine="567"/>
        <w:rPr>
          <w:rFonts w:ascii="Arial" w:hAnsi="Arial" w:cs="Arial"/>
          <w:color w:val="000000" w:themeColor="text1"/>
          <w:lang w:val="mn-MN"/>
        </w:rPr>
      </w:pPr>
    </w:p>
    <w:p w14:paraId="48344199" w14:textId="77777777" w:rsidR="00567246" w:rsidRPr="00F7182B" w:rsidRDefault="00567246" w:rsidP="00567246">
      <w:pPr>
        <w:pStyle w:val="NormalWeb"/>
        <w:shd w:val="clear" w:color="auto" w:fill="FFFFFF"/>
        <w:spacing w:before="0" w:beforeAutospacing="0" w:after="0" w:afterAutospacing="0" w:line="330" w:lineRule="atLeast"/>
        <w:ind w:right="4" w:firstLine="567"/>
        <w:rPr>
          <w:rFonts w:ascii="Arial" w:hAnsi="Arial" w:cs="Arial"/>
          <w:color w:val="000000" w:themeColor="text1"/>
          <w:lang w:val="mn-MN"/>
        </w:rPr>
      </w:pPr>
    </w:p>
    <w:p w14:paraId="17C572BC" w14:textId="77777777" w:rsidR="00567246" w:rsidRDefault="00567246" w:rsidP="00567246">
      <w:pPr>
        <w:tabs>
          <w:tab w:val="left" w:pos="0"/>
          <w:tab w:val="left" w:pos="9639"/>
        </w:tabs>
        <w:ind w:right="4"/>
        <w:jc w:val="center"/>
        <w:rPr>
          <w:rFonts w:ascii="Arial" w:hAnsi="Arial" w:cs="Arial"/>
          <w:color w:val="000000" w:themeColor="text1"/>
          <w:lang w:val="mn-MN"/>
        </w:rPr>
      </w:pPr>
      <w:r w:rsidRPr="00F7182B">
        <w:rPr>
          <w:rFonts w:ascii="Arial" w:hAnsi="Arial" w:cs="Arial"/>
          <w:color w:val="000000" w:themeColor="text1"/>
          <w:lang w:val="mn-MN"/>
        </w:rPr>
        <w:t>2023 оны ... сарын  ...-ний өдөр                                                               Улаанбаатар хот</w:t>
      </w:r>
    </w:p>
    <w:p w14:paraId="0CCF5C35" w14:textId="77777777" w:rsidR="00567246" w:rsidRPr="00F7182B" w:rsidRDefault="00567246" w:rsidP="00567246">
      <w:pPr>
        <w:tabs>
          <w:tab w:val="left" w:pos="0"/>
          <w:tab w:val="left" w:pos="9639"/>
        </w:tabs>
        <w:ind w:right="4"/>
        <w:jc w:val="center"/>
        <w:rPr>
          <w:rFonts w:ascii="Arial" w:hAnsi="Arial" w:cs="Arial"/>
          <w:color w:val="000000" w:themeColor="text1"/>
          <w:lang w:val="mn-MN"/>
        </w:rPr>
      </w:pPr>
    </w:p>
    <w:p w14:paraId="0A1122CA" w14:textId="77777777" w:rsidR="00567246" w:rsidRPr="00F7182B" w:rsidRDefault="00567246" w:rsidP="00567246">
      <w:pPr>
        <w:tabs>
          <w:tab w:val="left" w:pos="1418"/>
          <w:tab w:val="left" w:pos="9639"/>
        </w:tabs>
        <w:ind w:left="1440" w:right="4"/>
        <w:jc w:val="center"/>
        <w:rPr>
          <w:rFonts w:ascii="Arial" w:hAnsi="Arial" w:cs="Arial"/>
          <w:color w:val="000000" w:themeColor="text1"/>
          <w:lang w:val="mn-MN"/>
        </w:rPr>
      </w:pPr>
      <w:r w:rsidRPr="00F7182B">
        <w:rPr>
          <w:rFonts w:ascii="Arial" w:hAnsi="Arial" w:cs="Arial"/>
          <w:color w:val="000000" w:themeColor="text1"/>
          <w:lang w:val="mn-MN"/>
        </w:rPr>
        <w:t xml:space="preserve">                                                                                         </w:t>
      </w:r>
    </w:p>
    <w:p w14:paraId="4E706870" w14:textId="77777777" w:rsidR="00567246" w:rsidRPr="00F7182B" w:rsidRDefault="00567246" w:rsidP="00567246">
      <w:pPr>
        <w:pStyle w:val="NormalWeb"/>
        <w:shd w:val="clear" w:color="auto" w:fill="FFFFFF"/>
        <w:spacing w:before="0" w:beforeAutospacing="0" w:after="0" w:afterAutospacing="0" w:line="330" w:lineRule="atLeast"/>
        <w:ind w:right="4"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F7182B">
        <w:rPr>
          <w:rFonts w:ascii="Arial" w:hAnsi="Arial" w:cs="Arial"/>
          <w:b/>
          <w:bCs/>
          <w:caps/>
          <w:color w:val="000000" w:themeColor="text1"/>
        </w:rPr>
        <w:t xml:space="preserve">ИРГЭДЭЭС ХУДАЛДАЖ АВСАН </w:t>
      </w:r>
      <w:r w:rsidRPr="00F7182B">
        <w:rPr>
          <w:rFonts w:ascii="Arial" w:hAnsi="Arial" w:cs="Arial"/>
          <w:b/>
          <w:bCs/>
          <w:caps/>
          <w:color w:val="000000" w:themeColor="text1"/>
          <w:lang w:val="mn-MN"/>
        </w:rPr>
        <w:t>“ЭРДЭНЭС ТАВАНТОЛГОЙ” ХК-ИЙН ХУВЬЦААГ ИРГЭН БҮРД БУЦААН ЭЗЭМШҮҮЛЭХ тухай</w:t>
      </w:r>
    </w:p>
    <w:p w14:paraId="49636E59" w14:textId="77777777" w:rsidR="00567246" w:rsidRPr="00F7182B" w:rsidRDefault="00567246" w:rsidP="00567246">
      <w:pPr>
        <w:tabs>
          <w:tab w:val="left" w:pos="9639"/>
        </w:tabs>
        <w:ind w:right="4"/>
        <w:rPr>
          <w:rFonts w:ascii="Arial" w:hAnsi="Arial" w:cs="Arial"/>
          <w:b/>
          <w:bCs/>
          <w:color w:val="000000" w:themeColor="text1"/>
          <w:lang w:val="mn-MN"/>
        </w:rPr>
      </w:pPr>
      <w:r w:rsidRPr="00F7182B">
        <w:rPr>
          <w:rFonts w:ascii="Arial" w:hAnsi="Arial" w:cs="Arial"/>
          <w:b/>
          <w:bCs/>
          <w:color w:val="000000" w:themeColor="text1"/>
          <w:lang w:val="mn-MN"/>
        </w:rPr>
        <w:t xml:space="preserve">                </w:t>
      </w:r>
    </w:p>
    <w:p w14:paraId="068D281F" w14:textId="77777777" w:rsidR="00567246" w:rsidRPr="00F7182B" w:rsidRDefault="00567246" w:rsidP="00567246">
      <w:pPr>
        <w:tabs>
          <w:tab w:val="left" w:pos="9639"/>
        </w:tabs>
        <w:ind w:left="360"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7048F44B" w14:textId="77777777" w:rsidR="00567246" w:rsidRDefault="00567246" w:rsidP="00567246">
      <w:pPr>
        <w:tabs>
          <w:tab w:val="left" w:pos="9639"/>
        </w:tabs>
        <w:spacing w:line="276" w:lineRule="auto"/>
        <w:ind w:right="6" w:firstLine="567"/>
        <w:jc w:val="both"/>
        <w:rPr>
          <w:rFonts w:ascii="Arial" w:hAnsi="Arial" w:cs="Arial"/>
          <w:color w:val="000000" w:themeColor="text1"/>
          <w:lang w:val="ru-RU"/>
        </w:rPr>
      </w:pPr>
      <w:r w:rsidRPr="00F7182B">
        <w:rPr>
          <w:rFonts w:ascii="Arial" w:hAnsi="Arial" w:cs="Arial"/>
          <w:color w:val="000000" w:themeColor="text1"/>
          <w:lang w:val="mn-MN"/>
        </w:rPr>
        <w:t>М</w:t>
      </w:r>
      <w:r w:rsidRPr="00F7182B">
        <w:rPr>
          <w:rFonts w:ascii="Arial" w:hAnsi="Arial" w:cs="Arial"/>
          <w:color w:val="000000" w:themeColor="text1"/>
          <w:lang w:val="ru-RU"/>
        </w:rPr>
        <w:t xml:space="preserve">онгол улсын </w:t>
      </w:r>
      <w:r w:rsidRPr="00F7182B">
        <w:rPr>
          <w:rFonts w:ascii="Arial" w:hAnsi="Arial" w:cs="Arial"/>
          <w:color w:val="000000" w:themeColor="text1"/>
          <w:lang w:val="mn-MN"/>
        </w:rPr>
        <w:t>Ү</w:t>
      </w:r>
      <w:r w:rsidRPr="00F7182B">
        <w:rPr>
          <w:rFonts w:ascii="Arial" w:hAnsi="Arial" w:cs="Arial"/>
          <w:color w:val="000000" w:themeColor="text1"/>
          <w:lang w:val="ru-RU"/>
        </w:rPr>
        <w:t xml:space="preserve">ндсэн хуулийн </w:t>
      </w:r>
      <w:r w:rsidRPr="00F7182B">
        <w:rPr>
          <w:rFonts w:ascii="Arial" w:hAnsi="Arial" w:cs="Arial"/>
          <w:color w:val="000000" w:themeColor="text1"/>
          <w:lang w:val="mn-MN"/>
        </w:rPr>
        <w:t xml:space="preserve">6 </w:t>
      </w:r>
      <w:r w:rsidRPr="00F7182B">
        <w:rPr>
          <w:rFonts w:ascii="Arial" w:hAnsi="Arial" w:cs="Arial"/>
          <w:color w:val="000000" w:themeColor="text1"/>
          <w:lang w:val="ru-RU"/>
        </w:rPr>
        <w:t>дугаар зүйлийн 6.2</w:t>
      </w:r>
      <w:r w:rsidRPr="00F7182B">
        <w:rPr>
          <w:rFonts w:ascii="Arial" w:hAnsi="Arial" w:cs="Arial"/>
          <w:color w:val="000000" w:themeColor="text1"/>
          <w:lang w:val="mn-MN"/>
        </w:rPr>
        <w:t xml:space="preserve">, 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 xml:space="preserve">Төрийн болон орон нутгийн өмчийн тухай хуулийн 8-ын 5, </w:t>
      </w:r>
      <w:r w:rsidRPr="00F7182B">
        <w:rPr>
          <w:rFonts w:ascii="Arial" w:hAnsi="Arial" w:cs="Arial"/>
          <w:color w:val="000000" w:themeColor="text1"/>
          <w:lang w:val="mn-MN"/>
        </w:rPr>
        <w:t xml:space="preserve">Монгол Улсын Их Хурлын тухай хуулийн 5 дугаар зүйлийн 5.1 дэх хэсэг, Монгол Улсын Их Хурлын </w:t>
      </w:r>
      <w:r w:rsidRPr="00F7182B">
        <w:rPr>
          <w:rFonts w:ascii="Arial" w:hAnsi="Arial" w:cs="Arial"/>
          <w:color w:val="000000" w:themeColor="text1"/>
        </w:rPr>
        <w:t>2010 оны 39 дүгээр тогтоолыг</w:t>
      </w:r>
      <w:r w:rsidRPr="00F7182B">
        <w:rPr>
          <w:rFonts w:ascii="Arial" w:hAnsi="Arial" w:cs="Arial"/>
          <w:color w:val="000000" w:themeColor="text1"/>
          <w:lang w:val="mn-MN"/>
        </w:rPr>
        <w:t xml:space="preserve"> 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 xml:space="preserve">тус тус </w:t>
      </w:r>
      <w:r w:rsidRPr="00F7182B">
        <w:rPr>
          <w:rFonts w:ascii="Arial" w:hAnsi="Arial" w:cs="Arial"/>
          <w:color w:val="000000" w:themeColor="text1"/>
          <w:lang w:val="mn-MN"/>
        </w:rPr>
        <w:t>үндэслэн Монгол Улсын Их Хурлаас ТОГТООХ нь</w:t>
      </w:r>
      <w:r w:rsidRPr="00F7182B">
        <w:rPr>
          <w:rFonts w:ascii="Arial" w:hAnsi="Arial" w:cs="Arial"/>
          <w:color w:val="000000" w:themeColor="text1"/>
          <w:lang w:val="ru-RU"/>
        </w:rPr>
        <w:t>:</w:t>
      </w:r>
    </w:p>
    <w:p w14:paraId="39D0C294" w14:textId="77777777" w:rsidR="00567246" w:rsidRPr="00F7182B" w:rsidRDefault="00567246" w:rsidP="00567246">
      <w:pPr>
        <w:tabs>
          <w:tab w:val="left" w:pos="9639"/>
        </w:tabs>
        <w:spacing w:line="276" w:lineRule="auto"/>
        <w:ind w:right="6" w:firstLine="567"/>
        <w:jc w:val="both"/>
        <w:rPr>
          <w:rFonts w:ascii="Arial" w:hAnsi="Arial" w:cs="Arial"/>
          <w:color w:val="000000" w:themeColor="text1"/>
          <w:lang w:val="ru-RU"/>
        </w:rPr>
      </w:pPr>
    </w:p>
    <w:p w14:paraId="18C57FCF" w14:textId="078DD7B9" w:rsidR="00567246" w:rsidRPr="00873A72" w:rsidRDefault="00567246" w:rsidP="0056724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182B">
        <w:rPr>
          <w:rFonts w:ascii="Arial" w:hAnsi="Arial" w:cs="Arial"/>
          <w:color w:val="000000" w:themeColor="text1"/>
          <w:lang w:val="ru-RU"/>
        </w:rPr>
        <w:t>Газрын хэвлийн баялгийн үр өгөөжийг ард түмэнд тэгш, шударга хүртээмжтэй хуваарилах, ил тод байдлыг хангах, олон нийтийн хяналт</w:t>
      </w:r>
      <w:r w:rsidR="00A60D06">
        <w:rPr>
          <w:rFonts w:ascii="Arial" w:hAnsi="Arial" w:cs="Arial"/>
          <w:color w:val="000000" w:themeColor="text1"/>
          <w:lang w:val="ru-RU"/>
        </w:rPr>
        <w:t xml:space="preserve"> оролцоог нэмэгдүүлэх зорилгоор </w:t>
      </w:r>
      <w:bookmarkStart w:id="0" w:name="_GoBack"/>
      <w:bookmarkEnd w:id="0"/>
      <w:r w:rsidRPr="00F7182B">
        <w:rPr>
          <w:rFonts w:ascii="Arial" w:hAnsi="Arial" w:cs="Arial"/>
          <w:color w:val="000000" w:themeColor="text1"/>
          <w:lang w:val="ru-RU"/>
        </w:rPr>
        <w:t xml:space="preserve">Монгол Улсын Засгийн газрын шийдвэрээр </w:t>
      </w:r>
      <w:r w:rsidRPr="00F7182B">
        <w:rPr>
          <w:rFonts w:ascii="Arial" w:hAnsi="Arial" w:cs="Arial"/>
          <w:color w:val="000000" w:themeColor="text1"/>
        </w:rPr>
        <w:t>“Эрдэнэс Тавантолгой” ХК-ийн</w:t>
      </w:r>
      <w:r w:rsidRPr="00F7182B">
        <w:rPr>
          <w:rFonts w:ascii="Arial" w:hAnsi="Arial" w:cs="Arial"/>
          <w:color w:val="000000" w:themeColor="text1"/>
          <w:lang w:val="ru-RU"/>
        </w:rPr>
        <w:t xml:space="preserve"> иргэдийн эзэмшиж байсан </w:t>
      </w:r>
      <w:r w:rsidRPr="00F7182B">
        <w:rPr>
          <w:rFonts w:ascii="Arial" w:hAnsi="Arial" w:cs="Arial"/>
          <w:color w:val="000000" w:themeColor="text1"/>
        </w:rPr>
        <w:t xml:space="preserve">1072 хувьцааг бүтнээр нь буюу хэсэгчлэн худалдаж авч </w:t>
      </w:r>
      <w:r w:rsidRPr="00F7182B">
        <w:rPr>
          <w:rFonts w:ascii="Arial" w:hAnsi="Arial" w:cs="Arial"/>
          <w:color w:val="000000" w:themeColor="text1"/>
          <w:lang w:val="ru-RU"/>
        </w:rPr>
        <w:t>тус компанид төвлөрүүлсэн хувьцааг иргэдэд буцаан эзэмшүүлэх,</w:t>
      </w:r>
    </w:p>
    <w:p w14:paraId="6BC4EC15" w14:textId="77777777" w:rsidR="00567246" w:rsidRPr="00873A72" w:rsidRDefault="00567246" w:rsidP="0056724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CA1D132" w14:textId="77777777" w:rsidR="00567246" w:rsidRDefault="00567246" w:rsidP="0056724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182B">
        <w:rPr>
          <w:rFonts w:ascii="Arial" w:hAnsi="Arial" w:cs="Arial"/>
          <w:color w:val="000000" w:themeColor="text1"/>
        </w:rPr>
        <w:t>“Эрдэнэс Тавантолгой” ХК-ийн иргэдийн эзэмшилд байсан хувьцааг худалдан авахтай холбоотой гарсан зардлыг иргэдэд буцаан эзэмшүүлж байгаа хувьцааны ногдол ашгаас суутгах замаар улсын төсөв болон хувь иргэнд эдийн засгийн ямар нэгэн дарамтгүйгээр шийдвэрлэх,</w:t>
      </w:r>
    </w:p>
    <w:p w14:paraId="66E356D5" w14:textId="77777777" w:rsidR="00567246" w:rsidRPr="00873A72" w:rsidRDefault="00567246" w:rsidP="0056724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A872A55" w14:textId="77777777" w:rsidR="00567246" w:rsidRPr="008B065D" w:rsidRDefault="00567246" w:rsidP="0056724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182B">
        <w:rPr>
          <w:rFonts w:ascii="Arial" w:hAnsi="Arial" w:cs="Arial"/>
          <w:color w:val="000000" w:themeColor="text1"/>
        </w:rPr>
        <w:t xml:space="preserve">Энэхүү тогтоолтой холбоотой арга хэмжээ авч, хэрэгжүүлэхийг Монгол Улсын Засгийн газар </w:t>
      </w:r>
      <w:r w:rsidRPr="00F7182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/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>Л.Оюун-эрдэнэ</w:t>
      </w:r>
      <w:r w:rsidRPr="00F7182B">
        <w:rPr>
          <w:rFonts w:ascii="Arial" w:hAnsi="Arial" w:cs="Arial"/>
          <w:color w:val="000000" w:themeColor="text1"/>
          <w:shd w:val="clear" w:color="auto" w:fill="FFFFFF"/>
          <w:lang w:val="mn-MN"/>
        </w:rPr>
        <w:t>/-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>д даалгасугай.</w:t>
      </w:r>
    </w:p>
    <w:p w14:paraId="6E6FC981" w14:textId="77777777" w:rsidR="00567246" w:rsidRPr="008B065D" w:rsidRDefault="00567246" w:rsidP="0056724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19256C5" w14:textId="77777777" w:rsidR="00567246" w:rsidRPr="00F7182B" w:rsidRDefault="00567246" w:rsidP="0056724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182B">
        <w:rPr>
          <w:rFonts w:ascii="Arial" w:hAnsi="Arial" w:cs="Arial"/>
          <w:color w:val="000000" w:themeColor="text1"/>
          <w:lang w:val="ru-RU"/>
        </w:rPr>
        <w:t>Энэ тогтоолын хэрэгжилтэд хяналт тавьж ажиллахыг Монгол Улсын Их Хурлын Эдийн засгийн байнгын хороо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F7182B">
        <w:rPr>
          <w:rFonts w:ascii="Arial" w:hAnsi="Arial" w:cs="Arial"/>
          <w:color w:val="000000" w:themeColor="text1"/>
          <w:shd w:val="clear" w:color="auto" w:fill="FFFFFF"/>
          <w:lang w:val="mn-MN"/>
        </w:rPr>
        <w:t>/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>Ц.Цэрэнпунцаг</w:t>
      </w:r>
      <w:r w:rsidRPr="00F7182B">
        <w:rPr>
          <w:rFonts w:ascii="Arial" w:hAnsi="Arial" w:cs="Arial"/>
          <w:color w:val="000000" w:themeColor="text1"/>
          <w:shd w:val="clear" w:color="auto" w:fill="FFFFFF"/>
          <w:lang w:val="mn-MN"/>
        </w:rPr>
        <w:t>/-т</w:t>
      </w:r>
      <w:r w:rsidRPr="00F718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F7182B">
        <w:rPr>
          <w:rFonts w:ascii="Arial" w:hAnsi="Arial" w:cs="Arial"/>
          <w:color w:val="000000" w:themeColor="text1"/>
          <w:lang w:val="ru-RU"/>
        </w:rPr>
        <w:t>даалгасугай.</w:t>
      </w:r>
    </w:p>
    <w:p w14:paraId="7617959C" w14:textId="77777777" w:rsidR="00567246" w:rsidRPr="00F7182B" w:rsidRDefault="00567246" w:rsidP="00567246">
      <w:pPr>
        <w:ind w:right="4"/>
        <w:jc w:val="both"/>
        <w:rPr>
          <w:rFonts w:ascii="Arial" w:hAnsi="Arial" w:cs="Arial"/>
          <w:color w:val="000000" w:themeColor="text1"/>
        </w:rPr>
      </w:pPr>
    </w:p>
    <w:p w14:paraId="01D37DE8" w14:textId="77777777" w:rsidR="00567246" w:rsidRPr="00F7182B" w:rsidRDefault="00567246" w:rsidP="00567246">
      <w:pPr>
        <w:ind w:right="4" w:firstLine="567"/>
        <w:jc w:val="both"/>
        <w:rPr>
          <w:rFonts w:ascii="Arial" w:hAnsi="Arial" w:cs="Arial"/>
          <w:color w:val="000000" w:themeColor="text1"/>
        </w:rPr>
      </w:pPr>
    </w:p>
    <w:p w14:paraId="2991E70D" w14:textId="77777777" w:rsidR="00567246" w:rsidRPr="00F7182B" w:rsidRDefault="00567246" w:rsidP="00567246">
      <w:pPr>
        <w:ind w:right="4" w:firstLine="567"/>
        <w:jc w:val="both"/>
        <w:rPr>
          <w:rFonts w:ascii="Arial" w:hAnsi="Arial" w:cs="Arial"/>
          <w:color w:val="000000" w:themeColor="text1"/>
        </w:rPr>
      </w:pPr>
    </w:p>
    <w:p w14:paraId="5D59B949" w14:textId="77777777" w:rsidR="00567246" w:rsidRPr="00F7182B" w:rsidRDefault="00567246" w:rsidP="00567246">
      <w:pPr>
        <w:ind w:right="4" w:firstLine="567"/>
        <w:jc w:val="both"/>
        <w:rPr>
          <w:rFonts w:ascii="Arial" w:hAnsi="Arial" w:cs="Arial"/>
          <w:color w:val="000000" w:themeColor="text1"/>
        </w:rPr>
      </w:pPr>
    </w:p>
    <w:p w14:paraId="56261503" w14:textId="77777777" w:rsidR="00567246" w:rsidRPr="00F7182B" w:rsidRDefault="00567246" w:rsidP="00567246">
      <w:pPr>
        <w:pStyle w:val="NormalWeb"/>
        <w:shd w:val="clear" w:color="auto" w:fill="FFFFFF"/>
        <w:spacing w:before="0" w:beforeAutospacing="0" w:after="0" w:afterAutospacing="0"/>
        <w:ind w:left="4320" w:right="4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F7182B">
        <w:rPr>
          <w:rFonts w:ascii="Arial" w:hAnsi="Arial" w:cs="Arial"/>
          <w:b/>
          <w:bCs/>
          <w:color w:val="000000" w:themeColor="text1"/>
          <w:lang w:val="mn-MN"/>
        </w:rPr>
        <w:t>Гарын үсэг</w:t>
      </w:r>
    </w:p>
    <w:p w14:paraId="0E00F8B9" w14:textId="77777777" w:rsidR="00567246" w:rsidRPr="00F7182B" w:rsidRDefault="00567246" w:rsidP="00567246">
      <w:pPr>
        <w:rPr>
          <w:rFonts w:ascii="Arial" w:hAnsi="Arial" w:cs="Arial"/>
          <w:b/>
          <w:color w:val="000000" w:themeColor="text1"/>
          <w:lang w:val="mn-MN"/>
        </w:rPr>
      </w:pPr>
    </w:p>
    <w:p w14:paraId="69F0BEC8" w14:textId="72C57265" w:rsidR="00515616" w:rsidRPr="00567246" w:rsidRDefault="00515616" w:rsidP="00567246"/>
    <w:sectPr w:rsidR="00515616" w:rsidRPr="00567246" w:rsidSect="00113610">
      <w:footerReference w:type="even" r:id="rId8"/>
      <w:pgSz w:w="12240" w:h="15840"/>
      <w:pgMar w:top="1134" w:right="851" w:bottom="87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792D6" w14:textId="77777777" w:rsidR="00415C75" w:rsidRDefault="00415C75">
      <w:r>
        <w:separator/>
      </w:r>
    </w:p>
  </w:endnote>
  <w:endnote w:type="continuationSeparator" w:id="0">
    <w:p w14:paraId="65251739" w14:textId="77777777" w:rsidR="00415C75" w:rsidRDefault="0041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D76D0" w14:textId="77777777" w:rsidR="00873A72" w:rsidRDefault="00873A72" w:rsidP="00E8298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163D8C4" w14:textId="77777777" w:rsidR="00873A72" w:rsidRDefault="00873A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57DE5" w14:textId="77777777" w:rsidR="00415C75" w:rsidRDefault="00415C75">
      <w:r>
        <w:separator/>
      </w:r>
    </w:p>
  </w:footnote>
  <w:footnote w:type="continuationSeparator" w:id="0">
    <w:p w14:paraId="69FC1234" w14:textId="77777777" w:rsidR="00415C75" w:rsidRDefault="0041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E2DA2"/>
    <w:multiLevelType w:val="hybridMultilevel"/>
    <w:tmpl w:val="E8F46DD0"/>
    <w:lvl w:ilvl="0" w:tplc="E6E0B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22F57"/>
    <w:multiLevelType w:val="hybridMultilevel"/>
    <w:tmpl w:val="26FC118E"/>
    <w:lvl w:ilvl="0" w:tplc="26444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2BF64AD9"/>
    <w:multiLevelType w:val="hybridMultilevel"/>
    <w:tmpl w:val="0B4CC5B4"/>
    <w:lvl w:ilvl="0" w:tplc="03E47ECE">
      <w:start w:val="1"/>
      <w:numFmt w:val="decimal"/>
      <w:lvlText w:val="%1."/>
      <w:lvlJc w:val="left"/>
      <w:pPr>
        <w:ind w:left="720" w:hanging="360"/>
      </w:pPr>
      <w:rPr>
        <w:rFonts w:ascii="Arial Mon" w:eastAsia="Times New Roman" w:hAnsi="Arial Mon" w:cs="Arial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40EC5"/>
    <w:multiLevelType w:val="hybridMultilevel"/>
    <w:tmpl w:val="66345D6E"/>
    <w:lvl w:ilvl="0" w:tplc="9F9823E6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59920CC4"/>
    <w:multiLevelType w:val="hybridMultilevel"/>
    <w:tmpl w:val="530C6E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E375E0"/>
    <w:multiLevelType w:val="hybridMultilevel"/>
    <w:tmpl w:val="0B4CC5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Mon" w:eastAsia="Times New Roman" w:hAnsi="Arial Mon" w:cs="Arial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D3C2B"/>
    <w:multiLevelType w:val="hybridMultilevel"/>
    <w:tmpl w:val="530C6E8E"/>
    <w:lvl w:ilvl="0" w:tplc="5A3E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A12F7"/>
    <w:multiLevelType w:val="multilevel"/>
    <w:tmpl w:val="A7504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CFD4516"/>
    <w:multiLevelType w:val="hybridMultilevel"/>
    <w:tmpl w:val="6512C828"/>
    <w:lvl w:ilvl="0" w:tplc="57BE71C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3C"/>
    <w:rsid w:val="00007E71"/>
    <w:rsid w:val="00012EB4"/>
    <w:rsid w:val="00042A95"/>
    <w:rsid w:val="00060FAB"/>
    <w:rsid w:val="000733C6"/>
    <w:rsid w:val="000B0E70"/>
    <w:rsid w:val="000B7895"/>
    <w:rsid w:val="000E1A99"/>
    <w:rsid w:val="000F3E1B"/>
    <w:rsid w:val="000F7840"/>
    <w:rsid w:val="00101734"/>
    <w:rsid w:val="001024AC"/>
    <w:rsid w:val="00107E92"/>
    <w:rsid w:val="00113610"/>
    <w:rsid w:val="00121E2B"/>
    <w:rsid w:val="00133A67"/>
    <w:rsid w:val="00143E70"/>
    <w:rsid w:val="00151B8B"/>
    <w:rsid w:val="001555F9"/>
    <w:rsid w:val="001B0F45"/>
    <w:rsid w:val="001D0A3E"/>
    <w:rsid w:val="001D6E03"/>
    <w:rsid w:val="002057A8"/>
    <w:rsid w:val="00226F7D"/>
    <w:rsid w:val="00234D4E"/>
    <w:rsid w:val="00240E3D"/>
    <w:rsid w:val="00276C37"/>
    <w:rsid w:val="00276C48"/>
    <w:rsid w:val="00280458"/>
    <w:rsid w:val="002903A2"/>
    <w:rsid w:val="002C70EB"/>
    <w:rsid w:val="002F4A74"/>
    <w:rsid w:val="003019DA"/>
    <w:rsid w:val="00303C17"/>
    <w:rsid w:val="0039197E"/>
    <w:rsid w:val="003A78FC"/>
    <w:rsid w:val="003B4B90"/>
    <w:rsid w:val="003C353D"/>
    <w:rsid w:val="003D2864"/>
    <w:rsid w:val="003F0BFF"/>
    <w:rsid w:val="003F58E1"/>
    <w:rsid w:val="00415C75"/>
    <w:rsid w:val="004453B5"/>
    <w:rsid w:val="004C193C"/>
    <w:rsid w:val="004C5FCC"/>
    <w:rsid w:val="004E406D"/>
    <w:rsid w:val="00510130"/>
    <w:rsid w:val="00515616"/>
    <w:rsid w:val="005351F6"/>
    <w:rsid w:val="00567246"/>
    <w:rsid w:val="00577208"/>
    <w:rsid w:val="005A0D5D"/>
    <w:rsid w:val="005A4E2A"/>
    <w:rsid w:val="005E5301"/>
    <w:rsid w:val="005E5F76"/>
    <w:rsid w:val="005E7AEC"/>
    <w:rsid w:val="005F47E7"/>
    <w:rsid w:val="00662C97"/>
    <w:rsid w:val="00681023"/>
    <w:rsid w:val="006840EB"/>
    <w:rsid w:val="006E20A9"/>
    <w:rsid w:val="00723F20"/>
    <w:rsid w:val="00742E15"/>
    <w:rsid w:val="00747DE2"/>
    <w:rsid w:val="007510E6"/>
    <w:rsid w:val="00751869"/>
    <w:rsid w:val="007535EE"/>
    <w:rsid w:val="00756C09"/>
    <w:rsid w:val="00757E22"/>
    <w:rsid w:val="007C52A9"/>
    <w:rsid w:val="007C5B04"/>
    <w:rsid w:val="00873A72"/>
    <w:rsid w:val="008A0BE0"/>
    <w:rsid w:val="008A3D52"/>
    <w:rsid w:val="008A4271"/>
    <w:rsid w:val="008B065D"/>
    <w:rsid w:val="008D5F92"/>
    <w:rsid w:val="0096471E"/>
    <w:rsid w:val="009660E8"/>
    <w:rsid w:val="009719FB"/>
    <w:rsid w:val="009727B3"/>
    <w:rsid w:val="00995C3F"/>
    <w:rsid w:val="009B042C"/>
    <w:rsid w:val="009B0A1F"/>
    <w:rsid w:val="009C5AA4"/>
    <w:rsid w:val="00A05F97"/>
    <w:rsid w:val="00A2272C"/>
    <w:rsid w:val="00A2689A"/>
    <w:rsid w:val="00A36891"/>
    <w:rsid w:val="00A378AE"/>
    <w:rsid w:val="00A51980"/>
    <w:rsid w:val="00A60D06"/>
    <w:rsid w:val="00A66460"/>
    <w:rsid w:val="00A73A88"/>
    <w:rsid w:val="00A85CAA"/>
    <w:rsid w:val="00AE060B"/>
    <w:rsid w:val="00B13DB4"/>
    <w:rsid w:val="00B25CF9"/>
    <w:rsid w:val="00B33A9A"/>
    <w:rsid w:val="00B40F8A"/>
    <w:rsid w:val="00B5404B"/>
    <w:rsid w:val="00B56029"/>
    <w:rsid w:val="00B65218"/>
    <w:rsid w:val="00B802CE"/>
    <w:rsid w:val="00B949D8"/>
    <w:rsid w:val="00BA41D9"/>
    <w:rsid w:val="00BD5F59"/>
    <w:rsid w:val="00BE05B2"/>
    <w:rsid w:val="00BF08B1"/>
    <w:rsid w:val="00BF0B47"/>
    <w:rsid w:val="00C10860"/>
    <w:rsid w:val="00C13FF9"/>
    <w:rsid w:val="00C66B2F"/>
    <w:rsid w:val="00C71536"/>
    <w:rsid w:val="00C76CAA"/>
    <w:rsid w:val="00C94092"/>
    <w:rsid w:val="00CC0A8E"/>
    <w:rsid w:val="00CC4B2A"/>
    <w:rsid w:val="00CF4F65"/>
    <w:rsid w:val="00CF5408"/>
    <w:rsid w:val="00D228E9"/>
    <w:rsid w:val="00D673A1"/>
    <w:rsid w:val="00D73168"/>
    <w:rsid w:val="00D862D0"/>
    <w:rsid w:val="00DF02EC"/>
    <w:rsid w:val="00E07CA3"/>
    <w:rsid w:val="00E14EC5"/>
    <w:rsid w:val="00E175B6"/>
    <w:rsid w:val="00E17949"/>
    <w:rsid w:val="00E2748A"/>
    <w:rsid w:val="00E82989"/>
    <w:rsid w:val="00EA60E0"/>
    <w:rsid w:val="00EB21AB"/>
    <w:rsid w:val="00EC23E6"/>
    <w:rsid w:val="00ED1162"/>
    <w:rsid w:val="00ED2B84"/>
    <w:rsid w:val="00ED6CA7"/>
    <w:rsid w:val="00F2441E"/>
    <w:rsid w:val="00F529FD"/>
    <w:rsid w:val="00F716D3"/>
    <w:rsid w:val="00F7182B"/>
    <w:rsid w:val="00FA6870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FC38"/>
  <w15:chartTrackingRefBased/>
  <w15:docId w15:val="{0C294D10-240F-B44A-A689-B645833D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1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9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C19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C1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3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193C"/>
  </w:style>
  <w:style w:type="character" w:customStyle="1" w:styleId="ikon-shareable-twitter">
    <w:name w:val="ikon-shareable-twitter"/>
    <w:basedOn w:val="DefaultParagraphFont"/>
    <w:rsid w:val="00B56029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ED6CA7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ED6CA7"/>
    <w:rPr>
      <w:rFonts w:ascii="Calibri" w:eastAsia="MS Mincho" w:hAnsi="Calibri" w:cs="Times New Roman"/>
      <w:sz w:val="20"/>
      <w:szCs w:val="20"/>
      <w:lang w:val="en-US" w:eastAsia="ja-JP"/>
    </w:rPr>
  </w:style>
  <w:style w:type="character" w:styleId="FootnoteReference">
    <w:name w:val="footnote reference"/>
    <w:uiPriority w:val="99"/>
    <w:semiHidden/>
    <w:unhideWhenUsed/>
    <w:rsid w:val="00ED6CA7"/>
    <w:rPr>
      <w:vertAlign w:val="superscript"/>
    </w:rPr>
  </w:style>
  <w:style w:type="character" w:customStyle="1" w:styleId="css-901oao">
    <w:name w:val="css-901oao"/>
    <w:basedOn w:val="DefaultParagraphFont"/>
    <w:rsid w:val="0039197E"/>
  </w:style>
  <w:style w:type="character" w:styleId="Strong">
    <w:name w:val="Strong"/>
    <w:basedOn w:val="DefaultParagraphFont"/>
    <w:uiPriority w:val="22"/>
    <w:qFormat/>
    <w:rsid w:val="003919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89DBEA-2867-F841-87D7-840E8E99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2023-05-04T10:41:00Z</cp:lastPrinted>
  <dcterms:created xsi:type="dcterms:W3CDTF">2023-05-08T03:46:00Z</dcterms:created>
  <dcterms:modified xsi:type="dcterms:W3CDTF">2023-05-12T02:33:00Z</dcterms:modified>
</cp:coreProperties>
</file>