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88D3" w14:textId="5F5EDE04" w:rsidR="00176EF5" w:rsidRDefault="00176EF5" w:rsidP="005D7B85">
      <w:pPr>
        <w:spacing w:after="0" w:line="240" w:lineRule="auto"/>
        <w:jc w:val="both"/>
        <w:rPr>
          <w:rFonts w:ascii="Arial" w:hAnsi="Arial" w:cs="Arial"/>
          <w:sz w:val="24"/>
          <w:szCs w:val="24"/>
          <w:lang w:val="mn-MN"/>
        </w:rPr>
      </w:pPr>
    </w:p>
    <w:p w14:paraId="7B279F84" w14:textId="77777777" w:rsidR="001A1CCA" w:rsidRDefault="001A1CCA" w:rsidP="005D7B85">
      <w:pPr>
        <w:spacing w:after="0" w:line="240" w:lineRule="auto"/>
        <w:jc w:val="both"/>
        <w:rPr>
          <w:rFonts w:ascii="Arial" w:hAnsi="Arial" w:cs="Arial"/>
          <w:sz w:val="24"/>
          <w:szCs w:val="24"/>
          <w:lang w:val="mn-MN"/>
        </w:rPr>
      </w:pPr>
    </w:p>
    <w:p w14:paraId="6644599F" w14:textId="77777777" w:rsidR="001A1CCA" w:rsidRPr="006E6DCA" w:rsidRDefault="001A1CCA" w:rsidP="005D7B85">
      <w:pPr>
        <w:spacing w:after="0" w:line="240" w:lineRule="auto"/>
        <w:jc w:val="both"/>
        <w:rPr>
          <w:rFonts w:ascii="Arial" w:hAnsi="Arial" w:cs="Arial"/>
          <w:sz w:val="24"/>
          <w:szCs w:val="24"/>
          <w:lang w:val="mn-MN"/>
        </w:rPr>
      </w:pPr>
    </w:p>
    <w:p w14:paraId="557837B6" w14:textId="7FFE2F68" w:rsidR="00176EF5" w:rsidRPr="006E6DCA" w:rsidRDefault="00176EF5" w:rsidP="005D7B85">
      <w:pPr>
        <w:spacing w:after="0" w:line="240" w:lineRule="auto"/>
        <w:jc w:val="both"/>
        <w:rPr>
          <w:rFonts w:ascii="Arial" w:hAnsi="Arial" w:cs="Arial"/>
          <w:sz w:val="24"/>
          <w:szCs w:val="24"/>
          <w:lang w:val="mn-MN"/>
        </w:rPr>
      </w:pPr>
    </w:p>
    <w:p w14:paraId="556DB75E" w14:textId="6D208476" w:rsidR="00176EF5" w:rsidRPr="006E6DCA" w:rsidRDefault="00176EF5" w:rsidP="005D7B85">
      <w:pPr>
        <w:spacing w:after="0" w:line="240" w:lineRule="auto"/>
        <w:jc w:val="both"/>
        <w:rPr>
          <w:rFonts w:ascii="Arial" w:hAnsi="Arial" w:cs="Arial"/>
          <w:sz w:val="24"/>
          <w:szCs w:val="24"/>
          <w:lang w:val="mn-MN"/>
        </w:rPr>
      </w:pPr>
    </w:p>
    <w:p w14:paraId="16BD72A2" w14:textId="4B1BA3DB" w:rsidR="00862C09" w:rsidRPr="005D7B85" w:rsidRDefault="005D7B85" w:rsidP="005D7B85">
      <w:pPr>
        <w:spacing w:after="0" w:line="240" w:lineRule="auto"/>
        <w:jc w:val="center"/>
        <w:rPr>
          <w:rFonts w:ascii="Arial" w:hAnsi="Arial" w:cs="Arial"/>
          <w:b/>
          <w:bCs/>
          <w:color w:val="000000" w:themeColor="text1"/>
          <w:sz w:val="32"/>
          <w:szCs w:val="32"/>
          <w:lang w:val="mn-MN"/>
        </w:rPr>
      </w:pPr>
      <w:r w:rsidRPr="005D7B85">
        <w:rPr>
          <w:rFonts w:ascii="Arial" w:hAnsi="Arial" w:cs="Arial"/>
          <w:b/>
          <w:bCs/>
          <w:color w:val="000000" w:themeColor="text1"/>
          <w:sz w:val="32"/>
          <w:szCs w:val="32"/>
          <w:lang w:val="mn-MN"/>
        </w:rPr>
        <w:t>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болон бусад хуульд нэмэлт, өөрчлөлт оруулах тухай хуулийн төсөл</w:t>
      </w:r>
    </w:p>
    <w:p w14:paraId="7E69E95D" w14:textId="7986B7F6" w:rsidR="005D7B85" w:rsidRPr="005D7B85" w:rsidRDefault="005D7B85" w:rsidP="005D7B85">
      <w:pPr>
        <w:spacing w:after="0" w:line="240" w:lineRule="auto"/>
        <w:jc w:val="center"/>
        <w:rPr>
          <w:rFonts w:ascii="Arial" w:eastAsia="Calibri" w:hAnsi="Arial" w:cs="Arial"/>
          <w:b/>
          <w:bCs/>
          <w:color w:val="FFFFFF"/>
          <w:sz w:val="32"/>
          <w:szCs w:val="32"/>
        </w:rPr>
      </w:pPr>
      <w:r w:rsidRPr="005D7B85">
        <w:rPr>
          <w:rFonts w:ascii="Arial" w:hAnsi="Arial" w:cs="Arial"/>
          <w:b/>
          <w:bCs/>
          <w:color w:val="000000" w:themeColor="text1"/>
          <w:sz w:val="32"/>
          <w:szCs w:val="32"/>
        </w:rPr>
        <w:t>/</w:t>
      </w:r>
      <w:r w:rsidRPr="005D7B85">
        <w:rPr>
          <w:rFonts w:ascii="Arial" w:hAnsi="Arial" w:cs="Arial"/>
          <w:b/>
          <w:bCs/>
          <w:color w:val="000000" w:themeColor="text1"/>
          <w:sz w:val="32"/>
          <w:szCs w:val="32"/>
          <w:lang w:val="mn-MN"/>
        </w:rPr>
        <w:t>Хийдэл, зөрчил, давхардлын судалгаа</w:t>
      </w:r>
      <w:r w:rsidRPr="005D7B85">
        <w:rPr>
          <w:rFonts w:ascii="Arial" w:hAnsi="Arial" w:cs="Arial"/>
          <w:b/>
          <w:bCs/>
          <w:color w:val="000000" w:themeColor="text1"/>
          <w:sz w:val="32"/>
          <w:szCs w:val="32"/>
        </w:rPr>
        <w:t>/</w:t>
      </w:r>
    </w:p>
    <w:p w14:paraId="3550C7F8" w14:textId="77777777" w:rsidR="00862C09" w:rsidRPr="006E6DCA" w:rsidRDefault="00862C09" w:rsidP="005D7B85">
      <w:pPr>
        <w:spacing w:after="0" w:line="240" w:lineRule="auto"/>
        <w:jc w:val="both"/>
        <w:rPr>
          <w:rFonts w:ascii="Arial" w:eastAsia="Calibri" w:hAnsi="Arial" w:cs="Arial"/>
          <w:color w:val="FFFFFF"/>
          <w:sz w:val="24"/>
          <w:szCs w:val="24"/>
          <w:lang w:val="mn-MN"/>
        </w:rPr>
      </w:pPr>
      <w:r w:rsidRPr="006E6DCA">
        <w:rPr>
          <w:rFonts w:ascii="Arial" w:eastAsia="Calibri" w:hAnsi="Arial" w:cs="Arial"/>
          <w:color w:val="FFFFFF"/>
          <w:sz w:val="24"/>
          <w:szCs w:val="24"/>
          <w:lang w:val="mn-MN"/>
        </w:rPr>
        <w:t>ШУУДАНГИЙН ТУХАЙ</w:t>
      </w:r>
    </w:p>
    <w:p w14:paraId="4D87B00D" w14:textId="77777777" w:rsidR="005D7B85" w:rsidRDefault="005D7B85" w:rsidP="005D7B85">
      <w:pPr>
        <w:spacing w:after="0" w:line="240" w:lineRule="auto"/>
        <w:ind w:firstLine="720"/>
        <w:jc w:val="both"/>
        <w:rPr>
          <w:rFonts w:ascii="Arial" w:eastAsia="Calibri" w:hAnsi="Arial" w:cs="Arial"/>
          <w:iCs/>
          <w:color w:val="000000"/>
          <w:sz w:val="24"/>
          <w:szCs w:val="24"/>
          <w:lang w:val="mn-MN"/>
        </w:rPr>
      </w:pPr>
    </w:p>
    <w:p w14:paraId="16012F1D" w14:textId="3D966B39" w:rsidR="00862C09" w:rsidRPr="006E6DCA" w:rsidRDefault="00862C09" w:rsidP="005D7B85">
      <w:pPr>
        <w:spacing w:after="0" w:line="240" w:lineRule="auto"/>
        <w:ind w:firstLine="720"/>
        <w:jc w:val="both"/>
        <w:rPr>
          <w:rFonts w:ascii="Arial" w:eastAsia="Calibri" w:hAnsi="Arial" w:cs="Arial"/>
          <w:color w:val="FFFFFF"/>
          <w:sz w:val="24"/>
          <w:szCs w:val="24"/>
          <w:lang w:val="mn-MN"/>
        </w:rPr>
      </w:pPr>
      <w:r w:rsidRPr="006E6DCA">
        <w:rPr>
          <w:rFonts w:ascii="Arial" w:eastAsia="Calibri" w:hAnsi="Arial" w:cs="Arial"/>
          <w:iCs/>
          <w:color w:val="000000"/>
          <w:sz w:val="24"/>
          <w:szCs w:val="24"/>
          <w:lang w:val="mn-MN"/>
        </w:rPr>
        <w:t xml:space="preserve">Энэхүү судалгааг </w:t>
      </w:r>
      <w:r w:rsidR="00DF64B4">
        <w:rPr>
          <w:rFonts w:ascii="Arial" w:eastAsia="Calibri" w:hAnsi="Arial" w:cs="Arial"/>
          <w:iCs/>
          <w:color w:val="000000"/>
          <w:sz w:val="24"/>
          <w:szCs w:val="24"/>
          <w:lang w:val="mn-MN"/>
        </w:rPr>
        <w:t xml:space="preserve">төрийн үйл ажиллагааг цахим хэлбэрээр явуулах, </w:t>
      </w:r>
      <w:r w:rsidRPr="006E6DCA">
        <w:rPr>
          <w:rFonts w:ascii="Arial" w:eastAsia="Calibri" w:hAnsi="Arial" w:cs="Arial"/>
          <w:iCs/>
          <w:color w:val="000000"/>
          <w:sz w:val="24"/>
          <w:szCs w:val="24"/>
          <w:lang w:val="mn-MN"/>
        </w:rPr>
        <w:t>цахим баримт бичгийг хүлээн зөвшөөрөх</w:t>
      </w:r>
      <w:r w:rsidR="00DF64B4">
        <w:rPr>
          <w:rFonts w:ascii="Arial" w:eastAsia="Calibri" w:hAnsi="Arial" w:cs="Arial"/>
          <w:iCs/>
          <w:color w:val="000000"/>
          <w:sz w:val="24"/>
          <w:szCs w:val="24"/>
          <w:lang w:val="mn-MN"/>
        </w:rPr>
        <w:t xml:space="preserve"> зорилгоор</w:t>
      </w:r>
      <w:r w:rsidRPr="006E6DCA">
        <w:rPr>
          <w:rFonts w:ascii="Arial" w:eastAsia="Calibri" w:hAnsi="Arial" w:cs="Arial"/>
          <w:iCs/>
          <w:color w:val="000000"/>
          <w:sz w:val="24"/>
          <w:szCs w:val="24"/>
          <w:lang w:val="mn-MN"/>
        </w:rPr>
        <w:t xml:space="preserve"> Нийтийн мэдээллийн ил тод байдлын тухай хуул</w:t>
      </w:r>
      <w:r w:rsidR="00763B7A" w:rsidRPr="006E6DCA">
        <w:rPr>
          <w:rFonts w:ascii="Arial" w:eastAsia="Calibri" w:hAnsi="Arial" w:cs="Arial"/>
          <w:iCs/>
          <w:color w:val="000000"/>
          <w:sz w:val="24"/>
          <w:szCs w:val="24"/>
          <w:lang w:val="mn-MN"/>
        </w:rPr>
        <w:t>ьд</w:t>
      </w:r>
      <w:r w:rsidRPr="006E6DCA">
        <w:rPr>
          <w:rFonts w:ascii="Arial" w:eastAsia="Calibri" w:hAnsi="Arial" w:cs="Arial"/>
          <w:iCs/>
          <w:color w:val="000000"/>
          <w:sz w:val="24"/>
          <w:szCs w:val="24"/>
          <w:lang w:val="mn-MN"/>
        </w:rPr>
        <w:t xml:space="preserve"> бусад хуулийн зохицуулалтуудыг нийцүүлэх үүднээс хууль, эрх зүйн орчныг сайжруулах</w:t>
      </w:r>
      <w:r w:rsidR="00734928" w:rsidRPr="006E6DCA">
        <w:rPr>
          <w:rFonts w:ascii="Arial" w:eastAsia="Calibri" w:hAnsi="Arial" w:cs="Arial"/>
          <w:iCs/>
          <w:color w:val="000000"/>
          <w:sz w:val="24"/>
          <w:szCs w:val="24"/>
          <w:lang w:val="mn-MN"/>
        </w:rPr>
        <w:t>,</w:t>
      </w:r>
      <w:r w:rsidRPr="006E6DCA">
        <w:rPr>
          <w:rFonts w:ascii="Arial" w:eastAsia="Calibri" w:hAnsi="Arial" w:cs="Arial"/>
          <w:iCs/>
          <w:color w:val="000000"/>
          <w:sz w:val="24"/>
          <w:szCs w:val="24"/>
          <w:lang w:val="mn-MN"/>
        </w:rPr>
        <w:t xml:space="preserve"> хуулийн хийдэл, зөрчил, давхардлыг тогтоох, тэдгээрийн уялдаа холбоог сайжруулах ажлын хүрээнд хийлээ.</w:t>
      </w:r>
    </w:p>
    <w:p w14:paraId="46792ED2" w14:textId="77777777" w:rsidR="00862C09" w:rsidRPr="006E6DCA" w:rsidRDefault="00862C09" w:rsidP="005D7B85">
      <w:pPr>
        <w:spacing w:after="0" w:line="240" w:lineRule="auto"/>
        <w:jc w:val="both"/>
        <w:rPr>
          <w:rFonts w:ascii="Arial" w:eastAsia="Calibri" w:hAnsi="Arial" w:cs="Arial"/>
          <w:iCs/>
          <w:color w:val="FFFFFF"/>
          <w:sz w:val="24"/>
          <w:szCs w:val="24"/>
          <w:lang w:val="mn-MN"/>
        </w:rPr>
      </w:pPr>
    </w:p>
    <w:p w14:paraId="3BA94F63" w14:textId="77777777" w:rsidR="00862C09" w:rsidRPr="006E6DCA" w:rsidRDefault="00862C09" w:rsidP="005D7B85">
      <w:pPr>
        <w:spacing w:after="0" w:line="240" w:lineRule="auto"/>
        <w:jc w:val="both"/>
        <w:rPr>
          <w:rFonts w:ascii="Arial" w:eastAsia="Calibri" w:hAnsi="Arial" w:cs="Arial"/>
          <w:color w:val="FFFFFF"/>
          <w:sz w:val="24"/>
          <w:szCs w:val="24"/>
          <w:lang w:val="mn-MN"/>
        </w:rPr>
      </w:pPr>
    </w:p>
    <w:p w14:paraId="54C1B52F" w14:textId="77777777" w:rsidR="00862C09" w:rsidRPr="006E6DCA" w:rsidRDefault="00862C09" w:rsidP="005D7B85">
      <w:pPr>
        <w:spacing w:after="0" w:line="240" w:lineRule="auto"/>
        <w:jc w:val="both"/>
        <w:rPr>
          <w:rFonts w:ascii="Arial" w:eastAsia="Calibri" w:hAnsi="Arial" w:cs="Arial"/>
          <w:color w:val="FFFFFF"/>
          <w:sz w:val="24"/>
          <w:szCs w:val="24"/>
          <w:lang w:val="mn-MN"/>
        </w:rPr>
      </w:pPr>
    </w:p>
    <w:p w14:paraId="36B7A7FE" w14:textId="77777777" w:rsidR="005912D4" w:rsidRPr="006E6DCA" w:rsidRDefault="00862C09" w:rsidP="005D7B85">
      <w:pPr>
        <w:spacing w:after="0" w:line="240" w:lineRule="auto"/>
        <w:jc w:val="both"/>
        <w:rPr>
          <w:rFonts w:ascii="Arial" w:eastAsia="Calibri" w:hAnsi="Arial" w:cs="Arial"/>
          <w:color w:val="FFFFFF"/>
          <w:sz w:val="24"/>
          <w:szCs w:val="24"/>
          <w:lang w:val="mn-MN"/>
        </w:rPr>
      </w:pPr>
      <w:r w:rsidRPr="006E6DCA">
        <w:rPr>
          <w:rFonts w:ascii="Arial" w:eastAsia="Calibri" w:hAnsi="Arial" w:cs="Arial"/>
          <w:color w:val="FFFFFF"/>
          <w:sz w:val="24"/>
          <w:szCs w:val="24"/>
          <w:lang w:val="mn-MN"/>
        </w:rPr>
        <w:t>ШУУДАН</w:t>
      </w:r>
    </w:p>
    <w:p w14:paraId="320B3CB9"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6B7E925F"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4320033F"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56461AD8"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145A72A7"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0AB84B2E" w14:textId="77777777" w:rsidR="005D7B85" w:rsidRPr="006E6DCA" w:rsidRDefault="005D7B85" w:rsidP="005D7B85">
      <w:pPr>
        <w:spacing w:after="0" w:line="240" w:lineRule="auto"/>
        <w:jc w:val="center"/>
        <w:rPr>
          <w:rFonts w:ascii="Arial" w:hAnsi="Arial" w:cs="Arial"/>
          <w:sz w:val="24"/>
          <w:szCs w:val="24"/>
          <w:lang w:val="mn-MN"/>
        </w:rPr>
      </w:pPr>
      <w:r w:rsidRPr="006E6DCA">
        <w:rPr>
          <w:rFonts w:ascii="Arial" w:hAnsi="Arial" w:cs="Arial"/>
          <w:sz w:val="24"/>
          <w:szCs w:val="24"/>
          <w:lang w:val="mn-MN"/>
        </w:rPr>
        <w:t>ЦАХИМ ХӨГЖИЛ, ХАРИЛЦАА ХОЛБООНЫ ЯАМ</w:t>
      </w:r>
    </w:p>
    <w:p w14:paraId="5B28E665" w14:textId="5C119222" w:rsidR="005D7B85" w:rsidRPr="005D7B85" w:rsidRDefault="005D7B85" w:rsidP="005D7B85">
      <w:pPr>
        <w:spacing w:after="0" w:line="240" w:lineRule="auto"/>
        <w:jc w:val="center"/>
        <w:rPr>
          <w:rFonts w:ascii="Arial" w:hAnsi="Arial" w:cs="Arial"/>
          <w:sz w:val="24"/>
          <w:szCs w:val="24"/>
          <w:lang w:val="mn-MN"/>
        </w:rPr>
      </w:pPr>
      <w:r>
        <w:rPr>
          <w:rFonts w:ascii="Arial" w:hAnsi="Arial" w:cs="Arial"/>
          <w:sz w:val="24"/>
          <w:szCs w:val="24"/>
        </w:rPr>
        <w:t xml:space="preserve">2023 </w:t>
      </w:r>
      <w:r>
        <w:rPr>
          <w:rFonts w:ascii="Arial" w:hAnsi="Arial" w:cs="Arial"/>
          <w:sz w:val="24"/>
          <w:szCs w:val="24"/>
          <w:lang w:val="mn-MN"/>
        </w:rPr>
        <w:t xml:space="preserve">оны </w:t>
      </w:r>
      <w:r>
        <w:rPr>
          <w:rFonts w:ascii="Arial" w:hAnsi="Arial" w:cs="Arial"/>
          <w:sz w:val="24"/>
          <w:szCs w:val="24"/>
        </w:rPr>
        <w:t>0</w:t>
      </w:r>
      <w:r w:rsidR="00DF64B4">
        <w:rPr>
          <w:rFonts w:ascii="Arial" w:hAnsi="Arial" w:cs="Arial"/>
          <w:sz w:val="24"/>
          <w:szCs w:val="24"/>
          <w:lang w:val="mn-MN"/>
        </w:rPr>
        <w:t>4 дүгээр</w:t>
      </w:r>
      <w:r>
        <w:rPr>
          <w:rFonts w:ascii="Arial" w:hAnsi="Arial" w:cs="Arial"/>
          <w:sz w:val="24"/>
          <w:szCs w:val="24"/>
          <w:lang w:val="mn-MN"/>
        </w:rPr>
        <w:t xml:space="preserve"> сарын </w:t>
      </w:r>
      <w:r w:rsidR="00DF64B4">
        <w:rPr>
          <w:rFonts w:ascii="Arial" w:hAnsi="Arial" w:cs="Arial"/>
          <w:sz w:val="24"/>
          <w:szCs w:val="24"/>
          <w:lang w:val="mn-MN"/>
        </w:rPr>
        <w:t>18</w:t>
      </w:r>
      <w:r>
        <w:rPr>
          <w:rFonts w:ascii="Arial" w:hAnsi="Arial" w:cs="Arial"/>
          <w:sz w:val="24"/>
          <w:szCs w:val="24"/>
        </w:rPr>
        <w:t>-</w:t>
      </w:r>
      <w:r>
        <w:rPr>
          <w:rFonts w:ascii="Arial" w:hAnsi="Arial" w:cs="Arial"/>
          <w:sz w:val="24"/>
          <w:szCs w:val="24"/>
          <w:lang w:val="mn-MN"/>
        </w:rPr>
        <w:t>ны өдөр</w:t>
      </w:r>
    </w:p>
    <w:p w14:paraId="5FC73A2A"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5AACEA21"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05A70B8E"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775AE73A"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54688F5A"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04BA631A" w14:textId="6979B837" w:rsidR="005912D4" w:rsidRDefault="005912D4" w:rsidP="005D7B85">
      <w:pPr>
        <w:spacing w:after="0" w:line="240" w:lineRule="auto"/>
        <w:jc w:val="both"/>
        <w:rPr>
          <w:rFonts w:ascii="Arial" w:eastAsia="Calibri" w:hAnsi="Arial" w:cs="Arial"/>
          <w:color w:val="FFFFFF"/>
          <w:sz w:val="24"/>
          <w:szCs w:val="24"/>
          <w:lang w:val="mn-MN"/>
        </w:rPr>
      </w:pPr>
    </w:p>
    <w:p w14:paraId="7D9CF97B" w14:textId="77777777" w:rsidR="005D7B85" w:rsidRPr="006E6DCA" w:rsidRDefault="005D7B85" w:rsidP="005D7B85">
      <w:pPr>
        <w:spacing w:after="0" w:line="240" w:lineRule="auto"/>
        <w:jc w:val="both"/>
        <w:rPr>
          <w:rFonts w:ascii="Arial" w:eastAsia="Calibri" w:hAnsi="Arial" w:cs="Arial"/>
          <w:color w:val="FFFFFF"/>
          <w:sz w:val="24"/>
          <w:szCs w:val="24"/>
          <w:lang w:val="mn-MN"/>
        </w:rPr>
      </w:pPr>
    </w:p>
    <w:p w14:paraId="14616BFB" w14:textId="71B0EF81" w:rsidR="005912D4" w:rsidRDefault="005912D4" w:rsidP="005D7B85">
      <w:pPr>
        <w:spacing w:after="0" w:line="240" w:lineRule="auto"/>
        <w:jc w:val="both"/>
        <w:rPr>
          <w:rFonts w:ascii="Arial" w:eastAsia="Calibri" w:hAnsi="Arial" w:cs="Arial"/>
          <w:color w:val="FFFFFF"/>
          <w:sz w:val="24"/>
          <w:szCs w:val="24"/>
          <w:lang w:val="mn-MN"/>
        </w:rPr>
      </w:pPr>
    </w:p>
    <w:p w14:paraId="2BE11BEE" w14:textId="75F93ADF" w:rsidR="005D7B85" w:rsidRDefault="005D7B85" w:rsidP="005D7B85">
      <w:pPr>
        <w:spacing w:after="0" w:line="240" w:lineRule="auto"/>
        <w:jc w:val="both"/>
        <w:rPr>
          <w:rFonts w:ascii="Arial" w:eastAsia="Calibri" w:hAnsi="Arial" w:cs="Arial"/>
          <w:color w:val="FFFFFF"/>
          <w:sz w:val="24"/>
          <w:szCs w:val="24"/>
          <w:lang w:val="mn-MN"/>
        </w:rPr>
      </w:pPr>
    </w:p>
    <w:p w14:paraId="75546CCD" w14:textId="42DEF4FA" w:rsidR="005D7B85" w:rsidRDefault="005D7B85" w:rsidP="005D7B85">
      <w:pPr>
        <w:spacing w:after="0" w:line="240" w:lineRule="auto"/>
        <w:jc w:val="both"/>
        <w:rPr>
          <w:rFonts w:ascii="Arial" w:eastAsia="Calibri" w:hAnsi="Arial" w:cs="Arial"/>
          <w:color w:val="FFFFFF"/>
          <w:sz w:val="24"/>
          <w:szCs w:val="24"/>
          <w:lang w:val="mn-MN"/>
        </w:rPr>
      </w:pPr>
    </w:p>
    <w:p w14:paraId="7E68E213" w14:textId="18B5E924" w:rsidR="005D7B85" w:rsidRDefault="005D7B85" w:rsidP="005D7B85">
      <w:pPr>
        <w:spacing w:after="0" w:line="240" w:lineRule="auto"/>
        <w:jc w:val="both"/>
        <w:rPr>
          <w:rFonts w:ascii="Arial" w:eastAsia="Calibri" w:hAnsi="Arial" w:cs="Arial"/>
          <w:color w:val="FFFFFF"/>
          <w:sz w:val="24"/>
          <w:szCs w:val="24"/>
          <w:lang w:val="mn-MN"/>
        </w:rPr>
      </w:pPr>
    </w:p>
    <w:p w14:paraId="15BDD5D5" w14:textId="2EC1185C" w:rsidR="005D7B85" w:rsidRDefault="005D7B85" w:rsidP="005D7B85">
      <w:pPr>
        <w:spacing w:after="0" w:line="240" w:lineRule="auto"/>
        <w:jc w:val="both"/>
        <w:rPr>
          <w:rFonts w:ascii="Arial" w:eastAsia="Calibri" w:hAnsi="Arial" w:cs="Arial"/>
          <w:color w:val="FFFFFF"/>
          <w:sz w:val="24"/>
          <w:szCs w:val="24"/>
          <w:lang w:val="mn-MN"/>
        </w:rPr>
      </w:pPr>
    </w:p>
    <w:p w14:paraId="40D03BF1" w14:textId="0F986113" w:rsidR="005D7B85" w:rsidRDefault="005D7B85" w:rsidP="005D7B85">
      <w:pPr>
        <w:spacing w:after="0" w:line="240" w:lineRule="auto"/>
        <w:jc w:val="both"/>
        <w:rPr>
          <w:rFonts w:ascii="Arial" w:eastAsia="Calibri" w:hAnsi="Arial" w:cs="Arial"/>
          <w:color w:val="FFFFFF"/>
          <w:sz w:val="24"/>
          <w:szCs w:val="24"/>
          <w:lang w:val="mn-MN"/>
        </w:rPr>
      </w:pPr>
    </w:p>
    <w:p w14:paraId="63D0C52E" w14:textId="5B296727" w:rsidR="005D7B85" w:rsidRDefault="005D7B85" w:rsidP="005D7B85">
      <w:pPr>
        <w:spacing w:after="0" w:line="240" w:lineRule="auto"/>
        <w:jc w:val="both"/>
        <w:rPr>
          <w:rFonts w:ascii="Arial" w:eastAsia="Calibri" w:hAnsi="Arial" w:cs="Arial"/>
          <w:color w:val="FFFFFF"/>
          <w:sz w:val="24"/>
          <w:szCs w:val="24"/>
          <w:lang w:val="mn-MN"/>
        </w:rPr>
      </w:pPr>
    </w:p>
    <w:p w14:paraId="5E671D28" w14:textId="34D66724" w:rsidR="005D7B85" w:rsidRDefault="005D7B85" w:rsidP="005D7B85">
      <w:pPr>
        <w:spacing w:after="0" w:line="240" w:lineRule="auto"/>
        <w:jc w:val="both"/>
        <w:rPr>
          <w:rFonts w:ascii="Arial" w:eastAsia="Calibri" w:hAnsi="Arial" w:cs="Arial"/>
          <w:color w:val="FFFFFF"/>
          <w:sz w:val="24"/>
          <w:szCs w:val="24"/>
          <w:lang w:val="mn-MN"/>
        </w:rPr>
      </w:pPr>
    </w:p>
    <w:p w14:paraId="203FA13A" w14:textId="4418FD0B" w:rsidR="005D7B85" w:rsidRDefault="005D7B85" w:rsidP="005D7B85">
      <w:pPr>
        <w:spacing w:after="0" w:line="240" w:lineRule="auto"/>
        <w:jc w:val="both"/>
        <w:rPr>
          <w:rFonts w:ascii="Arial" w:eastAsia="Calibri" w:hAnsi="Arial" w:cs="Arial"/>
          <w:color w:val="FFFFFF"/>
          <w:sz w:val="24"/>
          <w:szCs w:val="24"/>
          <w:lang w:val="mn-MN"/>
        </w:rPr>
      </w:pPr>
    </w:p>
    <w:p w14:paraId="0DB07A12" w14:textId="4647CDAB" w:rsidR="005D7B85" w:rsidRDefault="005D7B85" w:rsidP="005D7B85">
      <w:pPr>
        <w:spacing w:after="0" w:line="240" w:lineRule="auto"/>
        <w:jc w:val="both"/>
        <w:rPr>
          <w:rFonts w:ascii="Arial" w:eastAsia="Calibri" w:hAnsi="Arial" w:cs="Arial"/>
          <w:color w:val="FFFFFF"/>
          <w:sz w:val="24"/>
          <w:szCs w:val="24"/>
          <w:lang w:val="mn-MN"/>
        </w:rPr>
      </w:pPr>
    </w:p>
    <w:p w14:paraId="4BA9FDC0" w14:textId="5378866A" w:rsidR="005D7B85" w:rsidRDefault="005D7B85" w:rsidP="005D7B85">
      <w:pPr>
        <w:spacing w:after="0" w:line="240" w:lineRule="auto"/>
        <w:jc w:val="both"/>
        <w:rPr>
          <w:rFonts w:ascii="Arial" w:eastAsia="Calibri" w:hAnsi="Arial" w:cs="Arial"/>
          <w:color w:val="FFFFFF"/>
          <w:sz w:val="24"/>
          <w:szCs w:val="24"/>
          <w:lang w:val="mn-MN"/>
        </w:rPr>
      </w:pPr>
    </w:p>
    <w:p w14:paraId="51C97E47" w14:textId="39FE479B" w:rsidR="005D7B85" w:rsidRDefault="005D7B85" w:rsidP="005D7B85">
      <w:pPr>
        <w:spacing w:after="0" w:line="240" w:lineRule="auto"/>
        <w:jc w:val="both"/>
        <w:rPr>
          <w:rFonts w:ascii="Arial" w:eastAsia="Calibri" w:hAnsi="Arial" w:cs="Arial"/>
          <w:color w:val="FFFFFF"/>
          <w:sz w:val="24"/>
          <w:szCs w:val="24"/>
          <w:lang w:val="mn-MN"/>
        </w:rPr>
      </w:pPr>
    </w:p>
    <w:p w14:paraId="6B0DC8AB" w14:textId="0AD82D47" w:rsidR="005D7B85" w:rsidRDefault="005D7B85" w:rsidP="005D7B85">
      <w:pPr>
        <w:spacing w:after="0" w:line="240" w:lineRule="auto"/>
        <w:jc w:val="both"/>
        <w:rPr>
          <w:rFonts w:ascii="Arial" w:eastAsia="Calibri" w:hAnsi="Arial" w:cs="Arial"/>
          <w:color w:val="FFFFFF"/>
          <w:sz w:val="24"/>
          <w:szCs w:val="24"/>
          <w:lang w:val="mn-MN"/>
        </w:rPr>
      </w:pPr>
    </w:p>
    <w:p w14:paraId="356D3C35"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6088EB27" w14:textId="77777777" w:rsidR="005912D4" w:rsidRPr="006E6DCA" w:rsidRDefault="005912D4" w:rsidP="005D7B85">
      <w:pPr>
        <w:spacing w:after="0" w:line="240" w:lineRule="auto"/>
        <w:jc w:val="both"/>
        <w:rPr>
          <w:rFonts w:ascii="Arial" w:eastAsia="Calibri" w:hAnsi="Arial" w:cs="Arial"/>
          <w:color w:val="FFFFFF"/>
          <w:sz w:val="24"/>
          <w:szCs w:val="24"/>
          <w:lang w:val="mn-MN"/>
        </w:rPr>
      </w:pPr>
    </w:p>
    <w:p w14:paraId="6F4E73DC" w14:textId="3B4037CE" w:rsidR="005912D4" w:rsidRPr="006E6DCA" w:rsidRDefault="00EC6E6F" w:rsidP="005D7B85">
      <w:p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202</w:t>
      </w:r>
      <w:r w:rsidR="005D7B85">
        <w:rPr>
          <w:rFonts w:ascii="Arial" w:eastAsia="Calibri" w:hAnsi="Arial" w:cs="Arial"/>
          <w:color w:val="000000" w:themeColor="text1"/>
          <w:sz w:val="24"/>
          <w:szCs w:val="24"/>
          <w:lang w:val="mn-MN"/>
        </w:rPr>
        <w:t>3</w:t>
      </w:r>
      <w:r w:rsidRPr="006E6DCA">
        <w:rPr>
          <w:rFonts w:ascii="Arial" w:eastAsia="Calibri" w:hAnsi="Arial" w:cs="Arial"/>
          <w:color w:val="000000" w:themeColor="text1"/>
          <w:sz w:val="24"/>
          <w:szCs w:val="24"/>
          <w:lang w:val="mn-MN"/>
        </w:rPr>
        <w:t xml:space="preserve"> он</w:t>
      </w:r>
    </w:p>
    <w:p w14:paraId="520926B8" w14:textId="51D002E4" w:rsidR="005912D4" w:rsidRPr="006E6DCA" w:rsidRDefault="005912D4" w:rsidP="005D7B85">
      <w:p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 xml:space="preserve">Товъёог </w:t>
      </w:r>
    </w:p>
    <w:p w14:paraId="340BBF45" w14:textId="41B576C2" w:rsidR="005912D4" w:rsidRPr="006E6DCA" w:rsidRDefault="005912D4" w:rsidP="005D7B85">
      <w:pPr>
        <w:spacing w:after="0" w:line="240" w:lineRule="auto"/>
        <w:jc w:val="both"/>
        <w:rPr>
          <w:rFonts w:ascii="Arial" w:eastAsia="Calibri" w:hAnsi="Arial" w:cs="Arial"/>
          <w:color w:val="000000" w:themeColor="text1"/>
          <w:sz w:val="24"/>
          <w:szCs w:val="24"/>
          <w:lang w:val="mn-MN"/>
        </w:rPr>
      </w:pPr>
    </w:p>
    <w:p w14:paraId="3F888041" w14:textId="21BB7B09" w:rsidR="005912D4" w:rsidRPr="006E6DCA" w:rsidRDefault="005912D4" w:rsidP="005D7B85">
      <w:p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 xml:space="preserve">Агуулга                                                                                     </w:t>
      </w:r>
      <w:r w:rsidR="00CE7A00">
        <w:rPr>
          <w:rFonts w:ascii="Arial" w:eastAsia="Calibri" w:hAnsi="Arial" w:cs="Arial"/>
          <w:color w:val="000000" w:themeColor="text1"/>
          <w:sz w:val="24"/>
          <w:szCs w:val="24"/>
          <w:lang w:val="mn-MN"/>
        </w:rPr>
        <w:t xml:space="preserve">          </w:t>
      </w:r>
      <w:r w:rsidRPr="006E6DCA">
        <w:rPr>
          <w:rFonts w:ascii="Arial" w:eastAsia="Calibri" w:hAnsi="Arial" w:cs="Arial"/>
          <w:color w:val="000000" w:themeColor="text1"/>
          <w:sz w:val="24"/>
          <w:szCs w:val="24"/>
          <w:lang w:val="mn-MN"/>
        </w:rPr>
        <w:t xml:space="preserve">  Хуудасны тоо </w:t>
      </w:r>
    </w:p>
    <w:p w14:paraId="09600DD7" w14:textId="5787BA89" w:rsidR="005912D4" w:rsidRPr="006E6DCA" w:rsidRDefault="00CE7A00" w:rsidP="005D7B85">
      <w:pPr>
        <w:pStyle w:val="ListParagraph"/>
        <w:numPr>
          <w:ilvl w:val="0"/>
          <w:numId w:val="2"/>
        </w:numPr>
        <w:spacing w:after="0" w:line="240" w:lineRule="auto"/>
        <w:jc w:val="both"/>
        <w:rPr>
          <w:rFonts w:ascii="Arial" w:eastAsia="Calibri" w:hAnsi="Arial" w:cs="Arial"/>
          <w:color w:val="000000" w:themeColor="text1"/>
          <w:sz w:val="24"/>
          <w:szCs w:val="24"/>
          <w:lang w:val="mn-MN"/>
        </w:rPr>
      </w:pPr>
      <w:r>
        <w:rPr>
          <w:rFonts w:ascii="Arial" w:eastAsia="Calibri" w:hAnsi="Arial" w:cs="Arial"/>
          <w:color w:val="000000" w:themeColor="text1"/>
          <w:sz w:val="24"/>
          <w:szCs w:val="24"/>
          <w:lang w:val="mn-MN"/>
        </w:rPr>
        <w:t>I хэсэг Танилцуулга ................................</w:t>
      </w:r>
      <w:r w:rsidR="0052124A">
        <w:rPr>
          <w:rFonts w:ascii="Arial" w:eastAsia="Calibri" w:hAnsi="Arial" w:cs="Arial"/>
          <w:color w:val="000000" w:themeColor="text1"/>
          <w:sz w:val="24"/>
          <w:szCs w:val="24"/>
          <w:lang w:val="mn-MN"/>
        </w:rPr>
        <w:t>................................</w:t>
      </w:r>
      <w:r>
        <w:rPr>
          <w:rFonts w:ascii="Arial" w:eastAsia="Calibri" w:hAnsi="Arial" w:cs="Arial"/>
          <w:color w:val="000000" w:themeColor="text1"/>
          <w:sz w:val="24"/>
          <w:szCs w:val="24"/>
        </w:rPr>
        <w:t>3</w:t>
      </w:r>
      <w:r>
        <w:rPr>
          <w:rFonts w:ascii="Arial" w:eastAsia="Calibri" w:hAnsi="Arial" w:cs="Arial"/>
          <w:color w:val="000000" w:themeColor="text1"/>
          <w:sz w:val="24"/>
          <w:szCs w:val="24"/>
          <w:lang w:val="mn-MN"/>
        </w:rPr>
        <w:t>-4</w:t>
      </w:r>
    </w:p>
    <w:p w14:paraId="6559703C" w14:textId="56E9266F" w:rsidR="005912D4" w:rsidRPr="006E6DCA" w:rsidRDefault="005912D4" w:rsidP="005D7B85">
      <w:pPr>
        <w:pStyle w:val="ListParagraph"/>
        <w:numPr>
          <w:ilvl w:val="0"/>
          <w:numId w:val="2"/>
        </w:num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II хэсэг Ерөнхий дүгнэлт</w:t>
      </w:r>
      <w:r w:rsidR="00CE7A00">
        <w:rPr>
          <w:rFonts w:ascii="Arial" w:eastAsia="Calibri" w:hAnsi="Arial" w:cs="Arial"/>
          <w:color w:val="000000" w:themeColor="text1"/>
          <w:sz w:val="24"/>
          <w:szCs w:val="24"/>
          <w:lang w:val="mn-MN"/>
        </w:rPr>
        <w:t>..........................</w:t>
      </w:r>
      <w:r w:rsidR="0052124A">
        <w:rPr>
          <w:rFonts w:ascii="Arial" w:eastAsia="Calibri" w:hAnsi="Arial" w:cs="Arial"/>
          <w:color w:val="000000" w:themeColor="text1"/>
          <w:sz w:val="24"/>
          <w:szCs w:val="24"/>
          <w:lang w:val="mn-MN"/>
        </w:rPr>
        <w:t>............................ ...</w:t>
      </w:r>
      <w:r w:rsidR="00CE7A00">
        <w:rPr>
          <w:rFonts w:ascii="Arial" w:eastAsia="Calibri" w:hAnsi="Arial" w:cs="Arial"/>
          <w:color w:val="000000" w:themeColor="text1"/>
          <w:sz w:val="24"/>
          <w:szCs w:val="24"/>
          <w:lang w:val="mn-MN"/>
        </w:rPr>
        <w:t>5-6</w:t>
      </w:r>
      <w:r w:rsidRPr="006E6DCA">
        <w:rPr>
          <w:rFonts w:ascii="Arial" w:eastAsia="Calibri" w:hAnsi="Arial" w:cs="Arial"/>
          <w:color w:val="000000" w:themeColor="text1"/>
          <w:sz w:val="24"/>
          <w:szCs w:val="24"/>
          <w:lang w:val="mn-MN"/>
        </w:rPr>
        <w:t xml:space="preserve"> </w:t>
      </w:r>
    </w:p>
    <w:p w14:paraId="14ECCF84" w14:textId="1785DA55" w:rsidR="005912D4" w:rsidRPr="006E6DCA" w:rsidRDefault="005912D4" w:rsidP="005D7B85">
      <w:pPr>
        <w:pStyle w:val="ListParagraph"/>
        <w:numPr>
          <w:ilvl w:val="0"/>
          <w:numId w:val="2"/>
        </w:num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 xml:space="preserve">III хэсэг </w:t>
      </w:r>
      <w:r w:rsidR="009B2912" w:rsidRPr="006E6DCA">
        <w:rPr>
          <w:rFonts w:ascii="Arial" w:eastAsia="Calibri" w:hAnsi="Arial" w:cs="Arial"/>
          <w:color w:val="000000" w:themeColor="text1"/>
          <w:sz w:val="24"/>
          <w:szCs w:val="24"/>
          <w:lang w:val="mn-MN"/>
        </w:rPr>
        <w:t>Харьцуулалт</w:t>
      </w:r>
      <w:r w:rsidR="00CE7A00">
        <w:rPr>
          <w:rFonts w:ascii="Arial" w:eastAsia="Calibri" w:hAnsi="Arial" w:cs="Arial"/>
          <w:color w:val="000000" w:themeColor="text1"/>
          <w:sz w:val="24"/>
          <w:szCs w:val="24"/>
          <w:lang w:val="mn-MN"/>
        </w:rPr>
        <w:t>...............................................................6-117</w:t>
      </w:r>
    </w:p>
    <w:p w14:paraId="77B1A564" w14:textId="0BAA44ED" w:rsidR="005912D4" w:rsidRPr="006E6DCA" w:rsidRDefault="005912D4" w:rsidP="005D7B85">
      <w:pPr>
        <w:pStyle w:val="ListParagraph"/>
        <w:numPr>
          <w:ilvl w:val="0"/>
          <w:numId w:val="2"/>
        </w:num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Хавсралт 1 (холбогдох хуулийн жагсаалт)</w:t>
      </w:r>
      <w:r w:rsidR="00AD16C3">
        <w:rPr>
          <w:rFonts w:ascii="Arial" w:eastAsia="Calibri" w:hAnsi="Arial" w:cs="Arial"/>
          <w:color w:val="000000" w:themeColor="text1"/>
          <w:sz w:val="24"/>
          <w:szCs w:val="24"/>
          <w:lang w:val="mn-MN"/>
        </w:rPr>
        <w:t>............................</w:t>
      </w:r>
      <w:r w:rsidR="00CE7A00">
        <w:rPr>
          <w:rFonts w:ascii="Arial" w:eastAsia="Calibri" w:hAnsi="Arial" w:cs="Arial"/>
          <w:color w:val="000000" w:themeColor="text1"/>
          <w:sz w:val="24"/>
          <w:szCs w:val="24"/>
          <w:lang w:val="mn-MN"/>
        </w:rPr>
        <w:t>118-</w:t>
      </w:r>
      <w:r w:rsidR="0052124A">
        <w:rPr>
          <w:rFonts w:ascii="Arial" w:eastAsia="Calibri" w:hAnsi="Arial" w:cs="Arial"/>
          <w:color w:val="000000" w:themeColor="text1"/>
          <w:sz w:val="24"/>
          <w:szCs w:val="24"/>
          <w:lang w:val="mn-MN"/>
        </w:rPr>
        <w:t>127</w:t>
      </w:r>
    </w:p>
    <w:p w14:paraId="05C96F6C" w14:textId="1A6F7230" w:rsidR="005912D4" w:rsidRPr="006E6DCA" w:rsidRDefault="005912D4" w:rsidP="005D7B85">
      <w:pPr>
        <w:pStyle w:val="ListParagraph"/>
        <w:numPr>
          <w:ilvl w:val="0"/>
          <w:numId w:val="2"/>
        </w:numPr>
        <w:spacing w:after="0" w:line="240" w:lineRule="auto"/>
        <w:jc w:val="both"/>
        <w:rPr>
          <w:rFonts w:ascii="Arial" w:eastAsia="Calibri" w:hAnsi="Arial" w:cs="Arial"/>
          <w:color w:val="000000" w:themeColor="text1"/>
          <w:sz w:val="24"/>
          <w:szCs w:val="24"/>
          <w:lang w:val="mn-MN"/>
        </w:rPr>
      </w:pPr>
      <w:r w:rsidRPr="006E6DCA">
        <w:rPr>
          <w:rFonts w:ascii="Arial" w:eastAsia="Calibri" w:hAnsi="Arial" w:cs="Arial"/>
          <w:color w:val="000000" w:themeColor="text1"/>
          <w:sz w:val="24"/>
          <w:szCs w:val="24"/>
          <w:lang w:val="mn-MN"/>
        </w:rPr>
        <w:t xml:space="preserve">Хавсралт </w:t>
      </w:r>
      <w:r w:rsidR="00E6069C">
        <w:rPr>
          <w:rFonts w:ascii="Arial" w:eastAsia="Calibri" w:hAnsi="Arial" w:cs="Arial"/>
          <w:color w:val="000000" w:themeColor="text1"/>
          <w:sz w:val="24"/>
          <w:szCs w:val="24"/>
        </w:rPr>
        <w:t>2</w:t>
      </w:r>
      <w:r w:rsidRPr="006E6DCA">
        <w:rPr>
          <w:rFonts w:ascii="Arial" w:eastAsia="Calibri" w:hAnsi="Arial" w:cs="Arial"/>
          <w:color w:val="000000" w:themeColor="text1"/>
          <w:sz w:val="24"/>
          <w:szCs w:val="24"/>
          <w:lang w:val="mn-MN"/>
        </w:rPr>
        <w:t xml:space="preserve"> (ашигласан материал)</w:t>
      </w:r>
      <w:r w:rsidR="00AD16C3">
        <w:rPr>
          <w:rFonts w:ascii="Arial" w:eastAsia="Calibri" w:hAnsi="Arial" w:cs="Arial"/>
          <w:color w:val="000000" w:themeColor="text1"/>
          <w:sz w:val="24"/>
          <w:szCs w:val="24"/>
          <w:lang w:val="mn-MN"/>
        </w:rPr>
        <w:t>..........</w:t>
      </w:r>
      <w:r w:rsidR="0052124A">
        <w:rPr>
          <w:rFonts w:ascii="Arial" w:eastAsia="Calibri" w:hAnsi="Arial" w:cs="Arial"/>
          <w:color w:val="000000" w:themeColor="text1"/>
          <w:sz w:val="24"/>
          <w:szCs w:val="24"/>
          <w:lang w:val="mn-MN"/>
        </w:rPr>
        <w:t>...............................</w:t>
      </w:r>
      <w:r w:rsidR="00AD16C3">
        <w:rPr>
          <w:rFonts w:ascii="Arial" w:eastAsia="Calibri" w:hAnsi="Arial" w:cs="Arial"/>
          <w:color w:val="000000" w:themeColor="text1"/>
          <w:sz w:val="24"/>
          <w:szCs w:val="24"/>
          <w:lang w:val="mn-MN"/>
        </w:rPr>
        <w:t>133</w:t>
      </w:r>
    </w:p>
    <w:p w14:paraId="7D90F7F1" w14:textId="1B671C82" w:rsidR="005912D4" w:rsidRPr="006E6DCA" w:rsidRDefault="005912D4" w:rsidP="005D7B85">
      <w:pPr>
        <w:spacing w:after="0" w:line="240" w:lineRule="auto"/>
        <w:jc w:val="both"/>
        <w:rPr>
          <w:rFonts w:ascii="Arial" w:eastAsia="Calibri" w:hAnsi="Arial" w:cs="Arial"/>
          <w:color w:val="000000" w:themeColor="text1"/>
          <w:sz w:val="24"/>
          <w:szCs w:val="24"/>
          <w:lang w:val="mn-MN"/>
        </w:rPr>
      </w:pPr>
    </w:p>
    <w:p w14:paraId="5DBD639E" w14:textId="45A38DAC"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2E7EE131" w14:textId="5491E93E"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CADE48F" w14:textId="36263783"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32C7647" w14:textId="0BC26BE5"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3CB1EB76" w14:textId="10A2DB59"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52C591C4" w14:textId="0075DB08"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446078AE" w14:textId="44027C96"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2E724F79" w14:textId="725FABA5"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5B48DF36" w14:textId="15A807A4"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6A39DD11" w14:textId="48E2C1BF"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3E2F9DCB" w14:textId="43C553AE"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04281960" w14:textId="11621F37"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C544251" w14:textId="47810640"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3BD9A396" w14:textId="27657F45"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BD0425E" w14:textId="7F8F1B36"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3013EB9E" w14:textId="0742CFC3"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29292AA2" w14:textId="2B554492"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013465F7" w14:textId="52386ECD"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59FF7F8C" w14:textId="39CCF155"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06530AB2" w14:textId="3ACE06B6"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0CE448DD" w14:textId="2CCC0A79"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2ABA82AC" w14:textId="5033DB99"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07C519F" w14:textId="6C54472E" w:rsidR="00D4052A" w:rsidRPr="006E6DCA" w:rsidRDefault="00D4052A" w:rsidP="005D7B85">
      <w:pPr>
        <w:spacing w:after="0" w:line="240" w:lineRule="auto"/>
        <w:jc w:val="both"/>
        <w:rPr>
          <w:rFonts w:ascii="Arial" w:eastAsia="Calibri" w:hAnsi="Arial" w:cs="Arial"/>
          <w:color w:val="000000" w:themeColor="text1"/>
          <w:sz w:val="24"/>
          <w:szCs w:val="24"/>
          <w:lang w:val="mn-MN"/>
        </w:rPr>
      </w:pPr>
    </w:p>
    <w:p w14:paraId="783BAAD1" w14:textId="29A9ABA9" w:rsidR="00D4052A" w:rsidRDefault="00D4052A" w:rsidP="005D7B85">
      <w:pPr>
        <w:spacing w:after="0" w:line="240" w:lineRule="auto"/>
        <w:jc w:val="both"/>
        <w:rPr>
          <w:rFonts w:ascii="Arial" w:eastAsia="Calibri" w:hAnsi="Arial" w:cs="Arial"/>
          <w:color w:val="000000" w:themeColor="text1"/>
          <w:sz w:val="24"/>
          <w:szCs w:val="24"/>
          <w:lang w:val="mn-MN"/>
        </w:rPr>
      </w:pPr>
    </w:p>
    <w:p w14:paraId="6D2B335B" w14:textId="2D5E1668" w:rsidR="005D7B85" w:rsidRDefault="005D7B85" w:rsidP="005D7B85">
      <w:pPr>
        <w:spacing w:after="0" w:line="240" w:lineRule="auto"/>
        <w:jc w:val="both"/>
        <w:rPr>
          <w:rFonts w:ascii="Arial" w:eastAsia="Calibri" w:hAnsi="Arial" w:cs="Arial"/>
          <w:color w:val="000000" w:themeColor="text1"/>
          <w:sz w:val="24"/>
          <w:szCs w:val="24"/>
          <w:lang w:val="mn-MN"/>
        </w:rPr>
      </w:pPr>
    </w:p>
    <w:p w14:paraId="0D8E6070" w14:textId="2A165532" w:rsidR="005D7B85" w:rsidRDefault="005D7B85" w:rsidP="005D7B85">
      <w:pPr>
        <w:spacing w:after="0" w:line="240" w:lineRule="auto"/>
        <w:jc w:val="both"/>
        <w:rPr>
          <w:rFonts w:ascii="Arial" w:eastAsia="Calibri" w:hAnsi="Arial" w:cs="Arial"/>
          <w:color w:val="000000" w:themeColor="text1"/>
          <w:sz w:val="24"/>
          <w:szCs w:val="24"/>
          <w:lang w:val="mn-MN"/>
        </w:rPr>
      </w:pPr>
    </w:p>
    <w:p w14:paraId="35CF34F5" w14:textId="692F7404" w:rsidR="005D7B85" w:rsidRDefault="005D7B85" w:rsidP="005D7B85">
      <w:pPr>
        <w:spacing w:after="0" w:line="240" w:lineRule="auto"/>
        <w:jc w:val="both"/>
        <w:rPr>
          <w:rFonts w:ascii="Arial" w:eastAsia="Calibri" w:hAnsi="Arial" w:cs="Arial"/>
          <w:color w:val="000000" w:themeColor="text1"/>
          <w:sz w:val="24"/>
          <w:szCs w:val="24"/>
          <w:lang w:val="mn-MN"/>
        </w:rPr>
      </w:pPr>
    </w:p>
    <w:p w14:paraId="5C82B590" w14:textId="1D7C35AC" w:rsidR="005D7B85" w:rsidRDefault="005D7B85" w:rsidP="005D7B85">
      <w:pPr>
        <w:spacing w:after="0" w:line="240" w:lineRule="auto"/>
        <w:jc w:val="both"/>
        <w:rPr>
          <w:rFonts w:ascii="Arial" w:eastAsia="Calibri" w:hAnsi="Arial" w:cs="Arial"/>
          <w:color w:val="000000" w:themeColor="text1"/>
          <w:sz w:val="24"/>
          <w:szCs w:val="24"/>
          <w:lang w:val="mn-MN"/>
        </w:rPr>
      </w:pPr>
    </w:p>
    <w:p w14:paraId="4123D197" w14:textId="162C59FC" w:rsidR="005D7B85" w:rsidRDefault="005D7B85" w:rsidP="005D7B85">
      <w:pPr>
        <w:spacing w:after="0" w:line="240" w:lineRule="auto"/>
        <w:jc w:val="both"/>
        <w:rPr>
          <w:rFonts w:ascii="Arial" w:eastAsia="Calibri" w:hAnsi="Arial" w:cs="Arial"/>
          <w:color w:val="000000" w:themeColor="text1"/>
          <w:sz w:val="24"/>
          <w:szCs w:val="24"/>
          <w:lang w:val="mn-MN"/>
        </w:rPr>
      </w:pPr>
    </w:p>
    <w:p w14:paraId="3E84E101" w14:textId="0AB8AFA5" w:rsidR="005D7B85" w:rsidRDefault="005D7B85" w:rsidP="005D7B85">
      <w:pPr>
        <w:spacing w:after="0" w:line="240" w:lineRule="auto"/>
        <w:jc w:val="both"/>
        <w:rPr>
          <w:rFonts w:ascii="Arial" w:eastAsia="Calibri" w:hAnsi="Arial" w:cs="Arial"/>
          <w:color w:val="000000" w:themeColor="text1"/>
          <w:sz w:val="24"/>
          <w:szCs w:val="24"/>
          <w:lang w:val="mn-MN"/>
        </w:rPr>
      </w:pPr>
    </w:p>
    <w:p w14:paraId="6A36FCF8" w14:textId="5A93A07E" w:rsidR="005D7B85" w:rsidRDefault="005D7B85" w:rsidP="005D7B85">
      <w:pPr>
        <w:spacing w:after="0" w:line="240" w:lineRule="auto"/>
        <w:jc w:val="both"/>
        <w:rPr>
          <w:rFonts w:ascii="Arial" w:eastAsia="Calibri" w:hAnsi="Arial" w:cs="Arial"/>
          <w:color w:val="000000" w:themeColor="text1"/>
          <w:sz w:val="24"/>
          <w:szCs w:val="24"/>
          <w:lang w:val="mn-MN"/>
        </w:rPr>
      </w:pPr>
    </w:p>
    <w:p w14:paraId="6C80D8EA" w14:textId="260E6C5D" w:rsidR="005D7B85" w:rsidRDefault="005D7B85" w:rsidP="005D7B85">
      <w:pPr>
        <w:spacing w:after="0" w:line="240" w:lineRule="auto"/>
        <w:jc w:val="both"/>
        <w:rPr>
          <w:rFonts w:ascii="Arial" w:eastAsia="Calibri" w:hAnsi="Arial" w:cs="Arial"/>
          <w:color w:val="000000" w:themeColor="text1"/>
          <w:sz w:val="24"/>
          <w:szCs w:val="24"/>
          <w:lang w:val="mn-MN"/>
        </w:rPr>
      </w:pPr>
    </w:p>
    <w:p w14:paraId="1260003C" w14:textId="07F5A61D" w:rsidR="005D7B85" w:rsidRDefault="005D7B85" w:rsidP="005D7B85">
      <w:pPr>
        <w:spacing w:after="0" w:line="240" w:lineRule="auto"/>
        <w:jc w:val="both"/>
        <w:rPr>
          <w:rFonts w:ascii="Arial" w:eastAsia="Calibri" w:hAnsi="Arial" w:cs="Arial"/>
          <w:color w:val="000000" w:themeColor="text1"/>
          <w:sz w:val="24"/>
          <w:szCs w:val="24"/>
          <w:lang w:val="mn-MN"/>
        </w:rPr>
      </w:pPr>
    </w:p>
    <w:p w14:paraId="75F24F5E" w14:textId="6BDBC920" w:rsidR="005D7B85" w:rsidRDefault="005D7B85" w:rsidP="005D7B85">
      <w:pPr>
        <w:spacing w:after="0" w:line="240" w:lineRule="auto"/>
        <w:jc w:val="both"/>
        <w:rPr>
          <w:rFonts w:ascii="Arial" w:eastAsia="Calibri" w:hAnsi="Arial" w:cs="Arial"/>
          <w:color w:val="000000" w:themeColor="text1"/>
          <w:sz w:val="24"/>
          <w:szCs w:val="24"/>
          <w:lang w:val="mn-MN"/>
        </w:rPr>
      </w:pPr>
    </w:p>
    <w:p w14:paraId="69BFB3C1" w14:textId="7A5FD8F0" w:rsidR="005D7B85" w:rsidRDefault="005D7B85" w:rsidP="005D7B85">
      <w:pPr>
        <w:spacing w:after="0" w:line="240" w:lineRule="auto"/>
        <w:jc w:val="both"/>
        <w:rPr>
          <w:rFonts w:ascii="Arial" w:eastAsia="Calibri" w:hAnsi="Arial" w:cs="Arial"/>
          <w:color w:val="000000" w:themeColor="text1"/>
          <w:sz w:val="24"/>
          <w:szCs w:val="24"/>
          <w:lang w:val="mn-MN"/>
        </w:rPr>
      </w:pPr>
    </w:p>
    <w:p w14:paraId="4A12699F" w14:textId="3F6ACB1C" w:rsidR="005D7B85" w:rsidRDefault="005D7B85" w:rsidP="005D7B85">
      <w:pPr>
        <w:spacing w:after="0" w:line="240" w:lineRule="auto"/>
        <w:jc w:val="both"/>
        <w:rPr>
          <w:rFonts w:ascii="Arial" w:eastAsia="Calibri" w:hAnsi="Arial" w:cs="Arial"/>
          <w:color w:val="000000" w:themeColor="text1"/>
          <w:sz w:val="24"/>
          <w:szCs w:val="24"/>
          <w:lang w:val="mn-MN"/>
        </w:rPr>
      </w:pPr>
    </w:p>
    <w:p w14:paraId="7EFEBC8C" w14:textId="0D943CBA" w:rsidR="005D7B85" w:rsidRDefault="005D7B85" w:rsidP="005D7B85">
      <w:pPr>
        <w:spacing w:after="0" w:line="240" w:lineRule="auto"/>
        <w:jc w:val="both"/>
        <w:rPr>
          <w:rFonts w:ascii="Arial" w:eastAsia="Calibri" w:hAnsi="Arial" w:cs="Arial"/>
          <w:color w:val="000000" w:themeColor="text1"/>
          <w:sz w:val="24"/>
          <w:szCs w:val="24"/>
          <w:lang w:val="mn-MN"/>
        </w:rPr>
      </w:pPr>
    </w:p>
    <w:p w14:paraId="0AEA5469" w14:textId="5AB4F365" w:rsidR="005D7B85" w:rsidRDefault="005D7B85" w:rsidP="005D7B85">
      <w:pPr>
        <w:spacing w:after="0" w:line="240" w:lineRule="auto"/>
        <w:jc w:val="both"/>
        <w:rPr>
          <w:rFonts w:ascii="Arial" w:eastAsia="Calibri" w:hAnsi="Arial" w:cs="Arial"/>
          <w:color w:val="000000" w:themeColor="text1"/>
          <w:sz w:val="24"/>
          <w:szCs w:val="24"/>
          <w:lang w:val="mn-MN"/>
        </w:rPr>
      </w:pPr>
    </w:p>
    <w:p w14:paraId="7FBEFCA4" w14:textId="77777777" w:rsidR="00E6069C" w:rsidRDefault="00E6069C" w:rsidP="005D7B85">
      <w:pPr>
        <w:spacing w:after="0" w:line="240" w:lineRule="auto"/>
        <w:jc w:val="both"/>
        <w:rPr>
          <w:rFonts w:ascii="Arial" w:eastAsia="Calibri" w:hAnsi="Arial" w:cs="Arial"/>
          <w:color w:val="000000" w:themeColor="text1"/>
          <w:sz w:val="24"/>
          <w:szCs w:val="24"/>
          <w:lang w:val="mn-MN"/>
        </w:rPr>
      </w:pPr>
    </w:p>
    <w:p w14:paraId="5C21B34C" w14:textId="77777777" w:rsidR="00E6069C" w:rsidRDefault="00E6069C" w:rsidP="005D7B85">
      <w:pPr>
        <w:spacing w:after="0" w:line="240" w:lineRule="auto"/>
        <w:jc w:val="both"/>
        <w:rPr>
          <w:rFonts w:ascii="Arial" w:eastAsia="Calibri" w:hAnsi="Arial" w:cs="Arial"/>
          <w:color w:val="000000" w:themeColor="text1"/>
          <w:sz w:val="24"/>
          <w:szCs w:val="24"/>
          <w:lang w:val="mn-MN"/>
        </w:rPr>
      </w:pPr>
    </w:p>
    <w:p w14:paraId="6AEA4CD2" w14:textId="3991FA0B" w:rsidR="005D7B85" w:rsidRDefault="005D7B85" w:rsidP="005D7B85">
      <w:pPr>
        <w:spacing w:after="0" w:line="240" w:lineRule="auto"/>
        <w:jc w:val="both"/>
        <w:rPr>
          <w:rFonts w:ascii="Arial" w:eastAsia="Calibri" w:hAnsi="Arial" w:cs="Arial"/>
          <w:color w:val="000000" w:themeColor="text1"/>
          <w:sz w:val="24"/>
          <w:szCs w:val="24"/>
          <w:lang w:val="mn-MN"/>
        </w:rPr>
      </w:pPr>
    </w:p>
    <w:p w14:paraId="47FB8600" w14:textId="77777777" w:rsidR="00500C54" w:rsidRDefault="00500C54" w:rsidP="00500C54">
      <w:pPr>
        <w:suppressAutoHyphens/>
        <w:spacing w:after="0" w:line="240" w:lineRule="auto"/>
        <w:jc w:val="center"/>
        <w:rPr>
          <w:rFonts w:ascii="Arial" w:eastAsia="Calibri" w:hAnsi="Arial" w:cs="Arial"/>
          <w:b/>
          <w:bCs/>
          <w:iCs/>
          <w:caps/>
          <w:color w:val="000000"/>
          <w:sz w:val="24"/>
          <w:szCs w:val="24"/>
          <w:lang w:val="mn-MN"/>
        </w:rPr>
      </w:pPr>
      <w:r w:rsidRPr="00500C54">
        <w:rPr>
          <w:rFonts w:ascii="Arial" w:eastAsia="Calibri" w:hAnsi="Arial" w:cs="Arial"/>
          <w:b/>
          <w:bCs/>
          <w:iCs/>
          <w:caps/>
          <w:color w:val="000000"/>
          <w:sz w:val="24"/>
          <w:szCs w:val="24"/>
          <w:lang w:val="mn-MN"/>
        </w:rPr>
        <w:t xml:space="preserve">Төрийн үйлчилгээг цахим хэлбэрээр үзүүлэхтэй </w:t>
      </w:r>
    </w:p>
    <w:p w14:paraId="68450C10" w14:textId="2CF18156" w:rsidR="00D4052A" w:rsidRPr="00500C54" w:rsidRDefault="00500C54" w:rsidP="00500C54">
      <w:pPr>
        <w:suppressAutoHyphens/>
        <w:spacing w:after="0" w:line="240" w:lineRule="auto"/>
        <w:jc w:val="center"/>
        <w:rPr>
          <w:rFonts w:ascii="Arial" w:eastAsia="Times New Roman" w:hAnsi="Arial" w:cs="Arial"/>
          <w:b/>
          <w:bCs/>
          <w:caps/>
          <w:sz w:val="24"/>
          <w:szCs w:val="24"/>
          <w:lang w:val="mn-MN" w:eastAsia="zh-CN"/>
        </w:rPr>
      </w:pPr>
      <w:r w:rsidRPr="00500C54">
        <w:rPr>
          <w:rFonts w:ascii="Arial" w:eastAsia="Calibri" w:hAnsi="Arial" w:cs="Arial"/>
          <w:b/>
          <w:bCs/>
          <w:iCs/>
          <w:caps/>
          <w:color w:val="000000"/>
          <w:sz w:val="24"/>
          <w:szCs w:val="24"/>
          <w:lang w:val="mn-MN"/>
        </w:rPr>
        <w:t>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болон бусад хуульд нэмэлт, өөрчлөлт оруулах тухай хуулийн төс</w:t>
      </w:r>
      <w:r>
        <w:rPr>
          <w:rFonts w:ascii="Arial" w:eastAsia="Calibri" w:hAnsi="Arial" w:cs="Arial"/>
          <w:b/>
          <w:bCs/>
          <w:iCs/>
          <w:caps/>
          <w:color w:val="000000"/>
          <w:sz w:val="24"/>
          <w:szCs w:val="24"/>
          <w:lang w:val="mn-MN"/>
        </w:rPr>
        <w:t>өл</w:t>
      </w:r>
    </w:p>
    <w:p w14:paraId="71D3D170" w14:textId="0933413B" w:rsidR="00D4052A" w:rsidRPr="00500C54" w:rsidRDefault="00500C54" w:rsidP="00500C54">
      <w:pPr>
        <w:suppressAutoHyphens/>
        <w:spacing w:after="0" w:line="240" w:lineRule="auto"/>
        <w:jc w:val="center"/>
        <w:rPr>
          <w:rFonts w:ascii="Arial" w:eastAsia="Arial" w:hAnsi="Arial" w:cs="Arial"/>
          <w:caps/>
          <w:sz w:val="24"/>
          <w:szCs w:val="24"/>
          <w:lang w:eastAsia="zh-CN"/>
        </w:rPr>
      </w:pPr>
      <w:r w:rsidRPr="00500C54">
        <w:rPr>
          <w:rFonts w:ascii="Arial" w:eastAsia="Times New Roman" w:hAnsi="Arial" w:cs="Arial"/>
          <w:sz w:val="24"/>
          <w:szCs w:val="24"/>
          <w:lang w:eastAsia="zh-CN"/>
        </w:rPr>
        <w:t>/</w:t>
      </w:r>
      <w:r w:rsidRPr="00500C54">
        <w:rPr>
          <w:rFonts w:ascii="Arial" w:eastAsia="Times New Roman" w:hAnsi="Arial" w:cs="Arial"/>
          <w:caps/>
          <w:sz w:val="24"/>
          <w:szCs w:val="24"/>
          <w:lang w:val="mn-MN" w:eastAsia="zh-CN"/>
        </w:rPr>
        <w:t>Судалгааны тайлан</w:t>
      </w:r>
      <w:r w:rsidRPr="00500C54">
        <w:rPr>
          <w:rFonts w:ascii="Arial" w:eastAsia="Times New Roman" w:hAnsi="Arial" w:cs="Arial"/>
          <w:caps/>
          <w:sz w:val="24"/>
          <w:szCs w:val="24"/>
          <w:lang w:eastAsia="zh-CN"/>
        </w:rPr>
        <w:t>/</w:t>
      </w:r>
    </w:p>
    <w:p w14:paraId="6616A3FB" w14:textId="77777777" w:rsidR="00D4052A" w:rsidRPr="006E6DCA" w:rsidRDefault="00D4052A" w:rsidP="005D7B85">
      <w:pPr>
        <w:suppressAutoHyphens/>
        <w:spacing w:after="0" w:line="240" w:lineRule="auto"/>
        <w:jc w:val="both"/>
        <w:rPr>
          <w:rFonts w:ascii="Arial" w:eastAsia="Times New Roman" w:hAnsi="Arial" w:cs="Arial"/>
          <w:b/>
          <w:bCs/>
          <w:sz w:val="24"/>
          <w:szCs w:val="24"/>
          <w:lang w:val="mn-MN" w:eastAsia="zh-CN"/>
        </w:rPr>
      </w:pPr>
    </w:p>
    <w:p w14:paraId="0D9DC7F4" w14:textId="77777777" w:rsidR="00D4052A" w:rsidRPr="006E6DCA" w:rsidRDefault="00D4052A" w:rsidP="00500C54">
      <w:pPr>
        <w:suppressAutoHyphens/>
        <w:spacing w:after="0" w:line="240" w:lineRule="auto"/>
        <w:jc w:val="center"/>
        <w:rPr>
          <w:rFonts w:ascii="Arial" w:eastAsia="Times New Roman" w:hAnsi="Arial" w:cs="Arial"/>
          <w:sz w:val="24"/>
          <w:szCs w:val="24"/>
          <w:lang w:val="mn-MN" w:eastAsia="zh-CN"/>
        </w:rPr>
      </w:pPr>
      <w:r w:rsidRPr="006E6DCA">
        <w:rPr>
          <w:rFonts w:ascii="Arial" w:eastAsia="Times New Roman" w:hAnsi="Arial" w:cs="Arial"/>
          <w:b/>
          <w:bCs/>
          <w:sz w:val="24"/>
          <w:szCs w:val="24"/>
          <w:lang w:val="mn-MN" w:eastAsia="zh-CN"/>
        </w:rPr>
        <w:t>I ХЭСЭГ. ТАНИЛЦУУЛГА</w:t>
      </w:r>
    </w:p>
    <w:p w14:paraId="790C811A" w14:textId="77777777" w:rsidR="00D4052A" w:rsidRPr="006E6DCA" w:rsidRDefault="00D4052A" w:rsidP="005D7B85">
      <w:pPr>
        <w:suppressAutoHyphens/>
        <w:spacing w:after="0" w:line="240" w:lineRule="auto"/>
        <w:jc w:val="both"/>
        <w:rPr>
          <w:rFonts w:ascii="Arial" w:eastAsia="Times New Roman" w:hAnsi="Arial" w:cs="Arial"/>
          <w:sz w:val="24"/>
          <w:szCs w:val="24"/>
          <w:lang w:val="mn-MN" w:eastAsia="zh-CN"/>
        </w:rPr>
      </w:pPr>
    </w:p>
    <w:p w14:paraId="764CB7F2" w14:textId="77777777" w:rsidR="00D4052A" w:rsidRPr="006E6DCA" w:rsidRDefault="00D4052A" w:rsidP="005D7B85">
      <w:pPr>
        <w:suppressAutoHyphens/>
        <w:spacing w:after="0" w:line="240" w:lineRule="auto"/>
        <w:jc w:val="both"/>
        <w:rPr>
          <w:rFonts w:ascii="Arial" w:eastAsia="Times New Roman" w:hAnsi="Arial" w:cs="Arial"/>
          <w:sz w:val="24"/>
          <w:szCs w:val="24"/>
          <w:lang w:val="mn-MN" w:eastAsia="zh-CN"/>
        </w:rPr>
      </w:pPr>
      <w:r w:rsidRPr="006E6DCA">
        <w:rPr>
          <w:rFonts w:ascii="Arial" w:eastAsia="Times New Roman" w:hAnsi="Arial" w:cs="Arial"/>
          <w:b/>
          <w:bCs/>
          <w:sz w:val="24"/>
          <w:szCs w:val="24"/>
          <w:lang w:val="mn-MN" w:eastAsia="zh-CN"/>
        </w:rPr>
        <w:t>Судалгааны арга, аргачлал:</w:t>
      </w:r>
    </w:p>
    <w:p w14:paraId="0590F365" w14:textId="77777777" w:rsidR="00EE12E8" w:rsidRPr="006E6DCA" w:rsidRDefault="00D4052A" w:rsidP="005D7B85">
      <w:pPr>
        <w:numPr>
          <w:ilvl w:val="0"/>
          <w:numId w:val="3"/>
        </w:numPr>
        <w:tabs>
          <w:tab w:val="clear" w:pos="720"/>
        </w:tabs>
        <w:suppressAutoHyphens/>
        <w:spacing w:after="0" w:line="240" w:lineRule="auto"/>
        <w:ind w:left="0" w:firstLine="567"/>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 xml:space="preserve">Баримт бичиг судлах; </w:t>
      </w:r>
    </w:p>
    <w:p w14:paraId="43861F2D" w14:textId="28E8617A" w:rsidR="00EE12E8" w:rsidRPr="006E6DCA" w:rsidRDefault="00EE12E8" w:rsidP="005D7B85">
      <w:pPr>
        <w:numPr>
          <w:ilvl w:val="0"/>
          <w:numId w:val="3"/>
        </w:numPr>
        <w:tabs>
          <w:tab w:val="clear" w:pos="720"/>
        </w:tabs>
        <w:suppressAutoHyphens/>
        <w:spacing w:after="0" w:line="240" w:lineRule="auto"/>
        <w:ind w:left="0" w:firstLine="567"/>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З</w:t>
      </w:r>
      <w:r w:rsidR="00D4052A" w:rsidRPr="006E6DCA">
        <w:rPr>
          <w:rFonts w:ascii="Arial" w:eastAsia="Times New Roman" w:hAnsi="Arial" w:cs="Arial"/>
          <w:sz w:val="24"/>
          <w:szCs w:val="24"/>
          <w:lang w:val="mn-MN" w:eastAsia="zh-CN"/>
        </w:rPr>
        <w:t xml:space="preserve">адлан шинжлэх ба нэгтгэн дүгнэх; </w:t>
      </w:r>
    </w:p>
    <w:p w14:paraId="7839C136" w14:textId="1F82B076" w:rsidR="00D4052A" w:rsidRPr="006E6DCA" w:rsidRDefault="00EE12E8" w:rsidP="005D7B85">
      <w:pPr>
        <w:numPr>
          <w:ilvl w:val="0"/>
          <w:numId w:val="3"/>
        </w:numPr>
        <w:tabs>
          <w:tab w:val="clear" w:pos="720"/>
        </w:tabs>
        <w:suppressAutoHyphens/>
        <w:spacing w:after="0" w:line="240" w:lineRule="auto"/>
        <w:ind w:left="0" w:firstLine="567"/>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Х</w:t>
      </w:r>
      <w:r w:rsidR="00D4052A" w:rsidRPr="006E6DCA">
        <w:rPr>
          <w:rFonts w:ascii="Arial" w:eastAsia="Times New Roman" w:hAnsi="Arial" w:cs="Arial"/>
          <w:sz w:val="24"/>
          <w:szCs w:val="24"/>
          <w:lang w:val="mn-MN" w:eastAsia="zh-CN"/>
        </w:rPr>
        <w:t>арьцуулалт хийх /synopse/</w:t>
      </w:r>
    </w:p>
    <w:p w14:paraId="5AB63006" w14:textId="2C9DC1EC" w:rsidR="00D4052A" w:rsidRPr="006E6DCA" w:rsidRDefault="00D4052A" w:rsidP="005D7B85">
      <w:pPr>
        <w:numPr>
          <w:ilvl w:val="0"/>
          <w:numId w:val="3"/>
        </w:numPr>
        <w:tabs>
          <w:tab w:val="clear" w:pos="720"/>
        </w:tabs>
        <w:suppressAutoHyphens/>
        <w:spacing w:after="0" w:line="240" w:lineRule="auto"/>
        <w:ind w:left="0" w:firstLine="567"/>
        <w:jc w:val="both"/>
        <w:rPr>
          <w:rFonts w:ascii="Arial" w:eastAsia="Times New Roman" w:hAnsi="Arial" w:cs="Arial"/>
          <w:sz w:val="24"/>
          <w:szCs w:val="24"/>
          <w:lang w:val="mn-MN" w:eastAsia="zh-CN"/>
        </w:rPr>
      </w:pPr>
      <w:r w:rsidRPr="006E6DCA">
        <w:rPr>
          <w:rFonts w:ascii="Arial" w:eastAsia="Calibri" w:hAnsi="Arial" w:cs="Arial"/>
          <w:iCs/>
          <w:color w:val="000000"/>
          <w:sz w:val="24"/>
          <w:szCs w:val="24"/>
          <w:lang w:val="mn-MN"/>
        </w:rPr>
        <w:t>Нийтийн мэдээллийн ил тод байдлын тухай</w:t>
      </w:r>
      <w:r w:rsidR="00FF0CF1" w:rsidRPr="006E6DCA">
        <w:rPr>
          <w:rFonts w:ascii="Arial" w:eastAsia="Calibri" w:hAnsi="Arial" w:cs="Arial"/>
          <w:iCs/>
          <w:color w:val="000000"/>
          <w:sz w:val="24"/>
          <w:szCs w:val="24"/>
          <w:lang w:val="mn-MN"/>
        </w:rPr>
        <w:t xml:space="preserve"> хуул</w:t>
      </w:r>
      <w:r w:rsidR="00500C54">
        <w:rPr>
          <w:rFonts w:ascii="Arial" w:eastAsia="Calibri" w:hAnsi="Arial" w:cs="Arial"/>
          <w:iCs/>
          <w:color w:val="000000"/>
          <w:sz w:val="24"/>
          <w:szCs w:val="24"/>
          <w:lang w:val="mn-MN"/>
        </w:rPr>
        <w:t>ьд</w:t>
      </w:r>
      <w:r w:rsidR="00FF0CF1" w:rsidRPr="006E6DCA">
        <w:rPr>
          <w:rFonts w:ascii="Arial" w:eastAsia="Calibri" w:hAnsi="Arial" w:cs="Arial"/>
          <w:iCs/>
          <w:color w:val="000000"/>
          <w:sz w:val="24"/>
          <w:szCs w:val="24"/>
          <w:lang w:val="mn-MN"/>
        </w:rPr>
        <w:t xml:space="preserve"> бусад хуулийн зохицуулалт</w:t>
      </w:r>
      <w:r w:rsidR="00500C54">
        <w:rPr>
          <w:rFonts w:ascii="Arial" w:eastAsia="Calibri" w:hAnsi="Arial" w:cs="Arial"/>
          <w:iCs/>
          <w:color w:val="000000"/>
          <w:sz w:val="24"/>
          <w:szCs w:val="24"/>
          <w:lang w:val="mn-MN"/>
        </w:rPr>
        <w:t>ыг</w:t>
      </w:r>
      <w:r w:rsidR="00FF0CF1" w:rsidRPr="006E6DCA">
        <w:rPr>
          <w:rFonts w:ascii="Arial" w:eastAsia="Calibri" w:hAnsi="Arial" w:cs="Arial"/>
          <w:iCs/>
          <w:color w:val="000000"/>
          <w:sz w:val="24"/>
          <w:szCs w:val="24"/>
          <w:lang w:val="mn-MN"/>
        </w:rPr>
        <w:t xml:space="preserve"> нийцүүлэх хүрээнд</w:t>
      </w:r>
      <w:r w:rsidRPr="006E6DCA">
        <w:rPr>
          <w:rFonts w:ascii="Arial" w:eastAsia="Calibri" w:hAnsi="Arial" w:cs="Arial"/>
          <w:iCs/>
          <w:color w:val="000000"/>
          <w:sz w:val="24"/>
          <w:szCs w:val="24"/>
          <w:lang w:val="mn-MN"/>
        </w:rPr>
        <w:t xml:space="preserve"> </w:t>
      </w:r>
      <w:r w:rsidRPr="006E6DCA">
        <w:rPr>
          <w:rFonts w:ascii="Arial" w:eastAsia="Times New Roman" w:hAnsi="Arial" w:cs="Arial"/>
          <w:sz w:val="24"/>
          <w:szCs w:val="24"/>
          <w:lang w:val="mn-MN" w:eastAsia="zh-CN"/>
        </w:rPr>
        <w:t>давхардал, зөрчил, хийдлийг Хууль зүй, дотоод хэргийн сайдын 2010 оны 84 д</w:t>
      </w:r>
      <w:r w:rsidR="00EE12E8" w:rsidRPr="006E6DCA">
        <w:rPr>
          <w:rFonts w:ascii="Arial" w:eastAsia="Times New Roman" w:hAnsi="Arial" w:cs="Arial"/>
          <w:sz w:val="24"/>
          <w:szCs w:val="24"/>
          <w:lang w:val="mn-MN" w:eastAsia="zh-CN"/>
        </w:rPr>
        <w:t>үгээ</w:t>
      </w:r>
      <w:r w:rsidRPr="006E6DCA">
        <w:rPr>
          <w:rFonts w:ascii="Arial" w:eastAsia="Times New Roman" w:hAnsi="Arial" w:cs="Arial"/>
          <w:sz w:val="24"/>
          <w:szCs w:val="24"/>
          <w:lang w:val="mn-MN" w:eastAsia="zh-CN"/>
        </w:rPr>
        <w:t>р тушаалаар батлагдсан “Хууль тогтоомжийн давхардал, зөрчил, хийдлийг арилгах, тэдгээрийн хоорондын уялдаа холбоог сайжруулах ажлыг хийх аргачлал</w:t>
      </w:r>
      <w:r w:rsidR="00EE12E8" w:rsidRPr="006E6DCA">
        <w:rPr>
          <w:rFonts w:ascii="Arial" w:eastAsia="Times New Roman" w:hAnsi="Arial" w:cs="Arial"/>
          <w:sz w:val="24"/>
          <w:szCs w:val="24"/>
          <w:lang w:val="mn-MN" w:eastAsia="zh-CN"/>
        </w:rPr>
        <w:t xml:space="preserve"> дагуу хийсэн. </w:t>
      </w:r>
    </w:p>
    <w:p w14:paraId="1A5D3651" w14:textId="77777777" w:rsidR="00D4052A" w:rsidRPr="006E6DCA" w:rsidRDefault="00D4052A" w:rsidP="005D7B85">
      <w:pPr>
        <w:autoSpaceDE w:val="0"/>
        <w:autoSpaceDN w:val="0"/>
        <w:spacing w:after="0" w:line="240" w:lineRule="auto"/>
        <w:jc w:val="both"/>
        <w:rPr>
          <w:rFonts w:ascii="Arial" w:eastAsia="Times New Roman" w:hAnsi="Arial" w:cs="Arial"/>
          <w:b/>
          <w:sz w:val="24"/>
          <w:szCs w:val="24"/>
          <w:lang w:val="mn-MN"/>
        </w:rPr>
      </w:pPr>
    </w:p>
    <w:p w14:paraId="04F976A1" w14:textId="77777777" w:rsidR="00D4052A" w:rsidRPr="006E6DCA" w:rsidRDefault="00D4052A" w:rsidP="005D7B85">
      <w:pPr>
        <w:autoSpaceDE w:val="0"/>
        <w:autoSpaceDN w:val="0"/>
        <w:spacing w:after="0" w:line="240" w:lineRule="auto"/>
        <w:jc w:val="both"/>
        <w:rPr>
          <w:rFonts w:ascii="Arial" w:eastAsia="Times New Roman" w:hAnsi="Arial" w:cs="Arial"/>
          <w:b/>
          <w:sz w:val="24"/>
          <w:szCs w:val="24"/>
          <w:lang w:val="mn-MN"/>
        </w:rPr>
      </w:pPr>
      <w:r w:rsidRPr="006E6DCA">
        <w:rPr>
          <w:rFonts w:ascii="Arial" w:eastAsia="Times New Roman" w:hAnsi="Arial" w:cs="Arial"/>
          <w:b/>
          <w:sz w:val="24"/>
          <w:szCs w:val="24"/>
          <w:lang w:val="mn-MN"/>
        </w:rPr>
        <w:t>Хуулийн хийдэл, зөрчил, давхардлыг шалгах дараалал:</w:t>
      </w:r>
    </w:p>
    <w:p w14:paraId="0713F02A" w14:textId="77777777" w:rsidR="009E6CDA" w:rsidRDefault="009E6CDA" w:rsidP="009E6CDA">
      <w:pPr>
        <w:suppressAutoHyphens/>
        <w:autoSpaceDE w:val="0"/>
        <w:autoSpaceDN w:val="0"/>
        <w:spacing w:after="0" w:line="240" w:lineRule="auto"/>
        <w:jc w:val="both"/>
        <w:rPr>
          <w:rFonts w:ascii="Arial" w:eastAsia="Times New Roman" w:hAnsi="Arial" w:cs="Arial"/>
          <w:sz w:val="24"/>
          <w:szCs w:val="24"/>
          <w:lang w:val="mn-MN"/>
        </w:rPr>
      </w:pPr>
    </w:p>
    <w:p w14:paraId="0CAC64BC" w14:textId="5F18239C" w:rsidR="00D4052A" w:rsidRPr="009E6CDA" w:rsidRDefault="00D4052A" w:rsidP="009E6CDA">
      <w:pPr>
        <w:pStyle w:val="ListParagraph"/>
        <w:numPr>
          <w:ilvl w:val="0"/>
          <w:numId w:val="9"/>
        </w:numPr>
        <w:suppressAutoHyphens/>
        <w:autoSpaceDE w:val="0"/>
        <w:autoSpaceDN w:val="0"/>
        <w:spacing w:after="0" w:line="240" w:lineRule="auto"/>
        <w:jc w:val="both"/>
        <w:rPr>
          <w:rFonts w:ascii="Arial" w:eastAsia="Times New Roman" w:hAnsi="Arial" w:cs="Arial"/>
          <w:sz w:val="24"/>
          <w:szCs w:val="24"/>
          <w:lang w:val="mn-MN"/>
        </w:rPr>
      </w:pPr>
      <w:r w:rsidRPr="009E6CDA">
        <w:rPr>
          <w:rFonts w:ascii="Arial" w:eastAsia="Calibri" w:hAnsi="Arial" w:cs="Arial"/>
          <w:iCs/>
          <w:color w:val="000000"/>
          <w:sz w:val="24"/>
          <w:szCs w:val="24"/>
          <w:lang w:val="mn-MN"/>
        </w:rPr>
        <w:t xml:space="preserve">Нийтийн мэдээллийн ил тод байдлын тухай </w:t>
      </w:r>
      <w:r w:rsidRPr="009E6CDA">
        <w:rPr>
          <w:rFonts w:ascii="Arial" w:eastAsia="Times New Roman" w:hAnsi="Arial" w:cs="Arial"/>
          <w:sz w:val="24"/>
          <w:szCs w:val="24"/>
          <w:lang w:val="mn-MN"/>
        </w:rPr>
        <w:t>хуулийг бусад хуультай харьцуулж давхардал,</w:t>
      </w:r>
      <w:r w:rsidR="009E6CDA">
        <w:rPr>
          <w:rFonts w:ascii="Arial" w:eastAsia="Times New Roman" w:hAnsi="Arial" w:cs="Arial"/>
          <w:sz w:val="24"/>
          <w:szCs w:val="24"/>
          <w:lang w:val="mn-MN"/>
        </w:rPr>
        <w:t xml:space="preserve"> </w:t>
      </w:r>
      <w:r w:rsidRPr="009E6CDA">
        <w:rPr>
          <w:rFonts w:ascii="Arial" w:eastAsia="Times New Roman" w:hAnsi="Arial" w:cs="Arial"/>
          <w:sz w:val="24"/>
          <w:szCs w:val="24"/>
          <w:lang w:val="mn-MN"/>
        </w:rPr>
        <w:t>хийд</w:t>
      </w:r>
      <w:r w:rsidR="009E6CDA">
        <w:rPr>
          <w:rFonts w:ascii="Arial" w:eastAsia="Times New Roman" w:hAnsi="Arial" w:cs="Arial"/>
          <w:sz w:val="24"/>
          <w:szCs w:val="24"/>
          <w:lang w:val="mn-MN"/>
        </w:rPr>
        <w:t>эл, зөрчлийг</w:t>
      </w:r>
      <w:r w:rsidRPr="009E6CDA">
        <w:rPr>
          <w:rFonts w:ascii="Arial" w:eastAsia="Times New Roman" w:hAnsi="Arial" w:cs="Arial"/>
          <w:sz w:val="24"/>
          <w:szCs w:val="24"/>
          <w:lang w:val="mn-MN"/>
        </w:rPr>
        <w:t xml:space="preserve"> илрүүлэх.</w:t>
      </w:r>
    </w:p>
    <w:p w14:paraId="4CA130C6" w14:textId="77777777" w:rsidR="00D4052A" w:rsidRPr="006E6DCA" w:rsidRDefault="00D4052A" w:rsidP="005D7B85">
      <w:pPr>
        <w:autoSpaceDE w:val="0"/>
        <w:autoSpaceDN w:val="0"/>
        <w:spacing w:after="0" w:line="240" w:lineRule="auto"/>
        <w:ind w:left="1080"/>
        <w:jc w:val="both"/>
        <w:rPr>
          <w:rFonts w:ascii="Arial" w:eastAsia="Times New Roman" w:hAnsi="Arial" w:cs="Arial"/>
          <w:sz w:val="24"/>
          <w:szCs w:val="24"/>
          <w:lang w:val="mn-MN"/>
        </w:rPr>
      </w:pPr>
    </w:p>
    <w:p w14:paraId="5ED909C6" w14:textId="77777777" w:rsidR="00D4052A" w:rsidRPr="006E6DCA" w:rsidRDefault="00D4052A" w:rsidP="005D7B85">
      <w:pPr>
        <w:suppressAutoHyphens/>
        <w:spacing w:after="0" w:line="240" w:lineRule="auto"/>
        <w:jc w:val="both"/>
        <w:rPr>
          <w:rFonts w:ascii="Arial" w:eastAsia="Times New Roman" w:hAnsi="Arial" w:cs="Arial"/>
          <w:sz w:val="24"/>
          <w:szCs w:val="24"/>
          <w:lang w:val="mn-MN" w:eastAsia="zh-CN"/>
        </w:rPr>
      </w:pPr>
      <w:r w:rsidRPr="006E6DCA">
        <w:rPr>
          <w:rFonts w:ascii="Arial" w:eastAsia="Times New Roman" w:hAnsi="Arial" w:cs="Arial"/>
          <w:b/>
          <w:bCs/>
          <w:sz w:val="24"/>
          <w:szCs w:val="24"/>
          <w:lang w:val="mn-MN" w:eastAsia="zh-CN"/>
        </w:rPr>
        <w:t>Ашигласан  эх сурвалж:</w:t>
      </w:r>
    </w:p>
    <w:p w14:paraId="4758D5B5" w14:textId="6CC7B396" w:rsidR="00D4052A" w:rsidRPr="006E6DCA" w:rsidRDefault="00D4052A" w:rsidP="005D7B85">
      <w:pPr>
        <w:numPr>
          <w:ilvl w:val="0"/>
          <w:numId w:val="4"/>
        </w:numPr>
        <w:suppressAutoHyphens/>
        <w:spacing w:after="0" w:line="240" w:lineRule="auto"/>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 xml:space="preserve">Хууль тогтоомж, эрх зүйн акт </w:t>
      </w:r>
    </w:p>
    <w:p w14:paraId="444174E2" w14:textId="06CDF2EC" w:rsidR="00D4052A" w:rsidRPr="006E6DCA" w:rsidRDefault="00000000" w:rsidP="005D7B85">
      <w:pPr>
        <w:numPr>
          <w:ilvl w:val="0"/>
          <w:numId w:val="4"/>
        </w:numPr>
        <w:suppressAutoHyphens/>
        <w:spacing w:after="0" w:line="240" w:lineRule="auto"/>
        <w:jc w:val="both"/>
        <w:rPr>
          <w:rFonts w:ascii="Arial" w:eastAsia="Times New Roman" w:hAnsi="Arial" w:cs="Arial"/>
          <w:sz w:val="24"/>
          <w:szCs w:val="24"/>
          <w:lang w:val="mn-MN" w:eastAsia="zh-CN"/>
        </w:rPr>
      </w:pPr>
      <w:hyperlink r:id="rId8" w:history="1">
        <w:r w:rsidR="00D4052A" w:rsidRPr="006E6DCA">
          <w:rPr>
            <w:rFonts w:ascii="Arial" w:eastAsia="Times New Roman" w:hAnsi="Arial" w:cs="Arial"/>
            <w:color w:val="0000FF"/>
            <w:sz w:val="24"/>
            <w:szCs w:val="24"/>
            <w:u w:val="single"/>
            <w:lang w:val="mn-MN" w:eastAsia="zh-CN"/>
          </w:rPr>
          <w:t>www.legalinfo.mn</w:t>
        </w:r>
      </w:hyperlink>
    </w:p>
    <w:p w14:paraId="25ED0DCB" w14:textId="77777777" w:rsidR="00D4052A" w:rsidRPr="006E6DCA" w:rsidRDefault="00D4052A" w:rsidP="005D7B85">
      <w:pPr>
        <w:suppressAutoHyphens/>
        <w:spacing w:after="0" w:line="240" w:lineRule="auto"/>
        <w:ind w:left="720"/>
        <w:jc w:val="both"/>
        <w:rPr>
          <w:rFonts w:ascii="Arial" w:eastAsia="Times New Roman" w:hAnsi="Arial" w:cs="Arial"/>
          <w:sz w:val="24"/>
          <w:szCs w:val="24"/>
          <w:lang w:val="mn-MN" w:eastAsia="zh-CN"/>
        </w:rPr>
      </w:pPr>
    </w:p>
    <w:p w14:paraId="40B64177" w14:textId="77777777" w:rsidR="00D4052A" w:rsidRPr="006E6DCA" w:rsidRDefault="00D4052A" w:rsidP="005D7B85">
      <w:pPr>
        <w:suppressAutoHyphens/>
        <w:spacing w:after="0" w:line="240" w:lineRule="auto"/>
        <w:jc w:val="both"/>
        <w:rPr>
          <w:rFonts w:ascii="Arial" w:eastAsia="Times New Roman" w:hAnsi="Arial" w:cs="Arial"/>
          <w:sz w:val="24"/>
          <w:szCs w:val="24"/>
          <w:lang w:val="mn-MN" w:eastAsia="zh-CN"/>
        </w:rPr>
      </w:pPr>
      <w:r w:rsidRPr="006E6DCA">
        <w:rPr>
          <w:rFonts w:ascii="Arial" w:eastAsia="Times New Roman" w:hAnsi="Arial" w:cs="Arial"/>
          <w:b/>
          <w:bCs/>
          <w:sz w:val="24"/>
          <w:szCs w:val="24"/>
          <w:lang w:val="mn-MN" w:eastAsia="zh-CN"/>
        </w:rPr>
        <w:t>Холбогдох эрх зүйн акт:</w:t>
      </w:r>
    </w:p>
    <w:p w14:paraId="2F4DC34C" w14:textId="6C7D7E89" w:rsidR="006E6DCA" w:rsidRPr="00B14C68" w:rsidRDefault="00D4052A" w:rsidP="005D7B85">
      <w:pPr>
        <w:spacing w:after="0" w:line="240" w:lineRule="auto"/>
        <w:ind w:right="141" w:firstLine="720"/>
        <w:jc w:val="both"/>
        <w:rPr>
          <w:rFonts w:ascii="Arial" w:hAnsi="Arial" w:cs="Arial"/>
          <w:color w:val="FF0000"/>
          <w:sz w:val="24"/>
          <w:szCs w:val="24"/>
          <w:lang w:val="mn-MN"/>
        </w:rPr>
      </w:pPr>
      <w:r w:rsidRPr="006E6DCA">
        <w:rPr>
          <w:rFonts w:ascii="Arial" w:eastAsia="Times New Roman" w:hAnsi="Arial" w:cs="Arial"/>
          <w:sz w:val="24"/>
          <w:szCs w:val="24"/>
          <w:lang w:val="mn-MN" w:eastAsia="zh-CN"/>
        </w:rPr>
        <w:t xml:space="preserve">Энэхүү ажлын хүрээнд эрх зүйн мэдээллийн нэгдсэн систем болох </w:t>
      </w:r>
      <w:r w:rsidR="00000000">
        <w:fldChar w:fldCharType="begin"/>
      </w:r>
      <w:r w:rsidR="00000000">
        <w:instrText>HYPERLINK "http://www.legalinfo.mn"</w:instrText>
      </w:r>
      <w:r w:rsidR="00000000">
        <w:fldChar w:fldCharType="separate"/>
      </w:r>
      <w:r w:rsidRPr="006E6DCA">
        <w:rPr>
          <w:rFonts w:ascii="Arial" w:eastAsia="Times New Roman" w:hAnsi="Arial" w:cs="Arial"/>
          <w:color w:val="0000FF"/>
          <w:sz w:val="24"/>
          <w:szCs w:val="24"/>
          <w:u w:val="single"/>
          <w:lang w:val="mn-MN" w:eastAsia="zh-CN"/>
        </w:rPr>
        <w:t>www.legalinfo.mn</w:t>
      </w:r>
      <w:r w:rsidR="00000000">
        <w:rPr>
          <w:rFonts w:ascii="Arial" w:eastAsia="Times New Roman" w:hAnsi="Arial" w:cs="Arial"/>
          <w:color w:val="0000FF"/>
          <w:sz w:val="24"/>
          <w:szCs w:val="24"/>
          <w:u w:val="single"/>
          <w:lang w:val="mn-MN" w:eastAsia="zh-CN"/>
        </w:rPr>
        <w:fldChar w:fldCharType="end"/>
      </w:r>
      <w:r w:rsidRPr="006E6DCA">
        <w:rPr>
          <w:rFonts w:ascii="Arial" w:eastAsia="Times New Roman" w:hAnsi="Arial" w:cs="Arial"/>
          <w:sz w:val="24"/>
          <w:szCs w:val="24"/>
          <w:lang w:val="mn-MN" w:eastAsia="zh-CN"/>
        </w:rPr>
        <w:t xml:space="preserve"> цахим сайт</w:t>
      </w:r>
      <w:r w:rsidR="00B14C68">
        <w:rPr>
          <w:rFonts w:ascii="Arial" w:eastAsia="Times New Roman" w:hAnsi="Arial" w:cs="Arial"/>
          <w:sz w:val="24"/>
          <w:szCs w:val="24"/>
          <w:lang w:val="mn-MN" w:eastAsia="zh-CN"/>
        </w:rPr>
        <w:t>ад байршсан нийт</w:t>
      </w:r>
      <w:r w:rsidR="00E6069C">
        <w:rPr>
          <w:rFonts w:ascii="Arial" w:eastAsia="Times New Roman" w:hAnsi="Arial" w:cs="Arial"/>
          <w:sz w:val="24"/>
          <w:szCs w:val="24"/>
          <w:lang w:eastAsia="zh-CN"/>
        </w:rPr>
        <w:t xml:space="preserve"> 430 </w:t>
      </w:r>
      <w:r w:rsidR="00E6069C">
        <w:rPr>
          <w:rFonts w:ascii="Arial" w:eastAsia="Times New Roman" w:hAnsi="Arial" w:cs="Arial"/>
          <w:sz w:val="24"/>
          <w:szCs w:val="24"/>
          <w:lang w:val="mn-MN" w:eastAsia="zh-CN"/>
        </w:rPr>
        <w:t>гаруй</w:t>
      </w:r>
      <w:r w:rsidR="00B14C68">
        <w:rPr>
          <w:rFonts w:ascii="Arial" w:eastAsia="Times New Roman" w:hAnsi="Arial" w:cs="Arial"/>
          <w:sz w:val="24"/>
          <w:szCs w:val="24"/>
          <w:lang w:val="mn-MN" w:eastAsia="zh-CN"/>
        </w:rPr>
        <w:t xml:space="preserve"> хууль</w:t>
      </w:r>
    </w:p>
    <w:p w14:paraId="585669D1" w14:textId="5549F92C" w:rsidR="00D4052A" w:rsidRPr="006E6DCA" w:rsidRDefault="00D4052A" w:rsidP="005D7B85">
      <w:pPr>
        <w:suppressAutoHyphens/>
        <w:spacing w:after="0" w:line="240" w:lineRule="auto"/>
        <w:jc w:val="both"/>
        <w:rPr>
          <w:rFonts w:ascii="Arial" w:eastAsia="Times New Roman" w:hAnsi="Arial" w:cs="Arial"/>
          <w:b/>
          <w:bCs/>
          <w:sz w:val="24"/>
          <w:szCs w:val="24"/>
          <w:lang w:val="mn-MN" w:eastAsia="zh-CN"/>
        </w:rPr>
      </w:pPr>
    </w:p>
    <w:p w14:paraId="0F887CE5" w14:textId="77777777" w:rsidR="00753F10" w:rsidRPr="006E6DCA" w:rsidRDefault="00D4052A" w:rsidP="005D7B85">
      <w:pPr>
        <w:suppressAutoHyphens/>
        <w:spacing w:after="0" w:line="240" w:lineRule="auto"/>
        <w:jc w:val="both"/>
        <w:rPr>
          <w:rFonts w:ascii="Arial" w:eastAsia="Times New Roman" w:hAnsi="Arial" w:cs="Arial"/>
          <w:b/>
          <w:bCs/>
          <w:sz w:val="24"/>
          <w:szCs w:val="24"/>
          <w:lang w:val="mn-MN" w:eastAsia="zh-CN"/>
        </w:rPr>
      </w:pPr>
      <w:r w:rsidRPr="006E6DCA">
        <w:rPr>
          <w:rFonts w:ascii="Arial" w:eastAsia="Times New Roman" w:hAnsi="Arial" w:cs="Arial"/>
          <w:b/>
          <w:bCs/>
          <w:sz w:val="24"/>
          <w:szCs w:val="24"/>
          <w:lang w:val="mn-MN" w:eastAsia="zh-CN"/>
        </w:rPr>
        <w:t xml:space="preserve">Хуулийн ерөнхий бүтэц: </w:t>
      </w:r>
    </w:p>
    <w:p w14:paraId="4D910F82" w14:textId="2D23AAD4" w:rsidR="00753F10" w:rsidRPr="006E6DCA" w:rsidRDefault="006E6DCA" w:rsidP="005D7B85">
      <w:pPr>
        <w:suppressAutoHyphens/>
        <w:spacing w:after="0" w:line="240" w:lineRule="auto"/>
        <w:ind w:firstLine="720"/>
        <w:jc w:val="both"/>
        <w:rPr>
          <w:rFonts w:ascii="Arial" w:eastAsia="Times New Roman" w:hAnsi="Arial" w:cs="Arial"/>
          <w:b/>
          <w:bCs/>
          <w:sz w:val="24"/>
          <w:szCs w:val="24"/>
          <w:lang w:val="mn-MN" w:eastAsia="zh-CN"/>
        </w:rPr>
      </w:pPr>
      <w:r w:rsidRPr="006E6DCA">
        <w:rPr>
          <w:rFonts w:ascii="Arial" w:eastAsia="Calibri" w:hAnsi="Arial" w:cs="Arial"/>
          <w:iCs/>
          <w:color w:val="000000"/>
          <w:sz w:val="24"/>
          <w:szCs w:val="24"/>
          <w:lang w:val="mn-MN"/>
        </w:rPr>
        <w:t xml:space="preserve">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болон бусад хуульд нэмэлт, өөрчлөлт оруулах тухай хуулийн төслийн үзэл баримтлалд нийцүүлэн Монгол Улсад хүчин төгөлдөр үйлчилж байгаа нийт </w:t>
      </w:r>
      <w:r w:rsidR="00E6069C">
        <w:rPr>
          <w:rFonts w:ascii="Arial" w:eastAsia="Calibri" w:hAnsi="Arial" w:cs="Arial"/>
          <w:iCs/>
          <w:color w:val="000000"/>
          <w:sz w:val="24"/>
          <w:szCs w:val="24"/>
        </w:rPr>
        <w:t>121</w:t>
      </w:r>
      <w:r w:rsidRPr="006E6DCA">
        <w:rPr>
          <w:rFonts w:ascii="Arial" w:eastAsia="Calibri" w:hAnsi="Arial" w:cs="Arial"/>
          <w:iCs/>
          <w:color w:val="000000"/>
          <w:sz w:val="24"/>
          <w:szCs w:val="24"/>
          <w:lang w:val="mn-MN"/>
        </w:rPr>
        <w:t xml:space="preserve"> хуульд нэмэлт, өөрчлөлт оруулах тухай хуулийн төслийг боловсруулсан.</w:t>
      </w:r>
    </w:p>
    <w:p w14:paraId="52D2217B" w14:textId="77777777" w:rsidR="00D4052A" w:rsidRPr="006E6DCA" w:rsidRDefault="00D4052A" w:rsidP="005D7B85">
      <w:pPr>
        <w:autoSpaceDE w:val="0"/>
        <w:autoSpaceDN w:val="0"/>
        <w:spacing w:after="0" w:line="240" w:lineRule="auto"/>
        <w:ind w:firstLine="720"/>
        <w:jc w:val="both"/>
        <w:rPr>
          <w:rFonts w:ascii="Arial" w:eastAsia="Times New Roman" w:hAnsi="Arial" w:cs="Arial"/>
          <w:b/>
          <w:bCs/>
          <w:sz w:val="24"/>
          <w:szCs w:val="24"/>
          <w:lang w:val="mn-MN"/>
        </w:rPr>
      </w:pPr>
    </w:p>
    <w:p w14:paraId="11E2A7A7" w14:textId="130D39F1" w:rsidR="00642411" w:rsidRDefault="00D4052A" w:rsidP="005D7B85">
      <w:pPr>
        <w:tabs>
          <w:tab w:val="left" w:pos="15"/>
        </w:tabs>
        <w:suppressAutoHyphens/>
        <w:spacing w:after="0" w:line="240" w:lineRule="auto"/>
        <w:ind w:left="30" w:hanging="15"/>
        <w:jc w:val="both"/>
        <w:rPr>
          <w:rFonts w:ascii="Arial" w:eastAsia="Times New Roman" w:hAnsi="Arial" w:cs="Arial"/>
          <w:b/>
          <w:bCs/>
          <w:sz w:val="24"/>
          <w:szCs w:val="24"/>
          <w:lang w:val="mn-MN" w:eastAsia="zh-CN"/>
        </w:rPr>
      </w:pPr>
      <w:r w:rsidRPr="006E6DCA">
        <w:rPr>
          <w:rFonts w:ascii="Arial" w:eastAsia="Times New Roman" w:hAnsi="Arial" w:cs="Arial"/>
          <w:b/>
          <w:bCs/>
          <w:sz w:val="24"/>
          <w:szCs w:val="24"/>
          <w:lang w:val="mn-MN" w:eastAsia="zh-CN"/>
        </w:rPr>
        <w:t>Нэмэлт, өөрчлөлт орсон байдал</w:t>
      </w:r>
      <w:r w:rsidR="006718EF" w:rsidRPr="006E6DCA">
        <w:rPr>
          <w:rFonts w:ascii="Arial" w:eastAsia="Times New Roman" w:hAnsi="Arial" w:cs="Arial"/>
          <w:b/>
          <w:bCs/>
          <w:sz w:val="24"/>
          <w:szCs w:val="24"/>
          <w:lang w:val="mn-MN" w:eastAsia="zh-CN"/>
        </w:rPr>
        <w:t>:</w:t>
      </w:r>
    </w:p>
    <w:p w14:paraId="57B0973B" w14:textId="77777777" w:rsidR="00831E03" w:rsidRPr="006E6DCA" w:rsidRDefault="00831E03" w:rsidP="005D7B85">
      <w:pPr>
        <w:tabs>
          <w:tab w:val="left" w:pos="15"/>
        </w:tabs>
        <w:suppressAutoHyphens/>
        <w:spacing w:after="0" w:line="240" w:lineRule="auto"/>
        <w:ind w:left="30" w:hanging="15"/>
        <w:jc w:val="both"/>
        <w:rPr>
          <w:rFonts w:ascii="Arial" w:eastAsia="Times New Roman" w:hAnsi="Arial" w:cs="Arial"/>
          <w:sz w:val="24"/>
          <w:szCs w:val="24"/>
          <w:lang w:val="mn-MN" w:eastAsia="zh-CN"/>
        </w:rPr>
      </w:pPr>
    </w:p>
    <w:p w14:paraId="3D5D2124" w14:textId="6A87572B" w:rsidR="006E6DCA" w:rsidRPr="006E6DCA" w:rsidRDefault="006E6DCA" w:rsidP="00500C54">
      <w:pPr>
        <w:spacing w:after="0" w:line="240" w:lineRule="auto"/>
        <w:ind w:firstLine="720"/>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 xml:space="preserve">Төрийн үйл ажиллагааг цахим хэлбэрээр явуулах, хүн, хуулийн этгээдийн төрийн байгууллагаас авах үйлчилгээг цахимжуулах, цахим баримт бичгийг хүлээн зөвшөөрөх, нотлох баримтын хэмжээнд үнэлдэг байх нөхцөлийг бүрдүүлэх зорилгоор нийт </w:t>
      </w:r>
      <w:r w:rsidR="00E6069C">
        <w:rPr>
          <w:rFonts w:ascii="Arial" w:eastAsia="Times New Roman" w:hAnsi="Arial" w:cs="Arial"/>
          <w:noProof/>
          <w:color w:val="000000" w:themeColor="text1"/>
          <w:sz w:val="24"/>
          <w:szCs w:val="24"/>
          <w:lang w:eastAsia="zh-CN"/>
        </w:rPr>
        <w:t>121</w:t>
      </w:r>
      <w:r w:rsidRPr="006E6DCA">
        <w:rPr>
          <w:rFonts w:ascii="Arial" w:eastAsia="Times New Roman" w:hAnsi="Arial" w:cs="Arial"/>
          <w:noProof/>
          <w:color w:val="000000" w:themeColor="text1"/>
          <w:sz w:val="24"/>
          <w:szCs w:val="24"/>
          <w:lang w:val="mn-MN" w:eastAsia="zh-CN"/>
        </w:rPr>
        <w:t xml:space="preserve"> хуулийг Нийтийн мэдээллийн ил тод байдлын тухай хуульд нийцүүлж дараах нэмэлт, өөрчлөлтийг оруулахаар тусгалаа:  </w:t>
      </w:r>
    </w:p>
    <w:p w14:paraId="38CD4848" w14:textId="77777777" w:rsidR="006E6DCA" w:rsidRPr="006E6DCA" w:rsidRDefault="006E6DCA" w:rsidP="005D7B85">
      <w:pPr>
        <w:spacing w:after="0" w:line="240" w:lineRule="auto"/>
        <w:jc w:val="both"/>
        <w:rPr>
          <w:rFonts w:ascii="Arial" w:eastAsia="Times New Roman" w:hAnsi="Arial" w:cs="Arial"/>
          <w:noProof/>
          <w:color w:val="000000" w:themeColor="text1"/>
          <w:sz w:val="24"/>
          <w:szCs w:val="24"/>
          <w:lang w:val="mn-MN" w:eastAsia="zh-CN"/>
        </w:rPr>
      </w:pPr>
    </w:p>
    <w:p w14:paraId="6A967C81" w14:textId="77777777"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lang w:val="mn-MN"/>
        </w:rPr>
        <w:lastRenderedPageBreak/>
        <w:t>1.Хүн, хуулийн этгээдээс төрийн байгууллагын үйл ажиллагаатай холбоотой өргөдөл, гомдол, санал, хүсэлтийг цахим хэлбэрээр гаргах, ирүүлсэн өргөдөл, гомдол, санал, хүсэлтийг шийдвэрлэж, хариуг цахим хэлбэрээр хүргүүлж болохоор тусгалаа.</w:t>
      </w:r>
    </w:p>
    <w:p w14:paraId="2A33620B" w14:textId="77777777" w:rsidR="001A1CCA" w:rsidRPr="001A1CCA" w:rsidRDefault="001A1CCA" w:rsidP="001A1CCA">
      <w:pPr>
        <w:spacing w:after="0" w:line="240" w:lineRule="auto"/>
        <w:ind w:firstLine="720"/>
        <w:jc w:val="both"/>
        <w:rPr>
          <w:rFonts w:ascii="Arial" w:hAnsi="Arial" w:cs="Arial"/>
          <w:sz w:val="24"/>
          <w:szCs w:val="24"/>
          <w:lang w:val="mn-MN"/>
        </w:rPr>
      </w:pPr>
    </w:p>
    <w:p w14:paraId="1044F92B" w14:textId="77777777"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rPr>
        <w:t>2.</w:t>
      </w:r>
      <w:r w:rsidRPr="001A1CCA">
        <w:rPr>
          <w:rFonts w:ascii="Arial" w:hAnsi="Arial" w:cs="Arial"/>
          <w:sz w:val="24"/>
          <w:szCs w:val="24"/>
          <w:lang w:val="mn-MN"/>
        </w:rPr>
        <w:t>Төрийн байгууллагаас гаргаж байгаа аливаа шийдвэрийн хариуг хүн, хуулийн этгээдэд цахим хэлбэрээр мэдэгдэж болохоор тусгалаа.</w:t>
      </w:r>
    </w:p>
    <w:p w14:paraId="4117B0CD" w14:textId="77777777" w:rsidR="001A1CCA" w:rsidRPr="001A1CCA" w:rsidRDefault="001A1CCA" w:rsidP="001A1CCA">
      <w:pPr>
        <w:spacing w:after="0" w:line="240" w:lineRule="auto"/>
        <w:ind w:firstLine="720"/>
        <w:jc w:val="both"/>
        <w:rPr>
          <w:rFonts w:ascii="Arial" w:hAnsi="Arial" w:cs="Arial"/>
          <w:sz w:val="24"/>
          <w:szCs w:val="24"/>
          <w:lang w:val="mn-MN"/>
        </w:rPr>
      </w:pPr>
    </w:p>
    <w:p w14:paraId="44E67B91" w14:textId="0E197E98"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rPr>
        <w:t xml:space="preserve">3.Төр </w:t>
      </w:r>
      <w:proofErr w:type="spellStart"/>
      <w:r w:rsidRPr="001A1CCA">
        <w:rPr>
          <w:rFonts w:ascii="Arial" w:hAnsi="Arial" w:cs="Arial"/>
          <w:sz w:val="24"/>
          <w:szCs w:val="24"/>
        </w:rPr>
        <w:t>өөрт</w:t>
      </w:r>
      <w:proofErr w:type="spellEnd"/>
      <w:r w:rsidRPr="001A1CCA">
        <w:rPr>
          <w:rFonts w:ascii="Arial" w:hAnsi="Arial" w:cs="Arial"/>
          <w:sz w:val="24"/>
          <w:szCs w:val="24"/>
        </w:rPr>
        <w:t xml:space="preserve"> </w:t>
      </w:r>
      <w:proofErr w:type="spellStart"/>
      <w:r w:rsidRPr="001A1CCA">
        <w:rPr>
          <w:rFonts w:ascii="Arial" w:hAnsi="Arial" w:cs="Arial"/>
          <w:sz w:val="24"/>
          <w:szCs w:val="24"/>
        </w:rPr>
        <w:t>байгаа</w:t>
      </w:r>
      <w:proofErr w:type="spellEnd"/>
      <w:r w:rsidRPr="001A1CCA">
        <w:rPr>
          <w:rFonts w:ascii="Arial" w:hAnsi="Arial" w:cs="Arial"/>
          <w:sz w:val="24"/>
          <w:szCs w:val="24"/>
        </w:rPr>
        <w:t xml:space="preserve"> </w:t>
      </w:r>
      <w:proofErr w:type="spellStart"/>
      <w:r w:rsidRPr="001A1CCA">
        <w:rPr>
          <w:rFonts w:ascii="Arial" w:hAnsi="Arial" w:cs="Arial"/>
          <w:sz w:val="24"/>
          <w:szCs w:val="24"/>
        </w:rPr>
        <w:t>мэдээллийг</w:t>
      </w:r>
      <w:proofErr w:type="spellEnd"/>
      <w:r w:rsidRPr="001A1CCA">
        <w:rPr>
          <w:rFonts w:ascii="Arial" w:hAnsi="Arial" w:cs="Arial"/>
          <w:sz w:val="24"/>
          <w:szCs w:val="24"/>
        </w:rPr>
        <w:t xml:space="preserve"> </w:t>
      </w:r>
      <w:r w:rsidRPr="001A1CCA">
        <w:rPr>
          <w:rFonts w:ascii="Arial" w:hAnsi="Arial" w:cs="Arial"/>
          <w:sz w:val="24"/>
          <w:szCs w:val="24"/>
          <w:lang w:val="mn-MN"/>
        </w:rPr>
        <w:t>хүн, хуулийн этгээдээс</w:t>
      </w:r>
      <w:r w:rsidRPr="001A1CCA">
        <w:rPr>
          <w:rFonts w:ascii="Arial" w:hAnsi="Arial" w:cs="Arial"/>
          <w:sz w:val="24"/>
          <w:szCs w:val="24"/>
        </w:rPr>
        <w:t xml:space="preserve"> </w:t>
      </w:r>
      <w:proofErr w:type="spellStart"/>
      <w:r w:rsidRPr="001A1CCA">
        <w:rPr>
          <w:rFonts w:ascii="Arial" w:hAnsi="Arial" w:cs="Arial"/>
          <w:sz w:val="24"/>
          <w:szCs w:val="24"/>
        </w:rPr>
        <w:t>шаардахгүй</w:t>
      </w:r>
      <w:proofErr w:type="spellEnd"/>
      <w:r w:rsidRPr="001A1CCA">
        <w:rPr>
          <w:rFonts w:ascii="Arial" w:hAnsi="Arial" w:cs="Arial"/>
          <w:sz w:val="24"/>
          <w:szCs w:val="24"/>
        </w:rPr>
        <w:t xml:space="preserve"> </w:t>
      </w:r>
      <w:proofErr w:type="spellStart"/>
      <w:proofErr w:type="gramStart"/>
      <w:r w:rsidRPr="001A1CCA">
        <w:rPr>
          <w:rFonts w:ascii="Arial" w:hAnsi="Arial" w:cs="Arial"/>
          <w:sz w:val="24"/>
          <w:szCs w:val="24"/>
        </w:rPr>
        <w:t>байх</w:t>
      </w:r>
      <w:proofErr w:type="spellEnd"/>
      <w:r w:rsidRPr="001A1CCA">
        <w:rPr>
          <w:rFonts w:ascii="Arial" w:hAnsi="Arial" w:cs="Arial"/>
          <w:sz w:val="24"/>
          <w:szCs w:val="24"/>
        </w:rPr>
        <w:t xml:space="preserve">  </w:t>
      </w:r>
      <w:r w:rsidRPr="001A1CCA">
        <w:rPr>
          <w:rFonts w:ascii="Arial" w:hAnsi="Arial" w:cs="Arial"/>
          <w:sz w:val="24"/>
          <w:szCs w:val="24"/>
          <w:lang w:val="mn-MN"/>
        </w:rPr>
        <w:t>зарчмыг</w:t>
      </w:r>
      <w:proofErr w:type="gramEnd"/>
      <w:r w:rsidRPr="001A1CCA">
        <w:rPr>
          <w:rFonts w:ascii="Arial" w:hAnsi="Arial" w:cs="Arial"/>
          <w:sz w:val="24"/>
          <w:szCs w:val="24"/>
          <w:lang w:val="mn-MN"/>
        </w:rPr>
        <w:t xml:space="preserve"> тодорхой хуулиудад хангав. Тухайлбал</w:t>
      </w:r>
      <w:r w:rsidRPr="001A1CCA">
        <w:rPr>
          <w:rFonts w:ascii="Arial" w:hAnsi="Arial" w:cs="Arial"/>
          <w:sz w:val="24"/>
          <w:szCs w:val="24"/>
        </w:rPr>
        <w:t>:</w:t>
      </w:r>
      <w:proofErr w:type="spellStart"/>
      <w:r w:rsidRPr="001A1CCA">
        <w:rPr>
          <w:rFonts w:ascii="Arial" w:hAnsi="Arial" w:cs="Arial"/>
          <w:sz w:val="24"/>
          <w:szCs w:val="24"/>
        </w:rPr>
        <w:t>Хуулийн</w:t>
      </w:r>
      <w:proofErr w:type="spellEnd"/>
      <w:r w:rsidRPr="001A1CCA">
        <w:rPr>
          <w:rFonts w:ascii="Arial" w:hAnsi="Arial" w:cs="Arial"/>
          <w:sz w:val="24"/>
          <w:szCs w:val="24"/>
        </w:rPr>
        <w:t xml:space="preserve"> </w:t>
      </w:r>
      <w:proofErr w:type="spellStart"/>
      <w:r w:rsidRPr="001A1CCA">
        <w:rPr>
          <w:rFonts w:ascii="Arial" w:hAnsi="Arial" w:cs="Arial"/>
          <w:sz w:val="24"/>
          <w:szCs w:val="24"/>
        </w:rPr>
        <w:t>этгээдийн</w:t>
      </w:r>
      <w:proofErr w:type="spellEnd"/>
      <w:r w:rsidRPr="001A1CCA">
        <w:rPr>
          <w:rFonts w:ascii="Arial" w:hAnsi="Arial" w:cs="Arial"/>
          <w:sz w:val="24"/>
          <w:szCs w:val="24"/>
        </w:rPr>
        <w:t xml:space="preserve"> </w:t>
      </w:r>
      <w:proofErr w:type="spellStart"/>
      <w:r w:rsidRPr="001A1CCA">
        <w:rPr>
          <w:rFonts w:ascii="Arial" w:hAnsi="Arial" w:cs="Arial"/>
          <w:sz w:val="24"/>
          <w:szCs w:val="24"/>
        </w:rPr>
        <w:t>улсын</w:t>
      </w:r>
      <w:proofErr w:type="spellEnd"/>
      <w:r w:rsidRPr="001A1CCA">
        <w:rPr>
          <w:rFonts w:ascii="Arial" w:hAnsi="Arial" w:cs="Arial"/>
          <w:sz w:val="24"/>
          <w:szCs w:val="24"/>
        </w:rPr>
        <w:t xml:space="preserve"> </w:t>
      </w:r>
      <w:proofErr w:type="spellStart"/>
      <w:r w:rsidRPr="001A1CCA">
        <w:rPr>
          <w:rFonts w:ascii="Arial" w:hAnsi="Arial" w:cs="Arial"/>
          <w:sz w:val="24"/>
          <w:szCs w:val="24"/>
        </w:rPr>
        <w:t>бүртгэлийн</w:t>
      </w:r>
      <w:proofErr w:type="spellEnd"/>
      <w:r w:rsidRPr="001A1CCA">
        <w:rPr>
          <w:rFonts w:ascii="Arial" w:hAnsi="Arial" w:cs="Arial"/>
          <w:sz w:val="24"/>
          <w:szCs w:val="24"/>
        </w:rPr>
        <w:t xml:space="preserve"> </w:t>
      </w:r>
      <w:proofErr w:type="spellStart"/>
      <w:r w:rsidRPr="001A1CCA">
        <w:rPr>
          <w:rFonts w:ascii="Arial" w:hAnsi="Arial" w:cs="Arial"/>
          <w:sz w:val="24"/>
          <w:szCs w:val="24"/>
        </w:rPr>
        <w:t>гэрчилгээний</w:t>
      </w:r>
      <w:proofErr w:type="spellEnd"/>
      <w:r w:rsidRPr="001A1CCA">
        <w:rPr>
          <w:rFonts w:ascii="Arial" w:hAnsi="Arial" w:cs="Arial"/>
          <w:sz w:val="24"/>
          <w:szCs w:val="24"/>
        </w:rPr>
        <w:t xml:space="preserve"> </w:t>
      </w:r>
      <w:proofErr w:type="spellStart"/>
      <w:r w:rsidRPr="001A1CCA">
        <w:rPr>
          <w:rFonts w:ascii="Arial" w:hAnsi="Arial" w:cs="Arial"/>
          <w:sz w:val="24"/>
          <w:szCs w:val="24"/>
        </w:rPr>
        <w:t>хуулбар</w:t>
      </w:r>
      <w:proofErr w:type="spellEnd"/>
      <w:r w:rsidRPr="001A1CCA">
        <w:rPr>
          <w:rFonts w:ascii="Arial" w:hAnsi="Arial" w:cs="Arial"/>
          <w:sz w:val="24"/>
          <w:szCs w:val="24"/>
        </w:rPr>
        <w:t xml:space="preserve">, </w:t>
      </w:r>
      <w:proofErr w:type="spellStart"/>
      <w:r w:rsidRPr="001A1CCA">
        <w:rPr>
          <w:rFonts w:ascii="Arial" w:hAnsi="Arial" w:cs="Arial"/>
          <w:sz w:val="24"/>
          <w:szCs w:val="24"/>
        </w:rPr>
        <w:t>Нийгмийн</w:t>
      </w:r>
      <w:proofErr w:type="spellEnd"/>
      <w:r w:rsidRPr="001A1CCA">
        <w:rPr>
          <w:rFonts w:ascii="Arial" w:hAnsi="Arial" w:cs="Arial"/>
          <w:sz w:val="24"/>
          <w:szCs w:val="24"/>
        </w:rPr>
        <w:t xml:space="preserve"> </w:t>
      </w:r>
      <w:proofErr w:type="spellStart"/>
      <w:r w:rsidRPr="001A1CCA">
        <w:rPr>
          <w:rFonts w:ascii="Arial" w:hAnsi="Arial" w:cs="Arial"/>
          <w:sz w:val="24"/>
          <w:szCs w:val="24"/>
        </w:rPr>
        <w:t>даатгалын</w:t>
      </w:r>
      <w:proofErr w:type="spellEnd"/>
      <w:r w:rsidRPr="001A1CCA">
        <w:rPr>
          <w:rFonts w:ascii="Arial" w:hAnsi="Arial" w:cs="Arial"/>
          <w:sz w:val="24"/>
          <w:szCs w:val="24"/>
        </w:rPr>
        <w:t xml:space="preserve"> </w:t>
      </w:r>
      <w:r w:rsidRPr="001A1CCA">
        <w:rPr>
          <w:rFonts w:ascii="Arial" w:hAnsi="Arial" w:cs="Arial"/>
          <w:sz w:val="24"/>
          <w:szCs w:val="24"/>
          <w:lang w:val="mn-MN"/>
        </w:rPr>
        <w:t xml:space="preserve">шимтгэл төлөлтийн тухай </w:t>
      </w:r>
      <w:proofErr w:type="spellStart"/>
      <w:r w:rsidRPr="001A1CCA">
        <w:rPr>
          <w:rFonts w:ascii="Arial" w:hAnsi="Arial" w:cs="Arial"/>
          <w:sz w:val="24"/>
          <w:szCs w:val="24"/>
        </w:rPr>
        <w:t>мэдээл</w:t>
      </w:r>
      <w:proofErr w:type="spellEnd"/>
      <w:r w:rsidRPr="001A1CCA">
        <w:rPr>
          <w:rFonts w:ascii="Arial" w:hAnsi="Arial" w:cs="Arial"/>
          <w:sz w:val="24"/>
          <w:szCs w:val="24"/>
          <w:lang w:val="mn-MN"/>
        </w:rPr>
        <w:t xml:space="preserve">эл зэргийг төрийн мэдээлэл солилцооны системээр дамжуулан олж авна. </w:t>
      </w:r>
    </w:p>
    <w:p w14:paraId="591F545F" w14:textId="77777777" w:rsidR="001A1CCA" w:rsidRPr="001A1CCA" w:rsidRDefault="001A1CCA" w:rsidP="001A1CCA">
      <w:pPr>
        <w:spacing w:after="0" w:line="240" w:lineRule="auto"/>
        <w:ind w:firstLine="720"/>
        <w:jc w:val="both"/>
        <w:rPr>
          <w:rFonts w:ascii="Arial" w:hAnsi="Arial" w:cs="Arial"/>
          <w:sz w:val="24"/>
          <w:szCs w:val="24"/>
          <w:lang w:val="mn-MN"/>
        </w:rPr>
      </w:pPr>
    </w:p>
    <w:p w14:paraId="21F4B387" w14:textId="77777777"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lang w:val="mn-MN"/>
        </w:rPr>
        <w:t xml:space="preserve">4.Мэдээллийн сангуудын харилцан холболт, интерацийг хангаж, мэдээлэл солилцох боломжийг бүрдүүлэх, мэдээллийн зөрүүг арилгах зорилгоор Жолоочийн даатгалын, Зөвшөөрлийн нэгдсэн мэдээллийн сан, Газрын мэдээллийн сан зэргийг төрийн мэдээлэл солилцооны системд холбоно. </w:t>
      </w:r>
    </w:p>
    <w:p w14:paraId="439814EA" w14:textId="77777777" w:rsidR="001A1CCA" w:rsidRPr="001A1CCA" w:rsidRDefault="001A1CCA" w:rsidP="001A1CCA">
      <w:pPr>
        <w:spacing w:after="0" w:line="240" w:lineRule="auto"/>
        <w:ind w:firstLine="720"/>
        <w:jc w:val="both"/>
        <w:rPr>
          <w:rFonts w:ascii="Arial" w:hAnsi="Arial" w:cs="Arial"/>
          <w:sz w:val="24"/>
          <w:szCs w:val="24"/>
        </w:rPr>
      </w:pPr>
    </w:p>
    <w:p w14:paraId="3C672ACD" w14:textId="77777777"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lang w:val="mn-MN"/>
        </w:rPr>
        <w:t>5</w:t>
      </w:r>
      <w:r w:rsidRPr="001A1CCA">
        <w:rPr>
          <w:rFonts w:ascii="Arial" w:hAnsi="Arial" w:cs="Arial"/>
          <w:sz w:val="24"/>
          <w:szCs w:val="24"/>
        </w:rPr>
        <w:t>.</w:t>
      </w:r>
      <w:r w:rsidRPr="001A1CCA">
        <w:rPr>
          <w:rFonts w:ascii="Arial" w:hAnsi="Arial" w:cs="Arial"/>
          <w:sz w:val="24"/>
          <w:szCs w:val="24"/>
          <w:lang w:val="mn-MN"/>
        </w:rPr>
        <w:t xml:space="preserve">Тусгай зөвшөөрөл, энгийн зөвшөөрлийг олгох, сунгах, түдгэлзүүлэх, сэргээх, хүчингүй болгох, бүртгэл хийлгэхтэй холбоотой хүсэлт гаргах, хүсэлтийг шийдвэрлэж хариу хүргүүлэхэд зөвхөн цаасан хэлбэртэй байхаар заасан харилцааг өөрчилж цахим хэлбэртэй байх боломжийг нэмж тусган Зөвшөөрлийн тухай хуулийг практикт цахим хэлбэрээр хэрэгжих нөхцөлийг бүрдүүлэхээр тусгалаа.  </w:t>
      </w:r>
    </w:p>
    <w:p w14:paraId="5CE1D37C" w14:textId="77777777" w:rsidR="001A1CCA" w:rsidRPr="001A1CCA" w:rsidRDefault="001A1CCA" w:rsidP="001A1CCA">
      <w:pPr>
        <w:spacing w:after="0" w:line="240" w:lineRule="auto"/>
        <w:ind w:firstLine="720"/>
        <w:jc w:val="both"/>
        <w:rPr>
          <w:rFonts w:ascii="Arial" w:hAnsi="Arial" w:cs="Arial"/>
          <w:sz w:val="24"/>
          <w:szCs w:val="24"/>
          <w:lang w:val="mn-MN"/>
        </w:rPr>
      </w:pPr>
    </w:p>
    <w:p w14:paraId="5E7B3428" w14:textId="77777777" w:rsidR="001A1CCA" w:rsidRPr="001A1CCA" w:rsidRDefault="001A1CCA" w:rsidP="001A1CCA">
      <w:pPr>
        <w:spacing w:after="0" w:line="240" w:lineRule="auto"/>
        <w:ind w:firstLine="720"/>
        <w:jc w:val="both"/>
        <w:rPr>
          <w:rFonts w:ascii="Arial" w:hAnsi="Arial" w:cs="Arial"/>
          <w:sz w:val="24"/>
          <w:szCs w:val="24"/>
          <w:lang w:val="mn-MN"/>
        </w:rPr>
      </w:pPr>
      <w:r w:rsidRPr="001A1CCA">
        <w:rPr>
          <w:rFonts w:ascii="Arial" w:hAnsi="Arial" w:cs="Arial"/>
          <w:sz w:val="24"/>
          <w:szCs w:val="24"/>
          <w:lang w:val="mn-MN"/>
        </w:rPr>
        <w:t>6.Цахим баримт бичгийн албан ёсны хүчинтэй байдлыг цаасан баримт бичгийн нэгэн адил</w:t>
      </w:r>
      <w:r w:rsidRPr="001A1CCA">
        <w:rPr>
          <w:rFonts w:ascii="Arial" w:hAnsi="Arial" w:cs="Arial"/>
          <w:sz w:val="24"/>
          <w:szCs w:val="24"/>
        </w:rPr>
        <w:t xml:space="preserve"> </w:t>
      </w:r>
      <w:r w:rsidRPr="001A1CCA">
        <w:rPr>
          <w:rFonts w:ascii="Arial" w:hAnsi="Arial" w:cs="Arial"/>
          <w:sz w:val="24"/>
          <w:szCs w:val="24"/>
          <w:lang w:val="mn-MN"/>
        </w:rPr>
        <w:t xml:space="preserve">хүлээн зөвшөөрч хуульд заасны дагуу стандартаар тогтоосон баримт бичгийн бүрдлээр баталгаажсан тохиолдолд баримт бичгийн эх хувь гэж үзэхээр тусгалаа.  </w:t>
      </w:r>
    </w:p>
    <w:p w14:paraId="378CC2E4" w14:textId="77777777" w:rsidR="001A1CCA" w:rsidRPr="001A1CCA" w:rsidRDefault="001A1CCA" w:rsidP="001A1CCA">
      <w:pPr>
        <w:spacing w:after="0" w:line="240" w:lineRule="auto"/>
        <w:ind w:firstLine="720"/>
        <w:jc w:val="both"/>
        <w:rPr>
          <w:rFonts w:ascii="Arial" w:eastAsia="Arial" w:hAnsi="Arial" w:cs="Arial"/>
          <w:color w:val="000000"/>
          <w:sz w:val="24"/>
          <w:szCs w:val="24"/>
        </w:rPr>
      </w:pPr>
    </w:p>
    <w:p w14:paraId="2E1D6EEF" w14:textId="77777777" w:rsidR="001A1CCA" w:rsidRPr="001A1CCA" w:rsidRDefault="001A1CCA" w:rsidP="001A1CCA">
      <w:pPr>
        <w:spacing w:after="0" w:line="240" w:lineRule="auto"/>
        <w:ind w:firstLine="720"/>
        <w:jc w:val="both"/>
        <w:rPr>
          <w:rFonts w:ascii="Arial" w:eastAsia="Arial" w:hAnsi="Arial" w:cs="Arial"/>
          <w:color w:val="000000"/>
          <w:sz w:val="24"/>
          <w:szCs w:val="24"/>
        </w:rPr>
      </w:pPr>
      <w:r w:rsidRPr="001A1CCA">
        <w:rPr>
          <w:rFonts w:ascii="Arial" w:eastAsia="Arial" w:hAnsi="Arial" w:cs="Arial"/>
          <w:color w:val="000000"/>
          <w:sz w:val="24"/>
          <w:szCs w:val="24"/>
          <w:lang w:val="mn-MN"/>
        </w:rPr>
        <w:t>7.</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зөвхөн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бичмэл</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гарын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үсгээр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баталгаажуулж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төрийн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байгууллагаас</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үйлчилгээ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авахаар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харилцаанд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цахим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гарын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үсэг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хэрэглэж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болохоор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зохицууллаа</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Тухайлбал</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этгээдийг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бүртгүүлэх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үүсгэн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байгуулах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баримт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бичигт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нэмэлт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өөрчлөлт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оруулах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оюуны</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өмчийн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эрхийг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цахим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хэлбэрээр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бүртгүүлэх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боломжийг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бүрдүүлэх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хүрээнд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Компанийн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Нөхөрлөлийн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Патентын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Барааны</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тэмдэг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газар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зүйн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заалтын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зэрэг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нэмэлт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өөрчлөлт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оруулахаар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тусгалаа</w:t>
      </w:r>
      <w:proofErr w:type="spellEnd"/>
      <w:r w:rsidRPr="001A1CCA">
        <w:rPr>
          <w:rFonts w:ascii="Arial" w:eastAsia="Arial" w:hAnsi="Arial" w:cs="Arial"/>
          <w:color w:val="000000"/>
          <w:sz w:val="24"/>
          <w:szCs w:val="24"/>
        </w:rPr>
        <w:t>.</w:t>
      </w:r>
    </w:p>
    <w:p w14:paraId="3A3592F4" w14:textId="77777777" w:rsidR="001A1CCA" w:rsidRPr="001A1CCA" w:rsidRDefault="001A1CCA" w:rsidP="001A1CCA">
      <w:pPr>
        <w:spacing w:after="0" w:line="240" w:lineRule="auto"/>
        <w:ind w:firstLine="720"/>
        <w:jc w:val="both"/>
        <w:rPr>
          <w:rFonts w:ascii="Arial" w:eastAsia="Arial" w:hAnsi="Arial" w:cs="Arial"/>
          <w:color w:val="000000"/>
          <w:sz w:val="24"/>
          <w:szCs w:val="24"/>
        </w:rPr>
      </w:pPr>
    </w:p>
    <w:p w14:paraId="34536319" w14:textId="77777777" w:rsidR="001A1CCA" w:rsidRPr="001A1CCA" w:rsidRDefault="001A1CCA" w:rsidP="001A1CCA">
      <w:pPr>
        <w:spacing w:after="0" w:line="240" w:lineRule="auto"/>
        <w:ind w:firstLine="720"/>
        <w:jc w:val="both"/>
        <w:rPr>
          <w:rFonts w:ascii="Arial" w:eastAsia="Arial" w:hAnsi="Arial" w:cs="Arial"/>
          <w:color w:val="000000"/>
          <w:sz w:val="24"/>
          <w:szCs w:val="24"/>
        </w:rPr>
      </w:pPr>
      <w:r w:rsidRPr="001A1CCA">
        <w:rPr>
          <w:rFonts w:ascii="Arial" w:eastAsia="Arial" w:hAnsi="Arial" w:cs="Arial"/>
          <w:color w:val="000000"/>
          <w:sz w:val="24"/>
          <w:szCs w:val="24"/>
          <w:lang w:val="mn-MN"/>
        </w:rPr>
        <w:t>8</w:t>
      </w:r>
      <w:r w:rsidRPr="001A1CCA">
        <w:rPr>
          <w:rFonts w:ascii="Arial" w:eastAsia="Arial" w:hAnsi="Arial" w:cs="Arial"/>
          <w:color w:val="000000"/>
          <w:sz w:val="24"/>
          <w:szCs w:val="24"/>
        </w:rPr>
        <w:t>.</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зарим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төрлийн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хэлбэрээр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байгуулахаар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заасныг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Иргэний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зохицуулалтад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нийцүүлж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цахим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хэлбэрээр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болохоор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тусгалаа</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Тухайлбал</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Патентын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патентаар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хамгаалагдсан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шинэ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бүтээл</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ашигтай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загвар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бүтээгдэхүүний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загварыг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ашиглуулах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лицензийн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Хөдлөх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эд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хөрөнгө</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болон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эдийн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бус</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хөрөнгийн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барьцааны</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барьцааны</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Хөдөлмөрийн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хөдөлмөрийн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Хөрөнгийн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үнэлгээний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хөрөнгийн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үнэлгээ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хийх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Өмгөөллийн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зүйн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мэргэжлийн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туслалцаа</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үзүүлэх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Ажиллах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хүчний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шилжилт</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хөдөлгөөний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гадаадад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хөдөлмөр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эрхлэхэд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зуучлах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Аудитын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тухай</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хуульд</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аудитын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үйлчилгээ</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үзүүлэх</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зэрэг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гэрээнүүдийг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зөвхөн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цаасан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хэлбэрээр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байгуулахаар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заасныг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өөрчилж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цахим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хэлбэрээр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байгуулж</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болохоор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байгуулахдаа</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цахим</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гарын</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үсэг</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хэрэглэхээр</w:t>
      </w:r>
      <w:proofErr w:type="spellEnd"/>
      <w:r w:rsidRPr="001A1CCA">
        <w:rPr>
          <w:rFonts w:ascii="Arial" w:eastAsia="Arial" w:hAnsi="Arial" w:cs="Arial"/>
          <w:color w:val="000000"/>
          <w:sz w:val="24"/>
          <w:szCs w:val="24"/>
        </w:rPr>
        <w:t xml:space="preserve"> </w:t>
      </w:r>
      <w:proofErr w:type="spellStart"/>
      <w:r w:rsidRPr="001A1CCA">
        <w:rPr>
          <w:rFonts w:ascii="Arial" w:eastAsia="Arial" w:hAnsi="Arial" w:cs="Arial"/>
          <w:color w:val="000000"/>
          <w:sz w:val="24"/>
          <w:szCs w:val="24"/>
        </w:rPr>
        <w:t>тусгалаа</w:t>
      </w:r>
      <w:proofErr w:type="spellEnd"/>
      <w:r w:rsidRPr="001A1CCA">
        <w:rPr>
          <w:rFonts w:ascii="Arial" w:eastAsia="Arial" w:hAnsi="Arial" w:cs="Arial"/>
          <w:color w:val="000000"/>
          <w:sz w:val="24"/>
          <w:szCs w:val="24"/>
        </w:rPr>
        <w:t>.</w:t>
      </w:r>
    </w:p>
    <w:p w14:paraId="571BF9D9" w14:textId="7B89B221" w:rsidR="00500C54" w:rsidRDefault="00500C54" w:rsidP="005D7B85">
      <w:pPr>
        <w:suppressAutoHyphens/>
        <w:spacing w:after="0" w:line="240" w:lineRule="auto"/>
        <w:jc w:val="both"/>
        <w:rPr>
          <w:rFonts w:ascii="Arial" w:eastAsia="Times New Roman" w:hAnsi="Arial" w:cs="Arial"/>
          <w:b/>
          <w:bCs/>
          <w:sz w:val="24"/>
          <w:szCs w:val="24"/>
          <w:lang w:val="mn-MN" w:eastAsia="zh-CN"/>
        </w:rPr>
      </w:pPr>
    </w:p>
    <w:p w14:paraId="6C83882F" w14:textId="28917516" w:rsidR="00CE7A00" w:rsidRDefault="00CE7A00" w:rsidP="005D7B85">
      <w:pPr>
        <w:suppressAutoHyphens/>
        <w:spacing w:after="0" w:line="240" w:lineRule="auto"/>
        <w:jc w:val="both"/>
        <w:rPr>
          <w:rFonts w:ascii="Arial" w:eastAsia="Times New Roman" w:hAnsi="Arial" w:cs="Arial"/>
          <w:b/>
          <w:bCs/>
          <w:sz w:val="24"/>
          <w:szCs w:val="24"/>
          <w:lang w:val="mn-MN" w:eastAsia="zh-CN"/>
        </w:rPr>
      </w:pPr>
    </w:p>
    <w:p w14:paraId="6F4594FF" w14:textId="5F6847D9" w:rsidR="00CE7A00" w:rsidRDefault="00CE7A00" w:rsidP="005D7B85">
      <w:pPr>
        <w:suppressAutoHyphens/>
        <w:spacing w:after="0" w:line="240" w:lineRule="auto"/>
        <w:jc w:val="both"/>
        <w:rPr>
          <w:rFonts w:ascii="Arial" w:eastAsia="Times New Roman" w:hAnsi="Arial" w:cs="Arial"/>
          <w:b/>
          <w:bCs/>
          <w:sz w:val="24"/>
          <w:szCs w:val="24"/>
          <w:lang w:val="mn-MN" w:eastAsia="zh-CN"/>
        </w:rPr>
      </w:pPr>
    </w:p>
    <w:p w14:paraId="7DEA8086" w14:textId="73EFF1CB" w:rsidR="004757FF" w:rsidRPr="006E6DCA" w:rsidRDefault="004757FF" w:rsidP="00500C54">
      <w:pPr>
        <w:suppressAutoHyphens/>
        <w:spacing w:after="0" w:line="240" w:lineRule="auto"/>
        <w:jc w:val="center"/>
        <w:rPr>
          <w:rFonts w:ascii="Arial" w:eastAsia="Times New Roman" w:hAnsi="Arial" w:cs="Arial"/>
          <w:b/>
          <w:bCs/>
          <w:sz w:val="24"/>
          <w:szCs w:val="24"/>
          <w:lang w:val="mn-MN" w:eastAsia="zh-CN"/>
        </w:rPr>
      </w:pPr>
      <w:r w:rsidRPr="006E6DCA">
        <w:rPr>
          <w:rFonts w:ascii="Arial" w:eastAsia="Times New Roman" w:hAnsi="Arial" w:cs="Arial"/>
          <w:b/>
          <w:bCs/>
          <w:sz w:val="24"/>
          <w:szCs w:val="24"/>
          <w:lang w:val="mn-MN" w:eastAsia="zh-CN"/>
        </w:rPr>
        <w:lastRenderedPageBreak/>
        <w:t>II ХЭСЭГ. ЕРӨНХИЙ ДҮГНЭЛТ</w:t>
      </w:r>
    </w:p>
    <w:p w14:paraId="12E7A0FA" w14:textId="77777777" w:rsidR="00E355AD" w:rsidRPr="006E6DCA" w:rsidRDefault="00E355AD" w:rsidP="005D7B85">
      <w:pPr>
        <w:suppressAutoHyphens/>
        <w:spacing w:after="0" w:line="240" w:lineRule="auto"/>
        <w:jc w:val="both"/>
        <w:rPr>
          <w:rFonts w:ascii="Arial" w:eastAsia="Times New Roman" w:hAnsi="Arial" w:cs="Arial"/>
          <w:b/>
          <w:bCs/>
          <w:sz w:val="24"/>
          <w:szCs w:val="24"/>
          <w:lang w:val="mn-MN" w:eastAsia="zh-CN"/>
        </w:rPr>
      </w:pPr>
    </w:p>
    <w:p w14:paraId="44995392" w14:textId="6813A719" w:rsidR="00B14C68" w:rsidRDefault="00B14C68" w:rsidP="00CE7A00">
      <w:pPr>
        <w:suppressAutoHyphens/>
        <w:spacing w:after="0" w:line="240" w:lineRule="auto"/>
        <w:ind w:firstLine="720"/>
        <w:jc w:val="both"/>
        <w:rPr>
          <w:rFonts w:ascii="Arial" w:hAnsi="Arial" w:cs="Arial"/>
          <w:sz w:val="24"/>
          <w:szCs w:val="24"/>
          <w:lang w:val="mn-MN"/>
        </w:rPr>
      </w:pPr>
      <w:r w:rsidRPr="00B14C68">
        <w:rPr>
          <w:rFonts w:ascii="Arial" w:hAnsi="Arial" w:cs="Arial"/>
          <w:sz w:val="24"/>
          <w:szCs w:val="24"/>
          <w:lang w:val="mn-MN"/>
        </w:rPr>
        <w:t>Нийтийн мэдээллийн ил тод байдлын тухай хуулийн 13 дугаар зүйлийн 13.3 дахь хэсэгт “Цаасан болон хуульд заасны дагуу цахим хэлбэрээр гаргасан хүсэлтийг бичгээр гаргасан хүсэлт гэж үзнэ.” гэж, 30 дугаар зүйлийн 30.5 дахь хэсэгт “Хуульд өөрөөр заагаагүй бол цахим баримт бичиг нь цаасан баримт бичигтэй нэгэн адил хүчинтэй байна.” гэж тус тус зааж цахим баримт бичгийн эрх зүйн хүчин чадлыг сайжруулж, иргэний мэдээлэл авах эрхийг бэхжүүлсэн, мөн Монгол Улсын Их Хурлаас 2020 оны 4 дүгээр сарын 24-н</w:t>
      </w:r>
      <w:r w:rsidR="00A826B0">
        <w:rPr>
          <w:rFonts w:ascii="Arial" w:hAnsi="Arial" w:cs="Arial"/>
          <w:sz w:val="24"/>
          <w:szCs w:val="24"/>
          <w:lang w:val="mn-MN"/>
        </w:rPr>
        <w:t>ий</w:t>
      </w:r>
      <w:r w:rsidRPr="00B14C68">
        <w:rPr>
          <w:rFonts w:ascii="Arial" w:hAnsi="Arial" w:cs="Arial"/>
          <w:sz w:val="24"/>
          <w:szCs w:val="24"/>
          <w:lang w:val="mn-MN"/>
        </w:rPr>
        <w:t xml:space="preserve"> өдөр баталсан Архив, албан хэрэг хөтлөлтийн тухай хуульд цахим болон цаасан баримт бичгийг үйлдэх, илгээх, хүлээн авах талаарх зохицуулалтуудыг тусгаж цахим үйл ажиллагааны эрх зүйн үндсийг бүрдүүлсэн байна. Энэхүү цахимаар харилцах нөхцөлийг бусад салбарын хуулиудад адилтган тусгаж, хүлээн зөвшөөрөх замаар хууль хоорондын нийцлийг хангаж, практикт үүсээд байгаа зөрүүтэй ойлголтыг арилгах зайлшгүй хэрэгцээ шаардлага үүсээд байна. </w:t>
      </w:r>
    </w:p>
    <w:p w14:paraId="54FE5DC5" w14:textId="77777777" w:rsidR="00CE7A00" w:rsidRPr="00B14C68" w:rsidRDefault="00CE7A00" w:rsidP="00CE7A00">
      <w:pPr>
        <w:suppressAutoHyphens/>
        <w:spacing w:after="0" w:line="240" w:lineRule="auto"/>
        <w:ind w:firstLine="720"/>
        <w:jc w:val="both"/>
        <w:rPr>
          <w:rFonts w:ascii="Arial" w:hAnsi="Arial" w:cs="Arial"/>
          <w:sz w:val="24"/>
          <w:szCs w:val="24"/>
          <w:lang w:val="mn-MN"/>
        </w:rPr>
      </w:pPr>
    </w:p>
    <w:p w14:paraId="4D1CD8CE" w14:textId="47093F79" w:rsidR="00B14C68" w:rsidRDefault="00B14C68" w:rsidP="00CE7A00">
      <w:pPr>
        <w:suppressAutoHyphens/>
        <w:spacing w:after="0" w:line="240" w:lineRule="auto"/>
        <w:ind w:firstLine="720"/>
        <w:jc w:val="both"/>
        <w:rPr>
          <w:rFonts w:ascii="Arial" w:hAnsi="Arial" w:cs="Arial"/>
          <w:sz w:val="24"/>
          <w:szCs w:val="24"/>
          <w:lang w:val="mn-MN"/>
        </w:rPr>
      </w:pPr>
      <w:r w:rsidRPr="00B14C68">
        <w:rPr>
          <w:rFonts w:ascii="Arial" w:hAnsi="Arial" w:cs="Arial"/>
          <w:sz w:val="24"/>
          <w:szCs w:val="24"/>
          <w:lang w:val="mn-MN"/>
        </w:rPr>
        <w:t xml:space="preserve">Өөрөөр хэлбэл Монгол Улсын Их Хурлаас баталсан цахим хөгжлийг дэмжсэн багц хуулиудын хүрээнд буюу Нийтийн мэдээллийн ил тод байдлын тухай хууль, Хүний хувийн мэдээлэл хамгаалах тухай хуульд заасан “бичгээр” гэсэн нэр томьёоны агуулгад цаасан, эсхүл цахим хэлбэрийн аль алиныг хамааруулж ойлгохоор заагаад, харин бусад салбарын хуульд “бичгээр” гэсэн агуулгад зөвхөн цаасан хэлбэрийг тооцож, ойлгож байгаа нь тухайн хуульд заасан мэдээлэл солилцоо, үйлчилгээг цахим хэлбэрээр давхар хүргэх, хууль хоорондын нэр томьёоны зөрүүтэй байдлыг үүсгэж, Монгол Улсын цахим шилжилтийг удаашруулах, үл ойлголцох нөхцөл байдалд хүргэж байна. </w:t>
      </w:r>
    </w:p>
    <w:p w14:paraId="48D4EE3B" w14:textId="77777777" w:rsidR="00CE7A00" w:rsidRDefault="00CE7A00" w:rsidP="00CE7A00">
      <w:pPr>
        <w:suppressAutoHyphens/>
        <w:spacing w:after="0" w:line="240" w:lineRule="auto"/>
        <w:ind w:firstLine="720"/>
        <w:jc w:val="both"/>
        <w:rPr>
          <w:rFonts w:ascii="Arial" w:hAnsi="Arial" w:cs="Arial"/>
          <w:sz w:val="24"/>
          <w:szCs w:val="24"/>
          <w:lang w:val="mn-MN"/>
        </w:rPr>
      </w:pPr>
    </w:p>
    <w:p w14:paraId="344BE2D5" w14:textId="09437154" w:rsidR="00B14C68" w:rsidRDefault="00B14C68" w:rsidP="00CE7A00">
      <w:pPr>
        <w:spacing w:after="0" w:line="240" w:lineRule="auto"/>
        <w:ind w:right="141" w:firstLine="720"/>
        <w:jc w:val="both"/>
        <w:rPr>
          <w:rFonts w:ascii="Arial" w:hAnsi="Arial" w:cs="Arial"/>
          <w:color w:val="000000" w:themeColor="text1"/>
          <w:sz w:val="24"/>
          <w:szCs w:val="24"/>
          <w:lang w:val="mn-MN"/>
        </w:rPr>
      </w:pPr>
      <w:r w:rsidRPr="00B14C68">
        <w:rPr>
          <w:rFonts w:ascii="Arial" w:hAnsi="Arial" w:cs="Arial"/>
          <w:sz w:val="24"/>
          <w:szCs w:val="24"/>
          <w:lang w:val="mn-MN"/>
        </w:rPr>
        <w:t>Зарим жишээг дурдвал, Цахим хөгжил, харилцаа холбооны яамнаас Монгол Улсын хүчин төгөлдөр үйлчилж байгаа нийт 430 орчим хуулийг судалж үзэхэд зөвхөн “бичгээр” буюу “цаасан хэлбэрээр” гэсэн агуулга бүхий үг хэллэгтэй 169 хуулийн 869 хэсэг байгааг тогтоож, тэдгээр нь цахим хэлбэрээр үйл ажиллагаа явуулахыг үгүйсгэсэн агуулгатай байна.</w:t>
      </w:r>
      <w:r w:rsidRPr="00B14C68">
        <w:rPr>
          <w:rFonts w:ascii="Arial" w:hAnsi="Arial" w:cs="Arial"/>
          <w:color w:val="000000" w:themeColor="text1"/>
          <w:sz w:val="24"/>
          <w:szCs w:val="24"/>
          <w:lang w:val="mn-MN"/>
        </w:rPr>
        <w:t xml:space="preserve"> Мөн “цаасаар”, “өөрийн биеэр”, “хуулбар”, “бичгээр хүргүүлнэ” гэж цаасан суурьтай баримт бичгийг шаардсан хэсгүүд ч түгээмэл байна.</w:t>
      </w:r>
    </w:p>
    <w:p w14:paraId="7B5F6B98" w14:textId="77777777" w:rsidR="00CE7A00" w:rsidRPr="00CE7A00" w:rsidRDefault="00CE7A00" w:rsidP="00CE7A00">
      <w:pPr>
        <w:spacing w:after="0" w:line="240" w:lineRule="auto"/>
        <w:ind w:right="141" w:firstLine="720"/>
        <w:jc w:val="both"/>
        <w:rPr>
          <w:rFonts w:ascii="Arial" w:hAnsi="Arial" w:cs="Arial"/>
          <w:color w:val="FF0000"/>
          <w:sz w:val="24"/>
          <w:szCs w:val="24"/>
          <w:lang w:val="mn-MN"/>
        </w:rPr>
      </w:pPr>
    </w:p>
    <w:p w14:paraId="78523991" w14:textId="7A18FD64" w:rsidR="00B14C68" w:rsidRDefault="00B14C68" w:rsidP="00CE7A00">
      <w:pPr>
        <w:spacing w:after="0" w:line="240" w:lineRule="auto"/>
        <w:ind w:right="141" w:firstLine="720"/>
        <w:jc w:val="both"/>
        <w:rPr>
          <w:rFonts w:ascii="Arial" w:hAnsi="Arial" w:cs="Arial"/>
          <w:sz w:val="24"/>
          <w:szCs w:val="24"/>
          <w:lang w:val="mn-MN"/>
        </w:rPr>
      </w:pPr>
      <w:r w:rsidRPr="00B14C68">
        <w:rPr>
          <w:rFonts w:ascii="Arial" w:hAnsi="Arial" w:cs="Arial"/>
          <w:sz w:val="24"/>
          <w:szCs w:val="24"/>
          <w:lang w:val="mn-MN"/>
        </w:rPr>
        <w:t xml:space="preserve">Монгол Улсын Их Хурлаас Нийтийн мэдээллийн ил тод байдлын тухай хуультай уялдуулан Цахим гарын үсгийн тухай хуулийн шинэчилсэн найруулгыг баталж, цахим орчинд цахим гарын үсгийг ашиглан цахим хэлбэрээр үйл ажиллагаа явуулах боломжийг нэмэгдүүлэх замаар төрийн байгууллагын төдийгүй хувийн хэвшлийн байгууллагууд цахим хэлбэрээр үйл ажиллагаагаа түргэн, шуурхай явуулах нөхцөлийг бүрдүүлэхээр тусгасан. Энэ хууль 2022 оны 05 дугаар сарын 01-ний өдрөөс хэрэгжиж эхэлсэнтэй холбогдуулан мөн оны 12 дугаар сарын 13-ны өдрийг хүртэлх хугацаанд Улсын бүртгэлийн байгууллагаас 354,739 тоон гарын үсэг олгож, хэрэглээнд нэвтрүүлсэн хэдий ч салбарын хуулиудад цахим баримт бичгийг хүлээн зөвшөөрөөгүй, хэрэг хянан шийдвэрлэх ажиллагааны явцад нотлох баримтын хэмжээнд үнэлээгүй, Архив, албан хэрэг хөтлөлтийн тухай хуулиар цахим баримт бичгийн хувь нь цаасан хувьтай адил хүчинтэй байхаар заасан боловч цаасан болон цахим хувь хоорондоо зөрсөн тохиолдолд цаасан хувийг баримтлахаар заасан зэргээс шалтгаалан зөвхөн цаасан хэлбэрээр үйл ажиллагаа явуулах нөхцөлийг бүрдүүлснээс цахим гарын үсгийн хэрэглээ одоог хүртэл хангалтгүй хэвээр байна. Цахим гарын үсгийг дэлхий дахинд цахим албан бичиг, төрийн үйлчилгээ, цахим шүүх, нотариат, гэрээ хэлэлцээр, цахим худалдан авалт, нэвтрэлт, хандалт, төрийн байгууллагын тайлан мэдээнд өргөн ашиглаж </w:t>
      </w:r>
      <w:r w:rsidRPr="00B14C68">
        <w:rPr>
          <w:rFonts w:ascii="Arial" w:hAnsi="Arial" w:cs="Arial"/>
          <w:sz w:val="24"/>
          <w:szCs w:val="24"/>
          <w:lang w:val="mn-MN"/>
        </w:rPr>
        <w:lastRenderedPageBreak/>
        <w:t>байгаа бол манай улсад зөвхөн цахим албан бичиг, төрийн үйлчилгээнд л цахим гарын үсгийг нэвтрүүлсэн байна.</w:t>
      </w:r>
      <w:r w:rsidRPr="00B14C68">
        <w:rPr>
          <w:rFonts w:ascii="Arial" w:hAnsi="Arial" w:cs="Arial"/>
          <w:sz w:val="24"/>
          <w:szCs w:val="24"/>
          <w:vertAlign w:val="superscript"/>
          <w:lang w:val="mn-MN"/>
        </w:rPr>
        <w:footnoteReference w:id="1"/>
      </w:r>
      <w:r w:rsidRPr="00B14C68">
        <w:rPr>
          <w:rFonts w:ascii="Arial" w:hAnsi="Arial" w:cs="Arial"/>
          <w:sz w:val="24"/>
          <w:szCs w:val="24"/>
          <w:lang w:val="mn-MN"/>
        </w:rPr>
        <w:t xml:space="preserve"> </w:t>
      </w:r>
    </w:p>
    <w:p w14:paraId="720039AB" w14:textId="0DB139E7" w:rsidR="00E355AD" w:rsidRPr="006E6DCA" w:rsidRDefault="00E355AD" w:rsidP="005D7B85">
      <w:pPr>
        <w:suppressAutoHyphens/>
        <w:spacing w:after="0" w:line="240" w:lineRule="auto"/>
        <w:jc w:val="both"/>
        <w:rPr>
          <w:rFonts w:ascii="Arial" w:eastAsia="Times New Roman" w:hAnsi="Arial" w:cs="Arial"/>
          <w:b/>
          <w:bCs/>
          <w:sz w:val="24"/>
          <w:szCs w:val="24"/>
          <w:lang w:val="mn-MN" w:eastAsia="zh-CN"/>
        </w:rPr>
      </w:pPr>
    </w:p>
    <w:p w14:paraId="6307123B" w14:textId="194E3A26" w:rsidR="00E355AD" w:rsidRPr="006E6DCA" w:rsidRDefault="00E355AD" w:rsidP="005C5F3C">
      <w:pPr>
        <w:suppressAutoHyphens/>
        <w:spacing w:after="0" w:line="240" w:lineRule="auto"/>
        <w:jc w:val="center"/>
        <w:rPr>
          <w:rFonts w:ascii="Arial" w:eastAsia="Times New Roman" w:hAnsi="Arial" w:cs="Arial"/>
          <w:b/>
          <w:bCs/>
          <w:sz w:val="24"/>
          <w:szCs w:val="24"/>
          <w:lang w:val="mn-MN" w:eastAsia="zh-CN"/>
        </w:rPr>
      </w:pPr>
      <w:r w:rsidRPr="006E6DCA">
        <w:rPr>
          <w:rFonts w:ascii="Arial" w:eastAsia="Times New Roman" w:hAnsi="Arial" w:cs="Arial"/>
          <w:b/>
          <w:bCs/>
          <w:sz w:val="24"/>
          <w:szCs w:val="24"/>
          <w:lang w:eastAsia="zh-CN"/>
        </w:rPr>
        <w:t>III.</w:t>
      </w:r>
      <w:r w:rsidRPr="006E6DCA">
        <w:rPr>
          <w:rFonts w:ascii="Arial" w:eastAsia="Times New Roman" w:hAnsi="Arial" w:cs="Arial"/>
          <w:b/>
          <w:bCs/>
          <w:sz w:val="24"/>
          <w:szCs w:val="24"/>
          <w:lang w:val="mn-MN" w:eastAsia="zh-CN"/>
        </w:rPr>
        <w:t>ХАРЬЦУУЛАЛТ</w:t>
      </w:r>
    </w:p>
    <w:p w14:paraId="28519230" w14:textId="77777777" w:rsidR="004757FF" w:rsidRPr="006E6DCA" w:rsidRDefault="004757FF" w:rsidP="005D7B85">
      <w:pPr>
        <w:suppressAutoHyphens/>
        <w:spacing w:after="0" w:line="240" w:lineRule="auto"/>
        <w:jc w:val="both"/>
        <w:rPr>
          <w:rFonts w:ascii="Arial" w:eastAsia="Times New Roman" w:hAnsi="Arial" w:cs="Arial"/>
          <w:sz w:val="24"/>
          <w:szCs w:val="24"/>
          <w:lang w:val="mn-MN" w:eastAsia="zh-CN"/>
        </w:rPr>
      </w:pPr>
    </w:p>
    <w:p w14:paraId="5C61F881" w14:textId="271D1352" w:rsidR="004757FF" w:rsidRPr="006E6DCA" w:rsidRDefault="005B203A" w:rsidP="005D7B85">
      <w:pPr>
        <w:suppressAutoHyphens/>
        <w:spacing w:after="0" w:line="240" w:lineRule="auto"/>
        <w:ind w:firstLine="720"/>
        <w:jc w:val="both"/>
        <w:rPr>
          <w:rFonts w:ascii="Arial" w:eastAsia="Times New Roman" w:hAnsi="Arial" w:cs="Arial"/>
          <w:sz w:val="24"/>
          <w:szCs w:val="24"/>
          <w:lang w:val="mn-MN" w:eastAsia="zh-CN"/>
        </w:rPr>
      </w:pPr>
      <w:r w:rsidRPr="005B203A">
        <w:rPr>
          <w:rFonts w:ascii="Arial" w:hAnsi="Arial" w:cs="Arial"/>
          <w:noProof/>
          <w:color w:val="333333"/>
          <w:sz w:val="24"/>
          <w:szCs w:val="24"/>
          <w:shd w:val="clear" w:color="auto" w:fill="FFFFFF"/>
          <w:lang w:val="mn-MN"/>
        </w:rPr>
        <w:t>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болон бусад хуульд нэмэлт, өөрчлөлт оруулах тухай хуулийн төс</w:t>
      </w:r>
      <w:r>
        <w:rPr>
          <w:rFonts w:ascii="Arial" w:hAnsi="Arial" w:cs="Arial"/>
          <w:noProof/>
          <w:color w:val="333333"/>
          <w:sz w:val="24"/>
          <w:szCs w:val="24"/>
          <w:shd w:val="clear" w:color="auto" w:fill="FFFFFF"/>
          <w:lang w:val="mn-MN"/>
        </w:rPr>
        <w:t xml:space="preserve">лийн судалгааг </w:t>
      </w:r>
      <w:r w:rsidR="004757FF" w:rsidRPr="006E6DCA">
        <w:rPr>
          <w:rFonts w:ascii="Arial" w:eastAsia="Times New Roman" w:hAnsi="Arial" w:cs="Arial"/>
          <w:sz w:val="24"/>
          <w:szCs w:val="24"/>
          <w:lang w:val="mn-MN" w:eastAsia="zh-CN"/>
        </w:rPr>
        <w:t>Хууль зүй, дотоод хэргийн сайдын 2010 оны 84 д</w:t>
      </w:r>
      <w:r w:rsidR="00F638EB" w:rsidRPr="006E6DCA">
        <w:rPr>
          <w:rFonts w:ascii="Arial" w:eastAsia="Times New Roman" w:hAnsi="Arial" w:cs="Arial"/>
          <w:sz w:val="24"/>
          <w:szCs w:val="24"/>
          <w:lang w:val="mn-MN" w:eastAsia="zh-CN"/>
        </w:rPr>
        <w:t>үгээ</w:t>
      </w:r>
      <w:r w:rsidR="004757FF" w:rsidRPr="006E6DCA">
        <w:rPr>
          <w:rFonts w:ascii="Arial" w:eastAsia="Times New Roman" w:hAnsi="Arial" w:cs="Arial"/>
          <w:sz w:val="24"/>
          <w:szCs w:val="24"/>
          <w:lang w:val="mn-MN" w:eastAsia="zh-CN"/>
        </w:rPr>
        <w:t xml:space="preserve">р тушаалаар батлагдсан “Хууль тогтоомжийн давхардал, зөрчил, хийдлийг арилгах, тэдгээрийн хоорондын уялдаа холбоог сайжруулах ажлыг хийх аргачлал”-д заасан шалгуурын дагуу шалгаж тогтоолоо. </w:t>
      </w:r>
    </w:p>
    <w:p w14:paraId="74BE502D" w14:textId="77777777" w:rsidR="00F113D9" w:rsidRPr="006E6DCA" w:rsidRDefault="00F113D9" w:rsidP="005D7B85">
      <w:pPr>
        <w:suppressAutoHyphens/>
        <w:spacing w:after="0" w:line="240" w:lineRule="auto"/>
        <w:ind w:firstLine="510"/>
        <w:jc w:val="both"/>
        <w:rPr>
          <w:rFonts w:ascii="Arial" w:eastAsia="Times New Roman" w:hAnsi="Arial" w:cs="Arial"/>
          <w:sz w:val="24"/>
          <w:szCs w:val="24"/>
          <w:lang w:val="mn-MN" w:eastAsia="zh-CN"/>
        </w:rPr>
      </w:pPr>
    </w:p>
    <w:tbl>
      <w:tblPr>
        <w:tblStyle w:val="TableGrid"/>
        <w:tblW w:w="9351" w:type="dxa"/>
        <w:tblLook w:val="04A0" w:firstRow="1" w:lastRow="0" w:firstColumn="1" w:lastColumn="0" w:noHBand="0" w:noVBand="1"/>
      </w:tblPr>
      <w:tblGrid>
        <w:gridCol w:w="475"/>
        <w:gridCol w:w="3631"/>
        <w:gridCol w:w="5245"/>
      </w:tblGrid>
      <w:tr w:rsidR="00F113D9" w:rsidRPr="006E6DCA" w14:paraId="100ABA3C" w14:textId="0AE3775B" w:rsidTr="002E2986">
        <w:tc>
          <w:tcPr>
            <w:tcW w:w="475" w:type="dxa"/>
          </w:tcPr>
          <w:p w14:paraId="634AE51D" w14:textId="1C0D6F22" w:rsidR="00F113D9" w:rsidRPr="006E6DCA" w:rsidRDefault="00F113D9" w:rsidP="005D7B85">
            <w:pPr>
              <w:suppressAutoHyphens/>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w:t>
            </w:r>
          </w:p>
        </w:tc>
        <w:tc>
          <w:tcPr>
            <w:tcW w:w="3631" w:type="dxa"/>
            <w:vAlign w:val="center"/>
          </w:tcPr>
          <w:p w14:paraId="4B4462B3" w14:textId="2CB036AE" w:rsidR="00F113D9" w:rsidRPr="006E6DCA" w:rsidRDefault="00F113D9" w:rsidP="002E2986">
            <w:pPr>
              <w:suppressAutoHyphens/>
              <w:jc w:val="center"/>
              <w:rPr>
                <w:rFonts w:ascii="Arial" w:eastAsia="Times New Roman" w:hAnsi="Arial" w:cs="Arial"/>
                <w:b/>
                <w:bCs/>
                <w:noProof/>
                <w:sz w:val="24"/>
                <w:szCs w:val="24"/>
                <w:lang w:val="mn-MN" w:eastAsia="zh-CN"/>
              </w:rPr>
            </w:pPr>
            <w:r w:rsidRPr="006E6DCA">
              <w:rPr>
                <w:rFonts w:ascii="Arial" w:eastAsia="Times New Roman" w:hAnsi="Arial" w:cs="Arial"/>
                <w:b/>
                <w:bCs/>
                <w:noProof/>
                <w:color w:val="000000"/>
                <w:sz w:val="24"/>
                <w:szCs w:val="24"/>
                <w:lang w:val="mn-MN"/>
              </w:rPr>
              <w:t>Авлигын эсрэг хууль</w:t>
            </w:r>
          </w:p>
        </w:tc>
        <w:tc>
          <w:tcPr>
            <w:tcW w:w="5245" w:type="dxa"/>
          </w:tcPr>
          <w:p w14:paraId="198B4CB7" w14:textId="47A6A971" w:rsidR="00F113D9" w:rsidRPr="006E6DCA" w:rsidRDefault="00F113D9" w:rsidP="005D7B85">
            <w:pPr>
              <w:suppressAutoHyphens/>
              <w:jc w:val="both"/>
              <w:rPr>
                <w:rFonts w:ascii="Arial" w:eastAsia="Times New Roman" w:hAnsi="Arial" w:cs="Arial"/>
                <w:b/>
                <w:bCs/>
                <w:sz w:val="24"/>
                <w:szCs w:val="24"/>
                <w:lang w:val="mn-MN" w:eastAsia="zh-CN"/>
              </w:rPr>
            </w:pPr>
            <w:r w:rsidRPr="006E6DCA">
              <w:rPr>
                <w:rFonts w:ascii="Arial" w:eastAsia="Calibri" w:hAnsi="Arial" w:cs="Arial"/>
                <w:b/>
                <w:bCs/>
                <w:iCs/>
                <w:color w:val="000000"/>
                <w:sz w:val="24"/>
                <w:szCs w:val="24"/>
                <w:lang w:val="mn-MN"/>
              </w:rPr>
              <w:t>Нийтийн мэдээллийн ил тод байдлын тухай хууль</w:t>
            </w:r>
            <w:r w:rsidR="00AF2929">
              <w:rPr>
                <w:rFonts w:ascii="Arial" w:eastAsia="Calibri" w:hAnsi="Arial" w:cs="Arial"/>
                <w:b/>
                <w:bCs/>
                <w:iCs/>
                <w:color w:val="000000"/>
                <w:sz w:val="24"/>
                <w:szCs w:val="24"/>
                <w:lang w:val="mn-MN"/>
              </w:rPr>
              <w:t>, Хууль тогтоомжийн тухай хууль</w:t>
            </w:r>
          </w:p>
        </w:tc>
      </w:tr>
      <w:tr w:rsidR="00831E03" w:rsidRPr="006E6DCA" w14:paraId="6363FB4E" w14:textId="2106C526" w:rsidTr="002354E5">
        <w:tc>
          <w:tcPr>
            <w:tcW w:w="475" w:type="dxa"/>
            <w:vAlign w:val="center"/>
          </w:tcPr>
          <w:p w14:paraId="06975AA7" w14:textId="369B35C8" w:rsidR="00831E03" w:rsidRPr="006E6DCA" w:rsidRDefault="00831E03" w:rsidP="005D7B85">
            <w:pPr>
              <w:suppressAutoHyphens/>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1</w:t>
            </w:r>
          </w:p>
        </w:tc>
        <w:tc>
          <w:tcPr>
            <w:tcW w:w="3631" w:type="dxa"/>
          </w:tcPr>
          <w:p w14:paraId="777D7DC0" w14:textId="3EA3D1A0" w:rsidR="00831E03" w:rsidRPr="006E6DCA" w:rsidRDefault="00831E03" w:rsidP="00501B69">
            <w:pPr>
              <w:shd w:val="clear" w:color="auto" w:fill="FFFFFF"/>
              <w:jc w:val="both"/>
              <w:textAlignment w:val="top"/>
              <w:rPr>
                <w:rFonts w:ascii="Arial" w:eastAsia="Times New Roman" w:hAnsi="Arial" w:cs="Arial"/>
                <w:noProof/>
                <w:color w:val="000000"/>
                <w:sz w:val="24"/>
                <w:szCs w:val="24"/>
                <w:lang w:val="mn-MN"/>
              </w:rPr>
            </w:pPr>
            <w:r w:rsidRPr="006E6DCA">
              <w:rPr>
                <w:rFonts w:ascii="Arial" w:hAnsi="Arial" w:cs="Arial"/>
                <w:noProof/>
                <w:color w:val="333333"/>
                <w:sz w:val="24"/>
                <w:szCs w:val="24"/>
                <w:lang w:val="mn-MN"/>
              </w:rPr>
              <w:t xml:space="preserve">14.4.Иргэд </w:t>
            </w:r>
            <w:r w:rsidRPr="00F354E1">
              <w:rPr>
                <w:rFonts w:ascii="Arial" w:hAnsi="Arial" w:cs="Arial"/>
                <w:b/>
                <w:bCs/>
                <w:i/>
                <w:iCs/>
                <w:noProof/>
                <w:color w:val="333333"/>
                <w:sz w:val="24"/>
                <w:szCs w:val="24"/>
                <w:u w:val="single"/>
                <w:lang w:val="mn-MN"/>
              </w:rPr>
              <w:t>бичгээр</w:t>
            </w:r>
            <w:r w:rsidRPr="006E6DCA">
              <w:rPr>
                <w:rFonts w:ascii="Arial" w:hAnsi="Arial" w:cs="Arial"/>
                <w:noProof/>
                <w:color w:val="333333"/>
                <w:sz w:val="24"/>
                <w:szCs w:val="24"/>
                <w:lang w:val="mn-MN"/>
              </w:rPr>
              <w:t>, амаар, цахим мэдээллийн сүлжээгээр дамжуулан мэдээлэл авч болох бөгөөд тэдгээрт мэдээлэл өгөх журмыг Авлигатай тэмцэх газар батална.</w:t>
            </w:r>
          </w:p>
        </w:tc>
        <w:tc>
          <w:tcPr>
            <w:tcW w:w="5245" w:type="dxa"/>
            <w:vMerge w:val="restart"/>
          </w:tcPr>
          <w:p w14:paraId="72997F10" w14:textId="31C0A2C5" w:rsidR="00AF2929" w:rsidRPr="00AF2929" w:rsidRDefault="00AF2929" w:rsidP="00842460">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35B4AE6" w14:textId="1DEB9AAC" w:rsidR="00842460" w:rsidRDefault="00831E03" w:rsidP="00842460">
            <w:pPr>
              <w:suppressAutoHyphens/>
              <w:jc w:val="both"/>
              <w:rPr>
                <w:rFonts w:ascii="Arial" w:hAnsi="Arial" w:cs="Arial"/>
                <w:noProof/>
                <w:color w:val="333333"/>
                <w:sz w:val="24"/>
                <w:szCs w:val="24"/>
                <w:shd w:val="clear" w:color="auto" w:fill="FFFFFF"/>
                <w:lang w:val="mn-MN"/>
              </w:rPr>
            </w:pPr>
            <w:r w:rsidRPr="006E6DCA">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r w:rsidR="00842460" w:rsidRPr="00842460">
              <w:rPr>
                <w:rFonts w:ascii="Arial" w:hAnsi="Arial" w:cs="Arial"/>
                <w:noProof/>
                <w:color w:val="333333"/>
                <w:sz w:val="24"/>
                <w:szCs w:val="24"/>
                <w:shd w:val="clear" w:color="auto" w:fill="FFFFFF"/>
                <w:lang w:val="mn-MN"/>
              </w:rPr>
              <w:t xml:space="preserve"> </w:t>
            </w:r>
          </w:p>
          <w:p w14:paraId="120EF203" w14:textId="40554E5E" w:rsidR="00842460" w:rsidRPr="00842460" w:rsidRDefault="00842460" w:rsidP="005D7B85">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9E4D7FF" w14:textId="77777777" w:rsidR="00831E03" w:rsidRDefault="00831E03" w:rsidP="005D7B85">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439D251" w14:textId="77777777" w:rsidR="00AF2929" w:rsidRDefault="00AF2929" w:rsidP="005D7B85">
            <w:pPr>
              <w:suppressAutoHyphens/>
              <w:jc w:val="both"/>
              <w:rPr>
                <w:rFonts w:ascii="Arial" w:hAnsi="Arial" w:cs="Arial"/>
                <w:noProof/>
                <w:sz w:val="24"/>
                <w:szCs w:val="24"/>
                <w:lang w:val="mn-MN"/>
              </w:rPr>
            </w:pPr>
          </w:p>
          <w:p w14:paraId="147DD873" w14:textId="04206EAA" w:rsidR="00AF2929" w:rsidRPr="00AF2929" w:rsidRDefault="00AF2929" w:rsidP="005D7B85">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AF15275" w14:textId="6B421359" w:rsidR="00AF2929" w:rsidRP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44E1AB9" w14:textId="66F4FEC9" w:rsidR="00842460" w:rsidRPr="006E6DCA"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831E03" w:rsidRPr="006E6DCA" w14:paraId="2BEE6C1F" w14:textId="77777777" w:rsidTr="002354E5">
        <w:tc>
          <w:tcPr>
            <w:tcW w:w="475" w:type="dxa"/>
            <w:vAlign w:val="center"/>
          </w:tcPr>
          <w:p w14:paraId="1DE1CC66" w14:textId="77777777" w:rsidR="00831E03" w:rsidRPr="006E6DCA" w:rsidRDefault="00831E03" w:rsidP="005D7B85">
            <w:pPr>
              <w:suppressAutoHyphens/>
              <w:jc w:val="both"/>
              <w:rPr>
                <w:rFonts w:ascii="Arial" w:eastAsia="Times New Roman" w:hAnsi="Arial" w:cs="Arial"/>
                <w:sz w:val="24"/>
                <w:szCs w:val="24"/>
                <w:lang w:val="mn-MN" w:eastAsia="zh-CN"/>
              </w:rPr>
            </w:pPr>
          </w:p>
          <w:p w14:paraId="7E2236D4" w14:textId="77777777" w:rsidR="00831E03" w:rsidRPr="006E6DCA" w:rsidRDefault="00831E03" w:rsidP="005D7B85">
            <w:pPr>
              <w:suppressAutoHyphens/>
              <w:jc w:val="both"/>
              <w:rPr>
                <w:rFonts w:ascii="Arial" w:eastAsia="Times New Roman" w:hAnsi="Arial" w:cs="Arial"/>
                <w:sz w:val="24"/>
                <w:szCs w:val="24"/>
                <w:lang w:val="mn-MN" w:eastAsia="zh-CN"/>
              </w:rPr>
            </w:pPr>
          </w:p>
          <w:p w14:paraId="0D975F7D" w14:textId="7B6B0AE0" w:rsidR="00831E03" w:rsidRPr="006E6DCA" w:rsidRDefault="00831E03" w:rsidP="005D7B85">
            <w:pPr>
              <w:suppressAutoHyphens/>
              <w:jc w:val="both"/>
              <w:rPr>
                <w:rFonts w:ascii="Arial" w:eastAsia="Times New Roman" w:hAnsi="Arial" w:cs="Arial"/>
                <w:sz w:val="24"/>
                <w:szCs w:val="24"/>
                <w:lang w:val="mn-MN" w:eastAsia="zh-CN"/>
              </w:rPr>
            </w:pPr>
            <w:r w:rsidRPr="006E6DCA">
              <w:rPr>
                <w:rFonts w:ascii="Arial" w:eastAsia="Times New Roman" w:hAnsi="Arial" w:cs="Arial"/>
                <w:sz w:val="24"/>
                <w:szCs w:val="24"/>
                <w:lang w:val="mn-MN" w:eastAsia="zh-CN"/>
              </w:rPr>
              <w:t>2</w:t>
            </w:r>
          </w:p>
        </w:tc>
        <w:tc>
          <w:tcPr>
            <w:tcW w:w="3631" w:type="dxa"/>
          </w:tcPr>
          <w:p w14:paraId="033709DE" w14:textId="0A42E2B6" w:rsidR="00831E03" w:rsidRPr="006E6DCA" w:rsidRDefault="00831E03" w:rsidP="00501B69">
            <w:pPr>
              <w:shd w:val="clear" w:color="auto" w:fill="FFFFFF"/>
              <w:jc w:val="both"/>
              <w:textAlignment w:val="top"/>
              <w:rPr>
                <w:rFonts w:ascii="Arial" w:hAnsi="Arial" w:cs="Arial"/>
                <w:noProof/>
                <w:color w:val="333333"/>
                <w:sz w:val="24"/>
                <w:szCs w:val="24"/>
                <w:lang w:val="mn-MN"/>
              </w:rPr>
            </w:pPr>
            <w:r w:rsidRPr="006E6DCA">
              <w:rPr>
                <w:rFonts w:ascii="Arial" w:hAnsi="Arial" w:cs="Arial"/>
                <w:noProof/>
                <w:color w:val="333333"/>
                <w:sz w:val="24"/>
                <w:szCs w:val="24"/>
                <w:lang w:val="mn-MN"/>
              </w:rPr>
              <w:t xml:space="preserve">18.2.Авлигатай тэмцэх газар хөрөнгө, орлогын мэдүүлгийг хянан шалгах чиглэлээр дараахь чиг үүрэгтэй: </w:t>
            </w:r>
            <w:r w:rsidRPr="006E6DCA">
              <w:rPr>
                <w:rFonts w:ascii="Arial" w:hAnsi="Arial" w:cs="Arial"/>
                <w:noProof/>
                <w:color w:val="333333"/>
                <w:sz w:val="24"/>
                <w:szCs w:val="24"/>
                <w:lang w:val="mn-MN"/>
              </w:rPr>
              <w:br/>
              <w:t xml:space="preserve">18.2.2.мэдүүлэг гаргагчийн </w:t>
            </w:r>
            <w:r w:rsidRPr="00F354E1">
              <w:rPr>
                <w:rFonts w:ascii="Arial" w:hAnsi="Arial" w:cs="Arial"/>
                <w:noProof/>
                <w:color w:val="000000" w:themeColor="text1"/>
                <w:sz w:val="24"/>
                <w:szCs w:val="24"/>
                <w:lang w:val="mn-MN"/>
              </w:rPr>
              <w:t>амаар болон</w:t>
            </w:r>
            <w:r w:rsidRPr="00F354E1">
              <w:rPr>
                <w:rFonts w:ascii="Arial" w:hAnsi="Arial" w:cs="Arial"/>
                <w:b/>
                <w:bCs/>
                <w:noProof/>
                <w:color w:val="000000" w:themeColor="text1"/>
                <w:sz w:val="24"/>
                <w:szCs w:val="24"/>
                <w:lang w:val="mn-MN"/>
              </w:rPr>
              <w:t xml:space="preserve"> </w:t>
            </w:r>
            <w:r w:rsidRPr="00F354E1">
              <w:rPr>
                <w:rFonts w:ascii="Arial" w:hAnsi="Arial" w:cs="Arial"/>
                <w:b/>
                <w:bCs/>
                <w:i/>
                <w:iCs/>
                <w:noProof/>
                <w:color w:val="000000" w:themeColor="text1"/>
                <w:sz w:val="24"/>
                <w:szCs w:val="24"/>
                <w:u w:val="single"/>
                <w:lang w:val="mn-MN"/>
              </w:rPr>
              <w:t>бичгээр</w:t>
            </w:r>
            <w:r w:rsidRPr="00F354E1">
              <w:rPr>
                <w:rFonts w:ascii="Arial" w:hAnsi="Arial" w:cs="Arial"/>
                <w:noProof/>
                <w:color w:val="000000" w:themeColor="text1"/>
                <w:sz w:val="24"/>
                <w:szCs w:val="24"/>
                <w:lang w:val="mn-MN"/>
              </w:rPr>
              <w:t xml:space="preserve"> </w:t>
            </w:r>
            <w:r w:rsidRPr="006E6DCA">
              <w:rPr>
                <w:rFonts w:ascii="Arial" w:hAnsi="Arial" w:cs="Arial"/>
                <w:noProof/>
                <w:color w:val="333333"/>
                <w:sz w:val="24"/>
                <w:szCs w:val="24"/>
                <w:lang w:val="mn-MN"/>
              </w:rPr>
              <w:t xml:space="preserve">ирүүлсэн хүсэлтийн дагуу мэдүүлгийг хэрхэн бөглөх, нэмэлт оруулах, бүртгэх, шилжүүлэх талаар урьдчилан зөвлөгөө өгөх, </w:t>
            </w:r>
            <w:r w:rsidRPr="00F354E1">
              <w:rPr>
                <w:rFonts w:ascii="Arial" w:hAnsi="Arial" w:cs="Arial"/>
                <w:b/>
                <w:bCs/>
                <w:i/>
                <w:iCs/>
                <w:noProof/>
                <w:color w:val="000000" w:themeColor="text1"/>
                <w:sz w:val="24"/>
                <w:szCs w:val="24"/>
                <w:u w:val="single"/>
                <w:lang w:val="mn-MN"/>
              </w:rPr>
              <w:t>бичгээр</w:t>
            </w:r>
            <w:r w:rsidRPr="006E6DCA">
              <w:rPr>
                <w:rFonts w:ascii="Arial" w:hAnsi="Arial" w:cs="Arial"/>
                <w:noProof/>
                <w:color w:val="980000"/>
                <w:sz w:val="24"/>
                <w:szCs w:val="24"/>
                <w:lang w:val="mn-MN"/>
              </w:rPr>
              <w:t xml:space="preserve"> </w:t>
            </w:r>
            <w:r w:rsidRPr="006E6DCA">
              <w:rPr>
                <w:rFonts w:ascii="Arial" w:hAnsi="Arial" w:cs="Arial"/>
                <w:noProof/>
                <w:color w:val="333333"/>
                <w:sz w:val="24"/>
                <w:szCs w:val="24"/>
                <w:lang w:val="mn-MN"/>
              </w:rPr>
              <w:t>хариу мэдэгдэх, асуулт хариултын нууцыг хадгалах.</w:t>
            </w:r>
          </w:p>
        </w:tc>
        <w:tc>
          <w:tcPr>
            <w:tcW w:w="5245" w:type="dxa"/>
            <w:vMerge/>
          </w:tcPr>
          <w:p w14:paraId="718239C0" w14:textId="10EE28AF" w:rsidR="00831E03" w:rsidRPr="006E6DCA" w:rsidRDefault="00831E03" w:rsidP="005D7B85">
            <w:pPr>
              <w:suppressAutoHyphens/>
              <w:jc w:val="both"/>
              <w:rPr>
                <w:rFonts w:ascii="Arial" w:eastAsia="Times New Roman" w:hAnsi="Arial" w:cs="Arial"/>
                <w:sz w:val="24"/>
                <w:szCs w:val="24"/>
                <w:lang w:val="mn-MN" w:eastAsia="zh-CN"/>
              </w:rPr>
            </w:pPr>
          </w:p>
        </w:tc>
      </w:tr>
      <w:tr w:rsidR="00831E03" w:rsidRPr="006E6DCA" w14:paraId="4904BE87" w14:textId="77777777" w:rsidTr="002354E5">
        <w:tc>
          <w:tcPr>
            <w:tcW w:w="475" w:type="dxa"/>
            <w:vAlign w:val="center"/>
          </w:tcPr>
          <w:p w14:paraId="2C976F8F" w14:textId="491A1A42" w:rsidR="00831E03" w:rsidRPr="00626813" w:rsidRDefault="00831E03" w:rsidP="005D7B85">
            <w:pPr>
              <w:suppressAutoHyphens/>
              <w:jc w:val="both"/>
              <w:rPr>
                <w:rFonts w:ascii="Arial" w:eastAsia="Times New Roman" w:hAnsi="Arial" w:cs="Arial"/>
                <w:sz w:val="24"/>
                <w:szCs w:val="24"/>
                <w:lang w:eastAsia="zh-CN"/>
              </w:rPr>
            </w:pPr>
            <w:r>
              <w:rPr>
                <w:rFonts w:ascii="Arial" w:eastAsia="Times New Roman" w:hAnsi="Arial" w:cs="Arial"/>
                <w:sz w:val="24"/>
                <w:szCs w:val="24"/>
                <w:lang w:eastAsia="zh-CN"/>
              </w:rPr>
              <w:t>3</w:t>
            </w:r>
          </w:p>
        </w:tc>
        <w:tc>
          <w:tcPr>
            <w:tcW w:w="3631" w:type="dxa"/>
          </w:tcPr>
          <w:p w14:paraId="489F8582" w14:textId="681A3DFD" w:rsidR="00831E03" w:rsidRPr="00626813" w:rsidRDefault="00831E03" w:rsidP="00501B69">
            <w:pPr>
              <w:shd w:val="clear" w:color="auto" w:fill="FFFFFF"/>
              <w:jc w:val="both"/>
              <w:textAlignment w:val="top"/>
              <w:rPr>
                <w:rFonts w:ascii="Arial" w:hAnsi="Arial" w:cs="Arial"/>
                <w:noProof/>
                <w:color w:val="333333"/>
                <w:sz w:val="24"/>
                <w:szCs w:val="24"/>
                <w:lang w:val="mn-MN"/>
              </w:rPr>
            </w:pPr>
            <w:r w:rsidRPr="00626813">
              <w:rPr>
                <w:rFonts w:ascii="Arial" w:hAnsi="Arial" w:cs="Arial"/>
                <w:color w:val="333333"/>
                <w:sz w:val="24"/>
                <w:szCs w:val="24"/>
                <w:shd w:val="clear" w:color="auto" w:fill="FFFFFF"/>
                <w:lang w:val="mn-MN"/>
              </w:rPr>
              <w:t>18.4.10.</w:t>
            </w:r>
            <w:r>
              <w:rPr>
                <w:rFonts w:ascii="Arial" w:hAnsi="Arial" w:cs="Arial"/>
                <w:color w:val="333333"/>
                <w:sz w:val="24"/>
                <w:szCs w:val="24"/>
                <w:shd w:val="clear" w:color="auto" w:fill="FFFFFF"/>
                <w:lang w:val="mn-MN"/>
              </w:rPr>
              <w:t>Г</w:t>
            </w:r>
            <w:r w:rsidRPr="00626813">
              <w:rPr>
                <w:rFonts w:ascii="Arial" w:hAnsi="Arial" w:cs="Arial"/>
                <w:color w:val="333333"/>
                <w:sz w:val="24"/>
                <w:szCs w:val="24"/>
                <w:shd w:val="clear" w:color="auto" w:fill="FFFFFF"/>
                <w:lang w:val="mn-MN"/>
              </w:rPr>
              <w:t xml:space="preserve">үйцэтгэх ажил, хэрэг бүртгэлт, мөрдөн байцаалтын явцад албан тушаалтан буюу иргэнд ил болсон нууцыг задруулахгүйн тулд уг этгээдээс </w:t>
            </w:r>
            <w:r w:rsidRPr="00626813">
              <w:rPr>
                <w:rFonts w:ascii="Arial" w:hAnsi="Arial" w:cs="Arial"/>
                <w:b/>
                <w:bCs/>
                <w:i/>
                <w:iCs/>
                <w:color w:val="333333"/>
                <w:sz w:val="24"/>
                <w:szCs w:val="24"/>
                <w:u w:val="single"/>
                <w:shd w:val="clear" w:color="auto" w:fill="FFFFFF"/>
                <w:lang w:val="mn-MN"/>
              </w:rPr>
              <w:t>бичгээр</w:t>
            </w:r>
            <w:r w:rsidRPr="00626813">
              <w:rPr>
                <w:rFonts w:ascii="Arial" w:hAnsi="Arial" w:cs="Arial"/>
                <w:color w:val="333333"/>
                <w:sz w:val="24"/>
                <w:szCs w:val="24"/>
                <w:shd w:val="clear" w:color="auto" w:fill="FFFFFF"/>
                <w:lang w:val="mn-MN"/>
              </w:rPr>
              <w:t xml:space="preserve"> баталгаа гаргуулан авах, баталгааг зөрчсөн тохиолдолд зохих хууль тогтоомжийн дагуу хариуцлага хүлээлгэх</w:t>
            </w:r>
            <w:r>
              <w:rPr>
                <w:rFonts w:ascii="Arial" w:hAnsi="Arial" w:cs="Arial"/>
                <w:color w:val="333333"/>
                <w:sz w:val="24"/>
                <w:szCs w:val="24"/>
                <w:shd w:val="clear" w:color="auto" w:fill="FFFFFF"/>
                <w:lang w:val="mn-MN"/>
              </w:rPr>
              <w:t>.</w:t>
            </w:r>
          </w:p>
        </w:tc>
        <w:tc>
          <w:tcPr>
            <w:tcW w:w="5245" w:type="dxa"/>
            <w:vMerge/>
          </w:tcPr>
          <w:p w14:paraId="2AD1ADC9" w14:textId="1B9B6A44" w:rsidR="00831E03" w:rsidRPr="006E6DCA" w:rsidRDefault="00831E03" w:rsidP="00626813">
            <w:pPr>
              <w:suppressAutoHyphens/>
              <w:jc w:val="both"/>
              <w:rPr>
                <w:rFonts w:ascii="Arial" w:hAnsi="Arial" w:cs="Arial"/>
                <w:noProof/>
                <w:color w:val="333333"/>
                <w:sz w:val="24"/>
                <w:szCs w:val="24"/>
                <w:shd w:val="clear" w:color="auto" w:fill="FFFFFF"/>
                <w:lang w:val="mn-MN"/>
              </w:rPr>
            </w:pPr>
          </w:p>
        </w:tc>
      </w:tr>
      <w:tr w:rsidR="00831E03" w:rsidRPr="006E6DCA" w14:paraId="6F092914" w14:textId="77777777" w:rsidTr="002354E5">
        <w:tc>
          <w:tcPr>
            <w:tcW w:w="475" w:type="dxa"/>
            <w:vAlign w:val="center"/>
          </w:tcPr>
          <w:p w14:paraId="6C63ECFC" w14:textId="096E1FA2" w:rsidR="00831E03" w:rsidRPr="00626813" w:rsidRDefault="00831E03" w:rsidP="005D7B85">
            <w:pPr>
              <w:suppressAutoHyphens/>
              <w:jc w:val="both"/>
              <w:rPr>
                <w:rFonts w:ascii="Arial" w:eastAsia="Times New Roman" w:hAnsi="Arial" w:cs="Arial"/>
                <w:sz w:val="24"/>
                <w:szCs w:val="24"/>
                <w:lang w:eastAsia="zh-CN"/>
              </w:rPr>
            </w:pPr>
            <w:r>
              <w:rPr>
                <w:rFonts w:ascii="Arial" w:eastAsia="Times New Roman" w:hAnsi="Arial" w:cs="Arial"/>
                <w:sz w:val="24"/>
                <w:szCs w:val="24"/>
                <w:lang w:eastAsia="zh-CN"/>
              </w:rPr>
              <w:t>4</w:t>
            </w:r>
          </w:p>
        </w:tc>
        <w:tc>
          <w:tcPr>
            <w:tcW w:w="3631" w:type="dxa"/>
          </w:tcPr>
          <w:p w14:paraId="50877303" w14:textId="67ECB4FA" w:rsidR="00831E03" w:rsidRPr="00501B69" w:rsidRDefault="00831E03" w:rsidP="00501B69">
            <w:pPr>
              <w:shd w:val="clear" w:color="auto" w:fill="FFFFFF"/>
              <w:jc w:val="both"/>
              <w:textAlignment w:val="top"/>
              <w:rPr>
                <w:rFonts w:ascii="Arial" w:hAnsi="Arial" w:cs="Arial"/>
                <w:noProof/>
                <w:color w:val="333333"/>
                <w:sz w:val="24"/>
                <w:szCs w:val="24"/>
                <w:lang w:val="mn-MN"/>
              </w:rPr>
            </w:pPr>
            <w:r w:rsidRPr="00501B69">
              <w:rPr>
                <w:rFonts w:ascii="Arial" w:hAnsi="Arial" w:cs="Arial"/>
                <w:color w:val="333333"/>
                <w:sz w:val="24"/>
                <w:szCs w:val="24"/>
                <w:shd w:val="clear" w:color="auto" w:fill="FFFFFF"/>
                <w:lang w:val="mn-MN"/>
              </w:rPr>
              <w:t>18.4.16.</w:t>
            </w:r>
            <w:r>
              <w:rPr>
                <w:rFonts w:ascii="Arial" w:hAnsi="Arial" w:cs="Arial"/>
                <w:color w:val="333333"/>
                <w:sz w:val="24"/>
                <w:szCs w:val="24"/>
                <w:shd w:val="clear" w:color="auto" w:fill="FFFFFF"/>
                <w:lang w:val="mn-MN"/>
              </w:rPr>
              <w:t>Х</w:t>
            </w:r>
            <w:r w:rsidRPr="00501B69">
              <w:rPr>
                <w:rFonts w:ascii="Arial" w:hAnsi="Arial" w:cs="Arial"/>
                <w:color w:val="333333"/>
                <w:sz w:val="24"/>
                <w:szCs w:val="24"/>
                <w:shd w:val="clear" w:color="auto" w:fill="FFFFFF"/>
                <w:lang w:val="mn-MN"/>
              </w:rPr>
              <w:t xml:space="preserve">өрөнгө, орлогын мэдүүлэгтэй холбоотой </w:t>
            </w:r>
            <w:r w:rsidRPr="00501B69">
              <w:rPr>
                <w:rFonts w:ascii="Arial" w:hAnsi="Arial" w:cs="Arial"/>
                <w:color w:val="333333"/>
                <w:sz w:val="24"/>
                <w:szCs w:val="24"/>
                <w:shd w:val="clear" w:color="auto" w:fill="FFFFFF"/>
                <w:lang w:val="mn-MN"/>
              </w:rPr>
              <w:lastRenderedPageBreak/>
              <w:t xml:space="preserve">асуудлаар </w:t>
            </w:r>
            <w:r w:rsidRPr="005A112A">
              <w:rPr>
                <w:rFonts w:ascii="Arial" w:hAnsi="Arial" w:cs="Arial"/>
                <w:b/>
                <w:bCs/>
                <w:i/>
                <w:iCs/>
                <w:color w:val="333333"/>
                <w:sz w:val="24"/>
                <w:szCs w:val="24"/>
                <w:u w:val="single"/>
                <w:shd w:val="clear" w:color="auto" w:fill="FFFFFF"/>
                <w:lang w:val="mn-MN"/>
              </w:rPr>
              <w:t>бичгээр</w:t>
            </w:r>
            <w:r w:rsidRPr="00501B69">
              <w:rPr>
                <w:rFonts w:ascii="Arial" w:hAnsi="Arial" w:cs="Arial"/>
                <w:color w:val="333333"/>
                <w:sz w:val="24"/>
                <w:szCs w:val="24"/>
                <w:shd w:val="clear" w:color="auto" w:fill="FFFFFF"/>
                <w:lang w:val="mn-MN"/>
              </w:rPr>
              <w:t xml:space="preserve"> дүгнэлт, зөвлөмж гаргах.</w:t>
            </w:r>
          </w:p>
        </w:tc>
        <w:tc>
          <w:tcPr>
            <w:tcW w:w="5245" w:type="dxa"/>
            <w:vMerge/>
          </w:tcPr>
          <w:p w14:paraId="7754107B" w14:textId="34486F05" w:rsidR="00831E03" w:rsidRPr="006E6DCA" w:rsidRDefault="00831E03" w:rsidP="00501B69">
            <w:pPr>
              <w:suppressAutoHyphens/>
              <w:jc w:val="both"/>
              <w:rPr>
                <w:rFonts w:ascii="Arial" w:hAnsi="Arial" w:cs="Arial"/>
                <w:noProof/>
                <w:color w:val="333333"/>
                <w:sz w:val="24"/>
                <w:szCs w:val="24"/>
                <w:shd w:val="clear" w:color="auto" w:fill="FFFFFF"/>
                <w:lang w:val="mn-MN"/>
              </w:rPr>
            </w:pPr>
          </w:p>
        </w:tc>
      </w:tr>
      <w:tr w:rsidR="00831E03" w:rsidRPr="006E6DCA" w14:paraId="35FDD946" w14:textId="77777777" w:rsidTr="002354E5">
        <w:tc>
          <w:tcPr>
            <w:tcW w:w="475" w:type="dxa"/>
            <w:vAlign w:val="center"/>
          </w:tcPr>
          <w:p w14:paraId="2BBDCDAA" w14:textId="4D2B0C96" w:rsidR="00831E03" w:rsidRPr="00626813" w:rsidRDefault="00831E03" w:rsidP="005D7B85">
            <w:pPr>
              <w:suppressAutoHyphens/>
              <w:jc w:val="both"/>
              <w:rPr>
                <w:rFonts w:ascii="Arial" w:eastAsia="Times New Roman" w:hAnsi="Arial" w:cs="Arial"/>
                <w:sz w:val="24"/>
                <w:szCs w:val="24"/>
                <w:lang w:eastAsia="zh-CN"/>
              </w:rPr>
            </w:pPr>
            <w:r>
              <w:rPr>
                <w:rFonts w:ascii="Arial" w:eastAsia="Times New Roman" w:hAnsi="Arial" w:cs="Arial"/>
                <w:sz w:val="24"/>
                <w:szCs w:val="24"/>
                <w:lang w:eastAsia="zh-CN"/>
              </w:rPr>
              <w:t>5</w:t>
            </w:r>
          </w:p>
        </w:tc>
        <w:tc>
          <w:tcPr>
            <w:tcW w:w="3631" w:type="dxa"/>
          </w:tcPr>
          <w:p w14:paraId="2B87B72B" w14:textId="3DF5ED2D" w:rsidR="00831E03" w:rsidRPr="006E6DCA" w:rsidRDefault="00831E03" w:rsidP="005D7B85">
            <w:pPr>
              <w:shd w:val="clear" w:color="auto" w:fill="FFFFFF"/>
              <w:jc w:val="both"/>
              <w:textAlignment w:val="top"/>
              <w:rPr>
                <w:rFonts w:ascii="Arial" w:hAnsi="Arial" w:cs="Arial"/>
                <w:noProof/>
                <w:color w:val="333333"/>
                <w:sz w:val="24"/>
                <w:szCs w:val="24"/>
                <w:lang w:val="mn-MN"/>
              </w:rPr>
            </w:pPr>
            <w:r w:rsidRPr="006E6DCA">
              <w:rPr>
                <w:rFonts w:ascii="Arial" w:hAnsi="Arial" w:cs="Arial"/>
                <w:noProof/>
                <w:color w:val="333333"/>
                <w:sz w:val="24"/>
                <w:szCs w:val="24"/>
                <w:lang w:val="mn-MN"/>
              </w:rPr>
              <w:t xml:space="preserve">22.3.Авлигатай тэмцэх газрын дарга, дэд дарга огцрох тухай хүсэлтээ Улсын Их Хуралд </w:t>
            </w:r>
            <w:r w:rsidRPr="00F354E1">
              <w:rPr>
                <w:rFonts w:ascii="Arial" w:hAnsi="Arial" w:cs="Arial"/>
                <w:b/>
                <w:bCs/>
                <w:i/>
                <w:iCs/>
                <w:noProof/>
                <w:color w:val="333333"/>
                <w:sz w:val="24"/>
                <w:szCs w:val="24"/>
                <w:u w:val="single"/>
                <w:lang w:val="mn-MN"/>
              </w:rPr>
              <w:t>бичгээр</w:t>
            </w:r>
            <w:r w:rsidRPr="006E6DCA">
              <w:rPr>
                <w:rFonts w:ascii="Arial" w:hAnsi="Arial" w:cs="Arial"/>
                <w:noProof/>
                <w:color w:val="333333"/>
                <w:sz w:val="24"/>
                <w:szCs w:val="24"/>
                <w:lang w:val="mn-MN"/>
              </w:rPr>
              <w:t xml:space="preserve"> гаргаж болох бөгөөд уг хүсэлтийг Улсын Их Хурлын чуулганы үед гаргасан бол 21 хоногийн дотор, чуулганы чөлөө цагт гаргасан бол чуулган эхэлснээс хойш 21 хоногийн дотор хэлэлцэж шийдвэрлэнэ.</w:t>
            </w:r>
          </w:p>
        </w:tc>
        <w:tc>
          <w:tcPr>
            <w:tcW w:w="5245" w:type="dxa"/>
            <w:vMerge/>
          </w:tcPr>
          <w:p w14:paraId="108AC03F" w14:textId="59D7F51F" w:rsidR="00831E03" w:rsidRPr="006E6DCA" w:rsidRDefault="00831E03" w:rsidP="005D7B85">
            <w:pPr>
              <w:suppressAutoHyphens/>
              <w:jc w:val="both"/>
              <w:rPr>
                <w:rFonts w:ascii="Arial" w:eastAsia="Times New Roman" w:hAnsi="Arial" w:cs="Arial"/>
                <w:sz w:val="24"/>
                <w:szCs w:val="24"/>
                <w:lang w:val="mn-MN" w:eastAsia="zh-CN"/>
              </w:rPr>
            </w:pPr>
          </w:p>
        </w:tc>
      </w:tr>
      <w:tr w:rsidR="00F113D9" w:rsidRPr="006E6DCA" w14:paraId="480FDB7C" w14:textId="77777777" w:rsidTr="0059332E">
        <w:tc>
          <w:tcPr>
            <w:tcW w:w="9351" w:type="dxa"/>
            <w:gridSpan w:val="3"/>
          </w:tcPr>
          <w:p w14:paraId="52BD6D1D" w14:textId="02F6E209" w:rsidR="00F113D9" w:rsidRPr="00F812FC" w:rsidRDefault="00F812FC" w:rsidP="00F812FC">
            <w:pPr>
              <w:suppressAutoHyphens/>
              <w:jc w:val="both"/>
              <w:rPr>
                <w:rFonts w:ascii="Arial" w:eastAsia="Times New Roman" w:hAnsi="Arial" w:cs="Arial"/>
                <w:b/>
                <w:bCs/>
                <w:noProof/>
                <w:sz w:val="24"/>
                <w:szCs w:val="24"/>
                <w:lang w:val="mn-MN" w:eastAsia="zh-CN"/>
              </w:rPr>
            </w:pPr>
            <w:r>
              <w:rPr>
                <w:rFonts w:ascii="Arial" w:eastAsia="Times New Roman" w:hAnsi="Arial" w:cs="Arial"/>
                <w:b/>
                <w:bCs/>
                <w:sz w:val="24"/>
                <w:szCs w:val="24"/>
                <w:lang w:val="mn-MN" w:eastAsia="zh-CN"/>
              </w:rPr>
              <w:t>Санал, д</w:t>
            </w:r>
            <w:r w:rsidR="00F113D9" w:rsidRPr="006E6DCA">
              <w:rPr>
                <w:rFonts w:ascii="Arial" w:eastAsia="Times New Roman" w:hAnsi="Arial" w:cs="Arial"/>
                <w:b/>
                <w:bCs/>
                <w:sz w:val="24"/>
                <w:szCs w:val="24"/>
                <w:lang w:val="mn-MN" w:eastAsia="zh-CN"/>
              </w:rPr>
              <w:t>үгнэлт</w:t>
            </w:r>
            <w:r w:rsidR="00F113D9" w:rsidRPr="006E6DCA">
              <w:rPr>
                <w:rFonts w:ascii="Arial" w:eastAsia="Times New Roman" w:hAnsi="Arial" w:cs="Arial"/>
                <w:b/>
                <w:bCs/>
                <w:noProof/>
                <w:sz w:val="24"/>
                <w:szCs w:val="24"/>
                <w:lang w:val="mn-MN" w:eastAsia="zh-CN"/>
              </w:rPr>
              <w:t>:</w:t>
            </w:r>
            <w:r w:rsidR="00FD5EA5" w:rsidRPr="006E6DCA">
              <w:rPr>
                <w:rFonts w:ascii="Arial" w:hAnsi="Arial" w:cs="Arial"/>
                <w:noProof/>
                <w:color w:val="000000"/>
                <w:sz w:val="24"/>
                <w:szCs w:val="24"/>
                <w:lang w:val="mn-MN"/>
              </w:rPr>
              <w:t xml:space="preserve"> </w:t>
            </w:r>
            <w:r w:rsidR="002622E0">
              <w:rPr>
                <w:rFonts w:ascii="Arial" w:hAnsi="Arial" w:cs="Arial"/>
                <w:noProof/>
                <w:color w:val="000000"/>
                <w:sz w:val="24"/>
                <w:szCs w:val="24"/>
                <w:lang w:val="mn-MN"/>
              </w:rPr>
              <w:t>Авлигын эсрэг хуульд заасан “бичгээр” гэсэн агуулгад зөвхөн цаасан хэлбэрийг хамааруулж тусгасныг Нийтийн мэдээллийн ил тод байдлын тухай хуульд нийцүүлж “б</w:t>
            </w:r>
            <w:r w:rsidR="00FD5EA5" w:rsidRPr="006E6DCA">
              <w:rPr>
                <w:rFonts w:ascii="Arial" w:hAnsi="Arial" w:cs="Arial"/>
                <w:noProof/>
                <w:color w:val="000000"/>
                <w:sz w:val="24"/>
                <w:szCs w:val="24"/>
                <w:lang w:val="mn-MN"/>
              </w:rPr>
              <w:t>ичгээр</w:t>
            </w:r>
            <w:r w:rsidR="002622E0">
              <w:rPr>
                <w:rFonts w:ascii="Arial" w:hAnsi="Arial" w:cs="Arial"/>
                <w:noProof/>
                <w:color w:val="000000"/>
                <w:sz w:val="24"/>
                <w:szCs w:val="24"/>
                <w:lang w:val="mn-MN"/>
              </w:rPr>
              <w:t>”</w:t>
            </w:r>
            <w:r>
              <w:rPr>
                <w:rFonts w:ascii="Arial" w:hAnsi="Arial" w:cs="Arial"/>
                <w:noProof/>
                <w:color w:val="000000"/>
                <w:sz w:val="24"/>
                <w:szCs w:val="24"/>
                <w:lang w:val="mn-MN"/>
              </w:rPr>
              <w:t xml:space="preserve"> гэснийг </w:t>
            </w:r>
            <w:r w:rsidR="00FD5EA5" w:rsidRPr="006E6DCA">
              <w:rPr>
                <w:rFonts w:ascii="Arial" w:hAnsi="Arial" w:cs="Arial"/>
                <w:noProof/>
                <w:color w:val="000000"/>
                <w:sz w:val="24"/>
                <w:szCs w:val="24"/>
                <w:lang w:val="mn-MN"/>
              </w:rPr>
              <w:t xml:space="preserve"> </w:t>
            </w:r>
            <w:r>
              <w:rPr>
                <w:rFonts w:ascii="Arial" w:hAnsi="Arial" w:cs="Arial"/>
                <w:noProof/>
                <w:color w:val="000000"/>
                <w:sz w:val="24"/>
                <w:szCs w:val="24"/>
                <w:lang w:val="mn-MN"/>
              </w:rPr>
              <w:t>“</w:t>
            </w:r>
            <w:r w:rsidR="00FD5EA5" w:rsidRPr="006E6DCA">
              <w:rPr>
                <w:rFonts w:ascii="Arial" w:hAnsi="Arial" w:cs="Arial"/>
                <w:b/>
                <w:bCs/>
                <w:noProof/>
                <w:color w:val="000000"/>
                <w:sz w:val="24"/>
                <w:szCs w:val="24"/>
                <w:lang w:val="mn-MN"/>
              </w:rPr>
              <w:t>цаасан</w:t>
            </w:r>
            <w:r>
              <w:rPr>
                <w:rFonts w:ascii="Arial" w:hAnsi="Arial" w:cs="Arial"/>
                <w:b/>
                <w:bCs/>
                <w:noProof/>
                <w:color w:val="000000"/>
                <w:sz w:val="24"/>
                <w:szCs w:val="24"/>
                <w:lang w:val="mn-MN"/>
              </w:rPr>
              <w:t>, эсхүл</w:t>
            </w:r>
            <w:r w:rsidR="00FD5EA5" w:rsidRPr="006E6DCA">
              <w:rPr>
                <w:rFonts w:ascii="Arial" w:hAnsi="Arial" w:cs="Arial"/>
                <w:b/>
                <w:bCs/>
                <w:noProof/>
                <w:color w:val="000000"/>
                <w:sz w:val="24"/>
                <w:szCs w:val="24"/>
                <w:lang w:val="mn-MN"/>
              </w:rPr>
              <w:t xml:space="preserve"> цахим хэлбэрээр</w:t>
            </w:r>
            <w:r>
              <w:rPr>
                <w:rFonts w:ascii="Arial" w:hAnsi="Arial" w:cs="Arial"/>
                <w:b/>
                <w:bCs/>
                <w:noProof/>
                <w:color w:val="000000"/>
                <w:sz w:val="24"/>
                <w:szCs w:val="24"/>
                <w:lang w:val="mn-MN"/>
              </w:rPr>
              <w:t xml:space="preserve">” </w:t>
            </w:r>
            <w:r w:rsidRPr="005A112A">
              <w:rPr>
                <w:rFonts w:ascii="Arial" w:hAnsi="Arial" w:cs="Arial"/>
                <w:noProof/>
                <w:color w:val="000000"/>
                <w:sz w:val="24"/>
                <w:szCs w:val="24"/>
                <w:lang w:val="mn-MN"/>
              </w:rPr>
              <w:t>гэж</w:t>
            </w:r>
            <w:r w:rsidR="002622E0">
              <w:rPr>
                <w:rFonts w:ascii="Arial" w:hAnsi="Arial" w:cs="Arial"/>
                <w:noProof/>
                <w:color w:val="000000"/>
                <w:sz w:val="24"/>
                <w:szCs w:val="24"/>
                <w:lang w:val="mn-MN"/>
              </w:rPr>
              <w:t xml:space="preserve"> </w:t>
            </w:r>
            <w:r>
              <w:rPr>
                <w:rFonts w:ascii="Arial" w:hAnsi="Arial" w:cs="Arial"/>
                <w:noProof/>
                <w:color w:val="000000"/>
                <w:sz w:val="24"/>
                <w:szCs w:val="24"/>
                <w:lang w:val="mn-MN"/>
              </w:rPr>
              <w:t xml:space="preserve">өөрчлөх </w:t>
            </w:r>
            <w:r w:rsidR="009B39AF" w:rsidRPr="006E6DCA">
              <w:rPr>
                <w:rFonts w:ascii="Arial" w:hAnsi="Arial" w:cs="Arial"/>
                <w:noProof/>
                <w:color w:val="000000"/>
                <w:sz w:val="24"/>
                <w:szCs w:val="24"/>
                <w:lang w:val="mn-MN"/>
              </w:rPr>
              <w:t>шаардлагатай байна.</w:t>
            </w:r>
          </w:p>
        </w:tc>
      </w:tr>
    </w:tbl>
    <w:p w14:paraId="7B1339D1" w14:textId="11D8F356" w:rsidR="004757FF" w:rsidRPr="006E6DCA" w:rsidRDefault="004757FF" w:rsidP="005D7B85">
      <w:pPr>
        <w:spacing w:after="0" w:line="240" w:lineRule="auto"/>
        <w:jc w:val="both"/>
        <w:rPr>
          <w:rFonts w:ascii="Arial" w:eastAsia="Calibri"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A83216" w:rsidRPr="006E6DCA" w14:paraId="5D661CA9" w14:textId="77777777" w:rsidTr="0059332E">
        <w:tc>
          <w:tcPr>
            <w:tcW w:w="475" w:type="dxa"/>
          </w:tcPr>
          <w:p w14:paraId="6AA27FBB" w14:textId="77777777" w:rsidR="00A83216" w:rsidRPr="006E6DCA" w:rsidRDefault="00A832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770B24DD" w14:textId="4E6C6DC3" w:rsidR="00A83216" w:rsidRPr="006E6DCA" w:rsidRDefault="00A83216" w:rsidP="00A77E04">
            <w:pPr>
              <w:suppressAutoHyphens/>
              <w:jc w:val="center"/>
              <w:rPr>
                <w:rFonts w:ascii="Arial" w:eastAsia="Times New Roman" w:hAnsi="Arial" w:cs="Arial"/>
                <w:b/>
                <w:bCs/>
                <w:noProof/>
                <w:sz w:val="24"/>
                <w:szCs w:val="24"/>
                <w:lang w:val="mn-MN" w:eastAsia="zh-CN"/>
              </w:rPr>
            </w:pPr>
            <w:r w:rsidRPr="006E6DCA">
              <w:rPr>
                <w:rFonts w:ascii="Arial" w:hAnsi="Arial" w:cs="Arial"/>
                <w:b/>
                <w:bCs/>
                <w:noProof/>
                <w:sz w:val="24"/>
                <w:szCs w:val="24"/>
                <w:lang w:val="mn-MN"/>
              </w:rPr>
              <w:t>Ажиллах хүчний шилжилт хөдөлгөөний тухай хууль</w:t>
            </w:r>
          </w:p>
        </w:tc>
        <w:tc>
          <w:tcPr>
            <w:tcW w:w="5245" w:type="dxa"/>
          </w:tcPr>
          <w:p w14:paraId="01921CC3" w14:textId="15AB03B4" w:rsidR="00A83216" w:rsidRPr="006E6DCA" w:rsidRDefault="00A83216" w:rsidP="005D7B85">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sidR="00AF2929">
              <w:rPr>
                <w:rFonts w:ascii="Arial" w:eastAsia="Calibri" w:hAnsi="Arial" w:cs="Arial"/>
                <w:b/>
                <w:bCs/>
                <w:iCs/>
                <w:noProof/>
                <w:color w:val="000000"/>
                <w:sz w:val="24"/>
                <w:szCs w:val="24"/>
                <w:lang w:val="mn-MN"/>
              </w:rPr>
              <w:t>, Хууль тогтоомжийн тухай хууль, Иргэний хууль</w:t>
            </w:r>
          </w:p>
        </w:tc>
      </w:tr>
      <w:tr w:rsidR="00A83216" w:rsidRPr="006E6DCA" w14:paraId="279CD480" w14:textId="77777777" w:rsidTr="0059332E">
        <w:tc>
          <w:tcPr>
            <w:tcW w:w="475" w:type="dxa"/>
            <w:vAlign w:val="center"/>
          </w:tcPr>
          <w:p w14:paraId="31666599" w14:textId="77777777" w:rsidR="00A83216" w:rsidRPr="006E6DCA" w:rsidRDefault="00A832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40547A98" w14:textId="100BD4F6" w:rsidR="00A83216" w:rsidRPr="006E6DCA" w:rsidRDefault="00A83216" w:rsidP="005D7B85">
            <w:pPr>
              <w:shd w:val="clear" w:color="auto" w:fill="FFFFFF"/>
              <w:jc w:val="both"/>
              <w:textAlignment w:val="top"/>
              <w:rPr>
                <w:rFonts w:ascii="Arial" w:eastAsia="Times New Roman" w:hAnsi="Arial" w:cs="Arial"/>
                <w:noProof/>
                <w:color w:val="000000"/>
                <w:sz w:val="24"/>
                <w:szCs w:val="24"/>
                <w:lang w:val="mn-MN"/>
              </w:rPr>
            </w:pPr>
            <w:r w:rsidRPr="006E6DCA">
              <w:rPr>
                <w:rFonts w:ascii="Arial" w:hAnsi="Arial" w:cs="Arial"/>
                <w:noProof/>
                <w:color w:val="333333"/>
                <w:sz w:val="24"/>
                <w:szCs w:val="24"/>
                <w:lang w:val="mn-MN"/>
              </w:rPr>
              <w:t xml:space="preserve">5.1.2."гадаадад хөдөлмөр эрхлэхэд зуучлах гэрээ" гэж Монгол Улсын иргэн гадаадад хөдөлмөр эрхлэх, эсхүл дадлагажих нөхцөлийн талаар хүлээн авагч болон илгээгч талын эрх бүхий байгууллага хооронд </w:t>
            </w:r>
            <w:r w:rsidRPr="005A112A">
              <w:rPr>
                <w:rFonts w:ascii="Arial" w:hAnsi="Arial" w:cs="Arial"/>
                <w:b/>
                <w:bCs/>
                <w:i/>
                <w:iCs/>
                <w:noProof/>
                <w:color w:val="333333"/>
                <w:sz w:val="24"/>
                <w:szCs w:val="24"/>
                <w:u w:val="single"/>
                <w:lang w:val="mn-MN"/>
              </w:rPr>
              <w:t>бичгээр</w:t>
            </w:r>
            <w:r w:rsidRPr="006E6DCA">
              <w:rPr>
                <w:rFonts w:ascii="Arial" w:hAnsi="Arial" w:cs="Arial"/>
                <w:noProof/>
                <w:color w:val="333333"/>
                <w:sz w:val="24"/>
                <w:szCs w:val="24"/>
                <w:lang w:val="mn-MN"/>
              </w:rPr>
              <w:t xml:space="preserve"> байгуулсан хэлцлийг</w:t>
            </w:r>
            <w:r w:rsidR="005A112A">
              <w:rPr>
                <w:rFonts w:ascii="Arial" w:hAnsi="Arial" w:cs="Arial"/>
                <w:noProof/>
                <w:color w:val="333333"/>
                <w:sz w:val="24"/>
                <w:szCs w:val="24"/>
                <w:lang w:val="mn-MN"/>
              </w:rPr>
              <w:t>.</w:t>
            </w:r>
          </w:p>
        </w:tc>
        <w:tc>
          <w:tcPr>
            <w:tcW w:w="5245" w:type="dxa"/>
          </w:tcPr>
          <w:p w14:paraId="0B23B198" w14:textId="77777777" w:rsidR="00AF2929" w:rsidRPr="00AF2929" w:rsidRDefault="00AF2929" w:rsidP="00AF292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14D1B2E" w14:textId="77777777" w:rsidR="00AF2929" w:rsidRPr="00842460" w:rsidRDefault="00AF2929" w:rsidP="00AF292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618ACB8" w14:textId="77777777" w:rsidR="00AF2929" w:rsidRDefault="00AF2929" w:rsidP="00AF292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BA6F618" w14:textId="77777777" w:rsidR="00AF2929" w:rsidRDefault="00AF2929" w:rsidP="00AF2929">
            <w:pPr>
              <w:suppressAutoHyphens/>
              <w:jc w:val="both"/>
              <w:rPr>
                <w:rFonts w:ascii="Arial" w:hAnsi="Arial" w:cs="Arial"/>
                <w:noProof/>
                <w:sz w:val="24"/>
                <w:szCs w:val="24"/>
                <w:lang w:val="mn-MN"/>
              </w:rPr>
            </w:pPr>
          </w:p>
          <w:p w14:paraId="2F3BDC19" w14:textId="77777777" w:rsidR="00AF2929" w:rsidRPr="00AF2929" w:rsidRDefault="00AF2929" w:rsidP="00AF292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6777BB5" w14:textId="77777777" w:rsidR="00AF2929" w:rsidRP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C742C65" w14:textId="77777777" w:rsidR="00A83216"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2C9F9CFC" w14:textId="77777777" w:rsidR="00AF2929" w:rsidRDefault="00AF2929" w:rsidP="00AF2929">
            <w:pPr>
              <w:suppressAutoHyphens/>
              <w:jc w:val="both"/>
              <w:rPr>
                <w:rFonts w:ascii="Arial" w:eastAsia="Times New Roman" w:hAnsi="Arial" w:cs="Arial"/>
                <w:noProof/>
                <w:sz w:val="24"/>
                <w:szCs w:val="24"/>
                <w:lang w:val="mn-MN" w:eastAsia="zh-CN"/>
              </w:rPr>
            </w:pPr>
          </w:p>
          <w:p w14:paraId="025EA638" w14:textId="057760C9" w:rsidR="00AF2929" w:rsidRPr="00AF2929" w:rsidRDefault="00AF2929" w:rsidP="00AF2929">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4F24BA39" w14:textId="427EB2E9" w:rsidR="00AF2929" w:rsidRPr="00AF2929" w:rsidRDefault="00AF2929" w:rsidP="00AF292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03EFF529" w14:textId="11A26904" w:rsidR="00AF2929" w:rsidRPr="006E6DCA" w:rsidRDefault="00AF2929" w:rsidP="00AF292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tc>
      </w:tr>
      <w:tr w:rsidR="00A83216" w:rsidRPr="006E6DCA" w14:paraId="3689C7EA" w14:textId="77777777" w:rsidTr="0059332E">
        <w:tc>
          <w:tcPr>
            <w:tcW w:w="9351" w:type="dxa"/>
            <w:gridSpan w:val="3"/>
          </w:tcPr>
          <w:p w14:paraId="198C4D9A" w14:textId="2CA6889B" w:rsidR="00A83216" w:rsidRPr="006E6DCA" w:rsidRDefault="005A112A" w:rsidP="005A112A">
            <w:pPr>
              <w:suppressAutoHyphens/>
              <w:jc w:val="both"/>
              <w:rPr>
                <w:rFonts w:ascii="Arial" w:hAnsi="Arial" w:cs="Arial"/>
                <w:b/>
                <w:bCs/>
                <w:sz w:val="24"/>
                <w:szCs w:val="24"/>
                <w:lang w:val="mn-MN"/>
              </w:rPr>
            </w:pPr>
            <w:r>
              <w:rPr>
                <w:rFonts w:ascii="Arial" w:eastAsia="Times New Roman" w:hAnsi="Arial" w:cs="Arial"/>
                <w:b/>
                <w:bCs/>
                <w:noProof/>
                <w:sz w:val="24"/>
                <w:szCs w:val="24"/>
                <w:lang w:val="mn-MN" w:eastAsia="zh-CN"/>
              </w:rPr>
              <w:t>Санал, д</w:t>
            </w:r>
            <w:r w:rsidR="00A83216" w:rsidRPr="006E6DCA">
              <w:rPr>
                <w:rFonts w:ascii="Arial" w:eastAsia="Times New Roman" w:hAnsi="Arial" w:cs="Arial"/>
                <w:b/>
                <w:bCs/>
                <w:noProof/>
                <w:sz w:val="24"/>
                <w:szCs w:val="24"/>
                <w:lang w:val="mn-MN" w:eastAsia="zh-CN"/>
              </w:rPr>
              <w:t>үгнэлт:</w:t>
            </w:r>
            <w:r w:rsidR="0094681B" w:rsidRPr="006E6DCA">
              <w:rPr>
                <w:rFonts w:ascii="Arial" w:hAnsi="Arial" w:cs="Arial"/>
                <w:noProof/>
                <w:color w:val="000000"/>
                <w:sz w:val="24"/>
                <w:szCs w:val="24"/>
                <w:lang w:val="mn-MN"/>
              </w:rPr>
              <w:t xml:space="preserve"> </w:t>
            </w:r>
            <w:r w:rsidRPr="006E6DCA">
              <w:rPr>
                <w:rFonts w:ascii="Arial" w:hAnsi="Arial" w:cs="Arial"/>
                <w:noProof/>
                <w:sz w:val="24"/>
                <w:szCs w:val="24"/>
                <w:lang w:val="mn-MN"/>
              </w:rPr>
              <w:t>Ажиллах хүчний шилжилт хөдөлгөөний тухай хуул</w:t>
            </w:r>
            <w:r>
              <w:rPr>
                <w:rFonts w:ascii="Arial" w:hAnsi="Arial" w:cs="Arial"/>
                <w:noProof/>
                <w:sz w:val="24"/>
                <w:szCs w:val="24"/>
                <w:lang w:val="mn-MN"/>
              </w:rPr>
              <w:t>ьд заасан “б</w:t>
            </w:r>
            <w:r w:rsidR="0094681B"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гэсэн агуулгад зөвхөн цаасан хэлбэрийг хамааруулж тусгасныг Нийтийн мэдээллийн ил тод байдлын тухай хуульд нийцүүлж “б</w:t>
            </w:r>
            <w:r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гэснийг “</w:t>
            </w:r>
            <w:r w:rsidRPr="006E6DCA">
              <w:rPr>
                <w:rFonts w:ascii="Arial" w:hAnsi="Arial" w:cs="Arial"/>
                <w:b/>
                <w:bCs/>
                <w:noProof/>
                <w:color w:val="000000"/>
                <w:sz w:val="24"/>
                <w:szCs w:val="24"/>
                <w:lang w:val="mn-MN"/>
              </w:rPr>
              <w:t>цаасан</w:t>
            </w:r>
            <w:r>
              <w:rPr>
                <w:rFonts w:ascii="Arial" w:hAnsi="Arial" w:cs="Arial"/>
                <w:b/>
                <w:bCs/>
                <w:noProof/>
                <w:color w:val="000000"/>
                <w:sz w:val="24"/>
                <w:szCs w:val="24"/>
                <w:lang w:val="mn-MN"/>
              </w:rPr>
              <w:t>, эсхүл</w:t>
            </w:r>
            <w:r w:rsidRPr="006E6DCA">
              <w:rPr>
                <w:rFonts w:ascii="Arial" w:hAnsi="Arial" w:cs="Arial"/>
                <w:b/>
                <w:bCs/>
                <w:noProof/>
                <w:color w:val="000000"/>
                <w:sz w:val="24"/>
                <w:szCs w:val="24"/>
                <w:lang w:val="mn-MN"/>
              </w:rPr>
              <w:t xml:space="preserve"> цахим хэлбэрээр</w:t>
            </w:r>
            <w:r>
              <w:rPr>
                <w:rFonts w:ascii="Arial" w:hAnsi="Arial" w:cs="Arial"/>
                <w:b/>
                <w:bCs/>
                <w:noProof/>
                <w:color w:val="000000"/>
                <w:sz w:val="24"/>
                <w:szCs w:val="24"/>
                <w:lang w:val="mn-MN"/>
              </w:rPr>
              <w:t xml:space="preserve">” </w:t>
            </w:r>
            <w:r w:rsidRPr="005A112A">
              <w:rPr>
                <w:rFonts w:ascii="Arial" w:hAnsi="Arial" w:cs="Arial"/>
                <w:noProof/>
                <w:color w:val="000000"/>
                <w:sz w:val="24"/>
                <w:szCs w:val="24"/>
                <w:lang w:val="mn-MN"/>
              </w:rPr>
              <w:t>гэж</w:t>
            </w:r>
            <w:r>
              <w:rPr>
                <w:rFonts w:ascii="Arial" w:hAnsi="Arial" w:cs="Arial"/>
                <w:noProof/>
                <w:color w:val="000000"/>
                <w:sz w:val="24"/>
                <w:szCs w:val="24"/>
                <w:lang w:val="mn-MN"/>
              </w:rPr>
              <w:t xml:space="preserve"> өөрчлөх </w:t>
            </w:r>
            <w:r w:rsidRPr="006E6DCA">
              <w:rPr>
                <w:rFonts w:ascii="Arial" w:hAnsi="Arial" w:cs="Arial"/>
                <w:noProof/>
                <w:color w:val="000000"/>
                <w:sz w:val="24"/>
                <w:szCs w:val="24"/>
                <w:lang w:val="mn-MN"/>
              </w:rPr>
              <w:t>шаардлагатай байна.</w:t>
            </w:r>
          </w:p>
        </w:tc>
      </w:tr>
    </w:tbl>
    <w:p w14:paraId="08826764" w14:textId="0DC520F4" w:rsidR="004757FF" w:rsidRPr="006E6DCA" w:rsidRDefault="004757FF" w:rsidP="005D7B85">
      <w:pPr>
        <w:spacing w:after="0" w:line="240" w:lineRule="auto"/>
        <w:jc w:val="both"/>
        <w:rPr>
          <w:rFonts w:ascii="Arial" w:eastAsia="Calibri" w:hAnsi="Arial" w:cs="Arial"/>
          <w:color w:val="000000" w:themeColor="text1"/>
          <w:sz w:val="24"/>
          <w:szCs w:val="24"/>
          <w:lang w:val="mn-MN"/>
        </w:rPr>
      </w:pPr>
    </w:p>
    <w:p w14:paraId="5E8DD7E7" w14:textId="02A099A8" w:rsidR="004757FF" w:rsidRPr="006E6DCA" w:rsidRDefault="004757FF" w:rsidP="005D7B85">
      <w:pPr>
        <w:spacing w:after="0" w:line="240" w:lineRule="auto"/>
        <w:jc w:val="both"/>
        <w:rPr>
          <w:rFonts w:ascii="Arial" w:eastAsia="Calibri"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CB7F76" w:rsidRPr="006E6DCA" w14:paraId="2AA05A21" w14:textId="77777777" w:rsidTr="0059332E">
        <w:tc>
          <w:tcPr>
            <w:tcW w:w="475" w:type="dxa"/>
          </w:tcPr>
          <w:p w14:paraId="3CFE64C6" w14:textId="77777777" w:rsidR="00CB7F76" w:rsidRPr="006E6DCA" w:rsidRDefault="00CB7F76" w:rsidP="005D7B85">
            <w:pPr>
              <w:suppressAutoHyphens/>
              <w:jc w:val="both"/>
              <w:rPr>
                <w:rFonts w:ascii="Arial" w:eastAsia="Times New Roman" w:hAnsi="Arial" w:cs="Arial"/>
                <w:b/>
                <w:bCs/>
                <w:noProof/>
                <w:sz w:val="24"/>
                <w:szCs w:val="24"/>
                <w:lang w:val="mn-MN" w:eastAsia="zh-CN"/>
              </w:rPr>
            </w:pPr>
            <w:bookmarkStart w:id="0" w:name="_Hlk132721563"/>
            <w:r w:rsidRPr="006E6DCA">
              <w:rPr>
                <w:rFonts w:ascii="Arial" w:eastAsia="Times New Roman" w:hAnsi="Arial" w:cs="Arial"/>
                <w:b/>
                <w:bCs/>
                <w:noProof/>
                <w:sz w:val="24"/>
                <w:szCs w:val="24"/>
                <w:lang w:val="mn-MN" w:eastAsia="zh-CN"/>
              </w:rPr>
              <w:lastRenderedPageBreak/>
              <w:t>№</w:t>
            </w:r>
          </w:p>
        </w:tc>
        <w:tc>
          <w:tcPr>
            <w:tcW w:w="3631" w:type="dxa"/>
          </w:tcPr>
          <w:p w14:paraId="066CDABF" w14:textId="32BBA47B" w:rsidR="00CB7F76" w:rsidRPr="006E6DCA" w:rsidRDefault="00CB7F76" w:rsidP="00A77E04">
            <w:pPr>
              <w:suppressAutoHyphens/>
              <w:jc w:val="both"/>
              <w:rPr>
                <w:rFonts w:ascii="Arial" w:eastAsia="Times New Roman" w:hAnsi="Arial" w:cs="Arial"/>
                <w:b/>
                <w:bCs/>
                <w:noProof/>
                <w:sz w:val="24"/>
                <w:szCs w:val="24"/>
                <w:lang w:val="mn-MN" w:eastAsia="zh-CN"/>
              </w:rPr>
            </w:pPr>
            <w:r w:rsidRPr="006E6DCA">
              <w:rPr>
                <w:rFonts w:ascii="Arial" w:hAnsi="Arial" w:cs="Arial"/>
                <w:b/>
                <w:bCs/>
                <w:sz w:val="24"/>
                <w:szCs w:val="24"/>
                <w:lang w:val="mn-MN"/>
              </w:rPr>
              <w:t>Амьтан,</w:t>
            </w:r>
            <w:r w:rsidR="00646346" w:rsidRPr="006E6DCA">
              <w:rPr>
                <w:rFonts w:ascii="Arial" w:hAnsi="Arial" w:cs="Arial"/>
                <w:b/>
                <w:bCs/>
                <w:sz w:val="24"/>
                <w:szCs w:val="24"/>
                <w:lang w:val="mn-MN"/>
              </w:rPr>
              <w:t xml:space="preserve"> </w:t>
            </w:r>
            <w:r w:rsidRPr="006E6DCA">
              <w:rPr>
                <w:rFonts w:ascii="Arial" w:hAnsi="Arial" w:cs="Arial"/>
                <w:b/>
                <w:bCs/>
                <w:sz w:val="24"/>
                <w:szCs w:val="24"/>
                <w:lang w:val="mn-MN"/>
              </w:rPr>
              <w:t>ургамал, тэдгээрийн гаралтай түүхий эд, бүтээгдэхүүнийг улсын хилээр нэвтрүүлэх үеийн хорио цээрийн хяналт, шалгалтын тухай</w:t>
            </w:r>
          </w:p>
        </w:tc>
        <w:tc>
          <w:tcPr>
            <w:tcW w:w="5245" w:type="dxa"/>
          </w:tcPr>
          <w:p w14:paraId="19108A8F" w14:textId="4FB6D2B6" w:rsidR="00CB7F76" w:rsidRPr="006E6DCA" w:rsidRDefault="00CB7F76" w:rsidP="005D7B85">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sidR="00AF2929">
              <w:rPr>
                <w:rFonts w:ascii="Arial" w:eastAsia="Calibri" w:hAnsi="Arial" w:cs="Arial"/>
                <w:b/>
                <w:bCs/>
                <w:iCs/>
                <w:noProof/>
                <w:color w:val="000000"/>
                <w:sz w:val="24"/>
                <w:szCs w:val="24"/>
                <w:lang w:val="mn-MN"/>
              </w:rPr>
              <w:t>, Хууль тогтоомжийн тухай хууль</w:t>
            </w:r>
          </w:p>
        </w:tc>
      </w:tr>
      <w:tr w:rsidR="00CB7F76" w:rsidRPr="006E6DCA" w14:paraId="2945C4FC" w14:textId="77777777" w:rsidTr="00FD698D">
        <w:tc>
          <w:tcPr>
            <w:tcW w:w="475" w:type="dxa"/>
            <w:vAlign w:val="center"/>
          </w:tcPr>
          <w:p w14:paraId="39A4386B" w14:textId="0F830954" w:rsidR="00CB7F76" w:rsidRPr="00454777" w:rsidRDefault="00FD698D"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31" w:type="dxa"/>
          </w:tcPr>
          <w:p w14:paraId="6C152C2C" w14:textId="06297E9B" w:rsidR="00CB7F76" w:rsidRPr="006E6DCA" w:rsidRDefault="00FD698D" w:rsidP="005D7B85">
            <w:pPr>
              <w:suppressAutoHyphens/>
              <w:jc w:val="both"/>
              <w:rPr>
                <w:rFonts w:ascii="Arial" w:hAnsi="Arial" w:cs="Arial"/>
                <w:b/>
                <w:bCs/>
                <w:noProof/>
                <w:sz w:val="24"/>
                <w:szCs w:val="24"/>
                <w:lang w:val="mn-MN"/>
              </w:rPr>
            </w:pPr>
            <w:r w:rsidRPr="006E6DCA">
              <w:rPr>
                <w:rFonts w:ascii="Arial" w:hAnsi="Arial" w:cs="Arial"/>
                <w:color w:val="333333"/>
                <w:sz w:val="24"/>
                <w:szCs w:val="24"/>
                <w:lang w:val="mn-MN"/>
              </w:rPr>
              <w:t xml:space="preserve">23.3. Гаалийн байгууллага нь хүсэлтийг хүлээн авснаас хойш 14 хоногийн дотор дараахь шийдвэрийн аль нэгийг гаргана: 23.3.2.зөвшөөрөгдөх эрсдэлийн хэмжээнээс хэтэрсэн, түүнийг бууруулах боломжгүй тохиолдолд хүсэлт гаргагчид </w:t>
            </w:r>
            <w:r w:rsidRPr="00465B3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w:t>
            </w:r>
          </w:p>
        </w:tc>
        <w:tc>
          <w:tcPr>
            <w:tcW w:w="5245" w:type="dxa"/>
          </w:tcPr>
          <w:p w14:paraId="51349376" w14:textId="7086F877" w:rsidR="00AF2929" w:rsidRPr="00AF2929" w:rsidRDefault="00AF2929" w:rsidP="005D7B85">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67086B" w14:textId="77777777" w:rsidR="00AF2929" w:rsidRDefault="00AF2929" w:rsidP="005D7B85">
            <w:pPr>
              <w:suppressAutoHyphens/>
              <w:jc w:val="both"/>
              <w:rPr>
                <w:rFonts w:ascii="Arial" w:hAnsi="Arial" w:cs="Arial"/>
                <w:noProof/>
                <w:color w:val="333333"/>
                <w:sz w:val="24"/>
                <w:szCs w:val="24"/>
                <w:shd w:val="clear" w:color="auto" w:fill="FFFFFF"/>
                <w:lang w:val="mn-MN"/>
              </w:rPr>
            </w:pPr>
          </w:p>
          <w:p w14:paraId="47345E93" w14:textId="471023A7" w:rsidR="00C80F0D" w:rsidRPr="006E6DCA" w:rsidRDefault="00C80F0D" w:rsidP="005D7B85">
            <w:pPr>
              <w:suppressAutoHyphens/>
              <w:jc w:val="both"/>
              <w:rPr>
                <w:rFonts w:ascii="Arial" w:hAnsi="Arial" w:cs="Arial"/>
                <w:noProof/>
                <w:sz w:val="24"/>
                <w:szCs w:val="24"/>
                <w:lang w:val="mn-MN"/>
              </w:rPr>
            </w:pPr>
            <w:r w:rsidRPr="006E6DCA">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8D098A6" w14:textId="77777777" w:rsidR="00CB7F76" w:rsidRDefault="00C80F0D" w:rsidP="005D7B85">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57D0759" w14:textId="77777777" w:rsidR="00AF2929" w:rsidRDefault="00AF2929" w:rsidP="00AF292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88FC284" w14:textId="77777777" w:rsidR="00AF2929" w:rsidRDefault="00AF2929" w:rsidP="00AF2929">
            <w:pPr>
              <w:suppressAutoHyphens/>
              <w:jc w:val="both"/>
              <w:rPr>
                <w:rFonts w:ascii="Arial" w:hAnsi="Arial" w:cs="Arial"/>
                <w:noProof/>
                <w:sz w:val="24"/>
                <w:szCs w:val="24"/>
                <w:lang w:val="mn-MN"/>
              </w:rPr>
            </w:pPr>
          </w:p>
          <w:p w14:paraId="7E260BFB" w14:textId="77777777" w:rsidR="00AF2929" w:rsidRPr="00AF2929" w:rsidRDefault="00AF2929" w:rsidP="00AF292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4A687B5" w14:textId="77777777" w:rsidR="00AF2929" w:rsidRP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34C82E2" w14:textId="33BE7559" w:rsidR="00AF2929" w:rsidRPr="00AF2929" w:rsidRDefault="00AF2929" w:rsidP="005D7B85">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bookmarkEnd w:id="0"/>
      <w:tr w:rsidR="00CB7F76" w:rsidRPr="006E6DCA" w14:paraId="2D7ED7D5" w14:textId="77777777" w:rsidTr="0059332E">
        <w:tc>
          <w:tcPr>
            <w:tcW w:w="9351" w:type="dxa"/>
            <w:gridSpan w:val="3"/>
          </w:tcPr>
          <w:p w14:paraId="1D785C6F" w14:textId="14A920DB" w:rsidR="00CB7F76" w:rsidRPr="006E6DCA" w:rsidRDefault="00B3412C" w:rsidP="005D7B85">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CB7F76" w:rsidRPr="006E6DCA">
              <w:rPr>
                <w:rFonts w:ascii="Arial" w:eastAsia="Calibri" w:hAnsi="Arial" w:cs="Arial"/>
                <w:b/>
                <w:bCs/>
                <w:iCs/>
                <w:noProof/>
                <w:color w:val="000000"/>
                <w:sz w:val="24"/>
                <w:szCs w:val="24"/>
                <w:lang w:val="mn-MN"/>
              </w:rPr>
              <w:t>үгнэлт</w:t>
            </w:r>
            <w:r w:rsidR="00C80F0D" w:rsidRPr="006E6DCA">
              <w:rPr>
                <w:rFonts w:ascii="Arial" w:eastAsia="Calibri" w:hAnsi="Arial" w:cs="Arial"/>
                <w:b/>
                <w:bCs/>
                <w:iCs/>
                <w:noProof/>
                <w:color w:val="000000"/>
                <w:sz w:val="24"/>
                <w:szCs w:val="24"/>
                <w:lang w:val="mn-MN"/>
              </w:rPr>
              <w:t>:</w:t>
            </w:r>
            <w:r w:rsidR="00C80F0D" w:rsidRPr="006E6DCA">
              <w:rPr>
                <w:rFonts w:ascii="Arial" w:hAnsi="Arial" w:cs="Arial"/>
                <w:noProof/>
                <w:color w:val="000000"/>
                <w:sz w:val="24"/>
                <w:szCs w:val="24"/>
                <w:lang w:val="mn-MN"/>
              </w:rPr>
              <w:t xml:space="preserve"> </w:t>
            </w:r>
            <w:r w:rsidRPr="00B3412C">
              <w:rPr>
                <w:rFonts w:ascii="Arial" w:hAnsi="Arial"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w:t>
            </w:r>
            <w:r>
              <w:rPr>
                <w:rFonts w:ascii="Arial" w:hAnsi="Arial" w:cs="Arial"/>
                <w:b/>
                <w:bCs/>
                <w:sz w:val="24"/>
                <w:szCs w:val="24"/>
                <w:lang w:val="mn-MN"/>
              </w:rPr>
              <w:t xml:space="preserve"> </w:t>
            </w:r>
            <w:r w:rsidRPr="006E6DCA">
              <w:rPr>
                <w:rFonts w:ascii="Arial" w:hAnsi="Arial" w:cs="Arial"/>
                <w:noProof/>
                <w:sz w:val="24"/>
                <w:szCs w:val="24"/>
                <w:lang w:val="mn-MN"/>
              </w:rPr>
              <w:t>хуул</w:t>
            </w:r>
            <w:r>
              <w:rPr>
                <w:rFonts w:ascii="Arial" w:hAnsi="Arial" w:cs="Arial"/>
                <w:noProof/>
                <w:sz w:val="24"/>
                <w:szCs w:val="24"/>
                <w:lang w:val="mn-MN"/>
              </w:rPr>
              <w:t>ьд заасан “б</w:t>
            </w:r>
            <w:r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гэсэн агуулгад зөвхөн цаасан хэлбэрийг хамааруулж тусгасныг Нийтийн мэдээллийн ил тод байдлын тухай хуульд нийцүүлж “б</w:t>
            </w:r>
            <w:r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гэснийг</w:t>
            </w:r>
            <w:r w:rsidRPr="006E6DCA">
              <w:rPr>
                <w:rFonts w:ascii="Arial" w:hAnsi="Arial" w:cs="Arial"/>
                <w:noProof/>
                <w:color w:val="000000"/>
                <w:sz w:val="24"/>
                <w:szCs w:val="24"/>
                <w:lang w:val="mn-MN"/>
              </w:rPr>
              <w:t xml:space="preserve"> </w:t>
            </w:r>
            <w:r>
              <w:rPr>
                <w:rFonts w:ascii="Arial" w:hAnsi="Arial" w:cs="Arial"/>
                <w:noProof/>
                <w:color w:val="000000"/>
                <w:sz w:val="24"/>
                <w:szCs w:val="24"/>
                <w:lang w:val="mn-MN"/>
              </w:rPr>
              <w:t>“</w:t>
            </w:r>
            <w:r w:rsidRPr="006E6DCA">
              <w:rPr>
                <w:rFonts w:ascii="Arial" w:hAnsi="Arial" w:cs="Arial"/>
                <w:b/>
                <w:bCs/>
                <w:noProof/>
                <w:color w:val="000000"/>
                <w:sz w:val="24"/>
                <w:szCs w:val="24"/>
                <w:lang w:val="mn-MN"/>
              </w:rPr>
              <w:t>цаасан</w:t>
            </w:r>
            <w:r>
              <w:rPr>
                <w:rFonts w:ascii="Arial" w:hAnsi="Arial" w:cs="Arial"/>
                <w:b/>
                <w:bCs/>
                <w:noProof/>
                <w:color w:val="000000"/>
                <w:sz w:val="24"/>
                <w:szCs w:val="24"/>
                <w:lang w:val="mn-MN"/>
              </w:rPr>
              <w:t>, эсхүл</w:t>
            </w:r>
            <w:r w:rsidRPr="006E6DCA">
              <w:rPr>
                <w:rFonts w:ascii="Arial" w:hAnsi="Arial" w:cs="Arial"/>
                <w:b/>
                <w:bCs/>
                <w:noProof/>
                <w:color w:val="000000"/>
                <w:sz w:val="24"/>
                <w:szCs w:val="24"/>
                <w:lang w:val="mn-MN"/>
              </w:rPr>
              <w:t xml:space="preserve"> цахим хэлбэрээр</w:t>
            </w:r>
            <w:r>
              <w:rPr>
                <w:rFonts w:ascii="Arial" w:hAnsi="Arial" w:cs="Arial"/>
                <w:b/>
                <w:bCs/>
                <w:noProof/>
                <w:color w:val="000000"/>
                <w:sz w:val="24"/>
                <w:szCs w:val="24"/>
                <w:lang w:val="mn-MN"/>
              </w:rPr>
              <w:t xml:space="preserve">” </w:t>
            </w:r>
            <w:r w:rsidRPr="005A112A">
              <w:rPr>
                <w:rFonts w:ascii="Arial" w:hAnsi="Arial" w:cs="Arial"/>
                <w:noProof/>
                <w:color w:val="000000"/>
                <w:sz w:val="24"/>
                <w:szCs w:val="24"/>
                <w:lang w:val="mn-MN"/>
              </w:rPr>
              <w:t>гэж</w:t>
            </w:r>
            <w:r>
              <w:rPr>
                <w:rFonts w:ascii="Arial" w:hAnsi="Arial" w:cs="Arial"/>
                <w:noProof/>
                <w:color w:val="000000"/>
                <w:sz w:val="24"/>
                <w:szCs w:val="24"/>
                <w:lang w:val="mn-MN"/>
              </w:rPr>
              <w:t xml:space="preserve"> өөрчлөх </w:t>
            </w:r>
            <w:r w:rsidRPr="006E6DCA">
              <w:rPr>
                <w:rFonts w:ascii="Arial" w:hAnsi="Arial" w:cs="Arial"/>
                <w:noProof/>
                <w:color w:val="000000"/>
                <w:sz w:val="24"/>
                <w:szCs w:val="24"/>
                <w:lang w:val="mn-MN"/>
              </w:rPr>
              <w:t>шаардлагатай байна.</w:t>
            </w:r>
          </w:p>
        </w:tc>
      </w:tr>
    </w:tbl>
    <w:p w14:paraId="62AB65DE" w14:textId="646FE5E4" w:rsidR="00D4052A" w:rsidRPr="006E6DCA" w:rsidRDefault="00D4052A" w:rsidP="005D7B85">
      <w:pPr>
        <w:spacing w:after="0" w:line="240" w:lineRule="auto"/>
        <w:jc w:val="both"/>
        <w:rPr>
          <w:rFonts w:ascii="Arial" w:eastAsia="Calibri"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AF2929" w:rsidRPr="006E6DCA" w14:paraId="2A5C0615" w14:textId="77777777" w:rsidTr="00AF2929">
        <w:trPr>
          <w:trHeight w:val="405"/>
        </w:trPr>
        <w:tc>
          <w:tcPr>
            <w:tcW w:w="484" w:type="dxa"/>
          </w:tcPr>
          <w:p w14:paraId="55418918" w14:textId="77777777" w:rsidR="00AF2929" w:rsidRPr="006E6DCA" w:rsidRDefault="00AF2929" w:rsidP="00AF292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vAlign w:val="center"/>
          </w:tcPr>
          <w:p w14:paraId="05309837" w14:textId="77777777" w:rsidR="00AF2929" w:rsidRPr="006E6DCA" w:rsidRDefault="00AF2929" w:rsidP="00AF2929">
            <w:pPr>
              <w:shd w:val="clear" w:color="auto" w:fill="FFFFFF"/>
              <w:jc w:val="center"/>
              <w:textAlignment w:val="top"/>
              <w:rPr>
                <w:rFonts w:ascii="Arial" w:eastAsia="Times New Roman" w:hAnsi="Arial" w:cs="Arial"/>
                <w:b/>
                <w:bCs/>
                <w:color w:val="000000"/>
                <w:sz w:val="24"/>
                <w:szCs w:val="24"/>
                <w:lang w:val="mn-MN"/>
              </w:rPr>
            </w:pPr>
            <w:r w:rsidRPr="006E6DCA">
              <w:rPr>
                <w:rFonts w:ascii="Arial" w:eastAsia="Times New Roman" w:hAnsi="Arial" w:cs="Arial"/>
                <w:color w:val="000000"/>
                <w:sz w:val="24"/>
                <w:szCs w:val="24"/>
                <w:lang w:val="mn-MN"/>
              </w:rPr>
              <w:br/>
            </w:r>
            <w:r w:rsidRPr="006E6DCA">
              <w:rPr>
                <w:rFonts w:ascii="Arial" w:eastAsia="Times New Roman" w:hAnsi="Arial" w:cs="Arial"/>
                <w:b/>
                <w:bCs/>
                <w:color w:val="000000"/>
                <w:sz w:val="24"/>
                <w:szCs w:val="24"/>
                <w:lang w:val="mn-MN"/>
              </w:rPr>
              <w:t>Амьтны тухай</w:t>
            </w:r>
          </w:p>
          <w:p w14:paraId="4E35475E" w14:textId="4CE9A473" w:rsidR="00AF2929" w:rsidRPr="006E6DCA" w:rsidRDefault="00AF2929" w:rsidP="00AF2929">
            <w:pPr>
              <w:suppressAutoHyphens/>
              <w:jc w:val="center"/>
              <w:rPr>
                <w:rFonts w:ascii="Arial" w:eastAsia="Times New Roman" w:hAnsi="Arial" w:cs="Arial"/>
                <w:b/>
                <w:bCs/>
                <w:noProof/>
                <w:sz w:val="24"/>
                <w:szCs w:val="24"/>
                <w:lang w:val="mn-MN" w:eastAsia="zh-CN"/>
              </w:rPr>
            </w:pPr>
          </w:p>
        </w:tc>
        <w:tc>
          <w:tcPr>
            <w:tcW w:w="5239" w:type="dxa"/>
          </w:tcPr>
          <w:p w14:paraId="6CFFBF55" w14:textId="1FFF5386" w:rsidR="00AF2929" w:rsidRPr="006E6DCA" w:rsidRDefault="00AF2929" w:rsidP="00AF292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AF2929" w:rsidRPr="006E6DCA" w14:paraId="05C414FA" w14:textId="77777777" w:rsidTr="00AF2929">
        <w:tc>
          <w:tcPr>
            <w:tcW w:w="484" w:type="dxa"/>
            <w:vAlign w:val="center"/>
          </w:tcPr>
          <w:p w14:paraId="383C360C" w14:textId="60D2D511" w:rsidR="00AF2929" w:rsidRPr="006E6DCA" w:rsidRDefault="00AF2929" w:rsidP="00AF2929">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8" w:type="dxa"/>
          </w:tcPr>
          <w:p w14:paraId="78F239EE" w14:textId="77A1E506" w:rsidR="00AF2929" w:rsidRPr="006E6DCA" w:rsidRDefault="00AF2929" w:rsidP="00AF2929">
            <w:pPr>
              <w:shd w:val="clear" w:color="auto" w:fill="FFFFFF"/>
              <w:jc w:val="both"/>
              <w:textAlignment w:val="top"/>
              <w:rPr>
                <w:rFonts w:ascii="Arial" w:eastAsia="Times New Roman" w:hAnsi="Arial" w:cs="Arial"/>
                <w:color w:val="000000"/>
                <w:sz w:val="24"/>
                <w:szCs w:val="24"/>
                <w:lang w:val="mn-MN"/>
              </w:rPr>
            </w:pPr>
            <w:r w:rsidRPr="006E6DCA">
              <w:rPr>
                <w:rFonts w:ascii="Arial" w:hAnsi="Arial" w:cs="Arial"/>
                <w:color w:val="333333"/>
                <w:sz w:val="24"/>
                <w:szCs w:val="24"/>
                <w:lang w:val="mn-MN"/>
              </w:rPr>
              <w:t xml:space="preserve">21.4.Агнуурын нөөцийг хамгаалах зорилго бүхий мэргэжлийн байгууллага агнуурын нөөцийг хамгаалах талаар бүрэн эрхийг хэрэгжүүлнэ: 21.4.4.өөрийн гүйцэтгэсэн ажлын үнэн зөвийг хариуцаж, үйл ажиллагааныхаа талаар төрийн захиргааны төв байгууллагад </w:t>
            </w:r>
            <w:r w:rsidRPr="00465B3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тайлагнах</w:t>
            </w:r>
            <w:r>
              <w:rPr>
                <w:rFonts w:ascii="Arial" w:hAnsi="Arial" w:cs="Arial"/>
                <w:color w:val="333333"/>
                <w:sz w:val="24"/>
                <w:szCs w:val="24"/>
                <w:lang w:val="mn-MN"/>
              </w:rPr>
              <w:t>.</w:t>
            </w:r>
          </w:p>
        </w:tc>
        <w:tc>
          <w:tcPr>
            <w:tcW w:w="5239" w:type="dxa"/>
          </w:tcPr>
          <w:p w14:paraId="62870AE3" w14:textId="77777777" w:rsidR="00AF2929" w:rsidRPr="00AF2929" w:rsidRDefault="00AF2929" w:rsidP="00AF292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1B99EB9" w14:textId="77777777" w:rsidR="00AF2929" w:rsidRDefault="00AF2929" w:rsidP="00AF2929">
            <w:pPr>
              <w:suppressAutoHyphens/>
              <w:jc w:val="both"/>
              <w:rPr>
                <w:rFonts w:ascii="Arial" w:hAnsi="Arial" w:cs="Arial"/>
                <w:noProof/>
                <w:color w:val="333333"/>
                <w:sz w:val="24"/>
                <w:szCs w:val="24"/>
                <w:shd w:val="clear" w:color="auto" w:fill="FFFFFF"/>
                <w:lang w:val="mn-MN"/>
              </w:rPr>
            </w:pPr>
          </w:p>
          <w:p w14:paraId="790B0D80" w14:textId="77777777" w:rsidR="00AF2929" w:rsidRPr="006E6DCA" w:rsidRDefault="00AF2929" w:rsidP="00AF2929">
            <w:pPr>
              <w:suppressAutoHyphens/>
              <w:jc w:val="both"/>
              <w:rPr>
                <w:rFonts w:ascii="Arial" w:hAnsi="Arial" w:cs="Arial"/>
                <w:noProof/>
                <w:sz w:val="24"/>
                <w:szCs w:val="24"/>
                <w:lang w:val="mn-MN"/>
              </w:rPr>
            </w:pPr>
            <w:r w:rsidRPr="006E6DCA">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811CFBA" w14:textId="77777777" w:rsidR="00AF2929" w:rsidRDefault="00AF2929" w:rsidP="00AF292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E5ADF86" w14:textId="77777777" w:rsidR="00AF2929" w:rsidRDefault="00AF2929" w:rsidP="00AF292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F3DE010" w14:textId="77777777" w:rsidR="00AF2929" w:rsidRDefault="00AF2929" w:rsidP="00AF2929">
            <w:pPr>
              <w:suppressAutoHyphens/>
              <w:jc w:val="both"/>
              <w:rPr>
                <w:rFonts w:ascii="Arial" w:hAnsi="Arial" w:cs="Arial"/>
                <w:noProof/>
                <w:sz w:val="24"/>
                <w:szCs w:val="24"/>
                <w:lang w:val="mn-MN"/>
              </w:rPr>
            </w:pPr>
          </w:p>
          <w:p w14:paraId="23C98B20" w14:textId="77777777" w:rsidR="00AF2929" w:rsidRPr="00AF2929" w:rsidRDefault="00AF2929" w:rsidP="00AF292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5EAFEC7" w14:textId="77777777" w:rsidR="00AF2929" w:rsidRP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FA55BEA" w14:textId="233CDBF5" w:rsidR="00AF2929" w:rsidRPr="006E6DCA" w:rsidRDefault="00AF2929" w:rsidP="00AF292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lastRenderedPageBreak/>
              <w:t>30.1.3.үг хэллэгийг монгол хэл бичгийн дүрэмд нийцүүлэн хоёрдмол утгагүй товч, тодорхой, ойлгоход хялбараар бичих;</w:t>
            </w:r>
          </w:p>
        </w:tc>
      </w:tr>
      <w:tr w:rsidR="001F7A79" w:rsidRPr="006E6DCA" w14:paraId="1878B1C1" w14:textId="77777777" w:rsidTr="0059332E">
        <w:tc>
          <w:tcPr>
            <w:tcW w:w="9351" w:type="dxa"/>
            <w:gridSpan w:val="3"/>
          </w:tcPr>
          <w:p w14:paraId="0C223C87" w14:textId="0D1DA3EE" w:rsidR="00354117" w:rsidRPr="006E6DCA" w:rsidRDefault="00465B33" w:rsidP="00465B33">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lastRenderedPageBreak/>
              <w:t>Санал, д</w:t>
            </w:r>
            <w:r w:rsidR="001F7A79" w:rsidRPr="006E6DCA">
              <w:rPr>
                <w:rFonts w:ascii="Arial" w:eastAsia="Calibri" w:hAnsi="Arial" w:cs="Arial"/>
                <w:b/>
                <w:bCs/>
                <w:iCs/>
                <w:noProof/>
                <w:color w:val="000000"/>
                <w:sz w:val="24"/>
                <w:szCs w:val="24"/>
                <w:lang w:val="mn-MN"/>
              </w:rPr>
              <w:t>үгнэлт</w:t>
            </w:r>
            <w:r w:rsidR="003D2137" w:rsidRPr="006E6DCA">
              <w:rPr>
                <w:rFonts w:ascii="Arial" w:eastAsia="Calibri" w:hAnsi="Arial" w:cs="Arial"/>
                <w:b/>
                <w:bCs/>
                <w:iCs/>
                <w:noProof/>
                <w:color w:val="000000"/>
                <w:sz w:val="24"/>
                <w:szCs w:val="24"/>
                <w:lang w:val="mn-MN"/>
              </w:rPr>
              <w:t>:</w:t>
            </w:r>
            <w:r w:rsidR="003D2137" w:rsidRPr="006E6DCA">
              <w:rPr>
                <w:rFonts w:ascii="Arial" w:hAnsi="Arial" w:cs="Arial"/>
                <w:noProof/>
                <w:color w:val="000000"/>
                <w:sz w:val="24"/>
                <w:szCs w:val="24"/>
                <w:lang w:val="mn-MN"/>
              </w:rPr>
              <w:t xml:space="preserve"> </w:t>
            </w:r>
            <w:r>
              <w:rPr>
                <w:rFonts w:ascii="Arial" w:hAnsi="Arial" w:cs="Arial"/>
                <w:noProof/>
                <w:color w:val="000000"/>
                <w:sz w:val="24"/>
                <w:szCs w:val="24"/>
                <w:lang w:val="mn-MN"/>
              </w:rPr>
              <w:t>Амьтны тухай</w:t>
            </w:r>
            <w:r w:rsidRPr="006E6DCA">
              <w:rPr>
                <w:rFonts w:ascii="Arial" w:hAnsi="Arial" w:cs="Arial"/>
                <w:noProof/>
                <w:sz w:val="24"/>
                <w:szCs w:val="24"/>
                <w:lang w:val="mn-MN"/>
              </w:rPr>
              <w:t xml:space="preserve"> хуул</w:t>
            </w:r>
            <w:r>
              <w:rPr>
                <w:rFonts w:ascii="Arial" w:hAnsi="Arial" w:cs="Arial"/>
                <w:noProof/>
                <w:sz w:val="24"/>
                <w:szCs w:val="24"/>
                <w:lang w:val="mn-MN"/>
              </w:rPr>
              <w:t>ьд заасан “б</w:t>
            </w:r>
            <w:r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гэсэн агуулгад зөвхөн цаасан хэлбэрийг хамааруулж тусгасныг Нийтийн мэдээллийн ил тод байдлын тухай хуульд нийцүүлж “б</w:t>
            </w:r>
            <w:r w:rsidRPr="006E6DCA">
              <w:rPr>
                <w:rFonts w:ascii="Arial" w:hAnsi="Arial" w:cs="Arial"/>
                <w:noProof/>
                <w:color w:val="000000"/>
                <w:sz w:val="24"/>
                <w:szCs w:val="24"/>
                <w:lang w:val="mn-MN"/>
              </w:rPr>
              <w:t>ичгээр</w:t>
            </w:r>
            <w:r>
              <w:rPr>
                <w:rFonts w:ascii="Arial" w:hAnsi="Arial" w:cs="Arial"/>
                <w:noProof/>
                <w:color w:val="000000"/>
                <w:sz w:val="24"/>
                <w:szCs w:val="24"/>
                <w:lang w:val="mn-MN"/>
              </w:rPr>
              <w:t>” гэснийг</w:t>
            </w:r>
            <w:r w:rsidRPr="006E6DCA">
              <w:rPr>
                <w:rFonts w:ascii="Arial" w:hAnsi="Arial" w:cs="Arial"/>
                <w:noProof/>
                <w:color w:val="000000"/>
                <w:sz w:val="24"/>
                <w:szCs w:val="24"/>
                <w:lang w:val="mn-MN"/>
              </w:rPr>
              <w:t xml:space="preserve"> </w:t>
            </w:r>
            <w:r>
              <w:rPr>
                <w:rFonts w:ascii="Arial" w:hAnsi="Arial" w:cs="Arial"/>
                <w:noProof/>
                <w:color w:val="000000"/>
                <w:sz w:val="24"/>
                <w:szCs w:val="24"/>
                <w:lang w:val="mn-MN"/>
              </w:rPr>
              <w:t>“</w:t>
            </w:r>
            <w:r w:rsidRPr="006E6DCA">
              <w:rPr>
                <w:rFonts w:ascii="Arial" w:hAnsi="Arial" w:cs="Arial"/>
                <w:b/>
                <w:bCs/>
                <w:noProof/>
                <w:color w:val="000000"/>
                <w:sz w:val="24"/>
                <w:szCs w:val="24"/>
                <w:lang w:val="mn-MN"/>
              </w:rPr>
              <w:t>цаасан</w:t>
            </w:r>
            <w:r>
              <w:rPr>
                <w:rFonts w:ascii="Arial" w:hAnsi="Arial" w:cs="Arial"/>
                <w:b/>
                <w:bCs/>
                <w:noProof/>
                <w:color w:val="000000"/>
                <w:sz w:val="24"/>
                <w:szCs w:val="24"/>
                <w:lang w:val="mn-MN"/>
              </w:rPr>
              <w:t>, эсхүл</w:t>
            </w:r>
            <w:r w:rsidRPr="006E6DCA">
              <w:rPr>
                <w:rFonts w:ascii="Arial" w:hAnsi="Arial" w:cs="Arial"/>
                <w:b/>
                <w:bCs/>
                <w:noProof/>
                <w:color w:val="000000"/>
                <w:sz w:val="24"/>
                <w:szCs w:val="24"/>
                <w:lang w:val="mn-MN"/>
              </w:rPr>
              <w:t xml:space="preserve"> цахим хэлбэрээр</w:t>
            </w:r>
            <w:r>
              <w:rPr>
                <w:rFonts w:ascii="Arial" w:hAnsi="Arial" w:cs="Arial"/>
                <w:b/>
                <w:bCs/>
                <w:noProof/>
                <w:color w:val="000000"/>
                <w:sz w:val="24"/>
                <w:szCs w:val="24"/>
                <w:lang w:val="mn-MN"/>
              </w:rPr>
              <w:t xml:space="preserve">” </w:t>
            </w:r>
            <w:r w:rsidRPr="005A112A">
              <w:rPr>
                <w:rFonts w:ascii="Arial" w:hAnsi="Arial" w:cs="Arial"/>
                <w:noProof/>
                <w:color w:val="000000"/>
                <w:sz w:val="24"/>
                <w:szCs w:val="24"/>
                <w:lang w:val="mn-MN"/>
              </w:rPr>
              <w:t>гэж</w:t>
            </w:r>
            <w:r>
              <w:rPr>
                <w:rFonts w:ascii="Arial" w:hAnsi="Arial" w:cs="Arial"/>
                <w:noProof/>
                <w:color w:val="000000"/>
                <w:sz w:val="24"/>
                <w:szCs w:val="24"/>
                <w:lang w:val="mn-MN"/>
              </w:rPr>
              <w:t xml:space="preserve"> өөрчлөх </w:t>
            </w:r>
            <w:r w:rsidRPr="006E6DCA">
              <w:rPr>
                <w:rFonts w:ascii="Arial" w:hAnsi="Arial" w:cs="Arial"/>
                <w:noProof/>
                <w:color w:val="000000"/>
                <w:sz w:val="24"/>
                <w:szCs w:val="24"/>
                <w:lang w:val="mn-MN"/>
              </w:rPr>
              <w:t>шаардлагатай байна.</w:t>
            </w:r>
          </w:p>
        </w:tc>
      </w:tr>
    </w:tbl>
    <w:p w14:paraId="2A2D9AA2" w14:textId="77777777" w:rsidR="005A112A" w:rsidRPr="006E6DCA" w:rsidRDefault="005A112A" w:rsidP="005D7B85">
      <w:pPr>
        <w:spacing w:after="0" w:line="240" w:lineRule="auto"/>
        <w:jc w:val="both"/>
        <w:rPr>
          <w:rFonts w:ascii="Arial" w:eastAsia="Calibri"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AF2929" w:rsidRPr="006E6DCA" w14:paraId="5FCA4527" w14:textId="77777777" w:rsidTr="00831E03">
        <w:tc>
          <w:tcPr>
            <w:tcW w:w="484" w:type="dxa"/>
          </w:tcPr>
          <w:p w14:paraId="56E41039" w14:textId="77777777" w:rsidR="00AF2929" w:rsidRPr="006E6DCA" w:rsidRDefault="00AF2929" w:rsidP="00AF292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6E4D8F0" w14:textId="18DC13A3" w:rsidR="00AF2929" w:rsidRPr="00465B33" w:rsidRDefault="00AF2929" w:rsidP="00AF2929">
            <w:pPr>
              <w:shd w:val="clear" w:color="auto" w:fill="FFFFFF"/>
              <w:jc w:val="center"/>
              <w:textAlignment w:val="top"/>
              <w:rPr>
                <w:rFonts w:ascii="Arial" w:eastAsia="Times New Roman" w:hAnsi="Arial" w:cs="Arial"/>
                <w:b/>
                <w:bCs/>
                <w:color w:val="000000"/>
                <w:sz w:val="24"/>
                <w:szCs w:val="24"/>
                <w:lang w:val="mn-MN"/>
              </w:rPr>
            </w:pPr>
            <w:r w:rsidRPr="006E6DCA">
              <w:rPr>
                <w:rFonts w:ascii="Arial" w:eastAsia="Times New Roman" w:hAnsi="Arial" w:cs="Arial"/>
                <w:color w:val="000000"/>
                <w:sz w:val="24"/>
                <w:szCs w:val="24"/>
                <w:lang w:val="mn-MN"/>
              </w:rPr>
              <w:br/>
            </w:r>
            <w:r w:rsidRPr="006E6DCA">
              <w:rPr>
                <w:rFonts w:ascii="Arial" w:hAnsi="Arial" w:cs="Arial"/>
                <w:b/>
                <w:bCs/>
                <w:color w:val="000000"/>
                <w:sz w:val="24"/>
                <w:szCs w:val="24"/>
                <w:shd w:val="clear" w:color="auto" w:fill="FFFFFF"/>
                <w:lang w:val="mn-MN"/>
              </w:rPr>
              <w:t>Арбитрын тухай</w:t>
            </w:r>
          </w:p>
        </w:tc>
        <w:tc>
          <w:tcPr>
            <w:tcW w:w="5239" w:type="dxa"/>
          </w:tcPr>
          <w:p w14:paraId="346347E7" w14:textId="789FA305" w:rsidR="00AF2929" w:rsidRPr="006E6DCA" w:rsidRDefault="00AF2929" w:rsidP="00AF292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 Иргэний хууль</w:t>
            </w:r>
          </w:p>
        </w:tc>
      </w:tr>
      <w:tr w:rsidR="00AF2929" w:rsidRPr="006E6DCA" w14:paraId="20B2CE91" w14:textId="77777777" w:rsidTr="00831E03">
        <w:tc>
          <w:tcPr>
            <w:tcW w:w="484" w:type="dxa"/>
          </w:tcPr>
          <w:p w14:paraId="0AFE9C5D" w14:textId="2094C601" w:rsidR="00AF2929" w:rsidRPr="008F6913" w:rsidRDefault="00AF2929" w:rsidP="00AF2929">
            <w:pPr>
              <w:suppressAutoHyphens/>
              <w:jc w:val="both"/>
              <w:rPr>
                <w:rFonts w:ascii="Arial" w:eastAsia="Times New Roman" w:hAnsi="Arial" w:cs="Arial"/>
                <w:noProof/>
                <w:sz w:val="24"/>
                <w:szCs w:val="24"/>
                <w:lang w:val="mn-MN" w:eastAsia="zh-CN"/>
              </w:rPr>
            </w:pPr>
            <w:r w:rsidRPr="008F6913">
              <w:rPr>
                <w:rFonts w:ascii="Arial" w:eastAsia="Times New Roman" w:hAnsi="Arial" w:cs="Arial"/>
                <w:noProof/>
                <w:sz w:val="24"/>
                <w:szCs w:val="24"/>
                <w:lang w:val="mn-MN" w:eastAsia="zh-CN"/>
              </w:rPr>
              <w:t>1</w:t>
            </w:r>
          </w:p>
        </w:tc>
        <w:tc>
          <w:tcPr>
            <w:tcW w:w="3628" w:type="dxa"/>
          </w:tcPr>
          <w:p w14:paraId="64C15C39" w14:textId="68381B16" w:rsidR="00AF2929" w:rsidRPr="008F6913" w:rsidRDefault="00AF2929" w:rsidP="00AF2929">
            <w:pPr>
              <w:shd w:val="clear" w:color="auto" w:fill="FFFFFF"/>
              <w:jc w:val="both"/>
              <w:textAlignment w:val="top"/>
              <w:rPr>
                <w:rFonts w:ascii="Arial" w:eastAsia="Times New Roman" w:hAnsi="Arial" w:cs="Arial"/>
                <w:b/>
                <w:noProof/>
                <w:color w:val="000000"/>
                <w:sz w:val="24"/>
                <w:szCs w:val="24"/>
                <w:lang w:val="mn-MN"/>
              </w:rPr>
            </w:pPr>
            <w:r w:rsidRPr="008F6913">
              <w:rPr>
                <w:rFonts w:ascii="Arial" w:hAnsi="Arial" w:cs="Arial"/>
                <w:noProof/>
                <w:color w:val="333333"/>
                <w:sz w:val="24"/>
                <w:szCs w:val="24"/>
                <w:shd w:val="clear" w:color="auto" w:fill="FFFFFF"/>
                <w:lang w:val="mn-MN"/>
              </w:rPr>
              <w:t xml:space="preserve">8.3.Арбитрын хэлэлцээрийг </w:t>
            </w:r>
            <w:r w:rsidRPr="008F6913">
              <w:rPr>
                <w:rFonts w:ascii="Arial" w:hAnsi="Arial" w:cs="Arial"/>
                <w:b/>
                <w:bCs/>
                <w:i/>
                <w:iCs/>
                <w:noProof/>
                <w:color w:val="333333"/>
                <w:sz w:val="24"/>
                <w:szCs w:val="24"/>
                <w:u w:val="single"/>
                <w:shd w:val="clear" w:color="auto" w:fill="FFFFFF"/>
                <w:lang w:val="mn-MN"/>
              </w:rPr>
              <w:t>бичгээр</w:t>
            </w:r>
            <w:r w:rsidRPr="008F6913">
              <w:rPr>
                <w:rFonts w:ascii="Arial" w:hAnsi="Arial" w:cs="Arial"/>
                <w:noProof/>
                <w:color w:val="333333"/>
                <w:sz w:val="24"/>
                <w:szCs w:val="24"/>
                <w:shd w:val="clear" w:color="auto" w:fill="FFFFFF"/>
                <w:lang w:val="mn-MN"/>
              </w:rPr>
              <w:t xml:space="preserve"> хийнэ.</w:t>
            </w:r>
          </w:p>
        </w:tc>
        <w:tc>
          <w:tcPr>
            <w:tcW w:w="5239" w:type="dxa"/>
            <w:vMerge w:val="restart"/>
          </w:tcPr>
          <w:p w14:paraId="25A7DEAC" w14:textId="77777777" w:rsidR="00AF2929" w:rsidRPr="00AF2929" w:rsidRDefault="00AF2929" w:rsidP="00AF292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41627FA" w14:textId="77777777" w:rsidR="00AF2929" w:rsidRPr="00842460" w:rsidRDefault="00AF2929" w:rsidP="00AF292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1088433" w14:textId="77777777" w:rsidR="00AF2929" w:rsidRDefault="00AF2929" w:rsidP="00AF292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EC48553" w14:textId="77777777" w:rsidR="00AF2929" w:rsidRDefault="00AF2929" w:rsidP="00AF2929">
            <w:pPr>
              <w:suppressAutoHyphens/>
              <w:jc w:val="both"/>
              <w:rPr>
                <w:rFonts w:ascii="Arial" w:hAnsi="Arial" w:cs="Arial"/>
                <w:noProof/>
                <w:sz w:val="24"/>
                <w:szCs w:val="24"/>
                <w:lang w:val="mn-MN"/>
              </w:rPr>
            </w:pPr>
          </w:p>
          <w:p w14:paraId="643B9119" w14:textId="77777777" w:rsidR="00AF2929" w:rsidRPr="00AF2929" w:rsidRDefault="00AF2929" w:rsidP="00AF292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C3A6504" w14:textId="77777777" w:rsidR="00AF2929" w:rsidRP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7422ABC" w14:textId="77777777" w:rsidR="00AF2929" w:rsidRDefault="00AF2929" w:rsidP="00AF292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506E57CC" w14:textId="77777777" w:rsidR="00AF2929" w:rsidRDefault="00AF2929" w:rsidP="00AF2929">
            <w:pPr>
              <w:suppressAutoHyphens/>
              <w:jc w:val="both"/>
              <w:rPr>
                <w:rFonts w:ascii="Arial" w:eastAsia="Times New Roman" w:hAnsi="Arial" w:cs="Arial"/>
                <w:noProof/>
                <w:sz w:val="24"/>
                <w:szCs w:val="24"/>
                <w:lang w:val="mn-MN" w:eastAsia="zh-CN"/>
              </w:rPr>
            </w:pPr>
          </w:p>
          <w:p w14:paraId="342AFD5C" w14:textId="77777777" w:rsidR="00AF2929" w:rsidRPr="00AF2929" w:rsidRDefault="00AF2929" w:rsidP="00AF2929">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0467A80" w14:textId="77777777" w:rsidR="00AF2929" w:rsidRPr="00AF2929" w:rsidRDefault="00AF2929" w:rsidP="00AF292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68FBD8A3" w14:textId="5AD676A9" w:rsidR="00AF2929" w:rsidRPr="006E6DCA" w:rsidRDefault="00AF2929" w:rsidP="00AF292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tc>
      </w:tr>
      <w:tr w:rsidR="00831E03" w:rsidRPr="006E6DCA" w14:paraId="0A5AA801" w14:textId="77777777" w:rsidTr="00831E03">
        <w:tc>
          <w:tcPr>
            <w:tcW w:w="484" w:type="dxa"/>
            <w:vAlign w:val="center"/>
          </w:tcPr>
          <w:p w14:paraId="1BEB92C4" w14:textId="548EC526" w:rsidR="00831E03" w:rsidRPr="008F6913" w:rsidRDefault="00831E03" w:rsidP="005D7B85">
            <w:pPr>
              <w:suppressAutoHyphens/>
              <w:jc w:val="both"/>
              <w:rPr>
                <w:rFonts w:ascii="Arial" w:eastAsia="Times New Roman" w:hAnsi="Arial" w:cs="Arial"/>
                <w:noProof/>
                <w:sz w:val="24"/>
                <w:szCs w:val="24"/>
                <w:lang w:val="mn-MN" w:eastAsia="zh-CN"/>
              </w:rPr>
            </w:pPr>
            <w:r w:rsidRPr="008F6913">
              <w:rPr>
                <w:rFonts w:ascii="Arial" w:eastAsia="Times New Roman" w:hAnsi="Arial" w:cs="Arial"/>
                <w:noProof/>
                <w:sz w:val="24"/>
                <w:szCs w:val="24"/>
                <w:lang w:val="mn-MN" w:eastAsia="zh-CN"/>
              </w:rPr>
              <w:t>2</w:t>
            </w:r>
          </w:p>
        </w:tc>
        <w:tc>
          <w:tcPr>
            <w:tcW w:w="3628" w:type="dxa"/>
          </w:tcPr>
          <w:p w14:paraId="376A3242" w14:textId="39C5FAF8" w:rsidR="00831E03" w:rsidRPr="006E6DCA" w:rsidRDefault="00831E03" w:rsidP="005D7B85">
            <w:pPr>
              <w:shd w:val="clear" w:color="auto" w:fill="FFFFFF"/>
              <w:jc w:val="both"/>
              <w:textAlignment w:val="top"/>
              <w:rPr>
                <w:rFonts w:ascii="Arial" w:hAnsi="Arial" w:cs="Arial"/>
                <w:color w:val="333333"/>
                <w:sz w:val="24"/>
                <w:szCs w:val="24"/>
                <w:lang w:val="mn-MN"/>
              </w:rPr>
            </w:pPr>
            <w:r w:rsidRPr="006E6DCA">
              <w:rPr>
                <w:rFonts w:ascii="Arial" w:hAnsi="Arial" w:cs="Arial"/>
                <w:color w:val="333333"/>
                <w:sz w:val="24"/>
                <w:szCs w:val="24"/>
                <w:lang w:val="mn-MN"/>
              </w:rPr>
              <w:t xml:space="preserve">8.4.Арбитрын хэлэлцээрийг амаар, бодит үйлдлээр, эсхүл бусад арга хэрэгслээр хийснээс үл хамааран түүний агуулгыг ямар нэг хэлбэрээр баримтжуулсан бол </w:t>
            </w:r>
            <w:r w:rsidRPr="008D147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байгуулсан гэж үзнэ.</w:t>
            </w:r>
          </w:p>
        </w:tc>
        <w:tc>
          <w:tcPr>
            <w:tcW w:w="5239" w:type="dxa"/>
            <w:vMerge/>
          </w:tcPr>
          <w:p w14:paraId="0016EBA4" w14:textId="558C4B77" w:rsidR="00831E03" w:rsidRPr="006E6DCA" w:rsidRDefault="00831E03" w:rsidP="005D7B85">
            <w:pPr>
              <w:suppressAutoHyphens/>
              <w:jc w:val="both"/>
              <w:rPr>
                <w:rFonts w:ascii="Arial" w:eastAsia="Calibri" w:hAnsi="Arial" w:cs="Arial"/>
                <w:b/>
                <w:bCs/>
                <w:iCs/>
                <w:noProof/>
                <w:color w:val="000000"/>
                <w:sz w:val="24"/>
                <w:szCs w:val="24"/>
                <w:lang w:val="mn-MN"/>
              </w:rPr>
            </w:pPr>
          </w:p>
        </w:tc>
      </w:tr>
      <w:tr w:rsidR="00831E03" w:rsidRPr="006E6DCA" w14:paraId="35AF3EEF" w14:textId="77777777" w:rsidTr="00831E03">
        <w:tc>
          <w:tcPr>
            <w:tcW w:w="484" w:type="dxa"/>
            <w:vAlign w:val="center"/>
          </w:tcPr>
          <w:p w14:paraId="19C37F13" w14:textId="042E268A" w:rsidR="00831E03" w:rsidRPr="008F6913" w:rsidRDefault="00831E03" w:rsidP="005D7B85">
            <w:pPr>
              <w:suppressAutoHyphens/>
              <w:jc w:val="both"/>
              <w:rPr>
                <w:rFonts w:ascii="Arial" w:eastAsia="Times New Roman" w:hAnsi="Arial" w:cs="Arial"/>
                <w:noProof/>
                <w:sz w:val="24"/>
                <w:szCs w:val="24"/>
                <w:lang w:val="mn-MN" w:eastAsia="zh-CN"/>
              </w:rPr>
            </w:pPr>
            <w:r w:rsidRPr="008F6913">
              <w:rPr>
                <w:rFonts w:ascii="Arial" w:eastAsia="Times New Roman" w:hAnsi="Arial" w:cs="Arial"/>
                <w:noProof/>
                <w:sz w:val="24"/>
                <w:szCs w:val="24"/>
                <w:lang w:val="mn-MN" w:eastAsia="zh-CN"/>
              </w:rPr>
              <w:t>3</w:t>
            </w:r>
          </w:p>
        </w:tc>
        <w:tc>
          <w:tcPr>
            <w:tcW w:w="3628" w:type="dxa"/>
          </w:tcPr>
          <w:p w14:paraId="7BEEAE2D" w14:textId="647F2982" w:rsidR="00831E03" w:rsidRPr="008F6913" w:rsidRDefault="00831E03" w:rsidP="005D7B85">
            <w:pPr>
              <w:shd w:val="clear" w:color="auto" w:fill="FFFFFF"/>
              <w:jc w:val="both"/>
              <w:textAlignment w:val="top"/>
              <w:rPr>
                <w:rFonts w:ascii="Arial" w:hAnsi="Arial" w:cs="Arial"/>
                <w:noProof/>
                <w:color w:val="333333"/>
                <w:sz w:val="24"/>
                <w:szCs w:val="24"/>
                <w:lang w:val="mn-MN"/>
              </w:rPr>
            </w:pPr>
            <w:r w:rsidRPr="008F6913">
              <w:rPr>
                <w:rFonts w:ascii="Arial" w:hAnsi="Arial" w:cs="Arial"/>
                <w:noProof/>
                <w:color w:val="333333"/>
                <w:sz w:val="24"/>
                <w:szCs w:val="24"/>
                <w:shd w:val="clear" w:color="auto" w:fill="FFFFFF"/>
                <w:lang w:val="mn-MN"/>
              </w:rPr>
              <w:t>8.8.Нэхэмжлэл болон хариу тайлбарт арбитрын хэлэлцээр байгаа талаар тусгаж, нөгөө тал нь түүнийг үгүйсгээгүй бол арбитрын</w:t>
            </w:r>
            <w:r>
              <w:rPr>
                <w:rFonts w:ascii="Arial" w:hAnsi="Arial" w:cs="Arial"/>
                <w:noProof/>
                <w:color w:val="333333"/>
                <w:sz w:val="24"/>
                <w:szCs w:val="24"/>
                <w:shd w:val="clear" w:color="auto" w:fill="FFFFFF"/>
                <w:lang w:val="mn-MN"/>
              </w:rPr>
              <w:t xml:space="preserve"> </w:t>
            </w:r>
            <w:r w:rsidRPr="008F6913">
              <w:rPr>
                <w:rFonts w:ascii="Arial" w:hAnsi="Arial" w:cs="Arial"/>
                <w:noProof/>
                <w:color w:val="333333"/>
                <w:sz w:val="24"/>
                <w:szCs w:val="24"/>
                <w:shd w:val="clear" w:color="auto" w:fill="FFFFFF"/>
                <w:lang w:val="mn-MN"/>
              </w:rPr>
              <w:t xml:space="preserve">хэлэлцээрийг </w:t>
            </w:r>
            <w:r w:rsidRPr="008F6913">
              <w:rPr>
                <w:rFonts w:ascii="Arial" w:hAnsi="Arial" w:cs="Arial"/>
                <w:b/>
                <w:bCs/>
                <w:i/>
                <w:iCs/>
                <w:noProof/>
                <w:color w:val="333333"/>
                <w:sz w:val="24"/>
                <w:szCs w:val="24"/>
                <w:u w:val="single"/>
                <w:shd w:val="clear" w:color="auto" w:fill="FFFFFF"/>
                <w:lang w:val="mn-MN"/>
              </w:rPr>
              <w:t>бичгээр</w:t>
            </w:r>
            <w:r w:rsidRPr="008F6913">
              <w:rPr>
                <w:rFonts w:ascii="Arial" w:hAnsi="Arial" w:cs="Arial"/>
                <w:noProof/>
                <w:color w:val="333333"/>
                <w:sz w:val="24"/>
                <w:szCs w:val="24"/>
                <w:shd w:val="clear" w:color="auto" w:fill="FFFFFF"/>
                <w:lang w:val="mn-MN"/>
              </w:rPr>
              <w:t xml:space="preserve"> үйлдсэн гэж үзнэ.</w:t>
            </w:r>
          </w:p>
        </w:tc>
        <w:tc>
          <w:tcPr>
            <w:tcW w:w="5239" w:type="dxa"/>
            <w:vMerge/>
          </w:tcPr>
          <w:p w14:paraId="0E9CEFFC" w14:textId="0237F305" w:rsidR="00831E03" w:rsidRPr="006E6DCA" w:rsidRDefault="00831E03" w:rsidP="008F6913">
            <w:pPr>
              <w:suppressAutoHyphens/>
              <w:jc w:val="both"/>
              <w:rPr>
                <w:rFonts w:ascii="Arial" w:hAnsi="Arial" w:cs="Arial"/>
                <w:noProof/>
                <w:color w:val="333333"/>
                <w:sz w:val="24"/>
                <w:szCs w:val="24"/>
                <w:shd w:val="clear" w:color="auto" w:fill="FFFFFF"/>
                <w:lang w:val="mn-MN"/>
              </w:rPr>
            </w:pPr>
          </w:p>
        </w:tc>
      </w:tr>
      <w:tr w:rsidR="00831E03" w:rsidRPr="006E6DCA" w14:paraId="41B91A1B" w14:textId="77777777" w:rsidTr="00831E03">
        <w:tc>
          <w:tcPr>
            <w:tcW w:w="484" w:type="dxa"/>
            <w:vAlign w:val="center"/>
          </w:tcPr>
          <w:p w14:paraId="08D4ECCC" w14:textId="6858B324" w:rsidR="00831E03" w:rsidRPr="001F35DC" w:rsidRDefault="00831E03" w:rsidP="005D7B85">
            <w:pPr>
              <w:suppressAutoHyphens/>
              <w:jc w:val="both"/>
              <w:rPr>
                <w:rFonts w:ascii="Arial" w:eastAsia="Times New Roman" w:hAnsi="Arial" w:cs="Arial"/>
                <w:noProof/>
                <w:sz w:val="24"/>
                <w:szCs w:val="24"/>
                <w:lang w:val="mn-MN" w:eastAsia="zh-CN"/>
              </w:rPr>
            </w:pPr>
            <w:r w:rsidRPr="001F35DC">
              <w:rPr>
                <w:rFonts w:ascii="Arial" w:eastAsia="Times New Roman" w:hAnsi="Arial" w:cs="Arial"/>
                <w:noProof/>
                <w:sz w:val="24"/>
                <w:szCs w:val="24"/>
                <w:lang w:val="mn-MN" w:eastAsia="zh-CN"/>
              </w:rPr>
              <w:t>4</w:t>
            </w:r>
          </w:p>
        </w:tc>
        <w:tc>
          <w:tcPr>
            <w:tcW w:w="3628" w:type="dxa"/>
          </w:tcPr>
          <w:p w14:paraId="6B8CFBE3" w14:textId="611C6917" w:rsidR="00831E03" w:rsidRPr="006E6DCA" w:rsidRDefault="00831E03" w:rsidP="005D7B85">
            <w:pPr>
              <w:shd w:val="clear" w:color="auto" w:fill="FFFFFF"/>
              <w:jc w:val="both"/>
              <w:textAlignment w:val="top"/>
              <w:rPr>
                <w:rFonts w:ascii="Arial" w:hAnsi="Arial" w:cs="Arial"/>
                <w:color w:val="333333"/>
                <w:sz w:val="24"/>
                <w:szCs w:val="24"/>
                <w:lang w:val="mn-MN"/>
              </w:rPr>
            </w:pPr>
            <w:r w:rsidRPr="006E6DCA">
              <w:rPr>
                <w:rFonts w:ascii="Arial" w:hAnsi="Arial" w:cs="Arial"/>
                <w:color w:val="333333"/>
                <w:sz w:val="24"/>
                <w:szCs w:val="24"/>
                <w:lang w:val="mn-MN"/>
              </w:rPr>
              <w:t>8.11.Хэрэглэгчийн эрхтэй холбоотой маргааны тухайд арбитрын хэлэлцээрийг гагцхүү маргаан үүссэний дараа талууд</w:t>
            </w:r>
            <w:r w:rsidRPr="006E6DCA">
              <w:rPr>
                <w:rFonts w:ascii="Arial" w:hAnsi="Arial" w:cs="Arial"/>
                <w:color w:val="980000"/>
                <w:sz w:val="24"/>
                <w:szCs w:val="24"/>
                <w:lang w:val="mn-MN"/>
              </w:rPr>
              <w:t xml:space="preserve"> </w:t>
            </w:r>
            <w:r w:rsidRPr="008F6913">
              <w:rPr>
                <w:rFonts w:ascii="Arial" w:hAnsi="Arial" w:cs="Arial"/>
                <w:b/>
                <w:bCs/>
                <w:i/>
                <w:iCs/>
                <w:color w:val="000000" w:themeColor="text1"/>
                <w:sz w:val="24"/>
                <w:szCs w:val="24"/>
                <w:u w:val="single"/>
                <w:lang w:val="mn-MN"/>
              </w:rPr>
              <w:t>бичгээр</w:t>
            </w:r>
            <w:r w:rsidRPr="008F6913">
              <w:rPr>
                <w:rFonts w:ascii="Arial" w:hAnsi="Arial" w:cs="Arial"/>
                <w:color w:val="000000" w:themeColor="text1"/>
                <w:sz w:val="24"/>
                <w:szCs w:val="24"/>
                <w:lang w:val="mn-MN"/>
              </w:rPr>
              <w:t xml:space="preserve"> тусад нь байгуулах </w:t>
            </w:r>
            <w:r w:rsidRPr="006E6DCA">
              <w:rPr>
                <w:rFonts w:ascii="Arial" w:hAnsi="Arial" w:cs="Arial"/>
                <w:color w:val="333333"/>
                <w:sz w:val="24"/>
                <w:szCs w:val="24"/>
                <w:lang w:val="mn-MN"/>
              </w:rPr>
              <w:t>бөгөөд арбитрын ажиллагааны харьяаллыг заасан байна.</w:t>
            </w:r>
          </w:p>
        </w:tc>
        <w:tc>
          <w:tcPr>
            <w:tcW w:w="5239" w:type="dxa"/>
            <w:vMerge/>
          </w:tcPr>
          <w:p w14:paraId="1AA832FF" w14:textId="0BD36872" w:rsidR="00831E03" w:rsidRPr="006E6DCA" w:rsidRDefault="00831E03" w:rsidP="005D7B85">
            <w:pPr>
              <w:suppressAutoHyphens/>
              <w:jc w:val="both"/>
              <w:rPr>
                <w:rFonts w:ascii="Arial" w:eastAsia="Calibri" w:hAnsi="Arial" w:cs="Arial"/>
                <w:b/>
                <w:bCs/>
                <w:iCs/>
                <w:noProof/>
                <w:color w:val="000000"/>
                <w:sz w:val="24"/>
                <w:szCs w:val="24"/>
                <w:lang w:val="mn-MN"/>
              </w:rPr>
            </w:pPr>
          </w:p>
        </w:tc>
      </w:tr>
      <w:tr w:rsidR="00831E03" w:rsidRPr="004C608E" w14:paraId="198EB0EB" w14:textId="77777777" w:rsidTr="00831E03">
        <w:tc>
          <w:tcPr>
            <w:tcW w:w="484" w:type="dxa"/>
            <w:vAlign w:val="center"/>
          </w:tcPr>
          <w:p w14:paraId="563A4067" w14:textId="1D7C9249" w:rsidR="00831E03" w:rsidRPr="001F35DC" w:rsidRDefault="00831E03" w:rsidP="005D7B85">
            <w:pPr>
              <w:suppressAutoHyphens/>
              <w:jc w:val="both"/>
              <w:rPr>
                <w:rFonts w:ascii="Arial" w:eastAsia="Times New Roman" w:hAnsi="Arial" w:cs="Arial"/>
                <w:noProof/>
                <w:sz w:val="24"/>
                <w:szCs w:val="24"/>
                <w:lang w:val="mn-MN" w:eastAsia="zh-CN"/>
              </w:rPr>
            </w:pPr>
            <w:r w:rsidRPr="001F35DC">
              <w:rPr>
                <w:rFonts w:ascii="Arial" w:eastAsia="Times New Roman" w:hAnsi="Arial" w:cs="Arial"/>
                <w:noProof/>
                <w:sz w:val="24"/>
                <w:szCs w:val="24"/>
                <w:lang w:val="mn-MN" w:eastAsia="zh-CN"/>
              </w:rPr>
              <w:t>5</w:t>
            </w:r>
          </w:p>
        </w:tc>
        <w:tc>
          <w:tcPr>
            <w:tcW w:w="3628" w:type="dxa"/>
          </w:tcPr>
          <w:p w14:paraId="13C58DE8" w14:textId="6912117C" w:rsidR="00831E03" w:rsidRPr="006E6DCA" w:rsidRDefault="00831E03" w:rsidP="005D7B85">
            <w:pPr>
              <w:shd w:val="clear" w:color="auto" w:fill="FFFFFF"/>
              <w:jc w:val="both"/>
              <w:textAlignment w:val="top"/>
              <w:rPr>
                <w:rFonts w:ascii="Arial" w:hAnsi="Arial" w:cs="Arial"/>
                <w:color w:val="333333"/>
                <w:sz w:val="24"/>
                <w:szCs w:val="24"/>
                <w:lang w:val="mn-MN"/>
              </w:rPr>
            </w:pPr>
            <w:r w:rsidRPr="006E6DCA">
              <w:rPr>
                <w:rFonts w:ascii="Arial" w:hAnsi="Arial" w:cs="Arial"/>
                <w:color w:val="333333"/>
                <w:sz w:val="24"/>
                <w:szCs w:val="24"/>
                <w:lang w:val="mn-MN"/>
              </w:rPr>
              <w:t xml:space="preserve">15.2.Талууд арбитрчийг татгалзан гаргах журмыг тохиролцоогүй бол арбитрчийг татгалзах хүсэлтэй байгаа тал арбитрын бүрэлдэхүүний талаар, эсхүл энэ хуулийн 14.2-т заасан нөхцөл байдлын талаар мэдсэнээс хойш 14 хоногийн дотор татгалзан гаргах хүсэлтээ </w:t>
            </w:r>
            <w:r w:rsidRPr="008D147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үйлдэн арбитрын бүрэлдэхүүнд хүргүүлнэ. Татгалзан гаргах хүсэлтэд нэр дурдсан арбитрч өөрийн хүсэлтээр үүргээсээ чөлөөлөгдсөн, эсхүл нөгөө тал татгалзлыг хүлээн </w:t>
            </w:r>
            <w:r w:rsidRPr="006E6DCA">
              <w:rPr>
                <w:rFonts w:ascii="Arial" w:hAnsi="Arial" w:cs="Arial"/>
                <w:color w:val="333333"/>
                <w:sz w:val="24"/>
                <w:szCs w:val="24"/>
                <w:lang w:val="mn-MN"/>
              </w:rPr>
              <w:lastRenderedPageBreak/>
              <w:t>зөвшөөрснөөс бусад тохиолдолд татгалзан гаргах хүсэлтийг бичгээр хүлээн авснаас хойш 30 хоногийн дотор арбитрын бүрэлдэхүүн шийдвэрлэнэ.</w:t>
            </w:r>
          </w:p>
        </w:tc>
        <w:tc>
          <w:tcPr>
            <w:tcW w:w="5239" w:type="dxa"/>
            <w:vMerge/>
          </w:tcPr>
          <w:p w14:paraId="1CE1B2A2" w14:textId="485A917D" w:rsidR="00831E03" w:rsidRPr="006E6DCA" w:rsidRDefault="00831E03" w:rsidP="005D7B85">
            <w:pPr>
              <w:suppressAutoHyphens/>
              <w:jc w:val="both"/>
              <w:rPr>
                <w:rFonts w:ascii="Arial" w:eastAsia="Calibri" w:hAnsi="Arial" w:cs="Arial"/>
                <w:b/>
                <w:bCs/>
                <w:iCs/>
                <w:noProof/>
                <w:color w:val="000000"/>
                <w:sz w:val="24"/>
                <w:szCs w:val="24"/>
                <w:lang w:val="mn-MN"/>
              </w:rPr>
            </w:pPr>
          </w:p>
        </w:tc>
      </w:tr>
      <w:tr w:rsidR="00831E03" w:rsidRPr="006E6DCA" w14:paraId="57A30F60" w14:textId="77777777" w:rsidTr="00831E03">
        <w:tc>
          <w:tcPr>
            <w:tcW w:w="484" w:type="dxa"/>
            <w:vAlign w:val="center"/>
          </w:tcPr>
          <w:p w14:paraId="4FF39944" w14:textId="04B2FD5C" w:rsidR="00831E03" w:rsidRPr="001F35DC" w:rsidRDefault="00831E03" w:rsidP="005D7B85">
            <w:pPr>
              <w:suppressAutoHyphens/>
              <w:jc w:val="both"/>
              <w:rPr>
                <w:rFonts w:ascii="Arial" w:eastAsia="Times New Roman" w:hAnsi="Arial" w:cs="Arial"/>
                <w:noProof/>
                <w:sz w:val="24"/>
                <w:szCs w:val="24"/>
                <w:lang w:val="mn-MN" w:eastAsia="zh-CN"/>
              </w:rPr>
            </w:pPr>
            <w:r w:rsidRPr="001F35DC">
              <w:rPr>
                <w:rFonts w:ascii="Arial" w:eastAsia="Times New Roman" w:hAnsi="Arial" w:cs="Arial"/>
                <w:noProof/>
                <w:sz w:val="24"/>
                <w:szCs w:val="24"/>
                <w:lang w:val="mn-MN" w:eastAsia="zh-CN"/>
              </w:rPr>
              <w:t>6</w:t>
            </w:r>
          </w:p>
        </w:tc>
        <w:tc>
          <w:tcPr>
            <w:tcW w:w="3628" w:type="dxa"/>
          </w:tcPr>
          <w:p w14:paraId="4F4BAF0D" w14:textId="63F27FEE" w:rsidR="00831E03" w:rsidRPr="006E6DCA" w:rsidRDefault="00831E03" w:rsidP="005D7B85">
            <w:pPr>
              <w:shd w:val="clear" w:color="auto" w:fill="FFFFFF"/>
              <w:jc w:val="both"/>
              <w:textAlignment w:val="top"/>
              <w:rPr>
                <w:rFonts w:ascii="Arial" w:hAnsi="Arial" w:cs="Arial"/>
                <w:color w:val="333333"/>
                <w:sz w:val="24"/>
                <w:szCs w:val="24"/>
                <w:lang w:val="mn-MN"/>
              </w:rPr>
            </w:pPr>
            <w:r w:rsidRPr="006E6DCA">
              <w:rPr>
                <w:rFonts w:ascii="Arial" w:hAnsi="Arial" w:cs="Arial"/>
                <w:color w:val="333333"/>
                <w:sz w:val="24"/>
                <w:szCs w:val="24"/>
                <w:lang w:val="mn-MN"/>
              </w:rPr>
              <w:t xml:space="preserve">34.3.Тохиролцох буюу тодорхойлохдоо өөрөөр заагаагүй бол талуудын тохиролцсон, эсхүл арбитраас тодорхойлсон хэл нь талуудын </w:t>
            </w:r>
            <w:r w:rsidRPr="008D147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үйлдсэн нэхэмжлэл, тайлбар, арбитрын хуралдаан, тогтоол, шийдвэр, үндсэн шийдвэр зэрэг арбитрын бүх ажиллагаанд хамаарна.</w:t>
            </w:r>
          </w:p>
        </w:tc>
        <w:tc>
          <w:tcPr>
            <w:tcW w:w="5239" w:type="dxa"/>
            <w:vMerge/>
          </w:tcPr>
          <w:p w14:paraId="25876E66" w14:textId="3772B1AD" w:rsidR="00831E03" w:rsidRPr="006E6DCA" w:rsidRDefault="00831E03" w:rsidP="005D7B85">
            <w:pPr>
              <w:suppressAutoHyphens/>
              <w:jc w:val="both"/>
              <w:rPr>
                <w:rFonts w:ascii="Arial" w:eastAsia="Calibri" w:hAnsi="Arial" w:cs="Arial"/>
                <w:b/>
                <w:bCs/>
                <w:iCs/>
                <w:noProof/>
                <w:color w:val="000000"/>
                <w:sz w:val="24"/>
                <w:szCs w:val="24"/>
                <w:lang w:val="mn-MN"/>
              </w:rPr>
            </w:pPr>
          </w:p>
        </w:tc>
      </w:tr>
      <w:tr w:rsidR="00831E03" w:rsidRPr="006E6DCA" w14:paraId="50E16C9B" w14:textId="77777777" w:rsidTr="00831E03">
        <w:tc>
          <w:tcPr>
            <w:tcW w:w="484" w:type="dxa"/>
            <w:vAlign w:val="center"/>
          </w:tcPr>
          <w:p w14:paraId="2C1087D4" w14:textId="61AE6AB1" w:rsidR="00831E03" w:rsidRPr="001F35DC" w:rsidRDefault="00831E03" w:rsidP="005D7B85">
            <w:pPr>
              <w:suppressAutoHyphens/>
              <w:jc w:val="both"/>
              <w:rPr>
                <w:rFonts w:ascii="Arial" w:eastAsia="Times New Roman" w:hAnsi="Arial" w:cs="Arial"/>
                <w:noProof/>
                <w:sz w:val="24"/>
                <w:szCs w:val="24"/>
                <w:lang w:val="mn-MN" w:eastAsia="zh-CN"/>
              </w:rPr>
            </w:pPr>
            <w:r w:rsidRPr="001F35DC">
              <w:rPr>
                <w:rFonts w:ascii="Arial" w:eastAsia="Times New Roman" w:hAnsi="Arial" w:cs="Arial"/>
                <w:noProof/>
                <w:sz w:val="24"/>
                <w:szCs w:val="24"/>
                <w:lang w:val="mn-MN" w:eastAsia="zh-CN"/>
              </w:rPr>
              <w:t>7</w:t>
            </w:r>
          </w:p>
        </w:tc>
        <w:tc>
          <w:tcPr>
            <w:tcW w:w="3628" w:type="dxa"/>
          </w:tcPr>
          <w:p w14:paraId="1137AA02" w14:textId="1DA9C7DC" w:rsidR="00831E03" w:rsidRPr="001F35DC" w:rsidRDefault="00831E03" w:rsidP="005D7B85">
            <w:pPr>
              <w:shd w:val="clear" w:color="auto" w:fill="FFFFFF"/>
              <w:jc w:val="both"/>
              <w:textAlignment w:val="top"/>
              <w:rPr>
                <w:rFonts w:ascii="Arial" w:hAnsi="Arial" w:cs="Arial"/>
                <w:color w:val="333333"/>
                <w:sz w:val="24"/>
                <w:szCs w:val="24"/>
                <w:lang w:val="mn-MN"/>
              </w:rPr>
            </w:pPr>
            <w:r w:rsidRPr="001F35DC">
              <w:rPr>
                <w:rFonts w:ascii="Arial" w:hAnsi="Arial" w:cs="Arial"/>
                <w:bCs/>
                <w:color w:val="000000" w:themeColor="text1"/>
                <w:sz w:val="24"/>
                <w:szCs w:val="24"/>
                <w:lang w:val="mn-MN"/>
              </w:rPr>
              <w:t>44.1.</w:t>
            </w:r>
            <w:r w:rsidRPr="001F35DC">
              <w:rPr>
                <w:rFonts w:ascii="Arial" w:hAnsi="Arial" w:cs="Arial"/>
                <w:color w:val="333333"/>
                <w:sz w:val="24"/>
                <w:szCs w:val="24"/>
                <w:shd w:val="clear" w:color="auto" w:fill="FFFFFF"/>
                <w:lang w:val="mn-MN"/>
              </w:rPr>
              <w:t xml:space="preserve">Арбитрын үндсэн шийдвэрийг </w:t>
            </w:r>
            <w:r w:rsidRPr="008D1475">
              <w:rPr>
                <w:rFonts w:ascii="Arial" w:hAnsi="Arial" w:cs="Arial"/>
                <w:b/>
                <w:bCs/>
                <w:i/>
                <w:iCs/>
                <w:color w:val="333333"/>
                <w:sz w:val="24"/>
                <w:szCs w:val="24"/>
                <w:u w:val="single"/>
                <w:shd w:val="clear" w:color="auto" w:fill="FFFFFF"/>
                <w:lang w:val="mn-MN"/>
              </w:rPr>
              <w:t>бичгээр</w:t>
            </w:r>
            <w:r w:rsidRPr="001F35DC">
              <w:rPr>
                <w:rFonts w:ascii="Arial" w:hAnsi="Arial" w:cs="Arial"/>
                <w:color w:val="333333"/>
                <w:sz w:val="24"/>
                <w:szCs w:val="24"/>
                <w:shd w:val="clear" w:color="auto" w:fill="FFFFFF"/>
                <w:lang w:val="mn-MN"/>
              </w:rPr>
              <w:t xml:space="preserve"> үйлдэж, арбитрын бүрэлдэхүүн гарын үсэг зурна. Нэгээс илүү арбитрч оролцсон арбитрын бүрэлдэхүүний гаргасан шийдвэрт тэдгээрийн олонхи гарын үсэг зурснаар хүчин төгөлдөр болох ба аль нэг арбитрч гарын үсэг зураагүй бол шалтгааныг нь заана.</w:t>
            </w:r>
          </w:p>
        </w:tc>
        <w:tc>
          <w:tcPr>
            <w:tcW w:w="5239" w:type="dxa"/>
            <w:vMerge/>
          </w:tcPr>
          <w:p w14:paraId="1F81C7F9" w14:textId="46170FCB" w:rsidR="00831E03" w:rsidRPr="001F35DC" w:rsidRDefault="00831E03" w:rsidP="008F6913">
            <w:pPr>
              <w:suppressAutoHyphens/>
              <w:jc w:val="both"/>
              <w:rPr>
                <w:rFonts w:ascii="Arial" w:hAnsi="Arial" w:cs="Arial"/>
                <w:noProof/>
                <w:color w:val="333333"/>
                <w:sz w:val="24"/>
                <w:szCs w:val="24"/>
                <w:shd w:val="clear" w:color="auto" w:fill="FFFFFF"/>
                <w:lang w:val="mn-MN"/>
              </w:rPr>
            </w:pPr>
          </w:p>
        </w:tc>
      </w:tr>
      <w:tr w:rsidR="00831E03" w:rsidRPr="006E6DCA" w14:paraId="34832469" w14:textId="77777777" w:rsidTr="00831E03">
        <w:tc>
          <w:tcPr>
            <w:tcW w:w="484" w:type="dxa"/>
            <w:vAlign w:val="center"/>
          </w:tcPr>
          <w:p w14:paraId="3FF42D3A" w14:textId="7B3FF1F2" w:rsidR="00831E03" w:rsidRPr="001F35DC" w:rsidRDefault="00831E03" w:rsidP="005D7B85">
            <w:pPr>
              <w:suppressAutoHyphens/>
              <w:jc w:val="both"/>
              <w:rPr>
                <w:rFonts w:ascii="Arial" w:eastAsia="Times New Roman" w:hAnsi="Arial" w:cs="Arial"/>
                <w:noProof/>
                <w:sz w:val="24"/>
                <w:szCs w:val="24"/>
                <w:lang w:val="mn-MN" w:eastAsia="zh-CN"/>
              </w:rPr>
            </w:pPr>
            <w:r w:rsidRPr="001F35DC">
              <w:rPr>
                <w:rFonts w:ascii="Arial" w:eastAsia="Times New Roman" w:hAnsi="Arial" w:cs="Arial"/>
                <w:noProof/>
                <w:sz w:val="24"/>
                <w:szCs w:val="24"/>
                <w:lang w:val="mn-MN" w:eastAsia="zh-CN"/>
              </w:rPr>
              <w:t>8</w:t>
            </w:r>
          </w:p>
        </w:tc>
        <w:tc>
          <w:tcPr>
            <w:tcW w:w="3628" w:type="dxa"/>
          </w:tcPr>
          <w:p w14:paraId="1577E0C4" w14:textId="42BD395A" w:rsidR="00831E03" w:rsidRPr="001F35DC" w:rsidRDefault="00831E03" w:rsidP="005D7B85">
            <w:pPr>
              <w:shd w:val="clear" w:color="auto" w:fill="FFFFFF"/>
              <w:jc w:val="both"/>
              <w:textAlignment w:val="top"/>
              <w:rPr>
                <w:rFonts w:ascii="Arial" w:hAnsi="Arial" w:cs="Arial"/>
                <w:bCs/>
                <w:color w:val="000000" w:themeColor="text1"/>
                <w:sz w:val="24"/>
                <w:szCs w:val="24"/>
                <w:lang w:val="mn-MN"/>
              </w:rPr>
            </w:pPr>
            <w:r w:rsidRPr="001F35DC">
              <w:rPr>
                <w:rFonts w:ascii="Arial" w:hAnsi="Arial" w:cs="Arial"/>
                <w:color w:val="333333"/>
                <w:sz w:val="24"/>
                <w:szCs w:val="24"/>
                <w:shd w:val="clear" w:color="auto" w:fill="FFFFFF"/>
                <w:lang w:val="mn-MN"/>
              </w:rPr>
              <w:t xml:space="preserve">48.1.Аль улсад гаргаснаас үл хамааран арбитрын үндсэн шийдвэрийг заавал биелүүлэх хүчинтэй гэж хүлээн зөвшөөрөх бөгөөд харьяалах шүүхэд </w:t>
            </w:r>
            <w:r w:rsidRPr="008D1475">
              <w:rPr>
                <w:rFonts w:ascii="Arial" w:hAnsi="Arial" w:cs="Arial"/>
                <w:b/>
                <w:bCs/>
                <w:i/>
                <w:iCs/>
                <w:color w:val="333333"/>
                <w:sz w:val="24"/>
                <w:szCs w:val="24"/>
                <w:u w:val="single"/>
                <w:shd w:val="clear" w:color="auto" w:fill="FFFFFF"/>
                <w:lang w:val="mn-MN"/>
              </w:rPr>
              <w:t>бичгээр</w:t>
            </w:r>
            <w:r w:rsidRPr="001F35DC">
              <w:rPr>
                <w:rFonts w:ascii="Arial" w:hAnsi="Arial" w:cs="Arial"/>
                <w:color w:val="333333"/>
                <w:sz w:val="24"/>
                <w:szCs w:val="24"/>
                <w:shd w:val="clear" w:color="auto" w:fill="FFFFFF"/>
                <w:lang w:val="mn-MN"/>
              </w:rPr>
              <w:t xml:space="preserve"> өргөдөл гаргаснаар энэ хуулийн 48, 49 дүгээр зүйл болон Гадаадын арбитрын байгууллагын шийдвэрийг хүлээн зөвшөөрч, гүйцэтгэх тухай 1958 оны Нью Йоркийн конвенцид заасан журмын дагуу арбитрын үндсэн шийдвэрийг гүйцэтгэнэ.</w:t>
            </w:r>
          </w:p>
        </w:tc>
        <w:tc>
          <w:tcPr>
            <w:tcW w:w="5239" w:type="dxa"/>
            <w:vMerge/>
          </w:tcPr>
          <w:p w14:paraId="32F678C0" w14:textId="7DC5B655" w:rsidR="00831E03" w:rsidRPr="001F35DC" w:rsidRDefault="00831E03" w:rsidP="008F6913">
            <w:pPr>
              <w:suppressAutoHyphens/>
              <w:jc w:val="both"/>
              <w:rPr>
                <w:rFonts w:ascii="Arial" w:hAnsi="Arial" w:cs="Arial"/>
                <w:noProof/>
                <w:color w:val="333333"/>
                <w:sz w:val="24"/>
                <w:szCs w:val="24"/>
                <w:shd w:val="clear" w:color="auto" w:fill="FFFFFF"/>
                <w:lang w:val="mn-MN"/>
              </w:rPr>
            </w:pPr>
          </w:p>
        </w:tc>
      </w:tr>
      <w:tr w:rsidR="007F5691" w:rsidRPr="006E6DCA" w14:paraId="6B9E4442" w14:textId="77777777" w:rsidTr="007F5691">
        <w:trPr>
          <w:trHeight w:val="1176"/>
        </w:trPr>
        <w:tc>
          <w:tcPr>
            <w:tcW w:w="9351" w:type="dxa"/>
            <w:gridSpan w:val="3"/>
          </w:tcPr>
          <w:p w14:paraId="63AC7F58" w14:textId="66444B00" w:rsidR="007F5691" w:rsidRPr="00A12A6D" w:rsidRDefault="00A12A6D" w:rsidP="005D7B85">
            <w:pPr>
              <w:suppressAutoHyphens/>
              <w:jc w:val="both"/>
              <w:rPr>
                <w:rFonts w:ascii="Arial" w:hAnsi="Arial" w:cs="Arial"/>
                <w:sz w:val="24"/>
                <w:szCs w:val="24"/>
                <w:lang w:val="mn-MN"/>
              </w:rPr>
            </w:pPr>
            <w:r>
              <w:rPr>
                <w:rFonts w:ascii="Arial" w:eastAsia="Calibri" w:hAnsi="Arial" w:cs="Arial"/>
                <w:b/>
                <w:bCs/>
                <w:iCs/>
                <w:noProof/>
                <w:color w:val="000000"/>
                <w:sz w:val="24"/>
                <w:szCs w:val="24"/>
                <w:lang w:val="mn-MN"/>
              </w:rPr>
              <w:t>Санал, д</w:t>
            </w:r>
            <w:r w:rsidR="007F5691" w:rsidRPr="006E6DCA">
              <w:rPr>
                <w:rFonts w:ascii="Arial" w:eastAsia="Calibri" w:hAnsi="Arial" w:cs="Arial"/>
                <w:b/>
                <w:bCs/>
                <w:iCs/>
                <w:noProof/>
                <w:color w:val="000000"/>
                <w:sz w:val="24"/>
                <w:szCs w:val="24"/>
                <w:lang w:val="mn-MN"/>
              </w:rPr>
              <w:t>үгнэлт:</w:t>
            </w:r>
            <w:r w:rsidR="006345E3" w:rsidRPr="006E6DCA">
              <w:rPr>
                <w:rFonts w:ascii="Arial" w:hAnsi="Arial" w:cs="Arial"/>
                <w:noProof/>
                <w:color w:val="000000"/>
                <w:sz w:val="24"/>
                <w:szCs w:val="24"/>
                <w:lang w:val="mn-MN"/>
              </w:rPr>
              <w:t xml:space="preserve"> </w:t>
            </w:r>
            <w:r w:rsidRPr="00A12A6D">
              <w:rPr>
                <w:rFonts w:ascii="Arial" w:hAnsi="Arial" w:cs="Arial"/>
                <w:noProof/>
                <w:color w:val="000000"/>
                <w:sz w:val="24"/>
                <w:szCs w:val="24"/>
                <w:lang w:val="mn-MN"/>
              </w:rPr>
              <w:t>А</w:t>
            </w:r>
            <w:r w:rsidRPr="00A12A6D">
              <w:rPr>
                <w:rFonts w:ascii="Arial" w:hAnsi="Arial" w:cs="Arial"/>
                <w:sz w:val="24"/>
                <w:szCs w:val="24"/>
                <w:lang w:val="mn-MN"/>
              </w:rPr>
              <w:t xml:space="preserve">рбитрын тухай хуульд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p>
        </w:tc>
      </w:tr>
    </w:tbl>
    <w:p w14:paraId="2A17F17C" w14:textId="7397DE70"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FA3F59" w:rsidRPr="006E6DCA" w14:paraId="7ECD699D" w14:textId="77777777" w:rsidTr="00A9331C">
        <w:tc>
          <w:tcPr>
            <w:tcW w:w="484" w:type="dxa"/>
          </w:tcPr>
          <w:p w14:paraId="03314757" w14:textId="77777777" w:rsidR="007F5691" w:rsidRPr="00E67C64" w:rsidRDefault="007F5691" w:rsidP="005D7B85">
            <w:pPr>
              <w:suppressAutoHyphens/>
              <w:jc w:val="both"/>
              <w:rPr>
                <w:rFonts w:ascii="Arial" w:eastAsia="Times New Roman" w:hAnsi="Arial" w:cs="Arial"/>
                <w:b/>
                <w:bCs/>
                <w:noProof/>
                <w:color w:val="000000" w:themeColor="text1"/>
                <w:sz w:val="24"/>
                <w:szCs w:val="24"/>
                <w:lang w:val="mn-MN" w:eastAsia="zh-CN"/>
              </w:rPr>
            </w:pPr>
            <w:r w:rsidRPr="00E67C64">
              <w:rPr>
                <w:rFonts w:ascii="Arial" w:eastAsia="Times New Roman" w:hAnsi="Arial" w:cs="Arial"/>
                <w:b/>
                <w:bCs/>
                <w:noProof/>
                <w:color w:val="000000" w:themeColor="text1"/>
                <w:sz w:val="24"/>
                <w:szCs w:val="24"/>
                <w:lang w:val="mn-MN" w:eastAsia="zh-CN"/>
              </w:rPr>
              <w:t>№</w:t>
            </w:r>
          </w:p>
        </w:tc>
        <w:tc>
          <w:tcPr>
            <w:tcW w:w="3629" w:type="dxa"/>
          </w:tcPr>
          <w:p w14:paraId="23A44782" w14:textId="535B3816" w:rsidR="007F5691" w:rsidRPr="00E67C64" w:rsidRDefault="007F5691" w:rsidP="005D7B85">
            <w:pPr>
              <w:shd w:val="clear" w:color="auto" w:fill="FFFFFF"/>
              <w:jc w:val="both"/>
              <w:textAlignment w:val="top"/>
              <w:rPr>
                <w:rFonts w:ascii="Arial" w:eastAsia="Times New Roman" w:hAnsi="Arial" w:cs="Arial"/>
                <w:b/>
                <w:bCs/>
                <w:color w:val="000000" w:themeColor="text1"/>
                <w:sz w:val="24"/>
                <w:szCs w:val="24"/>
                <w:lang w:val="mn-MN"/>
              </w:rPr>
            </w:pPr>
            <w:r w:rsidRPr="00E67C64">
              <w:rPr>
                <w:rFonts w:ascii="Arial" w:hAnsi="Arial" w:cs="Arial"/>
                <w:b/>
                <w:bCs/>
                <w:color w:val="000000" w:themeColor="text1"/>
                <w:sz w:val="24"/>
                <w:szCs w:val="24"/>
                <w:lang w:val="mn-MN"/>
              </w:rPr>
              <w:t>Архив, албан хэрэг хөтлөлтийн тухай</w:t>
            </w:r>
          </w:p>
        </w:tc>
        <w:tc>
          <w:tcPr>
            <w:tcW w:w="5238" w:type="dxa"/>
          </w:tcPr>
          <w:p w14:paraId="7058193F" w14:textId="41A3E0FD" w:rsidR="007F5691" w:rsidRPr="00E67C64" w:rsidRDefault="007F5691" w:rsidP="005D7B85">
            <w:pPr>
              <w:suppressAutoHyphens/>
              <w:jc w:val="both"/>
              <w:rPr>
                <w:rFonts w:ascii="Arial" w:eastAsia="Times New Roman" w:hAnsi="Arial" w:cs="Arial"/>
                <w:b/>
                <w:bCs/>
                <w:noProof/>
                <w:color w:val="000000" w:themeColor="text1"/>
                <w:sz w:val="24"/>
                <w:szCs w:val="24"/>
                <w:lang w:val="mn-MN" w:eastAsia="zh-CN"/>
              </w:rPr>
            </w:pPr>
            <w:r w:rsidRPr="00E67C64">
              <w:rPr>
                <w:rFonts w:ascii="Arial" w:eastAsia="Calibri" w:hAnsi="Arial" w:cs="Arial"/>
                <w:b/>
                <w:bCs/>
                <w:iCs/>
                <w:noProof/>
                <w:color w:val="000000" w:themeColor="text1"/>
                <w:sz w:val="24"/>
                <w:szCs w:val="24"/>
                <w:lang w:val="mn-MN"/>
              </w:rPr>
              <w:t>Нийтийн мэдээллийн ил тод байдлын тухай хууль</w:t>
            </w:r>
            <w:r w:rsidR="00E67C64">
              <w:rPr>
                <w:rFonts w:ascii="Arial" w:eastAsia="Calibri" w:hAnsi="Arial" w:cs="Arial"/>
                <w:b/>
                <w:bCs/>
                <w:iCs/>
                <w:noProof/>
                <w:color w:val="000000" w:themeColor="text1"/>
                <w:sz w:val="24"/>
                <w:szCs w:val="24"/>
                <w:lang w:val="mn-MN"/>
              </w:rPr>
              <w:t>, Хууль тогтоомжийн тухай хууль, Цахим гарын үсгийн тухай хууль</w:t>
            </w:r>
          </w:p>
        </w:tc>
      </w:tr>
      <w:tr w:rsidR="00831E03" w:rsidRPr="006E6DCA" w14:paraId="175EFB17" w14:textId="77777777" w:rsidTr="000651C9">
        <w:tc>
          <w:tcPr>
            <w:tcW w:w="484" w:type="dxa"/>
            <w:vAlign w:val="center"/>
          </w:tcPr>
          <w:p w14:paraId="2AF21EBC" w14:textId="3D8AA492"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sidRPr="000651C9">
              <w:rPr>
                <w:rFonts w:ascii="Arial" w:eastAsia="Times New Roman" w:hAnsi="Arial" w:cs="Arial"/>
                <w:bCs/>
                <w:noProof/>
                <w:color w:val="000000" w:themeColor="text1"/>
                <w:sz w:val="24"/>
                <w:szCs w:val="24"/>
                <w:lang w:val="mn-MN" w:eastAsia="zh-CN"/>
              </w:rPr>
              <w:lastRenderedPageBreak/>
              <w:t>1</w:t>
            </w:r>
          </w:p>
        </w:tc>
        <w:tc>
          <w:tcPr>
            <w:tcW w:w="3629" w:type="dxa"/>
          </w:tcPr>
          <w:p w14:paraId="2591E578" w14:textId="64B04FBB" w:rsidR="00831E03" w:rsidRPr="000651C9" w:rsidRDefault="00831E03" w:rsidP="008777CC">
            <w:pPr>
              <w:shd w:val="clear" w:color="auto" w:fill="FFFFFF"/>
              <w:jc w:val="both"/>
              <w:textAlignment w:val="top"/>
              <w:rPr>
                <w:rFonts w:ascii="Arial" w:hAnsi="Arial" w:cs="Arial"/>
                <w:b/>
                <w:bCs/>
                <w:noProof/>
                <w:color w:val="000000" w:themeColor="text1"/>
                <w:sz w:val="24"/>
                <w:szCs w:val="24"/>
                <w:lang w:val="mn-MN"/>
              </w:rPr>
            </w:pPr>
            <w:r w:rsidRPr="000651C9">
              <w:rPr>
                <w:rFonts w:ascii="Arial" w:hAnsi="Arial" w:cs="Arial"/>
                <w:noProof/>
                <w:color w:val="000000" w:themeColor="text1"/>
                <w:sz w:val="24"/>
                <w:szCs w:val="24"/>
                <w:shd w:val="clear" w:color="auto" w:fill="FFFFFF"/>
                <w:lang w:val="mn-MN"/>
              </w:rPr>
              <w:t>4.1.6."</w:t>
            </w:r>
            <w:r w:rsidRPr="00927E30">
              <w:rPr>
                <w:rFonts w:ascii="Arial" w:hAnsi="Arial" w:cs="Arial"/>
                <w:b/>
                <w:i/>
                <w:noProof/>
                <w:color w:val="000000" w:themeColor="text1"/>
                <w:sz w:val="24"/>
                <w:szCs w:val="24"/>
                <w:u w:val="single"/>
                <w:shd w:val="clear" w:color="auto" w:fill="FFFFFF"/>
                <w:lang w:val="mn-MN"/>
              </w:rPr>
              <w:t>баримт бичиг</w:t>
            </w:r>
            <w:r w:rsidRPr="00927E30">
              <w:rPr>
                <w:rFonts w:ascii="Arial" w:hAnsi="Arial" w:cs="Arial"/>
                <w:b/>
                <w:noProof/>
                <w:color w:val="000000" w:themeColor="text1"/>
                <w:sz w:val="24"/>
                <w:szCs w:val="24"/>
                <w:shd w:val="clear" w:color="auto" w:fill="FFFFFF"/>
                <w:lang w:val="mn-MN"/>
              </w:rPr>
              <w:t>"</w:t>
            </w:r>
            <w:r w:rsidRPr="000651C9">
              <w:rPr>
                <w:rFonts w:ascii="Arial" w:hAnsi="Arial" w:cs="Arial"/>
                <w:noProof/>
                <w:color w:val="000000" w:themeColor="text1"/>
                <w:sz w:val="24"/>
                <w:szCs w:val="24"/>
                <w:shd w:val="clear" w:color="auto" w:fill="FFFFFF"/>
                <w:lang w:val="mn-MN"/>
              </w:rPr>
              <w:t xml:space="preserve"> гэж аливаа мэдээлэл тээгчид буулгаж тэмдэглэсэн, стандартаар тогтоосон бүрдэл бүхий баримтжуулсан албан ёсны мэдээллийг.</w:t>
            </w:r>
          </w:p>
        </w:tc>
        <w:tc>
          <w:tcPr>
            <w:tcW w:w="5238" w:type="dxa"/>
            <w:vMerge w:val="restart"/>
          </w:tcPr>
          <w:p w14:paraId="52D39B6A" w14:textId="525AEACD" w:rsidR="00E67C64" w:rsidRPr="00E67C64" w:rsidRDefault="00E67C64" w:rsidP="00B81DEB">
            <w:pPr>
              <w:suppressAutoHyphens/>
              <w:jc w:val="both"/>
              <w:rPr>
                <w:rFonts w:ascii="Arial" w:hAnsi="Arial" w:cs="Arial"/>
                <w:noProof/>
                <w:color w:val="333333"/>
                <w:sz w:val="24"/>
                <w:szCs w:val="24"/>
                <w:u w:val="single"/>
                <w:shd w:val="clear" w:color="auto" w:fill="FFFFFF"/>
                <w:lang w:val="mn-MN"/>
              </w:rPr>
            </w:pPr>
            <w:r w:rsidRPr="00E67C64">
              <w:rPr>
                <w:rFonts w:ascii="Arial" w:hAnsi="Arial" w:cs="Arial"/>
                <w:noProof/>
                <w:color w:val="333333"/>
                <w:sz w:val="24"/>
                <w:szCs w:val="24"/>
                <w:u w:val="single"/>
                <w:shd w:val="clear" w:color="auto" w:fill="FFFFFF"/>
                <w:lang w:val="mn-MN"/>
              </w:rPr>
              <w:t>Нийтийн мэдээллийн ил тод байдлын тухай хууль</w:t>
            </w:r>
          </w:p>
          <w:p w14:paraId="7A977C21" w14:textId="5C1954B5" w:rsidR="00831E03" w:rsidRDefault="00831E03" w:rsidP="00B81DEB">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F4CD46E" w14:textId="5A4CEBFB" w:rsidR="00E67C64" w:rsidRPr="001F35DC" w:rsidRDefault="00E67C64" w:rsidP="00B81DEB">
            <w:pPr>
              <w:suppressAutoHyphens/>
              <w:jc w:val="both"/>
              <w:rPr>
                <w:rFonts w:ascii="Arial" w:hAnsi="Arial" w:cs="Arial"/>
                <w:noProof/>
                <w:sz w:val="24"/>
                <w:szCs w:val="24"/>
                <w:lang w:val="mn-MN"/>
              </w:rPr>
            </w:pPr>
            <w:r w:rsidRPr="00E67C64">
              <w:rPr>
                <w:rFonts w:ascii="Arial" w:hAnsi="Arial" w:cs="Arial"/>
                <w:noProof/>
                <w:sz w:val="24"/>
                <w:szCs w:val="24"/>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F0774D0" w14:textId="77777777" w:rsidR="00831E03" w:rsidRDefault="00831E03" w:rsidP="00B81DEB">
            <w:pPr>
              <w:suppressAutoHyphens/>
              <w:jc w:val="both"/>
              <w:rPr>
                <w:rFonts w:ascii="Arial" w:hAnsi="Arial" w:cs="Arial"/>
                <w:noProof/>
                <w:sz w:val="24"/>
                <w:szCs w:val="24"/>
                <w:lang w:val="mn-MN"/>
              </w:rPr>
            </w:pPr>
            <w:r w:rsidRPr="001F35DC">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1CF1746" w14:textId="77777777" w:rsidR="00E67C64" w:rsidRDefault="00E67C64" w:rsidP="00B81DEB">
            <w:pPr>
              <w:suppressAutoHyphens/>
              <w:jc w:val="both"/>
              <w:rPr>
                <w:rFonts w:ascii="Arial" w:hAnsi="Arial" w:cs="Arial"/>
                <w:noProof/>
                <w:sz w:val="24"/>
                <w:szCs w:val="24"/>
                <w:lang w:val="mn-MN"/>
              </w:rPr>
            </w:pPr>
          </w:p>
          <w:p w14:paraId="22C29B08" w14:textId="77777777" w:rsidR="00F15CA9" w:rsidRDefault="00F15CA9" w:rsidP="00F15CA9">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1EC237B5" w14:textId="77777777" w:rsidR="00F15CA9" w:rsidRPr="0080472F"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1BDFDE44" w14:textId="77777777" w:rsidR="00F15CA9"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765EA36D" w14:textId="77777777" w:rsidR="00F15CA9" w:rsidRDefault="00F15CA9" w:rsidP="00F15CA9">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44D5B748" w14:textId="77777777" w:rsidR="00E67C64" w:rsidRPr="00E67C64" w:rsidRDefault="00E67C64" w:rsidP="00B81DEB">
            <w:pPr>
              <w:suppressAutoHyphens/>
              <w:jc w:val="both"/>
              <w:rPr>
                <w:rFonts w:ascii="Arial" w:eastAsia="Calibri" w:hAnsi="Arial" w:cs="Arial"/>
                <w:iCs/>
                <w:noProof/>
                <w:color w:val="000000" w:themeColor="text1"/>
                <w:sz w:val="24"/>
                <w:szCs w:val="24"/>
                <w:lang w:val="mn-MN"/>
              </w:rPr>
            </w:pPr>
          </w:p>
          <w:p w14:paraId="73F3F52A" w14:textId="77777777" w:rsidR="00E67C64" w:rsidRPr="00AF2929" w:rsidRDefault="00E67C64" w:rsidP="00E67C6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11154ED" w14:textId="77777777" w:rsidR="00E67C64" w:rsidRPr="00AF2929" w:rsidRDefault="00E67C64" w:rsidP="00E67C6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0F3EDED" w14:textId="77777777" w:rsidR="00E67C64" w:rsidRDefault="00E67C64" w:rsidP="00E67C6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691CF7E5" w14:textId="6F97D6F1" w:rsidR="00E67C64" w:rsidRPr="006E6DCA" w:rsidRDefault="00E67C64" w:rsidP="00B81DEB">
            <w:pPr>
              <w:suppressAutoHyphens/>
              <w:jc w:val="both"/>
              <w:rPr>
                <w:rFonts w:ascii="Arial" w:eastAsia="Calibri" w:hAnsi="Arial" w:cs="Arial"/>
                <w:b/>
                <w:bCs/>
                <w:iCs/>
                <w:noProof/>
                <w:color w:val="FF0000"/>
                <w:sz w:val="24"/>
                <w:szCs w:val="24"/>
                <w:lang w:val="mn-MN"/>
              </w:rPr>
            </w:pPr>
          </w:p>
        </w:tc>
      </w:tr>
      <w:tr w:rsidR="00831E03" w:rsidRPr="006E6DCA" w14:paraId="786A94AF" w14:textId="77777777" w:rsidTr="000651C9">
        <w:tc>
          <w:tcPr>
            <w:tcW w:w="484" w:type="dxa"/>
            <w:vAlign w:val="center"/>
          </w:tcPr>
          <w:p w14:paraId="6D66DA82" w14:textId="0AD8528E"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sidRPr="000651C9">
              <w:rPr>
                <w:rFonts w:ascii="Arial" w:eastAsia="Times New Roman" w:hAnsi="Arial" w:cs="Arial"/>
                <w:bCs/>
                <w:noProof/>
                <w:color w:val="000000" w:themeColor="text1"/>
                <w:sz w:val="24"/>
                <w:szCs w:val="24"/>
                <w:lang w:val="mn-MN" w:eastAsia="zh-CN"/>
              </w:rPr>
              <w:t>2</w:t>
            </w:r>
          </w:p>
        </w:tc>
        <w:tc>
          <w:tcPr>
            <w:tcW w:w="3629" w:type="dxa"/>
          </w:tcPr>
          <w:p w14:paraId="1DD99F6B" w14:textId="06E5AF5A" w:rsidR="00831E03" w:rsidRPr="000651C9" w:rsidRDefault="00831E03" w:rsidP="005D7B85">
            <w:pPr>
              <w:shd w:val="clear" w:color="auto" w:fill="FFFFFF"/>
              <w:jc w:val="both"/>
              <w:textAlignment w:val="top"/>
              <w:rPr>
                <w:rFonts w:ascii="Arial" w:hAnsi="Arial" w:cs="Arial"/>
                <w:b/>
                <w:bCs/>
                <w:noProof/>
                <w:color w:val="000000" w:themeColor="text1"/>
                <w:sz w:val="24"/>
                <w:szCs w:val="24"/>
                <w:lang w:val="mn-MN"/>
              </w:rPr>
            </w:pPr>
            <w:r w:rsidRPr="000651C9">
              <w:rPr>
                <w:rFonts w:ascii="Arial" w:hAnsi="Arial" w:cs="Arial"/>
                <w:noProof/>
                <w:color w:val="000000" w:themeColor="text1"/>
                <w:sz w:val="24"/>
                <w:szCs w:val="24"/>
                <w:shd w:val="clear" w:color="auto" w:fill="FFFFFF"/>
                <w:lang w:val="mn-MN"/>
              </w:rPr>
              <w:t>4.1.7."</w:t>
            </w:r>
            <w:r w:rsidRPr="000651C9">
              <w:rPr>
                <w:rFonts w:ascii="Arial" w:hAnsi="Arial" w:cs="Arial"/>
                <w:b/>
                <w:i/>
                <w:noProof/>
                <w:color w:val="000000" w:themeColor="text1"/>
                <w:sz w:val="24"/>
                <w:szCs w:val="24"/>
                <w:u w:val="single"/>
                <w:shd w:val="clear" w:color="auto" w:fill="FFFFFF"/>
                <w:lang w:val="mn-MN"/>
              </w:rPr>
              <w:t>баримт бичгийн</w:t>
            </w:r>
            <w:r w:rsidRPr="000651C9">
              <w:rPr>
                <w:rFonts w:ascii="Arial" w:hAnsi="Arial" w:cs="Arial"/>
                <w:noProof/>
                <w:color w:val="000000" w:themeColor="text1"/>
                <w:sz w:val="24"/>
                <w:szCs w:val="24"/>
                <w:shd w:val="clear" w:color="auto" w:fill="FFFFFF"/>
                <w:lang w:val="mn-MN"/>
              </w:rPr>
              <w:t xml:space="preserve"> бүрдэл" гэж баримт бичиг зохиож бүрдүүлэх, тэдгээрийг албан ёсны хүчинтэй болгоход зайлшгүй шаардлагатай хууль тогтоомж, стандартаар тогтоосон мэдээллийг.</w:t>
            </w:r>
          </w:p>
        </w:tc>
        <w:tc>
          <w:tcPr>
            <w:tcW w:w="5238" w:type="dxa"/>
            <w:vMerge/>
          </w:tcPr>
          <w:p w14:paraId="40C59ED1" w14:textId="1360F4F7"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460A58F6" w14:textId="77777777" w:rsidTr="000651C9">
        <w:tc>
          <w:tcPr>
            <w:tcW w:w="484" w:type="dxa"/>
            <w:vAlign w:val="center"/>
          </w:tcPr>
          <w:p w14:paraId="7B695EE3" w14:textId="48094BEA"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3</w:t>
            </w:r>
          </w:p>
        </w:tc>
        <w:tc>
          <w:tcPr>
            <w:tcW w:w="3629" w:type="dxa"/>
          </w:tcPr>
          <w:p w14:paraId="146A2341" w14:textId="0BC37CAC" w:rsidR="00831E03" w:rsidRPr="000651C9" w:rsidRDefault="00831E03" w:rsidP="005D7B85">
            <w:pPr>
              <w:shd w:val="clear" w:color="auto" w:fill="FFFFFF"/>
              <w:jc w:val="both"/>
              <w:textAlignment w:val="top"/>
              <w:rPr>
                <w:rFonts w:cs="Arial"/>
                <w:bCs/>
                <w:color w:val="000000" w:themeColor="text1"/>
                <w:sz w:val="24"/>
                <w:szCs w:val="24"/>
                <w:lang w:val="mn-MN"/>
              </w:rPr>
            </w:pPr>
            <w:r w:rsidRPr="000651C9">
              <w:rPr>
                <w:rFonts w:ascii="Arial" w:hAnsi="Arial" w:cs="Arial"/>
                <w:color w:val="333333"/>
                <w:sz w:val="24"/>
                <w:szCs w:val="24"/>
                <w:shd w:val="clear" w:color="auto" w:fill="FFFFFF"/>
                <w:lang w:val="mn-MN"/>
              </w:rPr>
              <w:t xml:space="preserve">12.9.Төрийн архивт гэрээгээр шилжүүлсэн хувийн өмчийн баримтын өмчлөгч, эзэмшигч нь энэ хуулийн 12.8-д зааснаас бусад баримтыг өмчлөх, эзэмших, ашиглах эрхийг бусдад шилжүүлэх бол энэ тухай төрийн архивт албан </w:t>
            </w:r>
            <w:r w:rsidRPr="005C5A9E">
              <w:rPr>
                <w:rFonts w:ascii="Arial" w:hAnsi="Arial" w:cs="Arial"/>
                <w:b/>
                <w:i/>
                <w:color w:val="333333"/>
                <w:sz w:val="24"/>
                <w:szCs w:val="24"/>
                <w:u w:val="single"/>
                <w:shd w:val="clear" w:color="auto" w:fill="FFFFFF"/>
                <w:lang w:val="mn-MN"/>
              </w:rPr>
              <w:t>бичгээр</w:t>
            </w:r>
            <w:r w:rsidRPr="000651C9">
              <w:rPr>
                <w:rFonts w:ascii="Arial" w:hAnsi="Arial" w:cs="Arial"/>
                <w:color w:val="333333"/>
                <w:sz w:val="24"/>
                <w:szCs w:val="24"/>
                <w:shd w:val="clear" w:color="auto" w:fill="FFFFFF"/>
                <w:lang w:val="mn-MN"/>
              </w:rPr>
              <w:t xml:space="preserve"> мэдэгдэнэ.</w:t>
            </w:r>
          </w:p>
        </w:tc>
        <w:tc>
          <w:tcPr>
            <w:tcW w:w="5238" w:type="dxa"/>
            <w:vMerge/>
          </w:tcPr>
          <w:p w14:paraId="46D72099" w14:textId="09A2762F"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69C11196" w14:textId="77777777" w:rsidTr="000651C9">
        <w:tc>
          <w:tcPr>
            <w:tcW w:w="484" w:type="dxa"/>
            <w:vAlign w:val="center"/>
          </w:tcPr>
          <w:p w14:paraId="110DB966" w14:textId="4DE668D7"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4</w:t>
            </w:r>
          </w:p>
        </w:tc>
        <w:tc>
          <w:tcPr>
            <w:tcW w:w="3629" w:type="dxa"/>
          </w:tcPr>
          <w:p w14:paraId="4991E814" w14:textId="77777777" w:rsidR="00831E03" w:rsidRPr="000651C9" w:rsidRDefault="00831E03" w:rsidP="005D7B85">
            <w:pPr>
              <w:shd w:val="clear" w:color="auto" w:fill="FFFFFF"/>
              <w:jc w:val="both"/>
              <w:textAlignment w:val="top"/>
              <w:rPr>
                <w:rFonts w:ascii="Arial" w:hAnsi="Arial" w:cs="Arial"/>
                <w:noProof/>
                <w:color w:val="333333"/>
                <w:sz w:val="24"/>
                <w:szCs w:val="24"/>
                <w:shd w:val="clear" w:color="auto" w:fill="FFFFFF"/>
              </w:rPr>
            </w:pPr>
            <w:r w:rsidRPr="000651C9">
              <w:rPr>
                <w:rFonts w:ascii="Arial" w:hAnsi="Arial" w:cs="Arial"/>
                <w:noProof/>
                <w:color w:val="333333"/>
                <w:sz w:val="24"/>
                <w:szCs w:val="24"/>
                <w:shd w:val="clear" w:color="auto" w:fill="FFFFFF"/>
              </w:rPr>
              <w:t>36.1.Байгууллагын үйл ажиллагааг баримтжуулахад дараах шаардлагыг хангаж ажиллана:</w:t>
            </w:r>
          </w:p>
          <w:p w14:paraId="568E4AEE" w14:textId="57888799" w:rsidR="00831E03" w:rsidRPr="000651C9" w:rsidRDefault="00831E03" w:rsidP="005D7B85">
            <w:pPr>
              <w:shd w:val="clear" w:color="auto" w:fill="FFFFFF"/>
              <w:jc w:val="both"/>
              <w:textAlignment w:val="top"/>
              <w:rPr>
                <w:rFonts w:cs="Arial"/>
                <w:bCs/>
                <w:color w:val="000000" w:themeColor="text1"/>
                <w:sz w:val="24"/>
                <w:szCs w:val="24"/>
              </w:rPr>
            </w:pPr>
            <w:r w:rsidRPr="000651C9">
              <w:rPr>
                <w:rFonts w:ascii="Arial" w:hAnsi="Arial" w:cs="Arial"/>
                <w:noProof/>
                <w:color w:val="333333"/>
                <w:sz w:val="24"/>
                <w:szCs w:val="24"/>
                <w:shd w:val="clear" w:color="auto" w:fill="FFFFFF"/>
              </w:rPr>
              <w:t>36.1.2.</w:t>
            </w:r>
            <w:r w:rsidRPr="005C5A9E">
              <w:rPr>
                <w:rFonts w:ascii="Arial" w:hAnsi="Arial" w:cs="Arial"/>
                <w:b/>
                <w:i/>
                <w:noProof/>
                <w:color w:val="333333"/>
                <w:sz w:val="24"/>
                <w:szCs w:val="24"/>
                <w:u w:val="single"/>
                <w:shd w:val="clear" w:color="auto" w:fill="FFFFFF"/>
              </w:rPr>
              <w:t>баримт бичгийн</w:t>
            </w:r>
            <w:r w:rsidRPr="000651C9">
              <w:rPr>
                <w:rFonts w:ascii="Arial" w:hAnsi="Arial" w:cs="Arial"/>
                <w:noProof/>
                <w:color w:val="333333"/>
                <w:sz w:val="24"/>
                <w:szCs w:val="24"/>
                <w:shd w:val="clear" w:color="auto" w:fill="FFFFFF"/>
              </w:rPr>
              <w:t xml:space="preserve"> албан ёсны хүчин төгөлдөр байдлыг хангах.</w:t>
            </w:r>
          </w:p>
        </w:tc>
        <w:tc>
          <w:tcPr>
            <w:tcW w:w="5238" w:type="dxa"/>
            <w:vMerge/>
          </w:tcPr>
          <w:p w14:paraId="2BDD743D" w14:textId="389CA35F"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05ACFE25" w14:textId="77777777" w:rsidTr="000651C9">
        <w:tc>
          <w:tcPr>
            <w:tcW w:w="484" w:type="dxa"/>
            <w:vAlign w:val="center"/>
          </w:tcPr>
          <w:p w14:paraId="159B1CD7" w14:textId="1BE06D24"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5</w:t>
            </w:r>
          </w:p>
        </w:tc>
        <w:tc>
          <w:tcPr>
            <w:tcW w:w="3629" w:type="dxa"/>
          </w:tcPr>
          <w:p w14:paraId="7AAE1B8D" w14:textId="6C11EFCF" w:rsidR="00831E03" w:rsidRPr="000651C9" w:rsidRDefault="00831E03" w:rsidP="005D7B85">
            <w:pPr>
              <w:shd w:val="clear" w:color="auto" w:fill="FFFFFF"/>
              <w:jc w:val="both"/>
              <w:textAlignment w:val="top"/>
              <w:rPr>
                <w:rFonts w:cs="Arial"/>
                <w:bCs/>
                <w:color w:val="000000" w:themeColor="text1"/>
                <w:sz w:val="24"/>
                <w:szCs w:val="24"/>
                <w:lang w:val="mn-MN"/>
              </w:rPr>
            </w:pPr>
            <w:r w:rsidRPr="000651C9">
              <w:rPr>
                <w:rFonts w:ascii="Arial" w:hAnsi="Arial" w:cs="Arial"/>
                <w:color w:val="333333"/>
                <w:sz w:val="24"/>
                <w:szCs w:val="24"/>
                <w:shd w:val="clear" w:color="auto" w:fill="FFFFFF"/>
                <w:lang w:val="mn-MN"/>
              </w:rPr>
              <w:t xml:space="preserve">37.1.Байгууллага эрх хэмжээнийхээ хүрээнд захирамжлалын, зохион байгуулалтын болон мэдээлэл, лавлагааны </w:t>
            </w:r>
            <w:r w:rsidRPr="005C5A9E">
              <w:rPr>
                <w:rFonts w:ascii="Arial" w:hAnsi="Arial" w:cs="Arial"/>
                <w:b/>
                <w:i/>
                <w:color w:val="333333"/>
                <w:sz w:val="24"/>
                <w:szCs w:val="24"/>
                <w:u w:val="single"/>
                <w:shd w:val="clear" w:color="auto" w:fill="FFFFFF"/>
                <w:lang w:val="mn-MN"/>
              </w:rPr>
              <w:t xml:space="preserve">баримт бичгийг </w:t>
            </w:r>
            <w:r w:rsidRPr="000651C9">
              <w:rPr>
                <w:rFonts w:ascii="Arial" w:hAnsi="Arial" w:cs="Arial"/>
                <w:color w:val="333333"/>
                <w:sz w:val="24"/>
                <w:szCs w:val="24"/>
                <w:shd w:val="clear" w:color="auto" w:fill="FFFFFF"/>
                <w:lang w:val="mn-MN"/>
              </w:rPr>
              <w:t>цаасан болон цахим хэлбэрээр үйлдэнэ.</w:t>
            </w:r>
          </w:p>
        </w:tc>
        <w:tc>
          <w:tcPr>
            <w:tcW w:w="5238" w:type="dxa"/>
            <w:vMerge/>
          </w:tcPr>
          <w:p w14:paraId="0463D9F3" w14:textId="6C343320"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5DF00A44" w14:textId="77777777" w:rsidTr="000651C9">
        <w:tc>
          <w:tcPr>
            <w:tcW w:w="484" w:type="dxa"/>
            <w:vAlign w:val="center"/>
          </w:tcPr>
          <w:p w14:paraId="3B128D84" w14:textId="624C2F75"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6</w:t>
            </w:r>
          </w:p>
        </w:tc>
        <w:tc>
          <w:tcPr>
            <w:tcW w:w="3629" w:type="dxa"/>
          </w:tcPr>
          <w:p w14:paraId="51CBC849" w14:textId="579DB5E4" w:rsidR="00831E03" w:rsidRPr="000651C9" w:rsidRDefault="00831E03" w:rsidP="005D7B85">
            <w:pPr>
              <w:shd w:val="clear" w:color="auto" w:fill="FFFFFF"/>
              <w:jc w:val="both"/>
              <w:textAlignment w:val="top"/>
              <w:rPr>
                <w:rFonts w:cs="Arial"/>
                <w:bCs/>
                <w:color w:val="000000" w:themeColor="text1"/>
                <w:sz w:val="24"/>
                <w:szCs w:val="24"/>
                <w:lang w:val="mn-MN"/>
              </w:rPr>
            </w:pPr>
            <w:r w:rsidRPr="000651C9">
              <w:rPr>
                <w:rFonts w:ascii="Arial" w:hAnsi="Arial" w:cs="Arial"/>
                <w:color w:val="333333"/>
                <w:sz w:val="24"/>
                <w:szCs w:val="24"/>
                <w:shd w:val="clear" w:color="auto" w:fill="FFFFFF"/>
                <w:lang w:val="mn-MN"/>
              </w:rPr>
              <w:t xml:space="preserve">38.1.Хуульд өөрөөр заагаагүй бол цаасан суурьтай </w:t>
            </w:r>
            <w:r w:rsidRPr="005C5A9E">
              <w:rPr>
                <w:rFonts w:ascii="Arial" w:hAnsi="Arial" w:cs="Arial"/>
                <w:b/>
                <w:i/>
                <w:color w:val="333333"/>
                <w:sz w:val="24"/>
                <w:szCs w:val="24"/>
                <w:u w:val="single"/>
                <w:shd w:val="clear" w:color="auto" w:fill="FFFFFF"/>
                <w:lang w:val="mn-MN"/>
              </w:rPr>
              <w:t>баримт бичиг</w:t>
            </w:r>
            <w:r w:rsidRPr="000651C9">
              <w:rPr>
                <w:rFonts w:ascii="Arial" w:hAnsi="Arial" w:cs="Arial"/>
                <w:color w:val="333333"/>
                <w:sz w:val="24"/>
                <w:szCs w:val="24"/>
                <w:shd w:val="clear" w:color="auto" w:fill="FFFFFF"/>
                <w:lang w:val="mn-MN"/>
              </w:rPr>
              <w:t xml:space="preserve"> стандартаар тогтоосон баримт бичгийн бүрдлүүдээр баталгаажна.</w:t>
            </w:r>
          </w:p>
        </w:tc>
        <w:tc>
          <w:tcPr>
            <w:tcW w:w="5238" w:type="dxa"/>
            <w:vMerge/>
          </w:tcPr>
          <w:p w14:paraId="11CF6F5D" w14:textId="299A34A2"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3E75A5DD" w14:textId="77777777" w:rsidTr="000651C9">
        <w:tc>
          <w:tcPr>
            <w:tcW w:w="484" w:type="dxa"/>
            <w:vAlign w:val="center"/>
          </w:tcPr>
          <w:p w14:paraId="79BFDE04" w14:textId="3A944664"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7</w:t>
            </w:r>
          </w:p>
        </w:tc>
        <w:tc>
          <w:tcPr>
            <w:tcW w:w="3629" w:type="dxa"/>
          </w:tcPr>
          <w:p w14:paraId="50B547D2" w14:textId="562D905F" w:rsidR="00831E03" w:rsidRPr="005C5A9E" w:rsidRDefault="00831E03" w:rsidP="005D7B85">
            <w:pPr>
              <w:shd w:val="clear" w:color="auto" w:fill="FFFFFF"/>
              <w:jc w:val="both"/>
              <w:textAlignment w:val="top"/>
              <w:rPr>
                <w:rFonts w:cs="Arial"/>
                <w:bCs/>
                <w:noProof/>
                <w:color w:val="000000" w:themeColor="text1"/>
                <w:sz w:val="24"/>
                <w:szCs w:val="24"/>
                <w:lang w:val="mn-MN"/>
              </w:rPr>
            </w:pPr>
            <w:r w:rsidRPr="005C5A9E">
              <w:rPr>
                <w:rFonts w:ascii="Arial" w:hAnsi="Arial" w:cs="Arial"/>
                <w:noProof/>
                <w:color w:val="333333"/>
                <w:sz w:val="24"/>
                <w:szCs w:val="24"/>
                <w:shd w:val="clear" w:color="auto" w:fill="FFFFFF"/>
                <w:lang w:val="mn-MN"/>
              </w:rPr>
              <w:t xml:space="preserve">38.2.Цахим </w:t>
            </w:r>
            <w:r w:rsidRPr="005C5A9E">
              <w:rPr>
                <w:rFonts w:ascii="Arial" w:hAnsi="Arial" w:cs="Arial"/>
                <w:b/>
                <w:i/>
                <w:noProof/>
                <w:color w:val="333333"/>
                <w:sz w:val="24"/>
                <w:szCs w:val="24"/>
                <w:u w:val="single"/>
                <w:shd w:val="clear" w:color="auto" w:fill="FFFFFF"/>
                <w:lang w:val="mn-MN"/>
              </w:rPr>
              <w:t>баримт бичиг</w:t>
            </w:r>
            <w:r w:rsidRPr="005C5A9E">
              <w:rPr>
                <w:rFonts w:ascii="Arial" w:hAnsi="Arial" w:cs="Arial"/>
                <w:noProof/>
                <w:color w:val="333333"/>
                <w:sz w:val="24"/>
                <w:szCs w:val="24"/>
                <w:shd w:val="clear" w:color="auto" w:fill="FFFFFF"/>
                <w:lang w:val="mn-MN"/>
              </w:rPr>
              <w:t xml:space="preserve"> стандартаар тогтоосон баримт бичгийн бүрдэл, цахим гарын үсэг, эсхүл давтагдашгүй дугаараар баталгаажна.</w:t>
            </w:r>
          </w:p>
        </w:tc>
        <w:tc>
          <w:tcPr>
            <w:tcW w:w="5238" w:type="dxa"/>
            <w:vMerge/>
          </w:tcPr>
          <w:p w14:paraId="5591339B" w14:textId="1BE1F4CF"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417A4851" w14:textId="77777777" w:rsidTr="000651C9">
        <w:tc>
          <w:tcPr>
            <w:tcW w:w="484" w:type="dxa"/>
            <w:vAlign w:val="center"/>
          </w:tcPr>
          <w:p w14:paraId="78F1EFEA" w14:textId="35F4D1B1"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8</w:t>
            </w:r>
          </w:p>
        </w:tc>
        <w:tc>
          <w:tcPr>
            <w:tcW w:w="3629" w:type="dxa"/>
          </w:tcPr>
          <w:p w14:paraId="748DED0C" w14:textId="37C2050A" w:rsidR="00831E03" w:rsidRPr="005C5A9E" w:rsidRDefault="00831E03" w:rsidP="005D7B85">
            <w:pPr>
              <w:shd w:val="clear" w:color="auto" w:fill="FFFFFF"/>
              <w:jc w:val="both"/>
              <w:textAlignment w:val="top"/>
              <w:rPr>
                <w:rFonts w:cs="Arial"/>
                <w:bCs/>
                <w:noProof/>
                <w:color w:val="000000" w:themeColor="text1"/>
                <w:sz w:val="24"/>
                <w:szCs w:val="24"/>
              </w:rPr>
            </w:pPr>
            <w:r w:rsidRPr="005C5A9E">
              <w:rPr>
                <w:rFonts w:ascii="Arial" w:hAnsi="Arial" w:cs="Arial"/>
                <w:noProof/>
                <w:color w:val="333333"/>
                <w:sz w:val="24"/>
                <w:szCs w:val="24"/>
                <w:shd w:val="clear" w:color="auto" w:fill="FFFFFF"/>
              </w:rPr>
              <w:t xml:space="preserve">38.3.Цахим </w:t>
            </w:r>
            <w:r w:rsidRPr="005C5A9E">
              <w:rPr>
                <w:rFonts w:ascii="Arial" w:hAnsi="Arial" w:cs="Arial"/>
                <w:b/>
                <w:i/>
                <w:noProof/>
                <w:color w:val="333333"/>
                <w:sz w:val="24"/>
                <w:szCs w:val="24"/>
                <w:u w:val="single"/>
                <w:shd w:val="clear" w:color="auto" w:fill="FFFFFF"/>
              </w:rPr>
              <w:t>баримт бичгийн</w:t>
            </w:r>
            <w:r w:rsidRPr="005C5A9E">
              <w:rPr>
                <w:rFonts w:ascii="Arial" w:hAnsi="Arial" w:cs="Arial"/>
                <w:noProof/>
                <w:color w:val="333333"/>
                <w:sz w:val="24"/>
                <w:szCs w:val="24"/>
                <w:shd w:val="clear" w:color="auto" w:fill="FFFFFF"/>
              </w:rPr>
              <w:t xml:space="preserve"> хувь нь цаасан хувьтай адил хүчинтэй байх бөгөөд зөрсөн </w:t>
            </w:r>
            <w:r w:rsidRPr="005C5A9E">
              <w:rPr>
                <w:rFonts w:ascii="Arial" w:hAnsi="Arial" w:cs="Arial"/>
                <w:noProof/>
                <w:color w:val="333333"/>
                <w:sz w:val="24"/>
                <w:szCs w:val="24"/>
                <w:shd w:val="clear" w:color="auto" w:fill="FFFFFF"/>
              </w:rPr>
              <w:lastRenderedPageBreak/>
              <w:t>тохиолдолд цаасан хувийг баримтална.</w:t>
            </w:r>
          </w:p>
        </w:tc>
        <w:tc>
          <w:tcPr>
            <w:tcW w:w="5238" w:type="dxa"/>
            <w:vMerge/>
          </w:tcPr>
          <w:p w14:paraId="03CBEE1C" w14:textId="46796764"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7373CF3C" w14:textId="77777777" w:rsidTr="000651C9">
        <w:tc>
          <w:tcPr>
            <w:tcW w:w="484" w:type="dxa"/>
            <w:vAlign w:val="center"/>
          </w:tcPr>
          <w:p w14:paraId="0A47F331" w14:textId="41D37E77" w:rsidR="00831E03" w:rsidRPr="000651C9" w:rsidRDefault="00831E03" w:rsidP="000651C9">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9</w:t>
            </w:r>
          </w:p>
        </w:tc>
        <w:tc>
          <w:tcPr>
            <w:tcW w:w="3629" w:type="dxa"/>
          </w:tcPr>
          <w:p w14:paraId="054962FD" w14:textId="5CFB8D89" w:rsidR="00831E03" w:rsidRPr="005C5A9E" w:rsidRDefault="00831E03" w:rsidP="005D7B85">
            <w:pPr>
              <w:shd w:val="clear" w:color="auto" w:fill="FFFFFF"/>
              <w:jc w:val="both"/>
              <w:textAlignment w:val="top"/>
              <w:rPr>
                <w:rFonts w:cs="Arial"/>
                <w:bCs/>
                <w:color w:val="000000" w:themeColor="text1"/>
                <w:sz w:val="24"/>
                <w:szCs w:val="24"/>
                <w:lang w:val="mn-MN"/>
              </w:rPr>
            </w:pPr>
            <w:r w:rsidRPr="005C5A9E">
              <w:rPr>
                <w:rFonts w:ascii="Arial" w:hAnsi="Arial" w:cs="Arial"/>
                <w:color w:val="333333"/>
                <w:sz w:val="24"/>
                <w:szCs w:val="24"/>
                <w:shd w:val="clear" w:color="auto" w:fill="FFFFFF"/>
                <w:lang w:val="mn-MN"/>
              </w:rPr>
              <w:t xml:space="preserve">38.4.Цаасан </w:t>
            </w:r>
            <w:r w:rsidRPr="005C5A9E">
              <w:rPr>
                <w:rFonts w:ascii="Arial" w:hAnsi="Arial" w:cs="Arial"/>
                <w:b/>
                <w:i/>
                <w:color w:val="333333"/>
                <w:sz w:val="24"/>
                <w:szCs w:val="24"/>
                <w:u w:val="single"/>
                <w:shd w:val="clear" w:color="auto" w:fill="FFFFFF"/>
                <w:lang w:val="mn-MN"/>
              </w:rPr>
              <w:t>баримт бичиг</w:t>
            </w:r>
            <w:r w:rsidRPr="005C5A9E">
              <w:rPr>
                <w:rFonts w:ascii="Arial" w:hAnsi="Arial" w:cs="Arial"/>
                <w:color w:val="333333"/>
                <w:sz w:val="24"/>
                <w:szCs w:val="24"/>
                <w:shd w:val="clear" w:color="auto" w:fill="FFFFFF"/>
                <w:lang w:val="mn-MN"/>
              </w:rPr>
              <w:t xml:space="preserve"> хүчингүй болсон тохиолдолд цахим хувь нь мөн адил хүчингүйд тооцогдоно.</w:t>
            </w:r>
          </w:p>
        </w:tc>
        <w:tc>
          <w:tcPr>
            <w:tcW w:w="5238" w:type="dxa"/>
            <w:vMerge/>
          </w:tcPr>
          <w:p w14:paraId="6B67429F" w14:textId="3A803807"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359A9647" w14:textId="77777777" w:rsidTr="005C5A9E">
        <w:tc>
          <w:tcPr>
            <w:tcW w:w="484" w:type="dxa"/>
            <w:vAlign w:val="center"/>
          </w:tcPr>
          <w:p w14:paraId="1F04A3EC" w14:textId="5D576D15"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10</w:t>
            </w:r>
          </w:p>
        </w:tc>
        <w:tc>
          <w:tcPr>
            <w:tcW w:w="3629" w:type="dxa"/>
          </w:tcPr>
          <w:p w14:paraId="10114D02" w14:textId="52A1229C" w:rsidR="00831E03" w:rsidRPr="005C5A9E" w:rsidRDefault="00831E03" w:rsidP="005D7B85">
            <w:pPr>
              <w:shd w:val="clear" w:color="auto" w:fill="FFFFFF"/>
              <w:jc w:val="both"/>
              <w:textAlignment w:val="top"/>
              <w:rPr>
                <w:rFonts w:cs="Arial"/>
                <w:color w:val="000000" w:themeColor="text1"/>
                <w:sz w:val="24"/>
                <w:szCs w:val="24"/>
                <w:shd w:val="clear" w:color="auto" w:fill="FFFFFF"/>
                <w:lang w:val="mn-MN"/>
              </w:rPr>
            </w:pPr>
            <w:r w:rsidRPr="005C5A9E">
              <w:rPr>
                <w:rFonts w:ascii="Arial" w:hAnsi="Arial" w:cs="Arial"/>
                <w:color w:val="333333"/>
                <w:sz w:val="24"/>
                <w:szCs w:val="24"/>
                <w:shd w:val="clear" w:color="auto" w:fill="FFFFFF"/>
                <w:lang w:val="mn-MN"/>
              </w:rPr>
              <w:t xml:space="preserve">40.3.Албан хэрэг хөтлөлтийн программ ашиглаж байгаа тохиолдолд </w:t>
            </w:r>
            <w:r w:rsidRPr="005C5A9E">
              <w:rPr>
                <w:rFonts w:ascii="Arial" w:hAnsi="Arial" w:cs="Arial"/>
                <w:b/>
                <w:i/>
                <w:color w:val="333333"/>
                <w:sz w:val="24"/>
                <w:szCs w:val="24"/>
                <w:u w:val="single"/>
                <w:shd w:val="clear" w:color="auto" w:fill="FFFFFF"/>
                <w:lang w:val="mn-MN"/>
              </w:rPr>
              <w:t>баримт бичгийн</w:t>
            </w:r>
            <w:r w:rsidRPr="005C5A9E">
              <w:rPr>
                <w:rFonts w:ascii="Arial" w:hAnsi="Arial" w:cs="Arial"/>
                <w:color w:val="333333"/>
                <w:sz w:val="24"/>
                <w:szCs w:val="24"/>
                <w:shd w:val="clear" w:color="auto" w:fill="FFFFFF"/>
                <w:lang w:val="mn-MN"/>
              </w:rPr>
              <w:t xml:space="preserve"> тухай холбогдох бүх өгөгдлийг мэдээллийн санд оруулна.</w:t>
            </w:r>
          </w:p>
        </w:tc>
        <w:tc>
          <w:tcPr>
            <w:tcW w:w="5238" w:type="dxa"/>
            <w:vMerge/>
          </w:tcPr>
          <w:p w14:paraId="02C40904" w14:textId="63F23012"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5EDCA30B" w14:textId="77777777" w:rsidTr="005C5A9E">
        <w:tc>
          <w:tcPr>
            <w:tcW w:w="484" w:type="dxa"/>
            <w:vAlign w:val="center"/>
          </w:tcPr>
          <w:p w14:paraId="59323E6A" w14:textId="5270DD6F"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11</w:t>
            </w:r>
          </w:p>
        </w:tc>
        <w:tc>
          <w:tcPr>
            <w:tcW w:w="3629" w:type="dxa"/>
          </w:tcPr>
          <w:p w14:paraId="77915E4B" w14:textId="00CB7834" w:rsidR="00831E03" w:rsidRPr="005C5A9E" w:rsidRDefault="00831E03" w:rsidP="005D7B85">
            <w:pPr>
              <w:shd w:val="clear" w:color="auto" w:fill="FFFFFF"/>
              <w:jc w:val="both"/>
              <w:textAlignment w:val="top"/>
              <w:rPr>
                <w:rFonts w:cs="Arial"/>
                <w:noProof/>
                <w:color w:val="000000" w:themeColor="text1"/>
                <w:sz w:val="24"/>
                <w:szCs w:val="24"/>
                <w:shd w:val="clear" w:color="auto" w:fill="FFFFFF"/>
                <w:lang w:val="mn-MN"/>
              </w:rPr>
            </w:pPr>
            <w:r w:rsidRPr="005C5A9E">
              <w:rPr>
                <w:rFonts w:ascii="Arial" w:hAnsi="Arial" w:cs="Arial"/>
                <w:noProof/>
                <w:color w:val="333333"/>
                <w:sz w:val="24"/>
                <w:szCs w:val="24"/>
                <w:shd w:val="clear" w:color="auto" w:fill="FFFFFF"/>
                <w:lang w:val="mn-MN"/>
              </w:rPr>
              <w:t>41.1</w:t>
            </w:r>
            <w:r w:rsidRPr="005C5A9E">
              <w:rPr>
                <w:rFonts w:ascii="Arial" w:hAnsi="Arial" w:cs="Arial"/>
                <w:b/>
                <w:i/>
                <w:noProof/>
                <w:color w:val="333333"/>
                <w:sz w:val="24"/>
                <w:szCs w:val="24"/>
                <w:u w:val="single"/>
                <w:shd w:val="clear" w:color="auto" w:fill="FFFFFF"/>
                <w:lang w:val="mn-MN"/>
              </w:rPr>
              <w:t>.Баримт бичгийг</w:t>
            </w:r>
            <w:r w:rsidRPr="005C5A9E">
              <w:rPr>
                <w:rFonts w:ascii="Arial" w:hAnsi="Arial" w:cs="Arial"/>
                <w:noProof/>
                <w:color w:val="333333"/>
                <w:sz w:val="24"/>
                <w:szCs w:val="24"/>
                <w:shd w:val="clear" w:color="auto" w:fill="FFFFFF"/>
                <w:lang w:val="mn-MN"/>
              </w:rPr>
              <w:t xml:space="preserve"> байгууллагын ажилтнаас хүлээж авах, бүрдлийг шалгах, бүртгэх, илгээх ажлыг бичиг хэргийн ажилтан хариуцан гүйцэтгэнэ.</w:t>
            </w:r>
          </w:p>
        </w:tc>
        <w:tc>
          <w:tcPr>
            <w:tcW w:w="5238" w:type="dxa"/>
            <w:vMerge/>
          </w:tcPr>
          <w:p w14:paraId="1EDB51C5" w14:textId="5D2AFFF9"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21936684" w14:textId="77777777" w:rsidTr="005C5A9E">
        <w:tc>
          <w:tcPr>
            <w:tcW w:w="484" w:type="dxa"/>
            <w:vAlign w:val="center"/>
          </w:tcPr>
          <w:p w14:paraId="548ACF2A" w14:textId="148C7D6B"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12</w:t>
            </w:r>
          </w:p>
        </w:tc>
        <w:tc>
          <w:tcPr>
            <w:tcW w:w="3629" w:type="dxa"/>
          </w:tcPr>
          <w:p w14:paraId="6C3A717F" w14:textId="79C80B6F" w:rsidR="00831E03" w:rsidRPr="005C5A9E" w:rsidRDefault="00831E03" w:rsidP="003824DF">
            <w:pPr>
              <w:shd w:val="clear" w:color="auto" w:fill="FFFFFF"/>
              <w:jc w:val="both"/>
              <w:textAlignment w:val="top"/>
              <w:rPr>
                <w:rFonts w:cs="Arial"/>
                <w:noProof/>
                <w:color w:val="000000" w:themeColor="text1"/>
                <w:sz w:val="24"/>
                <w:szCs w:val="24"/>
                <w:shd w:val="clear" w:color="auto" w:fill="FFFFFF"/>
                <w:lang w:val="mn-MN"/>
              </w:rPr>
            </w:pPr>
            <w:r w:rsidRPr="005C5A9E">
              <w:rPr>
                <w:rFonts w:ascii="Arial" w:hAnsi="Arial" w:cs="Arial"/>
                <w:noProof/>
                <w:color w:val="333333"/>
                <w:sz w:val="24"/>
                <w:szCs w:val="24"/>
                <w:shd w:val="clear" w:color="auto" w:fill="FFFFFF"/>
                <w:lang w:val="mn-MN"/>
              </w:rPr>
              <w:t xml:space="preserve">41.2.Байгууллага </w:t>
            </w:r>
            <w:r w:rsidRPr="005C5A9E">
              <w:rPr>
                <w:rFonts w:ascii="Arial" w:hAnsi="Arial" w:cs="Arial"/>
                <w:b/>
                <w:i/>
                <w:noProof/>
                <w:color w:val="333333"/>
                <w:sz w:val="24"/>
                <w:szCs w:val="24"/>
                <w:u w:val="single"/>
                <w:shd w:val="clear" w:color="auto" w:fill="FFFFFF"/>
                <w:lang w:val="mn-MN"/>
              </w:rPr>
              <w:t>баримт бичгийг</w:t>
            </w:r>
            <w:r w:rsidRPr="005C5A9E">
              <w:rPr>
                <w:rFonts w:ascii="Arial" w:hAnsi="Arial" w:cs="Arial"/>
                <w:noProof/>
                <w:color w:val="333333"/>
                <w:sz w:val="24"/>
                <w:szCs w:val="24"/>
                <w:shd w:val="clear" w:color="auto" w:fill="FFFFFF"/>
                <w:lang w:val="mn-MN"/>
              </w:rPr>
              <w:t xml:space="preserve"> цаасан болон цахим хэлбэрээр албан ёсоор бичиг хэрэгт төвлөрсөн байдлаар бүртгэнэ.</w:t>
            </w:r>
          </w:p>
        </w:tc>
        <w:tc>
          <w:tcPr>
            <w:tcW w:w="5238" w:type="dxa"/>
            <w:vMerge/>
          </w:tcPr>
          <w:p w14:paraId="1920FCEA" w14:textId="55AAE0B4"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6A91978C" w14:textId="77777777" w:rsidTr="005C5A9E">
        <w:tc>
          <w:tcPr>
            <w:tcW w:w="484" w:type="dxa"/>
            <w:vAlign w:val="center"/>
          </w:tcPr>
          <w:p w14:paraId="795C39E9" w14:textId="7A221A99"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13</w:t>
            </w:r>
          </w:p>
        </w:tc>
        <w:tc>
          <w:tcPr>
            <w:tcW w:w="3629" w:type="dxa"/>
          </w:tcPr>
          <w:p w14:paraId="62268C5D" w14:textId="171DE9D4" w:rsidR="00831E03" w:rsidRPr="005C5A9E" w:rsidRDefault="00831E03" w:rsidP="005D7B85">
            <w:pPr>
              <w:shd w:val="clear" w:color="auto" w:fill="FFFFFF"/>
              <w:jc w:val="both"/>
              <w:textAlignment w:val="top"/>
              <w:rPr>
                <w:rFonts w:cs="Arial"/>
                <w:noProof/>
                <w:color w:val="000000" w:themeColor="text1"/>
                <w:sz w:val="24"/>
                <w:szCs w:val="24"/>
                <w:shd w:val="clear" w:color="auto" w:fill="FFFFFF"/>
                <w:lang w:val="mn-MN"/>
              </w:rPr>
            </w:pPr>
            <w:r w:rsidRPr="005C5A9E">
              <w:rPr>
                <w:rFonts w:ascii="Arial" w:hAnsi="Arial" w:cs="Arial"/>
                <w:noProof/>
                <w:color w:val="333333"/>
                <w:sz w:val="24"/>
                <w:szCs w:val="24"/>
                <w:shd w:val="clear" w:color="auto" w:fill="FFFFFF"/>
                <w:lang w:val="mn-MN"/>
              </w:rPr>
              <w:t xml:space="preserve">41.3.Албан </w:t>
            </w:r>
            <w:r w:rsidRPr="005C5A9E">
              <w:rPr>
                <w:rFonts w:ascii="Arial" w:hAnsi="Arial" w:cs="Arial"/>
                <w:b/>
                <w:i/>
                <w:noProof/>
                <w:color w:val="333333"/>
                <w:sz w:val="24"/>
                <w:szCs w:val="24"/>
                <w:u w:val="single"/>
                <w:shd w:val="clear" w:color="auto" w:fill="FFFFFF"/>
                <w:lang w:val="mn-MN"/>
              </w:rPr>
              <w:t>бичгийг</w:t>
            </w:r>
            <w:r w:rsidRPr="005C5A9E">
              <w:rPr>
                <w:rFonts w:ascii="Arial" w:hAnsi="Arial" w:cs="Arial"/>
                <w:i/>
                <w:noProof/>
                <w:color w:val="333333"/>
                <w:sz w:val="24"/>
                <w:szCs w:val="24"/>
                <w:u w:val="single"/>
                <w:shd w:val="clear" w:color="auto" w:fill="FFFFFF"/>
                <w:lang w:val="mn-MN"/>
              </w:rPr>
              <w:t xml:space="preserve"> </w:t>
            </w:r>
            <w:r w:rsidRPr="005C5A9E">
              <w:rPr>
                <w:rFonts w:ascii="Arial" w:hAnsi="Arial" w:cs="Arial"/>
                <w:noProof/>
                <w:color w:val="333333"/>
                <w:sz w:val="24"/>
                <w:szCs w:val="24"/>
                <w:shd w:val="clear" w:color="auto" w:fill="FFFFFF"/>
                <w:lang w:val="mn-MN"/>
              </w:rPr>
              <w:t>гарын үсэг зурж, тамга, тэмдэг дарж баталгаажсан нөхцөлд бичиг хэрэгт хүлээн авч бүртгэнэ.</w:t>
            </w:r>
          </w:p>
        </w:tc>
        <w:tc>
          <w:tcPr>
            <w:tcW w:w="5238" w:type="dxa"/>
            <w:vMerge/>
          </w:tcPr>
          <w:p w14:paraId="7BE3BB33" w14:textId="177B2CCA"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4C82A2DF" w14:textId="77777777" w:rsidTr="005C5A9E">
        <w:tc>
          <w:tcPr>
            <w:tcW w:w="484" w:type="dxa"/>
            <w:vAlign w:val="center"/>
          </w:tcPr>
          <w:p w14:paraId="69276F54" w14:textId="1C464E0A"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14</w:t>
            </w:r>
          </w:p>
        </w:tc>
        <w:tc>
          <w:tcPr>
            <w:tcW w:w="3629" w:type="dxa"/>
          </w:tcPr>
          <w:p w14:paraId="28E6E3E0" w14:textId="1A15E5A3" w:rsidR="00831E03" w:rsidRPr="005C5A9E" w:rsidRDefault="00831E03" w:rsidP="005D7B85">
            <w:pPr>
              <w:shd w:val="clear" w:color="auto" w:fill="FFFFFF"/>
              <w:jc w:val="both"/>
              <w:textAlignment w:val="top"/>
              <w:rPr>
                <w:sz w:val="24"/>
                <w:szCs w:val="24"/>
                <w:lang w:val="mn-MN"/>
              </w:rPr>
            </w:pPr>
            <w:r w:rsidRPr="005C5A9E">
              <w:rPr>
                <w:rFonts w:ascii="Arial" w:hAnsi="Arial" w:cs="Arial"/>
                <w:color w:val="333333"/>
                <w:sz w:val="24"/>
                <w:szCs w:val="24"/>
                <w:shd w:val="clear" w:color="auto" w:fill="FFFFFF"/>
                <w:lang w:val="mn-MN"/>
              </w:rPr>
              <w:t xml:space="preserve">41.4.Байгууллага цахим </w:t>
            </w:r>
            <w:r>
              <w:rPr>
                <w:rFonts w:ascii="Arial" w:hAnsi="Arial" w:cs="Arial"/>
                <w:b/>
                <w:i/>
                <w:color w:val="333333"/>
                <w:sz w:val="24"/>
                <w:szCs w:val="24"/>
                <w:u w:val="single"/>
                <w:shd w:val="clear" w:color="auto" w:fill="FFFFFF"/>
                <w:lang w:val="mn-MN"/>
              </w:rPr>
              <w:t xml:space="preserve">баримт </w:t>
            </w:r>
            <w:r w:rsidRPr="005C5A9E">
              <w:rPr>
                <w:rFonts w:ascii="Arial" w:hAnsi="Arial" w:cs="Arial"/>
                <w:b/>
                <w:i/>
                <w:color w:val="333333"/>
                <w:sz w:val="24"/>
                <w:szCs w:val="24"/>
                <w:u w:val="single"/>
                <w:shd w:val="clear" w:color="auto" w:fill="FFFFFF"/>
                <w:lang w:val="mn-MN"/>
              </w:rPr>
              <w:t>бичгийг</w:t>
            </w:r>
            <w:r w:rsidRPr="005C5A9E">
              <w:rPr>
                <w:rFonts w:ascii="Arial" w:hAnsi="Arial" w:cs="Arial"/>
                <w:color w:val="333333"/>
                <w:sz w:val="24"/>
                <w:szCs w:val="24"/>
                <w:shd w:val="clear" w:color="auto" w:fill="FFFFFF"/>
                <w:lang w:val="mn-MN"/>
              </w:rPr>
              <w:t xml:space="preserve"> байгууллагын албан ёсны цахим шуудангаар хүлээн авагчид илгээнэ.</w:t>
            </w:r>
          </w:p>
        </w:tc>
        <w:tc>
          <w:tcPr>
            <w:tcW w:w="5238" w:type="dxa"/>
            <w:vMerge/>
          </w:tcPr>
          <w:p w14:paraId="3CC0D39B" w14:textId="6B71FB3A"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02A582FE" w14:textId="77777777" w:rsidTr="005C5A9E">
        <w:tc>
          <w:tcPr>
            <w:tcW w:w="484" w:type="dxa"/>
            <w:vAlign w:val="center"/>
          </w:tcPr>
          <w:p w14:paraId="327FEFA3" w14:textId="3142D8E4" w:rsidR="00831E03" w:rsidRPr="0013590B"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eastAsia="zh-CN"/>
              </w:rPr>
              <w:t>1</w:t>
            </w:r>
            <w:r>
              <w:rPr>
                <w:rFonts w:ascii="Arial" w:eastAsia="Times New Roman" w:hAnsi="Arial" w:cs="Arial"/>
                <w:bCs/>
                <w:noProof/>
                <w:color w:val="000000" w:themeColor="text1"/>
                <w:sz w:val="24"/>
                <w:szCs w:val="24"/>
                <w:lang w:val="mn-MN" w:eastAsia="zh-CN"/>
              </w:rPr>
              <w:t>5</w:t>
            </w:r>
          </w:p>
        </w:tc>
        <w:tc>
          <w:tcPr>
            <w:tcW w:w="3629" w:type="dxa"/>
          </w:tcPr>
          <w:p w14:paraId="71191C13" w14:textId="1444F2EB" w:rsidR="00831E03" w:rsidRPr="005C5A9E" w:rsidRDefault="00831E03" w:rsidP="00A9331C">
            <w:pPr>
              <w:shd w:val="clear" w:color="auto" w:fill="FFFFFF"/>
              <w:jc w:val="both"/>
              <w:textAlignment w:val="top"/>
              <w:rPr>
                <w:rFonts w:cs="Arial"/>
                <w:color w:val="000000" w:themeColor="text1"/>
                <w:sz w:val="24"/>
                <w:szCs w:val="24"/>
                <w:shd w:val="clear" w:color="auto" w:fill="FFFFFF"/>
                <w:lang w:val="mn-MN"/>
              </w:rPr>
            </w:pPr>
            <w:r w:rsidRPr="005C5A9E">
              <w:rPr>
                <w:rFonts w:ascii="Arial" w:hAnsi="Arial" w:cs="Arial"/>
                <w:color w:val="333333"/>
                <w:sz w:val="24"/>
                <w:szCs w:val="24"/>
                <w:shd w:val="clear" w:color="auto" w:fill="FFFFFF"/>
                <w:lang w:val="mn-MN"/>
              </w:rPr>
              <w:t xml:space="preserve">41.5.Цахим </w:t>
            </w:r>
            <w:r w:rsidRPr="005C5A9E">
              <w:rPr>
                <w:rFonts w:ascii="Arial" w:hAnsi="Arial" w:cs="Arial"/>
                <w:b/>
                <w:i/>
                <w:color w:val="333333"/>
                <w:sz w:val="24"/>
                <w:szCs w:val="24"/>
                <w:u w:val="single"/>
                <w:shd w:val="clear" w:color="auto" w:fill="FFFFFF"/>
                <w:lang w:val="mn-MN"/>
              </w:rPr>
              <w:t>баримт бичгийг</w:t>
            </w:r>
            <w:r w:rsidRPr="005C5A9E">
              <w:rPr>
                <w:rFonts w:ascii="Arial" w:hAnsi="Arial" w:cs="Arial"/>
                <w:color w:val="333333"/>
                <w:sz w:val="24"/>
                <w:szCs w:val="24"/>
                <w:shd w:val="clear" w:color="auto" w:fill="FFFFFF"/>
                <w:lang w:val="mn-MN"/>
              </w:rPr>
              <w:t xml:space="preserve"> хүлээн авагч түүнийг хүлээн авсан тухай илгээсэн байгууллагад мэдэгдэх үүрэгтэй.</w:t>
            </w:r>
          </w:p>
        </w:tc>
        <w:tc>
          <w:tcPr>
            <w:tcW w:w="5238" w:type="dxa"/>
            <w:vMerge/>
          </w:tcPr>
          <w:p w14:paraId="6B56F943" w14:textId="0EBFC29B"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1E9C2E89" w14:textId="77777777" w:rsidTr="005C5A9E">
        <w:tc>
          <w:tcPr>
            <w:tcW w:w="484" w:type="dxa"/>
            <w:vAlign w:val="center"/>
          </w:tcPr>
          <w:p w14:paraId="12EDDB97" w14:textId="15EF6E4F"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16</w:t>
            </w:r>
          </w:p>
        </w:tc>
        <w:tc>
          <w:tcPr>
            <w:tcW w:w="3629" w:type="dxa"/>
          </w:tcPr>
          <w:p w14:paraId="4A0DDFF6" w14:textId="46954EB1" w:rsidR="00831E03" w:rsidRPr="005C5A9E" w:rsidRDefault="00831E03" w:rsidP="005D7B85">
            <w:pPr>
              <w:shd w:val="clear" w:color="auto" w:fill="FFFFFF"/>
              <w:jc w:val="both"/>
              <w:textAlignment w:val="top"/>
              <w:rPr>
                <w:rFonts w:cs="Arial"/>
                <w:color w:val="000000" w:themeColor="text1"/>
                <w:sz w:val="24"/>
                <w:szCs w:val="24"/>
                <w:shd w:val="clear" w:color="auto" w:fill="FFFFFF"/>
                <w:lang w:val="mn-MN"/>
              </w:rPr>
            </w:pPr>
            <w:r w:rsidRPr="005C5A9E">
              <w:rPr>
                <w:rFonts w:ascii="Arial" w:hAnsi="Arial" w:cs="Arial"/>
                <w:color w:val="333333"/>
                <w:sz w:val="24"/>
                <w:szCs w:val="24"/>
                <w:shd w:val="clear" w:color="auto" w:fill="FFFFFF"/>
                <w:lang w:val="mn-MN"/>
              </w:rPr>
              <w:t xml:space="preserve">47.2.Цаасан хэлбэрээр давхар хадгалах цахим </w:t>
            </w:r>
            <w:r w:rsidRPr="005C5A9E">
              <w:rPr>
                <w:rFonts w:ascii="Arial" w:hAnsi="Arial" w:cs="Arial"/>
                <w:b/>
                <w:i/>
                <w:color w:val="333333"/>
                <w:sz w:val="24"/>
                <w:szCs w:val="24"/>
                <w:u w:val="single"/>
                <w:shd w:val="clear" w:color="auto" w:fill="FFFFFF"/>
                <w:lang w:val="mn-MN"/>
              </w:rPr>
              <w:t>баримт бичгийн</w:t>
            </w:r>
            <w:r w:rsidRPr="005C5A9E">
              <w:rPr>
                <w:rFonts w:ascii="Arial" w:hAnsi="Arial" w:cs="Arial"/>
                <w:color w:val="333333"/>
                <w:sz w:val="24"/>
                <w:szCs w:val="24"/>
                <w:shd w:val="clear" w:color="auto" w:fill="FFFFFF"/>
                <w:lang w:val="mn-MN"/>
              </w:rPr>
              <w:t xml:space="preserve"> нэр төрлийг энэ хуулийн 6.1.11-д заасан жагсаалтад тусгайлан заана.</w:t>
            </w:r>
          </w:p>
        </w:tc>
        <w:tc>
          <w:tcPr>
            <w:tcW w:w="5238" w:type="dxa"/>
            <w:vMerge/>
          </w:tcPr>
          <w:p w14:paraId="1155AB60" w14:textId="6D996263"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831E03" w:rsidRPr="006E6DCA" w14:paraId="39224919" w14:textId="77777777" w:rsidTr="005C5A9E">
        <w:tc>
          <w:tcPr>
            <w:tcW w:w="484" w:type="dxa"/>
            <w:vAlign w:val="center"/>
          </w:tcPr>
          <w:p w14:paraId="423012F1" w14:textId="1F13A48A" w:rsidR="00831E03" w:rsidRPr="005C5A9E" w:rsidRDefault="00831E03" w:rsidP="005C5A9E">
            <w:pPr>
              <w:suppressAutoHyphens/>
              <w:jc w:val="center"/>
              <w:rPr>
                <w:rFonts w:ascii="Arial" w:eastAsia="Times New Roman" w:hAnsi="Arial" w:cs="Arial"/>
                <w:bCs/>
                <w:noProof/>
                <w:color w:val="000000" w:themeColor="text1"/>
                <w:sz w:val="24"/>
                <w:szCs w:val="24"/>
                <w:lang w:val="mn-MN" w:eastAsia="zh-CN"/>
              </w:rPr>
            </w:pPr>
            <w:r>
              <w:rPr>
                <w:rFonts w:ascii="Arial" w:eastAsia="Times New Roman" w:hAnsi="Arial" w:cs="Arial"/>
                <w:bCs/>
                <w:noProof/>
                <w:color w:val="000000" w:themeColor="text1"/>
                <w:sz w:val="24"/>
                <w:szCs w:val="24"/>
                <w:lang w:val="mn-MN" w:eastAsia="zh-CN"/>
              </w:rPr>
              <w:t>17</w:t>
            </w:r>
          </w:p>
        </w:tc>
        <w:tc>
          <w:tcPr>
            <w:tcW w:w="3629" w:type="dxa"/>
          </w:tcPr>
          <w:p w14:paraId="49538956" w14:textId="3322385D" w:rsidR="00831E03" w:rsidRPr="005C5A9E" w:rsidRDefault="00831E03" w:rsidP="005D7B85">
            <w:pPr>
              <w:shd w:val="clear" w:color="auto" w:fill="FFFFFF"/>
              <w:jc w:val="both"/>
              <w:textAlignment w:val="top"/>
              <w:rPr>
                <w:rFonts w:eastAsia="Times New Roman" w:cs="Arial"/>
                <w:color w:val="000000" w:themeColor="text1"/>
                <w:sz w:val="24"/>
                <w:szCs w:val="24"/>
                <w:lang w:val="mn-MN"/>
              </w:rPr>
            </w:pPr>
            <w:r w:rsidRPr="005C5A9E">
              <w:rPr>
                <w:rFonts w:ascii="Arial" w:hAnsi="Arial" w:cs="Arial"/>
                <w:color w:val="333333"/>
                <w:sz w:val="24"/>
                <w:szCs w:val="24"/>
                <w:shd w:val="clear" w:color="auto" w:fill="FFFFFF"/>
                <w:lang w:val="mn-MN"/>
              </w:rPr>
              <w:t xml:space="preserve">47.4.Дараах нөхцөлд цахим </w:t>
            </w:r>
            <w:r w:rsidRPr="005C5A9E">
              <w:rPr>
                <w:rFonts w:ascii="Arial" w:hAnsi="Arial" w:cs="Arial"/>
                <w:b/>
                <w:i/>
                <w:color w:val="333333"/>
                <w:sz w:val="24"/>
                <w:szCs w:val="24"/>
                <w:u w:val="single"/>
                <w:shd w:val="clear" w:color="auto" w:fill="FFFFFF"/>
                <w:lang w:val="mn-MN"/>
              </w:rPr>
              <w:t>баримт бичгийг</w:t>
            </w:r>
            <w:r w:rsidRPr="005C5A9E">
              <w:rPr>
                <w:rFonts w:ascii="Arial" w:hAnsi="Arial" w:cs="Arial"/>
                <w:color w:val="333333"/>
                <w:sz w:val="24"/>
                <w:szCs w:val="24"/>
                <w:shd w:val="clear" w:color="auto" w:fill="FFFFFF"/>
                <w:lang w:val="mn-MN"/>
              </w:rPr>
              <w:t xml:space="preserve"> албан ёсны хүчинтэйд тооцно:</w:t>
            </w:r>
          </w:p>
        </w:tc>
        <w:tc>
          <w:tcPr>
            <w:tcW w:w="5238" w:type="dxa"/>
            <w:vMerge/>
          </w:tcPr>
          <w:p w14:paraId="24C8744C" w14:textId="30606501" w:rsidR="00831E03" w:rsidRPr="006E6DCA" w:rsidRDefault="00831E03" w:rsidP="00B81DEB">
            <w:pPr>
              <w:suppressAutoHyphens/>
              <w:jc w:val="both"/>
              <w:rPr>
                <w:rFonts w:ascii="Arial" w:eastAsia="Calibri" w:hAnsi="Arial" w:cs="Arial"/>
                <w:b/>
                <w:bCs/>
                <w:iCs/>
                <w:noProof/>
                <w:color w:val="FF0000"/>
                <w:sz w:val="24"/>
                <w:szCs w:val="24"/>
                <w:lang w:val="mn-MN"/>
              </w:rPr>
            </w:pPr>
          </w:p>
        </w:tc>
      </w:tr>
      <w:tr w:rsidR="00FA3F59" w:rsidRPr="006E6DCA" w14:paraId="3D5DCA48" w14:textId="77777777" w:rsidTr="0059332E">
        <w:tc>
          <w:tcPr>
            <w:tcW w:w="9351" w:type="dxa"/>
            <w:gridSpan w:val="3"/>
          </w:tcPr>
          <w:p w14:paraId="687721EF" w14:textId="3E4A8D2D" w:rsidR="001B6268" w:rsidRPr="00485774" w:rsidRDefault="005C5A9E" w:rsidP="005D7B85">
            <w:pPr>
              <w:suppressAutoHyphens/>
              <w:jc w:val="both"/>
              <w:rPr>
                <w:rFonts w:ascii="Arial" w:eastAsia="Calibri" w:hAnsi="Arial" w:cs="Arial"/>
                <w:b/>
                <w:bCs/>
                <w:iCs/>
                <w:noProof/>
                <w:color w:val="FF0000"/>
                <w:sz w:val="24"/>
                <w:szCs w:val="24"/>
                <w:highlight w:val="yellow"/>
              </w:rPr>
            </w:pPr>
            <w:r w:rsidRPr="00E67C64">
              <w:rPr>
                <w:rFonts w:ascii="Arial" w:eastAsia="Calibri" w:hAnsi="Arial" w:cs="Arial"/>
                <w:b/>
                <w:bCs/>
                <w:iCs/>
                <w:noProof/>
                <w:color w:val="000000" w:themeColor="text1"/>
                <w:sz w:val="24"/>
                <w:szCs w:val="24"/>
                <w:lang w:val="mn-MN"/>
              </w:rPr>
              <w:t>Санал, д</w:t>
            </w:r>
            <w:r w:rsidR="001B6268" w:rsidRPr="00E67C64">
              <w:rPr>
                <w:rFonts w:ascii="Arial" w:eastAsia="Calibri" w:hAnsi="Arial" w:cs="Arial"/>
                <w:b/>
                <w:bCs/>
                <w:iCs/>
                <w:noProof/>
                <w:color w:val="000000" w:themeColor="text1"/>
                <w:sz w:val="24"/>
                <w:szCs w:val="24"/>
                <w:lang w:val="mn-MN"/>
              </w:rPr>
              <w:t>үгнэлт</w:t>
            </w:r>
            <w:r w:rsidR="00A02A47" w:rsidRPr="00E67C64">
              <w:rPr>
                <w:rFonts w:ascii="Arial" w:eastAsia="Calibri" w:hAnsi="Arial" w:cs="Arial"/>
                <w:b/>
                <w:bCs/>
                <w:iCs/>
                <w:noProof/>
                <w:color w:val="000000" w:themeColor="text1"/>
                <w:sz w:val="24"/>
                <w:szCs w:val="24"/>
                <w:lang w:val="mn-MN"/>
              </w:rPr>
              <w:t>:</w:t>
            </w:r>
            <w:r w:rsidR="00A02A47" w:rsidRPr="00E67C64">
              <w:rPr>
                <w:rFonts w:ascii="Arial" w:hAnsi="Arial" w:cs="Arial"/>
                <w:noProof/>
                <w:color w:val="000000" w:themeColor="text1"/>
                <w:sz w:val="24"/>
                <w:szCs w:val="24"/>
                <w:lang w:val="mn-MN"/>
              </w:rPr>
              <w:t xml:space="preserve"> </w:t>
            </w:r>
            <w:r w:rsidR="00510DEA" w:rsidRPr="00E67C64">
              <w:rPr>
                <w:rFonts w:ascii="Arial" w:hAnsi="Arial" w:cs="Arial"/>
                <w:bCs/>
                <w:color w:val="000000" w:themeColor="text1"/>
                <w:sz w:val="24"/>
                <w:szCs w:val="24"/>
                <w:lang w:val="mn-MN"/>
              </w:rPr>
              <w:t>Архив, албан хэрэг хөтлөлтийн тухай</w:t>
            </w:r>
            <w:r w:rsidR="0019464C" w:rsidRPr="00E67C64">
              <w:rPr>
                <w:rFonts w:ascii="Arial" w:hAnsi="Arial" w:cs="Arial"/>
                <w:b/>
                <w:bCs/>
                <w:color w:val="000000" w:themeColor="text1"/>
                <w:sz w:val="24"/>
                <w:szCs w:val="24"/>
              </w:rPr>
              <w:t xml:space="preserve"> </w:t>
            </w:r>
            <w:r w:rsidR="0019464C" w:rsidRPr="00E67C64">
              <w:rPr>
                <w:rFonts w:ascii="Arial" w:hAnsi="Arial" w:cs="Arial"/>
                <w:sz w:val="24"/>
                <w:szCs w:val="24"/>
                <w:lang w:val="mn-MN"/>
              </w:rPr>
              <w:t>хуул</w:t>
            </w:r>
            <w:r w:rsidR="00E67C64" w:rsidRPr="00E67C64">
              <w:rPr>
                <w:rFonts w:ascii="Arial" w:hAnsi="Arial" w:cs="Arial"/>
                <w:sz w:val="24"/>
                <w:szCs w:val="24"/>
                <w:lang w:val="mn-MN"/>
              </w:rPr>
              <w:t xml:space="preserve">ийн зохицуулалтыг Нийтийн мэдээллийн ил тод байдлын тухай, Хууль тогтоомжийн тухай, Цахим гарын үсгийн тухай хуулийн зохицуулалтад нийцүүлж, цахим баримт бичиг нь  цаасан баримт бичигтэй адил хүчинтэй байх нөхцөлийг бүрдүүлэх шаардлагатай байна.  </w:t>
            </w:r>
          </w:p>
        </w:tc>
      </w:tr>
    </w:tbl>
    <w:p w14:paraId="2161D66D" w14:textId="77777777" w:rsidR="00D7017E" w:rsidRPr="006E6DCA" w:rsidRDefault="00D7017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D23171" w:rsidRPr="006E6DCA" w14:paraId="1A79E8A1" w14:textId="77777777" w:rsidTr="00485774">
        <w:tc>
          <w:tcPr>
            <w:tcW w:w="484" w:type="dxa"/>
          </w:tcPr>
          <w:p w14:paraId="743D3179" w14:textId="77777777" w:rsidR="00D23171" w:rsidRPr="006E6DCA" w:rsidRDefault="00D23171" w:rsidP="00D23171">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9" w:type="dxa"/>
            <w:vAlign w:val="center"/>
          </w:tcPr>
          <w:p w14:paraId="6A9FF4DA" w14:textId="77777777" w:rsidR="00D23171" w:rsidRPr="006E6DCA" w:rsidRDefault="00D23171" w:rsidP="00D23171">
            <w:pPr>
              <w:shd w:val="clear" w:color="auto" w:fill="FFFFFF"/>
              <w:jc w:val="center"/>
              <w:textAlignment w:val="top"/>
              <w:rPr>
                <w:rFonts w:ascii="Arial" w:eastAsia="Times New Roman" w:hAnsi="Arial" w:cs="Arial"/>
                <w:b/>
                <w:bCs/>
                <w:color w:val="000000"/>
                <w:sz w:val="24"/>
                <w:szCs w:val="24"/>
                <w:lang w:val="mn-MN"/>
              </w:rPr>
            </w:pPr>
            <w:r w:rsidRPr="006E6DCA">
              <w:rPr>
                <w:rFonts w:ascii="Arial" w:hAnsi="Arial" w:cs="Arial"/>
                <w:b/>
                <w:bCs/>
                <w:color w:val="000000"/>
                <w:sz w:val="24"/>
                <w:szCs w:val="24"/>
                <w:shd w:val="clear" w:color="auto" w:fill="FFFFFF"/>
                <w:lang w:val="mn-MN"/>
              </w:rPr>
              <w:t>Аудитын тухай</w:t>
            </w:r>
          </w:p>
        </w:tc>
        <w:tc>
          <w:tcPr>
            <w:tcW w:w="5238" w:type="dxa"/>
          </w:tcPr>
          <w:p w14:paraId="15813FD1" w14:textId="53E6DE20" w:rsidR="00D23171" w:rsidRPr="006E6DCA" w:rsidRDefault="00D23171" w:rsidP="00D23171">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 Иргэний хууль</w:t>
            </w:r>
          </w:p>
        </w:tc>
      </w:tr>
      <w:tr w:rsidR="00D23171" w:rsidRPr="006E6DCA" w14:paraId="2721F293" w14:textId="77777777" w:rsidTr="00485774">
        <w:tc>
          <w:tcPr>
            <w:tcW w:w="484" w:type="dxa"/>
            <w:vAlign w:val="center"/>
          </w:tcPr>
          <w:p w14:paraId="48EDC1C2" w14:textId="48D452D0" w:rsidR="00D23171" w:rsidRPr="0019464C" w:rsidRDefault="00D23171" w:rsidP="00D23171">
            <w:pPr>
              <w:suppressAutoHyphens/>
              <w:jc w:val="both"/>
              <w:rPr>
                <w:rFonts w:ascii="Arial" w:eastAsia="Times New Roman" w:hAnsi="Arial" w:cs="Arial"/>
                <w:bCs/>
                <w:noProof/>
                <w:sz w:val="24"/>
                <w:szCs w:val="24"/>
                <w:lang w:val="mn-MN" w:eastAsia="zh-CN"/>
              </w:rPr>
            </w:pPr>
            <w:r w:rsidRPr="0019464C">
              <w:rPr>
                <w:rFonts w:ascii="Arial" w:eastAsia="Times New Roman" w:hAnsi="Arial" w:cs="Arial"/>
                <w:bCs/>
                <w:noProof/>
                <w:sz w:val="24"/>
                <w:szCs w:val="24"/>
                <w:lang w:val="mn-MN" w:eastAsia="zh-CN"/>
              </w:rPr>
              <w:t>1</w:t>
            </w:r>
          </w:p>
        </w:tc>
        <w:tc>
          <w:tcPr>
            <w:tcW w:w="3629" w:type="dxa"/>
          </w:tcPr>
          <w:p w14:paraId="642F16F3" w14:textId="74C70BDA" w:rsidR="00D23171" w:rsidRPr="006E6DCA" w:rsidRDefault="00D23171" w:rsidP="00D23171">
            <w:pPr>
              <w:shd w:val="clear" w:color="auto" w:fill="FFFFFF"/>
              <w:jc w:val="both"/>
              <w:textAlignment w:val="top"/>
              <w:rPr>
                <w:rFonts w:ascii="Arial" w:hAnsi="Arial" w:cs="Arial"/>
                <w:b/>
                <w:bCs/>
                <w:color w:val="000000"/>
                <w:sz w:val="24"/>
                <w:szCs w:val="24"/>
                <w:shd w:val="clear" w:color="auto" w:fill="FFFFFF"/>
                <w:lang w:val="mn-MN"/>
              </w:rPr>
            </w:pPr>
            <w:r w:rsidRPr="006E6DCA">
              <w:rPr>
                <w:rFonts w:ascii="Arial" w:hAnsi="Arial" w:cs="Arial"/>
                <w:color w:val="333333"/>
                <w:sz w:val="24"/>
                <w:szCs w:val="24"/>
                <w:lang w:val="mn-MN"/>
              </w:rPr>
              <w:t xml:space="preserve">13.1.Аудитын үйлчилгээ үзүүлэх талаар үйлчлүүлэгч болон аудитын хуулийн этгээд </w:t>
            </w:r>
            <w:r w:rsidRPr="00586CE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гэрээ байгуулна. Гэрээ нь үйлчлүүлэгч ба аудитын хуулийн этгээдийн эрх бүхий этгээд гарын үсэг зурж, тамга, тэмдэг дарсан өдрөөс хүчин төгөлдөр болно.</w:t>
            </w:r>
          </w:p>
        </w:tc>
        <w:tc>
          <w:tcPr>
            <w:tcW w:w="5238" w:type="dxa"/>
            <w:vMerge w:val="restart"/>
          </w:tcPr>
          <w:p w14:paraId="04E1F261" w14:textId="77777777" w:rsidR="00D23171" w:rsidRPr="00AF2929" w:rsidRDefault="00D23171" w:rsidP="00D23171">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B1C1DCC" w14:textId="77777777" w:rsidR="00D23171" w:rsidRPr="00842460" w:rsidRDefault="00D23171" w:rsidP="00D23171">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30AFFB8B" w14:textId="77777777" w:rsidR="00D23171" w:rsidRDefault="00D23171" w:rsidP="00D23171">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A51D4A4" w14:textId="77777777" w:rsidR="00D23171" w:rsidRDefault="00D23171" w:rsidP="00D23171">
            <w:pPr>
              <w:suppressAutoHyphens/>
              <w:jc w:val="both"/>
              <w:rPr>
                <w:rFonts w:ascii="Arial" w:hAnsi="Arial" w:cs="Arial"/>
                <w:noProof/>
                <w:sz w:val="24"/>
                <w:szCs w:val="24"/>
                <w:lang w:val="mn-MN"/>
              </w:rPr>
            </w:pPr>
          </w:p>
          <w:p w14:paraId="60578CEA" w14:textId="77777777" w:rsidR="00D23171" w:rsidRPr="00AF2929" w:rsidRDefault="00D23171" w:rsidP="00D23171">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9C5D815" w14:textId="77777777" w:rsidR="00D23171" w:rsidRPr="00AF2929" w:rsidRDefault="00D23171" w:rsidP="00D2317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5FF66C2" w14:textId="77777777" w:rsidR="00D23171" w:rsidRDefault="00D23171" w:rsidP="00D2317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4216051B" w14:textId="77777777" w:rsidR="00D23171" w:rsidRDefault="00D23171" w:rsidP="00D23171">
            <w:pPr>
              <w:suppressAutoHyphens/>
              <w:jc w:val="both"/>
              <w:rPr>
                <w:rFonts w:ascii="Arial" w:eastAsia="Times New Roman" w:hAnsi="Arial" w:cs="Arial"/>
                <w:noProof/>
                <w:sz w:val="24"/>
                <w:szCs w:val="24"/>
                <w:lang w:val="mn-MN" w:eastAsia="zh-CN"/>
              </w:rPr>
            </w:pPr>
          </w:p>
          <w:p w14:paraId="61CEB479" w14:textId="77777777" w:rsidR="00D23171" w:rsidRPr="00AF2929" w:rsidRDefault="00D23171" w:rsidP="00D23171">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51EE73BA" w14:textId="77777777" w:rsidR="00D23171" w:rsidRPr="00AF2929" w:rsidRDefault="00D23171" w:rsidP="00D23171">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7D90628F" w14:textId="43DA8461" w:rsidR="00D23171" w:rsidRPr="006E6DCA" w:rsidRDefault="00D23171" w:rsidP="00D23171">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tc>
      </w:tr>
      <w:tr w:rsidR="00485774" w:rsidRPr="006E6DCA" w14:paraId="3BC985EC" w14:textId="77777777" w:rsidTr="00485774">
        <w:tc>
          <w:tcPr>
            <w:tcW w:w="484" w:type="dxa"/>
            <w:vAlign w:val="center"/>
          </w:tcPr>
          <w:p w14:paraId="16668AA6" w14:textId="77777777" w:rsidR="00485774" w:rsidRPr="0019464C" w:rsidRDefault="00485774" w:rsidP="005D7B85">
            <w:pPr>
              <w:suppressAutoHyphens/>
              <w:jc w:val="both"/>
              <w:rPr>
                <w:rFonts w:ascii="Arial" w:eastAsia="Times New Roman" w:hAnsi="Arial" w:cs="Arial"/>
                <w:bCs/>
                <w:noProof/>
                <w:sz w:val="24"/>
                <w:szCs w:val="24"/>
                <w:lang w:val="mn-MN" w:eastAsia="zh-CN"/>
              </w:rPr>
            </w:pPr>
          </w:p>
          <w:p w14:paraId="469F01E5" w14:textId="1479CC08" w:rsidR="00485774" w:rsidRPr="0019464C" w:rsidRDefault="00485774" w:rsidP="005D7B85">
            <w:pPr>
              <w:suppressAutoHyphens/>
              <w:jc w:val="both"/>
              <w:rPr>
                <w:rFonts w:ascii="Arial" w:eastAsia="Times New Roman" w:hAnsi="Arial" w:cs="Arial"/>
                <w:bCs/>
                <w:noProof/>
                <w:sz w:val="24"/>
                <w:szCs w:val="24"/>
                <w:lang w:val="mn-MN" w:eastAsia="zh-CN"/>
              </w:rPr>
            </w:pPr>
            <w:r w:rsidRPr="0019464C">
              <w:rPr>
                <w:rFonts w:ascii="Arial" w:eastAsia="Times New Roman" w:hAnsi="Arial" w:cs="Arial"/>
                <w:bCs/>
                <w:noProof/>
                <w:sz w:val="24"/>
                <w:szCs w:val="24"/>
                <w:lang w:val="mn-MN" w:eastAsia="zh-CN"/>
              </w:rPr>
              <w:t>2</w:t>
            </w:r>
          </w:p>
        </w:tc>
        <w:tc>
          <w:tcPr>
            <w:tcW w:w="3629" w:type="dxa"/>
          </w:tcPr>
          <w:p w14:paraId="5D188915" w14:textId="345FE43D" w:rsidR="00485774" w:rsidRPr="006E6DCA" w:rsidRDefault="00485774" w:rsidP="005D7B85">
            <w:pPr>
              <w:shd w:val="clear" w:color="auto" w:fill="FFFFFF"/>
              <w:jc w:val="both"/>
              <w:textAlignment w:val="top"/>
              <w:rPr>
                <w:rFonts w:ascii="Arial" w:hAnsi="Arial" w:cs="Arial"/>
                <w:b/>
                <w:bCs/>
                <w:color w:val="000000"/>
                <w:sz w:val="24"/>
                <w:szCs w:val="24"/>
                <w:shd w:val="clear" w:color="auto" w:fill="FFFFFF"/>
                <w:lang w:val="mn-MN"/>
              </w:rPr>
            </w:pPr>
            <w:r w:rsidRPr="006E6DCA">
              <w:rPr>
                <w:rFonts w:ascii="Arial" w:hAnsi="Arial" w:cs="Arial"/>
                <w:color w:val="333333"/>
                <w:sz w:val="24"/>
                <w:szCs w:val="24"/>
                <w:lang w:val="mn-MN"/>
              </w:rPr>
              <w:t xml:space="preserve">15.2.Аудитор дараах үүрэгтэй байна: 15.2.4.үйлчлүүлэгч хүсвэл дүгнэлтийнхээ үндэслэлийг </w:t>
            </w:r>
            <w:r w:rsidRPr="00586CE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болон амаар тайлбарлах</w:t>
            </w:r>
          </w:p>
        </w:tc>
        <w:tc>
          <w:tcPr>
            <w:tcW w:w="5238" w:type="dxa"/>
            <w:vMerge/>
          </w:tcPr>
          <w:p w14:paraId="114FC1C6" w14:textId="3DD065F6" w:rsidR="00485774" w:rsidRPr="006E6DCA" w:rsidRDefault="00485774" w:rsidP="005D7B85">
            <w:pPr>
              <w:suppressAutoHyphens/>
              <w:jc w:val="both"/>
              <w:rPr>
                <w:rFonts w:ascii="Arial" w:eastAsia="Calibri" w:hAnsi="Arial" w:cs="Arial"/>
                <w:b/>
                <w:bCs/>
                <w:iCs/>
                <w:noProof/>
                <w:color w:val="000000"/>
                <w:sz w:val="24"/>
                <w:szCs w:val="24"/>
                <w:lang w:val="mn-MN"/>
              </w:rPr>
            </w:pPr>
          </w:p>
        </w:tc>
      </w:tr>
      <w:tr w:rsidR="00D7017E" w:rsidRPr="006E6DCA" w14:paraId="08928A40" w14:textId="77777777" w:rsidTr="0059332E">
        <w:tc>
          <w:tcPr>
            <w:tcW w:w="9351" w:type="dxa"/>
            <w:gridSpan w:val="3"/>
          </w:tcPr>
          <w:p w14:paraId="35DD5F01" w14:textId="088D5E8E" w:rsidR="00D7017E" w:rsidRPr="006E6DCA" w:rsidRDefault="0019464C" w:rsidP="0019464C">
            <w:pPr>
              <w:suppressAutoHyphens/>
              <w:jc w:val="both"/>
              <w:rPr>
                <w:rFonts w:cs="Arial"/>
                <w:bCs/>
                <w:szCs w:val="24"/>
                <w:lang w:val="mn-MN"/>
              </w:rPr>
            </w:pPr>
            <w:r>
              <w:rPr>
                <w:rFonts w:ascii="Arial" w:eastAsia="Calibri" w:hAnsi="Arial" w:cs="Arial"/>
                <w:b/>
                <w:bCs/>
                <w:iCs/>
                <w:noProof/>
                <w:color w:val="000000"/>
                <w:sz w:val="24"/>
                <w:szCs w:val="24"/>
                <w:lang w:val="mn-MN"/>
              </w:rPr>
              <w:t>Санал, д</w:t>
            </w:r>
            <w:r w:rsidR="00D7017E" w:rsidRPr="006E6DCA">
              <w:rPr>
                <w:rFonts w:ascii="Arial" w:eastAsia="Calibri" w:hAnsi="Arial" w:cs="Arial"/>
                <w:b/>
                <w:bCs/>
                <w:iCs/>
                <w:noProof/>
                <w:color w:val="000000"/>
                <w:sz w:val="24"/>
                <w:szCs w:val="24"/>
                <w:lang w:val="mn-MN"/>
              </w:rPr>
              <w:t>үгнэлт:</w:t>
            </w:r>
            <w:r w:rsidR="00FF586B" w:rsidRPr="006E6DCA">
              <w:rPr>
                <w:rFonts w:ascii="Arial" w:hAnsi="Arial" w:cs="Arial"/>
                <w:noProof/>
                <w:color w:val="000000"/>
                <w:sz w:val="24"/>
                <w:szCs w:val="24"/>
                <w:lang w:val="mn-MN"/>
              </w:rPr>
              <w:t xml:space="preserve"> </w:t>
            </w:r>
            <w:r>
              <w:rPr>
                <w:rFonts w:ascii="Arial" w:hAnsi="Arial" w:cs="Arial"/>
                <w:noProof/>
                <w:color w:val="000000"/>
                <w:sz w:val="24"/>
                <w:szCs w:val="24"/>
                <w:lang w:val="mn-MN"/>
              </w:rPr>
              <w:t xml:space="preserve">Аудитын тухай </w:t>
            </w:r>
            <w:r w:rsidRPr="00A12A6D">
              <w:rPr>
                <w:rFonts w:ascii="Arial" w:hAnsi="Arial" w:cs="Arial"/>
                <w:sz w:val="24"/>
                <w:szCs w:val="24"/>
                <w:lang w:val="mn-MN"/>
              </w:rPr>
              <w:t xml:space="preserve">хуульд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p>
        </w:tc>
      </w:tr>
    </w:tbl>
    <w:p w14:paraId="437521C4" w14:textId="77777777" w:rsidR="00D7017E" w:rsidRPr="006E6DCA" w:rsidRDefault="00D7017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D23171" w:rsidRPr="006E6DCA" w14:paraId="1A170873" w14:textId="77777777" w:rsidTr="0019464C">
        <w:tc>
          <w:tcPr>
            <w:tcW w:w="484" w:type="dxa"/>
          </w:tcPr>
          <w:p w14:paraId="27720C18" w14:textId="77777777" w:rsidR="00D23171" w:rsidRPr="006E6DCA" w:rsidRDefault="00D23171" w:rsidP="00D23171">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D46AC17" w14:textId="42526452" w:rsidR="00D23171" w:rsidRPr="006E6DCA" w:rsidRDefault="00D23171" w:rsidP="00D23171">
            <w:pPr>
              <w:shd w:val="clear" w:color="auto" w:fill="FFFFFF"/>
              <w:jc w:val="center"/>
              <w:textAlignment w:val="top"/>
              <w:rPr>
                <w:rFonts w:ascii="Arial" w:eastAsia="Times New Roman" w:hAnsi="Arial" w:cs="Arial"/>
                <w:b/>
                <w:bCs/>
                <w:noProof/>
                <w:color w:val="000000"/>
                <w:sz w:val="24"/>
                <w:szCs w:val="24"/>
                <w:lang w:val="mn-MN"/>
              </w:rPr>
            </w:pPr>
            <w:r w:rsidRPr="006E6DCA">
              <w:rPr>
                <w:rFonts w:ascii="Arial" w:eastAsia="Times New Roman" w:hAnsi="Arial" w:cs="Arial"/>
                <w:b/>
                <w:bCs/>
                <w:noProof/>
                <w:color w:val="000000"/>
                <w:sz w:val="24"/>
                <w:szCs w:val="24"/>
                <w:lang w:val="mn-MN"/>
              </w:rPr>
              <w:t>Ашигт малтмалын тухай</w:t>
            </w:r>
          </w:p>
        </w:tc>
        <w:tc>
          <w:tcPr>
            <w:tcW w:w="5239" w:type="dxa"/>
          </w:tcPr>
          <w:p w14:paraId="7B44D11C" w14:textId="2F8A57DB" w:rsidR="00D23171" w:rsidRPr="006E6DCA" w:rsidRDefault="00D23171" w:rsidP="00D23171">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D23171" w:rsidRPr="006E6DCA" w14:paraId="05DA1408" w14:textId="77777777" w:rsidTr="0019464C">
        <w:tc>
          <w:tcPr>
            <w:tcW w:w="484" w:type="dxa"/>
            <w:vAlign w:val="center"/>
          </w:tcPr>
          <w:p w14:paraId="06606B39" w14:textId="77777777" w:rsidR="00D23171" w:rsidRPr="00CF2644" w:rsidRDefault="00D23171" w:rsidP="00D23171">
            <w:pPr>
              <w:suppressAutoHyphens/>
              <w:jc w:val="both"/>
              <w:rPr>
                <w:rFonts w:ascii="Arial" w:eastAsia="Times New Roman" w:hAnsi="Arial" w:cs="Arial"/>
                <w:bCs/>
                <w:noProof/>
                <w:sz w:val="24"/>
                <w:szCs w:val="24"/>
                <w:lang w:val="mn-MN" w:eastAsia="zh-CN"/>
              </w:rPr>
            </w:pPr>
          </w:p>
          <w:p w14:paraId="1CADCE0B" w14:textId="1F32B0D5" w:rsidR="00D23171" w:rsidRPr="00CF2644" w:rsidRDefault="00D23171" w:rsidP="00D23171">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1</w:t>
            </w:r>
          </w:p>
        </w:tc>
        <w:tc>
          <w:tcPr>
            <w:tcW w:w="3628" w:type="dxa"/>
          </w:tcPr>
          <w:p w14:paraId="52C643ED" w14:textId="2DE87B39" w:rsidR="00D23171" w:rsidRPr="006E6DCA" w:rsidRDefault="00D23171" w:rsidP="00D23171">
            <w:pPr>
              <w:shd w:val="clear" w:color="auto" w:fill="FFFFFF"/>
              <w:jc w:val="both"/>
              <w:textAlignment w:val="top"/>
              <w:rPr>
                <w:rFonts w:ascii="Arial" w:eastAsia="Times New Roman" w:hAnsi="Arial" w:cs="Arial"/>
                <w:b/>
                <w:bCs/>
                <w:noProof/>
                <w:color w:val="000000"/>
                <w:sz w:val="24"/>
                <w:szCs w:val="24"/>
                <w:lang w:val="mn-MN"/>
              </w:rPr>
            </w:pPr>
            <w:r w:rsidRPr="006E6DCA">
              <w:rPr>
                <w:rFonts w:ascii="Arial" w:eastAsia="Times New Roman" w:hAnsi="Arial" w:cs="Arial"/>
                <w:color w:val="333333"/>
                <w:sz w:val="24"/>
                <w:szCs w:val="24"/>
                <w:lang w:val="mn-MN"/>
              </w:rPr>
              <w:t xml:space="preserve">17.1.Энэ хуулийн 11.1.25-д заасны дагуу төрийн захиргааны байгууллага нь талбайн солбицлыг тодорхойлохдоо тухайн аймаг, нийслэлийн Засаг даргад </w:t>
            </w:r>
            <w:r w:rsidRPr="001559DE">
              <w:rPr>
                <w:rFonts w:ascii="Arial" w:eastAsia="Times New Roman" w:hAnsi="Arial" w:cs="Arial"/>
                <w:b/>
                <w:i/>
                <w:color w:val="000000" w:themeColor="text1"/>
                <w:sz w:val="24"/>
                <w:szCs w:val="24"/>
                <w:u w:val="single"/>
                <w:lang w:val="mn-MN"/>
              </w:rPr>
              <w:t>бичгээр</w:t>
            </w:r>
            <w:r w:rsidRPr="0019464C">
              <w:rPr>
                <w:rFonts w:ascii="Arial" w:eastAsia="Times New Roman" w:hAnsi="Arial" w:cs="Arial"/>
                <w:color w:val="000000" w:themeColor="text1"/>
                <w:sz w:val="24"/>
                <w:szCs w:val="24"/>
                <w:lang w:val="mn-MN"/>
              </w:rPr>
              <w:t xml:space="preserve"> мэдэгдэх бөгөөд түүнд талбайн зургийг хавсаргана.</w:t>
            </w:r>
          </w:p>
        </w:tc>
        <w:tc>
          <w:tcPr>
            <w:tcW w:w="5239" w:type="dxa"/>
            <w:vMerge w:val="restart"/>
          </w:tcPr>
          <w:p w14:paraId="7B8A5BAD" w14:textId="77777777" w:rsidR="00D23171" w:rsidRDefault="00D23171" w:rsidP="00D23171">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4D781DB" w14:textId="26ADD59B" w:rsidR="00633C87" w:rsidRPr="00633C87" w:rsidRDefault="00633C87" w:rsidP="00D23171">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5EBF60F" w14:textId="77777777" w:rsidR="00D23171" w:rsidRPr="00842460" w:rsidRDefault="00D23171" w:rsidP="00D23171">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84B5AD1" w14:textId="77777777" w:rsidR="00D23171" w:rsidRDefault="00D23171" w:rsidP="00D23171">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DE7D4B4" w14:textId="77777777" w:rsidR="00D23171" w:rsidRDefault="00D23171" w:rsidP="00D23171">
            <w:pPr>
              <w:suppressAutoHyphens/>
              <w:jc w:val="both"/>
              <w:rPr>
                <w:rFonts w:ascii="Arial" w:hAnsi="Arial" w:cs="Arial"/>
                <w:noProof/>
                <w:sz w:val="24"/>
                <w:szCs w:val="24"/>
                <w:lang w:val="mn-MN"/>
              </w:rPr>
            </w:pPr>
          </w:p>
          <w:p w14:paraId="11D7A987" w14:textId="77777777" w:rsidR="00D23171" w:rsidRPr="00AF2929" w:rsidRDefault="00D23171" w:rsidP="00D23171">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98F52FF" w14:textId="77777777" w:rsidR="00D23171" w:rsidRPr="00AF2929" w:rsidRDefault="00D23171" w:rsidP="00D2317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2A6FC7E5" w14:textId="77777777" w:rsidR="00D23171" w:rsidRDefault="00D23171" w:rsidP="00D2317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1D546C11" w14:textId="77777777" w:rsidR="00D23171" w:rsidRDefault="00D23171" w:rsidP="00D23171">
            <w:pPr>
              <w:suppressAutoHyphens/>
              <w:jc w:val="both"/>
              <w:rPr>
                <w:rFonts w:ascii="Arial" w:eastAsia="Times New Roman" w:hAnsi="Arial" w:cs="Arial"/>
                <w:noProof/>
                <w:sz w:val="24"/>
                <w:szCs w:val="24"/>
                <w:lang w:val="mn-MN" w:eastAsia="zh-CN"/>
              </w:rPr>
            </w:pPr>
          </w:p>
          <w:p w14:paraId="1B28C353" w14:textId="2135FF28" w:rsidR="00D23171" w:rsidRPr="006E6DCA" w:rsidRDefault="00D23171" w:rsidP="00D23171">
            <w:pPr>
              <w:suppressAutoHyphens/>
              <w:jc w:val="both"/>
              <w:rPr>
                <w:rFonts w:ascii="Arial" w:eastAsia="Calibri" w:hAnsi="Arial" w:cs="Arial"/>
                <w:b/>
                <w:bCs/>
                <w:iCs/>
                <w:noProof/>
                <w:color w:val="000000"/>
                <w:sz w:val="24"/>
                <w:szCs w:val="24"/>
                <w:lang w:val="mn-MN"/>
              </w:rPr>
            </w:pPr>
          </w:p>
        </w:tc>
      </w:tr>
      <w:tr w:rsidR="00485774" w:rsidRPr="006E6DCA" w14:paraId="7A0FC94B" w14:textId="77777777" w:rsidTr="0019464C">
        <w:tc>
          <w:tcPr>
            <w:tcW w:w="484" w:type="dxa"/>
            <w:vAlign w:val="center"/>
          </w:tcPr>
          <w:p w14:paraId="1C3C0FDB" w14:textId="4AAA3DF4"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2</w:t>
            </w:r>
          </w:p>
        </w:tc>
        <w:tc>
          <w:tcPr>
            <w:tcW w:w="3628" w:type="dxa"/>
          </w:tcPr>
          <w:p w14:paraId="47391076" w14:textId="3F462B03" w:rsidR="00485774" w:rsidRPr="00CF2644" w:rsidRDefault="00485774" w:rsidP="005D7B85">
            <w:pPr>
              <w:shd w:val="clear" w:color="auto" w:fill="FFFFFF"/>
              <w:jc w:val="both"/>
              <w:textAlignment w:val="top"/>
              <w:rPr>
                <w:rFonts w:ascii="Arial" w:eastAsia="Times New Roman" w:hAnsi="Arial" w:cs="Arial"/>
                <w:noProof/>
                <w:color w:val="333333"/>
                <w:sz w:val="24"/>
                <w:szCs w:val="24"/>
                <w:lang w:val="mn-MN"/>
              </w:rPr>
            </w:pPr>
            <w:r w:rsidRPr="00CF2644">
              <w:rPr>
                <w:rFonts w:ascii="Arial" w:hAnsi="Arial" w:cs="Arial"/>
                <w:noProof/>
                <w:color w:val="333333"/>
                <w:sz w:val="24"/>
                <w:szCs w:val="24"/>
                <w:shd w:val="clear" w:color="auto" w:fill="FFFFFF"/>
                <w:lang w:val="mn-MN"/>
              </w:rPr>
              <w:t xml:space="preserve">20.5.5.энэ хуулийн 20.5.3, 20.5.4-т заасны дагуу төлбөрийг төлөөгүй бол төрийн захиргааны байгууллага мэдэгдлийг хүчингүй болгож, энэ тухай </w:t>
            </w:r>
            <w:r w:rsidRPr="00CF2644">
              <w:rPr>
                <w:rFonts w:ascii="Arial" w:hAnsi="Arial" w:cs="Arial"/>
                <w:b/>
                <w:i/>
                <w:noProof/>
                <w:color w:val="333333"/>
                <w:sz w:val="24"/>
                <w:szCs w:val="24"/>
                <w:u w:val="single"/>
                <w:shd w:val="clear" w:color="auto" w:fill="FFFFFF"/>
                <w:lang w:val="mn-MN"/>
              </w:rPr>
              <w:lastRenderedPageBreak/>
              <w:t>бичгээр</w:t>
            </w:r>
            <w:r w:rsidRPr="00CF2644">
              <w:rPr>
                <w:rFonts w:ascii="Arial" w:hAnsi="Arial" w:cs="Arial"/>
                <w:noProof/>
                <w:color w:val="333333"/>
                <w:sz w:val="24"/>
                <w:szCs w:val="24"/>
                <w:shd w:val="clear" w:color="auto" w:fill="FFFFFF"/>
                <w:lang w:val="mn-MN"/>
              </w:rPr>
              <w:t xml:space="preserve"> ажлын хоёр өдөрт мэдэгдэх;</w:t>
            </w:r>
          </w:p>
        </w:tc>
        <w:tc>
          <w:tcPr>
            <w:tcW w:w="5239" w:type="dxa"/>
            <w:vMerge/>
          </w:tcPr>
          <w:p w14:paraId="733958C7" w14:textId="538161F6" w:rsidR="00485774" w:rsidRPr="006E6DCA" w:rsidRDefault="00485774" w:rsidP="00CF2644">
            <w:pPr>
              <w:suppressAutoHyphens/>
              <w:jc w:val="both"/>
              <w:rPr>
                <w:rFonts w:ascii="Arial" w:hAnsi="Arial" w:cs="Arial"/>
                <w:noProof/>
                <w:color w:val="333333"/>
                <w:sz w:val="24"/>
                <w:szCs w:val="24"/>
                <w:shd w:val="clear" w:color="auto" w:fill="FFFFFF"/>
                <w:lang w:val="mn-MN"/>
              </w:rPr>
            </w:pPr>
          </w:p>
        </w:tc>
      </w:tr>
      <w:tr w:rsidR="00485774" w:rsidRPr="006E6DCA" w14:paraId="1D3D6305" w14:textId="77777777" w:rsidTr="0019464C">
        <w:tc>
          <w:tcPr>
            <w:tcW w:w="484" w:type="dxa"/>
            <w:vAlign w:val="center"/>
          </w:tcPr>
          <w:p w14:paraId="0C61EBE3" w14:textId="54FF0461"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3</w:t>
            </w:r>
          </w:p>
        </w:tc>
        <w:tc>
          <w:tcPr>
            <w:tcW w:w="3628" w:type="dxa"/>
          </w:tcPr>
          <w:p w14:paraId="23A322C8" w14:textId="5A3B06AD" w:rsidR="00485774" w:rsidRPr="006E6DCA" w:rsidRDefault="00485774" w:rsidP="005D7B85">
            <w:pPr>
              <w:shd w:val="clear" w:color="auto" w:fill="FFFFFF"/>
              <w:jc w:val="both"/>
              <w:textAlignment w:val="top"/>
              <w:rPr>
                <w:rFonts w:ascii="Arial" w:eastAsia="Times New Roman" w:hAnsi="Arial" w:cs="Arial"/>
                <w:color w:val="333333"/>
                <w:sz w:val="24"/>
                <w:szCs w:val="24"/>
                <w:lang w:val="mn-MN"/>
              </w:rPr>
            </w:pPr>
            <w:r w:rsidRPr="006E6DCA">
              <w:rPr>
                <w:rFonts w:ascii="Arial" w:eastAsia="Times New Roman" w:hAnsi="Arial" w:cs="Arial"/>
                <w:color w:val="333333"/>
                <w:sz w:val="24"/>
                <w:szCs w:val="24"/>
                <w:lang w:val="mn-MN"/>
              </w:rPr>
              <w:t xml:space="preserve">22.4.Тусгай зөвшөөрөл эзэмшигч нь энэ хуулийн 7.2, 31 дүгээр зүйлд заасан нөхцөл, шаардлагыг хангаагүй бол төрийн захиргааны байгууллага хугацаа сунгахаас татгалзаж энэ тухай өргөдөл гаргасан этгээдэд </w:t>
            </w:r>
            <w:r w:rsidRPr="00CF2644">
              <w:rPr>
                <w:rFonts w:ascii="Arial" w:eastAsia="Times New Roman" w:hAnsi="Arial" w:cs="Arial"/>
                <w:b/>
                <w:i/>
                <w:color w:val="333333"/>
                <w:sz w:val="24"/>
                <w:szCs w:val="24"/>
                <w:u w:val="single"/>
                <w:lang w:val="mn-MN"/>
              </w:rPr>
              <w:t>бичгээр</w:t>
            </w:r>
            <w:r w:rsidRPr="006E6DCA">
              <w:rPr>
                <w:rFonts w:ascii="Arial" w:eastAsia="Times New Roman" w:hAnsi="Arial" w:cs="Arial"/>
                <w:color w:val="333333"/>
                <w:sz w:val="24"/>
                <w:szCs w:val="24"/>
                <w:lang w:val="mn-MN"/>
              </w:rPr>
              <w:t xml:space="preserve"> мэдэгдэж тусгай зөвшөөрлийн бүртгэлд тэмдэглэнэ.</w:t>
            </w:r>
          </w:p>
        </w:tc>
        <w:tc>
          <w:tcPr>
            <w:tcW w:w="5239" w:type="dxa"/>
            <w:vMerge/>
          </w:tcPr>
          <w:p w14:paraId="447A272B" w14:textId="2597FC00" w:rsidR="00485774" w:rsidRPr="006E6DCA" w:rsidRDefault="00485774" w:rsidP="005D7B85">
            <w:pPr>
              <w:suppressAutoHyphens/>
              <w:jc w:val="both"/>
              <w:rPr>
                <w:rFonts w:ascii="Arial" w:eastAsia="Calibri" w:hAnsi="Arial" w:cs="Arial"/>
                <w:b/>
                <w:bCs/>
                <w:iCs/>
                <w:noProof/>
                <w:color w:val="000000"/>
                <w:sz w:val="24"/>
                <w:szCs w:val="24"/>
                <w:lang w:val="mn-MN"/>
              </w:rPr>
            </w:pPr>
          </w:p>
        </w:tc>
      </w:tr>
      <w:tr w:rsidR="00485774" w:rsidRPr="006E6DCA" w14:paraId="5D99DA12" w14:textId="77777777" w:rsidTr="0019464C">
        <w:tc>
          <w:tcPr>
            <w:tcW w:w="484" w:type="dxa"/>
            <w:vAlign w:val="center"/>
          </w:tcPr>
          <w:p w14:paraId="0EF90DA4" w14:textId="5657E8C2"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4</w:t>
            </w:r>
          </w:p>
        </w:tc>
        <w:tc>
          <w:tcPr>
            <w:tcW w:w="3628" w:type="dxa"/>
          </w:tcPr>
          <w:p w14:paraId="038D0407" w14:textId="479F2402" w:rsidR="00485774" w:rsidRPr="006E6DCA" w:rsidRDefault="00485774" w:rsidP="005D7B85">
            <w:pPr>
              <w:shd w:val="clear" w:color="auto" w:fill="FFFFFF"/>
              <w:jc w:val="both"/>
              <w:textAlignment w:val="top"/>
              <w:rPr>
                <w:rFonts w:ascii="Arial" w:eastAsia="Times New Roman" w:hAnsi="Arial" w:cs="Arial"/>
                <w:color w:val="333333"/>
                <w:sz w:val="24"/>
                <w:szCs w:val="24"/>
                <w:lang w:val="mn-MN"/>
              </w:rPr>
            </w:pPr>
            <w:r w:rsidRPr="006E6DCA">
              <w:rPr>
                <w:rFonts w:ascii="Arial" w:eastAsia="Times New Roman" w:hAnsi="Arial" w:cs="Arial"/>
                <w:color w:val="333333"/>
                <w:sz w:val="24"/>
                <w:szCs w:val="24"/>
                <w:lang w:val="mn-MN"/>
              </w:rPr>
              <w:t xml:space="preserve">26.3.Төрийн захиргааны байгууллага энэ хуулийн 26.1, 26.2-т заасан ажиллагааг гүйцэтгэсний үндсэн дээр өргөдлийг бүртгэснээс хойш ажлын 20 өдөрт багтаан дараахь шийдвэрийн аль нэгийг гаргаж, өргөдөл гаргагчид мэдэгдэнэ: 26.3.1.өргөдөл, түүнд хавсаргасан баримт бичиг нь энэ хуулийн 24.3, 24.4, 25.1-д заасан шаардлагыг хангаагүй бол хүсэлтийг хүлээн авахаас татгалзаж шалтгаан, үндэслэлийг нь дурдсан хариуг өргөдөл гаргасан этгээдэд </w:t>
            </w:r>
            <w:r w:rsidRPr="00CF2644">
              <w:rPr>
                <w:rFonts w:ascii="Arial" w:eastAsia="Times New Roman" w:hAnsi="Arial" w:cs="Arial"/>
                <w:b/>
                <w:i/>
                <w:color w:val="333333"/>
                <w:sz w:val="24"/>
                <w:szCs w:val="24"/>
                <w:u w:val="single"/>
                <w:lang w:val="mn-MN"/>
              </w:rPr>
              <w:t>бичгээр</w:t>
            </w:r>
            <w:r w:rsidRPr="006E6DCA">
              <w:rPr>
                <w:rFonts w:ascii="Arial" w:eastAsia="Times New Roman" w:hAnsi="Arial" w:cs="Arial"/>
                <w:color w:val="333333"/>
                <w:sz w:val="24"/>
                <w:szCs w:val="24"/>
                <w:lang w:val="mn-MN"/>
              </w:rPr>
              <w:t xml:space="preserve"> мэдэгдэж, өргөдөл бүртгэх дэвтэрт энэ тухай тэмдэглэх;</w:t>
            </w:r>
          </w:p>
        </w:tc>
        <w:tc>
          <w:tcPr>
            <w:tcW w:w="5239" w:type="dxa"/>
            <w:vMerge/>
          </w:tcPr>
          <w:p w14:paraId="53E043E7" w14:textId="70038E92" w:rsidR="00485774" w:rsidRPr="006E6DCA" w:rsidRDefault="00485774" w:rsidP="005D7B85">
            <w:pPr>
              <w:suppressAutoHyphens/>
              <w:jc w:val="both"/>
              <w:rPr>
                <w:rFonts w:ascii="Arial" w:eastAsia="Calibri" w:hAnsi="Arial" w:cs="Arial"/>
                <w:b/>
                <w:bCs/>
                <w:iCs/>
                <w:noProof/>
                <w:color w:val="000000"/>
                <w:sz w:val="24"/>
                <w:szCs w:val="24"/>
                <w:lang w:val="mn-MN"/>
              </w:rPr>
            </w:pPr>
          </w:p>
        </w:tc>
      </w:tr>
      <w:tr w:rsidR="00485774" w:rsidRPr="006E6DCA" w14:paraId="3EF3A183" w14:textId="77777777" w:rsidTr="0019464C">
        <w:tc>
          <w:tcPr>
            <w:tcW w:w="484" w:type="dxa"/>
            <w:vAlign w:val="center"/>
          </w:tcPr>
          <w:p w14:paraId="6B7AC7E5" w14:textId="388CD3ED"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5</w:t>
            </w:r>
          </w:p>
        </w:tc>
        <w:tc>
          <w:tcPr>
            <w:tcW w:w="3628" w:type="dxa"/>
          </w:tcPr>
          <w:p w14:paraId="605393DA" w14:textId="20C658AE" w:rsidR="00485774" w:rsidRPr="006E6DCA" w:rsidRDefault="00485774" w:rsidP="005D7B85">
            <w:pPr>
              <w:shd w:val="clear" w:color="auto" w:fill="FFFFFF"/>
              <w:jc w:val="both"/>
              <w:textAlignment w:val="top"/>
              <w:rPr>
                <w:rFonts w:ascii="Arial" w:eastAsia="Times New Roman" w:hAnsi="Arial" w:cs="Arial"/>
                <w:color w:val="333333"/>
                <w:sz w:val="24"/>
                <w:szCs w:val="24"/>
                <w:lang w:val="mn-MN"/>
              </w:rPr>
            </w:pPr>
            <w:r w:rsidRPr="006E6DCA">
              <w:rPr>
                <w:rFonts w:ascii="Arial" w:eastAsia="Times New Roman" w:hAnsi="Arial" w:cs="Arial"/>
                <w:color w:val="333333"/>
                <w:sz w:val="24"/>
                <w:szCs w:val="24"/>
                <w:lang w:val="mn-MN"/>
              </w:rPr>
              <w:t xml:space="preserve">26.3.4.хүсэлтэд дурдсан талбай нь энэ хуулийн 26.3.3-т заасан талбайн аль нэг хэсэгтэй давхацсан бол ашиглалтын тусгай зөвшөөрөл олгохоос татгалзаж, шалтгаан үндэслэлийг нь дурдсан хариуг өргөдөл гаргасан этгээдэд </w:t>
            </w:r>
            <w:r w:rsidRPr="00CF2644">
              <w:rPr>
                <w:rFonts w:ascii="Arial" w:eastAsia="Times New Roman" w:hAnsi="Arial" w:cs="Arial"/>
                <w:b/>
                <w:i/>
                <w:color w:val="333333"/>
                <w:sz w:val="24"/>
                <w:szCs w:val="24"/>
                <w:u w:val="single"/>
                <w:lang w:val="mn-MN"/>
              </w:rPr>
              <w:t>бичгээр</w:t>
            </w:r>
            <w:r w:rsidRPr="006E6DCA">
              <w:rPr>
                <w:rFonts w:ascii="Arial" w:eastAsia="Times New Roman" w:hAnsi="Arial" w:cs="Arial"/>
                <w:color w:val="333333"/>
                <w:sz w:val="24"/>
                <w:szCs w:val="24"/>
                <w:lang w:val="mn-MN"/>
              </w:rPr>
              <w:t xml:space="preserve"> мэдэгдэж, энэ тухай өргөдөл бүртгэх дэвтэрт тэмдэглэх.</w:t>
            </w:r>
          </w:p>
        </w:tc>
        <w:tc>
          <w:tcPr>
            <w:tcW w:w="5239" w:type="dxa"/>
            <w:vMerge/>
          </w:tcPr>
          <w:p w14:paraId="015BEF2F" w14:textId="0DB19090" w:rsidR="00485774" w:rsidRPr="006E6DCA" w:rsidRDefault="00485774" w:rsidP="005D7B85">
            <w:pPr>
              <w:suppressAutoHyphens/>
              <w:jc w:val="both"/>
              <w:rPr>
                <w:rFonts w:ascii="Arial" w:eastAsia="Calibri" w:hAnsi="Arial" w:cs="Arial"/>
                <w:b/>
                <w:bCs/>
                <w:iCs/>
                <w:noProof/>
                <w:color w:val="000000"/>
                <w:sz w:val="24"/>
                <w:szCs w:val="24"/>
                <w:lang w:val="mn-MN"/>
              </w:rPr>
            </w:pPr>
          </w:p>
        </w:tc>
      </w:tr>
      <w:tr w:rsidR="00485774" w:rsidRPr="006E6DCA" w14:paraId="2DF4E08B" w14:textId="77777777" w:rsidTr="0019464C">
        <w:tc>
          <w:tcPr>
            <w:tcW w:w="484" w:type="dxa"/>
            <w:vAlign w:val="center"/>
          </w:tcPr>
          <w:p w14:paraId="2F6BE605" w14:textId="30149868"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6</w:t>
            </w:r>
          </w:p>
        </w:tc>
        <w:tc>
          <w:tcPr>
            <w:tcW w:w="3628" w:type="dxa"/>
          </w:tcPr>
          <w:p w14:paraId="59641D8A" w14:textId="040FD408" w:rsidR="00485774" w:rsidRPr="006E6DCA" w:rsidRDefault="00485774" w:rsidP="005D7B85">
            <w:pPr>
              <w:shd w:val="clear" w:color="auto" w:fill="FFFFFF"/>
              <w:jc w:val="both"/>
              <w:textAlignment w:val="top"/>
              <w:rPr>
                <w:rFonts w:ascii="Arial" w:eastAsia="Times New Roman" w:hAnsi="Arial" w:cs="Arial"/>
                <w:color w:val="333333"/>
                <w:sz w:val="24"/>
                <w:szCs w:val="24"/>
                <w:lang w:val="mn-MN"/>
              </w:rPr>
            </w:pPr>
            <w:r w:rsidRPr="00D17B5E">
              <w:rPr>
                <w:rFonts w:ascii="Arial" w:hAnsi="Arial" w:cs="Arial"/>
                <w:color w:val="333333"/>
                <w:sz w:val="24"/>
                <w:szCs w:val="24"/>
                <w:shd w:val="clear" w:color="auto" w:fill="FFFFFF"/>
                <w:lang w:val="mn-MN"/>
              </w:rPr>
              <w:t xml:space="preserve">26.4.Энэ хуулийн 26.3.2, 26.3.3-т заасны дагуу тусгай зөвшөөрөл олгох тухай шийдвэрийг хүлээн авсан этгээд мөн хуулийн 34.1-д заасан хугацаанд тусгай зөвшөөрлийн эхний жилийн </w:t>
            </w:r>
            <w:r w:rsidRPr="00D17B5E">
              <w:rPr>
                <w:rFonts w:ascii="Arial" w:hAnsi="Arial" w:cs="Arial"/>
                <w:color w:val="333333"/>
                <w:sz w:val="24"/>
                <w:szCs w:val="24"/>
                <w:shd w:val="clear" w:color="auto" w:fill="FFFFFF"/>
                <w:lang w:val="mn-MN"/>
              </w:rPr>
              <w:lastRenderedPageBreak/>
              <w:t xml:space="preserve">төлбөрийг төлөөгүй бол төрийн захиргааны байгууллага өргөдлийг бүртгэлээс хасч өргөдөл гаргасан этгээдэд </w:t>
            </w:r>
            <w:r w:rsidRPr="00D17B5E">
              <w:rPr>
                <w:rFonts w:ascii="Arial" w:hAnsi="Arial" w:cs="Arial"/>
                <w:b/>
                <w:i/>
                <w:color w:val="333333"/>
                <w:sz w:val="24"/>
                <w:szCs w:val="24"/>
                <w:u w:val="single"/>
                <w:shd w:val="clear" w:color="auto" w:fill="FFFFFF"/>
                <w:lang w:val="mn-MN"/>
              </w:rPr>
              <w:t>бичгээр</w:t>
            </w:r>
            <w:r w:rsidRPr="00D17B5E">
              <w:rPr>
                <w:rFonts w:ascii="Arial" w:hAnsi="Arial" w:cs="Arial"/>
                <w:color w:val="333333"/>
                <w:sz w:val="24"/>
                <w:szCs w:val="24"/>
                <w:shd w:val="clear" w:color="auto" w:fill="FFFFFF"/>
                <w:lang w:val="mn-MN"/>
              </w:rPr>
              <w:t xml:space="preserve"> мэдэгдэж энэ тухай өргөдөл бүртгэх дэвтэрт тэмдэглэнэ</w:t>
            </w:r>
            <w:r>
              <w:rPr>
                <w:rFonts w:ascii="Arial" w:hAnsi="Arial" w:cs="Arial"/>
                <w:color w:val="333333"/>
                <w:sz w:val="20"/>
                <w:szCs w:val="20"/>
                <w:shd w:val="clear" w:color="auto" w:fill="FFFFFF"/>
              </w:rPr>
              <w:t>.</w:t>
            </w:r>
          </w:p>
        </w:tc>
        <w:tc>
          <w:tcPr>
            <w:tcW w:w="5239" w:type="dxa"/>
            <w:vMerge/>
          </w:tcPr>
          <w:p w14:paraId="70CE1B29" w14:textId="1C13C07F" w:rsidR="00485774" w:rsidRPr="006E6DCA" w:rsidRDefault="00485774" w:rsidP="00D17B5E">
            <w:pPr>
              <w:suppressAutoHyphens/>
              <w:jc w:val="both"/>
              <w:rPr>
                <w:rFonts w:ascii="Arial" w:hAnsi="Arial" w:cs="Arial"/>
                <w:noProof/>
                <w:color w:val="333333"/>
                <w:sz w:val="24"/>
                <w:szCs w:val="24"/>
                <w:shd w:val="clear" w:color="auto" w:fill="FFFFFF"/>
                <w:lang w:val="mn-MN"/>
              </w:rPr>
            </w:pPr>
          </w:p>
        </w:tc>
      </w:tr>
      <w:tr w:rsidR="00485774" w:rsidRPr="006E6DCA" w14:paraId="3EA80578" w14:textId="77777777" w:rsidTr="0019464C">
        <w:tc>
          <w:tcPr>
            <w:tcW w:w="484" w:type="dxa"/>
            <w:vAlign w:val="center"/>
          </w:tcPr>
          <w:p w14:paraId="77371DDC" w14:textId="1C12AD74" w:rsidR="00485774" w:rsidRPr="00CF2644" w:rsidRDefault="00485774" w:rsidP="005D7B85">
            <w:pPr>
              <w:suppressAutoHyphens/>
              <w:jc w:val="both"/>
              <w:rPr>
                <w:rFonts w:ascii="Arial" w:eastAsia="Times New Roman" w:hAnsi="Arial" w:cs="Arial"/>
                <w:bCs/>
                <w:noProof/>
                <w:sz w:val="24"/>
                <w:szCs w:val="24"/>
                <w:lang w:val="mn-MN" w:eastAsia="zh-CN"/>
              </w:rPr>
            </w:pPr>
            <w:r w:rsidRPr="00CF2644">
              <w:rPr>
                <w:rFonts w:ascii="Arial" w:eastAsia="Times New Roman" w:hAnsi="Arial" w:cs="Arial"/>
                <w:bCs/>
                <w:noProof/>
                <w:sz w:val="24"/>
                <w:szCs w:val="24"/>
                <w:lang w:val="mn-MN" w:eastAsia="zh-CN"/>
              </w:rPr>
              <w:t>7</w:t>
            </w:r>
          </w:p>
        </w:tc>
        <w:tc>
          <w:tcPr>
            <w:tcW w:w="3628" w:type="dxa"/>
          </w:tcPr>
          <w:p w14:paraId="188175AA" w14:textId="6068528D" w:rsidR="00485774" w:rsidRPr="006E6DCA" w:rsidRDefault="00485774" w:rsidP="005D7B85">
            <w:pPr>
              <w:shd w:val="clear" w:color="auto" w:fill="FFFFFF"/>
              <w:jc w:val="both"/>
              <w:textAlignment w:val="top"/>
              <w:rPr>
                <w:rFonts w:ascii="Arial" w:eastAsia="Times New Roman" w:hAnsi="Arial" w:cs="Arial"/>
                <w:color w:val="333333"/>
                <w:sz w:val="24"/>
                <w:szCs w:val="24"/>
                <w:lang w:val="mn-MN"/>
              </w:rPr>
            </w:pPr>
            <w:r w:rsidRPr="006E6DCA">
              <w:rPr>
                <w:rFonts w:ascii="Arial" w:eastAsia="Times New Roman" w:hAnsi="Arial" w:cs="Arial"/>
                <w:color w:val="333333"/>
                <w:sz w:val="24"/>
                <w:szCs w:val="24"/>
                <w:lang w:val="mn-MN"/>
              </w:rPr>
              <w:t xml:space="preserve">62.2.Төрийн захиргааны байгууллага маргагч талуудад өөрсдийн байр суурийг </w:t>
            </w:r>
            <w:r w:rsidRPr="005A690D">
              <w:rPr>
                <w:rFonts w:ascii="Arial" w:eastAsia="Times New Roman" w:hAnsi="Arial" w:cs="Arial"/>
                <w:b/>
                <w:i/>
                <w:color w:val="333333"/>
                <w:sz w:val="24"/>
                <w:szCs w:val="24"/>
                <w:u w:val="single"/>
                <w:lang w:val="mn-MN"/>
              </w:rPr>
              <w:t xml:space="preserve">бичгээр </w:t>
            </w:r>
            <w:r w:rsidRPr="006E6DCA">
              <w:rPr>
                <w:rFonts w:ascii="Arial" w:eastAsia="Times New Roman" w:hAnsi="Arial" w:cs="Arial"/>
                <w:color w:val="333333"/>
                <w:sz w:val="24"/>
                <w:szCs w:val="24"/>
                <w:lang w:val="mn-MN"/>
              </w:rPr>
              <w:t>илэрхийлэх болон үндэслэлээ харилцан тайлбарлах бололцоо олгоно.</w:t>
            </w:r>
          </w:p>
        </w:tc>
        <w:tc>
          <w:tcPr>
            <w:tcW w:w="5239" w:type="dxa"/>
            <w:vMerge/>
          </w:tcPr>
          <w:p w14:paraId="398BAE3C" w14:textId="3CCC8906" w:rsidR="00485774" w:rsidRPr="006E6DCA" w:rsidRDefault="00485774" w:rsidP="005D7B85">
            <w:pPr>
              <w:suppressAutoHyphens/>
              <w:jc w:val="both"/>
              <w:rPr>
                <w:rFonts w:ascii="Arial" w:eastAsia="Calibri" w:hAnsi="Arial" w:cs="Arial"/>
                <w:b/>
                <w:bCs/>
                <w:iCs/>
                <w:noProof/>
                <w:color w:val="000000"/>
                <w:sz w:val="24"/>
                <w:szCs w:val="24"/>
                <w:lang w:val="mn-MN"/>
              </w:rPr>
            </w:pPr>
          </w:p>
        </w:tc>
      </w:tr>
      <w:tr w:rsidR="00FD72DF" w:rsidRPr="006E6DCA" w14:paraId="7CE6E3E1" w14:textId="77777777" w:rsidTr="0059332E">
        <w:tc>
          <w:tcPr>
            <w:tcW w:w="9351" w:type="dxa"/>
            <w:gridSpan w:val="3"/>
            <w:vAlign w:val="center"/>
          </w:tcPr>
          <w:p w14:paraId="7FDA832A" w14:textId="6D69B3F7" w:rsidR="00FD72DF" w:rsidRPr="006E6DCA" w:rsidRDefault="00CF2644" w:rsidP="00207ECD">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FD72DF" w:rsidRPr="006E6DCA">
              <w:rPr>
                <w:rFonts w:ascii="Arial" w:eastAsia="Calibri" w:hAnsi="Arial" w:cs="Arial"/>
                <w:b/>
                <w:bCs/>
                <w:iCs/>
                <w:noProof/>
                <w:color w:val="000000"/>
                <w:sz w:val="24"/>
                <w:szCs w:val="24"/>
                <w:lang w:val="mn-MN"/>
              </w:rPr>
              <w:t>үгнэлт</w:t>
            </w:r>
            <w:r w:rsidR="000A14BF" w:rsidRPr="006E6DCA">
              <w:rPr>
                <w:rFonts w:ascii="Arial" w:eastAsia="Calibri" w:hAnsi="Arial" w:cs="Arial"/>
                <w:b/>
                <w:bCs/>
                <w:iCs/>
                <w:noProof/>
                <w:color w:val="000000"/>
                <w:sz w:val="24"/>
                <w:szCs w:val="24"/>
                <w:lang w:val="mn-MN"/>
              </w:rPr>
              <w:t>:</w:t>
            </w:r>
            <w:r w:rsidR="00D17B5E">
              <w:rPr>
                <w:rFonts w:ascii="Arial" w:eastAsia="Calibri" w:hAnsi="Arial" w:cs="Arial"/>
                <w:b/>
                <w:bCs/>
                <w:iCs/>
                <w:noProof/>
                <w:color w:val="000000"/>
                <w:sz w:val="24"/>
                <w:szCs w:val="24"/>
              </w:rPr>
              <w:t xml:space="preserve"> </w:t>
            </w:r>
            <w:r w:rsidR="00D17B5E" w:rsidRPr="00D17B5E">
              <w:rPr>
                <w:rFonts w:ascii="Arial" w:eastAsia="Calibri" w:hAnsi="Arial" w:cs="Arial"/>
                <w:bCs/>
                <w:iCs/>
                <w:noProof/>
                <w:color w:val="000000"/>
                <w:sz w:val="24"/>
                <w:szCs w:val="24"/>
                <w:lang w:val="mn-MN"/>
              </w:rPr>
              <w:t>Ашигт малтмалын тухай</w:t>
            </w:r>
            <w:r w:rsidR="00207ECD">
              <w:rPr>
                <w:rFonts w:ascii="Arial" w:eastAsia="Calibri" w:hAnsi="Arial" w:cs="Arial"/>
                <w:bCs/>
                <w:iCs/>
                <w:noProof/>
                <w:color w:val="000000"/>
                <w:sz w:val="24"/>
                <w:szCs w:val="24"/>
                <w:lang w:val="mn-MN"/>
              </w:rPr>
              <w:t xml:space="preserve"> хуульд</w:t>
            </w:r>
            <w:r w:rsidR="00D17B5E">
              <w:rPr>
                <w:rFonts w:ascii="Arial" w:eastAsia="Calibri" w:hAnsi="Arial" w:cs="Arial"/>
                <w:b/>
                <w:bCs/>
                <w:iCs/>
                <w:noProof/>
                <w:color w:val="000000"/>
                <w:sz w:val="24"/>
                <w:szCs w:val="24"/>
                <w:lang w:val="mn-MN"/>
              </w:rPr>
              <w:t xml:space="preserve"> </w:t>
            </w:r>
            <w:r w:rsidR="00207ECD" w:rsidRPr="00A12A6D">
              <w:rPr>
                <w:rFonts w:ascii="Arial" w:hAnsi="Arial" w:cs="Arial"/>
                <w:noProof/>
                <w:sz w:val="24"/>
                <w:szCs w:val="24"/>
                <w:lang w:val="mn-MN"/>
              </w:rPr>
              <w:t>заасан “б</w:t>
            </w:r>
            <w:r w:rsidR="00207ECD"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207ECD" w:rsidRPr="00A12A6D">
              <w:rPr>
                <w:rFonts w:ascii="Arial" w:hAnsi="Arial" w:cs="Arial"/>
                <w:b/>
                <w:bCs/>
                <w:noProof/>
                <w:color w:val="000000"/>
                <w:sz w:val="24"/>
                <w:szCs w:val="24"/>
                <w:lang w:val="mn-MN"/>
              </w:rPr>
              <w:t xml:space="preserve">цаасан, эсхүл цахим хэлбэрээр” </w:t>
            </w:r>
            <w:r w:rsidR="00207ECD" w:rsidRPr="00A12A6D">
              <w:rPr>
                <w:rFonts w:ascii="Arial" w:hAnsi="Arial" w:cs="Arial"/>
                <w:noProof/>
                <w:color w:val="000000"/>
                <w:sz w:val="24"/>
                <w:szCs w:val="24"/>
                <w:lang w:val="mn-MN"/>
              </w:rPr>
              <w:t>гэж өөрчлөх</w:t>
            </w:r>
            <w:r w:rsidR="00633C87">
              <w:rPr>
                <w:rFonts w:ascii="Arial" w:hAnsi="Arial" w:cs="Arial"/>
                <w:noProof/>
                <w:color w:val="000000"/>
                <w:sz w:val="24"/>
                <w:szCs w:val="24"/>
                <w:lang w:val="mn-MN"/>
              </w:rPr>
              <w:t xml:space="preserve">, </w:t>
            </w:r>
            <w:r w:rsidR="00633C87" w:rsidRPr="00633C87">
              <w:rPr>
                <w:rFonts w:ascii="Arial" w:hAnsi="Arial" w:cs="Arial"/>
                <w:b/>
                <w:bCs/>
                <w:i/>
                <w:iCs/>
                <w:noProof/>
                <w:color w:val="000000"/>
                <w:sz w:val="24"/>
                <w:szCs w:val="24"/>
                <w:u w:val="single"/>
                <w:lang w:val="mn-MN"/>
              </w:rPr>
              <w:t>“өргөдөл бүртгэх дэвтэрт бүртгэх”</w:t>
            </w:r>
            <w:r w:rsidR="00633C87">
              <w:rPr>
                <w:rFonts w:ascii="Arial" w:hAnsi="Arial" w:cs="Arial"/>
                <w:noProof/>
                <w:color w:val="000000"/>
                <w:sz w:val="24"/>
                <w:szCs w:val="24"/>
                <w:lang w:val="mn-MN"/>
              </w:rPr>
              <w:t xml:space="preserve"> гэсэн зохицуулалт нь зөвхөн цаасан суурьтай баримт бичгийг бүрдүүлэх нөхцөлийг бүрдүүлж байгаа тул хасах</w:t>
            </w:r>
            <w:r w:rsidR="00207ECD" w:rsidRPr="00A12A6D">
              <w:rPr>
                <w:rFonts w:ascii="Arial" w:hAnsi="Arial" w:cs="Arial"/>
                <w:noProof/>
                <w:color w:val="000000"/>
                <w:sz w:val="24"/>
                <w:szCs w:val="24"/>
                <w:lang w:val="mn-MN"/>
              </w:rPr>
              <w:t xml:space="preserve"> шаардлагатай байна.</w:t>
            </w:r>
          </w:p>
        </w:tc>
      </w:tr>
    </w:tbl>
    <w:p w14:paraId="33A47421" w14:textId="4707EC15"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633C87" w:rsidRPr="006E6DCA" w14:paraId="47AAC7E9" w14:textId="77777777" w:rsidTr="00633C87">
        <w:tc>
          <w:tcPr>
            <w:tcW w:w="484" w:type="dxa"/>
          </w:tcPr>
          <w:p w14:paraId="759181FA" w14:textId="77777777"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F1DD530" w14:textId="77777777" w:rsidR="00633C87" w:rsidRPr="006E6DCA" w:rsidRDefault="00633C87" w:rsidP="00633C87">
            <w:pPr>
              <w:jc w:val="both"/>
              <w:rPr>
                <w:rFonts w:ascii="Arial" w:hAnsi="Arial" w:cs="Arial"/>
                <w:b/>
                <w:bCs/>
                <w:color w:val="000000"/>
                <w:sz w:val="24"/>
                <w:szCs w:val="24"/>
                <w:lang w:val="mn-MN"/>
              </w:rPr>
            </w:pPr>
            <w:r w:rsidRPr="006E6DCA">
              <w:rPr>
                <w:rFonts w:ascii="Arial" w:hAnsi="Arial" w:cs="Arial"/>
                <w:b/>
                <w:bCs/>
                <w:color w:val="000000"/>
                <w:sz w:val="24"/>
                <w:szCs w:val="24"/>
                <w:lang w:val="mn-MN"/>
              </w:rPr>
              <w:t>Байгаль орчинд нөлөөлөх байдлын үнэлгээний тухай</w:t>
            </w:r>
          </w:p>
          <w:p w14:paraId="6A34384C" w14:textId="6B52D854" w:rsidR="00633C87" w:rsidRPr="006E6DCA" w:rsidRDefault="00633C87" w:rsidP="00633C87">
            <w:pPr>
              <w:jc w:val="both"/>
              <w:rPr>
                <w:rFonts w:ascii="Arial" w:eastAsia="Times New Roman" w:hAnsi="Arial" w:cs="Arial"/>
                <w:b/>
                <w:bCs/>
                <w:noProof/>
                <w:color w:val="000000"/>
                <w:sz w:val="24"/>
                <w:szCs w:val="24"/>
                <w:lang w:val="mn-MN"/>
              </w:rPr>
            </w:pPr>
          </w:p>
        </w:tc>
        <w:tc>
          <w:tcPr>
            <w:tcW w:w="5239" w:type="dxa"/>
          </w:tcPr>
          <w:p w14:paraId="7060ABC6" w14:textId="753F3755"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633C87" w:rsidRPr="006E6DCA" w14:paraId="0A22924A" w14:textId="77777777" w:rsidTr="00633C87">
        <w:tc>
          <w:tcPr>
            <w:tcW w:w="484" w:type="dxa"/>
            <w:vAlign w:val="center"/>
          </w:tcPr>
          <w:p w14:paraId="7DC40E95" w14:textId="77777777" w:rsidR="00633C87" w:rsidRPr="006E6DCA" w:rsidRDefault="00633C87" w:rsidP="00633C87">
            <w:pPr>
              <w:suppressAutoHyphens/>
              <w:jc w:val="both"/>
              <w:rPr>
                <w:rFonts w:ascii="Arial" w:eastAsia="Times New Roman" w:hAnsi="Arial" w:cs="Arial"/>
                <w:b/>
                <w:bCs/>
                <w:noProof/>
                <w:sz w:val="24"/>
                <w:szCs w:val="24"/>
                <w:lang w:val="mn-MN" w:eastAsia="zh-CN"/>
              </w:rPr>
            </w:pPr>
          </w:p>
          <w:p w14:paraId="65705B45" w14:textId="41A7B85F" w:rsidR="00633C87" w:rsidRPr="00454777" w:rsidRDefault="00633C87" w:rsidP="00633C87">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8" w:type="dxa"/>
          </w:tcPr>
          <w:p w14:paraId="226A4AB2" w14:textId="13A87BF2" w:rsidR="00633C87" w:rsidRPr="006E6DCA" w:rsidRDefault="00633C87" w:rsidP="00633C87">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18.3.Стратегийн үнэлгээнд олон нийтээс санал ирүүлэх хугацаа нь ажлын 30-аас дээшгүй өдөр байх бөгөөд амаар болон </w:t>
            </w:r>
            <w:r w:rsidRPr="005A690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санал авна.</w:t>
            </w:r>
          </w:p>
        </w:tc>
        <w:tc>
          <w:tcPr>
            <w:tcW w:w="5239" w:type="dxa"/>
          </w:tcPr>
          <w:p w14:paraId="049E7E74" w14:textId="77777777" w:rsidR="00633C87" w:rsidRDefault="00633C87" w:rsidP="00633C87">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130CC7E" w14:textId="4913C8D8" w:rsidR="00633C87" w:rsidRPr="00633C87" w:rsidRDefault="00633C87" w:rsidP="00633C87">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F65E608" w14:textId="77777777" w:rsidR="00633C87" w:rsidRPr="00842460" w:rsidRDefault="00633C87" w:rsidP="00633C87">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3369C19" w14:textId="77777777" w:rsidR="00633C87" w:rsidRDefault="00633C87" w:rsidP="00633C87">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10F20BB" w14:textId="77777777" w:rsidR="00633C87" w:rsidRDefault="00633C87" w:rsidP="00633C87">
            <w:pPr>
              <w:suppressAutoHyphens/>
              <w:jc w:val="both"/>
              <w:rPr>
                <w:rFonts w:ascii="Arial" w:hAnsi="Arial" w:cs="Arial"/>
                <w:noProof/>
                <w:sz w:val="24"/>
                <w:szCs w:val="24"/>
                <w:lang w:val="mn-MN"/>
              </w:rPr>
            </w:pPr>
          </w:p>
          <w:p w14:paraId="2C6781DF" w14:textId="77777777" w:rsidR="00633C87" w:rsidRPr="00AF2929" w:rsidRDefault="00633C87" w:rsidP="00633C87">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9EE1CFC" w14:textId="77777777" w:rsidR="00633C87" w:rsidRPr="00AF2929"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2C06654" w14:textId="2A93D7AE" w:rsidR="00633C87" w:rsidRPr="00633C87"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25758" w:rsidRPr="006E6DCA" w14:paraId="6D8DA49F" w14:textId="77777777" w:rsidTr="0059332E">
        <w:tc>
          <w:tcPr>
            <w:tcW w:w="9351" w:type="dxa"/>
            <w:gridSpan w:val="3"/>
            <w:vAlign w:val="center"/>
          </w:tcPr>
          <w:p w14:paraId="1DC6C559" w14:textId="5682668A" w:rsidR="00577D19" w:rsidRPr="00207ECD" w:rsidRDefault="00207ECD" w:rsidP="005D7B85">
            <w:pPr>
              <w:jc w:val="both"/>
              <w:rPr>
                <w:rFonts w:ascii="Arial" w:hAnsi="Arial" w:cs="Arial"/>
                <w:b/>
                <w:bCs/>
                <w:color w:val="000000"/>
                <w:sz w:val="24"/>
                <w:szCs w:val="24"/>
                <w:lang w:val="mn-MN"/>
              </w:rPr>
            </w:pPr>
            <w:r>
              <w:rPr>
                <w:rFonts w:ascii="Arial" w:eastAsia="Times New Roman" w:hAnsi="Arial" w:cs="Arial"/>
                <w:b/>
                <w:bCs/>
                <w:noProof/>
                <w:sz w:val="24"/>
                <w:szCs w:val="24"/>
                <w:lang w:val="mn-MN" w:eastAsia="zh-CN"/>
              </w:rPr>
              <w:t>Санал, д</w:t>
            </w:r>
            <w:r w:rsidR="00425758" w:rsidRPr="006E6DCA">
              <w:rPr>
                <w:rFonts w:ascii="Arial" w:eastAsia="Times New Roman" w:hAnsi="Arial" w:cs="Arial"/>
                <w:b/>
                <w:bCs/>
                <w:noProof/>
                <w:sz w:val="24"/>
                <w:szCs w:val="24"/>
                <w:lang w:val="mn-MN" w:eastAsia="zh-CN"/>
              </w:rPr>
              <w:t>үгнэл</w:t>
            </w:r>
            <w:r w:rsidR="00BF5969" w:rsidRPr="006E6DCA">
              <w:rPr>
                <w:rFonts w:ascii="Arial" w:eastAsia="Times New Roman" w:hAnsi="Arial" w:cs="Arial"/>
                <w:b/>
                <w:bCs/>
                <w:noProof/>
                <w:sz w:val="24"/>
                <w:szCs w:val="24"/>
                <w:lang w:val="mn-MN" w:eastAsia="zh-CN"/>
              </w:rPr>
              <w:t>т:</w:t>
            </w:r>
            <w:r w:rsidR="008F4672" w:rsidRPr="006E6DCA">
              <w:rPr>
                <w:rFonts w:ascii="Arial" w:hAnsi="Arial" w:cs="Arial"/>
                <w:noProof/>
                <w:color w:val="000000"/>
                <w:sz w:val="24"/>
                <w:szCs w:val="24"/>
                <w:lang w:val="mn-MN"/>
              </w:rPr>
              <w:t xml:space="preserve"> </w:t>
            </w:r>
            <w:r w:rsidRPr="00207ECD">
              <w:rPr>
                <w:rFonts w:ascii="Arial" w:hAnsi="Arial" w:cs="Arial"/>
                <w:bCs/>
                <w:color w:val="000000"/>
                <w:sz w:val="24"/>
                <w:szCs w:val="24"/>
                <w:lang w:val="mn-MN"/>
              </w:rPr>
              <w:t>Байгаль орчинд нөлөөлөх байдлын үнэлгээний тухай</w:t>
            </w:r>
            <w:r>
              <w:rPr>
                <w:rFonts w:ascii="Arial" w:hAnsi="Arial" w:cs="Arial"/>
                <w:b/>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p>
        </w:tc>
      </w:tr>
    </w:tbl>
    <w:p w14:paraId="15F8B028" w14:textId="008AAFCC"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633C87" w:rsidRPr="006E6DCA" w14:paraId="2F854700" w14:textId="77777777" w:rsidTr="00633C87">
        <w:tc>
          <w:tcPr>
            <w:tcW w:w="484" w:type="dxa"/>
          </w:tcPr>
          <w:p w14:paraId="5F315582" w14:textId="77777777"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7E318A5" w14:textId="77777777" w:rsidR="00633C87" w:rsidRPr="006E6DCA" w:rsidRDefault="00633C87" w:rsidP="00633C87">
            <w:pPr>
              <w:jc w:val="both"/>
              <w:rPr>
                <w:rFonts w:ascii="Arial" w:hAnsi="Arial" w:cs="Arial"/>
                <w:b/>
                <w:bCs/>
                <w:color w:val="000000"/>
                <w:sz w:val="24"/>
                <w:szCs w:val="24"/>
                <w:lang w:val="mn-MN"/>
              </w:rPr>
            </w:pPr>
            <w:r w:rsidRPr="006E6DCA">
              <w:rPr>
                <w:rFonts w:ascii="Arial" w:hAnsi="Arial" w:cs="Arial"/>
                <w:b/>
                <w:bCs/>
                <w:color w:val="000000"/>
                <w:sz w:val="24"/>
                <w:szCs w:val="24"/>
                <w:lang w:val="mn-MN"/>
              </w:rPr>
              <w:t>Байгаль орчныг хамгаалах тухай</w:t>
            </w:r>
          </w:p>
          <w:p w14:paraId="5B3BAA0E" w14:textId="77777777" w:rsidR="00633C87" w:rsidRPr="006E6DCA" w:rsidRDefault="00633C87" w:rsidP="00633C87">
            <w:pPr>
              <w:jc w:val="both"/>
              <w:rPr>
                <w:rFonts w:ascii="Arial" w:eastAsia="Times New Roman" w:hAnsi="Arial" w:cs="Arial"/>
                <w:b/>
                <w:bCs/>
                <w:color w:val="000000"/>
                <w:sz w:val="24"/>
                <w:szCs w:val="24"/>
                <w:lang w:val="mn-MN"/>
              </w:rPr>
            </w:pPr>
          </w:p>
        </w:tc>
        <w:tc>
          <w:tcPr>
            <w:tcW w:w="5239" w:type="dxa"/>
          </w:tcPr>
          <w:p w14:paraId="1AF7CD22" w14:textId="0F787BFD"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 Иргэний хууль</w:t>
            </w:r>
          </w:p>
        </w:tc>
      </w:tr>
      <w:tr w:rsidR="00633C87" w:rsidRPr="006E6DCA" w14:paraId="5EC39FB3" w14:textId="77777777" w:rsidTr="00633C87">
        <w:tc>
          <w:tcPr>
            <w:tcW w:w="484" w:type="dxa"/>
            <w:vAlign w:val="center"/>
          </w:tcPr>
          <w:p w14:paraId="28F40741" w14:textId="173E5F85" w:rsidR="00633C87" w:rsidRPr="00454777" w:rsidRDefault="00633C87" w:rsidP="00633C87">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lastRenderedPageBreak/>
              <w:t>1</w:t>
            </w:r>
          </w:p>
        </w:tc>
        <w:tc>
          <w:tcPr>
            <w:tcW w:w="3628" w:type="dxa"/>
          </w:tcPr>
          <w:p w14:paraId="34C72141" w14:textId="7DF7BF24" w:rsidR="00633C87" w:rsidRPr="006E6DCA" w:rsidRDefault="00633C87" w:rsidP="00633C87">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50.7.Нөхөрлөл нь оролцогч талуудтай Иргэний хуулийн 481.1-д заасны дагуу </w:t>
            </w:r>
            <w:r w:rsidRPr="005A690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гэрээ байгуулж ажиллана.</w:t>
            </w:r>
          </w:p>
        </w:tc>
        <w:tc>
          <w:tcPr>
            <w:tcW w:w="5239" w:type="dxa"/>
          </w:tcPr>
          <w:p w14:paraId="5EA9F2D3" w14:textId="77777777" w:rsidR="00633C87" w:rsidRPr="00AF2929" w:rsidRDefault="00633C87" w:rsidP="00633C87">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8D56364" w14:textId="77777777" w:rsidR="00633C87" w:rsidRPr="00842460" w:rsidRDefault="00633C87" w:rsidP="00633C87">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D52CBE4" w14:textId="77777777" w:rsidR="00633C87" w:rsidRDefault="00633C87" w:rsidP="00633C87">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C64DE7E" w14:textId="77777777" w:rsidR="00633C87" w:rsidRDefault="00633C87" w:rsidP="00633C87">
            <w:pPr>
              <w:suppressAutoHyphens/>
              <w:jc w:val="both"/>
              <w:rPr>
                <w:rFonts w:ascii="Arial" w:hAnsi="Arial" w:cs="Arial"/>
                <w:noProof/>
                <w:sz w:val="24"/>
                <w:szCs w:val="24"/>
                <w:lang w:val="mn-MN"/>
              </w:rPr>
            </w:pPr>
          </w:p>
          <w:p w14:paraId="64B85A91" w14:textId="77777777" w:rsidR="00633C87" w:rsidRPr="00AF2929" w:rsidRDefault="00633C87" w:rsidP="00633C87">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F7761DE" w14:textId="77777777" w:rsidR="00633C87" w:rsidRPr="00AF2929"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1F2386B" w14:textId="77777777" w:rsidR="00633C87"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746B589B" w14:textId="77777777" w:rsidR="00633C87" w:rsidRDefault="00633C87" w:rsidP="00633C87">
            <w:pPr>
              <w:suppressAutoHyphens/>
              <w:jc w:val="both"/>
              <w:rPr>
                <w:rFonts w:ascii="Arial" w:eastAsia="Times New Roman" w:hAnsi="Arial" w:cs="Arial"/>
                <w:noProof/>
                <w:sz w:val="24"/>
                <w:szCs w:val="24"/>
                <w:lang w:val="mn-MN" w:eastAsia="zh-CN"/>
              </w:rPr>
            </w:pPr>
          </w:p>
          <w:p w14:paraId="55331656" w14:textId="77777777" w:rsidR="00633C87" w:rsidRPr="00AF2929" w:rsidRDefault="00633C87" w:rsidP="00633C87">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23ECCDF7" w14:textId="77777777" w:rsidR="00633C87" w:rsidRPr="00AF2929" w:rsidRDefault="00633C87" w:rsidP="00633C87">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56538FE1" w14:textId="4EA645B6" w:rsidR="00633C87" w:rsidRPr="006E6DCA" w:rsidRDefault="00633C87" w:rsidP="00633C87">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tc>
      </w:tr>
      <w:tr w:rsidR="00425758" w:rsidRPr="006E6DCA" w14:paraId="195746E1" w14:textId="77777777" w:rsidTr="00AC3505">
        <w:trPr>
          <w:trHeight w:val="565"/>
        </w:trPr>
        <w:tc>
          <w:tcPr>
            <w:tcW w:w="9351" w:type="dxa"/>
            <w:gridSpan w:val="3"/>
            <w:vAlign w:val="center"/>
          </w:tcPr>
          <w:p w14:paraId="491A846E" w14:textId="416728C5" w:rsidR="00425758" w:rsidRPr="00AC3505" w:rsidRDefault="00E840F0" w:rsidP="005D7B85">
            <w:pPr>
              <w:jc w:val="both"/>
              <w:rPr>
                <w:rFonts w:ascii="Arial" w:hAnsi="Arial" w:cs="Arial"/>
                <w:b/>
                <w:bCs/>
                <w:color w:val="000000"/>
                <w:sz w:val="24"/>
                <w:szCs w:val="24"/>
                <w:lang w:val="mn-MN"/>
              </w:rPr>
            </w:pPr>
            <w:r>
              <w:rPr>
                <w:rFonts w:ascii="Arial" w:eastAsia="Calibri" w:hAnsi="Arial" w:cs="Arial"/>
                <w:b/>
                <w:bCs/>
                <w:iCs/>
                <w:noProof/>
                <w:color w:val="000000"/>
                <w:sz w:val="24"/>
                <w:szCs w:val="24"/>
                <w:lang w:val="mn-MN"/>
              </w:rPr>
              <w:t>Санал</w:t>
            </w:r>
            <w:r w:rsidR="00AC3505">
              <w:rPr>
                <w:rFonts w:ascii="Arial" w:eastAsia="Calibri" w:hAnsi="Arial" w:cs="Arial"/>
                <w:b/>
                <w:bCs/>
                <w:iCs/>
                <w:noProof/>
                <w:color w:val="000000"/>
                <w:sz w:val="24"/>
                <w:szCs w:val="24"/>
                <w:lang w:val="mn-MN"/>
              </w:rPr>
              <w:t>, д</w:t>
            </w:r>
            <w:r w:rsidR="00425758" w:rsidRPr="006E6DCA">
              <w:rPr>
                <w:rFonts w:ascii="Arial" w:eastAsia="Calibri" w:hAnsi="Arial" w:cs="Arial"/>
                <w:b/>
                <w:bCs/>
                <w:iCs/>
                <w:noProof/>
                <w:color w:val="000000"/>
                <w:sz w:val="24"/>
                <w:szCs w:val="24"/>
                <w:lang w:val="mn-MN"/>
              </w:rPr>
              <w:t>үгнэлт</w:t>
            </w:r>
            <w:r w:rsidR="006022B1" w:rsidRPr="006E6DCA">
              <w:rPr>
                <w:rFonts w:ascii="Arial" w:eastAsia="Calibri" w:hAnsi="Arial" w:cs="Arial"/>
                <w:b/>
                <w:bCs/>
                <w:iCs/>
                <w:noProof/>
                <w:color w:val="000000"/>
                <w:sz w:val="24"/>
                <w:szCs w:val="24"/>
                <w:lang w:val="mn-MN"/>
              </w:rPr>
              <w:t>:</w:t>
            </w:r>
            <w:r w:rsidR="00341FA0" w:rsidRPr="006E6DCA">
              <w:rPr>
                <w:rFonts w:ascii="Arial" w:hAnsi="Arial" w:cs="Arial"/>
                <w:noProof/>
                <w:color w:val="000000"/>
                <w:sz w:val="24"/>
                <w:szCs w:val="24"/>
                <w:lang w:val="mn-MN"/>
              </w:rPr>
              <w:t xml:space="preserve"> </w:t>
            </w:r>
            <w:r w:rsidR="00AC3505" w:rsidRPr="00AC3505">
              <w:rPr>
                <w:rFonts w:ascii="Arial" w:hAnsi="Arial" w:cs="Arial"/>
                <w:bCs/>
                <w:color w:val="000000"/>
                <w:sz w:val="24"/>
                <w:szCs w:val="24"/>
                <w:lang w:val="mn-MN"/>
              </w:rPr>
              <w:t>Байгаль орчныг хамгаалах тухай</w:t>
            </w:r>
            <w:r w:rsidR="00AC3505">
              <w:rPr>
                <w:rFonts w:ascii="Arial" w:hAnsi="Arial" w:cs="Arial"/>
                <w:b/>
                <w:bCs/>
                <w:color w:val="000000"/>
                <w:sz w:val="24"/>
                <w:szCs w:val="24"/>
                <w:lang w:val="mn-MN"/>
              </w:rPr>
              <w:t xml:space="preserve"> </w:t>
            </w:r>
            <w:r w:rsidR="00AC3505">
              <w:rPr>
                <w:rFonts w:ascii="Arial" w:eastAsia="Calibri" w:hAnsi="Arial" w:cs="Arial"/>
                <w:bCs/>
                <w:iCs/>
                <w:noProof/>
                <w:color w:val="000000"/>
                <w:sz w:val="24"/>
                <w:szCs w:val="24"/>
                <w:lang w:val="mn-MN"/>
              </w:rPr>
              <w:t>хуульд</w:t>
            </w:r>
            <w:r w:rsidR="00AC3505">
              <w:rPr>
                <w:rFonts w:ascii="Arial" w:eastAsia="Calibri" w:hAnsi="Arial" w:cs="Arial"/>
                <w:b/>
                <w:bCs/>
                <w:iCs/>
                <w:noProof/>
                <w:color w:val="000000"/>
                <w:sz w:val="24"/>
                <w:szCs w:val="24"/>
                <w:lang w:val="mn-MN"/>
              </w:rPr>
              <w:t xml:space="preserve"> </w:t>
            </w:r>
            <w:r w:rsidR="00AC3505" w:rsidRPr="00A12A6D">
              <w:rPr>
                <w:rFonts w:ascii="Arial" w:hAnsi="Arial" w:cs="Arial"/>
                <w:noProof/>
                <w:sz w:val="24"/>
                <w:szCs w:val="24"/>
                <w:lang w:val="mn-MN"/>
              </w:rPr>
              <w:t>заасан “б</w:t>
            </w:r>
            <w:r w:rsidR="00AC3505"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C3505" w:rsidRPr="00A12A6D">
              <w:rPr>
                <w:rFonts w:ascii="Arial" w:hAnsi="Arial" w:cs="Arial"/>
                <w:b/>
                <w:bCs/>
                <w:noProof/>
                <w:color w:val="000000"/>
                <w:sz w:val="24"/>
                <w:szCs w:val="24"/>
                <w:lang w:val="mn-MN"/>
              </w:rPr>
              <w:t xml:space="preserve">цаасан, эсхүл цахим хэлбэрээр” </w:t>
            </w:r>
            <w:r w:rsidR="00AC3505" w:rsidRPr="00A12A6D">
              <w:rPr>
                <w:rFonts w:ascii="Arial" w:hAnsi="Arial" w:cs="Arial"/>
                <w:noProof/>
                <w:color w:val="000000"/>
                <w:sz w:val="24"/>
                <w:szCs w:val="24"/>
                <w:lang w:val="mn-MN"/>
              </w:rPr>
              <w:t>гэж өөрчлөх шаардлагатай байна.</w:t>
            </w:r>
          </w:p>
        </w:tc>
      </w:tr>
    </w:tbl>
    <w:p w14:paraId="6386E09A" w14:textId="48635654"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633C87" w:rsidRPr="006E6DCA" w14:paraId="36AADAA6" w14:textId="77777777" w:rsidTr="00B06D69">
        <w:tc>
          <w:tcPr>
            <w:tcW w:w="484" w:type="dxa"/>
          </w:tcPr>
          <w:p w14:paraId="7B6BC6A5" w14:textId="77777777"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3607A0A" w14:textId="7DB0101C" w:rsidR="00633C87" w:rsidRPr="006E6DCA" w:rsidRDefault="00633C87" w:rsidP="00633C87">
            <w:pPr>
              <w:jc w:val="both"/>
              <w:rPr>
                <w:rFonts w:ascii="Arial" w:eastAsia="Times New Roman" w:hAnsi="Arial" w:cs="Arial"/>
                <w:b/>
                <w:bCs/>
                <w:color w:val="000000"/>
                <w:sz w:val="24"/>
                <w:szCs w:val="24"/>
                <w:lang w:val="mn-MN"/>
              </w:rPr>
            </w:pPr>
            <w:r w:rsidRPr="00633C87">
              <w:rPr>
                <w:rFonts w:ascii="Arial" w:eastAsia="Times New Roman" w:hAnsi="Arial" w:cs="Arial"/>
                <w:b/>
                <w:bCs/>
                <w:color w:val="000000"/>
                <w:sz w:val="24"/>
                <w:szCs w:val="24"/>
                <w:lang w:val="mn-MN"/>
              </w:rPr>
              <w:t>Банк, эрх бүхий этгээдийн мөнгөн хадгаламж, мөнгөн хөрөнгийн шилжүүлэг, зээлийн үйл ажиллагааны тухай</w:t>
            </w:r>
          </w:p>
        </w:tc>
        <w:tc>
          <w:tcPr>
            <w:tcW w:w="5239" w:type="dxa"/>
          </w:tcPr>
          <w:p w14:paraId="6736A6D3" w14:textId="720A7919" w:rsidR="00633C87" w:rsidRPr="006E6DCA" w:rsidRDefault="00633C87" w:rsidP="00633C87">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Мөнгө угаах болон терроризмыг санхүүжүүлэхтэй тамцэх тухай хууль, Хууль тогтоомжийн тухай хууль, Иргэний хууль</w:t>
            </w:r>
          </w:p>
        </w:tc>
      </w:tr>
      <w:tr w:rsidR="00633C87" w:rsidRPr="006E6DCA" w14:paraId="56F5D6A5" w14:textId="77777777" w:rsidTr="00B06D69">
        <w:tc>
          <w:tcPr>
            <w:tcW w:w="484" w:type="dxa"/>
            <w:vAlign w:val="center"/>
          </w:tcPr>
          <w:p w14:paraId="35089282" w14:textId="30385946" w:rsidR="00633C87" w:rsidRPr="0049106B" w:rsidRDefault="00633C87" w:rsidP="00633C87">
            <w:pPr>
              <w:suppressAutoHyphens/>
              <w:jc w:val="center"/>
              <w:rPr>
                <w:rFonts w:ascii="Arial" w:eastAsia="Times New Roman" w:hAnsi="Arial" w:cs="Arial"/>
                <w:bCs/>
                <w:noProof/>
                <w:sz w:val="24"/>
                <w:szCs w:val="24"/>
                <w:lang w:val="mn-MN" w:eastAsia="zh-CN"/>
              </w:rPr>
            </w:pPr>
            <w:r w:rsidRPr="0049106B">
              <w:rPr>
                <w:rFonts w:ascii="Arial" w:eastAsia="Times New Roman" w:hAnsi="Arial" w:cs="Arial"/>
                <w:bCs/>
                <w:noProof/>
                <w:sz w:val="24"/>
                <w:szCs w:val="24"/>
                <w:lang w:val="mn-MN" w:eastAsia="zh-CN"/>
              </w:rPr>
              <w:t>1</w:t>
            </w:r>
          </w:p>
        </w:tc>
        <w:tc>
          <w:tcPr>
            <w:tcW w:w="3628" w:type="dxa"/>
          </w:tcPr>
          <w:p w14:paraId="24E962E4" w14:textId="46F98967" w:rsidR="00633C87" w:rsidRPr="0049106B" w:rsidRDefault="00633C87" w:rsidP="00633C87">
            <w:pPr>
              <w:jc w:val="both"/>
              <w:rPr>
                <w:rFonts w:ascii="Arial" w:hAnsi="Arial" w:cs="Arial"/>
                <w:color w:val="000000" w:themeColor="text1"/>
                <w:sz w:val="24"/>
                <w:szCs w:val="24"/>
                <w:lang w:val="mn-MN"/>
              </w:rPr>
            </w:pPr>
            <w:r w:rsidRPr="0049106B">
              <w:rPr>
                <w:rFonts w:ascii="Arial" w:hAnsi="Arial" w:cs="Arial"/>
                <w:color w:val="000000" w:themeColor="text1"/>
                <w:sz w:val="24"/>
                <w:szCs w:val="24"/>
                <w:lang w:val="mn-MN"/>
              </w:rPr>
              <w:t xml:space="preserve">7.1.Банк, эрх бүхий хуулийн этгээд энэ хуулийн 9 дүгээр зүйлд заасны дагуу </w:t>
            </w:r>
            <w:r w:rsidRPr="0049106B">
              <w:rPr>
                <w:rFonts w:ascii="Arial" w:hAnsi="Arial" w:cs="Arial"/>
                <w:b/>
                <w:i/>
                <w:color w:val="000000" w:themeColor="text1"/>
                <w:sz w:val="24"/>
                <w:szCs w:val="24"/>
                <w:u w:val="single"/>
                <w:lang w:val="mn-MN"/>
              </w:rPr>
              <w:t>бичгээр</w:t>
            </w:r>
            <w:r w:rsidRPr="0049106B">
              <w:rPr>
                <w:rFonts w:ascii="Arial" w:hAnsi="Arial" w:cs="Arial"/>
                <w:color w:val="000000" w:themeColor="text1"/>
                <w:sz w:val="24"/>
                <w:szCs w:val="24"/>
                <w:lang w:val="mn-MN"/>
              </w:rPr>
              <w:t xml:space="preserve"> гэрээ байгуулан данс нээсэн харилцагчид тухайн данстай холбоотой хадгаламж, шилжүүлэг, зээлийн үйлчилгээг цахим хэлбэрээр үзүүлж болно.</w:t>
            </w:r>
          </w:p>
        </w:tc>
        <w:tc>
          <w:tcPr>
            <w:tcW w:w="5239" w:type="dxa"/>
            <w:vMerge w:val="restart"/>
          </w:tcPr>
          <w:p w14:paraId="1ACE6DBC" w14:textId="77777777" w:rsidR="00633C87" w:rsidRPr="00AF2929" w:rsidRDefault="00633C87" w:rsidP="00633C87">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C5492FF" w14:textId="77777777" w:rsidR="00633C87" w:rsidRPr="00842460" w:rsidRDefault="00633C87" w:rsidP="00633C87">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3982856" w14:textId="77777777" w:rsidR="00633C87" w:rsidRDefault="00633C87" w:rsidP="00633C87">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B8FAFB8" w14:textId="77777777" w:rsidR="00633C87" w:rsidRDefault="00633C87" w:rsidP="00633C87">
            <w:pPr>
              <w:suppressAutoHyphens/>
              <w:jc w:val="both"/>
              <w:rPr>
                <w:rFonts w:ascii="Arial" w:hAnsi="Arial" w:cs="Arial"/>
                <w:noProof/>
                <w:sz w:val="24"/>
                <w:szCs w:val="24"/>
                <w:lang w:val="mn-MN"/>
              </w:rPr>
            </w:pPr>
          </w:p>
          <w:p w14:paraId="0F505412" w14:textId="2DBB496B" w:rsidR="00633C87" w:rsidRPr="00633C87" w:rsidRDefault="00633C87" w:rsidP="00633C87">
            <w:pPr>
              <w:suppressAutoHyphens/>
              <w:jc w:val="both"/>
              <w:rPr>
                <w:rFonts w:ascii="Arial" w:hAnsi="Arial" w:cs="Arial"/>
                <w:noProof/>
                <w:sz w:val="24"/>
                <w:szCs w:val="24"/>
                <w:u w:val="single"/>
                <w:lang w:val="mn-MN"/>
              </w:rPr>
            </w:pPr>
            <w:r w:rsidRPr="00633C87">
              <w:rPr>
                <w:rFonts w:ascii="Arial" w:hAnsi="Arial" w:cs="Arial"/>
                <w:noProof/>
                <w:sz w:val="24"/>
                <w:szCs w:val="24"/>
                <w:u w:val="single"/>
                <w:lang w:val="mn-MN"/>
              </w:rPr>
              <w:t>Мөнгө угаах болон терроризмыг санхүүжүүлэхтэй тэмцэх тухай хууль</w:t>
            </w:r>
          </w:p>
          <w:p w14:paraId="62010457" w14:textId="3CA594EC" w:rsidR="00633C87" w:rsidRDefault="00633C87" w:rsidP="00633C87">
            <w:pPr>
              <w:suppressAutoHyphens/>
              <w:jc w:val="both"/>
              <w:rPr>
                <w:rFonts w:ascii="Arial" w:hAnsi="Arial" w:cs="Arial"/>
                <w:noProof/>
                <w:sz w:val="24"/>
                <w:szCs w:val="24"/>
                <w:lang w:val="mn-MN"/>
              </w:rPr>
            </w:pPr>
            <w:r w:rsidRPr="00633C87">
              <w:rPr>
                <w:rFonts w:ascii="Arial" w:hAnsi="Arial" w:cs="Arial"/>
                <w:noProof/>
                <w:sz w:val="24"/>
                <w:szCs w:val="24"/>
                <w:lang w:val="mn-MN"/>
              </w:rPr>
              <w:t xml:space="preserve">5.3.Энэ хуулийн 4.1-д заасан этгээд нь харилцагчийн эрсдэлийн түвшинг үнэлж, өндөр эрсдэлтэй харилцагчийг таньж мэдэх нарийвчилсан үйл ажиллагааг авч </w:t>
            </w:r>
            <w:r w:rsidRPr="00633C87">
              <w:rPr>
                <w:rFonts w:ascii="Arial" w:hAnsi="Arial" w:cs="Arial"/>
                <w:noProof/>
                <w:sz w:val="24"/>
                <w:szCs w:val="24"/>
                <w:lang w:val="mn-MN"/>
              </w:rPr>
              <w:lastRenderedPageBreak/>
              <w:t>хэрэгжүүлэх ба уг үйл ажиллагааг энэ хуулийн 5.14-т заасан журмаар зохицуулна.</w:t>
            </w:r>
          </w:p>
          <w:p w14:paraId="6DEA92FE" w14:textId="77777777" w:rsidR="00633C87" w:rsidRDefault="00633C87" w:rsidP="00633C87">
            <w:pPr>
              <w:suppressAutoHyphens/>
              <w:jc w:val="both"/>
              <w:rPr>
                <w:rFonts w:ascii="Arial" w:hAnsi="Arial" w:cs="Arial"/>
                <w:noProof/>
                <w:sz w:val="24"/>
                <w:szCs w:val="24"/>
                <w:lang w:val="mn-MN"/>
              </w:rPr>
            </w:pPr>
          </w:p>
          <w:p w14:paraId="17B5EE70" w14:textId="77777777" w:rsidR="00633C87" w:rsidRPr="00AF2929" w:rsidRDefault="00633C87" w:rsidP="00633C87">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989057F" w14:textId="77777777" w:rsidR="00633C87" w:rsidRPr="00AF2929"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8A4A590" w14:textId="77777777" w:rsidR="00633C87" w:rsidRDefault="00633C87" w:rsidP="00633C8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3F7069A4" w14:textId="77777777" w:rsidR="00633C87" w:rsidRDefault="00633C87" w:rsidP="00633C87">
            <w:pPr>
              <w:suppressAutoHyphens/>
              <w:jc w:val="both"/>
              <w:rPr>
                <w:rFonts w:ascii="Arial" w:eastAsia="Times New Roman" w:hAnsi="Arial" w:cs="Arial"/>
                <w:noProof/>
                <w:sz w:val="24"/>
                <w:szCs w:val="24"/>
                <w:lang w:val="mn-MN" w:eastAsia="zh-CN"/>
              </w:rPr>
            </w:pPr>
          </w:p>
          <w:p w14:paraId="56919ABC" w14:textId="77777777" w:rsidR="00633C87" w:rsidRPr="00AF2929" w:rsidRDefault="00633C87" w:rsidP="00633C87">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2AE9F630" w14:textId="77777777" w:rsidR="00633C87" w:rsidRPr="00AF2929" w:rsidRDefault="00633C87" w:rsidP="00633C87">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28837A41" w14:textId="6C966BBF" w:rsidR="00633C87" w:rsidRPr="006E6DCA" w:rsidRDefault="00633C87" w:rsidP="00633C87">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tc>
      </w:tr>
      <w:tr w:rsidR="00633C87" w:rsidRPr="006E6DCA" w14:paraId="208D0EC2" w14:textId="77777777" w:rsidTr="00B06D69">
        <w:tc>
          <w:tcPr>
            <w:tcW w:w="484" w:type="dxa"/>
            <w:vAlign w:val="center"/>
          </w:tcPr>
          <w:p w14:paraId="0E0EACAD" w14:textId="1FE4CC74" w:rsidR="00633C87" w:rsidRPr="00633C87" w:rsidRDefault="00633C87" w:rsidP="00633C87">
            <w:pPr>
              <w:suppressAutoHyphens/>
              <w:jc w:val="center"/>
              <w:rPr>
                <w:rFonts w:ascii="Arial" w:eastAsia="Times New Roman" w:hAnsi="Arial" w:cs="Arial"/>
                <w:bCs/>
                <w:noProof/>
                <w:sz w:val="24"/>
                <w:szCs w:val="24"/>
                <w:lang w:eastAsia="zh-CN"/>
              </w:rPr>
            </w:pPr>
            <w:r>
              <w:rPr>
                <w:rFonts w:ascii="Arial" w:eastAsia="Times New Roman" w:hAnsi="Arial" w:cs="Arial"/>
                <w:bCs/>
                <w:noProof/>
                <w:sz w:val="24"/>
                <w:szCs w:val="24"/>
                <w:lang w:eastAsia="zh-CN"/>
              </w:rPr>
              <w:t>2</w:t>
            </w:r>
          </w:p>
        </w:tc>
        <w:tc>
          <w:tcPr>
            <w:tcW w:w="3628" w:type="dxa"/>
          </w:tcPr>
          <w:p w14:paraId="6403102F" w14:textId="0EF66D81" w:rsidR="00633C87" w:rsidRPr="0049106B" w:rsidRDefault="00633C87" w:rsidP="00633C87">
            <w:pPr>
              <w:jc w:val="both"/>
              <w:rPr>
                <w:rFonts w:ascii="Arial" w:hAnsi="Arial" w:cs="Arial"/>
                <w:color w:val="000000" w:themeColor="text1"/>
                <w:sz w:val="24"/>
                <w:szCs w:val="24"/>
                <w:lang w:val="mn-MN"/>
              </w:rPr>
            </w:pPr>
            <w:r w:rsidRPr="00633C87">
              <w:rPr>
                <w:rFonts w:ascii="Arial" w:hAnsi="Arial" w:cs="Arial"/>
                <w:color w:val="000000" w:themeColor="text1"/>
                <w:sz w:val="24"/>
                <w:szCs w:val="24"/>
                <w:lang w:val="mn-MN"/>
              </w:rPr>
              <w:t>7.3.Банк, эрх бүхий хуулийн этгээд дансгүй, эсхүл санхүүгийн тогтвортой харилцаа үүсгээгүй этгээдэд цахим хэлбэрээр аливаа данс нээхийг хориглоно.</w:t>
            </w:r>
          </w:p>
        </w:tc>
        <w:tc>
          <w:tcPr>
            <w:tcW w:w="5239" w:type="dxa"/>
            <w:vMerge/>
          </w:tcPr>
          <w:p w14:paraId="6490C2C6" w14:textId="77777777" w:rsidR="00633C87" w:rsidRPr="00AF2929" w:rsidRDefault="00633C87" w:rsidP="00633C87">
            <w:pPr>
              <w:suppressAutoHyphens/>
              <w:jc w:val="both"/>
              <w:rPr>
                <w:rFonts w:ascii="Arial" w:hAnsi="Arial" w:cs="Arial"/>
                <w:noProof/>
                <w:color w:val="333333"/>
                <w:sz w:val="24"/>
                <w:szCs w:val="24"/>
                <w:u w:val="single"/>
                <w:shd w:val="clear" w:color="auto" w:fill="FFFFFF"/>
                <w:lang w:val="mn-MN"/>
              </w:rPr>
            </w:pPr>
          </w:p>
        </w:tc>
      </w:tr>
      <w:tr w:rsidR="00A67C43" w:rsidRPr="006E6DCA" w14:paraId="7074D743" w14:textId="77777777" w:rsidTr="00B06D69">
        <w:tc>
          <w:tcPr>
            <w:tcW w:w="484" w:type="dxa"/>
            <w:vAlign w:val="center"/>
          </w:tcPr>
          <w:p w14:paraId="40017671" w14:textId="151A0FF4" w:rsidR="00A67C43" w:rsidRPr="0049106B" w:rsidRDefault="00633C87" w:rsidP="0049106B">
            <w:pPr>
              <w:suppressAutoHyphens/>
              <w:jc w:val="center"/>
              <w:rPr>
                <w:rFonts w:ascii="Arial" w:eastAsia="Times New Roman" w:hAnsi="Arial" w:cs="Arial"/>
                <w:bCs/>
                <w:noProof/>
                <w:sz w:val="24"/>
                <w:szCs w:val="24"/>
                <w:lang w:eastAsia="zh-CN"/>
              </w:rPr>
            </w:pPr>
            <w:r>
              <w:rPr>
                <w:rFonts w:ascii="Arial" w:eastAsia="Times New Roman" w:hAnsi="Arial" w:cs="Arial"/>
                <w:bCs/>
                <w:noProof/>
                <w:sz w:val="24"/>
                <w:szCs w:val="24"/>
                <w:lang w:eastAsia="zh-CN"/>
              </w:rPr>
              <w:t>3</w:t>
            </w:r>
          </w:p>
        </w:tc>
        <w:tc>
          <w:tcPr>
            <w:tcW w:w="3628" w:type="dxa"/>
          </w:tcPr>
          <w:p w14:paraId="1329A8B1" w14:textId="3E3FA8CE" w:rsidR="00A67C43" w:rsidRPr="0049106B" w:rsidRDefault="00A67C43" w:rsidP="005D7B85">
            <w:pPr>
              <w:jc w:val="both"/>
              <w:rPr>
                <w:rFonts w:ascii="Arial" w:hAnsi="Arial" w:cs="Arial"/>
                <w:color w:val="333333"/>
                <w:sz w:val="24"/>
                <w:szCs w:val="24"/>
                <w:lang w:val="mn-MN"/>
              </w:rPr>
            </w:pPr>
            <w:r w:rsidRPr="0049106B">
              <w:rPr>
                <w:rFonts w:ascii="Arial" w:hAnsi="Arial" w:cs="Arial"/>
                <w:color w:val="333333"/>
                <w:sz w:val="24"/>
                <w:szCs w:val="24"/>
                <w:shd w:val="clear" w:color="auto" w:fill="FFFFFF"/>
                <w:lang w:val="mn-MN"/>
              </w:rPr>
              <w:t xml:space="preserve">9.2.Банк, эрх бүхий хуулийн этгээд хуульд заасны дагуу </w:t>
            </w:r>
            <w:r w:rsidRPr="0049106B">
              <w:rPr>
                <w:rFonts w:ascii="Arial" w:hAnsi="Arial" w:cs="Arial"/>
                <w:color w:val="333333"/>
                <w:sz w:val="24"/>
                <w:szCs w:val="24"/>
                <w:shd w:val="clear" w:color="auto" w:fill="FFFFFF"/>
                <w:lang w:val="mn-MN"/>
              </w:rPr>
              <w:lastRenderedPageBreak/>
              <w:t xml:space="preserve">иргэнд данс нээхдээ дараах </w:t>
            </w:r>
            <w:r w:rsidRPr="0049106B">
              <w:rPr>
                <w:rFonts w:ascii="Arial" w:hAnsi="Arial" w:cs="Arial"/>
                <w:b/>
                <w:i/>
                <w:color w:val="333333"/>
                <w:sz w:val="24"/>
                <w:szCs w:val="24"/>
                <w:u w:val="single"/>
                <w:shd w:val="clear" w:color="auto" w:fill="FFFFFF"/>
                <w:lang w:val="mn-MN"/>
              </w:rPr>
              <w:t>баримт бичгийг</w:t>
            </w:r>
            <w:r w:rsidRPr="0049106B">
              <w:rPr>
                <w:rFonts w:ascii="Arial" w:hAnsi="Arial" w:cs="Arial"/>
                <w:color w:val="333333"/>
                <w:sz w:val="24"/>
                <w:szCs w:val="24"/>
                <w:shd w:val="clear" w:color="auto" w:fill="FFFFFF"/>
                <w:lang w:val="mn-MN"/>
              </w:rPr>
              <w:t xml:space="preserve"> бүрдүүлнэ:</w:t>
            </w:r>
          </w:p>
        </w:tc>
        <w:tc>
          <w:tcPr>
            <w:tcW w:w="5239" w:type="dxa"/>
            <w:vMerge/>
          </w:tcPr>
          <w:p w14:paraId="40394765" w14:textId="546A2B66"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0CFF2FEA" w14:textId="77777777" w:rsidTr="00B06D69">
        <w:tc>
          <w:tcPr>
            <w:tcW w:w="484" w:type="dxa"/>
            <w:vAlign w:val="center"/>
          </w:tcPr>
          <w:p w14:paraId="585D7BA2" w14:textId="4CCE3D9A"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4</w:t>
            </w:r>
          </w:p>
        </w:tc>
        <w:tc>
          <w:tcPr>
            <w:tcW w:w="3628" w:type="dxa"/>
          </w:tcPr>
          <w:p w14:paraId="155CD264" w14:textId="1653449F" w:rsidR="00A67C43" w:rsidRPr="0049106B" w:rsidRDefault="00A67C43" w:rsidP="0049106B">
            <w:pPr>
              <w:pStyle w:val="NormalWeb"/>
              <w:shd w:val="clear" w:color="auto" w:fill="FFFFFF"/>
              <w:spacing w:before="0" w:beforeAutospacing="0" w:after="0" w:afterAutospacing="0" w:line="300" w:lineRule="atLeast"/>
              <w:jc w:val="both"/>
              <w:rPr>
                <w:rFonts w:ascii="Arial" w:hAnsi="Arial" w:cs="Arial"/>
                <w:color w:val="333333"/>
                <w:lang w:val="mn-MN"/>
              </w:rPr>
            </w:pPr>
            <w:r w:rsidRPr="0049106B">
              <w:rPr>
                <w:rFonts w:ascii="Arial" w:hAnsi="Arial" w:cs="Arial"/>
                <w:color w:val="333333"/>
                <w:lang w:val="mn-MN"/>
              </w:rPr>
              <w:t xml:space="preserve">9.3.Банк, эрх бүхий хуулийн этгээд нь хуулийн этгээд, Монгол Улсын хууль тогтоомжийн дагуу эрх зүйн байдал нь тодорхойлогдсон этгээдэд данс нээхдээ дараах </w:t>
            </w:r>
            <w:r w:rsidRPr="0049106B">
              <w:rPr>
                <w:rFonts w:ascii="Arial" w:hAnsi="Arial" w:cs="Arial"/>
                <w:b/>
                <w:i/>
                <w:color w:val="333333"/>
                <w:u w:val="single"/>
                <w:lang w:val="mn-MN"/>
              </w:rPr>
              <w:t>баримт бичгийг</w:t>
            </w:r>
            <w:r w:rsidRPr="0049106B">
              <w:rPr>
                <w:rFonts w:ascii="Arial" w:hAnsi="Arial" w:cs="Arial"/>
                <w:color w:val="333333"/>
                <w:lang w:val="mn-MN"/>
              </w:rPr>
              <w:t xml:space="preserve"> бүрдүүлнэ:</w:t>
            </w:r>
          </w:p>
        </w:tc>
        <w:tc>
          <w:tcPr>
            <w:tcW w:w="5239" w:type="dxa"/>
            <w:vMerge/>
          </w:tcPr>
          <w:p w14:paraId="25000652" w14:textId="080FDB13"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35797450" w14:textId="77777777" w:rsidTr="00B06D69">
        <w:tc>
          <w:tcPr>
            <w:tcW w:w="484" w:type="dxa"/>
            <w:vAlign w:val="center"/>
          </w:tcPr>
          <w:p w14:paraId="5D04974A" w14:textId="62961515"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5</w:t>
            </w:r>
          </w:p>
        </w:tc>
        <w:tc>
          <w:tcPr>
            <w:tcW w:w="3628" w:type="dxa"/>
          </w:tcPr>
          <w:p w14:paraId="142CE187" w14:textId="4A455934" w:rsidR="00A67C43" w:rsidRPr="0049106B" w:rsidRDefault="00A67C43" w:rsidP="005D7B85">
            <w:pPr>
              <w:jc w:val="both"/>
              <w:rPr>
                <w:rFonts w:ascii="Arial" w:hAnsi="Arial" w:cs="Arial"/>
                <w:color w:val="333333"/>
                <w:sz w:val="24"/>
                <w:szCs w:val="24"/>
                <w:lang w:val="mn-MN"/>
              </w:rPr>
            </w:pPr>
            <w:r w:rsidRPr="0049106B">
              <w:rPr>
                <w:rFonts w:ascii="Arial" w:hAnsi="Arial" w:cs="Arial"/>
                <w:color w:val="333333"/>
                <w:sz w:val="24"/>
                <w:szCs w:val="24"/>
                <w:shd w:val="clear" w:color="auto" w:fill="FFFFFF"/>
                <w:lang w:val="mn-MN"/>
              </w:rPr>
              <w:t xml:space="preserve">9.5.Банк, эрх бүхий хуулийн этгээд нь өөрийн харилцагчид хадгаламж, харилцах болон зээлийн данс дахин нээх тохиолдолд тухайн харилцагчийн </w:t>
            </w:r>
            <w:r w:rsidRPr="0049106B">
              <w:rPr>
                <w:rFonts w:ascii="Arial" w:hAnsi="Arial" w:cs="Arial"/>
                <w:b/>
                <w:i/>
                <w:color w:val="333333"/>
                <w:sz w:val="24"/>
                <w:szCs w:val="24"/>
                <w:u w:val="single"/>
                <w:shd w:val="clear" w:color="auto" w:fill="FFFFFF"/>
                <w:lang w:val="mn-MN"/>
              </w:rPr>
              <w:t>баримт бичигт</w:t>
            </w:r>
            <w:r w:rsidRPr="0049106B">
              <w:rPr>
                <w:rFonts w:ascii="Arial" w:hAnsi="Arial" w:cs="Arial"/>
                <w:color w:val="333333"/>
                <w:sz w:val="24"/>
                <w:szCs w:val="24"/>
                <w:shd w:val="clear" w:color="auto" w:fill="FFFFFF"/>
                <w:lang w:val="mn-MN"/>
              </w:rPr>
              <w:t xml:space="preserve"> орсон өөрчлөлтийн талаарх мэдээллийг шинэчлэн авах үүрэгтэй.</w:t>
            </w:r>
          </w:p>
        </w:tc>
        <w:tc>
          <w:tcPr>
            <w:tcW w:w="5239" w:type="dxa"/>
            <w:vMerge/>
          </w:tcPr>
          <w:p w14:paraId="18D4C43F" w14:textId="7E245F55"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0A517F5A" w14:textId="77777777" w:rsidTr="00B06D69">
        <w:tc>
          <w:tcPr>
            <w:tcW w:w="484" w:type="dxa"/>
            <w:vAlign w:val="center"/>
          </w:tcPr>
          <w:p w14:paraId="2080145B" w14:textId="3441BDAD"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6</w:t>
            </w:r>
          </w:p>
        </w:tc>
        <w:tc>
          <w:tcPr>
            <w:tcW w:w="3628" w:type="dxa"/>
          </w:tcPr>
          <w:p w14:paraId="6C99A180" w14:textId="6F18A363" w:rsidR="00A67C43" w:rsidRPr="0049106B" w:rsidRDefault="00A67C43" w:rsidP="005D7B85">
            <w:pPr>
              <w:jc w:val="both"/>
              <w:rPr>
                <w:rFonts w:ascii="Arial" w:hAnsi="Arial" w:cs="Arial"/>
                <w:color w:val="333333"/>
                <w:sz w:val="24"/>
                <w:szCs w:val="24"/>
                <w:lang w:val="mn-MN"/>
              </w:rPr>
            </w:pPr>
            <w:r w:rsidRPr="0049106B">
              <w:rPr>
                <w:rFonts w:ascii="Arial" w:hAnsi="Arial" w:cs="Arial"/>
                <w:color w:val="333333"/>
                <w:sz w:val="24"/>
                <w:szCs w:val="24"/>
                <w:shd w:val="clear" w:color="auto" w:fill="FFFFFF"/>
                <w:lang w:val="mn-MN"/>
              </w:rPr>
              <w:t xml:space="preserve">9.7.Банк, эрх бүхий хуулийн этгээд энэ хуулийн 9.2, 9.3-т заасан баримт бичгийг хянан үзээд ажлын таван өдрийн дотор данс нээх, эсхүл эдгээр </w:t>
            </w:r>
            <w:r w:rsidRPr="00426206">
              <w:rPr>
                <w:rFonts w:ascii="Arial" w:hAnsi="Arial" w:cs="Arial"/>
                <w:b/>
                <w:i/>
                <w:color w:val="333333"/>
                <w:sz w:val="24"/>
                <w:szCs w:val="24"/>
                <w:u w:val="single"/>
                <w:shd w:val="clear" w:color="auto" w:fill="FFFFFF"/>
                <w:lang w:val="mn-MN"/>
              </w:rPr>
              <w:t>баримт бичиг</w:t>
            </w:r>
            <w:r w:rsidRPr="0049106B">
              <w:rPr>
                <w:rFonts w:ascii="Arial" w:hAnsi="Arial" w:cs="Arial"/>
                <w:color w:val="333333"/>
                <w:sz w:val="24"/>
                <w:szCs w:val="24"/>
                <w:shd w:val="clear" w:color="auto" w:fill="FFFFFF"/>
                <w:lang w:val="mn-MN"/>
              </w:rPr>
              <w:t xml:space="preserve"> хуульд заасан шаардлага хангаагүй бол данс нээхээс татгалзана.</w:t>
            </w:r>
          </w:p>
        </w:tc>
        <w:tc>
          <w:tcPr>
            <w:tcW w:w="5239" w:type="dxa"/>
            <w:vMerge/>
          </w:tcPr>
          <w:p w14:paraId="5CD59F6A" w14:textId="05E649F8"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3BE7EB6D" w14:textId="77777777" w:rsidTr="00B06D69">
        <w:tc>
          <w:tcPr>
            <w:tcW w:w="484" w:type="dxa"/>
            <w:vAlign w:val="center"/>
          </w:tcPr>
          <w:p w14:paraId="32F9C4FA" w14:textId="49A86890"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7</w:t>
            </w:r>
          </w:p>
        </w:tc>
        <w:tc>
          <w:tcPr>
            <w:tcW w:w="3628" w:type="dxa"/>
          </w:tcPr>
          <w:p w14:paraId="3306882F" w14:textId="79906A73" w:rsidR="00A67C43" w:rsidRPr="00426206" w:rsidRDefault="00A67C43" w:rsidP="005D7B85">
            <w:pPr>
              <w:jc w:val="both"/>
              <w:rPr>
                <w:rFonts w:ascii="Arial" w:hAnsi="Arial" w:cs="Arial"/>
                <w:color w:val="333333"/>
                <w:sz w:val="24"/>
                <w:szCs w:val="24"/>
                <w:lang w:val="mn-MN"/>
              </w:rPr>
            </w:pPr>
            <w:r w:rsidRPr="00426206">
              <w:rPr>
                <w:rFonts w:ascii="Arial" w:hAnsi="Arial" w:cs="Arial"/>
                <w:color w:val="333333"/>
                <w:sz w:val="24"/>
                <w:szCs w:val="24"/>
                <w:shd w:val="clear" w:color="auto" w:fill="FFFFFF"/>
                <w:lang w:val="mn-MN"/>
              </w:rPr>
              <w:t xml:space="preserve">16.1.Хадгалуулагч нь хадгаламжийн орлого, зарлагын гүйлгээг бичгээр олгосон итгэмжлэл бүхий төлөөлөгчөөр дамжуулан хийлгэж болно. Хадгалагч хуульд заасан шаардлага хангасан хүчин төгөлдөр итгэмжлэл, итгэмжлэгдсэн төлөөлөгчийн хуульд заасан </w:t>
            </w:r>
            <w:r w:rsidRPr="00426206">
              <w:rPr>
                <w:rFonts w:ascii="Arial" w:hAnsi="Arial" w:cs="Arial"/>
                <w:b/>
                <w:i/>
                <w:color w:val="333333"/>
                <w:sz w:val="24"/>
                <w:szCs w:val="24"/>
                <w:u w:val="single"/>
                <w:shd w:val="clear" w:color="auto" w:fill="FFFFFF"/>
                <w:lang w:val="mn-MN"/>
              </w:rPr>
              <w:t>бичиг</w:t>
            </w:r>
            <w:r w:rsidRPr="00426206">
              <w:rPr>
                <w:rFonts w:ascii="Arial" w:hAnsi="Arial" w:cs="Arial"/>
                <w:color w:val="333333"/>
                <w:sz w:val="24"/>
                <w:szCs w:val="24"/>
                <w:shd w:val="clear" w:color="auto" w:fill="FFFFFF"/>
                <w:lang w:val="mn-MN"/>
              </w:rPr>
              <w:t xml:space="preserve"> баримтыг үндэслэн гүйлгээ хийнэ.</w:t>
            </w:r>
          </w:p>
        </w:tc>
        <w:tc>
          <w:tcPr>
            <w:tcW w:w="5239" w:type="dxa"/>
            <w:vMerge/>
          </w:tcPr>
          <w:p w14:paraId="1CA332FE" w14:textId="6EB057C7"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69201827" w14:textId="77777777" w:rsidTr="00B06D69">
        <w:tc>
          <w:tcPr>
            <w:tcW w:w="484" w:type="dxa"/>
            <w:vAlign w:val="center"/>
          </w:tcPr>
          <w:p w14:paraId="4D0CEE13" w14:textId="540FD1AB"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8</w:t>
            </w:r>
          </w:p>
        </w:tc>
        <w:tc>
          <w:tcPr>
            <w:tcW w:w="3628" w:type="dxa"/>
          </w:tcPr>
          <w:p w14:paraId="04163662" w14:textId="188DC927" w:rsidR="00A67C43" w:rsidRPr="00A545D6" w:rsidRDefault="00A67C43" w:rsidP="005D7B85">
            <w:pPr>
              <w:jc w:val="both"/>
              <w:rPr>
                <w:rFonts w:ascii="Arial" w:hAnsi="Arial" w:cs="Arial"/>
                <w:color w:val="333333"/>
                <w:sz w:val="24"/>
                <w:szCs w:val="24"/>
              </w:rPr>
            </w:pPr>
            <w:r w:rsidRPr="00426206">
              <w:rPr>
                <w:rFonts w:ascii="Arial" w:hAnsi="Arial" w:cs="Arial"/>
                <w:color w:val="333333"/>
                <w:sz w:val="24"/>
                <w:szCs w:val="24"/>
                <w:shd w:val="clear" w:color="auto" w:fill="FFFFFF"/>
                <w:lang w:val="mn-MN"/>
              </w:rPr>
              <w:t xml:space="preserve">22.2.6.зээл хүсэгчийн өр, орлогын харьцааг нотолсон </w:t>
            </w:r>
            <w:r w:rsidRPr="00426206">
              <w:rPr>
                <w:rFonts w:ascii="Arial" w:hAnsi="Arial" w:cs="Arial"/>
                <w:b/>
                <w:i/>
                <w:color w:val="333333"/>
                <w:sz w:val="24"/>
                <w:szCs w:val="24"/>
                <w:u w:val="single"/>
                <w:shd w:val="clear" w:color="auto" w:fill="FFFFFF"/>
                <w:lang w:val="mn-MN"/>
              </w:rPr>
              <w:t>баримт бичиг</w:t>
            </w:r>
            <w:r>
              <w:rPr>
                <w:rFonts w:ascii="Arial" w:hAnsi="Arial" w:cs="Arial"/>
                <w:color w:val="333333"/>
                <w:sz w:val="24"/>
                <w:szCs w:val="24"/>
                <w:shd w:val="clear" w:color="auto" w:fill="FFFFFF"/>
                <w:lang w:val="mn-MN"/>
              </w:rPr>
              <w:t>.</w:t>
            </w:r>
          </w:p>
        </w:tc>
        <w:tc>
          <w:tcPr>
            <w:tcW w:w="5239" w:type="dxa"/>
            <w:vMerge/>
          </w:tcPr>
          <w:p w14:paraId="6330FB28" w14:textId="3450A7F4"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A67C43" w:rsidRPr="006E6DCA" w14:paraId="3015F380" w14:textId="77777777" w:rsidTr="00B06D69">
        <w:tc>
          <w:tcPr>
            <w:tcW w:w="484" w:type="dxa"/>
            <w:vAlign w:val="center"/>
          </w:tcPr>
          <w:p w14:paraId="56EE6B06" w14:textId="4BB9F2F4" w:rsidR="00A67C43" w:rsidRPr="0049106B" w:rsidRDefault="00633C8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9</w:t>
            </w:r>
          </w:p>
        </w:tc>
        <w:tc>
          <w:tcPr>
            <w:tcW w:w="3628" w:type="dxa"/>
          </w:tcPr>
          <w:p w14:paraId="138CB31A" w14:textId="41478059" w:rsidR="00A67C43" w:rsidRPr="00426206" w:rsidRDefault="00A67C43" w:rsidP="005D7B85">
            <w:pPr>
              <w:jc w:val="both"/>
              <w:rPr>
                <w:rFonts w:cs="Arial"/>
                <w:bCs/>
                <w:color w:val="000000" w:themeColor="text1"/>
                <w:sz w:val="24"/>
                <w:szCs w:val="24"/>
                <w:lang w:val="mn-MN"/>
              </w:rPr>
            </w:pPr>
            <w:r w:rsidRPr="00426206">
              <w:rPr>
                <w:rFonts w:ascii="Arial" w:hAnsi="Arial" w:cs="Arial"/>
                <w:color w:val="333333"/>
                <w:sz w:val="24"/>
                <w:szCs w:val="24"/>
                <w:shd w:val="clear" w:color="auto" w:fill="FFFFFF"/>
                <w:lang w:val="mn-MN"/>
              </w:rPr>
              <w:t xml:space="preserve">22.2.9.үйл ажиллагааны ерөнхий нөхцөлд заасан болон зээлдүүлэгчээс зээл олгоход шаардлагатай гэж үзсэн бусад мэдээлэл, </w:t>
            </w:r>
            <w:r w:rsidRPr="00426206">
              <w:rPr>
                <w:rFonts w:ascii="Arial" w:hAnsi="Arial" w:cs="Arial"/>
                <w:b/>
                <w:i/>
                <w:color w:val="333333"/>
                <w:sz w:val="24"/>
                <w:szCs w:val="24"/>
                <w:u w:val="single"/>
                <w:shd w:val="clear" w:color="auto" w:fill="FFFFFF"/>
                <w:lang w:val="mn-MN"/>
              </w:rPr>
              <w:t>баримт бичиг.</w:t>
            </w:r>
          </w:p>
        </w:tc>
        <w:tc>
          <w:tcPr>
            <w:tcW w:w="5239" w:type="dxa"/>
            <w:vMerge/>
          </w:tcPr>
          <w:p w14:paraId="17BFB1D5" w14:textId="1547FDF5" w:rsidR="00A67C43" w:rsidRPr="006E6DCA" w:rsidRDefault="00A67C43" w:rsidP="00F91F85">
            <w:pPr>
              <w:suppressAutoHyphens/>
              <w:jc w:val="both"/>
              <w:rPr>
                <w:rFonts w:ascii="Arial" w:hAnsi="Arial" w:cs="Arial"/>
                <w:noProof/>
                <w:color w:val="333333"/>
                <w:sz w:val="24"/>
                <w:szCs w:val="24"/>
                <w:shd w:val="clear" w:color="auto" w:fill="FFFFFF"/>
                <w:lang w:val="mn-MN"/>
              </w:rPr>
            </w:pPr>
          </w:p>
        </w:tc>
      </w:tr>
      <w:tr w:rsidR="005E629D" w:rsidRPr="006E6DCA" w14:paraId="63A29618" w14:textId="77777777" w:rsidTr="0059332E">
        <w:tc>
          <w:tcPr>
            <w:tcW w:w="9351" w:type="dxa"/>
            <w:gridSpan w:val="3"/>
            <w:vAlign w:val="center"/>
          </w:tcPr>
          <w:p w14:paraId="617F1702" w14:textId="51552E40" w:rsidR="005E629D" w:rsidRPr="00AC3505" w:rsidRDefault="00AC3505" w:rsidP="00AC350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5E629D" w:rsidRPr="006E6DCA">
              <w:rPr>
                <w:rFonts w:ascii="Arial" w:eastAsia="Calibri" w:hAnsi="Arial" w:cs="Arial"/>
                <w:b/>
                <w:bCs/>
                <w:iCs/>
                <w:noProof/>
                <w:color w:val="000000"/>
                <w:sz w:val="24"/>
                <w:szCs w:val="24"/>
                <w:lang w:val="mn-MN"/>
              </w:rPr>
              <w:t>үгнэлт</w:t>
            </w:r>
            <w:r w:rsidR="00014089" w:rsidRPr="006E6DCA">
              <w:rPr>
                <w:rFonts w:ascii="Arial" w:eastAsia="Calibri" w:hAnsi="Arial" w:cs="Arial"/>
                <w:b/>
                <w:bCs/>
                <w:iCs/>
                <w:noProof/>
                <w:color w:val="000000"/>
                <w:sz w:val="24"/>
                <w:szCs w:val="24"/>
                <w:lang w:val="mn-MN"/>
              </w:rPr>
              <w:t>:</w:t>
            </w:r>
            <w:r w:rsidR="005A4164" w:rsidRPr="006E6DCA">
              <w:rPr>
                <w:rFonts w:ascii="Arial" w:hAnsi="Arial" w:cs="Arial"/>
                <w:noProof/>
                <w:color w:val="000000"/>
                <w:sz w:val="24"/>
                <w:szCs w:val="24"/>
                <w:lang w:val="mn-MN"/>
              </w:rPr>
              <w:t xml:space="preserve"> </w:t>
            </w:r>
            <w:r w:rsidRPr="00AC3505">
              <w:rPr>
                <w:rFonts w:ascii="Arial" w:eastAsia="Times New Roman" w:hAnsi="Arial" w:cs="Arial"/>
                <w:bCs/>
                <w:color w:val="000000"/>
                <w:sz w:val="24"/>
                <w:szCs w:val="24"/>
                <w:lang w:val="mn-MN"/>
              </w:rPr>
              <w:t>Банк, эрх бүхий этгээдийн мөнгөн хадгаламж, мөнгөн хөрөнгийн шилжүүлэг, зээлийн үйл ажиллагааны тухай</w:t>
            </w:r>
            <w:r>
              <w:rPr>
                <w:rFonts w:ascii="Arial" w:eastAsia="Times New Roman" w:hAnsi="Arial" w:cs="Arial"/>
                <w:b/>
                <w:bCs/>
                <w:color w:val="000000"/>
                <w:sz w:val="24"/>
                <w:szCs w:val="24"/>
                <w:lang w:val="mn-MN"/>
              </w:rPr>
              <w:t xml:space="preserve"> </w:t>
            </w:r>
            <w:r>
              <w:rPr>
                <w:rFonts w:ascii="Arial" w:eastAsia="Calibri" w:hAnsi="Arial" w:cs="Arial"/>
                <w:bCs/>
                <w:iCs/>
                <w:noProof/>
                <w:color w:val="000000"/>
                <w:sz w:val="24"/>
                <w:szCs w:val="24"/>
                <w:lang w:val="mn-MN"/>
              </w:rPr>
              <w:t>хуул</w:t>
            </w:r>
            <w:r w:rsidR="003550D7">
              <w:rPr>
                <w:rFonts w:ascii="Arial" w:eastAsia="Calibri" w:hAnsi="Arial" w:cs="Arial"/>
                <w:bCs/>
                <w:iCs/>
                <w:noProof/>
                <w:color w:val="000000"/>
                <w:sz w:val="24"/>
                <w:szCs w:val="24"/>
                <w:lang w:val="mn-MN"/>
              </w:rPr>
              <w:t xml:space="preserve">ийн зохицуулалтыг Нийтийн мэдээллийн ил тод байдлын тухай, Мөнгө угаах болон терроризмыг </w:t>
            </w:r>
            <w:r w:rsidR="003550D7">
              <w:rPr>
                <w:rFonts w:ascii="Arial" w:eastAsia="Calibri" w:hAnsi="Arial" w:cs="Arial"/>
                <w:bCs/>
                <w:iCs/>
                <w:noProof/>
                <w:color w:val="000000"/>
                <w:sz w:val="24"/>
                <w:szCs w:val="24"/>
                <w:lang w:val="mn-MN"/>
              </w:rPr>
              <w:lastRenderedPageBreak/>
              <w:t xml:space="preserve">санхүүжүүлэхтэй тэмцэх тухай, Хууль тогтоомжийн тухай, Иргэний хуулийн зохицуулалтад нийцүүлэх </w:t>
            </w:r>
            <w:r w:rsidRPr="00A12A6D">
              <w:rPr>
                <w:rFonts w:ascii="Arial" w:hAnsi="Arial" w:cs="Arial"/>
                <w:noProof/>
                <w:color w:val="000000"/>
                <w:sz w:val="24"/>
                <w:szCs w:val="24"/>
                <w:lang w:val="mn-MN"/>
              </w:rPr>
              <w:t>шаардлагатай байна.</w:t>
            </w:r>
          </w:p>
        </w:tc>
      </w:tr>
    </w:tbl>
    <w:p w14:paraId="25F3A66A" w14:textId="0F43F871"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3550D7" w:rsidRPr="006E6DCA" w14:paraId="2A8A5690" w14:textId="77777777" w:rsidTr="003550D7">
        <w:trPr>
          <w:trHeight w:val="429"/>
        </w:trPr>
        <w:tc>
          <w:tcPr>
            <w:tcW w:w="484" w:type="dxa"/>
          </w:tcPr>
          <w:p w14:paraId="45F3D5FA" w14:textId="77777777" w:rsidR="003550D7" w:rsidRPr="006E6DCA" w:rsidRDefault="003550D7" w:rsidP="003550D7">
            <w:pPr>
              <w:suppressAutoHyphens/>
              <w:jc w:val="both"/>
              <w:rPr>
                <w:rFonts w:ascii="Arial" w:eastAsia="Times New Roman" w:hAnsi="Arial" w:cs="Arial"/>
                <w:b/>
                <w:bCs/>
                <w:noProof/>
                <w:sz w:val="24"/>
                <w:szCs w:val="24"/>
                <w:lang w:val="mn-MN" w:eastAsia="zh-CN"/>
              </w:rPr>
            </w:pPr>
            <w:bookmarkStart w:id="1" w:name="_Hlk132639519"/>
            <w:r w:rsidRPr="006E6DCA">
              <w:rPr>
                <w:rFonts w:ascii="Arial" w:eastAsia="Times New Roman" w:hAnsi="Arial" w:cs="Arial"/>
                <w:b/>
                <w:bCs/>
                <w:noProof/>
                <w:sz w:val="24"/>
                <w:szCs w:val="24"/>
                <w:lang w:val="mn-MN" w:eastAsia="zh-CN"/>
              </w:rPr>
              <w:t>№</w:t>
            </w:r>
          </w:p>
        </w:tc>
        <w:tc>
          <w:tcPr>
            <w:tcW w:w="3628" w:type="dxa"/>
          </w:tcPr>
          <w:p w14:paraId="3664ACDD" w14:textId="38FEFEA6" w:rsidR="003550D7" w:rsidRPr="006E6DCA" w:rsidRDefault="003550D7" w:rsidP="003550D7">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Банкин дахь мөнгөн хадгаламжийн даатгалын тухай</w:t>
            </w:r>
          </w:p>
        </w:tc>
        <w:tc>
          <w:tcPr>
            <w:tcW w:w="5239" w:type="dxa"/>
          </w:tcPr>
          <w:p w14:paraId="4F487A58" w14:textId="3F22FFEF" w:rsidR="003550D7" w:rsidRPr="006E6DCA" w:rsidRDefault="003550D7" w:rsidP="003550D7">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3550D7" w:rsidRPr="006E6DCA" w14:paraId="0AB7765E" w14:textId="77777777" w:rsidTr="003550D7">
        <w:trPr>
          <w:trHeight w:val="479"/>
        </w:trPr>
        <w:tc>
          <w:tcPr>
            <w:tcW w:w="484" w:type="dxa"/>
            <w:vAlign w:val="center"/>
          </w:tcPr>
          <w:p w14:paraId="66F6F916" w14:textId="094DEE59" w:rsidR="003550D7" w:rsidRPr="00426206" w:rsidRDefault="003550D7" w:rsidP="003550D7">
            <w:pPr>
              <w:suppressAutoHyphens/>
              <w:jc w:val="both"/>
              <w:rPr>
                <w:rFonts w:ascii="Arial" w:eastAsia="Times New Roman" w:hAnsi="Arial" w:cs="Arial"/>
                <w:bCs/>
                <w:noProof/>
                <w:sz w:val="24"/>
                <w:szCs w:val="24"/>
                <w:lang w:val="mn-MN" w:eastAsia="zh-CN"/>
              </w:rPr>
            </w:pPr>
            <w:r w:rsidRPr="00426206">
              <w:rPr>
                <w:rFonts w:ascii="Arial" w:eastAsia="Times New Roman" w:hAnsi="Arial" w:cs="Arial"/>
                <w:bCs/>
                <w:noProof/>
                <w:sz w:val="24"/>
                <w:szCs w:val="24"/>
                <w:lang w:val="mn-MN" w:eastAsia="zh-CN"/>
              </w:rPr>
              <w:t>1</w:t>
            </w:r>
          </w:p>
        </w:tc>
        <w:tc>
          <w:tcPr>
            <w:tcW w:w="3628" w:type="dxa"/>
          </w:tcPr>
          <w:p w14:paraId="2BBEA0D4" w14:textId="0DBD7BC4" w:rsidR="003550D7" w:rsidRPr="006E6DCA" w:rsidRDefault="003550D7" w:rsidP="003550D7">
            <w:pPr>
              <w:jc w:val="both"/>
              <w:rPr>
                <w:rFonts w:ascii="Arial" w:hAnsi="Arial" w:cs="Arial"/>
                <w:noProof/>
                <w:color w:val="333333"/>
                <w:sz w:val="24"/>
                <w:szCs w:val="24"/>
                <w:lang w:val="mn-MN"/>
              </w:rPr>
            </w:pPr>
            <w:r w:rsidRPr="006E6DCA">
              <w:rPr>
                <w:rFonts w:ascii="Arial" w:hAnsi="Arial" w:cs="Arial"/>
                <w:noProof/>
                <w:color w:val="333333"/>
                <w:sz w:val="24"/>
                <w:szCs w:val="24"/>
                <w:lang w:val="mn-MN"/>
              </w:rPr>
              <w:t xml:space="preserve">23.5.Үндэсний хорооны хоёроос доошгүй гишүүн, эсхүл Корпорацийн гүйцэтгэх захирлын </w:t>
            </w:r>
            <w:r w:rsidRPr="00426206">
              <w:rPr>
                <w:rFonts w:ascii="Arial" w:hAnsi="Arial" w:cs="Arial"/>
                <w:b/>
                <w:i/>
                <w:noProof/>
                <w:color w:val="333333"/>
                <w:sz w:val="24"/>
                <w:szCs w:val="24"/>
                <w:u w:val="single"/>
                <w:lang w:val="mn-MN"/>
              </w:rPr>
              <w:t xml:space="preserve">бичгээр </w:t>
            </w:r>
            <w:r w:rsidRPr="006E6DCA">
              <w:rPr>
                <w:rFonts w:ascii="Arial" w:hAnsi="Arial" w:cs="Arial"/>
                <w:noProof/>
                <w:color w:val="333333"/>
                <w:sz w:val="24"/>
                <w:szCs w:val="24"/>
                <w:lang w:val="mn-MN"/>
              </w:rPr>
              <w:t>гаргасан хүсэлтийг үндэслэн Үндэсний хорооны дарга ээлжит бус хуралдааныг зарлан хуралдуулж болно.</w:t>
            </w:r>
          </w:p>
        </w:tc>
        <w:tc>
          <w:tcPr>
            <w:tcW w:w="5239" w:type="dxa"/>
          </w:tcPr>
          <w:p w14:paraId="5E1B0C72" w14:textId="77777777" w:rsidR="003550D7" w:rsidRDefault="003550D7" w:rsidP="003550D7">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EB96421" w14:textId="77777777" w:rsidR="003550D7" w:rsidRPr="00633C87" w:rsidRDefault="003550D7" w:rsidP="003550D7">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943235A" w14:textId="77777777" w:rsidR="003550D7" w:rsidRPr="00842460" w:rsidRDefault="003550D7" w:rsidP="003550D7">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FAFF39C" w14:textId="77777777" w:rsidR="003550D7" w:rsidRDefault="003550D7" w:rsidP="003550D7">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C217F2F" w14:textId="77777777" w:rsidR="003550D7" w:rsidRDefault="003550D7" w:rsidP="003550D7">
            <w:pPr>
              <w:suppressAutoHyphens/>
              <w:jc w:val="both"/>
              <w:rPr>
                <w:rFonts w:ascii="Arial" w:hAnsi="Arial" w:cs="Arial"/>
                <w:noProof/>
                <w:sz w:val="24"/>
                <w:szCs w:val="24"/>
                <w:lang w:val="mn-MN"/>
              </w:rPr>
            </w:pPr>
          </w:p>
          <w:p w14:paraId="2C193446" w14:textId="77777777" w:rsidR="003550D7" w:rsidRPr="00AF2929" w:rsidRDefault="003550D7" w:rsidP="003550D7">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DF72131" w14:textId="77777777" w:rsidR="003550D7" w:rsidRPr="00AF2929" w:rsidRDefault="003550D7" w:rsidP="003550D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B2CA4B4" w14:textId="6CC144BE" w:rsidR="003550D7" w:rsidRPr="006E6DCA" w:rsidRDefault="003550D7" w:rsidP="003550D7">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81B57" w:rsidRPr="006E6DCA" w14:paraId="20DFF29A" w14:textId="77777777" w:rsidTr="0059332E">
        <w:trPr>
          <w:trHeight w:val="479"/>
        </w:trPr>
        <w:tc>
          <w:tcPr>
            <w:tcW w:w="9351" w:type="dxa"/>
            <w:gridSpan w:val="3"/>
            <w:vAlign w:val="center"/>
          </w:tcPr>
          <w:p w14:paraId="0CE0A328" w14:textId="5FAAB0F7" w:rsidR="00781B57" w:rsidRPr="006E6DCA" w:rsidRDefault="00426206" w:rsidP="005E00E4">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781B57" w:rsidRPr="006E6DCA">
              <w:rPr>
                <w:rFonts w:ascii="Arial" w:eastAsia="Calibri" w:hAnsi="Arial" w:cs="Arial"/>
                <w:b/>
                <w:bCs/>
                <w:iCs/>
                <w:noProof/>
                <w:color w:val="000000"/>
                <w:sz w:val="24"/>
                <w:szCs w:val="24"/>
                <w:lang w:val="mn-MN"/>
              </w:rPr>
              <w:t>үгнэлт</w:t>
            </w:r>
            <w:r w:rsidR="009C7EFD" w:rsidRPr="006E6DCA">
              <w:rPr>
                <w:rFonts w:ascii="Arial" w:eastAsia="Calibri" w:hAnsi="Arial" w:cs="Arial"/>
                <w:b/>
                <w:bCs/>
                <w:iCs/>
                <w:noProof/>
                <w:color w:val="000000"/>
                <w:sz w:val="24"/>
                <w:szCs w:val="24"/>
                <w:lang w:val="mn-MN"/>
              </w:rPr>
              <w:t>:</w:t>
            </w:r>
            <w:r w:rsidR="008A1BCC" w:rsidRPr="006E6DCA">
              <w:rPr>
                <w:rFonts w:ascii="Arial" w:hAnsi="Arial" w:cs="Arial"/>
                <w:noProof/>
                <w:color w:val="000000"/>
                <w:sz w:val="24"/>
                <w:szCs w:val="24"/>
                <w:lang w:val="mn-MN"/>
              </w:rPr>
              <w:t xml:space="preserve"> </w:t>
            </w:r>
            <w:r w:rsidRPr="00426206">
              <w:rPr>
                <w:rFonts w:ascii="Arial" w:eastAsia="Times New Roman" w:hAnsi="Arial" w:cs="Arial"/>
                <w:bCs/>
                <w:color w:val="000000"/>
                <w:sz w:val="24"/>
                <w:szCs w:val="24"/>
                <w:lang w:val="mn-MN"/>
              </w:rPr>
              <w:t>Банкин дахь мөнгөн хадгаламжийн даатгалын тухай</w:t>
            </w:r>
            <w:r>
              <w:rPr>
                <w:rFonts w:ascii="Arial" w:eastAsia="Times New Roman" w:hAnsi="Arial" w:cs="Arial"/>
                <w:b/>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p>
        </w:tc>
      </w:tr>
      <w:bookmarkEnd w:id="1"/>
    </w:tbl>
    <w:p w14:paraId="3D9EC8EA" w14:textId="0F8E85E3"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FF58BB" w:rsidRPr="006E6DCA" w14:paraId="0344C673" w14:textId="77777777" w:rsidTr="005E00E4">
        <w:trPr>
          <w:trHeight w:val="429"/>
        </w:trPr>
        <w:tc>
          <w:tcPr>
            <w:tcW w:w="484" w:type="dxa"/>
          </w:tcPr>
          <w:p w14:paraId="04695BC0" w14:textId="77777777" w:rsidR="00FF58BB" w:rsidRPr="006E6DCA" w:rsidRDefault="00FF58BB" w:rsidP="00FF58BB">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vAlign w:val="center"/>
          </w:tcPr>
          <w:p w14:paraId="58F18993" w14:textId="7D9E7602" w:rsidR="00FF58BB" w:rsidRPr="006E6DCA" w:rsidRDefault="00FF58BB" w:rsidP="00FF58BB">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Банкны тухай</w:t>
            </w:r>
          </w:p>
        </w:tc>
        <w:tc>
          <w:tcPr>
            <w:tcW w:w="5238" w:type="dxa"/>
          </w:tcPr>
          <w:p w14:paraId="4537A86A" w14:textId="1765D146" w:rsidR="00FF58BB" w:rsidRPr="006E6DCA" w:rsidRDefault="00FF58BB" w:rsidP="00FF58BB">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tr w:rsidR="00FF58BB" w:rsidRPr="006E6DCA" w14:paraId="00B4F659" w14:textId="77777777" w:rsidTr="005E00E4">
        <w:trPr>
          <w:trHeight w:val="429"/>
        </w:trPr>
        <w:tc>
          <w:tcPr>
            <w:tcW w:w="484" w:type="dxa"/>
            <w:vAlign w:val="center"/>
          </w:tcPr>
          <w:p w14:paraId="79E70E33" w14:textId="47164859" w:rsidR="00FF58BB" w:rsidRPr="00AC1383" w:rsidRDefault="00FF58BB" w:rsidP="00FF58BB">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1</w:t>
            </w:r>
          </w:p>
        </w:tc>
        <w:tc>
          <w:tcPr>
            <w:tcW w:w="3629" w:type="dxa"/>
          </w:tcPr>
          <w:p w14:paraId="3018C333" w14:textId="7ABE9F63" w:rsidR="00FF58BB" w:rsidRPr="006E6DCA" w:rsidRDefault="00FF58BB" w:rsidP="00FF58BB">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7.2.Банк, түүний харилцагч болон гуравдагч этгээд нууц гэж үзсэн аливаа мэдээллийг дор дурдсанаас бусад тохиолдолд бусдад гаргаж өгөх, задруулах, ашиглахыг банкны хувьцаа эзэмшигч, төлөөлөн удирдах зөвлөлийн дарга, гишүүн, гүйцэтгэх удирдлага, хянан шалгах зөвлөл, ажилтанд хориглоно:7.2.1.тухайн этгээд өөрийн нууцыг задруулахыг </w:t>
            </w:r>
            <w:r w:rsidRPr="00AC138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зөвшөөрсөн;</w:t>
            </w:r>
          </w:p>
        </w:tc>
        <w:tc>
          <w:tcPr>
            <w:tcW w:w="5238" w:type="dxa"/>
            <w:vMerge w:val="restart"/>
          </w:tcPr>
          <w:p w14:paraId="71B35A58" w14:textId="77777777" w:rsidR="00FF58BB" w:rsidRDefault="00FF58BB" w:rsidP="00FF58BB">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89DE818" w14:textId="77777777" w:rsidR="00FF58BB" w:rsidRPr="00633C87" w:rsidRDefault="00FF58BB" w:rsidP="00FF58BB">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CDD9997" w14:textId="77777777" w:rsidR="00FF58BB" w:rsidRPr="00842460" w:rsidRDefault="00FF58BB" w:rsidP="00FF58BB">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C5A0A86" w14:textId="77777777" w:rsidR="00FF58BB" w:rsidRDefault="00FF58BB" w:rsidP="00FF58BB">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5529A43" w14:textId="77777777" w:rsidR="00FF58BB" w:rsidRDefault="00FF58BB" w:rsidP="00FF58BB">
            <w:pPr>
              <w:suppressAutoHyphens/>
              <w:jc w:val="both"/>
              <w:rPr>
                <w:rFonts w:ascii="Arial" w:hAnsi="Arial" w:cs="Arial"/>
                <w:noProof/>
                <w:sz w:val="24"/>
                <w:szCs w:val="24"/>
                <w:lang w:val="mn-MN"/>
              </w:rPr>
            </w:pPr>
          </w:p>
          <w:p w14:paraId="5C17092B" w14:textId="2EA906EC" w:rsidR="00FF58BB" w:rsidRPr="00FF58BB" w:rsidRDefault="00FF58BB" w:rsidP="00FF58BB">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3DCB3F4C" w14:textId="1BAAB4A3" w:rsidR="00FF58BB" w:rsidRPr="00FF58BB" w:rsidRDefault="00FF58BB" w:rsidP="00FF58BB">
            <w:pPr>
              <w:suppressAutoHyphens/>
              <w:jc w:val="both"/>
              <w:rPr>
                <w:rFonts w:ascii="Arial" w:hAnsi="Arial" w:cs="Arial"/>
                <w:noProof/>
                <w:sz w:val="24"/>
                <w:szCs w:val="24"/>
                <w:lang w:val="mn-MN"/>
              </w:rPr>
            </w:pPr>
            <w:r w:rsidRPr="00FF58BB">
              <w:rPr>
                <w:rFonts w:ascii="Arial" w:hAnsi="Arial" w:cs="Arial"/>
                <w:noProof/>
                <w:sz w:val="24"/>
                <w:szCs w:val="24"/>
                <w:lang w:val="mn-MN"/>
              </w:rPr>
              <w:lastRenderedPageBreak/>
              <w:t>8.3.Мэдээллийн эзэн зөвшөөрлийг мэдээлэл хариуцагчид бичгээр өгөх бөгөөд энэ зөвшөөрөл нь цаасан, эсхүл цахим хэлбэртэй байна.</w:t>
            </w:r>
          </w:p>
          <w:p w14:paraId="09F4AF0D" w14:textId="394809BF" w:rsidR="00FF58BB" w:rsidRDefault="00FF58BB" w:rsidP="00FF58BB">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965C869" w14:textId="77777777" w:rsidR="00FF58BB" w:rsidRDefault="00FF58BB" w:rsidP="00FF58BB">
            <w:pPr>
              <w:suppressAutoHyphens/>
              <w:jc w:val="both"/>
              <w:rPr>
                <w:rFonts w:ascii="Arial" w:hAnsi="Arial" w:cs="Arial"/>
                <w:noProof/>
                <w:sz w:val="24"/>
                <w:szCs w:val="24"/>
                <w:lang w:val="mn-MN"/>
              </w:rPr>
            </w:pPr>
          </w:p>
          <w:p w14:paraId="3CF4BF2D" w14:textId="77777777" w:rsidR="00FF58BB" w:rsidRPr="00AF2929" w:rsidRDefault="00FF58BB" w:rsidP="00FF58BB">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456FC17" w14:textId="77777777" w:rsidR="00FF58BB" w:rsidRPr="00AF2929" w:rsidRDefault="00FF58BB" w:rsidP="00FF58BB">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1053AFE" w14:textId="6811B08E" w:rsidR="00FF58BB" w:rsidRPr="006E6DCA" w:rsidRDefault="00FF58BB" w:rsidP="00FF58BB">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E00E4" w:rsidRPr="006E6DCA" w14:paraId="0652C3E3" w14:textId="77777777" w:rsidTr="005E00E4">
        <w:trPr>
          <w:trHeight w:val="429"/>
        </w:trPr>
        <w:tc>
          <w:tcPr>
            <w:tcW w:w="484" w:type="dxa"/>
            <w:vAlign w:val="center"/>
          </w:tcPr>
          <w:p w14:paraId="430913D0" w14:textId="3CE26A14" w:rsidR="005E00E4" w:rsidRPr="00AC1383" w:rsidRDefault="005E00E4" w:rsidP="005D7B85">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2</w:t>
            </w:r>
          </w:p>
        </w:tc>
        <w:tc>
          <w:tcPr>
            <w:tcW w:w="3629" w:type="dxa"/>
          </w:tcPr>
          <w:p w14:paraId="4E49E8E1" w14:textId="7BE1E27C" w:rsidR="005E00E4" w:rsidRPr="006E6DCA" w:rsidRDefault="005E00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23.3.Монголбанк нь банк байгуулах тусгай зөвшөөрөл </w:t>
            </w:r>
            <w:r w:rsidRPr="006E6DCA">
              <w:rPr>
                <w:rFonts w:ascii="Arial" w:hAnsi="Arial" w:cs="Arial"/>
                <w:color w:val="333333"/>
                <w:sz w:val="24"/>
                <w:szCs w:val="24"/>
                <w:lang w:val="mn-MN"/>
              </w:rPr>
              <w:lastRenderedPageBreak/>
              <w:t xml:space="preserve">олгох эсэх шийдвэрийг энэ хуулийн 20.1-д заасан өргөдлийг хүлээн авснаас хойш 60 хоногийн дотор гаргаж, энэ тухай банк үүсгэн байгуулагчид гурав хоногийн дотор </w:t>
            </w:r>
            <w:r w:rsidRPr="00AC138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0477E32C" w14:textId="4F627E5B" w:rsidR="005E00E4" w:rsidRPr="006E6DCA" w:rsidRDefault="005E00E4" w:rsidP="005D7B85">
            <w:pPr>
              <w:suppressAutoHyphens/>
              <w:jc w:val="both"/>
              <w:rPr>
                <w:rFonts w:ascii="Arial" w:eastAsia="Calibri" w:hAnsi="Arial" w:cs="Arial"/>
                <w:b/>
                <w:bCs/>
                <w:iCs/>
                <w:noProof/>
                <w:color w:val="000000"/>
                <w:sz w:val="24"/>
                <w:szCs w:val="24"/>
                <w:lang w:val="mn-MN"/>
              </w:rPr>
            </w:pPr>
          </w:p>
        </w:tc>
      </w:tr>
      <w:tr w:rsidR="005E00E4" w:rsidRPr="006E6DCA" w14:paraId="4094CC6F" w14:textId="77777777" w:rsidTr="005E00E4">
        <w:trPr>
          <w:trHeight w:val="429"/>
        </w:trPr>
        <w:tc>
          <w:tcPr>
            <w:tcW w:w="484" w:type="dxa"/>
            <w:vAlign w:val="center"/>
          </w:tcPr>
          <w:p w14:paraId="52FCD22D" w14:textId="550C62BF" w:rsidR="005E00E4" w:rsidRPr="00AC1383" w:rsidRDefault="005E00E4" w:rsidP="005D7B85">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3</w:t>
            </w:r>
          </w:p>
        </w:tc>
        <w:tc>
          <w:tcPr>
            <w:tcW w:w="3629" w:type="dxa"/>
          </w:tcPr>
          <w:p w14:paraId="4817DCCB" w14:textId="30739F83" w:rsidR="005E00E4" w:rsidRPr="006E6DCA" w:rsidRDefault="005E00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32.3.Банкны төлөөлөн удирдах зөвлөлийн гишүүнд нэр дэвшиж байгаа этгээд нь энэ хуулийн 32.1-д заасан шалгуурыг хангаж байгаа эсэхийг банкнаас </w:t>
            </w:r>
            <w:r w:rsidRPr="00AC138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урьдчилан ирүүлсэн мэдээлэлд үндэслэн Монголбанк тогтоож, энэ тухай банкинд мэдэгдэнэ.</w:t>
            </w:r>
          </w:p>
        </w:tc>
        <w:tc>
          <w:tcPr>
            <w:tcW w:w="5238" w:type="dxa"/>
            <w:vMerge/>
          </w:tcPr>
          <w:p w14:paraId="567E266B" w14:textId="10A4514B" w:rsidR="005E00E4" w:rsidRPr="006E6DCA" w:rsidRDefault="005E00E4" w:rsidP="005D7B85">
            <w:pPr>
              <w:suppressAutoHyphens/>
              <w:jc w:val="both"/>
              <w:rPr>
                <w:rFonts w:ascii="Arial" w:eastAsia="Calibri" w:hAnsi="Arial" w:cs="Arial"/>
                <w:b/>
                <w:bCs/>
                <w:iCs/>
                <w:noProof/>
                <w:color w:val="000000"/>
                <w:sz w:val="24"/>
                <w:szCs w:val="24"/>
                <w:lang w:val="mn-MN"/>
              </w:rPr>
            </w:pPr>
          </w:p>
        </w:tc>
      </w:tr>
      <w:tr w:rsidR="005E00E4" w:rsidRPr="006E6DCA" w14:paraId="4E4EB0B5" w14:textId="77777777" w:rsidTr="005E00E4">
        <w:trPr>
          <w:trHeight w:val="429"/>
        </w:trPr>
        <w:tc>
          <w:tcPr>
            <w:tcW w:w="484" w:type="dxa"/>
            <w:vAlign w:val="center"/>
          </w:tcPr>
          <w:p w14:paraId="2D1F3059" w14:textId="57351F4A" w:rsidR="005E00E4" w:rsidRPr="00AC1383" w:rsidRDefault="005E00E4" w:rsidP="005D7B85">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4</w:t>
            </w:r>
          </w:p>
        </w:tc>
        <w:tc>
          <w:tcPr>
            <w:tcW w:w="3629" w:type="dxa"/>
          </w:tcPr>
          <w:p w14:paraId="208E9037" w14:textId="6110944D" w:rsidR="005E00E4" w:rsidRPr="006E6DCA" w:rsidRDefault="005E00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34.1.Банкны гүйцэтгэх удирдлага гэрээний үндсэн дээр ажиллах бөгөөд дараахь шаардлагыг үйл ажиллагаандаа мөрдөнө: 34.1.3.өөрт нь болон өөртэй нь холбогдох этгээдэд тухайн банктай бизнесийн харилцаанд орсон этгээдийн санхүүгийн үр дүнг сонирхох шалтгаан байгаа бол сонирхлын зөрчил байна гэж үзэж, энэ тухайгаа төлөөлөн удирдах зөвлөлд </w:t>
            </w:r>
            <w:r w:rsidRPr="00AC1383">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мэдэгдэх;</w:t>
            </w:r>
          </w:p>
        </w:tc>
        <w:tc>
          <w:tcPr>
            <w:tcW w:w="5238" w:type="dxa"/>
            <w:vMerge/>
          </w:tcPr>
          <w:p w14:paraId="183F4535" w14:textId="0ACF57A8" w:rsidR="005E00E4" w:rsidRPr="006E6DCA" w:rsidRDefault="005E00E4" w:rsidP="005D7B85">
            <w:pPr>
              <w:suppressAutoHyphens/>
              <w:jc w:val="both"/>
              <w:rPr>
                <w:rFonts w:ascii="Arial" w:eastAsia="Calibri" w:hAnsi="Arial" w:cs="Arial"/>
                <w:b/>
                <w:bCs/>
                <w:iCs/>
                <w:noProof/>
                <w:color w:val="000000"/>
                <w:sz w:val="24"/>
                <w:szCs w:val="24"/>
                <w:lang w:val="mn-MN"/>
              </w:rPr>
            </w:pPr>
          </w:p>
        </w:tc>
      </w:tr>
      <w:tr w:rsidR="005E00E4" w:rsidRPr="006E6DCA" w14:paraId="721855A1" w14:textId="77777777" w:rsidTr="005E00E4">
        <w:trPr>
          <w:trHeight w:val="429"/>
        </w:trPr>
        <w:tc>
          <w:tcPr>
            <w:tcW w:w="484" w:type="dxa"/>
            <w:vAlign w:val="center"/>
          </w:tcPr>
          <w:p w14:paraId="1A1DEE72" w14:textId="2BFE34EC" w:rsidR="005E00E4" w:rsidRPr="00AC1383" w:rsidRDefault="005E00E4" w:rsidP="005D7B85">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5</w:t>
            </w:r>
          </w:p>
        </w:tc>
        <w:tc>
          <w:tcPr>
            <w:tcW w:w="3629" w:type="dxa"/>
          </w:tcPr>
          <w:p w14:paraId="09514B68" w14:textId="524A381E" w:rsidR="005E00E4" w:rsidRPr="006E6DCA" w:rsidRDefault="005E00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39.3.Монголбанк, түүний хянан шалгагчийн хуулиар олгогдсон бүрэн эрхийнхээ хүрээнд шаардсан баримт, мэдээ, мэдээлэл байхгүй бол банктай холбогдох этгээд, банкны эрх бүхий албан тушаалтан, ажилтан нь энэ тухайгаа </w:t>
            </w:r>
            <w:r w:rsidRPr="00AC1383">
              <w:rPr>
                <w:rFonts w:ascii="Arial" w:hAnsi="Arial" w:cs="Arial"/>
                <w:color w:val="000000" w:themeColor="text1"/>
                <w:sz w:val="24"/>
                <w:szCs w:val="24"/>
                <w:lang w:val="mn-MN"/>
              </w:rPr>
              <w:t xml:space="preserve">албан </w:t>
            </w:r>
            <w:r w:rsidRPr="00AC1383">
              <w:rPr>
                <w:rFonts w:ascii="Arial" w:hAnsi="Arial" w:cs="Arial"/>
                <w:b/>
                <w:i/>
                <w:color w:val="000000" w:themeColor="text1"/>
                <w:sz w:val="24"/>
                <w:szCs w:val="24"/>
                <w:u w:val="single"/>
                <w:lang w:val="mn-MN"/>
              </w:rPr>
              <w:t>бичгээр</w:t>
            </w:r>
            <w:r w:rsidRPr="00AC1383">
              <w:rPr>
                <w:rFonts w:ascii="Arial" w:hAnsi="Arial" w:cs="Arial"/>
                <w:color w:val="000000" w:themeColor="text1"/>
                <w:sz w:val="24"/>
                <w:szCs w:val="24"/>
                <w:lang w:val="mn-MN"/>
              </w:rPr>
              <w:t xml:space="preserve"> </w:t>
            </w:r>
            <w:r w:rsidRPr="006E6DCA">
              <w:rPr>
                <w:rFonts w:ascii="Arial" w:hAnsi="Arial" w:cs="Arial"/>
                <w:color w:val="333333"/>
                <w:sz w:val="24"/>
                <w:szCs w:val="24"/>
                <w:lang w:val="mn-MN"/>
              </w:rPr>
              <w:t>мэдэгдэх үүрэгтэй.</w:t>
            </w:r>
          </w:p>
        </w:tc>
        <w:tc>
          <w:tcPr>
            <w:tcW w:w="5238" w:type="dxa"/>
            <w:vMerge/>
          </w:tcPr>
          <w:p w14:paraId="0EC68CE8" w14:textId="747C9069" w:rsidR="005E00E4" w:rsidRPr="006E6DCA" w:rsidRDefault="005E00E4" w:rsidP="005D7B85">
            <w:pPr>
              <w:suppressAutoHyphens/>
              <w:jc w:val="both"/>
              <w:rPr>
                <w:rFonts w:ascii="Arial" w:eastAsia="Calibri" w:hAnsi="Arial" w:cs="Arial"/>
                <w:b/>
                <w:bCs/>
                <w:iCs/>
                <w:noProof/>
                <w:color w:val="000000"/>
                <w:sz w:val="24"/>
                <w:szCs w:val="24"/>
                <w:lang w:val="mn-MN"/>
              </w:rPr>
            </w:pPr>
          </w:p>
        </w:tc>
      </w:tr>
      <w:tr w:rsidR="005E00E4" w:rsidRPr="006E6DCA" w14:paraId="6D32B76A" w14:textId="77777777" w:rsidTr="005E00E4">
        <w:trPr>
          <w:trHeight w:val="429"/>
        </w:trPr>
        <w:tc>
          <w:tcPr>
            <w:tcW w:w="484" w:type="dxa"/>
            <w:vAlign w:val="center"/>
          </w:tcPr>
          <w:p w14:paraId="6A664F78" w14:textId="52410FCF" w:rsidR="005E00E4" w:rsidRPr="00AC1383" w:rsidRDefault="005E00E4" w:rsidP="005D7B85">
            <w:pPr>
              <w:suppressAutoHyphens/>
              <w:jc w:val="both"/>
              <w:rPr>
                <w:rFonts w:ascii="Arial" w:eastAsia="Times New Roman" w:hAnsi="Arial" w:cs="Arial"/>
                <w:bCs/>
                <w:noProof/>
                <w:sz w:val="24"/>
                <w:szCs w:val="24"/>
                <w:lang w:val="mn-MN" w:eastAsia="zh-CN"/>
              </w:rPr>
            </w:pPr>
            <w:r w:rsidRPr="00AC1383">
              <w:rPr>
                <w:rFonts w:ascii="Arial" w:eastAsia="Times New Roman" w:hAnsi="Arial" w:cs="Arial"/>
                <w:bCs/>
                <w:noProof/>
                <w:sz w:val="24"/>
                <w:szCs w:val="24"/>
                <w:lang w:val="mn-MN" w:eastAsia="zh-CN"/>
              </w:rPr>
              <w:t>6</w:t>
            </w:r>
          </w:p>
        </w:tc>
        <w:tc>
          <w:tcPr>
            <w:tcW w:w="3629" w:type="dxa"/>
          </w:tcPr>
          <w:p w14:paraId="7203AD38" w14:textId="25085C61" w:rsidR="005E00E4" w:rsidRPr="006E6DCA" w:rsidRDefault="005E00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41.3.Аудитын байгууллага /аудитор/ нь ажил, үүргээ гүйцэтгэх явцад банк энэ хуулийн 41.2-т заасан буюу Компанийн тухай хуульд заасан их хэмжээний, эсхүл сонирхлын зөрчилтэй хэлцэл хийх журмыг зөрчсөн байдал илэрвэл Монголбанк болон Санхүүгийн зохицуулах </w:t>
            </w:r>
            <w:r w:rsidRPr="006E6DCA">
              <w:rPr>
                <w:rFonts w:ascii="Arial" w:hAnsi="Arial" w:cs="Arial"/>
                <w:color w:val="333333"/>
                <w:sz w:val="24"/>
                <w:szCs w:val="24"/>
                <w:lang w:val="mn-MN"/>
              </w:rPr>
              <w:lastRenderedPageBreak/>
              <w:t xml:space="preserve">хороонд тав хоногийн дотор </w:t>
            </w:r>
            <w:r w:rsidRPr="00AC138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мэдээлнэ.</w:t>
            </w:r>
          </w:p>
        </w:tc>
        <w:tc>
          <w:tcPr>
            <w:tcW w:w="5238" w:type="dxa"/>
            <w:vMerge/>
          </w:tcPr>
          <w:p w14:paraId="12193C80" w14:textId="69BCF232" w:rsidR="005E00E4" w:rsidRPr="006E6DCA" w:rsidRDefault="005E00E4" w:rsidP="005D7B85">
            <w:pPr>
              <w:suppressAutoHyphens/>
              <w:jc w:val="both"/>
              <w:rPr>
                <w:rFonts w:ascii="Arial" w:eastAsia="Calibri" w:hAnsi="Arial" w:cs="Arial"/>
                <w:b/>
                <w:bCs/>
                <w:iCs/>
                <w:noProof/>
                <w:color w:val="000000"/>
                <w:sz w:val="24"/>
                <w:szCs w:val="24"/>
                <w:lang w:val="mn-MN"/>
              </w:rPr>
            </w:pPr>
          </w:p>
        </w:tc>
      </w:tr>
      <w:tr w:rsidR="000D5BC2" w:rsidRPr="006E6DCA" w14:paraId="2C0E7842" w14:textId="77777777" w:rsidTr="0059332E">
        <w:trPr>
          <w:trHeight w:val="429"/>
        </w:trPr>
        <w:tc>
          <w:tcPr>
            <w:tcW w:w="9351" w:type="dxa"/>
            <w:gridSpan w:val="3"/>
            <w:vAlign w:val="center"/>
          </w:tcPr>
          <w:p w14:paraId="421EA0E0" w14:textId="26078EB2" w:rsidR="000D5BC2" w:rsidRPr="006E6DCA" w:rsidRDefault="00AC1383" w:rsidP="00AC1383">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0D5BC2" w:rsidRPr="006E6DCA">
              <w:rPr>
                <w:rFonts w:ascii="Arial" w:eastAsia="Calibri" w:hAnsi="Arial" w:cs="Arial"/>
                <w:b/>
                <w:bCs/>
                <w:iCs/>
                <w:noProof/>
                <w:color w:val="000000"/>
                <w:sz w:val="24"/>
                <w:szCs w:val="24"/>
                <w:lang w:val="mn-MN"/>
              </w:rPr>
              <w:t>үгнэлт</w:t>
            </w:r>
            <w:r w:rsidR="00F72BCA" w:rsidRPr="006E6DCA">
              <w:rPr>
                <w:rFonts w:ascii="Arial" w:eastAsia="Calibri" w:hAnsi="Arial" w:cs="Arial"/>
                <w:b/>
                <w:bCs/>
                <w:iCs/>
                <w:noProof/>
                <w:color w:val="000000"/>
                <w:sz w:val="24"/>
                <w:szCs w:val="24"/>
                <w:lang w:val="mn-MN"/>
              </w:rPr>
              <w:t>:</w:t>
            </w:r>
            <w:r w:rsidR="00966772" w:rsidRPr="006E6DCA">
              <w:rPr>
                <w:rFonts w:ascii="Arial" w:hAnsi="Arial" w:cs="Arial"/>
                <w:bCs/>
                <w:sz w:val="24"/>
                <w:szCs w:val="24"/>
                <w:lang w:val="mn-MN"/>
              </w:rPr>
              <w:t xml:space="preserve"> </w:t>
            </w:r>
            <w:r w:rsidRPr="00AC1383">
              <w:rPr>
                <w:rFonts w:ascii="Arial" w:eastAsia="Times New Roman" w:hAnsi="Arial" w:cs="Arial"/>
                <w:bCs/>
                <w:color w:val="000000"/>
                <w:sz w:val="24"/>
                <w:szCs w:val="24"/>
                <w:lang w:val="mn-MN"/>
              </w:rPr>
              <w:t>Банкны тухай</w:t>
            </w:r>
            <w:r>
              <w:rPr>
                <w:rFonts w:ascii="Arial" w:eastAsia="Times New Roman" w:hAnsi="Arial" w:cs="Arial"/>
                <w:b/>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eastAsia="Times New Roman" w:hAnsi="Arial" w:cs="Arial"/>
                <w:b/>
                <w:bCs/>
                <w:color w:val="000000"/>
                <w:sz w:val="24"/>
                <w:szCs w:val="24"/>
                <w:lang w:val="mn-MN"/>
              </w:rPr>
              <w:t xml:space="preserve"> </w:t>
            </w:r>
            <w:r w:rsidR="00966772" w:rsidRPr="006E6DCA">
              <w:rPr>
                <w:rFonts w:ascii="Arial" w:hAnsi="Arial" w:cs="Arial"/>
                <w:bCs/>
                <w:sz w:val="24"/>
                <w:szCs w:val="24"/>
                <w:lang w:val="mn-MN"/>
              </w:rPr>
              <w:t xml:space="preserve">           </w:t>
            </w:r>
          </w:p>
        </w:tc>
      </w:tr>
    </w:tbl>
    <w:p w14:paraId="69B316E0" w14:textId="4F305B01" w:rsidR="005912D4" w:rsidRDefault="0038660C" w:rsidP="005D7B85">
      <w:pPr>
        <w:spacing w:after="0" w:line="240" w:lineRule="auto"/>
        <w:jc w:val="both"/>
        <w:rPr>
          <w:rFonts w:ascii="Arial" w:eastAsia="Calibri" w:hAnsi="Arial" w:cs="Arial"/>
          <w:color w:val="FFFFFF"/>
          <w:sz w:val="24"/>
          <w:szCs w:val="24"/>
          <w:lang w:val="mn-MN"/>
        </w:rPr>
      </w:pPr>
      <w:r w:rsidRPr="006E6DCA">
        <w:rPr>
          <w:rFonts w:ascii="Arial" w:eastAsia="Calibri" w:hAnsi="Arial" w:cs="Arial"/>
          <w:color w:val="FFFFFF"/>
          <w:sz w:val="24"/>
          <w:szCs w:val="24"/>
          <w:lang w:val="mn-MN"/>
        </w:rPr>
        <w:t>6</w:t>
      </w:r>
    </w:p>
    <w:tbl>
      <w:tblPr>
        <w:tblStyle w:val="TableGrid"/>
        <w:tblW w:w="9351" w:type="dxa"/>
        <w:tblLook w:val="04A0" w:firstRow="1" w:lastRow="0" w:firstColumn="1" w:lastColumn="0" w:noHBand="0" w:noVBand="1"/>
      </w:tblPr>
      <w:tblGrid>
        <w:gridCol w:w="484"/>
        <w:gridCol w:w="3628"/>
        <w:gridCol w:w="5239"/>
      </w:tblGrid>
      <w:tr w:rsidR="008E31D9" w:rsidRPr="006E6DCA" w14:paraId="16C8A582" w14:textId="77777777" w:rsidTr="008E31D9">
        <w:trPr>
          <w:trHeight w:val="429"/>
        </w:trPr>
        <w:tc>
          <w:tcPr>
            <w:tcW w:w="484" w:type="dxa"/>
          </w:tcPr>
          <w:p w14:paraId="6AD676C5" w14:textId="77777777" w:rsidR="008E31D9" w:rsidRPr="006E6DCA" w:rsidRDefault="008E31D9" w:rsidP="008E31D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09754A2" w14:textId="68DB86C4" w:rsidR="008E31D9" w:rsidRPr="00235981" w:rsidRDefault="008E31D9" w:rsidP="008E31D9">
            <w:pPr>
              <w:jc w:val="both"/>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Банк бус санхүүгийн үйл ажиллагааны тухай</w:t>
            </w:r>
          </w:p>
        </w:tc>
        <w:tc>
          <w:tcPr>
            <w:tcW w:w="5239" w:type="dxa"/>
          </w:tcPr>
          <w:p w14:paraId="0896A871" w14:textId="2F9BD99A" w:rsidR="008E31D9" w:rsidRPr="006E6DCA" w:rsidRDefault="008E31D9" w:rsidP="008E31D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8E31D9" w:rsidRPr="006E6DCA" w14:paraId="0E5B7542" w14:textId="77777777" w:rsidTr="008E31D9">
        <w:trPr>
          <w:trHeight w:val="479"/>
        </w:trPr>
        <w:tc>
          <w:tcPr>
            <w:tcW w:w="484" w:type="dxa"/>
            <w:vAlign w:val="center"/>
          </w:tcPr>
          <w:p w14:paraId="2A823762" w14:textId="77777777" w:rsidR="008E31D9" w:rsidRPr="00426206" w:rsidRDefault="008E31D9" w:rsidP="008E31D9">
            <w:pPr>
              <w:suppressAutoHyphens/>
              <w:jc w:val="both"/>
              <w:rPr>
                <w:rFonts w:ascii="Arial" w:eastAsia="Times New Roman" w:hAnsi="Arial" w:cs="Arial"/>
                <w:bCs/>
                <w:noProof/>
                <w:sz w:val="24"/>
                <w:szCs w:val="24"/>
                <w:lang w:val="mn-MN" w:eastAsia="zh-CN"/>
              </w:rPr>
            </w:pPr>
            <w:r w:rsidRPr="00426206">
              <w:rPr>
                <w:rFonts w:ascii="Arial" w:eastAsia="Times New Roman" w:hAnsi="Arial" w:cs="Arial"/>
                <w:bCs/>
                <w:noProof/>
                <w:sz w:val="24"/>
                <w:szCs w:val="24"/>
                <w:lang w:val="mn-MN" w:eastAsia="zh-CN"/>
              </w:rPr>
              <w:t>1</w:t>
            </w:r>
          </w:p>
        </w:tc>
        <w:tc>
          <w:tcPr>
            <w:tcW w:w="3628" w:type="dxa"/>
          </w:tcPr>
          <w:p w14:paraId="1957FF75" w14:textId="77777777" w:rsidR="008E31D9" w:rsidRPr="00235981" w:rsidRDefault="008E31D9" w:rsidP="008E31D9">
            <w:pPr>
              <w:jc w:val="both"/>
              <w:rPr>
                <w:rFonts w:ascii="Arial" w:hAnsi="Arial" w:cs="Arial"/>
                <w:noProof/>
                <w:color w:val="333333"/>
                <w:sz w:val="24"/>
                <w:szCs w:val="24"/>
                <w:lang w:val="mn-MN"/>
              </w:rPr>
            </w:pPr>
            <w:r w:rsidRPr="00235981">
              <w:rPr>
                <w:rFonts w:ascii="Arial" w:hAnsi="Arial" w:cs="Arial"/>
                <w:noProof/>
                <w:color w:val="333333"/>
                <w:sz w:val="24"/>
                <w:szCs w:val="24"/>
                <w:lang w:val="mn-MN"/>
              </w:rPr>
              <w:t>19.2. Банк бус санхүүгийн байгууллага нь хяналт шалгалтаар энэ хууль болон бусад хууль тогтоомжид заасан шаардлагыг зөрчсөн нь гэмт хэрэг, зөрчлийн шинжгүй бол Санхүүгийн зохицуулах хороо дор дурдсан арга хэмжээ авна:</w:t>
            </w:r>
          </w:p>
          <w:p w14:paraId="60936532" w14:textId="79F73700" w:rsidR="008E31D9" w:rsidRPr="006E6DCA" w:rsidRDefault="008E31D9" w:rsidP="008E31D9">
            <w:pPr>
              <w:jc w:val="both"/>
              <w:rPr>
                <w:rFonts w:ascii="Arial" w:hAnsi="Arial" w:cs="Arial"/>
                <w:noProof/>
                <w:color w:val="333333"/>
                <w:sz w:val="24"/>
                <w:szCs w:val="24"/>
                <w:lang w:val="mn-MN"/>
              </w:rPr>
            </w:pPr>
            <w:r w:rsidRPr="00235981">
              <w:rPr>
                <w:rFonts w:ascii="Arial" w:hAnsi="Arial" w:cs="Arial"/>
                <w:noProof/>
                <w:color w:val="333333"/>
                <w:sz w:val="24"/>
                <w:szCs w:val="24"/>
                <w:lang w:val="mn-MN"/>
              </w:rPr>
              <w:t>19.2.1.</w:t>
            </w:r>
            <w:r w:rsidRPr="00235981">
              <w:rPr>
                <w:rFonts w:ascii="Arial" w:hAnsi="Arial" w:cs="Arial"/>
                <w:b/>
                <w:bCs/>
                <w:i/>
                <w:iCs/>
                <w:noProof/>
                <w:color w:val="333333"/>
                <w:sz w:val="24"/>
                <w:szCs w:val="24"/>
                <w:u w:val="single"/>
                <w:lang w:val="mn-MN"/>
              </w:rPr>
              <w:t>албан бичгээр</w:t>
            </w:r>
            <w:r w:rsidRPr="00235981">
              <w:rPr>
                <w:rFonts w:ascii="Arial" w:hAnsi="Arial" w:cs="Arial"/>
                <w:noProof/>
                <w:color w:val="333333"/>
                <w:sz w:val="24"/>
                <w:szCs w:val="24"/>
                <w:lang w:val="mn-MN"/>
              </w:rPr>
              <w:t xml:space="preserve"> сануулах, зөрчлийг арилгах талаар хугацаатай үүрэг, даалгавар өгөх;</w:t>
            </w:r>
          </w:p>
        </w:tc>
        <w:tc>
          <w:tcPr>
            <w:tcW w:w="5239" w:type="dxa"/>
          </w:tcPr>
          <w:p w14:paraId="24404776" w14:textId="77777777" w:rsidR="008E31D9" w:rsidRDefault="008E31D9" w:rsidP="008E31D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D4FE698" w14:textId="77777777" w:rsidR="008E31D9" w:rsidRPr="00842460" w:rsidRDefault="008E31D9" w:rsidP="008E31D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D4E3C05" w14:textId="77777777" w:rsidR="008E31D9" w:rsidRDefault="008E31D9" w:rsidP="008E31D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D616DC0" w14:textId="77777777" w:rsidR="008E31D9" w:rsidRDefault="008E31D9" w:rsidP="008E31D9">
            <w:pPr>
              <w:suppressAutoHyphens/>
              <w:jc w:val="both"/>
              <w:rPr>
                <w:rFonts w:ascii="Arial" w:hAnsi="Arial" w:cs="Arial"/>
                <w:noProof/>
                <w:sz w:val="24"/>
                <w:szCs w:val="24"/>
                <w:lang w:val="mn-MN"/>
              </w:rPr>
            </w:pPr>
          </w:p>
          <w:p w14:paraId="3DBC21BD" w14:textId="77777777" w:rsidR="008E31D9" w:rsidRPr="00AF2929" w:rsidRDefault="008E31D9" w:rsidP="008E31D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56711F8" w14:textId="77777777" w:rsidR="008E31D9" w:rsidRPr="00AF2929" w:rsidRDefault="008E31D9" w:rsidP="008E31D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70B7A30" w14:textId="0E294DC9" w:rsidR="008E31D9" w:rsidRPr="006E6DCA" w:rsidRDefault="008E31D9" w:rsidP="008E31D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35981" w:rsidRPr="006E6DCA" w14:paraId="626E7180" w14:textId="77777777" w:rsidTr="003C5EDC">
        <w:trPr>
          <w:trHeight w:val="479"/>
        </w:trPr>
        <w:tc>
          <w:tcPr>
            <w:tcW w:w="9351" w:type="dxa"/>
            <w:gridSpan w:val="3"/>
            <w:vAlign w:val="center"/>
          </w:tcPr>
          <w:p w14:paraId="65AE1527" w14:textId="6B82A381" w:rsidR="00235981" w:rsidRPr="006E6DCA" w:rsidRDefault="00235981" w:rsidP="003C5EDC">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Pr="006E6DCA">
              <w:rPr>
                <w:rFonts w:ascii="Arial" w:eastAsia="Calibri" w:hAnsi="Arial" w:cs="Arial"/>
                <w:b/>
                <w:bCs/>
                <w:iCs/>
                <w:noProof/>
                <w:color w:val="000000"/>
                <w:sz w:val="24"/>
                <w:szCs w:val="24"/>
                <w:lang w:val="mn-MN"/>
              </w:rPr>
              <w:t>үгнэлт:</w:t>
            </w:r>
            <w:r w:rsidRPr="006E6DCA">
              <w:rPr>
                <w:rFonts w:ascii="Arial" w:hAnsi="Arial" w:cs="Arial"/>
                <w:noProof/>
                <w:color w:val="000000"/>
                <w:sz w:val="24"/>
                <w:szCs w:val="24"/>
                <w:lang w:val="mn-MN"/>
              </w:rPr>
              <w:t xml:space="preserve"> </w:t>
            </w:r>
            <w:r w:rsidRPr="00426206">
              <w:rPr>
                <w:rFonts w:ascii="Arial" w:eastAsia="Times New Roman" w:hAnsi="Arial" w:cs="Arial"/>
                <w:bCs/>
                <w:color w:val="000000"/>
                <w:sz w:val="24"/>
                <w:szCs w:val="24"/>
                <w:lang w:val="mn-MN"/>
              </w:rPr>
              <w:t>Банк</w:t>
            </w:r>
            <w:r>
              <w:rPr>
                <w:rFonts w:ascii="Arial" w:eastAsia="Times New Roman" w:hAnsi="Arial" w:cs="Arial"/>
                <w:bCs/>
                <w:color w:val="000000"/>
                <w:sz w:val="24"/>
                <w:szCs w:val="24"/>
                <w:lang w:val="mn-MN"/>
              </w:rPr>
              <w:t xml:space="preserve"> бус санхүүгийн үйл ажиллагааны</w:t>
            </w:r>
            <w:r w:rsidRPr="00426206">
              <w:rPr>
                <w:rFonts w:ascii="Arial" w:eastAsia="Times New Roman" w:hAnsi="Arial" w:cs="Arial"/>
                <w:bCs/>
                <w:color w:val="000000"/>
                <w:sz w:val="24"/>
                <w:szCs w:val="24"/>
                <w:lang w:val="mn-MN"/>
              </w:rPr>
              <w:t xml:space="preserve"> тухай</w:t>
            </w:r>
            <w:r>
              <w:rPr>
                <w:rFonts w:ascii="Arial" w:eastAsia="Times New Roman" w:hAnsi="Arial" w:cs="Arial"/>
                <w:b/>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p>
        </w:tc>
      </w:tr>
    </w:tbl>
    <w:p w14:paraId="1F3058BB" w14:textId="77777777" w:rsidR="00235981" w:rsidRDefault="00235981" w:rsidP="005D7B85">
      <w:pPr>
        <w:spacing w:after="0" w:line="240" w:lineRule="auto"/>
        <w:jc w:val="both"/>
        <w:rPr>
          <w:rFonts w:ascii="Arial" w:eastAsia="Calibri" w:hAnsi="Arial" w:cs="Arial"/>
          <w:color w:val="FFFFFF"/>
          <w:sz w:val="24"/>
          <w:szCs w:val="24"/>
          <w:lang w:val="mn-MN"/>
        </w:rPr>
      </w:pPr>
    </w:p>
    <w:p w14:paraId="5286329B" w14:textId="77777777" w:rsidR="004C017F" w:rsidRPr="006E6DCA" w:rsidRDefault="004C017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8E31D9" w:rsidRPr="006E6DCA" w14:paraId="28AB4C78" w14:textId="77777777" w:rsidTr="00E74B26">
        <w:trPr>
          <w:trHeight w:val="429"/>
        </w:trPr>
        <w:tc>
          <w:tcPr>
            <w:tcW w:w="484" w:type="dxa"/>
          </w:tcPr>
          <w:p w14:paraId="636962D9" w14:textId="77777777" w:rsidR="008E31D9" w:rsidRPr="006E6DCA" w:rsidRDefault="008E31D9" w:rsidP="008E31D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D021930" w14:textId="60477769" w:rsidR="008E31D9" w:rsidRPr="006E6DCA" w:rsidRDefault="008E31D9" w:rsidP="008E31D9">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Барааны тэмдэг, газар зүйн заалтын тухай</w:t>
            </w:r>
          </w:p>
        </w:tc>
        <w:tc>
          <w:tcPr>
            <w:tcW w:w="5239" w:type="dxa"/>
          </w:tcPr>
          <w:p w14:paraId="348D3808" w14:textId="23D89377" w:rsidR="008E31D9" w:rsidRPr="006E6DCA" w:rsidRDefault="008E31D9" w:rsidP="008E31D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8E31D9" w:rsidRPr="006E6DCA" w14:paraId="17C5B299" w14:textId="77777777" w:rsidTr="00E74B26">
        <w:trPr>
          <w:trHeight w:val="429"/>
        </w:trPr>
        <w:tc>
          <w:tcPr>
            <w:tcW w:w="484" w:type="dxa"/>
            <w:vAlign w:val="center"/>
          </w:tcPr>
          <w:p w14:paraId="00D674E8" w14:textId="06B1FC06" w:rsidR="008E31D9" w:rsidRPr="00454777" w:rsidRDefault="008E31D9" w:rsidP="008E31D9">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8" w:type="dxa"/>
          </w:tcPr>
          <w:p w14:paraId="3E4F9DDB" w14:textId="4D9FFE68" w:rsidR="008E31D9" w:rsidRPr="006E6DCA" w:rsidRDefault="008E31D9" w:rsidP="008E31D9">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3.1.12."лицензийн гэрээ" гэж барааны тэмдэг эзэмшигч бүртгэгдсэн барааны тэмдгийг бусад этгээдэд ашиглуулах тухай </w:t>
            </w:r>
            <w:r w:rsidRPr="00F14F8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байгуулсан хэлцлийг;</w:t>
            </w:r>
          </w:p>
        </w:tc>
        <w:tc>
          <w:tcPr>
            <w:tcW w:w="5239" w:type="dxa"/>
            <w:vMerge w:val="restart"/>
          </w:tcPr>
          <w:p w14:paraId="08F26B8F" w14:textId="77777777" w:rsidR="008E31D9" w:rsidRPr="00AF2929" w:rsidRDefault="008E31D9" w:rsidP="008E31D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714F7F5" w14:textId="77777777" w:rsidR="008E31D9" w:rsidRPr="00842460" w:rsidRDefault="008E31D9" w:rsidP="008E31D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A7955E2" w14:textId="77777777" w:rsidR="008E31D9" w:rsidRDefault="008E31D9" w:rsidP="008E31D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777CF04" w14:textId="77777777" w:rsidR="008E31D9" w:rsidRDefault="008E31D9" w:rsidP="008E31D9">
            <w:pPr>
              <w:suppressAutoHyphens/>
              <w:jc w:val="both"/>
              <w:rPr>
                <w:rFonts w:ascii="Arial" w:hAnsi="Arial" w:cs="Arial"/>
                <w:noProof/>
                <w:sz w:val="24"/>
                <w:szCs w:val="24"/>
                <w:lang w:val="mn-MN"/>
              </w:rPr>
            </w:pPr>
          </w:p>
          <w:p w14:paraId="0C339578" w14:textId="77777777" w:rsidR="008E31D9" w:rsidRPr="00AF2929" w:rsidRDefault="008E31D9" w:rsidP="008E31D9">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1F9D71D" w14:textId="77777777" w:rsidR="008E31D9" w:rsidRPr="00AF2929" w:rsidRDefault="008E31D9" w:rsidP="008E31D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7BE09DCF" w14:textId="58BE480E" w:rsidR="008E31D9" w:rsidRDefault="008E31D9" w:rsidP="008E31D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lastRenderedPageBreak/>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2A375EE0" w14:textId="77777777" w:rsidR="008E31D9" w:rsidRDefault="008E31D9" w:rsidP="008E31D9">
            <w:pPr>
              <w:suppressAutoHyphens/>
              <w:jc w:val="both"/>
              <w:rPr>
                <w:rFonts w:ascii="Arial" w:hAnsi="Arial" w:cs="Arial"/>
                <w:noProof/>
                <w:sz w:val="24"/>
                <w:szCs w:val="24"/>
                <w:lang w:val="mn-MN"/>
              </w:rPr>
            </w:pPr>
          </w:p>
          <w:p w14:paraId="7312FED0" w14:textId="77777777" w:rsidR="008E31D9" w:rsidRPr="00AF2929" w:rsidRDefault="008E31D9" w:rsidP="008E31D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AC67211" w14:textId="77777777" w:rsidR="008E31D9" w:rsidRPr="00AF2929" w:rsidRDefault="008E31D9" w:rsidP="008E31D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A12BD6E" w14:textId="77777777" w:rsidR="008E31D9" w:rsidRDefault="008E31D9" w:rsidP="008E31D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6BFA1B32" w14:textId="77777777" w:rsidR="008E31D9" w:rsidRDefault="008E31D9" w:rsidP="008E31D9">
            <w:pPr>
              <w:suppressAutoHyphens/>
              <w:jc w:val="both"/>
              <w:rPr>
                <w:rFonts w:ascii="Arial" w:eastAsia="Times New Roman" w:hAnsi="Arial" w:cs="Arial"/>
                <w:noProof/>
                <w:sz w:val="24"/>
                <w:szCs w:val="24"/>
                <w:lang w:val="mn-MN" w:eastAsia="zh-CN"/>
              </w:rPr>
            </w:pPr>
          </w:p>
          <w:p w14:paraId="0F67AF88" w14:textId="63ECBDA0" w:rsidR="008E31D9" w:rsidRPr="006E6DCA" w:rsidRDefault="008E31D9" w:rsidP="008E31D9">
            <w:pPr>
              <w:suppressAutoHyphens/>
              <w:jc w:val="both"/>
              <w:rPr>
                <w:rFonts w:ascii="Arial" w:eastAsia="Calibri" w:hAnsi="Arial" w:cs="Arial"/>
                <w:b/>
                <w:bCs/>
                <w:iCs/>
                <w:noProof/>
                <w:color w:val="000000"/>
                <w:sz w:val="24"/>
                <w:szCs w:val="24"/>
                <w:lang w:val="mn-MN"/>
              </w:rPr>
            </w:pPr>
          </w:p>
        </w:tc>
      </w:tr>
      <w:tr w:rsidR="00E74B26" w:rsidRPr="006E6DCA" w14:paraId="75EAB596" w14:textId="77777777" w:rsidTr="00E74B26">
        <w:trPr>
          <w:trHeight w:val="429"/>
        </w:trPr>
        <w:tc>
          <w:tcPr>
            <w:tcW w:w="484" w:type="dxa"/>
            <w:vAlign w:val="center"/>
          </w:tcPr>
          <w:p w14:paraId="3D317720" w14:textId="751E237B" w:rsidR="00E74B26" w:rsidRPr="00454777" w:rsidRDefault="00E74B26"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2</w:t>
            </w:r>
          </w:p>
        </w:tc>
        <w:tc>
          <w:tcPr>
            <w:tcW w:w="3628" w:type="dxa"/>
          </w:tcPr>
          <w:p w14:paraId="2DB3E303" w14:textId="57E6C8D6" w:rsidR="00E74B26" w:rsidRPr="006E6DCA" w:rsidRDefault="00E74B2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10.4.Барааны тэмдэг эзэмшигч өөрийн нэр, хаяг өөрчлөгдөх, эрх шилжүүлэх бүрт ийнхүү өөрчлөлт орсон өдрөөс хойш зургаан сарын дотор төрийн захиргааны байгууллагад </w:t>
            </w:r>
            <w:r w:rsidRPr="00F14F8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 улсын бүртгэлд өөрчлөлт оруулна.</w:t>
            </w:r>
          </w:p>
        </w:tc>
        <w:tc>
          <w:tcPr>
            <w:tcW w:w="5239" w:type="dxa"/>
            <w:vMerge/>
          </w:tcPr>
          <w:p w14:paraId="6918C281" w14:textId="2EF7A26A" w:rsidR="00E74B26" w:rsidRPr="006E6DCA" w:rsidRDefault="00E74B26" w:rsidP="005D7B85">
            <w:pPr>
              <w:suppressAutoHyphens/>
              <w:jc w:val="both"/>
              <w:rPr>
                <w:rFonts w:ascii="Arial" w:eastAsia="Calibri" w:hAnsi="Arial" w:cs="Arial"/>
                <w:b/>
                <w:bCs/>
                <w:iCs/>
                <w:noProof/>
                <w:color w:val="000000"/>
                <w:sz w:val="24"/>
                <w:szCs w:val="24"/>
                <w:lang w:val="mn-MN"/>
              </w:rPr>
            </w:pPr>
          </w:p>
        </w:tc>
      </w:tr>
      <w:tr w:rsidR="00E74B26" w:rsidRPr="006E6DCA" w14:paraId="38552517" w14:textId="77777777" w:rsidTr="00E74B26">
        <w:trPr>
          <w:trHeight w:val="429"/>
        </w:trPr>
        <w:tc>
          <w:tcPr>
            <w:tcW w:w="484" w:type="dxa"/>
            <w:vAlign w:val="center"/>
          </w:tcPr>
          <w:p w14:paraId="538B02CA" w14:textId="20441375" w:rsidR="00E74B26" w:rsidRPr="00454777" w:rsidRDefault="00E74B26"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lastRenderedPageBreak/>
              <w:t>3</w:t>
            </w:r>
          </w:p>
        </w:tc>
        <w:tc>
          <w:tcPr>
            <w:tcW w:w="3628" w:type="dxa"/>
          </w:tcPr>
          <w:p w14:paraId="16F6ECC8" w14:textId="76CC7992" w:rsidR="00E74B26" w:rsidRPr="006E6DCA" w:rsidRDefault="00E74B2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17.2.Лицензийн гэрээг </w:t>
            </w:r>
            <w:r w:rsidRPr="00F14F87">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үйлдэж, хоёр тал гарын үсэг зурж баталгаажуулах ба уг гэрээг төрийн захиргааны байгууллагад бүртгүүлснээр хүчинтэйд тооцно.</w:t>
            </w:r>
          </w:p>
        </w:tc>
        <w:tc>
          <w:tcPr>
            <w:tcW w:w="5239" w:type="dxa"/>
            <w:vMerge/>
          </w:tcPr>
          <w:p w14:paraId="19E66FA1" w14:textId="466592FC" w:rsidR="00E74B26" w:rsidRPr="006E6DCA" w:rsidRDefault="00E74B26" w:rsidP="005D7B85">
            <w:pPr>
              <w:suppressAutoHyphens/>
              <w:jc w:val="both"/>
              <w:rPr>
                <w:rFonts w:ascii="Arial" w:eastAsia="Calibri" w:hAnsi="Arial" w:cs="Arial"/>
                <w:b/>
                <w:bCs/>
                <w:iCs/>
                <w:noProof/>
                <w:color w:val="000000"/>
                <w:sz w:val="24"/>
                <w:szCs w:val="24"/>
                <w:lang w:val="mn-MN"/>
              </w:rPr>
            </w:pPr>
          </w:p>
        </w:tc>
      </w:tr>
      <w:tr w:rsidR="00E74B26" w:rsidRPr="006E6DCA" w14:paraId="0ABF86FE" w14:textId="77777777" w:rsidTr="00E74B26">
        <w:trPr>
          <w:trHeight w:val="429"/>
        </w:trPr>
        <w:tc>
          <w:tcPr>
            <w:tcW w:w="484" w:type="dxa"/>
            <w:vAlign w:val="center"/>
          </w:tcPr>
          <w:p w14:paraId="4599D414" w14:textId="6EAB2706" w:rsidR="00E74B26" w:rsidRPr="00454777" w:rsidRDefault="00E74B26"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4</w:t>
            </w:r>
          </w:p>
        </w:tc>
        <w:tc>
          <w:tcPr>
            <w:tcW w:w="3628" w:type="dxa"/>
          </w:tcPr>
          <w:p w14:paraId="3969D025" w14:textId="0CF1BF47" w:rsidR="00E74B26" w:rsidRPr="006E6DCA" w:rsidRDefault="00E74B2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25.7.Газар зүйн заалт хэрэглэгч өөрийн нэр, хаяг өөрчлөгдөх бүрд өөрчлөлт орсон өдрөөс хойш зургаан сарын дотор төрийн захиргааны байгууллагад </w:t>
            </w:r>
            <w:r w:rsidRPr="00F14F8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 улсын бүртгэлд өөрчлөлтийг бүртгүүлнэ.</w:t>
            </w:r>
          </w:p>
        </w:tc>
        <w:tc>
          <w:tcPr>
            <w:tcW w:w="5239" w:type="dxa"/>
            <w:vMerge/>
          </w:tcPr>
          <w:p w14:paraId="2B62DCDB" w14:textId="41C49E3F" w:rsidR="00E74B26" w:rsidRPr="006E6DCA" w:rsidRDefault="00E74B26" w:rsidP="005D7B85">
            <w:pPr>
              <w:suppressAutoHyphens/>
              <w:jc w:val="both"/>
              <w:rPr>
                <w:rFonts w:ascii="Arial" w:eastAsia="Calibri" w:hAnsi="Arial" w:cs="Arial"/>
                <w:b/>
                <w:bCs/>
                <w:iCs/>
                <w:noProof/>
                <w:color w:val="000000"/>
                <w:sz w:val="24"/>
                <w:szCs w:val="24"/>
                <w:lang w:val="mn-MN"/>
              </w:rPr>
            </w:pPr>
          </w:p>
        </w:tc>
      </w:tr>
      <w:tr w:rsidR="00E74B26" w:rsidRPr="006E6DCA" w14:paraId="01E64FFE" w14:textId="77777777" w:rsidTr="00E74B26">
        <w:trPr>
          <w:trHeight w:val="429"/>
        </w:trPr>
        <w:tc>
          <w:tcPr>
            <w:tcW w:w="484" w:type="dxa"/>
            <w:vAlign w:val="center"/>
          </w:tcPr>
          <w:p w14:paraId="4AD8A401" w14:textId="370501DF" w:rsidR="00E74B26" w:rsidRPr="00454777" w:rsidRDefault="00E74B26"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5</w:t>
            </w:r>
          </w:p>
        </w:tc>
        <w:tc>
          <w:tcPr>
            <w:tcW w:w="3628" w:type="dxa"/>
          </w:tcPr>
          <w:p w14:paraId="7418A056" w14:textId="0B2F269F" w:rsidR="00E74B26" w:rsidRPr="006E6DCA" w:rsidRDefault="00E74B2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32.4.Маргаан шийдвэрлэх комисс нь энэ хуулийн 32.1-д заасан гомдол, хүсэлтийг хүлээж авснаас хойш зургаан сарын дотор хянан шийдвэрлэж энэ тухай гомдол, хүсэлт гаргагчид </w:t>
            </w:r>
            <w:r w:rsidRPr="00F14F8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6FCC0B9C" w14:textId="0C033174" w:rsidR="00E74B26" w:rsidRPr="006E6DCA" w:rsidRDefault="00E74B26" w:rsidP="005D7B85">
            <w:pPr>
              <w:suppressAutoHyphens/>
              <w:jc w:val="both"/>
              <w:rPr>
                <w:rFonts w:ascii="Arial" w:eastAsia="Calibri" w:hAnsi="Arial" w:cs="Arial"/>
                <w:b/>
                <w:bCs/>
                <w:iCs/>
                <w:noProof/>
                <w:color w:val="000000"/>
                <w:sz w:val="24"/>
                <w:szCs w:val="24"/>
                <w:lang w:val="mn-MN"/>
              </w:rPr>
            </w:pPr>
          </w:p>
        </w:tc>
      </w:tr>
      <w:tr w:rsidR="00E74B26" w:rsidRPr="006E6DCA" w14:paraId="626BC174" w14:textId="77777777" w:rsidTr="00E74B26">
        <w:trPr>
          <w:trHeight w:val="429"/>
        </w:trPr>
        <w:tc>
          <w:tcPr>
            <w:tcW w:w="484" w:type="dxa"/>
            <w:vAlign w:val="center"/>
          </w:tcPr>
          <w:p w14:paraId="57B9301E" w14:textId="5625A90B" w:rsidR="00E74B26" w:rsidRPr="00454777" w:rsidRDefault="00E74B26"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6</w:t>
            </w:r>
          </w:p>
        </w:tc>
        <w:tc>
          <w:tcPr>
            <w:tcW w:w="3628" w:type="dxa"/>
          </w:tcPr>
          <w:p w14:paraId="7677CD74" w14:textId="50DB1AE1" w:rsidR="00E74B26" w:rsidRPr="00BF3732" w:rsidRDefault="00E74B26" w:rsidP="005D7B85">
            <w:pPr>
              <w:jc w:val="both"/>
              <w:rPr>
                <w:rFonts w:ascii="Arial" w:hAnsi="Arial" w:cs="Arial"/>
                <w:color w:val="333333"/>
                <w:sz w:val="24"/>
                <w:szCs w:val="24"/>
                <w:lang w:val="mn-MN"/>
              </w:rPr>
            </w:pPr>
            <w:r w:rsidRPr="006E6DCA">
              <w:rPr>
                <w:rFonts w:ascii="Arial" w:hAnsi="Arial" w:cs="Arial"/>
                <w:color w:val="333333"/>
                <w:sz w:val="24"/>
                <w:szCs w:val="24"/>
                <w:lang w:val="mn-MN"/>
              </w:rPr>
              <w:t>33.4.2.барааны тэмдэг эзэмшигч, газар зүйн заалт хэрэглэгч нь бүртгэгдсэн барааны тэмдгийг эзэмших, газар зүйн заалтыг хэрэглэх эрхээсээ татг</w:t>
            </w:r>
            <w:r>
              <w:rPr>
                <w:rFonts w:ascii="Arial" w:hAnsi="Arial" w:cs="Arial"/>
                <w:color w:val="333333"/>
                <w:sz w:val="24"/>
                <w:szCs w:val="24"/>
                <w:lang w:val="mn-MN"/>
              </w:rPr>
              <w:t xml:space="preserve">алзсан тухай </w:t>
            </w:r>
            <w:r w:rsidRPr="00F14F87">
              <w:rPr>
                <w:rFonts w:ascii="Arial" w:hAnsi="Arial" w:cs="Arial"/>
                <w:b/>
                <w:bCs/>
                <w:i/>
                <w:iCs/>
                <w:color w:val="333333"/>
                <w:sz w:val="24"/>
                <w:szCs w:val="24"/>
                <w:u w:val="single"/>
                <w:lang w:val="mn-MN"/>
              </w:rPr>
              <w:t>бичгээр</w:t>
            </w:r>
            <w:r>
              <w:rPr>
                <w:rFonts w:ascii="Arial" w:hAnsi="Arial" w:cs="Arial"/>
                <w:color w:val="333333"/>
                <w:sz w:val="24"/>
                <w:szCs w:val="24"/>
                <w:lang w:val="mn-MN"/>
              </w:rPr>
              <w:t xml:space="preserve"> мэдэгдсэн;</w:t>
            </w:r>
          </w:p>
        </w:tc>
        <w:tc>
          <w:tcPr>
            <w:tcW w:w="5239" w:type="dxa"/>
            <w:vMerge/>
          </w:tcPr>
          <w:p w14:paraId="6D11E42F" w14:textId="718CECCE" w:rsidR="00E74B26" w:rsidRPr="006E6DCA" w:rsidRDefault="00E74B26" w:rsidP="005D7B85">
            <w:pPr>
              <w:suppressAutoHyphens/>
              <w:jc w:val="both"/>
              <w:rPr>
                <w:rFonts w:ascii="Arial" w:eastAsia="Calibri" w:hAnsi="Arial" w:cs="Arial"/>
                <w:b/>
                <w:bCs/>
                <w:iCs/>
                <w:noProof/>
                <w:color w:val="000000"/>
                <w:sz w:val="24"/>
                <w:szCs w:val="24"/>
                <w:lang w:val="mn-MN"/>
              </w:rPr>
            </w:pPr>
          </w:p>
        </w:tc>
      </w:tr>
      <w:tr w:rsidR="00822389" w:rsidRPr="006E6DCA" w14:paraId="66A710D8" w14:textId="77777777" w:rsidTr="0059332E">
        <w:trPr>
          <w:trHeight w:val="429"/>
        </w:trPr>
        <w:tc>
          <w:tcPr>
            <w:tcW w:w="9351" w:type="dxa"/>
            <w:gridSpan w:val="3"/>
            <w:vAlign w:val="center"/>
          </w:tcPr>
          <w:p w14:paraId="10429DA9" w14:textId="425903F4" w:rsidR="00822389" w:rsidRPr="006E6DCA" w:rsidRDefault="00BF3732" w:rsidP="00BF3732">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822389" w:rsidRPr="006E6DCA">
              <w:rPr>
                <w:rFonts w:ascii="Arial" w:eastAsia="Calibri" w:hAnsi="Arial" w:cs="Arial"/>
                <w:b/>
                <w:bCs/>
                <w:iCs/>
                <w:noProof/>
                <w:color w:val="000000"/>
                <w:sz w:val="24"/>
                <w:szCs w:val="24"/>
                <w:lang w:val="mn-MN"/>
              </w:rPr>
              <w:t>үгнэл</w:t>
            </w:r>
            <w:r w:rsidR="00CF4453" w:rsidRPr="006E6DCA">
              <w:rPr>
                <w:rFonts w:ascii="Arial" w:eastAsia="Calibri" w:hAnsi="Arial" w:cs="Arial"/>
                <w:b/>
                <w:bCs/>
                <w:iCs/>
                <w:noProof/>
                <w:color w:val="000000"/>
                <w:sz w:val="24"/>
                <w:szCs w:val="24"/>
                <w:lang w:val="mn-MN"/>
              </w:rPr>
              <w:t>т</w:t>
            </w:r>
            <w:r w:rsidR="00DF6E8C" w:rsidRPr="006E6DCA">
              <w:rPr>
                <w:rFonts w:ascii="Arial" w:eastAsia="Calibri" w:hAnsi="Arial" w:cs="Arial"/>
                <w:b/>
                <w:bCs/>
                <w:iCs/>
                <w:noProof/>
                <w:color w:val="000000"/>
                <w:sz w:val="24"/>
                <w:szCs w:val="24"/>
                <w:lang w:val="mn-MN"/>
              </w:rPr>
              <w:t>:</w:t>
            </w:r>
            <w:r>
              <w:rPr>
                <w:rFonts w:ascii="Arial" w:eastAsia="Times New Roman" w:hAnsi="Arial" w:cs="Arial"/>
                <w:b/>
                <w:bCs/>
                <w:color w:val="000000"/>
                <w:sz w:val="24"/>
                <w:szCs w:val="24"/>
                <w:lang w:val="mn-MN"/>
              </w:rPr>
              <w:t xml:space="preserve"> </w:t>
            </w:r>
            <w:r w:rsidR="006E3D4F" w:rsidRPr="00BF3732">
              <w:rPr>
                <w:rFonts w:ascii="Arial" w:eastAsia="Times New Roman" w:hAnsi="Arial" w:cs="Arial"/>
                <w:bCs/>
                <w:color w:val="000000"/>
                <w:sz w:val="24"/>
                <w:szCs w:val="24"/>
                <w:lang w:val="mn-MN"/>
              </w:rPr>
              <w:t>Барааны тэмдэг, газар зүйн заалтын тухай</w:t>
            </w:r>
            <w:r w:rsidR="006E3D4F" w:rsidRPr="006E6DCA">
              <w:rPr>
                <w:rFonts w:ascii="Arial" w:eastAsia="Times New Roman" w:hAnsi="Arial" w:cs="Arial"/>
                <w:b/>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eastAsia="Times New Roman" w:hAnsi="Arial" w:cs="Arial"/>
                <w:b/>
                <w:bCs/>
                <w:color w:val="000000"/>
                <w:sz w:val="24"/>
                <w:szCs w:val="24"/>
                <w:lang w:val="mn-MN"/>
              </w:rPr>
              <w:t xml:space="preserve"> </w:t>
            </w:r>
            <w:r w:rsidRPr="006E6DCA">
              <w:rPr>
                <w:rFonts w:ascii="Arial" w:hAnsi="Arial" w:cs="Arial"/>
                <w:bCs/>
                <w:sz w:val="24"/>
                <w:szCs w:val="24"/>
                <w:lang w:val="mn-MN"/>
              </w:rPr>
              <w:t xml:space="preserve">           </w:t>
            </w:r>
          </w:p>
        </w:tc>
      </w:tr>
    </w:tbl>
    <w:p w14:paraId="5C590B4D" w14:textId="5F13626F"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7157A6" w:rsidRPr="006E6DCA" w14:paraId="51B612CF" w14:textId="77777777" w:rsidTr="007157A6">
        <w:trPr>
          <w:trHeight w:val="429"/>
        </w:trPr>
        <w:tc>
          <w:tcPr>
            <w:tcW w:w="484" w:type="dxa"/>
          </w:tcPr>
          <w:p w14:paraId="6E04A319" w14:textId="77777777"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42F1F516" w14:textId="08EF51E7" w:rsidR="007157A6" w:rsidRPr="006E6DCA" w:rsidRDefault="007157A6" w:rsidP="007157A6">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Боловсролын тухай</w:t>
            </w:r>
          </w:p>
        </w:tc>
        <w:tc>
          <w:tcPr>
            <w:tcW w:w="5238" w:type="dxa"/>
          </w:tcPr>
          <w:p w14:paraId="57542256" w14:textId="6FC6D6F6"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7157A6" w:rsidRPr="006E6DCA" w14:paraId="3B051C22" w14:textId="77777777" w:rsidTr="007157A6">
        <w:trPr>
          <w:trHeight w:val="429"/>
        </w:trPr>
        <w:tc>
          <w:tcPr>
            <w:tcW w:w="484" w:type="dxa"/>
            <w:vAlign w:val="center"/>
          </w:tcPr>
          <w:p w14:paraId="693D0DCA" w14:textId="78138C6E" w:rsidR="007157A6" w:rsidRPr="00454777" w:rsidRDefault="007157A6" w:rsidP="007157A6">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9" w:type="dxa"/>
          </w:tcPr>
          <w:p w14:paraId="6646DF6A" w14:textId="630C55AD" w:rsidR="007157A6" w:rsidRPr="006E6DCA" w:rsidRDefault="007157A6" w:rsidP="007157A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22.3.Боловсролын сургалтын байгууллага үүсгэн байгуулах гэрээ, дүрэмд нэмэлт, өөрчлөлт оруулсан, оршин байгаа газраа өөрчилсөн бол энэ тухайгаа улсын бүртгэлийн байгууллагад ажлын 15 өдрийн дотор </w:t>
            </w:r>
            <w:r w:rsidRPr="00C96D73">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мэдэгдэж, улсын бүртгэлд өөрчлөлт оруулна.</w:t>
            </w:r>
          </w:p>
        </w:tc>
        <w:tc>
          <w:tcPr>
            <w:tcW w:w="5238" w:type="dxa"/>
          </w:tcPr>
          <w:p w14:paraId="1C551FEC" w14:textId="77777777" w:rsidR="007157A6" w:rsidRDefault="007157A6" w:rsidP="007157A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8B6709D" w14:textId="77777777" w:rsidR="007157A6" w:rsidRPr="00842460" w:rsidRDefault="007157A6" w:rsidP="007157A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A0ADC46" w14:textId="77777777" w:rsidR="007157A6" w:rsidRDefault="007157A6" w:rsidP="007157A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DB14DD5" w14:textId="77777777" w:rsidR="007157A6" w:rsidRDefault="007157A6" w:rsidP="007157A6">
            <w:pPr>
              <w:suppressAutoHyphens/>
              <w:jc w:val="both"/>
              <w:rPr>
                <w:rFonts w:ascii="Arial" w:hAnsi="Arial" w:cs="Arial"/>
                <w:noProof/>
                <w:sz w:val="24"/>
                <w:szCs w:val="24"/>
                <w:lang w:val="mn-MN"/>
              </w:rPr>
            </w:pPr>
          </w:p>
          <w:p w14:paraId="4603CD81" w14:textId="77777777" w:rsidR="007157A6" w:rsidRPr="00AF2929" w:rsidRDefault="007157A6" w:rsidP="007157A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AEFA1B6" w14:textId="77777777" w:rsidR="007157A6" w:rsidRPr="00AF2929" w:rsidRDefault="007157A6" w:rsidP="007157A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47F5C7F7" w14:textId="761B8068" w:rsidR="007157A6" w:rsidRPr="006E6DCA" w:rsidRDefault="007157A6" w:rsidP="007157A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57901" w:rsidRPr="006E6DCA" w14:paraId="20F22FE1" w14:textId="77777777" w:rsidTr="0059332E">
        <w:trPr>
          <w:trHeight w:val="429"/>
        </w:trPr>
        <w:tc>
          <w:tcPr>
            <w:tcW w:w="9351" w:type="dxa"/>
            <w:gridSpan w:val="3"/>
          </w:tcPr>
          <w:p w14:paraId="51F99A16" w14:textId="2F5FFD6B" w:rsidR="00C96D73" w:rsidRPr="006E6DCA" w:rsidRDefault="00C96D73" w:rsidP="00C96D73">
            <w:pPr>
              <w:suppressAutoHyphens/>
              <w:jc w:val="both"/>
              <w:rPr>
                <w:rFonts w:ascii="Arial" w:hAnsi="Arial" w:cs="Arial"/>
                <w:b/>
                <w:caps/>
                <w:sz w:val="24"/>
                <w:szCs w:val="24"/>
                <w:lang w:val="mn-MN"/>
              </w:rPr>
            </w:pPr>
            <w:r>
              <w:rPr>
                <w:rFonts w:ascii="Arial" w:eastAsia="Calibri" w:hAnsi="Arial" w:cs="Arial"/>
                <w:b/>
                <w:bCs/>
                <w:iCs/>
                <w:noProof/>
                <w:color w:val="000000"/>
                <w:sz w:val="24"/>
                <w:szCs w:val="24"/>
                <w:lang w:val="mn-MN"/>
              </w:rPr>
              <w:lastRenderedPageBreak/>
              <w:t>Санал, д</w:t>
            </w:r>
            <w:r w:rsidR="00057901" w:rsidRPr="006E6DCA">
              <w:rPr>
                <w:rFonts w:ascii="Arial" w:eastAsia="Calibri" w:hAnsi="Arial" w:cs="Arial"/>
                <w:b/>
                <w:bCs/>
                <w:iCs/>
                <w:noProof/>
                <w:color w:val="000000"/>
                <w:sz w:val="24"/>
                <w:szCs w:val="24"/>
                <w:lang w:val="mn-MN"/>
              </w:rPr>
              <w:t>үгнэлт</w:t>
            </w:r>
            <w:r w:rsidR="00F25455" w:rsidRPr="006E6DCA">
              <w:rPr>
                <w:rFonts w:ascii="Arial" w:eastAsia="Calibri" w:hAnsi="Arial" w:cs="Arial"/>
                <w:b/>
                <w:bCs/>
                <w:iCs/>
                <w:noProof/>
                <w:color w:val="000000"/>
                <w:sz w:val="24"/>
                <w:szCs w:val="24"/>
                <w:lang w:val="mn-MN"/>
              </w:rPr>
              <w:t>:</w:t>
            </w:r>
            <w:r w:rsidR="00270131" w:rsidRPr="006E6DCA">
              <w:rPr>
                <w:rFonts w:ascii="Arial" w:hAnsi="Arial" w:cs="Arial"/>
                <w:noProof/>
                <w:color w:val="000000"/>
                <w:sz w:val="24"/>
                <w:szCs w:val="24"/>
                <w:lang w:val="mn-MN"/>
              </w:rPr>
              <w:t xml:space="preserve"> </w:t>
            </w:r>
            <w:r w:rsidR="0062698C" w:rsidRPr="0062698C">
              <w:rPr>
                <w:rFonts w:ascii="Arial" w:eastAsia="Times New Roman" w:hAnsi="Arial" w:cs="Arial"/>
                <w:bCs/>
                <w:color w:val="000000"/>
                <w:sz w:val="24"/>
                <w:szCs w:val="24"/>
                <w:lang w:val="mn-MN"/>
              </w:rPr>
              <w:t>Боловсролын тухай</w:t>
            </w:r>
            <w:r w:rsidR="0062698C">
              <w:rPr>
                <w:rFonts w:ascii="Arial" w:eastAsia="Times New Roman" w:hAnsi="Arial" w:cs="Arial"/>
                <w:bCs/>
                <w:color w:val="000000"/>
                <w:sz w:val="24"/>
                <w:szCs w:val="24"/>
                <w:lang w:val="mn-MN"/>
              </w:rPr>
              <w:t xml:space="preserve"> </w:t>
            </w:r>
            <w:r w:rsidR="0062698C">
              <w:rPr>
                <w:rFonts w:ascii="Arial" w:eastAsia="Calibri" w:hAnsi="Arial" w:cs="Arial"/>
                <w:bCs/>
                <w:iCs/>
                <w:noProof/>
                <w:color w:val="000000"/>
                <w:sz w:val="24"/>
                <w:szCs w:val="24"/>
                <w:lang w:val="mn-MN"/>
              </w:rPr>
              <w:t>хуульд</w:t>
            </w:r>
            <w:r w:rsidR="0062698C">
              <w:rPr>
                <w:rFonts w:ascii="Arial" w:eastAsia="Calibri" w:hAnsi="Arial" w:cs="Arial"/>
                <w:b/>
                <w:bCs/>
                <w:iCs/>
                <w:noProof/>
                <w:color w:val="000000"/>
                <w:sz w:val="24"/>
                <w:szCs w:val="24"/>
                <w:lang w:val="mn-MN"/>
              </w:rPr>
              <w:t xml:space="preserve"> </w:t>
            </w:r>
            <w:r w:rsidR="0062698C" w:rsidRPr="00A12A6D">
              <w:rPr>
                <w:rFonts w:ascii="Arial" w:hAnsi="Arial" w:cs="Arial"/>
                <w:noProof/>
                <w:sz w:val="24"/>
                <w:szCs w:val="24"/>
                <w:lang w:val="mn-MN"/>
              </w:rPr>
              <w:t>заасан “б</w:t>
            </w:r>
            <w:r w:rsidR="0062698C"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2698C" w:rsidRPr="00A12A6D">
              <w:rPr>
                <w:rFonts w:ascii="Arial" w:hAnsi="Arial" w:cs="Arial"/>
                <w:b/>
                <w:bCs/>
                <w:noProof/>
                <w:color w:val="000000"/>
                <w:sz w:val="24"/>
                <w:szCs w:val="24"/>
                <w:lang w:val="mn-MN"/>
              </w:rPr>
              <w:t xml:space="preserve">цаасан, эсхүл цахим хэлбэрээр” </w:t>
            </w:r>
            <w:r w:rsidR="0062698C" w:rsidRPr="00A12A6D">
              <w:rPr>
                <w:rFonts w:ascii="Arial" w:hAnsi="Arial" w:cs="Arial"/>
                <w:noProof/>
                <w:color w:val="000000"/>
                <w:sz w:val="24"/>
                <w:szCs w:val="24"/>
                <w:lang w:val="mn-MN"/>
              </w:rPr>
              <w:t>гэж өөрчлөх шаардлагатай байна.</w:t>
            </w:r>
            <w:r w:rsidR="0062698C">
              <w:rPr>
                <w:rFonts w:ascii="Arial" w:eastAsia="Times New Roman" w:hAnsi="Arial" w:cs="Arial"/>
                <w:b/>
                <w:bCs/>
                <w:color w:val="000000"/>
                <w:sz w:val="24"/>
                <w:szCs w:val="24"/>
                <w:lang w:val="mn-MN"/>
              </w:rPr>
              <w:t xml:space="preserve"> </w:t>
            </w:r>
            <w:r w:rsidR="0062698C" w:rsidRPr="006E6DCA">
              <w:rPr>
                <w:rFonts w:ascii="Arial" w:hAnsi="Arial" w:cs="Arial"/>
                <w:bCs/>
                <w:sz w:val="24"/>
                <w:szCs w:val="24"/>
                <w:lang w:val="mn-MN"/>
              </w:rPr>
              <w:t xml:space="preserve">        </w:t>
            </w:r>
          </w:p>
          <w:p w14:paraId="40413745" w14:textId="020BD4E3" w:rsidR="00057901" w:rsidRPr="006E6DCA" w:rsidRDefault="00057901" w:rsidP="005D7B85">
            <w:pPr>
              <w:jc w:val="both"/>
              <w:rPr>
                <w:rFonts w:ascii="Arial" w:hAnsi="Arial" w:cs="Arial"/>
                <w:b/>
                <w:caps/>
                <w:sz w:val="24"/>
                <w:szCs w:val="24"/>
                <w:lang w:val="mn-MN"/>
              </w:rPr>
            </w:pPr>
          </w:p>
        </w:tc>
      </w:tr>
    </w:tbl>
    <w:p w14:paraId="05B437E3" w14:textId="3C10D5F4"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7157A6" w:rsidRPr="006E6DCA" w14:paraId="551654C2" w14:textId="77777777" w:rsidTr="002E57A4">
        <w:trPr>
          <w:trHeight w:val="429"/>
        </w:trPr>
        <w:tc>
          <w:tcPr>
            <w:tcW w:w="484" w:type="dxa"/>
          </w:tcPr>
          <w:p w14:paraId="5291E781" w14:textId="77777777"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426B1069" w14:textId="20D39F97" w:rsidR="007157A6" w:rsidRPr="006E6DCA" w:rsidRDefault="007157A6" w:rsidP="007157A6">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Валютын зохицуулалтын тухай</w:t>
            </w:r>
          </w:p>
        </w:tc>
        <w:tc>
          <w:tcPr>
            <w:tcW w:w="5238" w:type="dxa"/>
          </w:tcPr>
          <w:p w14:paraId="2061701A" w14:textId="77A57589"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7157A6" w:rsidRPr="006E6DCA" w14:paraId="4AF1B69D" w14:textId="77777777" w:rsidTr="002E57A4">
        <w:trPr>
          <w:trHeight w:val="478"/>
        </w:trPr>
        <w:tc>
          <w:tcPr>
            <w:tcW w:w="484" w:type="dxa"/>
            <w:vAlign w:val="center"/>
          </w:tcPr>
          <w:p w14:paraId="59A1B7AB" w14:textId="46A7AF4E" w:rsidR="007157A6" w:rsidRPr="006E6DCA" w:rsidRDefault="007157A6" w:rsidP="007157A6">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9" w:type="dxa"/>
          </w:tcPr>
          <w:p w14:paraId="2C1012B5" w14:textId="181A05F4" w:rsidR="007157A6" w:rsidRPr="006E6DCA" w:rsidRDefault="007157A6" w:rsidP="007157A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12.5. Байнга болон түр оршин суугч нь арилжааны банкнаас гадаад валют худалдан авах, зээлдэх, банкинд худалдах,</w:t>
            </w:r>
            <w:r>
              <w:rPr>
                <w:rFonts w:ascii="Arial" w:eastAsia="Times New Roman" w:hAnsi="Arial" w:cs="Arial"/>
                <w:color w:val="000000"/>
                <w:sz w:val="24"/>
                <w:szCs w:val="24"/>
                <w:lang w:val="mn-MN"/>
              </w:rPr>
              <w:t xml:space="preserve"> </w:t>
            </w:r>
            <w:r w:rsidRPr="006E6DCA">
              <w:rPr>
                <w:rFonts w:ascii="Arial" w:eastAsia="Times New Roman" w:hAnsi="Arial" w:cs="Arial"/>
                <w:color w:val="000000"/>
                <w:sz w:val="24"/>
                <w:szCs w:val="24"/>
                <w:lang w:val="mn-MN"/>
              </w:rPr>
              <w:t xml:space="preserve">зээлдүүлэх гэрээ, зээлийн баталгааг </w:t>
            </w:r>
            <w:r w:rsidRPr="007D1BC1">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үйлдэнэ.</w:t>
            </w:r>
          </w:p>
        </w:tc>
        <w:tc>
          <w:tcPr>
            <w:tcW w:w="5238" w:type="dxa"/>
            <w:vMerge w:val="restart"/>
          </w:tcPr>
          <w:p w14:paraId="50EE0A12" w14:textId="77777777" w:rsidR="007157A6" w:rsidRPr="00AF2929" w:rsidRDefault="007157A6" w:rsidP="007157A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7054262" w14:textId="77777777" w:rsidR="007157A6" w:rsidRPr="00842460" w:rsidRDefault="007157A6" w:rsidP="007157A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FD08E60" w14:textId="77777777" w:rsidR="007157A6" w:rsidRDefault="007157A6" w:rsidP="007157A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EF304D6" w14:textId="77777777" w:rsidR="007157A6" w:rsidRDefault="007157A6" w:rsidP="007157A6">
            <w:pPr>
              <w:suppressAutoHyphens/>
              <w:jc w:val="both"/>
              <w:rPr>
                <w:rFonts w:ascii="Arial" w:hAnsi="Arial" w:cs="Arial"/>
                <w:noProof/>
                <w:sz w:val="24"/>
                <w:szCs w:val="24"/>
                <w:lang w:val="mn-MN"/>
              </w:rPr>
            </w:pPr>
          </w:p>
          <w:p w14:paraId="4C0D91A2" w14:textId="77777777" w:rsidR="007157A6" w:rsidRPr="00AF2929" w:rsidRDefault="007157A6" w:rsidP="007157A6">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F98D27D" w14:textId="77777777" w:rsidR="007157A6" w:rsidRPr="00AF2929" w:rsidRDefault="007157A6" w:rsidP="007157A6">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64CFC8B2" w14:textId="77777777" w:rsidR="007157A6" w:rsidRDefault="007157A6" w:rsidP="007157A6">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125332DA" w14:textId="77777777" w:rsidR="007157A6" w:rsidRDefault="007157A6" w:rsidP="007157A6">
            <w:pPr>
              <w:suppressAutoHyphens/>
              <w:jc w:val="both"/>
              <w:rPr>
                <w:rFonts w:ascii="Arial" w:hAnsi="Arial" w:cs="Arial"/>
                <w:noProof/>
                <w:sz w:val="24"/>
                <w:szCs w:val="24"/>
                <w:lang w:val="mn-MN"/>
              </w:rPr>
            </w:pPr>
          </w:p>
          <w:p w14:paraId="1CD29509" w14:textId="77777777" w:rsidR="007157A6" w:rsidRPr="00AF2929" w:rsidRDefault="007157A6" w:rsidP="007157A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5AC4AD1" w14:textId="77777777" w:rsidR="007157A6" w:rsidRPr="00AF2929" w:rsidRDefault="007157A6" w:rsidP="007157A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DBF17E1" w14:textId="77777777" w:rsidR="007157A6" w:rsidRDefault="007157A6" w:rsidP="007157A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3703F86B" w14:textId="77777777" w:rsidR="007157A6" w:rsidRDefault="007157A6" w:rsidP="007157A6">
            <w:pPr>
              <w:suppressAutoHyphens/>
              <w:jc w:val="both"/>
              <w:rPr>
                <w:rFonts w:ascii="Arial" w:eastAsia="Times New Roman" w:hAnsi="Arial" w:cs="Arial"/>
                <w:noProof/>
                <w:sz w:val="24"/>
                <w:szCs w:val="24"/>
                <w:lang w:val="mn-MN" w:eastAsia="zh-CN"/>
              </w:rPr>
            </w:pPr>
          </w:p>
          <w:p w14:paraId="7FAA7FB1" w14:textId="219AF677" w:rsidR="007157A6" w:rsidRPr="006E6DCA" w:rsidRDefault="007157A6" w:rsidP="007157A6">
            <w:pPr>
              <w:suppressAutoHyphens/>
              <w:jc w:val="both"/>
              <w:rPr>
                <w:rFonts w:ascii="Arial" w:eastAsia="Calibri" w:hAnsi="Arial" w:cs="Arial"/>
                <w:b/>
                <w:bCs/>
                <w:iCs/>
                <w:noProof/>
                <w:color w:val="000000"/>
                <w:sz w:val="24"/>
                <w:szCs w:val="24"/>
                <w:lang w:val="mn-MN"/>
              </w:rPr>
            </w:pPr>
          </w:p>
        </w:tc>
      </w:tr>
      <w:tr w:rsidR="002E57A4" w:rsidRPr="006E6DCA" w14:paraId="42E23D12" w14:textId="77777777" w:rsidTr="002E57A4">
        <w:trPr>
          <w:trHeight w:val="478"/>
        </w:trPr>
        <w:tc>
          <w:tcPr>
            <w:tcW w:w="484" w:type="dxa"/>
            <w:vAlign w:val="center"/>
          </w:tcPr>
          <w:p w14:paraId="33C09050" w14:textId="77777777" w:rsidR="002E57A4" w:rsidRPr="006E6DCA" w:rsidRDefault="002E57A4" w:rsidP="005D7B85">
            <w:pPr>
              <w:suppressAutoHyphens/>
              <w:jc w:val="both"/>
              <w:rPr>
                <w:rFonts w:ascii="Arial" w:eastAsia="Times New Roman" w:hAnsi="Arial" w:cs="Arial"/>
                <w:noProof/>
                <w:sz w:val="24"/>
                <w:szCs w:val="24"/>
                <w:lang w:val="mn-MN" w:eastAsia="zh-CN"/>
              </w:rPr>
            </w:pPr>
          </w:p>
        </w:tc>
        <w:tc>
          <w:tcPr>
            <w:tcW w:w="3629" w:type="dxa"/>
          </w:tcPr>
          <w:p w14:paraId="7D6D0FD2" w14:textId="46C5FDE0" w:rsidR="002E57A4" w:rsidRPr="007D1BC1" w:rsidRDefault="002E57A4" w:rsidP="005D7B85">
            <w:pPr>
              <w:jc w:val="both"/>
              <w:rPr>
                <w:rFonts w:ascii="Arial" w:eastAsia="Times New Roman" w:hAnsi="Arial" w:cs="Arial"/>
                <w:color w:val="000000"/>
                <w:sz w:val="24"/>
                <w:szCs w:val="24"/>
                <w:lang w:val="mn-MN"/>
              </w:rPr>
            </w:pPr>
            <w:r w:rsidRPr="007D1BC1">
              <w:rPr>
                <w:rFonts w:ascii="Arial" w:eastAsia="Times New Roman" w:hAnsi="Arial" w:cs="Arial"/>
                <w:color w:val="000000"/>
                <w:sz w:val="24"/>
                <w:szCs w:val="24"/>
                <w:lang w:val="mn-MN"/>
              </w:rPr>
              <w:t>13.1.</w:t>
            </w:r>
            <w:r w:rsidRPr="007D1BC1">
              <w:rPr>
                <w:rFonts w:ascii="Arial" w:hAnsi="Arial" w:cs="Arial"/>
                <w:color w:val="333333"/>
                <w:sz w:val="24"/>
                <w:szCs w:val="24"/>
                <w:shd w:val="clear" w:color="auto" w:fill="FFFFFF"/>
                <w:lang w:val="mn-MN"/>
              </w:rPr>
              <w:t xml:space="preserve">Монгол Улсын болон гадаадын иргэн, харьяалалгүй хүн валютыг гаалийн байгууллагад </w:t>
            </w:r>
            <w:r w:rsidRPr="007D1BC1">
              <w:rPr>
                <w:rFonts w:ascii="Arial" w:hAnsi="Arial" w:cs="Arial"/>
                <w:b/>
                <w:i/>
                <w:color w:val="333333"/>
                <w:sz w:val="24"/>
                <w:szCs w:val="24"/>
                <w:u w:val="single"/>
                <w:shd w:val="clear" w:color="auto" w:fill="FFFFFF"/>
                <w:lang w:val="mn-MN"/>
              </w:rPr>
              <w:t>бичгээр</w:t>
            </w:r>
            <w:r w:rsidRPr="007D1BC1">
              <w:rPr>
                <w:rFonts w:ascii="Arial" w:hAnsi="Arial" w:cs="Arial"/>
                <w:color w:val="333333"/>
                <w:sz w:val="24"/>
                <w:szCs w:val="24"/>
                <w:shd w:val="clear" w:color="auto" w:fill="FFFFFF"/>
                <w:lang w:val="mn-MN"/>
              </w:rPr>
              <w:t xml:space="preserve"> мэдүүлсэн тоо, хэмжээгээр тус улсын хилээр оруулж болно.</w:t>
            </w:r>
          </w:p>
        </w:tc>
        <w:tc>
          <w:tcPr>
            <w:tcW w:w="5238" w:type="dxa"/>
            <w:vMerge/>
          </w:tcPr>
          <w:p w14:paraId="5C04E56C" w14:textId="4A3B9BB6" w:rsidR="002E57A4" w:rsidRPr="006E6DCA" w:rsidRDefault="002E57A4" w:rsidP="007D1BC1">
            <w:pPr>
              <w:suppressAutoHyphens/>
              <w:jc w:val="both"/>
              <w:rPr>
                <w:rFonts w:ascii="Arial" w:hAnsi="Arial" w:cs="Arial"/>
                <w:noProof/>
                <w:color w:val="333333"/>
                <w:sz w:val="24"/>
                <w:szCs w:val="24"/>
                <w:shd w:val="clear" w:color="auto" w:fill="FFFFFF"/>
                <w:lang w:val="mn-MN"/>
              </w:rPr>
            </w:pPr>
          </w:p>
        </w:tc>
      </w:tr>
      <w:tr w:rsidR="002E57A4" w:rsidRPr="006E6DCA" w14:paraId="1637FDD3" w14:textId="77777777" w:rsidTr="002E57A4">
        <w:trPr>
          <w:trHeight w:val="478"/>
        </w:trPr>
        <w:tc>
          <w:tcPr>
            <w:tcW w:w="484" w:type="dxa"/>
            <w:vAlign w:val="center"/>
          </w:tcPr>
          <w:p w14:paraId="63FD5269" w14:textId="29FD28B7" w:rsidR="002E57A4" w:rsidRPr="006E6DCA" w:rsidRDefault="002E57A4"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9" w:type="dxa"/>
          </w:tcPr>
          <w:p w14:paraId="7D0671A5" w14:textId="56AC0FD9" w:rsidR="002E57A4" w:rsidRPr="007D1BC1" w:rsidRDefault="002E57A4" w:rsidP="005D7B85">
            <w:pPr>
              <w:jc w:val="both"/>
              <w:rPr>
                <w:rFonts w:ascii="Arial" w:eastAsia="Times New Roman" w:hAnsi="Arial" w:cs="Arial"/>
                <w:color w:val="000000"/>
                <w:sz w:val="24"/>
                <w:szCs w:val="24"/>
                <w:lang w:val="mn-MN"/>
              </w:rPr>
            </w:pPr>
            <w:r w:rsidRPr="007D1BC1">
              <w:rPr>
                <w:rFonts w:ascii="Arial" w:eastAsia="Times New Roman" w:hAnsi="Arial" w:cs="Arial"/>
                <w:color w:val="000000"/>
                <w:sz w:val="24"/>
                <w:szCs w:val="24"/>
                <w:lang w:val="mn-MN"/>
              </w:rPr>
              <w:t xml:space="preserve">13.2. Монгол Улсад байнга болон түр оршин суугч гадаадын иргэн, харьяалалгүй хүн валютыг дор дурдсан журмаар тус улсын хилээр гаргаж болно: 1/ гадаад төлбөр, тооцооны эрх бүхий арилжааны банкнаас худалдан авсан, чөлөөтэй хөрвөдөг гадаад валютыг тухайн банкны нотолгоо </w:t>
            </w:r>
            <w:r>
              <w:rPr>
                <w:rFonts w:ascii="Arial" w:eastAsia="Times New Roman" w:hAnsi="Arial" w:cs="Arial"/>
                <w:b/>
                <w:i/>
                <w:color w:val="000000"/>
                <w:sz w:val="24"/>
                <w:szCs w:val="24"/>
                <w:u w:val="single"/>
                <w:lang w:val="mn-MN"/>
              </w:rPr>
              <w:t>бичгээр.</w:t>
            </w:r>
          </w:p>
          <w:p w14:paraId="084F71BF" w14:textId="7FD18845" w:rsidR="002E57A4" w:rsidRPr="007D1BC1" w:rsidRDefault="002E57A4" w:rsidP="005D7B85">
            <w:pPr>
              <w:jc w:val="both"/>
              <w:rPr>
                <w:rFonts w:ascii="Arial" w:eastAsia="Times New Roman" w:hAnsi="Arial" w:cs="Arial"/>
                <w:color w:val="000000"/>
                <w:sz w:val="24"/>
                <w:szCs w:val="24"/>
                <w:lang w:val="mn-MN"/>
              </w:rPr>
            </w:pPr>
            <w:r w:rsidRPr="007D1BC1">
              <w:rPr>
                <w:rFonts w:ascii="Arial" w:hAnsi="Arial" w:cs="Arial"/>
                <w:color w:val="333333"/>
                <w:sz w:val="24"/>
                <w:szCs w:val="24"/>
                <w:shd w:val="clear" w:color="auto" w:fill="FFFFFF"/>
                <w:lang w:val="mn-MN"/>
              </w:rPr>
              <w:t>2/ гадаадаас оруулж ирсэн бол түүн</w:t>
            </w:r>
            <w:r>
              <w:rPr>
                <w:rFonts w:ascii="Arial" w:hAnsi="Arial" w:cs="Arial"/>
                <w:color w:val="333333"/>
                <w:sz w:val="24"/>
                <w:szCs w:val="24"/>
                <w:shd w:val="clear" w:color="auto" w:fill="FFFFFF"/>
                <w:lang w:val="mn-MN"/>
              </w:rPr>
              <w:t>ийгээ нотлох гаалийн мэдүүлгээр.</w:t>
            </w:r>
          </w:p>
        </w:tc>
        <w:tc>
          <w:tcPr>
            <w:tcW w:w="5238" w:type="dxa"/>
            <w:vMerge/>
          </w:tcPr>
          <w:p w14:paraId="6ACB5991" w14:textId="6BD16FDA" w:rsidR="002E57A4" w:rsidRPr="006E6DCA" w:rsidRDefault="002E57A4" w:rsidP="005D7B85">
            <w:pPr>
              <w:suppressAutoHyphens/>
              <w:jc w:val="both"/>
              <w:rPr>
                <w:rFonts w:ascii="Arial" w:eastAsia="Calibri" w:hAnsi="Arial" w:cs="Arial"/>
                <w:iCs/>
                <w:noProof/>
                <w:color w:val="000000"/>
                <w:sz w:val="24"/>
                <w:szCs w:val="24"/>
                <w:lang w:val="mn-MN"/>
              </w:rPr>
            </w:pPr>
          </w:p>
        </w:tc>
      </w:tr>
      <w:tr w:rsidR="002E57A4" w:rsidRPr="006E6DCA" w14:paraId="464707B4" w14:textId="77777777" w:rsidTr="002E57A4">
        <w:trPr>
          <w:trHeight w:val="478"/>
        </w:trPr>
        <w:tc>
          <w:tcPr>
            <w:tcW w:w="484" w:type="dxa"/>
            <w:vAlign w:val="center"/>
          </w:tcPr>
          <w:p w14:paraId="13A1E8D0" w14:textId="700FC51A" w:rsidR="002E57A4" w:rsidRPr="006E6DCA" w:rsidRDefault="002E57A4"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29" w:type="dxa"/>
          </w:tcPr>
          <w:p w14:paraId="456D38DF" w14:textId="71BA247C" w:rsidR="002E57A4" w:rsidRPr="006E6DCA" w:rsidRDefault="002E57A4"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13.2.З/ өв залгамжлан авсан болон бусдаас бэлэглэсэн бол үүнийгээ тус улсын нотариатын байгууллагын нотолгоо </w:t>
            </w:r>
            <w:r>
              <w:rPr>
                <w:rFonts w:ascii="Arial" w:eastAsia="Times New Roman" w:hAnsi="Arial" w:cs="Arial"/>
                <w:b/>
                <w:i/>
                <w:color w:val="000000" w:themeColor="text1"/>
                <w:sz w:val="24"/>
                <w:szCs w:val="24"/>
                <w:u w:val="single"/>
                <w:lang w:val="mn-MN"/>
              </w:rPr>
              <w:t>бичгээр.</w:t>
            </w:r>
          </w:p>
        </w:tc>
        <w:tc>
          <w:tcPr>
            <w:tcW w:w="5238" w:type="dxa"/>
            <w:vMerge/>
          </w:tcPr>
          <w:p w14:paraId="0A2B9D87" w14:textId="5CBCFD1F" w:rsidR="002E57A4" w:rsidRPr="006E6DCA" w:rsidRDefault="002E57A4" w:rsidP="005D7B85">
            <w:pPr>
              <w:suppressAutoHyphens/>
              <w:jc w:val="both"/>
              <w:rPr>
                <w:rFonts w:ascii="Arial" w:eastAsia="Calibri" w:hAnsi="Arial" w:cs="Arial"/>
                <w:b/>
                <w:bCs/>
                <w:iCs/>
                <w:noProof/>
                <w:color w:val="000000"/>
                <w:sz w:val="24"/>
                <w:szCs w:val="24"/>
                <w:lang w:val="mn-MN"/>
              </w:rPr>
            </w:pPr>
          </w:p>
        </w:tc>
      </w:tr>
      <w:tr w:rsidR="00271492" w:rsidRPr="006E6DCA" w14:paraId="37214D9E" w14:textId="77777777" w:rsidTr="0059332E">
        <w:trPr>
          <w:trHeight w:val="478"/>
        </w:trPr>
        <w:tc>
          <w:tcPr>
            <w:tcW w:w="9351" w:type="dxa"/>
            <w:gridSpan w:val="3"/>
            <w:vAlign w:val="center"/>
          </w:tcPr>
          <w:p w14:paraId="2DF8A6BC" w14:textId="64920A62" w:rsidR="00271492" w:rsidRPr="006E6DCA" w:rsidRDefault="007D1BC1" w:rsidP="00897E30">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271492" w:rsidRPr="006E6DCA">
              <w:rPr>
                <w:rFonts w:ascii="Arial" w:eastAsia="Calibri" w:hAnsi="Arial" w:cs="Arial"/>
                <w:b/>
                <w:bCs/>
                <w:iCs/>
                <w:noProof/>
                <w:color w:val="000000"/>
                <w:sz w:val="24"/>
                <w:szCs w:val="24"/>
                <w:lang w:val="mn-MN"/>
              </w:rPr>
              <w:t>үгнэлт</w:t>
            </w:r>
            <w:r w:rsidR="00EE0E04" w:rsidRPr="006E6DCA">
              <w:rPr>
                <w:rFonts w:ascii="Arial" w:eastAsia="Calibri" w:hAnsi="Arial" w:cs="Arial"/>
                <w:b/>
                <w:bCs/>
                <w:iCs/>
                <w:noProof/>
                <w:color w:val="000000"/>
                <w:sz w:val="24"/>
                <w:szCs w:val="24"/>
                <w:lang w:val="mn-MN"/>
              </w:rPr>
              <w:t>:</w:t>
            </w:r>
            <w:r w:rsidR="00897E30" w:rsidRPr="006E6DCA">
              <w:rPr>
                <w:rFonts w:ascii="Arial" w:eastAsia="Times New Roman" w:hAnsi="Arial" w:cs="Arial"/>
                <w:b/>
                <w:bCs/>
                <w:color w:val="000000"/>
                <w:sz w:val="24"/>
                <w:szCs w:val="24"/>
                <w:lang w:val="mn-MN"/>
              </w:rPr>
              <w:t xml:space="preserve"> </w:t>
            </w:r>
            <w:r w:rsidR="00897E30" w:rsidRPr="00897E30">
              <w:rPr>
                <w:rFonts w:ascii="Arial" w:eastAsia="Times New Roman" w:hAnsi="Arial" w:cs="Arial"/>
                <w:bCs/>
                <w:color w:val="000000"/>
                <w:sz w:val="24"/>
                <w:szCs w:val="24"/>
                <w:lang w:val="mn-MN"/>
              </w:rPr>
              <w:t>Валютын зохицуулалтын тухай</w:t>
            </w:r>
            <w:r w:rsidR="00897E30">
              <w:rPr>
                <w:rFonts w:ascii="Arial" w:eastAsia="Times New Roman" w:hAnsi="Arial" w:cs="Arial"/>
                <w:b/>
                <w:bCs/>
                <w:color w:val="000000"/>
                <w:sz w:val="24"/>
                <w:szCs w:val="24"/>
                <w:lang w:val="mn-MN"/>
              </w:rPr>
              <w:t xml:space="preserve"> </w:t>
            </w:r>
            <w:r w:rsidR="00897E30">
              <w:rPr>
                <w:rFonts w:ascii="Arial" w:eastAsia="Calibri" w:hAnsi="Arial" w:cs="Arial"/>
                <w:bCs/>
                <w:iCs/>
                <w:noProof/>
                <w:color w:val="000000"/>
                <w:sz w:val="24"/>
                <w:szCs w:val="24"/>
                <w:lang w:val="mn-MN"/>
              </w:rPr>
              <w:t>хуульд</w:t>
            </w:r>
            <w:r w:rsidR="00897E30">
              <w:rPr>
                <w:rFonts w:ascii="Arial" w:eastAsia="Calibri" w:hAnsi="Arial" w:cs="Arial"/>
                <w:b/>
                <w:bCs/>
                <w:iCs/>
                <w:noProof/>
                <w:color w:val="000000"/>
                <w:sz w:val="24"/>
                <w:szCs w:val="24"/>
                <w:lang w:val="mn-MN"/>
              </w:rPr>
              <w:t xml:space="preserve"> </w:t>
            </w:r>
            <w:r w:rsidR="00897E30" w:rsidRPr="00A12A6D">
              <w:rPr>
                <w:rFonts w:ascii="Arial" w:hAnsi="Arial" w:cs="Arial"/>
                <w:noProof/>
                <w:sz w:val="24"/>
                <w:szCs w:val="24"/>
                <w:lang w:val="mn-MN"/>
              </w:rPr>
              <w:t>заасан “б</w:t>
            </w:r>
            <w:r w:rsidR="00897E30"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897E30" w:rsidRPr="00A12A6D">
              <w:rPr>
                <w:rFonts w:ascii="Arial" w:hAnsi="Arial" w:cs="Arial"/>
                <w:b/>
                <w:bCs/>
                <w:noProof/>
                <w:color w:val="000000"/>
                <w:sz w:val="24"/>
                <w:szCs w:val="24"/>
                <w:lang w:val="mn-MN"/>
              </w:rPr>
              <w:t xml:space="preserve">цаасан, эсхүл цахим хэлбэрээр” </w:t>
            </w:r>
            <w:r w:rsidR="00897E30" w:rsidRPr="00A12A6D">
              <w:rPr>
                <w:rFonts w:ascii="Arial" w:hAnsi="Arial" w:cs="Arial"/>
                <w:noProof/>
                <w:color w:val="000000"/>
                <w:sz w:val="24"/>
                <w:szCs w:val="24"/>
                <w:lang w:val="mn-MN"/>
              </w:rPr>
              <w:t>гэж өөрчлөх шаардлагатай байна</w:t>
            </w:r>
            <w:r w:rsidR="00897E30">
              <w:rPr>
                <w:rFonts w:ascii="Arial" w:hAnsi="Arial" w:cs="Arial"/>
                <w:noProof/>
                <w:color w:val="000000"/>
                <w:sz w:val="24"/>
                <w:szCs w:val="24"/>
                <w:lang w:val="mn-MN"/>
              </w:rPr>
              <w:t>.</w:t>
            </w:r>
          </w:p>
        </w:tc>
      </w:tr>
    </w:tbl>
    <w:p w14:paraId="69DC1846" w14:textId="77777777" w:rsidR="00A1360F" w:rsidRPr="006E6DCA" w:rsidRDefault="00A1360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7157A6" w:rsidRPr="006E6DCA" w14:paraId="24179B34" w14:textId="77777777" w:rsidTr="007157A6">
        <w:trPr>
          <w:trHeight w:val="429"/>
        </w:trPr>
        <w:tc>
          <w:tcPr>
            <w:tcW w:w="484" w:type="dxa"/>
          </w:tcPr>
          <w:p w14:paraId="6143529F" w14:textId="77777777"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8" w:type="dxa"/>
          </w:tcPr>
          <w:p w14:paraId="6EC59592" w14:textId="400E49B5" w:rsidR="007157A6" w:rsidRPr="006E6DCA" w:rsidRDefault="007157A6" w:rsidP="007157A6">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Виртуал  хөрөнгийн үйлчилгээ үзүүлэгчийн тухай</w:t>
            </w:r>
          </w:p>
        </w:tc>
        <w:tc>
          <w:tcPr>
            <w:tcW w:w="5239" w:type="dxa"/>
          </w:tcPr>
          <w:p w14:paraId="2D07ECE3" w14:textId="703A3113"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7157A6" w:rsidRPr="006E6DCA" w14:paraId="1500657E" w14:textId="77777777" w:rsidTr="007157A6">
        <w:trPr>
          <w:trHeight w:val="429"/>
        </w:trPr>
        <w:tc>
          <w:tcPr>
            <w:tcW w:w="484" w:type="dxa"/>
            <w:vAlign w:val="center"/>
          </w:tcPr>
          <w:p w14:paraId="6CDD61A7" w14:textId="48D3DC61" w:rsidR="007157A6" w:rsidRPr="00454777" w:rsidRDefault="007157A6" w:rsidP="007157A6">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8" w:type="dxa"/>
          </w:tcPr>
          <w:p w14:paraId="03F83EA1" w14:textId="471D4459" w:rsidR="007157A6" w:rsidRPr="006E6DCA" w:rsidRDefault="007157A6" w:rsidP="007157A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8.3.Хороо, түүний хянан шалгагчийн хуулиар олгогдсон бүрэн эрхийнхээ хүрээнд шаардсан баримт, мэдээ, мэдээлэл байхгүй бол энэ тухай тайлбараа энэ хуулийн 7.2-т заасан этгээд албан </w:t>
            </w:r>
            <w:r w:rsidRPr="00F14F87">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tcPr>
          <w:p w14:paraId="68909D79" w14:textId="77777777" w:rsidR="007157A6" w:rsidRDefault="007157A6" w:rsidP="007157A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EF61D27" w14:textId="77777777" w:rsidR="007157A6" w:rsidRPr="00842460" w:rsidRDefault="007157A6" w:rsidP="007157A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2C90DC1" w14:textId="77777777" w:rsidR="007157A6" w:rsidRDefault="007157A6" w:rsidP="007157A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6215B83" w14:textId="77777777" w:rsidR="007157A6" w:rsidRDefault="007157A6" w:rsidP="007157A6">
            <w:pPr>
              <w:suppressAutoHyphens/>
              <w:jc w:val="both"/>
              <w:rPr>
                <w:rFonts w:ascii="Arial" w:hAnsi="Arial" w:cs="Arial"/>
                <w:noProof/>
                <w:sz w:val="24"/>
                <w:szCs w:val="24"/>
                <w:lang w:val="mn-MN"/>
              </w:rPr>
            </w:pPr>
          </w:p>
          <w:p w14:paraId="08C0857D" w14:textId="77777777" w:rsidR="007157A6" w:rsidRPr="00AF2929" w:rsidRDefault="007157A6" w:rsidP="007157A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CCDB82B" w14:textId="77777777" w:rsidR="007157A6" w:rsidRPr="00AF2929" w:rsidRDefault="007157A6" w:rsidP="007157A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5875CCF" w14:textId="5B1F2675" w:rsidR="007157A6" w:rsidRPr="006E6DCA" w:rsidRDefault="007157A6" w:rsidP="007157A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71492" w:rsidRPr="006E6DCA" w14:paraId="48F5590A" w14:textId="77777777" w:rsidTr="0059332E">
        <w:trPr>
          <w:trHeight w:val="429"/>
        </w:trPr>
        <w:tc>
          <w:tcPr>
            <w:tcW w:w="9351" w:type="dxa"/>
            <w:gridSpan w:val="3"/>
            <w:vAlign w:val="center"/>
          </w:tcPr>
          <w:p w14:paraId="75CCB2D4" w14:textId="6A17D243" w:rsidR="00271492" w:rsidRPr="006E6DCA" w:rsidRDefault="002E349B" w:rsidP="00880213">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271492" w:rsidRPr="006E6DCA">
              <w:rPr>
                <w:rFonts w:ascii="Arial" w:eastAsia="Calibri" w:hAnsi="Arial" w:cs="Arial"/>
                <w:b/>
                <w:bCs/>
                <w:iCs/>
                <w:noProof/>
                <w:color w:val="000000"/>
                <w:sz w:val="24"/>
                <w:szCs w:val="24"/>
                <w:lang w:val="mn-MN"/>
              </w:rPr>
              <w:t>үгнэлт</w:t>
            </w:r>
            <w:r w:rsidR="008E118D" w:rsidRPr="006E6DCA">
              <w:rPr>
                <w:rFonts w:ascii="Arial" w:eastAsia="Calibri" w:hAnsi="Arial" w:cs="Arial"/>
                <w:b/>
                <w:bCs/>
                <w:iCs/>
                <w:noProof/>
                <w:color w:val="000000"/>
                <w:sz w:val="24"/>
                <w:szCs w:val="24"/>
                <w:lang w:val="mn-MN"/>
              </w:rPr>
              <w:t>:</w:t>
            </w:r>
            <w:r w:rsidRPr="006E6DCA">
              <w:rPr>
                <w:rFonts w:ascii="Arial" w:eastAsia="Times New Roman" w:hAnsi="Arial" w:cs="Arial"/>
                <w:b/>
                <w:bCs/>
                <w:color w:val="000000"/>
                <w:sz w:val="24"/>
                <w:szCs w:val="24"/>
                <w:lang w:val="mn-MN"/>
              </w:rPr>
              <w:t xml:space="preserve"> </w:t>
            </w:r>
            <w:r w:rsidRPr="00880213">
              <w:rPr>
                <w:rFonts w:ascii="Arial" w:eastAsia="Times New Roman" w:hAnsi="Arial" w:cs="Arial"/>
                <w:bCs/>
                <w:color w:val="000000"/>
                <w:sz w:val="24"/>
                <w:szCs w:val="24"/>
                <w:lang w:val="mn-MN"/>
              </w:rPr>
              <w:t>Виртуал  хөрөнгийн үйлчилгээ үзүүлэгчийн тухай</w:t>
            </w:r>
            <w:r w:rsidR="00880213">
              <w:rPr>
                <w:rFonts w:ascii="Arial" w:eastAsia="Times New Roman" w:hAnsi="Arial" w:cs="Arial"/>
                <w:bCs/>
                <w:color w:val="000000"/>
                <w:sz w:val="24"/>
                <w:szCs w:val="24"/>
                <w:lang w:val="mn-MN"/>
              </w:rPr>
              <w:t xml:space="preserve"> </w:t>
            </w:r>
            <w:r w:rsidR="00880213">
              <w:rPr>
                <w:rFonts w:ascii="Arial" w:eastAsia="Calibri" w:hAnsi="Arial" w:cs="Arial"/>
                <w:bCs/>
                <w:iCs/>
                <w:noProof/>
                <w:color w:val="000000"/>
                <w:sz w:val="24"/>
                <w:szCs w:val="24"/>
                <w:lang w:val="mn-MN"/>
              </w:rPr>
              <w:t>хуульд</w:t>
            </w:r>
            <w:r w:rsidR="00880213">
              <w:rPr>
                <w:rFonts w:ascii="Arial" w:eastAsia="Calibri" w:hAnsi="Arial" w:cs="Arial"/>
                <w:b/>
                <w:bCs/>
                <w:iCs/>
                <w:noProof/>
                <w:color w:val="000000"/>
                <w:sz w:val="24"/>
                <w:szCs w:val="24"/>
                <w:lang w:val="mn-MN"/>
              </w:rPr>
              <w:t xml:space="preserve"> </w:t>
            </w:r>
            <w:r w:rsidR="00880213" w:rsidRPr="00A12A6D">
              <w:rPr>
                <w:rFonts w:ascii="Arial" w:hAnsi="Arial" w:cs="Arial"/>
                <w:noProof/>
                <w:sz w:val="24"/>
                <w:szCs w:val="24"/>
                <w:lang w:val="mn-MN"/>
              </w:rPr>
              <w:t>заасан “б</w:t>
            </w:r>
            <w:r w:rsidR="00880213"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880213" w:rsidRPr="00A12A6D">
              <w:rPr>
                <w:rFonts w:ascii="Arial" w:hAnsi="Arial" w:cs="Arial"/>
                <w:b/>
                <w:bCs/>
                <w:noProof/>
                <w:color w:val="000000"/>
                <w:sz w:val="24"/>
                <w:szCs w:val="24"/>
                <w:lang w:val="mn-MN"/>
              </w:rPr>
              <w:t xml:space="preserve">цаасан, эсхүл цахим хэлбэрээр” </w:t>
            </w:r>
            <w:r w:rsidR="00880213" w:rsidRPr="00A12A6D">
              <w:rPr>
                <w:rFonts w:ascii="Arial" w:hAnsi="Arial" w:cs="Arial"/>
                <w:noProof/>
                <w:color w:val="000000"/>
                <w:sz w:val="24"/>
                <w:szCs w:val="24"/>
                <w:lang w:val="mn-MN"/>
              </w:rPr>
              <w:t>гэж өөрчлөх шаардлагатай байна</w:t>
            </w:r>
            <w:r w:rsidR="00880213">
              <w:rPr>
                <w:rFonts w:ascii="Arial" w:hAnsi="Arial" w:cs="Arial"/>
                <w:noProof/>
                <w:color w:val="000000"/>
                <w:sz w:val="24"/>
                <w:szCs w:val="24"/>
                <w:lang w:val="mn-MN"/>
              </w:rPr>
              <w:t>.</w:t>
            </w:r>
          </w:p>
        </w:tc>
      </w:tr>
    </w:tbl>
    <w:p w14:paraId="77B318A5" w14:textId="2CC575BE"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30"/>
        <w:gridCol w:w="5237"/>
      </w:tblGrid>
      <w:tr w:rsidR="007157A6" w:rsidRPr="006E6DCA" w14:paraId="094A0900" w14:textId="77777777" w:rsidTr="002577AC">
        <w:trPr>
          <w:trHeight w:val="429"/>
        </w:trPr>
        <w:tc>
          <w:tcPr>
            <w:tcW w:w="484" w:type="dxa"/>
          </w:tcPr>
          <w:p w14:paraId="4AC6FCEA" w14:textId="77777777"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30" w:type="dxa"/>
          </w:tcPr>
          <w:p w14:paraId="4EE16743" w14:textId="7C6BD9B2" w:rsidR="007157A6" w:rsidRPr="006E6DCA" w:rsidRDefault="007157A6" w:rsidP="007157A6">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Гаалийн тариф, гаалийн татварын тухай</w:t>
            </w:r>
          </w:p>
        </w:tc>
        <w:tc>
          <w:tcPr>
            <w:tcW w:w="5237" w:type="dxa"/>
          </w:tcPr>
          <w:p w14:paraId="38434F68" w14:textId="04B4169B" w:rsidR="007157A6" w:rsidRPr="006E6DCA" w:rsidRDefault="007157A6" w:rsidP="007157A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7157A6" w:rsidRPr="006E6DCA" w14:paraId="6013CDD6" w14:textId="77777777" w:rsidTr="002577AC">
        <w:trPr>
          <w:trHeight w:val="429"/>
        </w:trPr>
        <w:tc>
          <w:tcPr>
            <w:tcW w:w="484" w:type="dxa"/>
            <w:vAlign w:val="center"/>
          </w:tcPr>
          <w:p w14:paraId="0528ADF7" w14:textId="58E4BBC8" w:rsidR="007157A6" w:rsidRPr="006E6DCA" w:rsidRDefault="007157A6" w:rsidP="007157A6">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0" w:type="dxa"/>
          </w:tcPr>
          <w:p w14:paraId="04A69F0C" w14:textId="5B76A9C4" w:rsidR="007157A6" w:rsidRPr="006E6DCA" w:rsidRDefault="007157A6" w:rsidP="007157A6">
            <w:pPr>
              <w:jc w:val="both"/>
              <w:rPr>
                <w:rFonts w:ascii="Arial" w:hAnsi="Arial" w:cs="Arial"/>
                <w:color w:val="333333"/>
                <w:sz w:val="24"/>
                <w:szCs w:val="24"/>
                <w:lang w:val="mn-MN"/>
              </w:rPr>
            </w:pPr>
            <w:r w:rsidRPr="006E6DCA">
              <w:rPr>
                <w:rFonts w:ascii="Arial" w:hAnsi="Arial" w:cs="Arial"/>
                <w:color w:val="333333"/>
                <w:sz w:val="24"/>
                <w:szCs w:val="24"/>
                <w:lang w:val="mn-MN"/>
              </w:rPr>
              <w:t>8.5.Гаалийн байгууллага энэ хуулийн 8.3-т заасны дагуу гаалийн үнийг тодорхойлсон тохиолдолд мэдүүлэгч гаалийн байгууллагад бичгээр хүсэлт тавьж,</w:t>
            </w:r>
            <w:r>
              <w:rPr>
                <w:rFonts w:ascii="Arial" w:hAnsi="Arial" w:cs="Arial"/>
                <w:color w:val="333333"/>
                <w:sz w:val="24"/>
                <w:szCs w:val="24"/>
                <w:lang w:val="mn-MN"/>
              </w:rPr>
              <w:t xml:space="preserve"> </w:t>
            </w:r>
            <w:r w:rsidRPr="00F14F8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тайлбар гаргуулан авч болно.</w:t>
            </w:r>
          </w:p>
        </w:tc>
        <w:tc>
          <w:tcPr>
            <w:tcW w:w="5237" w:type="dxa"/>
            <w:vMerge w:val="restart"/>
          </w:tcPr>
          <w:p w14:paraId="6435F193" w14:textId="77777777" w:rsidR="007157A6" w:rsidRDefault="007157A6" w:rsidP="007157A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48174D7" w14:textId="77777777" w:rsidR="007157A6" w:rsidRPr="00633C87" w:rsidRDefault="007157A6" w:rsidP="007157A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56C06D0" w14:textId="77777777" w:rsidR="007157A6" w:rsidRPr="00842460" w:rsidRDefault="007157A6" w:rsidP="007157A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C4E47EE" w14:textId="77777777" w:rsidR="007157A6" w:rsidRDefault="007157A6" w:rsidP="007157A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ED22F9E" w14:textId="77777777" w:rsidR="003A2661" w:rsidRDefault="003A2661" w:rsidP="007157A6">
            <w:pPr>
              <w:suppressAutoHyphens/>
              <w:jc w:val="both"/>
              <w:rPr>
                <w:rFonts w:ascii="Arial" w:hAnsi="Arial" w:cs="Arial"/>
                <w:noProof/>
                <w:sz w:val="24"/>
                <w:szCs w:val="24"/>
                <w:u w:val="single"/>
                <w:lang w:val="mn-MN"/>
              </w:rPr>
            </w:pPr>
          </w:p>
          <w:p w14:paraId="7658AA87" w14:textId="0BD3FE5F" w:rsidR="007157A6" w:rsidRPr="00AF2929" w:rsidRDefault="007157A6" w:rsidP="007157A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29302F1" w14:textId="77777777" w:rsidR="007157A6" w:rsidRPr="00AF2929" w:rsidRDefault="007157A6" w:rsidP="007157A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7303953" w14:textId="1CE4A1CF" w:rsidR="007157A6" w:rsidRPr="006E6DCA" w:rsidRDefault="007157A6" w:rsidP="007157A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577AC" w:rsidRPr="006E6DCA" w14:paraId="4F4A1EE7" w14:textId="77777777" w:rsidTr="002577AC">
        <w:trPr>
          <w:trHeight w:val="58"/>
        </w:trPr>
        <w:tc>
          <w:tcPr>
            <w:tcW w:w="484" w:type="dxa"/>
            <w:vAlign w:val="center"/>
          </w:tcPr>
          <w:p w14:paraId="40C271B6" w14:textId="5A04CA1C" w:rsidR="002577AC" w:rsidRPr="006E6DCA" w:rsidRDefault="002577AC"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30" w:type="dxa"/>
          </w:tcPr>
          <w:p w14:paraId="7E912888" w14:textId="74BAE41E" w:rsidR="002577AC" w:rsidRPr="006E6DCA" w:rsidRDefault="002577AC"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25.2.Барааны ангиллыг урьдчилан тодорхойлсон шийдвэрийг дараах үндэслэлээр хүчингүйд тооцох шийдвэр гаргаж, мэдүүлэгчид </w:t>
            </w:r>
            <w:r w:rsidRPr="00F1417B">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мэдэгдэнэ:25.2.1.гадаад худалдааны барааны ангиллын жагсаалт, үндэсний кодад өөрчлөлт орсон; 25.2.2.шинээр байгуулсан Монгол Улсын олон улсын гэрээнд өөрөөр заасан.</w:t>
            </w:r>
          </w:p>
        </w:tc>
        <w:tc>
          <w:tcPr>
            <w:tcW w:w="5237" w:type="dxa"/>
            <w:vMerge/>
          </w:tcPr>
          <w:p w14:paraId="21CCF7C6" w14:textId="53BD8DCF" w:rsidR="002577AC" w:rsidRPr="006E6DCA" w:rsidRDefault="002577AC" w:rsidP="005D7B85">
            <w:pPr>
              <w:suppressAutoHyphens/>
              <w:jc w:val="both"/>
              <w:rPr>
                <w:rFonts w:ascii="Arial" w:eastAsia="Calibri" w:hAnsi="Arial" w:cs="Arial"/>
                <w:b/>
                <w:bCs/>
                <w:iCs/>
                <w:noProof/>
                <w:color w:val="000000"/>
                <w:sz w:val="24"/>
                <w:szCs w:val="24"/>
                <w:lang w:val="mn-MN"/>
              </w:rPr>
            </w:pPr>
          </w:p>
        </w:tc>
      </w:tr>
      <w:tr w:rsidR="003D5ED7" w:rsidRPr="006E6DCA" w14:paraId="381B9526" w14:textId="77777777" w:rsidTr="0059332E">
        <w:trPr>
          <w:trHeight w:val="58"/>
        </w:trPr>
        <w:tc>
          <w:tcPr>
            <w:tcW w:w="9351" w:type="dxa"/>
            <w:gridSpan w:val="3"/>
            <w:vAlign w:val="center"/>
          </w:tcPr>
          <w:p w14:paraId="7DB8DDA2" w14:textId="1F6DDD36" w:rsidR="003D5ED7" w:rsidRPr="006E6DCA" w:rsidRDefault="00372577" w:rsidP="00F81A2D">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3D5ED7" w:rsidRPr="006E6DCA">
              <w:rPr>
                <w:rFonts w:ascii="Arial" w:eastAsia="Calibri" w:hAnsi="Arial" w:cs="Arial"/>
                <w:b/>
                <w:bCs/>
                <w:iCs/>
                <w:noProof/>
                <w:color w:val="000000"/>
                <w:sz w:val="24"/>
                <w:szCs w:val="24"/>
                <w:lang w:val="mn-MN"/>
              </w:rPr>
              <w:t>үгнэлт</w:t>
            </w:r>
            <w:r w:rsidR="00785110" w:rsidRPr="006E6DCA">
              <w:rPr>
                <w:rFonts w:ascii="Arial" w:eastAsia="Calibri" w:hAnsi="Arial" w:cs="Arial"/>
                <w:b/>
                <w:bCs/>
                <w:iCs/>
                <w:noProof/>
                <w:color w:val="000000"/>
                <w:sz w:val="24"/>
                <w:szCs w:val="24"/>
                <w:lang w:val="mn-MN"/>
              </w:rPr>
              <w:t>:</w:t>
            </w:r>
            <w:r w:rsidR="00F11F8F" w:rsidRPr="006E6DCA">
              <w:rPr>
                <w:rFonts w:ascii="Arial" w:hAnsi="Arial" w:cs="Arial"/>
                <w:noProof/>
                <w:color w:val="000000"/>
                <w:sz w:val="24"/>
                <w:szCs w:val="24"/>
                <w:lang w:val="mn-MN"/>
              </w:rPr>
              <w:t xml:space="preserve"> </w:t>
            </w:r>
            <w:r w:rsidR="00F81A2D" w:rsidRPr="00F81A2D">
              <w:rPr>
                <w:rFonts w:ascii="Arial" w:eastAsia="Times New Roman" w:hAnsi="Arial" w:cs="Arial"/>
                <w:bCs/>
                <w:color w:val="000000"/>
                <w:sz w:val="24"/>
                <w:szCs w:val="24"/>
                <w:lang w:val="mn-MN"/>
              </w:rPr>
              <w:t>Гаалийн тариф, гаалийн татварын</w:t>
            </w:r>
            <w:r w:rsidR="00F81A2D">
              <w:rPr>
                <w:rFonts w:ascii="Arial" w:eastAsia="Times New Roman" w:hAnsi="Arial" w:cs="Arial"/>
                <w:b/>
                <w:bCs/>
                <w:color w:val="000000"/>
                <w:sz w:val="24"/>
                <w:szCs w:val="24"/>
                <w:lang w:val="mn-MN"/>
              </w:rPr>
              <w:t xml:space="preserve"> </w:t>
            </w:r>
            <w:r w:rsidR="00F81A2D" w:rsidRPr="00880213">
              <w:rPr>
                <w:rFonts w:ascii="Arial" w:eastAsia="Times New Roman" w:hAnsi="Arial" w:cs="Arial"/>
                <w:bCs/>
                <w:color w:val="000000"/>
                <w:sz w:val="24"/>
                <w:szCs w:val="24"/>
                <w:lang w:val="mn-MN"/>
              </w:rPr>
              <w:t>тухай</w:t>
            </w:r>
            <w:r w:rsidR="00F81A2D">
              <w:rPr>
                <w:rFonts w:ascii="Arial" w:eastAsia="Times New Roman" w:hAnsi="Arial" w:cs="Arial"/>
                <w:bCs/>
                <w:color w:val="000000"/>
                <w:sz w:val="24"/>
                <w:szCs w:val="24"/>
                <w:lang w:val="mn-MN"/>
              </w:rPr>
              <w:t xml:space="preserve"> </w:t>
            </w:r>
            <w:r w:rsidR="00F81A2D">
              <w:rPr>
                <w:rFonts w:ascii="Arial" w:eastAsia="Calibri" w:hAnsi="Arial" w:cs="Arial"/>
                <w:bCs/>
                <w:iCs/>
                <w:noProof/>
                <w:color w:val="000000"/>
                <w:sz w:val="24"/>
                <w:szCs w:val="24"/>
                <w:lang w:val="mn-MN"/>
              </w:rPr>
              <w:t>хуульд</w:t>
            </w:r>
            <w:r w:rsidR="00F81A2D">
              <w:rPr>
                <w:rFonts w:ascii="Arial" w:eastAsia="Calibri" w:hAnsi="Arial" w:cs="Arial"/>
                <w:b/>
                <w:bCs/>
                <w:iCs/>
                <w:noProof/>
                <w:color w:val="000000"/>
                <w:sz w:val="24"/>
                <w:szCs w:val="24"/>
                <w:lang w:val="mn-MN"/>
              </w:rPr>
              <w:t xml:space="preserve"> </w:t>
            </w:r>
            <w:r w:rsidR="00F81A2D" w:rsidRPr="00A12A6D">
              <w:rPr>
                <w:rFonts w:ascii="Arial" w:hAnsi="Arial" w:cs="Arial"/>
                <w:noProof/>
                <w:sz w:val="24"/>
                <w:szCs w:val="24"/>
                <w:lang w:val="mn-MN"/>
              </w:rPr>
              <w:t>заасан “б</w:t>
            </w:r>
            <w:r w:rsidR="00F81A2D"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81A2D" w:rsidRPr="00A12A6D">
              <w:rPr>
                <w:rFonts w:ascii="Arial" w:hAnsi="Arial" w:cs="Arial"/>
                <w:b/>
                <w:bCs/>
                <w:noProof/>
                <w:color w:val="000000"/>
                <w:sz w:val="24"/>
                <w:szCs w:val="24"/>
                <w:lang w:val="mn-MN"/>
              </w:rPr>
              <w:t xml:space="preserve">цаасан, эсхүл цахим хэлбэрээр” </w:t>
            </w:r>
            <w:r w:rsidR="00F81A2D" w:rsidRPr="00A12A6D">
              <w:rPr>
                <w:rFonts w:ascii="Arial" w:hAnsi="Arial" w:cs="Arial"/>
                <w:noProof/>
                <w:color w:val="000000"/>
                <w:sz w:val="24"/>
                <w:szCs w:val="24"/>
                <w:lang w:val="mn-MN"/>
              </w:rPr>
              <w:t>гэж өөрчлөх шаардлагатай байна</w:t>
            </w:r>
            <w:r w:rsidR="00F81A2D">
              <w:rPr>
                <w:rFonts w:ascii="Arial" w:hAnsi="Arial" w:cs="Arial"/>
                <w:noProof/>
                <w:color w:val="000000"/>
                <w:sz w:val="24"/>
                <w:szCs w:val="24"/>
                <w:lang w:val="mn-MN"/>
              </w:rPr>
              <w:t>.</w:t>
            </w:r>
          </w:p>
        </w:tc>
      </w:tr>
    </w:tbl>
    <w:p w14:paraId="2E42C0FB" w14:textId="51F2378C" w:rsidR="005912D4" w:rsidRPr="006E6DCA" w:rsidRDefault="005912D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3A2661" w:rsidRPr="006E6DCA" w14:paraId="1B70E9B0" w14:textId="77777777" w:rsidTr="00BA26B5">
        <w:trPr>
          <w:trHeight w:val="429"/>
        </w:trPr>
        <w:tc>
          <w:tcPr>
            <w:tcW w:w="484" w:type="dxa"/>
          </w:tcPr>
          <w:p w14:paraId="6CACC53F" w14:textId="77777777" w:rsidR="003A2661" w:rsidRPr="006E6DCA" w:rsidRDefault="003A2661" w:rsidP="003A2661">
            <w:pPr>
              <w:suppressAutoHyphens/>
              <w:jc w:val="both"/>
              <w:rPr>
                <w:rFonts w:ascii="Arial" w:eastAsia="Times New Roman" w:hAnsi="Arial" w:cs="Arial"/>
                <w:b/>
                <w:bCs/>
                <w:noProof/>
                <w:color w:val="000000" w:themeColor="text1"/>
                <w:sz w:val="24"/>
                <w:szCs w:val="24"/>
                <w:lang w:val="mn-MN" w:eastAsia="zh-CN"/>
              </w:rPr>
            </w:pPr>
            <w:r w:rsidRPr="006E6DCA">
              <w:rPr>
                <w:rFonts w:ascii="Arial" w:eastAsia="Times New Roman" w:hAnsi="Arial" w:cs="Arial"/>
                <w:b/>
                <w:bCs/>
                <w:noProof/>
                <w:color w:val="000000" w:themeColor="text1"/>
                <w:sz w:val="24"/>
                <w:szCs w:val="24"/>
                <w:lang w:val="mn-MN" w:eastAsia="zh-CN"/>
              </w:rPr>
              <w:t>№</w:t>
            </w:r>
          </w:p>
        </w:tc>
        <w:tc>
          <w:tcPr>
            <w:tcW w:w="3628" w:type="dxa"/>
          </w:tcPr>
          <w:p w14:paraId="3B17E997" w14:textId="585D390B" w:rsidR="003A2661" w:rsidRPr="006E6DCA" w:rsidRDefault="003A2661" w:rsidP="003A2661">
            <w:pPr>
              <w:jc w:val="both"/>
              <w:rPr>
                <w:rFonts w:ascii="Arial" w:eastAsia="Times New Roman" w:hAnsi="Arial" w:cs="Arial"/>
                <w:b/>
                <w:bCs/>
                <w:color w:val="000000" w:themeColor="text1"/>
                <w:sz w:val="24"/>
                <w:szCs w:val="24"/>
                <w:lang w:val="mn-MN"/>
              </w:rPr>
            </w:pPr>
            <w:r w:rsidRPr="006E6DCA">
              <w:rPr>
                <w:rFonts w:ascii="Arial" w:eastAsia="Times New Roman" w:hAnsi="Arial" w:cs="Arial"/>
                <w:b/>
                <w:bCs/>
                <w:color w:val="000000" w:themeColor="text1"/>
                <w:sz w:val="24"/>
                <w:szCs w:val="24"/>
                <w:lang w:val="mn-MN"/>
              </w:rPr>
              <w:t>Гаалийн тухай</w:t>
            </w:r>
          </w:p>
        </w:tc>
        <w:tc>
          <w:tcPr>
            <w:tcW w:w="5239" w:type="dxa"/>
          </w:tcPr>
          <w:p w14:paraId="1F690852" w14:textId="1983F3A6" w:rsidR="003A2661" w:rsidRPr="006E6DCA" w:rsidRDefault="003A2661" w:rsidP="003A2661">
            <w:pPr>
              <w:suppressAutoHyphens/>
              <w:jc w:val="both"/>
              <w:rPr>
                <w:rFonts w:ascii="Arial" w:eastAsia="Times New Roman" w:hAnsi="Arial" w:cs="Arial"/>
                <w:b/>
                <w:bCs/>
                <w:noProof/>
                <w:color w:val="000000" w:themeColor="text1"/>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3A2661" w:rsidRPr="006E6DCA" w14:paraId="0627AA6A" w14:textId="77777777" w:rsidTr="00BA26B5">
        <w:trPr>
          <w:trHeight w:val="429"/>
        </w:trPr>
        <w:tc>
          <w:tcPr>
            <w:tcW w:w="484" w:type="dxa"/>
            <w:vAlign w:val="center"/>
          </w:tcPr>
          <w:p w14:paraId="75079096" w14:textId="16A78FB3" w:rsidR="003A2661" w:rsidRPr="006E6DCA" w:rsidRDefault="003A2661" w:rsidP="003A2661">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w:t>
            </w:r>
          </w:p>
        </w:tc>
        <w:tc>
          <w:tcPr>
            <w:tcW w:w="3628" w:type="dxa"/>
          </w:tcPr>
          <w:p w14:paraId="3E42B4BE" w14:textId="645FD904" w:rsidR="003A2661" w:rsidRPr="006E6DCA" w:rsidRDefault="003A2661" w:rsidP="003A2661">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10.1.Иргэн, хуулийн этгээд нь түүний эрх, хууль ёсны ашиг сонирхлыг зөрчсөн гаалийн байгууллага, албан тушаалтны амаар болон </w:t>
            </w:r>
            <w:r w:rsidRPr="00A07DA9">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гаргасан шийдвэр, эс үйлдэхүй /цаашид "шийдвэр" гэх/-н шалтгаан, үндэслэлийн талаар мэдээлэл авах эрхтэй.</w:t>
            </w:r>
          </w:p>
        </w:tc>
        <w:tc>
          <w:tcPr>
            <w:tcW w:w="5239" w:type="dxa"/>
            <w:vMerge w:val="restart"/>
          </w:tcPr>
          <w:p w14:paraId="4B4240BA" w14:textId="77777777" w:rsidR="003A2661" w:rsidRDefault="003A2661" w:rsidP="003A2661">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94681BF" w14:textId="2C3AD59B" w:rsidR="003A2661" w:rsidRPr="003A2661" w:rsidRDefault="003A2661" w:rsidP="003A2661">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7B9EB9F" w14:textId="77777777" w:rsidR="003A2661" w:rsidRPr="00842460" w:rsidRDefault="003A2661" w:rsidP="003A2661">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2911A9D" w14:textId="77777777" w:rsidR="003A2661" w:rsidRDefault="003A2661" w:rsidP="003A2661">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3B6C96F" w14:textId="77777777" w:rsidR="003A2661" w:rsidRDefault="003A2661" w:rsidP="003A2661">
            <w:pPr>
              <w:suppressAutoHyphens/>
              <w:jc w:val="both"/>
              <w:rPr>
                <w:rFonts w:ascii="Arial" w:hAnsi="Arial" w:cs="Arial"/>
                <w:noProof/>
                <w:sz w:val="24"/>
                <w:szCs w:val="24"/>
                <w:lang w:val="mn-MN"/>
              </w:rPr>
            </w:pPr>
          </w:p>
          <w:p w14:paraId="265A7D58" w14:textId="77777777" w:rsidR="003A2661" w:rsidRPr="00AF2929" w:rsidRDefault="003A2661" w:rsidP="003A2661">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8876086" w14:textId="77777777" w:rsidR="003A2661" w:rsidRPr="00AF2929" w:rsidRDefault="003A2661" w:rsidP="003A2661">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7C8EE06C" w14:textId="77777777" w:rsidR="003A2661" w:rsidRDefault="003A2661" w:rsidP="003A2661">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1044973C" w14:textId="77777777" w:rsidR="003A2661" w:rsidRDefault="003A2661" w:rsidP="003A2661">
            <w:pPr>
              <w:suppressAutoHyphens/>
              <w:jc w:val="both"/>
              <w:rPr>
                <w:rFonts w:ascii="Arial" w:hAnsi="Arial" w:cs="Arial"/>
                <w:noProof/>
                <w:sz w:val="24"/>
                <w:szCs w:val="24"/>
                <w:lang w:val="mn-MN"/>
              </w:rPr>
            </w:pPr>
          </w:p>
          <w:p w14:paraId="326A7FFC" w14:textId="77777777" w:rsidR="003A2661" w:rsidRPr="00AF2929" w:rsidRDefault="003A2661" w:rsidP="003A2661">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ABCC050" w14:textId="77777777" w:rsidR="003A2661" w:rsidRPr="00AF2929" w:rsidRDefault="003A2661" w:rsidP="003A266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62A87C3" w14:textId="77777777" w:rsidR="003A2661" w:rsidRDefault="003A2661" w:rsidP="003A266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58A747B6" w14:textId="77777777" w:rsidR="003A2661" w:rsidRDefault="003A2661" w:rsidP="003A2661">
            <w:pPr>
              <w:suppressAutoHyphens/>
              <w:jc w:val="both"/>
              <w:rPr>
                <w:rFonts w:ascii="Arial" w:eastAsia="Times New Roman" w:hAnsi="Arial" w:cs="Arial"/>
                <w:noProof/>
                <w:sz w:val="24"/>
                <w:szCs w:val="24"/>
                <w:lang w:val="mn-MN" w:eastAsia="zh-CN"/>
              </w:rPr>
            </w:pPr>
          </w:p>
          <w:p w14:paraId="201CA661" w14:textId="7626D83B" w:rsidR="003A2661" w:rsidRPr="006E6DCA" w:rsidRDefault="003A2661" w:rsidP="003A2661">
            <w:pPr>
              <w:suppressAutoHyphens/>
              <w:jc w:val="both"/>
              <w:rPr>
                <w:rFonts w:ascii="Arial" w:eastAsia="Calibri" w:hAnsi="Arial" w:cs="Arial"/>
                <w:b/>
                <w:bCs/>
                <w:iCs/>
                <w:noProof/>
                <w:color w:val="000000" w:themeColor="text1"/>
                <w:sz w:val="24"/>
                <w:szCs w:val="24"/>
                <w:lang w:val="mn-MN"/>
              </w:rPr>
            </w:pPr>
          </w:p>
        </w:tc>
      </w:tr>
      <w:tr w:rsidR="00C34942" w:rsidRPr="006E6DCA" w14:paraId="39655542" w14:textId="77777777" w:rsidTr="00BA26B5">
        <w:trPr>
          <w:trHeight w:val="429"/>
        </w:trPr>
        <w:tc>
          <w:tcPr>
            <w:tcW w:w="484" w:type="dxa"/>
            <w:vAlign w:val="center"/>
          </w:tcPr>
          <w:p w14:paraId="758AF31A" w14:textId="35407AED"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2</w:t>
            </w:r>
          </w:p>
        </w:tc>
        <w:tc>
          <w:tcPr>
            <w:tcW w:w="3628" w:type="dxa"/>
          </w:tcPr>
          <w:p w14:paraId="6E9D2860" w14:textId="5916E648"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10.2.Энэ хуулийн 10.1-д заасан гаалийн байгууллага, албан тушаалтан хүссэн мэдээллийг нь нэн даруй хэрэв ийнхүү өгөх боломжгүй бол ажлын 3 өдөрт багтаан иргэн, хуулийн этгээдэд </w:t>
            </w:r>
            <w:r w:rsidRPr="00A07DA9">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өгөх үүрэгтэй.</w:t>
            </w:r>
          </w:p>
        </w:tc>
        <w:tc>
          <w:tcPr>
            <w:tcW w:w="5239" w:type="dxa"/>
            <w:vMerge/>
          </w:tcPr>
          <w:p w14:paraId="1E22D580" w14:textId="037974A4"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2EF33434" w14:textId="77777777" w:rsidTr="00BA26B5">
        <w:trPr>
          <w:trHeight w:val="429"/>
        </w:trPr>
        <w:tc>
          <w:tcPr>
            <w:tcW w:w="484" w:type="dxa"/>
            <w:vAlign w:val="center"/>
          </w:tcPr>
          <w:p w14:paraId="42BD7776" w14:textId="05B8B915"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3</w:t>
            </w:r>
          </w:p>
        </w:tc>
        <w:tc>
          <w:tcPr>
            <w:tcW w:w="3628" w:type="dxa"/>
          </w:tcPr>
          <w:p w14:paraId="799CCB32" w14:textId="5113D171"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18.1.Гаалийн байгууллага, албан тушаалтны шийдвэрийн талаарх гомдлыг </w:t>
            </w:r>
            <w:r w:rsidRPr="00A07DA9">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гаргана.</w:t>
            </w:r>
          </w:p>
        </w:tc>
        <w:tc>
          <w:tcPr>
            <w:tcW w:w="5239" w:type="dxa"/>
            <w:vMerge/>
          </w:tcPr>
          <w:p w14:paraId="0F2C3B7F" w14:textId="177CC526"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6BF7BA4C" w14:textId="77777777" w:rsidTr="00BA26B5">
        <w:trPr>
          <w:trHeight w:val="429"/>
        </w:trPr>
        <w:tc>
          <w:tcPr>
            <w:tcW w:w="484" w:type="dxa"/>
            <w:vAlign w:val="center"/>
          </w:tcPr>
          <w:p w14:paraId="41A71A1A" w14:textId="1AA10C16"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4</w:t>
            </w:r>
          </w:p>
        </w:tc>
        <w:tc>
          <w:tcPr>
            <w:tcW w:w="3628" w:type="dxa"/>
          </w:tcPr>
          <w:p w14:paraId="42A13136" w14:textId="76273A0B"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20.2.Гомдлыг хүлээн авахаас энэ хуулийн 20.1-д заасан үндэслэлээр татгалзах бол гаалийн байгууллага, албан тушаалтан гомдол хүлээн авсан өдрөөс хойш ажлын 3 өдрийн дотор энэ тухай гомдол гаргагчид </w:t>
            </w:r>
            <w:r w:rsidRPr="00A07DA9">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мэдэгдэнэ.</w:t>
            </w:r>
          </w:p>
        </w:tc>
        <w:tc>
          <w:tcPr>
            <w:tcW w:w="5239" w:type="dxa"/>
            <w:vMerge/>
          </w:tcPr>
          <w:p w14:paraId="3CE9AF52" w14:textId="0BF695D9"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58C6B6E4" w14:textId="77777777" w:rsidTr="00BA26B5">
        <w:trPr>
          <w:trHeight w:val="429"/>
        </w:trPr>
        <w:tc>
          <w:tcPr>
            <w:tcW w:w="484" w:type="dxa"/>
            <w:vAlign w:val="center"/>
          </w:tcPr>
          <w:p w14:paraId="3B670E96" w14:textId="2F5956F9"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5</w:t>
            </w:r>
          </w:p>
        </w:tc>
        <w:tc>
          <w:tcPr>
            <w:tcW w:w="3628" w:type="dxa"/>
          </w:tcPr>
          <w:p w14:paraId="7BA76E4D" w14:textId="60B03827"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23.1.Гаалийн байгууллага, албан тушаалтан нь энэ хуулийн 17.1-д заасан гомдлыг хянаж гаргасан шийдвэрээ гаалийн удирдах төв байгууллагын даргаас баталсан загварын дагуу </w:t>
            </w:r>
            <w:r w:rsidRPr="00A07DA9">
              <w:rPr>
                <w:rFonts w:ascii="Arial" w:hAnsi="Arial" w:cs="Arial"/>
                <w:b/>
                <w:i/>
                <w:color w:val="000000" w:themeColor="text1"/>
                <w:sz w:val="24"/>
                <w:szCs w:val="24"/>
                <w:u w:val="single"/>
                <w:lang w:val="mn-MN"/>
              </w:rPr>
              <w:t>бичгээр</w:t>
            </w:r>
            <w:r>
              <w:rPr>
                <w:rFonts w:ascii="Arial" w:hAnsi="Arial" w:cs="Arial"/>
                <w:color w:val="000000" w:themeColor="text1"/>
                <w:sz w:val="24"/>
                <w:szCs w:val="24"/>
                <w:lang w:val="mn-MN"/>
              </w:rPr>
              <w:t xml:space="preserve"> үйлдэнэ.</w:t>
            </w:r>
          </w:p>
        </w:tc>
        <w:tc>
          <w:tcPr>
            <w:tcW w:w="5239" w:type="dxa"/>
            <w:vMerge/>
          </w:tcPr>
          <w:p w14:paraId="613F69B2" w14:textId="1E124122"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5179F5CE" w14:textId="77777777" w:rsidTr="00BA26B5">
        <w:trPr>
          <w:trHeight w:val="429"/>
        </w:trPr>
        <w:tc>
          <w:tcPr>
            <w:tcW w:w="484" w:type="dxa"/>
            <w:vAlign w:val="center"/>
          </w:tcPr>
          <w:p w14:paraId="09673330" w14:textId="4DB37659" w:rsidR="00C34942" w:rsidRPr="009944B6" w:rsidRDefault="00C34942" w:rsidP="005D7B85">
            <w:pPr>
              <w:suppressAutoHyphens/>
              <w:jc w:val="both"/>
              <w:rPr>
                <w:rFonts w:ascii="Arial" w:eastAsia="Times New Roman" w:hAnsi="Arial" w:cs="Arial"/>
                <w:noProof/>
                <w:color w:val="000000" w:themeColor="text1"/>
                <w:sz w:val="24"/>
                <w:szCs w:val="24"/>
                <w:lang w:eastAsia="zh-CN"/>
              </w:rPr>
            </w:pPr>
            <w:r>
              <w:rPr>
                <w:rFonts w:ascii="Arial" w:eastAsia="Times New Roman" w:hAnsi="Arial" w:cs="Arial"/>
                <w:noProof/>
                <w:color w:val="000000" w:themeColor="text1"/>
                <w:sz w:val="24"/>
                <w:szCs w:val="24"/>
                <w:lang w:eastAsia="zh-CN"/>
              </w:rPr>
              <w:t>6</w:t>
            </w:r>
          </w:p>
        </w:tc>
        <w:tc>
          <w:tcPr>
            <w:tcW w:w="3628" w:type="dxa"/>
          </w:tcPr>
          <w:p w14:paraId="57236FE2" w14:textId="751976BF" w:rsidR="00C34942" w:rsidRPr="00A07DA9" w:rsidRDefault="00C34942" w:rsidP="005D7B85">
            <w:pPr>
              <w:jc w:val="both"/>
              <w:rPr>
                <w:rFonts w:ascii="Arial" w:hAnsi="Arial" w:cs="Arial"/>
                <w:color w:val="000000" w:themeColor="text1"/>
                <w:sz w:val="24"/>
                <w:szCs w:val="24"/>
                <w:lang w:val="mn-MN"/>
              </w:rPr>
            </w:pPr>
            <w:r>
              <w:rPr>
                <w:rFonts w:ascii="Arial" w:hAnsi="Arial" w:cs="Arial"/>
                <w:color w:val="333333"/>
                <w:sz w:val="20"/>
                <w:szCs w:val="20"/>
                <w:shd w:val="clear" w:color="auto" w:fill="FFFFFF"/>
              </w:rPr>
              <w:t xml:space="preserve"> </w:t>
            </w:r>
            <w:r w:rsidRPr="00A07DA9">
              <w:rPr>
                <w:rFonts w:ascii="Arial" w:hAnsi="Arial" w:cs="Arial"/>
                <w:color w:val="333333"/>
                <w:sz w:val="24"/>
                <w:szCs w:val="24"/>
                <w:shd w:val="clear" w:color="auto" w:fill="FFFFFF"/>
                <w:lang w:val="mn-MN"/>
              </w:rPr>
              <w:t xml:space="preserve">29.3.Энэ хуулийн 29.1-д заасан барааг мэдүүлэгч нь гаалийн бүрдүүлэлтийн бичиг баримтыг гаалийн байгууллагаас тогтоосон хугацаанд гаргаж өгөх баталгааг </w:t>
            </w:r>
            <w:r w:rsidRPr="00A07DA9">
              <w:rPr>
                <w:rFonts w:ascii="Arial" w:hAnsi="Arial" w:cs="Arial"/>
                <w:b/>
                <w:i/>
                <w:color w:val="333333"/>
                <w:sz w:val="24"/>
                <w:szCs w:val="24"/>
                <w:u w:val="single"/>
                <w:shd w:val="clear" w:color="auto" w:fill="FFFFFF"/>
                <w:lang w:val="mn-MN"/>
              </w:rPr>
              <w:t>бичгээр</w:t>
            </w:r>
            <w:r w:rsidRPr="00A07DA9">
              <w:rPr>
                <w:rFonts w:ascii="Arial" w:hAnsi="Arial" w:cs="Arial"/>
                <w:color w:val="333333"/>
                <w:sz w:val="24"/>
                <w:szCs w:val="24"/>
                <w:shd w:val="clear" w:color="auto" w:fill="FFFFFF"/>
                <w:lang w:val="mn-MN"/>
              </w:rPr>
              <w:t xml:space="preserve"> гаргана.</w:t>
            </w:r>
          </w:p>
        </w:tc>
        <w:tc>
          <w:tcPr>
            <w:tcW w:w="5239" w:type="dxa"/>
            <w:vMerge/>
          </w:tcPr>
          <w:p w14:paraId="05881AD4" w14:textId="4E889AA9" w:rsidR="00C34942" w:rsidRPr="006E6DCA" w:rsidRDefault="00C34942" w:rsidP="005D7B85">
            <w:pPr>
              <w:suppressAutoHyphens/>
              <w:jc w:val="both"/>
              <w:rPr>
                <w:rFonts w:ascii="Arial" w:hAnsi="Arial" w:cs="Arial"/>
                <w:noProof/>
                <w:color w:val="000000" w:themeColor="text1"/>
                <w:sz w:val="24"/>
                <w:szCs w:val="24"/>
                <w:shd w:val="clear" w:color="auto" w:fill="FFFFFF"/>
                <w:lang w:val="mn-MN"/>
              </w:rPr>
            </w:pPr>
          </w:p>
        </w:tc>
      </w:tr>
      <w:tr w:rsidR="00C34942" w:rsidRPr="006E6DCA" w14:paraId="7C452741" w14:textId="77777777" w:rsidTr="00BA26B5">
        <w:trPr>
          <w:trHeight w:val="429"/>
        </w:trPr>
        <w:tc>
          <w:tcPr>
            <w:tcW w:w="484" w:type="dxa"/>
            <w:vAlign w:val="center"/>
          </w:tcPr>
          <w:p w14:paraId="38E9404E" w14:textId="07152E34"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Pr>
                <w:rFonts w:ascii="Arial" w:eastAsia="Times New Roman" w:hAnsi="Arial" w:cs="Arial"/>
                <w:noProof/>
                <w:color w:val="000000" w:themeColor="text1"/>
                <w:sz w:val="24"/>
                <w:szCs w:val="24"/>
                <w:lang w:val="mn-MN" w:eastAsia="zh-CN"/>
              </w:rPr>
              <w:t>7</w:t>
            </w:r>
          </w:p>
        </w:tc>
        <w:tc>
          <w:tcPr>
            <w:tcW w:w="3628" w:type="dxa"/>
          </w:tcPr>
          <w:p w14:paraId="6754D0FE" w14:textId="37F4A172"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55.2.Гаалийн хилээр нэвтрүүлэх барааг дараахь </w:t>
            </w:r>
            <w:r w:rsidRPr="006E6DCA">
              <w:rPr>
                <w:rFonts w:ascii="Arial" w:hAnsi="Arial" w:cs="Arial"/>
                <w:color w:val="000000" w:themeColor="text1"/>
                <w:sz w:val="24"/>
                <w:szCs w:val="24"/>
                <w:lang w:val="mn-MN"/>
              </w:rPr>
              <w:lastRenderedPageBreak/>
              <w:t>хэлбэрээр мэдүүлж болно: 55.2.1.</w:t>
            </w:r>
            <w:r w:rsidRPr="009944B6">
              <w:rPr>
                <w:rFonts w:ascii="Arial" w:hAnsi="Arial" w:cs="Arial"/>
                <w:b/>
                <w:i/>
                <w:color w:val="000000" w:themeColor="text1"/>
                <w:sz w:val="24"/>
                <w:szCs w:val="24"/>
                <w:u w:val="single"/>
                <w:lang w:val="mn-MN"/>
              </w:rPr>
              <w:t>бичгээр;</w:t>
            </w:r>
          </w:p>
        </w:tc>
        <w:tc>
          <w:tcPr>
            <w:tcW w:w="5239" w:type="dxa"/>
            <w:vMerge/>
          </w:tcPr>
          <w:p w14:paraId="3BE28640" w14:textId="79F01042"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13CE9CEE" w14:textId="77777777" w:rsidTr="00BA26B5">
        <w:trPr>
          <w:trHeight w:val="429"/>
        </w:trPr>
        <w:tc>
          <w:tcPr>
            <w:tcW w:w="484" w:type="dxa"/>
            <w:vAlign w:val="center"/>
          </w:tcPr>
          <w:p w14:paraId="4561F706" w14:textId="49355D39"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Pr>
                <w:rFonts w:ascii="Arial" w:eastAsia="Times New Roman" w:hAnsi="Arial" w:cs="Arial"/>
                <w:noProof/>
                <w:color w:val="000000" w:themeColor="text1"/>
                <w:sz w:val="24"/>
                <w:szCs w:val="24"/>
                <w:lang w:val="mn-MN" w:eastAsia="zh-CN"/>
              </w:rPr>
              <w:t>8</w:t>
            </w:r>
          </w:p>
        </w:tc>
        <w:tc>
          <w:tcPr>
            <w:tcW w:w="3628" w:type="dxa"/>
          </w:tcPr>
          <w:p w14:paraId="5A4E806A" w14:textId="194BC466"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62.1.Мэдүүлэгч гаалийн байгууллагын хүлээн авсан гаалийн мэдүүлэгт нэмэлт, өөрчлөлт оруулах хүсэлтээ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гаргана.</w:t>
            </w:r>
          </w:p>
        </w:tc>
        <w:tc>
          <w:tcPr>
            <w:tcW w:w="5239" w:type="dxa"/>
            <w:vMerge/>
          </w:tcPr>
          <w:p w14:paraId="10A1372E" w14:textId="04A55D39"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13648D2B" w14:textId="77777777" w:rsidTr="00BA26B5">
        <w:trPr>
          <w:trHeight w:val="429"/>
        </w:trPr>
        <w:tc>
          <w:tcPr>
            <w:tcW w:w="484" w:type="dxa"/>
            <w:vAlign w:val="center"/>
          </w:tcPr>
          <w:p w14:paraId="04AF3AE9" w14:textId="100B263A"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9</w:t>
            </w:r>
          </w:p>
        </w:tc>
        <w:tc>
          <w:tcPr>
            <w:tcW w:w="3628" w:type="dxa"/>
          </w:tcPr>
          <w:p w14:paraId="5173AE19" w14:textId="5E8CF37B"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64.2.Гаалийн байгууллага энэ хуулийн 64.1-д заасан хүсэлтийг ажлын 3 хоногийн дотор нягтлан шалгаж, хүсэлтийг хүлээн авах эсэх талаар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хариу өгөх бөгөөд хүсэлтийг хүлээн авахаас татгалзсан бол үндэслэлийг дурдана.</w:t>
            </w:r>
          </w:p>
        </w:tc>
        <w:tc>
          <w:tcPr>
            <w:tcW w:w="5239" w:type="dxa"/>
            <w:vMerge/>
          </w:tcPr>
          <w:p w14:paraId="5DEACA6D" w14:textId="1C0B4AC2"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556DDC2C" w14:textId="77777777" w:rsidTr="00BA26B5">
        <w:trPr>
          <w:trHeight w:val="429"/>
        </w:trPr>
        <w:tc>
          <w:tcPr>
            <w:tcW w:w="484" w:type="dxa"/>
            <w:vAlign w:val="center"/>
          </w:tcPr>
          <w:p w14:paraId="683FD5FF" w14:textId="4C20BB72"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10</w:t>
            </w:r>
          </w:p>
        </w:tc>
        <w:tc>
          <w:tcPr>
            <w:tcW w:w="3628" w:type="dxa"/>
          </w:tcPr>
          <w:p w14:paraId="74018A0D" w14:textId="3E3F55BB"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90.2.Барааг дотоодын хэрэглээнд зориулан боловсруулах үйл ажиллагаа эрхлэхийг хүсэгч хуулийн этгээд нь хүсэлтээ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гаргаж дараахь мэдээлэл, бичиг баримтыг ирүүлнэ:</w:t>
            </w:r>
          </w:p>
        </w:tc>
        <w:tc>
          <w:tcPr>
            <w:tcW w:w="5239" w:type="dxa"/>
            <w:vMerge/>
          </w:tcPr>
          <w:p w14:paraId="7A1A1393" w14:textId="06CF2808"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568CA24D" w14:textId="77777777" w:rsidTr="00BA26B5">
        <w:trPr>
          <w:trHeight w:val="429"/>
        </w:trPr>
        <w:tc>
          <w:tcPr>
            <w:tcW w:w="484" w:type="dxa"/>
            <w:vAlign w:val="center"/>
          </w:tcPr>
          <w:p w14:paraId="2AF5FDE6" w14:textId="5B99B0A1"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11</w:t>
            </w:r>
          </w:p>
        </w:tc>
        <w:tc>
          <w:tcPr>
            <w:tcW w:w="3628" w:type="dxa"/>
          </w:tcPr>
          <w:p w14:paraId="3A1A23B1" w14:textId="2498359B"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90.3.Гаалийн удирдах төв байгууллага нь энэ хуулийн 90.1-д заасан хүсэлтийг хүлээн авснаас хойш ажлын 21 хоногийн дотор багтаан шийдвэрлэж, хариуг </w:t>
            </w:r>
            <w:r w:rsidRPr="009944B6">
              <w:rPr>
                <w:rFonts w:ascii="Arial" w:hAnsi="Arial" w:cs="Arial"/>
                <w:b/>
                <w:i/>
                <w:color w:val="000000" w:themeColor="text1"/>
                <w:sz w:val="24"/>
                <w:szCs w:val="24"/>
                <w:u w:val="single"/>
                <w:lang w:val="mn-MN"/>
              </w:rPr>
              <w:t xml:space="preserve">бичгээр </w:t>
            </w:r>
            <w:r w:rsidRPr="006E6DCA">
              <w:rPr>
                <w:rFonts w:ascii="Arial" w:hAnsi="Arial" w:cs="Arial"/>
                <w:color w:val="000000" w:themeColor="text1"/>
                <w:sz w:val="24"/>
                <w:szCs w:val="24"/>
                <w:lang w:val="mn-MN"/>
              </w:rPr>
              <w:t>мэдэгдэнэ.</w:t>
            </w:r>
          </w:p>
        </w:tc>
        <w:tc>
          <w:tcPr>
            <w:tcW w:w="5239" w:type="dxa"/>
            <w:vMerge/>
          </w:tcPr>
          <w:p w14:paraId="17D80D8D" w14:textId="12BE1DF6"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586D39B4" w14:textId="77777777" w:rsidTr="00BA26B5">
        <w:trPr>
          <w:trHeight w:val="429"/>
        </w:trPr>
        <w:tc>
          <w:tcPr>
            <w:tcW w:w="484" w:type="dxa"/>
            <w:vAlign w:val="center"/>
          </w:tcPr>
          <w:p w14:paraId="7ECFAA20" w14:textId="27F1A22C"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12</w:t>
            </w:r>
          </w:p>
        </w:tc>
        <w:tc>
          <w:tcPr>
            <w:tcW w:w="3628" w:type="dxa"/>
          </w:tcPr>
          <w:p w14:paraId="7FBE7F23" w14:textId="32D4460B"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139.2.Гаалийн удирдах төв байгууллага нь энэ хуулийн 139.1-д заасан хүсэлтийг хүлээн авснаас хойш ажлын 21 хоногийн дотор шийдвэрлэх бөгөөд хүсэлтийг хүлээн авах боломжгүй гэж үзсэн бол татгалзах үндэслэлийг тусган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хариу өгөх, харин хүсэлтийг хүлээн авсан бол зөвшөөрөл олгосон тухай шийдвэр гаргаж, гэрчилгээ олгоно.</w:t>
            </w:r>
          </w:p>
        </w:tc>
        <w:tc>
          <w:tcPr>
            <w:tcW w:w="5239" w:type="dxa"/>
            <w:vMerge/>
          </w:tcPr>
          <w:p w14:paraId="4A20691C" w14:textId="191CD9DD"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1B4DB87F" w14:textId="77777777" w:rsidTr="00BA26B5">
        <w:trPr>
          <w:trHeight w:val="429"/>
        </w:trPr>
        <w:tc>
          <w:tcPr>
            <w:tcW w:w="484" w:type="dxa"/>
            <w:vAlign w:val="center"/>
          </w:tcPr>
          <w:p w14:paraId="61A88BA9" w14:textId="6F77DBCF"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13</w:t>
            </w:r>
          </w:p>
          <w:p w14:paraId="2FEF6B6A" w14:textId="2AFDB229"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p>
        </w:tc>
        <w:tc>
          <w:tcPr>
            <w:tcW w:w="3628" w:type="dxa"/>
          </w:tcPr>
          <w:p w14:paraId="0EF886F8" w14:textId="2C18AD9D"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145.1.9.агуулах эзэмшигч нь барааг хадгалах хугацаа дуусахаас 14 хоногийн өмнө мэдүүлэгч, эсхүл холбогдох этгээдэд </w:t>
            </w:r>
            <w:r w:rsidRPr="009944B6">
              <w:rPr>
                <w:rFonts w:ascii="Arial" w:hAnsi="Arial" w:cs="Arial"/>
                <w:b/>
                <w:i/>
                <w:color w:val="000000" w:themeColor="text1"/>
                <w:sz w:val="24"/>
                <w:szCs w:val="24"/>
                <w:u w:val="single"/>
                <w:lang w:val="mn-MN"/>
              </w:rPr>
              <w:t xml:space="preserve">бичгээр </w:t>
            </w:r>
            <w:r w:rsidRPr="006E6DCA">
              <w:rPr>
                <w:rFonts w:ascii="Arial" w:hAnsi="Arial" w:cs="Arial"/>
                <w:color w:val="000000" w:themeColor="text1"/>
                <w:sz w:val="24"/>
                <w:szCs w:val="24"/>
                <w:lang w:val="mn-MN"/>
              </w:rPr>
              <w:t>мэдэгдэж байх;</w:t>
            </w:r>
          </w:p>
        </w:tc>
        <w:tc>
          <w:tcPr>
            <w:tcW w:w="5239" w:type="dxa"/>
            <w:vMerge/>
          </w:tcPr>
          <w:p w14:paraId="6F5E9A2E" w14:textId="33BB6DDA"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26004873" w14:textId="77777777" w:rsidTr="00BA26B5">
        <w:trPr>
          <w:trHeight w:val="429"/>
        </w:trPr>
        <w:tc>
          <w:tcPr>
            <w:tcW w:w="484" w:type="dxa"/>
            <w:vAlign w:val="center"/>
          </w:tcPr>
          <w:p w14:paraId="11A96B48" w14:textId="695188C9"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14</w:t>
            </w:r>
          </w:p>
        </w:tc>
        <w:tc>
          <w:tcPr>
            <w:tcW w:w="3628" w:type="dxa"/>
          </w:tcPr>
          <w:p w14:paraId="2B85633A" w14:textId="647FD983"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241.2.Гаалийн байгууллага нь энэ хуулийн 241.1-д заасан бичиг баримт, мэдээллийг </w:t>
            </w:r>
            <w:r w:rsidRPr="006E6DCA">
              <w:rPr>
                <w:rFonts w:ascii="Arial" w:hAnsi="Arial" w:cs="Arial"/>
                <w:color w:val="000000" w:themeColor="text1"/>
                <w:sz w:val="24"/>
                <w:szCs w:val="24"/>
                <w:lang w:val="mn-MN"/>
              </w:rPr>
              <w:lastRenderedPageBreak/>
              <w:t xml:space="preserve">шалгахдаа үндэслэлээ амаар болон бичгээр танилцуулж, нэмэлт </w:t>
            </w:r>
            <w:r w:rsidRPr="009944B6">
              <w:rPr>
                <w:rFonts w:ascii="Arial" w:hAnsi="Arial" w:cs="Arial"/>
                <w:b/>
                <w:i/>
                <w:color w:val="000000" w:themeColor="text1"/>
                <w:sz w:val="24"/>
                <w:szCs w:val="24"/>
                <w:u w:val="single"/>
                <w:lang w:val="mn-MN"/>
              </w:rPr>
              <w:t>бичиг баримт</w:t>
            </w:r>
            <w:r w:rsidRPr="006E6DCA">
              <w:rPr>
                <w:rFonts w:ascii="Arial" w:hAnsi="Arial" w:cs="Arial"/>
                <w:color w:val="000000" w:themeColor="text1"/>
                <w:sz w:val="24"/>
                <w:szCs w:val="24"/>
                <w:lang w:val="mn-MN"/>
              </w:rPr>
              <w:t>, мэдээлэл шаардаж болно.</w:t>
            </w:r>
          </w:p>
        </w:tc>
        <w:tc>
          <w:tcPr>
            <w:tcW w:w="5239" w:type="dxa"/>
            <w:vMerge/>
          </w:tcPr>
          <w:p w14:paraId="373C7925" w14:textId="3AF02723"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73363FBF" w14:textId="77777777" w:rsidTr="00BA26B5">
        <w:trPr>
          <w:trHeight w:val="429"/>
        </w:trPr>
        <w:tc>
          <w:tcPr>
            <w:tcW w:w="484" w:type="dxa"/>
            <w:vAlign w:val="center"/>
          </w:tcPr>
          <w:p w14:paraId="03147A4F" w14:textId="360B3DD3"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15</w:t>
            </w:r>
          </w:p>
        </w:tc>
        <w:tc>
          <w:tcPr>
            <w:tcW w:w="3628" w:type="dxa"/>
          </w:tcPr>
          <w:p w14:paraId="43A4CD6A" w14:textId="6FFA9FF8"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 xml:space="preserve">243.1.Гаалийн байгууллага, албан тушаалтан нь гаалийн харилцаанд оролцогч болон бусад этгээдээс гаалийн хяналтад ач холбогдол бүхий тайлбарыг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гаргуулан авч болно.</w:t>
            </w:r>
          </w:p>
        </w:tc>
        <w:tc>
          <w:tcPr>
            <w:tcW w:w="5239" w:type="dxa"/>
            <w:vMerge/>
          </w:tcPr>
          <w:p w14:paraId="24693580" w14:textId="740804FE"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C34942" w:rsidRPr="006E6DCA" w14:paraId="67A28C68" w14:textId="77777777" w:rsidTr="00BA26B5">
        <w:trPr>
          <w:trHeight w:val="429"/>
        </w:trPr>
        <w:tc>
          <w:tcPr>
            <w:tcW w:w="484" w:type="dxa"/>
            <w:vAlign w:val="center"/>
          </w:tcPr>
          <w:p w14:paraId="2295AF65" w14:textId="532F6238"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16</w:t>
            </w:r>
          </w:p>
        </w:tc>
        <w:tc>
          <w:tcPr>
            <w:tcW w:w="3628" w:type="dxa"/>
          </w:tcPr>
          <w:p w14:paraId="6376789A" w14:textId="601F8914"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shd w:val="clear" w:color="auto" w:fill="FFFFFF"/>
                <w:lang w:val="mn-MN"/>
              </w:rPr>
              <w:t xml:space="preserve">253.1.Шинжээч шинжилгээний үндсэн дээр дүгнэлтийг </w:t>
            </w:r>
            <w:r w:rsidRPr="009944B6">
              <w:rPr>
                <w:rFonts w:ascii="Arial" w:hAnsi="Arial" w:cs="Arial"/>
                <w:b/>
                <w:i/>
                <w:color w:val="000000" w:themeColor="text1"/>
                <w:sz w:val="24"/>
                <w:szCs w:val="24"/>
                <w:u w:val="single"/>
                <w:shd w:val="clear" w:color="auto" w:fill="FFFFFF"/>
                <w:lang w:val="mn-MN"/>
              </w:rPr>
              <w:t>бичгээр</w:t>
            </w:r>
            <w:r w:rsidRPr="006E6DCA">
              <w:rPr>
                <w:rFonts w:ascii="Arial" w:hAnsi="Arial" w:cs="Arial"/>
                <w:color w:val="000000" w:themeColor="text1"/>
                <w:sz w:val="24"/>
                <w:szCs w:val="24"/>
                <w:shd w:val="clear" w:color="auto" w:fill="FFFFFF"/>
                <w:lang w:val="mn-MN"/>
              </w:rPr>
              <w:t xml:space="preserve"> гаргана.</w:t>
            </w:r>
          </w:p>
        </w:tc>
        <w:tc>
          <w:tcPr>
            <w:tcW w:w="5239" w:type="dxa"/>
            <w:vMerge/>
          </w:tcPr>
          <w:p w14:paraId="52FDA4A7" w14:textId="37ADA095" w:rsidR="00C34942" w:rsidRPr="006E6DCA" w:rsidRDefault="00C34942" w:rsidP="005D7B85">
            <w:pPr>
              <w:suppressAutoHyphens/>
              <w:jc w:val="both"/>
              <w:rPr>
                <w:rFonts w:ascii="Arial" w:hAnsi="Arial" w:cs="Arial"/>
                <w:noProof/>
                <w:color w:val="000000" w:themeColor="text1"/>
                <w:sz w:val="24"/>
                <w:szCs w:val="24"/>
                <w:shd w:val="clear" w:color="auto" w:fill="FFFFFF"/>
                <w:lang w:val="mn-MN"/>
              </w:rPr>
            </w:pPr>
          </w:p>
        </w:tc>
      </w:tr>
      <w:tr w:rsidR="00C34942" w:rsidRPr="006E6DCA" w14:paraId="66C4C5DA" w14:textId="77777777" w:rsidTr="00BA26B5">
        <w:trPr>
          <w:trHeight w:val="429"/>
        </w:trPr>
        <w:tc>
          <w:tcPr>
            <w:tcW w:w="484" w:type="dxa"/>
            <w:vAlign w:val="center"/>
          </w:tcPr>
          <w:p w14:paraId="785D8054" w14:textId="038A495F" w:rsidR="00C34942" w:rsidRPr="006E6DCA" w:rsidRDefault="00C34942" w:rsidP="005D7B85">
            <w:pPr>
              <w:suppressAutoHyphens/>
              <w:jc w:val="both"/>
              <w:rPr>
                <w:rFonts w:ascii="Arial" w:eastAsia="Times New Roman" w:hAnsi="Arial" w:cs="Arial"/>
                <w:noProof/>
                <w:color w:val="000000" w:themeColor="text1"/>
                <w:sz w:val="24"/>
                <w:szCs w:val="24"/>
                <w:lang w:val="mn-MN" w:eastAsia="zh-CN"/>
              </w:rPr>
            </w:pPr>
            <w:r w:rsidRPr="006E6DCA">
              <w:rPr>
                <w:rFonts w:ascii="Arial" w:eastAsia="Times New Roman" w:hAnsi="Arial" w:cs="Arial"/>
                <w:noProof/>
                <w:color w:val="000000" w:themeColor="text1"/>
                <w:sz w:val="24"/>
                <w:szCs w:val="24"/>
                <w:lang w:val="mn-MN" w:eastAsia="zh-CN"/>
              </w:rPr>
              <w:t>17</w:t>
            </w:r>
          </w:p>
        </w:tc>
        <w:tc>
          <w:tcPr>
            <w:tcW w:w="3628" w:type="dxa"/>
          </w:tcPr>
          <w:p w14:paraId="36110B68" w14:textId="67FE93F3" w:rsidR="00C34942" w:rsidRPr="006E6DCA" w:rsidRDefault="00C34942" w:rsidP="005D7B85">
            <w:pPr>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255.2.Шинжээч энэ хуулийн 255.1.4-т зааснаар магадлан шинжилгээ хийхээс татгалзсан бол энэ тухай гаалийн байгууллагад</w:t>
            </w:r>
            <w:r>
              <w:rPr>
                <w:rFonts w:ascii="Arial" w:hAnsi="Arial" w:cs="Arial"/>
                <w:color w:val="000000" w:themeColor="text1"/>
                <w:sz w:val="24"/>
                <w:szCs w:val="24"/>
                <w:lang w:val="mn-MN"/>
              </w:rPr>
              <w:t xml:space="preserve"> </w:t>
            </w:r>
            <w:r w:rsidRPr="00C34942">
              <w:rPr>
                <w:rFonts w:ascii="Arial" w:hAnsi="Arial" w:cs="Arial"/>
                <w:b/>
                <w:i/>
                <w:color w:val="000000" w:themeColor="text1"/>
                <w:sz w:val="24"/>
                <w:szCs w:val="24"/>
                <w:lang w:val="mn-MN"/>
              </w:rPr>
              <w:t xml:space="preserve"> </w:t>
            </w:r>
            <w:r w:rsidRPr="009944B6">
              <w:rPr>
                <w:rFonts w:ascii="Arial" w:hAnsi="Arial" w:cs="Arial"/>
                <w:b/>
                <w:i/>
                <w:color w:val="000000" w:themeColor="text1"/>
                <w:sz w:val="24"/>
                <w:szCs w:val="24"/>
                <w:u w:val="single"/>
                <w:lang w:val="mn-MN"/>
              </w:rPr>
              <w:t>бичгээр</w:t>
            </w:r>
            <w:r w:rsidRPr="006E6DCA">
              <w:rPr>
                <w:rFonts w:ascii="Arial" w:hAnsi="Arial" w:cs="Arial"/>
                <w:color w:val="000000" w:themeColor="text1"/>
                <w:sz w:val="24"/>
                <w:szCs w:val="24"/>
                <w:lang w:val="mn-MN"/>
              </w:rPr>
              <w:t xml:space="preserve"> гаргана.</w:t>
            </w:r>
          </w:p>
        </w:tc>
        <w:tc>
          <w:tcPr>
            <w:tcW w:w="5239" w:type="dxa"/>
            <w:vMerge/>
          </w:tcPr>
          <w:p w14:paraId="46EF560B" w14:textId="2411CDD1" w:rsidR="00C34942" w:rsidRPr="006E6DCA" w:rsidRDefault="00C34942" w:rsidP="005D7B85">
            <w:pPr>
              <w:suppressAutoHyphens/>
              <w:jc w:val="both"/>
              <w:rPr>
                <w:rFonts w:ascii="Arial" w:eastAsia="Calibri" w:hAnsi="Arial" w:cs="Arial"/>
                <w:b/>
                <w:bCs/>
                <w:iCs/>
                <w:noProof/>
                <w:color w:val="000000" w:themeColor="text1"/>
                <w:sz w:val="24"/>
                <w:szCs w:val="24"/>
                <w:lang w:val="mn-MN"/>
              </w:rPr>
            </w:pPr>
          </w:p>
        </w:tc>
      </w:tr>
      <w:tr w:rsidR="001971BA" w:rsidRPr="006E6DCA" w14:paraId="665A47D9" w14:textId="77777777" w:rsidTr="0059332E">
        <w:trPr>
          <w:trHeight w:val="429"/>
        </w:trPr>
        <w:tc>
          <w:tcPr>
            <w:tcW w:w="9351" w:type="dxa"/>
            <w:gridSpan w:val="3"/>
            <w:vAlign w:val="center"/>
          </w:tcPr>
          <w:p w14:paraId="6171D08B" w14:textId="6837082A" w:rsidR="00B22481" w:rsidRPr="006E6DCA" w:rsidRDefault="009944B6" w:rsidP="00D261FC">
            <w:pPr>
              <w:suppressAutoHyphens/>
              <w:jc w:val="both"/>
              <w:rPr>
                <w:rFonts w:ascii="Arial" w:hAnsi="Arial" w:cs="Arial"/>
                <w:bCs/>
                <w:noProof/>
                <w:color w:val="000000" w:themeColor="text1"/>
                <w:lang w:val="mn-MN"/>
              </w:rPr>
            </w:pPr>
            <w:r>
              <w:rPr>
                <w:rFonts w:ascii="Arial" w:eastAsia="Calibri" w:hAnsi="Arial" w:cs="Arial"/>
                <w:b/>
                <w:bCs/>
                <w:iCs/>
                <w:noProof/>
                <w:color w:val="000000" w:themeColor="text1"/>
                <w:sz w:val="24"/>
                <w:szCs w:val="24"/>
                <w:lang w:val="mn-MN"/>
              </w:rPr>
              <w:t>Санал, д</w:t>
            </w:r>
            <w:r w:rsidR="00B22481" w:rsidRPr="006E6DCA">
              <w:rPr>
                <w:rFonts w:ascii="Arial" w:eastAsia="Calibri" w:hAnsi="Arial" w:cs="Arial"/>
                <w:b/>
                <w:bCs/>
                <w:iCs/>
                <w:noProof/>
                <w:color w:val="000000" w:themeColor="text1"/>
                <w:sz w:val="24"/>
                <w:szCs w:val="24"/>
                <w:lang w:val="mn-MN"/>
              </w:rPr>
              <w:t>үгнэлт</w:t>
            </w:r>
            <w:r w:rsidR="00807CF0" w:rsidRPr="006E6DCA">
              <w:rPr>
                <w:rFonts w:ascii="Arial" w:eastAsia="Calibri" w:hAnsi="Arial" w:cs="Arial"/>
                <w:b/>
                <w:bCs/>
                <w:iCs/>
                <w:noProof/>
                <w:color w:val="000000" w:themeColor="text1"/>
                <w:sz w:val="24"/>
                <w:szCs w:val="24"/>
                <w:lang w:val="mn-MN"/>
              </w:rPr>
              <w:t>:</w:t>
            </w:r>
            <w:r w:rsidR="00F64492" w:rsidRPr="006E6DCA">
              <w:rPr>
                <w:rFonts w:ascii="Arial" w:hAnsi="Arial" w:cs="Arial"/>
                <w:noProof/>
                <w:color w:val="000000" w:themeColor="text1"/>
                <w:sz w:val="24"/>
                <w:szCs w:val="24"/>
                <w:lang w:val="mn-MN"/>
              </w:rPr>
              <w:t xml:space="preserve"> </w:t>
            </w:r>
            <w:r w:rsidR="00D261FC">
              <w:rPr>
                <w:rFonts w:ascii="Arial" w:eastAsia="Times New Roman" w:hAnsi="Arial" w:cs="Arial"/>
                <w:bCs/>
                <w:color w:val="000000"/>
                <w:sz w:val="24"/>
                <w:szCs w:val="24"/>
                <w:lang w:val="mn-MN"/>
              </w:rPr>
              <w:t xml:space="preserve">Гаалийн </w:t>
            </w:r>
            <w:r w:rsidR="00D261FC" w:rsidRPr="00880213">
              <w:rPr>
                <w:rFonts w:ascii="Arial" w:eastAsia="Times New Roman" w:hAnsi="Arial" w:cs="Arial"/>
                <w:bCs/>
                <w:color w:val="000000"/>
                <w:sz w:val="24"/>
                <w:szCs w:val="24"/>
                <w:lang w:val="mn-MN"/>
              </w:rPr>
              <w:t>тухай</w:t>
            </w:r>
            <w:r w:rsidR="00D261FC">
              <w:rPr>
                <w:rFonts w:ascii="Arial" w:eastAsia="Times New Roman" w:hAnsi="Arial" w:cs="Arial"/>
                <w:bCs/>
                <w:color w:val="000000"/>
                <w:sz w:val="24"/>
                <w:szCs w:val="24"/>
                <w:lang w:val="mn-MN"/>
              </w:rPr>
              <w:t xml:space="preserve"> </w:t>
            </w:r>
            <w:r w:rsidR="00D261FC">
              <w:rPr>
                <w:rFonts w:ascii="Arial" w:eastAsia="Calibri" w:hAnsi="Arial" w:cs="Arial"/>
                <w:bCs/>
                <w:iCs/>
                <w:noProof/>
                <w:color w:val="000000"/>
                <w:sz w:val="24"/>
                <w:szCs w:val="24"/>
                <w:lang w:val="mn-MN"/>
              </w:rPr>
              <w:t>хуульд</w:t>
            </w:r>
            <w:r w:rsidR="00D261FC">
              <w:rPr>
                <w:rFonts w:ascii="Arial" w:eastAsia="Calibri" w:hAnsi="Arial" w:cs="Arial"/>
                <w:b/>
                <w:bCs/>
                <w:iCs/>
                <w:noProof/>
                <w:color w:val="000000"/>
                <w:sz w:val="24"/>
                <w:szCs w:val="24"/>
                <w:lang w:val="mn-MN"/>
              </w:rPr>
              <w:t xml:space="preserve"> </w:t>
            </w:r>
            <w:r w:rsidR="00D261FC" w:rsidRPr="00A12A6D">
              <w:rPr>
                <w:rFonts w:ascii="Arial" w:hAnsi="Arial" w:cs="Arial"/>
                <w:noProof/>
                <w:sz w:val="24"/>
                <w:szCs w:val="24"/>
                <w:lang w:val="mn-MN"/>
              </w:rPr>
              <w:t>заасан “б</w:t>
            </w:r>
            <w:r w:rsidR="00D261FC"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D261FC" w:rsidRPr="00A12A6D">
              <w:rPr>
                <w:rFonts w:ascii="Arial" w:hAnsi="Arial" w:cs="Arial"/>
                <w:b/>
                <w:bCs/>
                <w:noProof/>
                <w:color w:val="000000"/>
                <w:sz w:val="24"/>
                <w:szCs w:val="24"/>
                <w:lang w:val="mn-MN"/>
              </w:rPr>
              <w:t xml:space="preserve">цаасан, эсхүл цахим хэлбэрээр” </w:t>
            </w:r>
            <w:r w:rsidR="00D261FC" w:rsidRPr="00A12A6D">
              <w:rPr>
                <w:rFonts w:ascii="Arial" w:hAnsi="Arial" w:cs="Arial"/>
                <w:noProof/>
                <w:color w:val="000000"/>
                <w:sz w:val="24"/>
                <w:szCs w:val="24"/>
                <w:lang w:val="mn-MN"/>
              </w:rPr>
              <w:t>гэж өөрчлөх шаардлагатай байна</w:t>
            </w:r>
            <w:r w:rsidR="00D261FC">
              <w:rPr>
                <w:rFonts w:ascii="Arial" w:hAnsi="Arial" w:cs="Arial"/>
                <w:noProof/>
                <w:color w:val="000000"/>
                <w:sz w:val="24"/>
                <w:szCs w:val="24"/>
                <w:lang w:val="mn-MN"/>
              </w:rPr>
              <w:t>.</w:t>
            </w:r>
          </w:p>
        </w:tc>
      </w:tr>
    </w:tbl>
    <w:p w14:paraId="784CC1DE" w14:textId="77777777" w:rsidR="000505E4" w:rsidRPr="006E6DCA" w:rsidRDefault="000505E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3A2661" w:rsidRPr="006E6DCA" w14:paraId="5D900C2F" w14:textId="77777777" w:rsidTr="003A2661">
        <w:trPr>
          <w:trHeight w:val="429"/>
        </w:trPr>
        <w:tc>
          <w:tcPr>
            <w:tcW w:w="484" w:type="dxa"/>
          </w:tcPr>
          <w:p w14:paraId="3AC14973" w14:textId="77777777" w:rsidR="003A2661" w:rsidRPr="006E6DCA" w:rsidRDefault="003A2661" w:rsidP="003A2661">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vAlign w:val="bottom"/>
          </w:tcPr>
          <w:p w14:paraId="1A426399" w14:textId="77777777" w:rsidR="003A2661" w:rsidRPr="006E6DCA" w:rsidRDefault="003A2661" w:rsidP="003A2661">
            <w:pPr>
              <w:jc w:val="center"/>
              <w:rPr>
                <w:rFonts w:ascii="Arial" w:hAnsi="Arial" w:cs="Arial"/>
                <w:b/>
                <w:bCs/>
                <w:color w:val="000000"/>
                <w:sz w:val="24"/>
                <w:szCs w:val="24"/>
                <w:lang w:val="mn-MN"/>
              </w:rPr>
            </w:pPr>
            <w:r w:rsidRPr="006E6DCA">
              <w:rPr>
                <w:rFonts w:ascii="Arial" w:hAnsi="Arial" w:cs="Arial"/>
                <w:b/>
                <w:bCs/>
                <w:color w:val="000000"/>
                <w:sz w:val="24"/>
                <w:szCs w:val="24"/>
                <w:lang w:val="mn-MN"/>
              </w:rPr>
              <w:t>Газрын тосны тухай</w:t>
            </w:r>
          </w:p>
          <w:p w14:paraId="242B894F" w14:textId="0BDD5815" w:rsidR="003A2661" w:rsidRPr="006E6DCA" w:rsidRDefault="003A2661" w:rsidP="003A2661">
            <w:pPr>
              <w:jc w:val="center"/>
              <w:rPr>
                <w:rFonts w:ascii="Arial" w:eastAsia="Times New Roman" w:hAnsi="Arial" w:cs="Arial"/>
                <w:b/>
                <w:bCs/>
                <w:color w:val="000000"/>
                <w:sz w:val="24"/>
                <w:szCs w:val="24"/>
                <w:lang w:val="mn-MN"/>
              </w:rPr>
            </w:pPr>
          </w:p>
        </w:tc>
        <w:tc>
          <w:tcPr>
            <w:tcW w:w="5239" w:type="dxa"/>
          </w:tcPr>
          <w:p w14:paraId="353F6EF2" w14:textId="51836D93" w:rsidR="003A2661" w:rsidRPr="006E6DCA" w:rsidRDefault="003A2661" w:rsidP="003A2661">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3A2661" w:rsidRPr="006E6DCA" w14:paraId="3543CBAD" w14:textId="77777777" w:rsidTr="003A2661">
        <w:trPr>
          <w:trHeight w:val="429"/>
        </w:trPr>
        <w:tc>
          <w:tcPr>
            <w:tcW w:w="484" w:type="dxa"/>
            <w:vAlign w:val="center"/>
          </w:tcPr>
          <w:p w14:paraId="28BB9DCA" w14:textId="31545954" w:rsidR="003A2661" w:rsidRPr="00454777" w:rsidRDefault="003A2661" w:rsidP="003A2661">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8" w:type="dxa"/>
          </w:tcPr>
          <w:p w14:paraId="40A1095A" w14:textId="4863A240" w:rsidR="003A2661" w:rsidRPr="006E6DCA" w:rsidRDefault="003A2661" w:rsidP="003A2661">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20.3.Төрийн захиргааны байгууллага хайгуулын талбайн захиалга хүлээн авсан эсэх талаар ажлын таван өдрийн дотор захиалагчид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tcPr>
          <w:p w14:paraId="63F4AFFC" w14:textId="77777777" w:rsidR="003A2661" w:rsidRDefault="003A2661" w:rsidP="003A2661">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D105088" w14:textId="77777777" w:rsidR="003A2661" w:rsidRPr="003A2661" w:rsidRDefault="003A2661" w:rsidP="003A2661">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5EE4028" w14:textId="77777777" w:rsidR="003A2661" w:rsidRPr="00842460" w:rsidRDefault="003A2661" w:rsidP="003A2661">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02014B4" w14:textId="77777777" w:rsidR="003A2661" w:rsidRDefault="003A2661" w:rsidP="003A2661">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9C6EC85" w14:textId="77777777" w:rsidR="003A2661" w:rsidRDefault="003A2661" w:rsidP="003A2661">
            <w:pPr>
              <w:suppressAutoHyphens/>
              <w:jc w:val="both"/>
              <w:rPr>
                <w:rFonts w:ascii="Arial" w:hAnsi="Arial" w:cs="Arial"/>
                <w:noProof/>
                <w:sz w:val="24"/>
                <w:szCs w:val="24"/>
                <w:lang w:val="mn-MN"/>
              </w:rPr>
            </w:pPr>
          </w:p>
          <w:p w14:paraId="2124D1F5" w14:textId="77777777" w:rsidR="003A2661" w:rsidRPr="00AF2929" w:rsidRDefault="003A2661" w:rsidP="003A2661">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C9764F8" w14:textId="77777777" w:rsidR="003A2661" w:rsidRPr="00AF2929" w:rsidRDefault="003A2661" w:rsidP="003A266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CF099A8" w14:textId="3A0F8568" w:rsidR="003A2661" w:rsidRPr="003A2661" w:rsidRDefault="003A2661" w:rsidP="003A266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D6C1C" w:rsidRPr="006E6DCA" w14:paraId="7FF6E90F" w14:textId="77777777" w:rsidTr="0059332E">
        <w:trPr>
          <w:trHeight w:val="429"/>
        </w:trPr>
        <w:tc>
          <w:tcPr>
            <w:tcW w:w="9351" w:type="dxa"/>
            <w:gridSpan w:val="3"/>
            <w:vAlign w:val="center"/>
          </w:tcPr>
          <w:p w14:paraId="42C44E26" w14:textId="262D1663" w:rsidR="00DD6C1C" w:rsidRPr="007C73E2" w:rsidRDefault="007C73E2" w:rsidP="007C73E2">
            <w:pPr>
              <w:jc w:val="both"/>
              <w:rPr>
                <w:rFonts w:ascii="Arial" w:hAnsi="Arial" w:cs="Arial"/>
                <w:b/>
                <w:bCs/>
                <w:color w:val="000000"/>
                <w:sz w:val="24"/>
                <w:szCs w:val="24"/>
                <w:lang w:val="mn-MN"/>
              </w:rPr>
            </w:pPr>
            <w:r>
              <w:rPr>
                <w:rFonts w:ascii="Arial" w:eastAsia="Calibri" w:hAnsi="Arial" w:cs="Arial"/>
                <w:b/>
                <w:bCs/>
                <w:iCs/>
                <w:noProof/>
                <w:color w:val="000000"/>
                <w:sz w:val="24"/>
                <w:szCs w:val="24"/>
                <w:lang w:val="mn-MN"/>
              </w:rPr>
              <w:t>Санал, д</w:t>
            </w:r>
            <w:r w:rsidR="00DD6C1C" w:rsidRPr="006E6DCA">
              <w:rPr>
                <w:rFonts w:ascii="Arial" w:eastAsia="Calibri" w:hAnsi="Arial" w:cs="Arial"/>
                <w:b/>
                <w:bCs/>
                <w:iCs/>
                <w:noProof/>
                <w:color w:val="000000"/>
                <w:sz w:val="24"/>
                <w:szCs w:val="24"/>
                <w:lang w:val="mn-MN"/>
              </w:rPr>
              <w:t>үгнэлт</w:t>
            </w:r>
            <w:r w:rsidR="0041749E" w:rsidRPr="006E6DCA">
              <w:rPr>
                <w:rFonts w:ascii="Arial" w:eastAsia="Calibri" w:hAnsi="Arial" w:cs="Arial"/>
                <w:b/>
                <w:bCs/>
                <w:iCs/>
                <w:noProof/>
                <w:color w:val="000000"/>
                <w:sz w:val="24"/>
                <w:szCs w:val="24"/>
                <w:lang w:val="mn-MN"/>
              </w:rPr>
              <w:t>:</w:t>
            </w:r>
            <w:r w:rsidR="0041749E" w:rsidRPr="006E6DCA">
              <w:rPr>
                <w:rFonts w:ascii="Arial" w:hAnsi="Arial" w:cs="Arial"/>
                <w:noProof/>
                <w:color w:val="FF0000"/>
                <w:sz w:val="24"/>
                <w:szCs w:val="24"/>
                <w:lang w:val="mn-MN"/>
              </w:rPr>
              <w:t xml:space="preserve"> </w:t>
            </w:r>
            <w:r w:rsidRPr="007C73E2">
              <w:rPr>
                <w:rFonts w:ascii="Arial" w:hAnsi="Arial" w:cs="Arial"/>
                <w:bCs/>
                <w:color w:val="000000"/>
                <w:sz w:val="24"/>
                <w:szCs w:val="24"/>
                <w:lang w:val="mn-MN"/>
              </w:rPr>
              <w:t>Газрын тосны тухай</w:t>
            </w:r>
            <w:r>
              <w:rPr>
                <w:rFonts w:ascii="Arial" w:hAnsi="Arial" w:cs="Arial"/>
                <w:bCs/>
                <w:color w:val="000000"/>
                <w:sz w:val="24"/>
                <w:szCs w:val="24"/>
                <w:lang w:val="mn-MN"/>
              </w:rPr>
              <w:t xml:space="preserve"> </w:t>
            </w:r>
            <w:r>
              <w:rPr>
                <w:rFonts w:ascii="Arial" w:eastAsia="Calibri" w:hAnsi="Arial" w:cs="Arial"/>
                <w:bCs/>
                <w:iCs/>
                <w:noProof/>
                <w:color w:val="000000"/>
                <w:sz w:val="24"/>
                <w:szCs w:val="24"/>
                <w:lang w:val="mn-MN"/>
              </w:rPr>
              <w:t>хуульд</w:t>
            </w:r>
            <w:r>
              <w:rPr>
                <w:rFonts w:ascii="Arial" w:eastAsia="Calibri" w:hAnsi="Arial" w:cs="Arial"/>
                <w:b/>
                <w:bCs/>
                <w:iCs/>
                <w:noProof/>
                <w:color w:val="000000"/>
                <w:sz w:val="24"/>
                <w:szCs w:val="24"/>
                <w:lang w:val="mn-MN"/>
              </w:rPr>
              <w:t xml:space="preserve">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 xml:space="preserve">ичгээр” гэсэн агуулгад зөвхөн цаасан хэлбэрийг хамааруулж тусгасныг Нийтийн мэдээллийн ил тод </w:t>
            </w:r>
            <w:r w:rsidRPr="00A12A6D">
              <w:rPr>
                <w:rFonts w:ascii="Arial" w:hAnsi="Arial" w:cs="Arial"/>
                <w:noProof/>
                <w:color w:val="000000"/>
                <w:sz w:val="24"/>
                <w:szCs w:val="24"/>
                <w:lang w:val="mn-MN"/>
              </w:rPr>
              <w:lastRenderedPageBreak/>
              <w:t>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hAnsi="Arial" w:cs="Arial"/>
                <w:noProof/>
                <w:color w:val="000000"/>
                <w:sz w:val="24"/>
                <w:szCs w:val="24"/>
                <w:lang w:val="mn-MN"/>
              </w:rPr>
              <w:t>.</w:t>
            </w:r>
          </w:p>
        </w:tc>
      </w:tr>
    </w:tbl>
    <w:p w14:paraId="73F4DB0C" w14:textId="7A3051D8" w:rsidR="000505E4" w:rsidRPr="006E6DCA" w:rsidRDefault="000505E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3A2661" w:rsidRPr="006E6DCA" w14:paraId="5F06F67E" w14:textId="77777777" w:rsidTr="003A2661">
        <w:trPr>
          <w:trHeight w:val="429"/>
        </w:trPr>
        <w:tc>
          <w:tcPr>
            <w:tcW w:w="484" w:type="dxa"/>
          </w:tcPr>
          <w:p w14:paraId="4063C1E4" w14:textId="77777777" w:rsidR="003A2661" w:rsidRPr="006E6DCA" w:rsidRDefault="003A2661" w:rsidP="003A2661">
            <w:pPr>
              <w:suppressAutoHyphens/>
              <w:jc w:val="both"/>
              <w:rPr>
                <w:rFonts w:ascii="Arial" w:eastAsia="Times New Roman" w:hAnsi="Arial" w:cs="Arial"/>
                <w:b/>
                <w:bCs/>
                <w:noProof/>
                <w:sz w:val="24"/>
                <w:szCs w:val="24"/>
                <w:lang w:val="mn-MN" w:eastAsia="zh-CN"/>
              </w:rPr>
            </w:pPr>
            <w:bookmarkStart w:id="2" w:name="_Hlk121747286"/>
            <w:r w:rsidRPr="006E6DCA">
              <w:rPr>
                <w:rFonts w:ascii="Arial" w:eastAsia="Times New Roman" w:hAnsi="Arial" w:cs="Arial"/>
                <w:b/>
                <w:bCs/>
                <w:noProof/>
                <w:sz w:val="24"/>
                <w:szCs w:val="24"/>
                <w:lang w:val="mn-MN" w:eastAsia="zh-CN"/>
              </w:rPr>
              <w:t>№</w:t>
            </w:r>
          </w:p>
        </w:tc>
        <w:tc>
          <w:tcPr>
            <w:tcW w:w="3629" w:type="dxa"/>
          </w:tcPr>
          <w:p w14:paraId="4E121DFF" w14:textId="57ABB117" w:rsidR="003A2661" w:rsidRPr="006E6DCA" w:rsidRDefault="003A2661" w:rsidP="003A2661">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Гэмт хэрэг, зөрчлөөс урьдчилан сэргийлэх тухай</w:t>
            </w:r>
          </w:p>
        </w:tc>
        <w:tc>
          <w:tcPr>
            <w:tcW w:w="5238" w:type="dxa"/>
          </w:tcPr>
          <w:p w14:paraId="28159522" w14:textId="6069837C" w:rsidR="003A2661" w:rsidRPr="006E6DCA" w:rsidRDefault="003A2661" w:rsidP="003A2661">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bookmarkEnd w:id="2"/>
      <w:tr w:rsidR="003A2661" w:rsidRPr="006E6DCA" w14:paraId="18DAAEDF" w14:textId="77777777" w:rsidTr="003A2661">
        <w:trPr>
          <w:trHeight w:val="429"/>
        </w:trPr>
        <w:tc>
          <w:tcPr>
            <w:tcW w:w="484" w:type="dxa"/>
            <w:vAlign w:val="center"/>
          </w:tcPr>
          <w:p w14:paraId="69FACCF4" w14:textId="41A48627" w:rsidR="003A2661" w:rsidRPr="00454777" w:rsidRDefault="003A2661" w:rsidP="003A2661">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1</w:t>
            </w:r>
          </w:p>
        </w:tc>
        <w:tc>
          <w:tcPr>
            <w:tcW w:w="3629" w:type="dxa"/>
          </w:tcPr>
          <w:p w14:paraId="5595A19A" w14:textId="00511523" w:rsidR="003A2661" w:rsidRPr="006E6DCA" w:rsidRDefault="003A2661" w:rsidP="003A2661">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32.9.Гэрч, хохирогчийн </w:t>
            </w:r>
            <w:r w:rsidRPr="003930CB">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өгсөн зөвшөөрөлгүйгээр түүний нүүр царай, дуу хоолойг танигдахуйц байдлаар гаргах, хувийн байдалтай холбоотой мэдээллийг тараах, хохирогчийг буруутгасан мэдээ, мэдээлэл, нэвтрүүлэг хийхийг хориглоно.</w:t>
            </w:r>
          </w:p>
        </w:tc>
        <w:tc>
          <w:tcPr>
            <w:tcW w:w="5238" w:type="dxa"/>
            <w:vMerge w:val="restart"/>
          </w:tcPr>
          <w:p w14:paraId="7887A416" w14:textId="77777777" w:rsidR="003A2661" w:rsidRDefault="003A2661" w:rsidP="003A2661">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6AEDB7A" w14:textId="77777777" w:rsidR="003A2661" w:rsidRPr="00633C87" w:rsidRDefault="003A2661" w:rsidP="003A2661">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D2697FB" w14:textId="77777777" w:rsidR="003A2661" w:rsidRPr="00842460" w:rsidRDefault="003A2661" w:rsidP="003A2661">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CA16F05" w14:textId="77777777" w:rsidR="003A2661" w:rsidRDefault="003A2661" w:rsidP="003A2661">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82CEFF3" w14:textId="77777777" w:rsidR="003A2661" w:rsidRDefault="003A2661" w:rsidP="003A2661">
            <w:pPr>
              <w:suppressAutoHyphens/>
              <w:jc w:val="both"/>
              <w:rPr>
                <w:rFonts w:ascii="Arial" w:hAnsi="Arial" w:cs="Arial"/>
                <w:noProof/>
                <w:sz w:val="24"/>
                <w:szCs w:val="24"/>
                <w:lang w:val="mn-MN"/>
              </w:rPr>
            </w:pPr>
          </w:p>
          <w:p w14:paraId="1EFE3504" w14:textId="77777777" w:rsidR="003A2661" w:rsidRPr="00FF58BB" w:rsidRDefault="003A2661" w:rsidP="003A2661">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194497F9" w14:textId="77777777" w:rsidR="003A2661" w:rsidRPr="00FF58BB" w:rsidRDefault="003A2661" w:rsidP="003A2661">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7786E3CD" w14:textId="77777777" w:rsidR="003A2661" w:rsidRDefault="003A2661" w:rsidP="003A2661">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CDE2018" w14:textId="77777777" w:rsidR="003A2661" w:rsidRDefault="003A2661" w:rsidP="003A2661">
            <w:pPr>
              <w:suppressAutoHyphens/>
              <w:jc w:val="both"/>
              <w:rPr>
                <w:rFonts w:ascii="Arial" w:hAnsi="Arial" w:cs="Arial"/>
                <w:noProof/>
                <w:sz w:val="24"/>
                <w:szCs w:val="24"/>
                <w:lang w:val="mn-MN"/>
              </w:rPr>
            </w:pPr>
          </w:p>
          <w:p w14:paraId="4081EC7F" w14:textId="77777777" w:rsidR="003A2661" w:rsidRPr="00AF2929" w:rsidRDefault="003A2661" w:rsidP="003A2661">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35A8B51" w14:textId="77777777" w:rsidR="003A2661" w:rsidRPr="00AF2929" w:rsidRDefault="003A2661" w:rsidP="003A2661">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8657F8A" w14:textId="539F91B2" w:rsidR="003A2661" w:rsidRPr="006E6DCA" w:rsidRDefault="003A2661" w:rsidP="003A2661">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A2661" w:rsidRPr="006E6DCA" w14:paraId="151A4B0D" w14:textId="77777777" w:rsidTr="003A2661">
        <w:trPr>
          <w:trHeight w:val="429"/>
        </w:trPr>
        <w:tc>
          <w:tcPr>
            <w:tcW w:w="484" w:type="dxa"/>
            <w:vAlign w:val="center"/>
          </w:tcPr>
          <w:p w14:paraId="3AF50A88" w14:textId="483AFB79" w:rsidR="003A2661" w:rsidRPr="00454777" w:rsidRDefault="003A2661" w:rsidP="005D7B85">
            <w:pPr>
              <w:suppressAutoHyphens/>
              <w:jc w:val="both"/>
              <w:rPr>
                <w:rFonts w:ascii="Arial" w:eastAsia="Times New Roman" w:hAnsi="Arial" w:cs="Arial"/>
                <w:noProof/>
                <w:sz w:val="24"/>
                <w:szCs w:val="24"/>
                <w:lang w:val="mn-MN" w:eastAsia="zh-CN"/>
              </w:rPr>
            </w:pPr>
            <w:r w:rsidRPr="00454777">
              <w:rPr>
                <w:rFonts w:ascii="Arial" w:eastAsia="Times New Roman" w:hAnsi="Arial" w:cs="Arial"/>
                <w:noProof/>
                <w:sz w:val="24"/>
                <w:szCs w:val="24"/>
                <w:lang w:val="mn-MN" w:eastAsia="zh-CN"/>
              </w:rPr>
              <w:t>2</w:t>
            </w:r>
          </w:p>
        </w:tc>
        <w:tc>
          <w:tcPr>
            <w:tcW w:w="3629" w:type="dxa"/>
          </w:tcPr>
          <w:p w14:paraId="65A1CC4F" w14:textId="29E77D30" w:rsidR="003A2661" w:rsidRPr="00B13B34" w:rsidRDefault="003A2661" w:rsidP="005D7B85">
            <w:pPr>
              <w:jc w:val="both"/>
              <w:rPr>
                <w:rFonts w:ascii="Arial" w:eastAsia="Times New Roman" w:hAnsi="Arial" w:cs="Arial"/>
                <w:color w:val="000000"/>
                <w:sz w:val="24"/>
                <w:szCs w:val="24"/>
                <w:lang w:val="mn-MN"/>
              </w:rPr>
            </w:pPr>
            <w:r w:rsidRPr="00B13B34">
              <w:rPr>
                <w:rFonts w:ascii="Arial" w:hAnsi="Arial" w:cs="Arial"/>
                <w:color w:val="333333"/>
                <w:sz w:val="24"/>
                <w:szCs w:val="24"/>
                <w:shd w:val="clear" w:color="auto" w:fill="FFFFFF"/>
                <w:lang w:val="mn-MN"/>
              </w:rPr>
              <w:t xml:space="preserve">43.1.7.шаардлагатай тохиолдолд эрх бүхий этгээдээс хүлээлгэсэн үүрэг, тогтоосон хориглолт, хязгаарлалттай холбоотой асуудлаар амаар болон </w:t>
            </w:r>
            <w:r w:rsidRPr="003930CB">
              <w:rPr>
                <w:rFonts w:ascii="Arial" w:hAnsi="Arial" w:cs="Arial"/>
                <w:b/>
                <w:i/>
                <w:color w:val="333333"/>
                <w:sz w:val="24"/>
                <w:szCs w:val="24"/>
                <w:u w:val="single"/>
                <w:shd w:val="clear" w:color="auto" w:fill="FFFFFF"/>
                <w:lang w:val="mn-MN"/>
              </w:rPr>
              <w:t>бичгээр</w:t>
            </w:r>
            <w:r w:rsidRPr="00B13B34">
              <w:rPr>
                <w:rFonts w:ascii="Arial" w:hAnsi="Arial" w:cs="Arial"/>
                <w:color w:val="333333"/>
                <w:sz w:val="24"/>
                <w:szCs w:val="24"/>
                <w:shd w:val="clear" w:color="auto" w:fill="FFFFFF"/>
                <w:lang w:val="mn-MN"/>
              </w:rPr>
              <w:t xml:space="preserve"> тайлбар гаргах;</w:t>
            </w:r>
          </w:p>
        </w:tc>
        <w:tc>
          <w:tcPr>
            <w:tcW w:w="5238" w:type="dxa"/>
            <w:vMerge/>
          </w:tcPr>
          <w:p w14:paraId="0B27E8CA" w14:textId="2F3D6C54" w:rsidR="003A2661" w:rsidRPr="006E6DCA" w:rsidRDefault="003A2661" w:rsidP="00B13B34">
            <w:pPr>
              <w:suppressAutoHyphens/>
              <w:jc w:val="both"/>
              <w:rPr>
                <w:rFonts w:ascii="Arial" w:hAnsi="Arial" w:cs="Arial"/>
                <w:noProof/>
                <w:color w:val="000000" w:themeColor="text1"/>
                <w:sz w:val="24"/>
                <w:szCs w:val="24"/>
                <w:shd w:val="clear" w:color="auto" w:fill="FFFFFF"/>
                <w:lang w:val="mn-MN"/>
              </w:rPr>
            </w:pPr>
          </w:p>
        </w:tc>
      </w:tr>
      <w:tr w:rsidR="00046D20" w:rsidRPr="006E6DCA" w14:paraId="39AD7E14" w14:textId="77777777" w:rsidTr="000F3BC9">
        <w:trPr>
          <w:trHeight w:val="487"/>
        </w:trPr>
        <w:tc>
          <w:tcPr>
            <w:tcW w:w="9351" w:type="dxa"/>
            <w:gridSpan w:val="3"/>
            <w:vAlign w:val="center"/>
          </w:tcPr>
          <w:p w14:paraId="42D67E06" w14:textId="13745E8C" w:rsidR="00046D20" w:rsidRPr="00F11C25" w:rsidRDefault="000F3BC9" w:rsidP="00F11C25">
            <w:pPr>
              <w:suppressAutoHyphens/>
              <w:jc w:val="both"/>
              <w:rPr>
                <w:rFonts w:ascii="Arial" w:hAnsi="Arial" w:cs="Arial"/>
                <w:b/>
                <w:sz w:val="24"/>
                <w:szCs w:val="24"/>
              </w:rPr>
            </w:pPr>
            <w:r>
              <w:rPr>
                <w:rFonts w:ascii="Arial" w:eastAsia="Calibri" w:hAnsi="Arial" w:cs="Arial"/>
                <w:b/>
                <w:bCs/>
                <w:iCs/>
                <w:noProof/>
                <w:color w:val="000000"/>
                <w:sz w:val="24"/>
                <w:szCs w:val="24"/>
                <w:lang w:val="mn-MN"/>
              </w:rPr>
              <w:t>Санал, д</w:t>
            </w:r>
            <w:r w:rsidR="00046D20" w:rsidRPr="006E6DCA">
              <w:rPr>
                <w:rFonts w:ascii="Arial" w:eastAsia="Calibri" w:hAnsi="Arial" w:cs="Arial"/>
                <w:b/>
                <w:bCs/>
                <w:iCs/>
                <w:noProof/>
                <w:color w:val="000000"/>
                <w:sz w:val="24"/>
                <w:szCs w:val="24"/>
                <w:lang w:val="mn-MN"/>
              </w:rPr>
              <w:t>үгнэлт</w:t>
            </w:r>
            <w:r w:rsidR="008B6480" w:rsidRPr="006E6DCA">
              <w:rPr>
                <w:rFonts w:ascii="Arial" w:eastAsia="Calibri" w:hAnsi="Arial" w:cs="Arial"/>
                <w:b/>
                <w:bCs/>
                <w:iCs/>
                <w:noProof/>
                <w:color w:val="000000"/>
                <w:sz w:val="24"/>
                <w:szCs w:val="24"/>
                <w:lang w:val="mn-MN"/>
              </w:rPr>
              <w:t>:</w:t>
            </w:r>
            <w:r w:rsidR="0071625F" w:rsidRPr="006E6DCA">
              <w:rPr>
                <w:rFonts w:ascii="Arial" w:hAnsi="Arial" w:cs="Arial"/>
                <w:noProof/>
                <w:color w:val="000000" w:themeColor="text1"/>
                <w:sz w:val="24"/>
                <w:szCs w:val="24"/>
                <w:lang w:val="mn-MN"/>
              </w:rPr>
              <w:t xml:space="preserve"> </w:t>
            </w:r>
            <w:r w:rsidR="00F11C25" w:rsidRPr="00F11C25">
              <w:rPr>
                <w:rFonts w:ascii="Arial" w:eastAsia="Times New Roman" w:hAnsi="Arial" w:cs="Arial"/>
                <w:bCs/>
                <w:color w:val="000000"/>
                <w:sz w:val="24"/>
                <w:szCs w:val="24"/>
                <w:lang w:val="mn-MN"/>
              </w:rPr>
              <w:t>Гэмт хэрэг, зөрчлөөс урьдчилан сэргийлэх тухай</w:t>
            </w:r>
            <w:r w:rsidR="00F11C25">
              <w:rPr>
                <w:rFonts w:ascii="Arial" w:eastAsia="Times New Roman" w:hAnsi="Arial" w:cs="Arial"/>
                <w:bCs/>
                <w:color w:val="000000"/>
                <w:sz w:val="24"/>
                <w:szCs w:val="24"/>
              </w:rPr>
              <w:t xml:space="preserve"> </w:t>
            </w:r>
            <w:r w:rsidR="00F11C25">
              <w:rPr>
                <w:rFonts w:ascii="Arial" w:eastAsia="Calibri" w:hAnsi="Arial" w:cs="Arial"/>
                <w:bCs/>
                <w:iCs/>
                <w:noProof/>
                <w:color w:val="000000"/>
                <w:sz w:val="24"/>
                <w:szCs w:val="24"/>
                <w:lang w:val="mn-MN"/>
              </w:rPr>
              <w:t>хуульд</w:t>
            </w:r>
            <w:r w:rsidR="00F11C25">
              <w:rPr>
                <w:rFonts w:ascii="Arial" w:eastAsia="Calibri" w:hAnsi="Arial" w:cs="Arial"/>
                <w:b/>
                <w:bCs/>
                <w:iCs/>
                <w:noProof/>
                <w:color w:val="000000"/>
                <w:sz w:val="24"/>
                <w:szCs w:val="24"/>
                <w:lang w:val="mn-MN"/>
              </w:rPr>
              <w:t xml:space="preserve"> </w:t>
            </w:r>
            <w:r w:rsidR="00F11C25" w:rsidRPr="00A12A6D">
              <w:rPr>
                <w:rFonts w:ascii="Arial" w:hAnsi="Arial" w:cs="Arial"/>
                <w:noProof/>
                <w:sz w:val="24"/>
                <w:szCs w:val="24"/>
                <w:lang w:val="mn-MN"/>
              </w:rPr>
              <w:t>заасан “б</w:t>
            </w:r>
            <w:r w:rsidR="00F11C25"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11C25" w:rsidRPr="00A12A6D">
              <w:rPr>
                <w:rFonts w:ascii="Arial" w:hAnsi="Arial" w:cs="Arial"/>
                <w:b/>
                <w:bCs/>
                <w:noProof/>
                <w:color w:val="000000"/>
                <w:sz w:val="24"/>
                <w:szCs w:val="24"/>
                <w:lang w:val="mn-MN"/>
              </w:rPr>
              <w:t xml:space="preserve">цаасан, эсхүл цахим хэлбэрээр” </w:t>
            </w:r>
            <w:r w:rsidR="00F11C25" w:rsidRPr="00A12A6D">
              <w:rPr>
                <w:rFonts w:ascii="Arial" w:hAnsi="Arial" w:cs="Arial"/>
                <w:noProof/>
                <w:color w:val="000000"/>
                <w:sz w:val="24"/>
                <w:szCs w:val="24"/>
                <w:lang w:val="mn-MN"/>
              </w:rPr>
              <w:t>гэж өөрчлөх шаардлагатай байна</w:t>
            </w:r>
            <w:r w:rsidR="00F11C25">
              <w:rPr>
                <w:rFonts w:ascii="Arial" w:hAnsi="Arial" w:cs="Arial"/>
                <w:noProof/>
                <w:color w:val="000000"/>
                <w:sz w:val="24"/>
                <w:szCs w:val="24"/>
                <w:lang w:val="mn-MN"/>
              </w:rPr>
              <w:t>.</w:t>
            </w:r>
          </w:p>
        </w:tc>
      </w:tr>
    </w:tbl>
    <w:p w14:paraId="2AC0C574" w14:textId="77777777" w:rsidR="007423EE" w:rsidRPr="006E6DCA" w:rsidRDefault="007423E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122A3E" w:rsidRPr="006E6DCA" w14:paraId="5AC84F50" w14:textId="77777777" w:rsidTr="00435B62">
        <w:trPr>
          <w:trHeight w:val="429"/>
        </w:trPr>
        <w:tc>
          <w:tcPr>
            <w:tcW w:w="484" w:type="dxa"/>
          </w:tcPr>
          <w:p w14:paraId="4406CFEC" w14:textId="77777777"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46358BD" w14:textId="26180D05" w:rsidR="00122A3E" w:rsidRPr="006E6DCA" w:rsidRDefault="00122A3E" w:rsidP="00122A3E">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Гэр бүлийн хүчирхийлэлтэй тэмцэх тухай</w:t>
            </w:r>
          </w:p>
        </w:tc>
        <w:tc>
          <w:tcPr>
            <w:tcW w:w="5239" w:type="dxa"/>
          </w:tcPr>
          <w:p w14:paraId="025039DC" w14:textId="17539BAB"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tr w:rsidR="00122A3E" w:rsidRPr="006E6DCA" w14:paraId="66C332B8" w14:textId="77777777" w:rsidTr="00435B62">
        <w:trPr>
          <w:trHeight w:val="429"/>
        </w:trPr>
        <w:tc>
          <w:tcPr>
            <w:tcW w:w="484" w:type="dxa"/>
            <w:vAlign w:val="center"/>
          </w:tcPr>
          <w:p w14:paraId="0210D95C" w14:textId="37B800E5" w:rsidR="00122A3E" w:rsidRPr="006E6DCA" w:rsidRDefault="00122A3E" w:rsidP="00122A3E">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8" w:type="dxa"/>
          </w:tcPr>
          <w:p w14:paraId="5B6F4096" w14:textId="6DF7C7E3" w:rsidR="00122A3E" w:rsidRPr="006E6DCA" w:rsidRDefault="00122A3E" w:rsidP="00122A3E">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23.3.Мэдээллийг амаар, </w:t>
            </w:r>
            <w:r w:rsidRPr="003930CB">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утсаар, цахим хэлбэрээр өгч болно.</w:t>
            </w:r>
          </w:p>
        </w:tc>
        <w:tc>
          <w:tcPr>
            <w:tcW w:w="5239" w:type="dxa"/>
            <w:vMerge w:val="restart"/>
          </w:tcPr>
          <w:p w14:paraId="7D87A9F0"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88F4C94"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0C79B54B"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FAE0EC5" w14:textId="053193DD"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37634EF" w14:textId="77777777" w:rsidR="00122A3E" w:rsidRDefault="00122A3E" w:rsidP="00122A3E">
            <w:pPr>
              <w:suppressAutoHyphens/>
              <w:jc w:val="both"/>
              <w:rPr>
                <w:rFonts w:ascii="Arial" w:hAnsi="Arial" w:cs="Arial"/>
                <w:noProof/>
                <w:sz w:val="24"/>
                <w:szCs w:val="24"/>
                <w:lang w:val="mn-MN"/>
              </w:rPr>
            </w:pPr>
          </w:p>
          <w:p w14:paraId="4379757B" w14:textId="77777777" w:rsidR="00122A3E" w:rsidRPr="00FF58BB" w:rsidRDefault="00122A3E" w:rsidP="00122A3E">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259CC853" w14:textId="77777777" w:rsidR="00122A3E" w:rsidRPr="00FF58BB"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0ABDED6D" w14:textId="77777777" w:rsidR="00122A3E"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334A16D6" w14:textId="77777777" w:rsidR="00122A3E" w:rsidRDefault="00122A3E" w:rsidP="00122A3E">
            <w:pPr>
              <w:suppressAutoHyphens/>
              <w:jc w:val="both"/>
              <w:rPr>
                <w:rFonts w:ascii="Arial" w:hAnsi="Arial" w:cs="Arial"/>
                <w:noProof/>
                <w:sz w:val="24"/>
                <w:szCs w:val="24"/>
                <w:lang w:val="mn-MN"/>
              </w:rPr>
            </w:pPr>
          </w:p>
          <w:p w14:paraId="3C5AD7F9"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41C4932"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60DB41A" w14:textId="4C30BF8E" w:rsidR="00122A3E" w:rsidRPr="006E6DCA" w:rsidRDefault="00122A3E" w:rsidP="00122A3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35B62" w:rsidRPr="006E6DCA" w14:paraId="628BC43A" w14:textId="77777777" w:rsidTr="00435B62">
        <w:trPr>
          <w:trHeight w:val="429"/>
        </w:trPr>
        <w:tc>
          <w:tcPr>
            <w:tcW w:w="484" w:type="dxa"/>
            <w:vAlign w:val="center"/>
          </w:tcPr>
          <w:p w14:paraId="1135F348" w14:textId="532A6591" w:rsidR="00435B62" w:rsidRPr="006E6DCA" w:rsidRDefault="00435B62"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lastRenderedPageBreak/>
              <w:t>2</w:t>
            </w:r>
          </w:p>
        </w:tc>
        <w:tc>
          <w:tcPr>
            <w:tcW w:w="3628" w:type="dxa"/>
          </w:tcPr>
          <w:p w14:paraId="5DC2CB60" w14:textId="04E346B3" w:rsidR="00435B62" w:rsidRPr="005511FA" w:rsidRDefault="00435B62" w:rsidP="005D7B85">
            <w:pPr>
              <w:jc w:val="both"/>
              <w:rPr>
                <w:rFonts w:ascii="Arial" w:eastAsia="Times New Roman" w:hAnsi="Arial" w:cs="Arial"/>
                <w:color w:val="000000"/>
                <w:sz w:val="24"/>
                <w:szCs w:val="24"/>
                <w:lang w:val="mn-MN"/>
              </w:rPr>
            </w:pPr>
            <w:r w:rsidRPr="005511FA">
              <w:rPr>
                <w:rFonts w:ascii="Arial" w:hAnsi="Arial" w:cs="Arial"/>
                <w:color w:val="333333"/>
                <w:sz w:val="24"/>
                <w:szCs w:val="24"/>
                <w:shd w:val="clear" w:color="auto" w:fill="FFFFFF"/>
                <w:lang w:val="mn-MN"/>
              </w:rPr>
              <w:t xml:space="preserve">25.4.4.хохирогчид хуульд заасан эрх, үүргийг нь тайлбарлаж, түүнд үзүүлэх үйлчилгээний талаархи мэдээллийг </w:t>
            </w:r>
            <w:r w:rsidRPr="003930CB">
              <w:rPr>
                <w:rFonts w:ascii="Arial" w:hAnsi="Arial" w:cs="Arial"/>
                <w:b/>
                <w:i/>
                <w:color w:val="333333"/>
                <w:sz w:val="24"/>
                <w:szCs w:val="24"/>
                <w:u w:val="single"/>
                <w:shd w:val="clear" w:color="auto" w:fill="FFFFFF"/>
                <w:lang w:val="mn-MN"/>
              </w:rPr>
              <w:t>бичгээр</w:t>
            </w:r>
            <w:r w:rsidRPr="005511FA">
              <w:rPr>
                <w:rFonts w:ascii="Arial" w:hAnsi="Arial" w:cs="Arial"/>
                <w:color w:val="333333"/>
                <w:sz w:val="24"/>
                <w:szCs w:val="24"/>
                <w:shd w:val="clear" w:color="auto" w:fill="FFFFFF"/>
                <w:lang w:val="mn-MN"/>
              </w:rPr>
              <w:t xml:space="preserve"> өгөх;</w:t>
            </w:r>
          </w:p>
        </w:tc>
        <w:tc>
          <w:tcPr>
            <w:tcW w:w="5239" w:type="dxa"/>
            <w:vMerge/>
          </w:tcPr>
          <w:p w14:paraId="150100E3" w14:textId="0B16ADE1" w:rsidR="00435B62" w:rsidRPr="006E6DCA" w:rsidRDefault="00435B62" w:rsidP="005D7B85">
            <w:pPr>
              <w:suppressAutoHyphens/>
              <w:jc w:val="both"/>
              <w:rPr>
                <w:rFonts w:ascii="Arial" w:hAnsi="Arial" w:cs="Arial"/>
                <w:noProof/>
                <w:color w:val="000000" w:themeColor="text1"/>
                <w:sz w:val="24"/>
                <w:szCs w:val="24"/>
                <w:shd w:val="clear" w:color="auto" w:fill="FFFFFF"/>
                <w:lang w:val="mn-MN"/>
              </w:rPr>
            </w:pPr>
          </w:p>
        </w:tc>
      </w:tr>
      <w:tr w:rsidR="00435B62" w:rsidRPr="006E6DCA" w14:paraId="465B75B9" w14:textId="77777777" w:rsidTr="00435B62">
        <w:trPr>
          <w:trHeight w:val="429"/>
        </w:trPr>
        <w:tc>
          <w:tcPr>
            <w:tcW w:w="484" w:type="dxa"/>
            <w:vAlign w:val="center"/>
          </w:tcPr>
          <w:p w14:paraId="0ACA37C6" w14:textId="1C874046" w:rsidR="00435B62" w:rsidRPr="006E6DCA" w:rsidRDefault="00435B62" w:rsidP="005D7B85">
            <w:pPr>
              <w:suppressAutoHyphens/>
              <w:jc w:val="both"/>
              <w:rPr>
                <w:rFonts w:ascii="Arial" w:eastAsia="Times New Roman" w:hAnsi="Arial" w:cs="Arial"/>
                <w:sz w:val="24"/>
                <w:szCs w:val="24"/>
                <w:lang w:val="mn-MN" w:eastAsia="zh-CN"/>
              </w:rPr>
            </w:pPr>
            <w:r>
              <w:rPr>
                <w:rFonts w:ascii="Arial" w:eastAsia="Times New Roman" w:hAnsi="Arial" w:cs="Arial"/>
                <w:sz w:val="24"/>
                <w:szCs w:val="24"/>
                <w:lang w:val="mn-MN" w:eastAsia="zh-CN"/>
              </w:rPr>
              <w:t>3</w:t>
            </w:r>
          </w:p>
        </w:tc>
        <w:tc>
          <w:tcPr>
            <w:tcW w:w="3628" w:type="dxa"/>
          </w:tcPr>
          <w:p w14:paraId="0ACA674C" w14:textId="6255DF26" w:rsidR="00435B62" w:rsidRPr="005511FA" w:rsidRDefault="00435B62" w:rsidP="005D7B85">
            <w:pPr>
              <w:jc w:val="both"/>
              <w:rPr>
                <w:rFonts w:ascii="Arial" w:eastAsia="Times New Roman" w:hAnsi="Arial" w:cs="Arial"/>
                <w:noProof/>
                <w:color w:val="000000"/>
                <w:sz w:val="24"/>
                <w:szCs w:val="24"/>
                <w:lang w:val="mn-MN"/>
              </w:rPr>
            </w:pPr>
            <w:r w:rsidRPr="005511FA">
              <w:rPr>
                <w:rFonts w:ascii="Arial" w:hAnsi="Arial" w:cs="Arial"/>
                <w:noProof/>
                <w:color w:val="333333"/>
                <w:sz w:val="24"/>
                <w:szCs w:val="24"/>
                <w:shd w:val="clear" w:color="auto" w:fill="FFFFFF"/>
                <w:lang w:val="mn-MN"/>
              </w:rPr>
              <w:t xml:space="preserve">30.5.Цагдаагийн алба хаагч, эсхүл сум, баг, хорооны Засаг дарга энэ хуулийн 30.1-д заасан иргэн, байгууллагад хүүхдийг хүлээлгэн өгөх бол түүнд эрх, үүргийг сануулж, </w:t>
            </w:r>
            <w:r w:rsidRPr="003930CB">
              <w:rPr>
                <w:rFonts w:ascii="Arial" w:hAnsi="Arial" w:cs="Arial"/>
                <w:b/>
                <w:i/>
                <w:noProof/>
                <w:color w:val="333333"/>
                <w:sz w:val="24"/>
                <w:szCs w:val="24"/>
                <w:u w:val="single"/>
                <w:shd w:val="clear" w:color="auto" w:fill="FFFFFF"/>
                <w:lang w:val="mn-MN"/>
              </w:rPr>
              <w:t>бичгээр</w:t>
            </w:r>
            <w:r w:rsidRPr="005511FA">
              <w:rPr>
                <w:rFonts w:ascii="Arial" w:hAnsi="Arial" w:cs="Arial"/>
                <w:noProof/>
                <w:color w:val="333333"/>
                <w:sz w:val="24"/>
                <w:szCs w:val="24"/>
                <w:shd w:val="clear" w:color="auto" w:fill="FFFFFF"/>
                <w:lang w:val="mn-MN"/>
              </w:rPr>
              <w:t xml:space="preserve"> баталгаажуулна.</w:t>
            </w:r>
          </w:p>
        </w:tc>
        <w:tc>
          <w:tcPr>
            <w:tcW w:w="5239" w:type="dxa"/>
            <w:vMerge/>
          </w:tcPr>
          <w:p w14:paraId="11E98336" w14:textId="45907F77" w:rsidR="00435B62" w:rsidRPr="006E6DCA" w:rsidRDefault="00435B62" w:rsidP="005D7B85">
            <w:pPr>
              <w:suppressAutoHyphens/>
              <w:jc w:val="both"/>
              <w:rPr>
                <w:rFonts w:ascii="Arial" w:hAnsi="Arial" w:cs="Arial"/>
                <w:noProof/>
                <w:color w:val="000000" w:themeColor="text1"/>
                <w:sz w:val="24"/>
                <w:szCs w:val="24"/>
                <w:shd w:val="clear" w:color="auto" w:fill="FFFFFF"/>
                <w:lang w:val="mn-MN"/>
              </w:rPr>
            </w:pPr>
          </w:p>
        </w:tc>
      </w:tr>
      <w:tr w:rsidR="00435B62" w:rsidRPr="006E6DCA" w14:paraId="44326939" w14:textId="77777777" w:rsidTr="00435B62">
        <w:trPr>
          <w:trHeight w:val="429"/>
        </w:trPr>
        <w:tc>
          <w:tcPr>
            <w:tcW w:w="484" w:type="dxa"/>
            <w:vAlign w:val="center"/>
          </w:tcPr>
          <w:p w14:paraId="786F022B" w14:textId="280EC8FD" w:rsidR="00435B62" w:rsidRPr="006E6DCA" w:rsidRDefault="00435B62"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4</w:t>
            </w:r>
          </w:p>
        </w:tc>
        <w:tc>
          <w:tcPr>
            <w:tcW w:w="3628" w:type="dxa"/>
          </w:tcPr>
          <w:p w14:paraId="55B32887" w14:textId="570A0D95" w:rsidR="00435B62" w:rsidRPr="006E6DCA" w:rsidRDefault="00435B6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43.2.Гэр бүлийн хүчирхийлэлд өртсөн хүүхэд арван дөрвөн насанд хүрсэн бол өөрөө хүсэлт гаргаж болох бөгөөд уг хүсэлтийг түүний эцэг, эх, асран хамгаалагч, харгалзан дэмжигч зөвшөөрч байгаагаа </w:t>
            </w:r>
            <w:r w:rsidRPr="003930CB">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илэрхийлсэн байна.</w:t>
            </w:r>
          </w:p>
        </w:tc>
        <w:tc>
          <w:tcPr>
            <w:tcW w:w="5239" w:type="dxa"/>
            <w:vMerge/>
          </w:tcPr>
          <w:p w14:paraId="55269517" w14:textId="5376D4C4" w:rsidR="00435B62" w:rsidRPr="006E6DCA" w:rsidRDefault="00435B62" w:rsidP="005D7B85">
            <w:pPr>
              <w:suppressAutoHyphens/>
              <w:jc w:val="both"/>
              <w:rPr>
                <w:rFonts w:ascii="Arial" w:eastAsia="Calibri" w:hAnsi="Arial" w:cs="Arial"/>
                <w:b/>
                <w:bCs/>
                <w:iCs/>
                <w:noProof/>
                <w:color w:val="000000"/>
                <w:sz w:val="24"/>
                <w:szCs w:val="24"/>
                <w:lang w:val="mn-MN"/>
              </w:rPr>
            </w:pPr>
          </w:p>
        </w:tc>
      </w:tr>
      <w:tr w:rsidR="00046D20" w:rsidRPr="006E6DCA" w14:paraId="7D553C48" w14:textId="77777777" w:rsidTr="0059332E">
        <w:trPr>
          <w:trHeight w:val="429"/>
        </w:trPr>
        <w:tc>
          <w:tcPr>
            <w:tcW w:w="9351" w:type="dxa"/>
            <w:gridSpan w:val="3"/>
            <w:vAlign w:val="center"/>
          </w:tcPr>
          <w:p w14:paraId="13C1653B" w14:textId="10214840" w:rsidR="00046D20" w:rsidRPr="000B6A6E" w:rsidRDefault="008B2389" w:rsidP="000B6A6E">
            <w:pPr>
              <w:suppressAutoHyphens/>
              <w:jc w:val="both"/>
              <w:rPr>
                <w:rFonts w:ascii="Arial" w:hAnsi="Arial" w:cs="Arial"/>
                <w:sz w:val="24"/>
                <w:szCs w:val="24"/>
                <w:lang w:val="mn-MN"/>
              </w:rPr>
            </w:pPr>
            <w:r>
              <w:rPr>
                <w:rFonts w:ascii="Arial" w:eastAsia="Calibri" w:hAnsi="Arial" w:cs="Arial"/>
                <w:b/>
                <w:bCs/>
                <w:iCs/>
                <w:noProof/>
                <w:color w:val="000000"/>
                <w:sz w:val="24"/>
                <w:szCs w:val="24"/>
                <w:lang w:val="mn-MN"/>
              </w:rPr>
              <w:t>Санал, дүгнэлт:</w:t>
            </w:r>
            <w:r w:rsidR="000B6A6E" w:rsidRPr="006E6DCA">
              <w:rPr>
                <w:rFonts w:ascii="Arial" w:eastAsia="Times New Roman" w:hAnsi="Arial" w:cs="Arial"/>
                <w:b/>
                <w:bCs/>
                <w:color w:val="000000"/>
                <w:sz w:val="24"/>
                <w:szCs w:val="24"/>
                <w:lang w:val="mn-MN"/>
              </w:rPr>
              <w:t xml:space="preserve"> </w:t>
            </w:r>
            <w:r w:rsidR="000B6A6E" w:rsidRPr="000B6A6E">
              <w:rPr>
                <w:rFonts w:ascii="Arial" w:eastAsia="Times New Roman" w:hAnsi="Arial" w:cs="Arial"/>
                <w:bCs/>
                <w:color w:val="000000"/>
                <w:sz w:val="24"/>
                <w:szCs w:val="24"/>
                <w:lang w:val="mn-MN"/>
              </w:rPr>
              <w:t>Гэр бүлийн хүчирхийлэлтэй тэмцэх тухай</w:t>
            </w:r>
            <w:r w:rsidR="000B6A6E">
              <w:rPr>
                <w:rFonts w:ascii="Arial" w:eastAsia="Calibri" w:hAnsi="Arial" w:cs="Arial"/>
                <w:bCs/>
                <w:iCs/>
                <w:noProof/>
                <w:color w:val="000000"/>
                <w:sz w:val="24"/>
                <w:szCs w:val="24"/>
                <w:lang w:val="mn-MN"/>
              </w:rPr>
              <w:t xml:space="preserve"> хуульд</w:t>
            </w:r>
            <w:r w:rsidR="000B6A6E">
              <w:rPr>
                <w:rFonts w:ascii="Arial" w:eastAsia="Calibri" w:hAnsi="Arial" w:cs="Arial"/>
                <w:b/>
                <w:bCs/>
                <w:iCs/>
                <w:noProof/>
                <w:color w:val="000000"/>
                <w:sz w:val="24"/>
                <w:szCs w:val="24"/>
                <w:lang w:val="mn-MN"/>
              </w:rPr>
              <w:t xml:space="preserve"> </w:t>
            </w:r>
            <w:r w:rsidR="000B6A6E" w:rsidRPr="00A12A6D">
              <w:rPr>
                <w:rFonts w:ascii="Arial" w:hAnsi="Arial" w:cs="Arial"/>
                <w:noProof/>
                <w:sz w:val="24"/>
                <w:szCs w:val="24"/>
                <w:lang w:val="mn-MN"/>
              </w:rPr>
              <w:t>заасан “б</w:t>
            </w:r>
            <w:r w:rsidR="000B6A6E"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0B6A6E" w:rsidRPr="00A12A6D">
              <w:rPr>
                <w:rFonts w:ascii="Arial" w:hAnsi="Arial" w:cs="Arial"/>
                <w:b/>
                <w:bCs/>
                <w:noProof/>
                <w:color w:val="000000"/>
                <w:sz w:val="24"/>
                <w:szCs w:val="24"/>
                <w:lang w:val="mn-MN"/>
              </w:rPr>
              <w:t xml:space="preserve">цаасан, эсхүл цахим хэлбэрээр” </w:t>
            </w:r>
            <w:r w:rsidR="000B6A6E" w:rsidRPr="00A12A6D">
              <w:rPr>
                <w:rFonts w:ascii="Arial" w:hAnsi="Arial" w:cs="Arial"/>
                <w:noProof/>
                <w:color w:val="000000"/>
                <w:sz w:val="24"/>
                <w:szCs w:val="24"/>
                <w:lang w:val="mn-MN"/>
              </w:rPr>
              <w:t>гэж өөрчлөх шаардлагатай байна</w:t>
            </w:r>
            <w:r w:rsidR="000B6A6E">
              <w:rPr>
                <w:rFonts w:ascii="Arial" w:hAnsi="Arial" w:cs="Arial"/>
                <w:noProof/>
                <w:color w:val="000000"/>
                <w:sz w:val="24"/>
                <w:szCs w:val="24"/>
                <w:lang w:val="mn-MN"/>
              </w:rPr>
              <w:t>.</w:t>
            </w:r>
          </w:p>
        </w:tc>
      </w:tr>
    </w:tbl>
    <w:p w14:paraId="3E924CE8" w14:textId="77777777" w:rsidR="0055754C" w:rsidRDefault="0055754C"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122A3E" w:rsidRPr="00EB05C3" w14:paraId="0EA54520" w14:textId="77777777" w:rsidTr="0055754C">
        <w:trPr>
          <w:trHeight w:val="429"/>
        </w:trPr>
        <w:tc>
          <w:tcPr>
            <w:tcW w:w="484" w:type="dxa"/>
          </w:tcPr>
          <w:p w14:paraId="7B27DA7A" w14:textId="63851D9A" w:rsidR="00122A3E" w:rsidRPr="00852C9B" w:rsidRDefault="00122A3E" w:rsidP="00122A3E">
            <w:pPr>
              <w:suppressAutoHyphens/>
              <w:jc w:val="both"/>
              <w:rPr>
                <w:rFonts w:ascii="Arial" w:eastAsia="Times New Roman" w:hAnsi="Arial" w:cs="Arial"/>
                <w:b/>
                <w:bCs/>
                <w:noProof/>
                <w:color w:val="000000" w:themeColor="text1"/>
                <w:sz w:val="24"/>
                <w:szCs w:val="24"/>
                <w:lang w:val="mn-MN" w:eastAsia="zh-CN"/>
              </w:rPr>
            </w:pPr>
          </w:p>
        </w:tc>
        <w:tc>
          <w:tcPr>
            <w:tcW w:w="3628" w:type="dxa"/>
          </w:tcPr>
          <w:p w14:paraId="42F57427" w14:textId="6E8C0AED" w:rsidR="00122A3E" w:rsidRPr="00852C9B" w:rsidRDefault="00122A3E" w:rsidP="00122A3E">
            <w:pPr>
              <w:jc w:val="both"/>
              <w:rPr>
                <w:rFonts w:ascii="Arial" w:eastAsia="Times New Roman" w:hAnsi="Arial" w:cs="Arial"/>
                <w:b/>
                <w:bCs/>
                <w:color w:val="000000" w:themeColor="text1"/>
                <w:sz w:val="24"/>
                <w:szCs w:val="24"/>
                <w:lang w:val="mn-MN"/>
              </w:rPr>
            </w:pPr>
            <w:r w:rsidRPr="00852C9B">
              <w:rPr>
                <w:rFonts w:ascii="Arial" w:eastAsia="Times New Roman" w:hAnsi="Arial" w:cs="Arial"/>
                <w:b/>
                <w:bCs/>
                <w:color w:val="000000" w:themeColor="text1"/>
                <w:sz w:val="24"/>
                <w:szCs w:val="24"/>
                <w:lang w:val="mn-MN"/>
              </w:rPr>
              <w:t>Даатгалын мэргэжлийн оролцогчийн тухай</w:t>
            </w:r>
          </w:p>
        </w:tc>
        <w:tc>
          <w:tcPr>
            <w:tcW w:w="5239" w:type="dxa"/>
          </w:tcPr>
          <w:p w14:paraId="5D75E37E" w14:textId="792658E3" w:rsidR="00122A3E" w:rsidRPr="00852C9B" w:rsidRDefault="00122A3E" w:rsidP="00122A3E">
            <w:pPr>
              <w:suppressAutoHyphens/>
              <w:jc w:val="both"/>
              <w:rPr>
                <w:rFonts w:ascii="Arial" w:eastAsia="Times New Roman" w:hAnsi="Arial" w:cs="Arial"/>
                <w:b/>
                <w:bCs/>
                <w:noProof/>
                <w:color w:val="000000" w:themeColor="text1"/>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122A3E" w:rsidRPr="00EB05C3" w14:paraId="3D4F3E48" w14:textId="77777777" w:rsidTr="0055754C">
        <w:trPr>
          <w:trHeight w:val="429"/>
        </w:trPr>
        <w:tc>
          <w:tcPr>
            <w:tcW w:w="484" w:type="dxa"/>
            <w:vAlign w:val="center"/>
          </w:tcPr>
          <w:p w14:paraId="2BC1CA59" w14:textId="6CF86958" w:rsidR="00122A3E" w:rsidRPr="00454777" w:rsidRDefault="00122A3E" w:rsidP="00122A3E">
            <w:pPr>
              <w:suppressAutoHyphens/>
              <w:jc w:val="center"/>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1</w:t>
            </w:r>
          </w:p>
        </w:tc>
        <w:tc>
          <w:tcPr>
            <w:tcW w:w="3628" w:type="dxa"/>
          </w:tcPr>
          <w:p w14:paraId="447C95B1" w14:textId="37B2ECAD" w:rsidR="00122A3E" w:rsidRPr="00852C9B" w:rsidRDefault="00122A3E" w:rsidP="00122A3E">
            <w:pPr>
              <w:jc w:val="both"/>
              <w:rPr>
                <w:rFonts w:ascii="Arial" w:eastAsia="Times New Roman" w:hAnsi="Arial" w:cs="Arial"/>
                <w:b/>
                <w:bCs/>
                <w:noProof/>
                <w:color w:val="000000" w:themeColor="text1"/>
                <w:sz w:val="24"/>
                <w:szCs w:val="24"/>
              </w:rPr>
            </w:pPr>
            <w:r w:rsidRPr="00852C9B">
              <w:rPr>
                <w:rFonts w:ascii="Arial" w:hAnsi="Arial" w:cs="Arial"/>
                <w:noProof/>
                <w:color w:val="333333"/>
                <w:sz w:val="24"/>
                <w:szCs w:val="24"/>
                <w:shd w:val="clear" w:color="auto" w:fill="FFFFFF"/>
              </w:rPr>
              <w:t xml:space="preserve">10.2.Өргөдлийг </w:t>
            </w:r>
            <w:r w:rsidRPr="00145014">
              <w:rPr>
                <w:rFonts w:ascii="Arial" w:hAnsi="Arial" w:cs="Arial"/>
                <w:b/>
                <w:bCs/>
                <w:i/>
                <w:iCs/>
                <w:noProof/>
                <w:color w:val="333333"/>
                <w:sz w:val="24"/>
                <w:szCs w:val="24"/>
                <w:u w:val="single"/>
                <w:shd w:val="clear" w:color="auto" w:fill="FFFFFF"/>
              </w:rPr>
              <w:t>бичгээр</w:t>
            </w:r>
            <w:r w:rsidRPr="00852C9B">
              <w:rPr>
                <w:rFonts w:ascii="Arial" w:hAnsi="Arial" w:cs="Arial"/>
                <w:noProof/>
                <w:color w:val="333333"/>
                <w:sz w:val="24"/>
                <w:szCs w:val="24"/>
                <w:shd w:val="clear" w:color="auto" w:fill="FFFFFF"/>
              </w:rPr>
              <w:t xml:space="preserve"> гаргах бөгөөд түүнд эрхлэх үйл ажиллагааны төрлийг зааж, Зохицуулах хорооноос тогтоосон загварын дагуу энэ хууль болон даатгалын багц дүрэмд заасан баримт бичгийг хавсаргаж ирүүлнэ.</w:t>
            </w:r>
          </w:p>
        </w:tc>
        <w:tc>
          <w:tcPr>
            <w:tcW w:w="5239" w:type="dxa"/>
            <w:vMerge w:val="restart"/>
          </w:tcPr>
          <w:p w14:paraId="18FC0204"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6E604D5"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1542DC2"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56C1ECD" w14:textId="77777777"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481B0FA" w14:textId="77777777" w:rsidR="00122A3E" w:rsidRDefault="00122A3E" w:rsidP="00122A3E">
            <w:pPr>
              <w:suppressAutoHyphens/>
              <w:jc w:val="both"/>
              <w:rPr>
                <w:rFonts w:ascii="Arial" w:hAnsi="Arial" w:cs="Arial"/>
                <w:noProof/>
                <w:sz w:val="24"/>
                <w:szCs w:val="24"/>
                <w:lang w:val="mn-MN"/>
              </w:rPr>
            </w:pPr>
          </w:p>
          <w:p w14:paraId="7E6F1DF7"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7DD80F3"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A878D93" w14:textId="57A89343" w:rsidR="00122A3E" w:rsidRPr="00852C9B" w:rsidRDefault="00122A3E" w:rsidP="00122A3E">
            <w:pPr>
              <w:suppressAutoHyphens/>
              <w:jc w:val="both"/>
              <w:rPr>
                <w:rFonts w:ascii="Arial" w:eastAsia="Calibri" w:hAnsi="Arial" w:cs="Arial"/>
                <w:b/>
                <w:bCs/>
                <w:iCs/>
                <w:noProof/>
                <w:color w:val="000000" w:themeColor="text1"/>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5754C" w:rsidRPr="00EB05C3" w14:paraId="1D9BA3C3" w14:textId="77777777" w:rsidTr="0055754C">
        <w:trPr>
          <w:trHeight w:val="429"/>
        </w:trPr>
        <w:tc>
          <w:tcPr>
            <w:tcW w:w="484" w:type="dxa"/>
            <w:vAlign w:val="center"/>
          </w:tcPr>
          <w:p w14:paraId="0219DE68" w14:textId="1FAE4888" w:rsidR="0055754C" w:rsidRPr="00454777" w:rsidRDefault="0055754C" w:rsidP="00454777">
            <w:pPr>
              <w:suppressAutoHyphens/>
              <w:jc w:val="center"/>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2</w:t>
            </w:r>
          </w:p>
        </w:tc>
        <w:tc>
          <w:tcPr>
            <w:tcW w:w="3628" w:type="dxa"/>
          </w:tcPr>
          <w:p w14:paraId="5D8C92E3" w14:textId="77777777" w:rsidR="0055754C" w:rsidRPr="00852C9B" w:rsidRDefault="0055754C" w:rsidP="005D7B85">
            <w:pPr>
              <w:pStyle w:val="NormalWeb"/>
              <w:shd w:val="clear" w:color="auto" w:fill="FFFFFF"/>
              <w:spacing w:before="0" w:beforeAutospacing="0" w:after="0" w:afterAutospacing="0"/>
              <w:jc w:val="both"/>
              <w:rPr>
                <w:rFonts w:ascii="Arial" w:hAnsi="Arial" w:cs="Arial"/>
                <w:noProof/>
                <w:color w:val="000000" w:themeColor="text1"/>
                <w:lang w:val="mn-MN"/>
              </w:rPr>
            </w:pPr>
            <w:r w:rsidRPr="00852C9B">
              <w:rPr>
                <w:rFonts w:ascii="Arial" w:hAnsi="Arial" w:cs="Arial"/>
                <w:noProof/>
                <w:color w:val="000000" w:themeColor="text1"/>
                <w:lang w:val="mn-MN"/>
              </w:rPr>
              <w:t xml:space="preserve">11.3.Тусгай зөвшөөрлийг </w:t>
            </w:r>
            <w:r w:rsidRPr="00145014">
              <w:rPr>
                <w:rFonts w:ascii="Arial" w:hAnsi="Arial" w:cs="Arial"/>
                <w:b/>
                <w:bCs/>
                <w:i/>
                <w:iCs/>
                <w:noProof/>
                <w:color w:val="000000" w:themeColor="text1"/>
                <w:u w:val="single"/>
                <w:lang w:val="mn-MN"/>
              </w:rPr>
              <w:t>бичгээр</w:t>
            </w:r>
            <w:r w:rsidRPr="00852C9B">
              <w:rPr>
                <w:rFonts w:ascii="Arial" w:hAnsi="Arial" w:cs="Arial"/>
                <w:noProof/>
                <w:color w:val="000000" w:themeColor="text1"/>
                <w:lang w:val="mn-MN"/>
              </w:rPr>
              <w:t xml:space="preserve"> олгох бөгөөд түүнд дараахь зүйлийг тусгана:</w:t>
            </w:r>
          </w:p>
          <w:p w14:paraId="3575ED29" w14:textId="0EB7D6C1" w:rsidR="0055754C" w:rsidRPr="00852C9B" w:rsidRDefault="0055754C" w:rsidP="005D7B85">
            <w:pPr>
              <w:pStyle w:val="NormalWeb"/>
              <w:shd w:val="clear" w:color="auto" w:fill="FFFFFF"/>
              <w:spacing w:before="0" w:beforeAutospacing="0" w:after="0" w:afterAutospacing="0"/>
              <w:jc w:val="both"/>
              <w:rPr>
                <w:rFonts w:ascii="Arial" w:hAnsi="Arial" w:cs="Arial"/>
                <w:color w:val="000000" w:themeColor="text1"/>
                <w:lang w:val="mn-MN"/>
              </w:rPr>
            </w:pPr>
            <w:r w:rsidRPr="00852C9B">
              <w:rPr>
                <w:rFonts w:ascii="Arial" w:hAnsi="Arial" w:cs="Arial"/>
                <w:noProof/>
                <w:color w:val="000000" w:themeColor="text1"/>
                <w:lang w:val="mn-MN"/>
              </w:rPr>
              <w:t xml:space="preserve">11.3.8.тусгай зөвшөөрөл олгосон байгууллагын эрх </w:t>
            </w:r>
            <w:r w:rsidRPr="00852C9B">
              <w:rPr>
                <w:rFonts w:ascii="Arial" w:hAnsi="Arial" w:cs="Arial"/>
                <w:noProof/>
                <w:color w:val="000000" w:themeColor="text1"/>
                <w:lang w:val="mn-MN"/>
              </w:rPr>
              <w:lastRenderedPageBreak/>
              <w:t xml:space="preserve">бүхий албан тушаалтны </w:t>
            </w:r>
            <w:r w:rsidRPr="0055754C">
              <w:rPr>
                <w:rFonts w:ascii="Arial" w:hAnsi="Arial" w:cs="Arial"/>
                <w:b/>
                <w:bCs/>
                <w:i/>
                <w:iCs/>
                <w:noProof/>
                <w:color w:val="000000" w:themeColor="text1"/>
                <w:u w:val="single"/>
                <w:lang w:val="mn-MN"/>
              </w:rPr>
              <w:t>гарын үсэг, тамга/тэмдэг/</w:t>
            </w:r>
            <w:r w:rsidRPr="00852C9B">
              <w:rPr>
                <w:rFonts w:ascii="Arial" w:hAnsi="Arial" w:cs="Arial"/>
                <w:noProof/>
                <w:color w:val="000000" w:themeColor="text1"/>
                <w:lang w:val="mn-MN"/>
              </w:rPr>
              <w:t>.</w:t>
            </w:r>
          </w:p>
        </w:tc>
        <w:tc>
          <w:tcPr>
            <w:tcW w:w="5239" w:type="dxa"/>
            <w:vMerge/>
          </w:tcPr>
          <w:p w14:paraId="08180C47" w14:textId="443C20BE"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2733F9DA" w14:textId="77777777" w:rsidTr="0055754C">
        <w:trPr>
          <w:trHeight w:val="429"/>
        </w:trPr>
        <w:tc>
          <w:tcPr>
            <w:tcW w:w="484" w:type="dxa"/>
            <w:vAlign w:val="center"/>
          </w:tcPr>
          <w:p w14:paraId="2FD42754" w14:textId="26C6E69F"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3</w:t>
            </w:r>
          </w:p>
        </w:tc>
        <w:tc>
          <w:tcPr>
            <w:tcW w:w="3628" w:type="dxa"/>
          </w:tcPr>
          <w:p w14:paraId="78F590B6" w14:textId="7C33D3C7"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11.5.Зохицуулах хороо өргөдөл гаргагчид тусгай зөвшөөрөл олгохоос татгалзсан, эсхүл тусгай зөвшөөрөл олгохыг зөвшөөрсөн боловч даатгалын мэргэжлийн оролцогчийн тодорхой төрлийн үйл ажиллагаа явуулахыг зөвшөөрөөгүй бол энэ тухай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мэдэгдэж, татгалзсан үндэслэлийг заана.</w:t>
            </w:r>
          </w:p>
        </w:tc>
        <w:tc>
          <w:tcPr>
            <w:tcW w:w="5239" w:type="dxa"/>
            <w:vMerge/>
          </w:tcPr>
          <w:p w14:paraId="7FBD9617" w14:textId="4924AB5C"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F7C2F22" w14:textId="77777777" w:rsidTr="0055754C">
        <w:trPr>
          <w:trHeight w:val="429"/>
        </w:trPr>
        <w:tc>
          <w:tcPr>
            <w:tcW w:w="484" w:type="dxa"/>
            <w:vAlign w:val="center"/>
          </w:tcPr>
          <w:p w14:paraId="7989CF6A" w14:textId="4C319F39"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4</w:t>
            </w:r>
          </w:p>
        </w:tc>
        <w:tc>
          <w:tcPr>
            <w:tcW w:w="3628" w:type="dxa"/>
          </w:tcPr>
          <w:p w14:paraId="36E704ED" w14:textId="5ABA1865"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13.1.Гадаадын мэргэжлийн оролцогч нь гагцхүү Зохицуулах хорооноос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өгсөн зөвшөөрлийн үндсэн дээр Монгол Улсад салбар, төлөөлөгчийн газраа нээх, түүгээр дамжуулан даатгалын мэргэжлийн оролцогчийн үйл ажиллагаа явуулах эрхтэй.</w:t>
            </w:r>
          </w:p>
        </w:tc>
        <w:tc>
          <w:tcPr>
            <w:tcW w:w="5239" w:type="dxa"/>
            <w:vMerge/>
          </w:tcPr>
          <w:p w14:paraId="57B4D5D5" w14:textId="466FF956"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338C1A89" w14:textId="77777777" w:rsidTr="0055754C">
        <w:trPr>
          <w:trHeight w:val="429"/>
        </w:trPr>
        <w:tc>
          <w:tcPr>
            <w:tcW w:w="484" w:type="dxa"/>
            <w:vAlign w:val="center"/>
          </w:tcPr>
          <w:p w14:paraId="39215E03" w14:textId="33ED04FB"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5</w:t>
            </w:r>
          </w:p>
        </w:tc>
        <w:tc>
          <w:tcPr>
            <w:tcW w:w="3628" w:type="dxa"/>
          </w:tcPr>
          <w:p w14:paraId="50206A29" w14:textId="217706F4"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13.2.Гадаадын мэргэжлийн оролцогч нь энэ хуулийн 13.1-д заасны дагуу Зохицуулах хорооноос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зөвшөөрөл аваагүй тохиолдолд аливаа этгээд гадаадын мэргэжлийн оролцогчийг төлөөлж дараахь үйл ажиллагаа явуулахыг хориглоно:</w:t>
            </w:r>
          </w:p>
        </w:tc>
        <w:tc>
          <w:tcPr>
            <w:tcW w:w="5239" w:type="dxa"/>
            <w:vMerge/>
          </w:tcPr>
          <w:p w14:paraId="06959545" w14:textId="19F286BC"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3AF7213C" w14:textId="77777777" w:rsidTr="0055754C">
        <w:trPr>
          <w:trHeight w:val="429"/>
        </w:trPr>
        <w:tc>
          <w:tcPr>
            <w:tcW w:w="484" w:type="dxa"/>
            <w:vAlign w:val="center"/>
          </w:tcPr>
          <w:p w14:paraId="06D96084" w14:textId="3804CC3F"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6</w:t>
            </w:r>
          </w:p>
        </w:tc>
        <w:tc>
          <w:tcPr>
            <w:tcW w:w="3628" w:type="dxa"/>
          </w:tcPr>
          <w:p w14:paraId="5C584D0B" w14:textId="3D55C19A"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13.4.Өргөдлийг </w:t>
            </w:r>
            <w:r w:rsidRPr="00145014">
              <w:rPr>
                <w:rFonts w:ascii="Arial" w:eastAsia="Times New Roman" w:hAnsi="Arial" w:cs="Arial"/>
                <w:b/>
                <w:bCs/>
                <w:i/>
                <w:iCs/>
                <w:color w:val="000000" w:themeColor="text1"/>
                <w:sz w:val="24"/>
                <w:szCs w:val="24"/>
                <w:u w:val="single"/>
                <w:lang w:val="mn-MN"/>
              </w:rPr>
              <w:t xml:space="preserve">бичгээр </w:t>
            </w:r>
            <w:r w:rsidRPr="00852C9B">
              <w:rPr>
                <w:rFonts w:ascii="Arial" w:eastAsia="Times New Roman" w:hAnsi="Arial" w:cs="Arial"/>
                <w:color w:val="000000" w:themeColor="text1"/>
                <w:sz w:val="24"/>
                <w:szCs w:val="24"/>
                <w:lang w:val="mn-MN"/>
              </w:rPr>
              <w:t>гаргах бөгөөд түүнд холбогдох журамд заасан баримт бичгийг хавсаргана.</w:t>
            </w:r>
          </w:p>
        </w:tc>
        <w:tc>
          <w:tcPr>
            <w:tcW w:w="5239" w:type="dxa"/>
            <w:vMerge/>
          </w:tcPr>
          <w:p w14:paraId="42907577" w14:textId="41052AA7"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807AD34" w14:textId="77777777" w:rsidTr="0055754C">
        <w:trPr>
          <w:trHeight w:val="429"/>
        </w:trPr>
        <w:tc>
          <w:tcPr>
            <w:tcW w:w="484" w:type="dxa"/>
            <w:vAlign w:val="center"/>
          </w:tcPr>
          <w:p w14:paraId="2B8FD93F" w14:textId="7CA63357"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7</w:t>
            </w:r>
          </w:p>
        </w:tc>
        <w:tc>
          <w:tcPr>
            <w:tcW w:w="3628" w:type="dxa"/>
          </w:tcPr>
          <w:p w14:paraId="488E0FC4" w14:textId="0021F298"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14.4.Даатгалын зуучлагч, даатгалын хохирол үнэлэгчийн дүрмийн сан энэ хуулийн 14.1 -д заасан хэмжээнд хүрэхгүй болсон тохиолдолд энэ тухай Зохицуулах хороонд нэн даруй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мэдэгдэнэ.</w:t>
            </w:r>
          </w:p>
        </w:tc>
        <w:tc>
          <w:tcPr>
            <w:tcW w:w="5239" w:type="dxa"/>
            <w:vMerge/>
          </w:tcPr>
          <w:p w14:paraId="0CFFAFCB" w14:textId="27E0726E"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5E8B24B" w14:textId="77777777" w:rsidTr="0055754C">
        <w:trPr>
          <w:trHeight w:val="429"/>
        </w:trPr>
        <w:tc>
          <w:tcPr>
            <w:tcW w:w="484" w:type="dxa"/>
            <w:vAlign w:val="center"/>
          </w:tcPr>
          <w:p w14:paraId="6DE76917" w14:textId="70B75FF6"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8</w:t>
            </w:r>
          </w:p>
        </w:tc>
        <w:tc>
          <w:tcPr>
            <w:tcW w:w="3628" w:type="dxa"/>
          </w:tcPr>
          <w:p w14:paraId="61B78220" w14:textId="39613690"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16.5.Даатгалын мэргэжлийн оролцогч нь нягтлан бодох бүртгэлийн баримт бичгээ 6 жилээс доошгүй хугацаагаар хадгалах бөгөөд хадгалах </w:t>
            </w:r>
            <w:r w:rsidRPr="00852C9B">
              <w:rPr>
                <w:rFonts w:ascii="Arial" w:eastAsia="Times New Roman" w:hAnsi="Arial" w:cs="Arial"/>
                <w:color w:val="000000" w:themeColor="text1"/>
                <w:sz w:val="24"/>
                <w:szCs w:val="24"/>
                <w:lang w:val="mn-MN"/>
              </w:rPr>
              <w:lastRenderedPageBreak/>
              <w:t xml:space="preserve">газрын хаягийг Зохицуулах хороонд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мэдэгдэнэ.</w:t>
            </w:r>
          </w:p>
        </w:tc>
        <w:tc>
          <w:tcPr>
            <w:tcW w:w="5239" w:type="dxa"/>
            <w:vMerge/>
          </w:tcPr>
          <w:p w14:paraId="5807FFAF" w14:textId="507D355D"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9FDDAD1" w14:textId="77777777" w:rsidTr="0055754C">
        <w:trPr>
          <w:trHeight w:val="429"/>
        </w:trPr>
        <w:tc>
          <w:tcPr>
            <w:tcW w:w="484" w:type="dxa"/>
            <w:vAlign w:val="center"/>
          </w:tcPr>
          <w:p w14:paraId="3557D5BD" w14:textId="218A1C7C"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9</w:t>
            </w:r>
          </w:p>
        </w:tc>
        <w:tc>
          <w:tcPr>
            <w:tcW w:w="3628" w:type="dxa"/>
          </w:tcPr>
          <w:p w14:paraId="05AF75E7" w14:textId="0ECD9A1E"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20.5.Даатгалын зуучлагч, даатгалын хохирол үнэлэгч аудиторыг томилсноос хойш ажлын 5 хоногийн дотор Зохицуулах хороонд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мэдэгдэнэ.</w:t>
            </w:r>
          </w:p>
        </w:tc>
        <w:tc>
          <w:tcPr>
            <w:tcW w:w="5239" w:type="dxa"/>
            <w:vMerge/>
          </w:tcPr>
          <w:p w14:paraId="374AC1E9" w14:textId="6E4BE42D"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29432B4D" w14:textId="77777777" w:rsidTr="0055754C">
        <w:trPr>
          <w:trHeight w:val="429"/>
        </w:trPr>
        <w:tc>
          <w:tcPr>
            <w:tcW w:w="484" w:type="dxa"/>
            <w:vAlign w:val="center"/>
          </w:tcPr>
          <w:p w14:paraId="793E9DF0" w14:textId="480727B5" w:rsidR="0055754C" w:rsidRPr="00454777" w:rsidRDefault="0055754C" w:rsidP="005D7B85">
            <w:pPr>
              <w:suppressAutoHyphens/>
              <w:jc w:val="both"/>
              <w:rPr>
                <w:rFonts w:ascii="Arial" w:eastAsia="Times New Roman" w:hAnsi="Arial" w:cs="Arial"/>
                <w:noProof/>
                <w:color w:val="000000" w:themeColor="text1"/>
                <w:sz w:val="24"/>
                <w:szCs w:val="24"/>
                <w:lang w:eastAsia="zh-CN"/>
              </w:rPr>
            </w:pPr>
            <w:r w:rsidRPr="00454777">
              <w:rPr>
                <w:rFonts w:ascii="Arial" w:eastAsia="Times New Roman" w:hAnsi="Arial" w:cs="Arial"/>
                <w:noProof/>
                <w:color w:val="000000" w:themeColor="text1"/>
                <w:sz w:val="24"/>
                <w:szCs w:val="24"/>
                <w:lang w:eastAsia="zh-CN"/>
              </w:rPr>
              <w:t>10</w:t>
            </w:r>
          </w:p>
        </w:tc>
        <w:tc>
          <w:tcPr>
            <w:tcW w:w="3628" w:type="dxa"/>
          </w:tcPr>
          <w:p w14:paraId="723DF573" w14:textId="0216DEB7" w:rsidR="0055754C" w:rsidRPr="00852C9B" w:rsidRDefault="0055754C" w:rsidP="005D7B85">
            <w:pPr>
              <w:jc w:val="both"/>
              <w:rPr>
                <w:rFonts w:ascii="Arial" w:hAnsi="Arial" w:cs="Arial"/>
                <w:color w:val="000000" w:themeColor="text1"/>
                <w:sz w:val="24"/>
                <w:szCs w:val="24"/>
                <w:lang w:val="mn-MN"/>
              </w:rPr>
            </w:pPr>
            <w:r w:rsidRPr="00852C9B">
              <w:rPr>
                <w:rFonts w:ascii="Arial" w:hAnsi="Arial" w:cs="Arial"/>
                <w:color w:val="000000" w:themeColor="text1"/>
                <w:sz w:val="24"/>
                <w:szCs w:val="24"/>
                <w:lang w:val="mn-MN"/>
              </w:rPr>
              <w:t xml:space="preserve">27.1.Даатгалын мэргэжлийн оролцогчийн үйл ажиллагаа эрхлэх тусгай зөвшөөрөл хүсэж байгаа этгээд, эсхүл даатгалын мэргэжлийн оролцогч болон бусад этгээдээс энэ хууль, даатгалын багц дүрэмд заасны дагуу Зохицуулах хороонд гаргаж буй зөвшөөрөл хүссэн өргөдлийг хэлэлцэн шийдвэрлэхээс өмнө Зохицуулах хороонд ирүүлсэн мэдээлэл, баримтад өөрчлөлт орвол зөвшөөрөл хүссэн этгээд энэ тухай нэн даруй </w:t>
            </w:r>
            <w:r w:rsidRPr="00145014">
              <w:rPr>
                <w:rFonts w:ascii="Arial" w:hAnsi="Arial" w:cs="Arial"/>
                <w:b/>
                <w:bCs/>
                <w:i/>
                <w:iCs/>
                <w:color w:val="000000" w:themeColor="text1"/>
                <w:sz w:val="24"/>
                <w:szCs w:val="24"/>
                <w:u w:val="single"/>
                <w:lang w:val="mn-MN"/>
              </w:rPr>
              <w:t>бичгээр</w:t>
            </w:r>
            <w:r w:rsidRPr="00852C9B">
              <w:rPr>
                <w:rFonts w:ascii="Arial" w:hAnsi="Arial" w:cs="Arial"/>
                <w:color w:val="000000" w:themeColor="text1"/>
                <w:sz w:val="24"/>
                <w:szCs w:val="24"/>
                <w:lang w:val="mn-MN"/>
              </w:rPr>
              <w:t xml:space="preserve"> мэдэгдэх үүрэгтэй.</w:t>
            </w:r>
          </w:p>
        </w:tc>
        <w:tc>
          <w:tcPr>
            <w:tcW w:w="5239" w:type="dxa"/>
            <w:vMerge/>
          </w:tcPr>
          <w:p w14:paraId="4DFE20F5" w14:textId="343D7A6A"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5B39898D" w14:textId="77777777" w:rsidTr="0055754C">
        <w:trPr>
          <w:trHeight w:val="429"/>
        </w:trPr>
        <w:tc>
          <w:tcPr>
            <w:tcW w:w="484" w:type="dxa"/>
            <w:vAlign w:val="center"/>
          </w:tcPr>
          <w:p w14:paraId="0016D89D" w14:textId="56BFA49D"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1</w:t>
            </w:r>
          </w:p>
        </w:tc>
        <w:tc>
          <w:tcPr>
            <w:tcW w:w="3628" w:type="dxa"/>
          </w:tcPr>
          <w:p w14:paraId="0780A6C0" w14:textId="47A9F34F"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28.2.Даатгалын мэргэжлийн оролцогч болон түүний нэрийн өмнөөс гаргасан мэдээлэл, товхимол болон түүнтэй адилтгах бусад баримт бичиг нь төөрөгдүүлсэн буюу худал мэдээлэл агуулсан, эсхүл нийтийн ашиг сонирхолд харшилсан гэж үзвэл Зохицуулах хороо тухайн баримт бичгийг гаргахыг хориглох, няцаахыг даалгах, эсхүл шаардлагатай гэж үзсэн өөрчлөлт, залруулга хийж гаргахыг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даалгана.</w:t>
            </w:r>
          </w:p>
        </w:tc>
        <w:tc>
          <w:tcPr>
            <w:tcW w:w="5239" w:type="dxa"/>
            <w:vMerge/>
          </w:tcPr>
          <w:p w14:paraId="6D89D191" w14:textId="55EE1D04"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AD1A25B" w14:textId="77777777" w:rsidTr="0055754C">
        <w:trPr>
          <w:trHeight w:val="429"/>
        </w:trPr>
        <w:tc>
          <w:tcPr>
            <w:tcW w:w="484" w:type="dxa"/>
            <w:vAlign w:val="center"/>
          </w:tcPr>
          <w:p w14:paraId="02F99EAB" w14:textId="52D7BF8C"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2</w:t>
            </w:r>
          </w:p>
        </w:tc>
        <w:tc>
          <w:tcPr>
            <w:tcW w:w="3628" w:type="dxa"/>
          </w:tcPr>
          <w:p w14:paraId="3D48A78A" w14:textId="4BC51DC4"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34.1.Зохицуулах хороо энэ хууль болон холбогдох бусад хууль тогтоомжид заасан бүрэн эрхээ хэрэгжүүлэх зорилгоор, эсхүл гадаадын зохицуулах байгууллагын тавьсан хүсэлтийн дагуу энэ хуулийн 34.2-т заасан этгээдээс дараахь зүйлийг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шаардаж болно:</w:t>
            </w:r>
          </w:p>
        </w:tc>
        <w:tc>
          <w:tcPr>
            <w:tcW w:w="5239" w:type="dxa"/>
            <w:vMerge/>
          </w:tcPr>
          <w:p w14:paraId="2750336D" w14:textId="56E804A5"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38A261EB" w14:textId="77777777" w:rsidTr="0055754C">
        <w:trPr>
          <w:trHeight w:val="429"/>
        </w:trPr>
        <w:tc>
          <w:tcPr>
            <w:tcW w:w="484" w:type="dxa"/>
            <w:vAlign w:val="center"/>
          </w:tcPr>
          <w:p w14:paraId="23085A2D" w14:textId="4EED2FBC"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eastAsia="zh-CN"/>
              </w:rPr>
              <w:lastRenderedPageBreak/>
              <w:t>13</w:t>
            </w:r>
          </w:p>
        </w:tc>
        <w:tc>
          <w:tcPr>
            <w:tcW w:w="3628" w:type="dxa"/>
          </w:tcPr>
          <w:p w14:paraId="127825A0" w14:textId="40E19F2E" w:rsidR="0055754C" w:rsidRPr="00852C9B" w:rsidRDefault="0055754C" w:rsidP="005D7B85">
            <w:pPr>
              <w:jc w:val="both"/>
              <w:rPr>
                <w:rFonts w:ascii="Arial" w:eastAsia="Times New Roman" w:hAnsi="Arial" w:cs="Arial"/>
                <w:noProof/>
                <w:color w:val="000000" w:themeColor="text1"/>
                <w:sz w:val="24"/>
                <w:szCs w:val="24"/>
                <w:lang w:val="mn-MN"/>
              </w:rPr>
            </w:pPr>
            <w:r w:rsidRPr="00852C9B">
              <w:rPr>
                <w:rFonts w:ascii="Arial" w:hAnsi="Arial" w:cs="Arial"/>
                <w:noProof/>
                <w:color w:val="333333"/>
                <w:sz w:val="24"/>
                <w:szCs w:val="24"/>
                <w:shd w:val="clear" w:color="auto" w:fill="FFFFFF"/>
                <w:lang w:val="mn-MN"/>
              </w:rPr>
              <w:t xml:space="preserve">35.1.Гадаадын зохицуулах байгууллага өөрийн чиг үүргээ хэрэгжүүлэхтэй холбогдуулан туслалцаа үзүүлэхийг </w:t>
            </w:r>
            <w:r w:rsidRPr="0055754C">
              <w:rPr>
                <w:rFonts w:ascii="Arial" w:hAnsi="Arial" w:cs="Arial"/>
                <w:b/>
                <w:bCs/>
                <w:i/>
                <w:iCs/>
                <w:noProof/>
                <w:color w:val="333333"/>
                <w:sz w:val="24"/>
                <w:szCs w:val="24"/>
                <w:u w:val="single"/>
                <w:shd w:val="clear" w:color="auto" w:fill="FFFFFF"/>
                <w:lang w:val="mn-MN"/>
              </w:rPr>
              <w:t>бичгээр</w:t>
            </w:r>
            <w:r w:rsidRPr="00852C9B">
              <w:rPr>
                <w:rFonts w:ascii="Arial" w:hAnsi="Arial" w:cs="Arial"/>
                <w:noProof/>
                <w:color w:val="333333"/>
                <w:sz w:val="24"/>
                <w:szCs w:val="24"/>
                <w:shd w:val="clear" w:color="auto" w:fill="FFFFFF"/>
                <w:lang w:val="mn-MN"/>
              </w:rPr>
              <w:t xml:space="preserve"> хүссэн тохиолдолд Зохицуулах хороо энэ хуулийн 35 дугаар зүйлд заасны дагуу холбогдох мэдээлэл, </w:t>
            </w:r>
            <w:r w:rsidRPr="0055754C">
              <w:rPr>
                <w:rFonts w:ascii="Arial" w:hAnsi="Arial" w:cs="Arial"/>
                <w:noProof/>
                <w:color w:val="333333"/>
                <w:sz w:val="24"/>
                <w:szCs w:val="24"/>
                <w:shd w:val="clear" w:color="auto" w:fill="FFFFFF"/>
                <w:lang w:val="mn-MN"/>
              </w:rPr>
              <w:t>баримт бичгээр</w:t>
            </w:r>
            <w:r w:rsidRPr="00852C9B">
              <w:rPr>
                <w:rFonts w:ascii="Arial" w:hAnsi="Arial" w:cs="Arial"/>
                <w:noProof/>
                <w:color w:val="333333"/>
                <w:sz w:val="24"/>
                <w:szCs w:val="24"/>
                <w:shd w:val="clear" w:color="auto" w:fill="FFFFFF"/>
                <w:lang w:val="mn-MN"/>
              </w:rPr>
              <w:t xml:space="preserve"> хангаж болно.</w:t>
            </w:r>
          </w:p>
        </w:tc>
        <w:tc>
          <w:tcPr>
            <w:tcW w:w="5239" w:type="dxa"/>
            <w:vMerge/>
          </w:tcPr>
          <w:p w14:paraId="26482439" w14:textId="7260AB5A" w:rsidR="0055754C" w:rsidRPr="00852C9B" w:rsidRDefault="0055754C" w:rsidP="005D7B85">
            <w:pPr>
              <w:suppressAutoHyphens/>
              <w:jc w:val="both"/>
              <w:rPr>
                <w:rFonts w:ascii="Arial" w:hAnsi="Arial" w:cs="Arial"/>
                <w:noProof/>
                <w:color w:val="000000" w:themeColor="text1"/>
                <w:sz w:val="24"/>
                <w:szCs w:val="24"/>
                <w:shd w:val="clear" w:color="auto" w:fill="FFFFFF"/>
                <w:lang w:val="mn-MN"/>
              </w:rPr>
            </w:pPr>
          </w:p>
        </w:tc>
      </w:tr>
      <w:tr w:rsidR="0055754C" w:rsidRPr="00EB05C3" w14:paraId="4569B790" w14:textId="77777777" w:rsidTr="0055754C">
        <w:trPr>
          <w:trHeight w:val="429"/>
        </w:trPr>
        <w:tc>
          <w:tcPr>
            <w:tcW w:w="484" w:type="dxa"/>
            <w:vAlign w:val="center"/>
          </w:tcPr>
          <w:p w14:paraId="458B71F0" w14:textId="369050F4"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4</w:t>
            </w:r>
          </w:p>
        </w:tc>
        <w:tc>
          <w:tcPr>
            <w:tcW w:w="3628" w:type="dxa"/>
          </w:tcPr>
          <w:p w14:paraId="119EE61F" w14:textId="12C03A3D"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38.6.Тусгай зөвшөөрөл эзэмшигч уг мэдэгдлийг хүлээн авснаас хойш ажлын 14 хоногийн дотор тусгай зөвшөөрлийг нь хүчингүй болгох үндэслэлгүй гэж үзсэн тухай тайлбараа Зохицуулах хороонд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ирүүлээгүй бол тусгай зөвшөөрлийг түдгэлзүүлнэ.</w:t>
            </w:r>
          </w:p>
        </w:tc>
        <w:tc>
          <w:tcPr>
            <w:tcW w:w="5239" w:type="dxa"/>
            <w:vMerge/>
          </w:tcPr>
          <w:p w14:paraId="17EEF640" w14:textId="5B93D570"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4F1BE42D" w14:textId="77777777" w:rsidTr="0055754C">
        <w:trPr>
          <w:trHeight w:val="429"/>
        </w:trPr>
        <w:tc>
          <w:tcPr>
            <w:tcW w:w="484" w:type="dxa"/>
            <w:vAlign w:val="center"/>
          </w:tcPr>
          <w:p w14:paraId="4B18B98B" w14:textId="64449152"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5</w:t>
            </w:r>
          </w:p>
        </w:tc>
        <w:tc>
          <w:tcPr>
            <w:tcW w:w="3628" w:type="dxa"/>
          </w:tcPr>
          <w:p w14:paraId="0E92DEB1" w14:textId="6382A21D"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38.7.Тусгай зөвшөөрлийг түдгэлзүүлсэн тохиолдолд дараахь агуулга бүхий мэдэгдлийг тусгай зөвшөөрөл эзэмшигчид </w:t>
            </w:r>
            <w:r w:rsidRPr="00145014">
              <w:rPr>
                <w:rFonts w:ascii="Arial" w:eastAsia="Times New Roman" w:hAnsi="Arial" w:cs="Arial"/>
                <w:b/>
                <w:bCs/>
                <w:i/>
                <w:iCs/>
                <w:color w:val="000000" w:themeColor="text1"/>
                <w:sz w:val="24"/>
                <w:szCs w:val="24"/>
                <w:u w:val="single"/>
                <w:lang w:val="mn-MN"/>
              </w:rPr>
              <w:t xml:space="preserve">бичгээр </w:t>
            </w:r>
            <w:r w:rsidRPr="00852C9B">
              <w:rPr>
                <w:rFonts w:ascii="Arial" w:eastAsia="Times New Roman" w:hAnsi="Arial" w:cs="Arial"/>
                <w:color w:val="000000" w:themeColor="text1"/>
                <w:sz w:val="24"/>
                <w:szCs w:val="24"/>
                <w:lang w:val="mn-MN"/>
              </w:rPr>
              <w:t>хүргүүлнэ:</w:t>
            </w:r>
          </w:p>
        </w:tc>
        <w:tc>
          <w:tcPr>
            <w:tcW w:w="5239" w:type="dxa"/>
            <w:vMerge/>
          </w:tcPr>
          <w:p w14:paraId="3375F3EF" w14:textId="18A2EFC4"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2F497561" w14:textId="77777777" w:rsidTr="0055754C">
        <w:trPr>
          <w:trHeight w:val="429"/>
        </w:trPr>
        <w:tc>
          <w:tcPr>
            <w:tcW w:w="484" w:type="dxa"/>
            <w:vAlign w:val="center"/>
          </w:tcPr>
          <w:p w14:paraId="2A1791CF" w14:textId="371939A0"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6</w:t>
            </w:r>
          </w:p>
        </w:tc>
        <w:tc>
          <w:tcPr>
            <w:tcW w:w="3628" w:type="dxa"/>
          </w:tcPr>
          <w:p w14:paraId="654181FF" w14:textId="00EEF58F"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39.2.Тусгай зөвшөөрлийг хүчингүй болгохоос өмнө Зохицуулах хороо тусгай зөвшөөрлийг хүчингүй болгох болсон үндэслэлийг заасан мэдэгдлийг тусгай зөвшөөрөл эзэмшигчид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хүргүүлж, хүргэсэн огноог тэмдэглэнэ.</w:t>
            </w:r>
          </w:p>
        </w:tc>
        <w:tc>
          <w:tcPr>
            <w:tcW w:w="5239" w:type="dxa"/>
            <w:vMerge/>
          </w:tcPr>
          <w:p w14:paraId="1D24FEA3" w14:textId="6227AF7E"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1125FB7D" w14:textId="77777777" w:rsidTr="0055754C">
        <w:trPr>
          <w:trHeight w:val="429"/>
        </w:trPr>
        <w:tc>
          <w:tcPr>
            <w:tcW w:w="484" w:type="dxa"/>
            <w:vAlign w:val="center"/>
          </w:tcPr>
          <w:p w14:paraId="0125F474" w14:textId="5731C420"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7</w:t>
            </w:r>
          </w:p>
        </w:tc>
        <w:tc>
          <w:tcPr>
            <w:tcW w:w="3628" w:type="dxa"/>
          </w:tcPr>
          <w:p w14:paraId="281FA922" w14:textId="57DF9781"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39.4.Тусгай зөвшөөрлийг хүчингүй болгосон тохиолдолд дараахь агуулга бүхий мэдэгдлийг тусгай зөвшөөрөл эзэмшигчид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хүргүүлнэ:</w:t>
            </w:r>
          </w:p>
        </w:tc>
        <w:tc>
          <w:tcPr>
            <w:tcW w:w="5239" w:type="dxa"/>
            <w:vMerge/>
          </w:tcPr>
          <w:p w14:paraId="61A85085" w14:textId="1729728B"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0FAD175A" w14:textId="77777777" w:rsidTr="0055754C">
        <w:trPr>
          <w:trHeight w:val="429"/>
        </w:trPr>
        <w:tc>
          <w:tcPr>
            <w:tcW w:w="484" w:type="dxa"/>
            <w:vAlign w:val="center"/>
          </w:tcPr>
          <w:p w14:paraId="1BE834BF" w14:textId="021995E2"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8</w:t>
            </w:r>
          </w:p>
        </w:tc>
        <w:tc>
          <w:tcPr>
            <w:tcW w:w="3628" w:type="dxa"/>
          </w:tcPr>
          <w:p w14:paraId="363C39A3" w14:textId="6937203D" w:rsidR="0055754C" w:rsidRPr="00852C9B" w:rsidRDefault="0055754C" w:rsidP="005D7B85">
            <w:pPr>
              <w:jc w:val="both"/>
              <w:rPr>
                <w:rFonts w:ascii="Arial" w:eastAsia="Times New Roman" w:hAnsi="Arial" w:cs="Arial"/>
                <w:color w:val="000000" w:themeColor="text1"/>
                <w:sz w:val="24"/>
                <w:szCs w:val="24"/>
                <w:lang w:val="mn-MN"/>
              </w:rPr>
            </w:pPr>
            <w:r w:rsidRPr="00852C9B">
              <w:rPr>
                <w:rFonts w:ascii="Arial" w:eastAsia="Times New Roman" w:hAnsi="Arial" w:cs="Arial"/>
                <w:color w:val="000000" w:themeColor="text1"/>
                <w:sz w:val="24"/>
                <w:szCs w:val="24"/>
                <w:lang w:val="mn-MN"/>
              </w:rPr>
              <w:t xml:space="preserve">43.2.Дараахь тохиолдолд энэ хуулийн 43.1 дэх хэсэг хамаарахгүй: 43.2.1.тухайн этгээд өөрийн нууцыг задруулахыг </w:t>
            </w:r>
            <w:r w:rsidRPr="00145014">
              <w:rPr>
                <w:rFonts w:ascii="Arial" w:eastAsia="Times New Roman" w:hAnsi="Arial" w:cs="Arial"/>
                <w:b/>
                <w:bCs/>
                <w:i/>
                <w:iCs/>
                <w:color w:val="000000" w:themeColor="text1"/>
                <w:sz w:val="24"/>
                <w:szCs w:val="24"/>
                <w:u w:val="single"/>
                <w:lang w:val="mn-MN"/>
              </w:rPr>
              <w:t>бичгээр</w:t>
            </w:r>
            <w:r w:rsidRPr="00852C9B">
              <w:rPr>
                <w:rFonts w:ascii="Arial" w:eastAsia="Times New Roman" w:hAnsi="Arial" w:cs="Arial"/>
                <w:color w:val="000000" w:themeColor="text1"/>
                <w:sz w:val="24"/>
                <w:szCs w:val="24"/>
                <w:lang w:val="mn-MN"/>
              </w:rPr>
              <w:t xml:space="preserve"> зөвшөөрсөн;</w:t>
            </w:r>
          </w:p>
        </w:tc>
        <w:tc>
          <w:tcPr>
            <w:tcW w:w="5239" w:type="dxa"/>
            <w:vMerge/>
          </w:tcPr>
          <w:p w14:paraId="3F7BE92C" w14:textId="17A0EE74"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55754C" w:rsidRPr="00EB05C3" w14:paraId="33D5C792" w14:textId="77777777" w:rsidTr="0055754C">
        <w:trPr>
          <w:trHeight w:val="429"/>
        </w:trPr>
        <w:tc>
          <w:tcPr>
            <w:tcW w:w="484" w:type="dxa"/>
            <w:vAlign w:val="center"/>
          </w:tcPr>
          <w:p w14:paraId="406F6CAD" w14:textId="1B008E8B" w:rsidR="0055754C" w:rsidRPr="00B85FEB" w:rsidRDefault="0055754C" w:rsidP="005D7B85">
            <w:pPr>
              <w:suppressAutoHyphens/>
              <w:jc w:val="both"/>
              <w:rPr>
                <w:rFonts w:ascii="Arial" w:eastAsia="Times New Roman" w:hAnsi="Arial" w:cs="Arial"/>
                <w:noProof/>
                <w:color w:val="000000" w:themeColor="text1"/>
                <w:sz w:val="24"/>
                <w:szCs w:val="24"/>
                <w:lang w:eastAsia="zh-CN"/>
              </w:rPr>
            </w:pPr>
            <w:r w:rsidRPr="00B85FEB">
              <w:rPr>
                <w:rFonts w:ascii="Arial" w:eastAsia="Times New Roman" w:hAnsi="Arial" w:cs="Arial"/>
                <w:noProof/>
                <w:color w:val="000000" w:themeColor="text1"/>
                <w:sz w:val="24"/>
                <w:szCs w:val="24"/>
                <w:lang w:val="mn-MN" w:eastAsia="zh-CN"/>
              </w:rPr>
              <w:t>1</w:t>
            </w:r>
            <w:r w:rsidRPr="00B85FEB">
              <w:rPr>
                <w:rFonts w:ascii="Arial" w:eastAsia="Times New Roman" w:hAnsi="Arial" w:cs="Arial"/>
                <w:noProof/>
                <w:color w:val="000000" w:themeColor="text1"/>
                <w:sz w:val="24"/>
                <w:szCs w:val="24"/>
                <w:lang w:eastAsia="zh-CN"/>
              </w:rPr>
              <w:t>9</w:t>
            </w:r>
          </w:p>
        </w:tc>
        <w:tc>
          <w:tcPr>
            <w:tcW w:w="3628" w:type="dxa"/>
          </w:tcPr>
          <w:p w14:paraId="0DA90EAE" w14:textId="53268E8D" w:rsidR="0055754C" w:rsidRPr="00852C9B" w:rsidRDefault="0055754C" w:rsidP="005D7B85">
            <w:pPr>
              <w:jc w:val="both"/>
              <w:rPr>
                <w:rFonts w:ascii="Arial" w:hAnsi="Arial" w:cs="Arial"/>
                <w:color w:val="000000" w:themeColor="text1"/>
                <w:sz w:val="24"/>
                <w:szCs w:val="24"/>
                <w:lang w:val="mn-MN"/>
              </w:rPr>
            </w:pPr>
            <w:r w:rsidRPr="00852C9B">
              <w:rPr>
                <w:rFonts w:ascii="Arial" w:hAnsi="Arial" w:cs="Arial"/>
                <w:color w:val="000000" w:themeColor="text1"/>
                <w:sz w:val="24"/>
                <w:szCs w:val="24"/>
                <w:lang w:val="mn-MN"/>
              </w:rPr>
              <w:t xml:space="preserve">43.2.7.энэ хуулийн 35.1-д заасны дагуу гадаадын зохицуулах байгууллага </w:t>
            </w:r>
            <w:r w:rsidRPr="00145014">
              <w:rPr>
                <w:rFonts w:ascii="Arial" w:hAnsi="Arial" w:cs="Arial"/>
                <w:b/>
                <w:bCs/>
                <w:i/>
                <w:iCs/>
                <w:color w:val="000000" w:themeColor="text1"/>
                <w:sz w:val="24"/>
                <w:szCs w:val="24"/>
                <w:u w:val="single"/>
                <w:lang w:val="mn-MN"/>
              </w:rPr>
              <w:t>бичгээр</w:t>
            </w:r>
            <w:r w:rsidRPr="00852C9B">
              <w:rPr>
                <w:rFonts w:ascii="Arial" w:hAnsi="Arial" w:cs="Arial"/>
                <w:color w:val="000000" w:themeColor="text1"/>
                <w:sz w:val="24"/>
                <w:szCs w:val="24"/>
                <w:lang w:val="mn-MN"/>
              </w:rPr>
              <w:t xml:space="preserve"> хүсэлт гаргасан.</w:t>
            </w:r>
          </w:p>
        </w:tc>
        <w:tc>
          <w:tcPr>
            <w:tcW w:w="5239" w:type="dxa"/>
            <w:vMerge/>
          </w:tcPr>
          <w:p w14:paraId="29A4D6EB" w14:textId="07C8729D" w:rsidR="0055754C" w:rsidRPr="00852C9B" w:rsidRDefault="0055754C" w:rsidP="005D7B85">
            <w:pPr>
              <w:suppressAutoHyphens/>
              <w:jc w:val="both"/>
              <w:rPr>
                <w:rFonts w:ascii="Arial" w:eastAsia="Calibri" w:hAnsi="Arial" w:cs="Arial"/>
                <w:b/>
                <w:bCs/>
                <w:iCs/>
                <w:noProof/>
                <w:color w:val="000000" w:themeColor="text1"/>
                <w:sz w:val="24"/>
                <w:szCs w:val="24"/>
                <w:lang w:val="mn-MN"/>
              </w:rPr>
            </w:pPr>
          </w:p>
        </w:tc>
      </w:tr>
      <w:tr w:rsidR="006C21EA" w:rsidRPr="006E6DCA" w14:paraId="290C702F" w14:textId="77777777" w:rsidTr="0059332E">
        <w:trPr>
          <w:trHeight w:val="429"/>
        </w:trPr>
        <w:tc>
          <w:tcPr>
            <w:tcW w:w="9351" w:type="dxa"/>
            <w:gridSpan w:val="3"/>
          </w:tcPr>
          <w:p w14:paraId="415DB7AC" w14:textId="1E8363B8" w:rsidR="00F1417B" w:rsidRPr="00EB05C3" w:rsidRDefault="00F1417B" w:rsidP="00F1417B">
            <w:pPr>
              <w:suppressAutoHyphens/>
              <w:jc w:val="both"/>
              <w:rPr>
                <w:rFonts w:ascii="Arial" w:hAnsi="Arial" w:cs="Arial"/>
                <w:b/>
                <w:color w:val="000000" w:themeColor="text1"/>
                <w:sz w:val="24"/>
                <w:szCs w:val="24"/>
                <w:lang w:val="mn-MN"/>
              </w:rPr>
            </w:pPr>
            <w:r w:rsidRPr="00EB05C3">
              <w:rPr>
                <w:rFonts w:ascii="Arial" w:eastAsia="Calibri" w:hAnsi="Arial" w:cs="Arial"/>
                <w:b/>
                <w:bCs/>
                <w:iCs/>
                <w:noProof/>
                <w:color w:val="000000" w:themeColor="text1"/>
                <w:sz w:val="24"/>
                <w:szCs w:val="24"/>
                <w:lang w:val="mn-MN"/>
              </w:rPr>
              <w:t>Санал, д</w:t>
            </w:r>
            <w:r w:rsidR="00E83940" w:rsidRPr="00EB05C3">
              <w:rPr>
                <w:rFonts w:ascii="Arial" w:eastAsia="Calibri" w:hAnsi="Arial" w:cs="Arial"/>
                <w:b/>
                <w:bCs/>
                <w:iCs/>
                <w:noProof/>
                <w:color w:val="000000" w:themeColor="text1"/>
                <w:sz w:val="24"/>
                <w:szCs w:val="24"/>
                <w:lang w:val="mn-MN"/>
              </w:rPr>
              <w:t>үгнэлт</w:t>
            </w:r>
            <w:r w:rsidR="00B96C38" w:rsidRPr="00EB05C3">
              <w:rPr>
                <w:rFonts w:ascii="Arial" w:eastAsia="Calibri" w:hAnsi="Arial" w:cs="Arial"/>
                <w:b/>
                <w:bCs/>
                <w:iCs/>
                <w:noProof/>
                <w:color w:val="000000" w:themeColor="text1"/>
                <w:sz w:val="24"/>
                <w:szCs w:val="24"/>
                <w:lang w:val="mn-MN"/>
              </w:rPr>
              <w:t>:</w:t>
            </w:r>
            <w:r w:rsidR="00B96C38" w:rsidRPr="00EB05C3">
              <w:rPr>
                <w:rFonts w:ascii="Arial" w:hAnsi="Arial" w:cs="Arial"/>
                <w:noProof/>
                <w:color w:val="000000" w:themeColor="text1"/>
                <w:sz w:val="24"/>
                <w:szCs w:val="24"/>
                <w:lang w:val="mn-MN"/>
              </w:rPr>
              <w:t xml:space="preserve"> </w:t>
            </w:r>
            <w:r w:rsidR="00EB05C3" w:rsidRPr="00145014">
              <w:rPr>
                <w:rFonts w:ascii="Arial" w:eastAsia="Times New Roman" w:hAnsi="Arial" w:cs="Arial"/>
                <w:color w:val="000000" w:themeColor="text1"/>
                <w:sz w:val="24"/>
                <w:szCs w:val="24"/>
                <w:lang w:val="mn-MN"/>
              </w:rPr>
              <w:t>Даатгалын мэргэжлийн оролцогчийн тухай</w:t>
            </w:r>
            <w:r w:rsidR="00EB05C3" w:rsidRPr="00EB05C3">
              <w:rPr>
                <w:rFonts w:ascii="Arial" w:eastAsia="Times New Roman" w:hAnsi="Arial" w:cs="Arial"/>
                <w:b/>
                <w:bCs/>
                <w:color w:val="000000" w:themeColor="text1"/>
                <w:sz w:val="24"/>
                <w:szCs w:val="24"/>
                <w:lang w:val="mn-MN"/>
              </w:rPr>
              <w:t xml:space="preserve"> </w:t>
            </w:r>
            <w:r w:rsidR="00EB05C3" w:rsidRPr="00EB05C3">
              <w:rPr>
                <w:rFonts w:ascii="Arial" w:eastAsia="Calibri" w:hAnsi="Arial" w:cs="Arial"/>
                <w:bCs/>
                <w:iCs/>
                <w:noProof/>
                <w:color w:val="000000"/>
                <w:sz w:val="24"/>
                <w:szCs w:val="24"/>
                <w:lang w:val="mn-MN"/>
              </w:rPr>
              <w:t>хуульд</w:t>
            </w:r>
            <w:r w:rsidR="00EB05C3" w:rsidRPr="00EB05C3">
              <w:rPr>
                <w:rFonts w:ascii="Arial" w:eastAsia="Calibri" w:hAnsi="Arial" w:cs="Arial"/>
                <w:b/>
                <w:bCs/>
                <w:iCs/>
                <w:noProof/>
                <w:color w:val="000000"/>
                <w:sz w:val="24"/>
                <w:szCs w:val="24"/>
                <w:lang w:val="mn-MN"/>
              </w:rPr>
              <w:t xml:space="preserve"> </w:t>
            </w:r>
            <w:r w:rsidR="00EB05C3" w:rsidRPr="00EB05C3">
              <w:rPr>
                <w:rFonts w:ascii="Arial" w:hAnsi="Arial" w:cs="Arial"/>
                <w:noProof/>
                <w:sz w:val="24"/>
                <w:szCs w:val="24"/>
                <w:lang w:val="mn-MN"/>
              </w:rPr>
              <w:t>заасан “б</w:t>
            </w:r>
            <w:r w:rsidR="00EB05C3" w:rsidRPr="00EB05C3">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EB05C3" w:rsidRPr="00EB05C3">
              <w:rPr>
                <w:rFonts w:ascii="Arial" w:hAnsi="Arial" w:cs="Arial"/>
                <w:noProof/>
                <w:color w:val="000000"/>
                <w:sz w:val="24"/>
                <w:szCs w:val="24"/>
                <w:lang w:val="mn-MN"/>
              </w:rPr>
              <w:lastRenderedPageBreak/>
              <w:t>мэдээллийн ил тод байдлын тухай хуульд нийцүүлж “бичгээр” гэснийг “</w:t>
            </w:r>
            <w:r w:rsidR="00EB05C3" w:rsidRPr="00EB05C3">
              <w:rPr>
                <w:rFonts w:ascii="Arial" w:hAnsi="Arial" w:cs="Arial"/>
                <w:b/>
                <w:bCs/>
                <w:noProof/>
                <w:color w:val="000000"/>
                <w:sz w:val="24"/>
                <w:szCs w:val="24"/>
                <w:lang w:val="mn-MN"/>
              </w:rPr>
              <w:t xml:space="preserve">цаасан, эсхүл цахим хэлбэрээр” </w:t>
            </w:r>
            <w:r w:rsidR="00EB05C3" w:rsidRPr="00EB05C3">
              <w:rPr>
                <w:rFonts w:ascii="Arial" w:hAnsi="Arial" w:cs="Arial"/>
                <w:noProof/>
                <w:color w:val="000000"/>
                <w:sz w:val="24"/>
                <w:szCs w:val="24"/>
                <w:lang w:val="mn-MN"/>
              </w:rPr>
              <w:t>гэж өөрчлөх шаардлагатай байна.</w:t>
            </w:r>
          </w:p>
          <w:p w14:paraId="0E6A8F69" w14:textId="7F692756" w:rsidR="00E83940" w:rsidRPr="00EB05C3" w:rsidRDefault="00E83940" w:rsidP="005D7B85">
            <w:pPr>
              <w:jc w:val="both"/>
              <w:rPr>
                <w:rFonts w:ascii="Arial" w:hAnsi="Arial" w:cs="Arial"/>
                <w:b/>
                <w:color w:val="000000" w:themeColor="text1"/>
                <w:sz w:val="24"/>
                <w:szCs w:val="24"/>
                <w:lang w:val="mn-MN"/>
              </w:rPr>
            </w:pPr>
          </w:p>
        </w:tc>
      </w:tr>
    </w:tbl>
    <w:p w14:paraId="296BDE7A" w14:textId="2A42B38E" w:rsidR="00127282" w:rsidRPr="006E6DCA" w:rsidRDefault="00127282" w:rsidP="005D7B85">
      <w:pPr>
        <w:spacing w:after="0" w:line="240" w:lineRule="auto"/>
        <w:jc w:val="both"/>
        <w:rPr>
          <w:rFonts w:ascii="Arial" w:eastAsia="Calibri"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122A3E" w:rsidRPr="006E6DCA" w14:paraId="5BD7AA64" w14:textId="77777777" w:rsidTr="009D6B2F">
        <w:trPr>
          <w:trHeight w:val="429"/>
        </w:trPr>
        <w:tc>
          <w:tcPr>
            <w:tcW w:w="484" w:type="dxa"/>
          </w:tcPr>
          <w:p w14:paraId="05FA5E24" w14:textId="77777777"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70FA42BF" w14:textId="63961BEE" w:rsidR="00122A3E" w:rsidRPr="006E6DCA" w:rsidRDefault="00122A3E" w:rsidP="00122A3E">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Даатгалын тухай</w:t>
            </w:r>
          </w:p>
        </w:tc>
        <w:tc>
          <w:tcPr>
            <w:tcW w:w="5238" w:type="dxa"/>
          </w:tcPr>
          <w:p w14:paraId="4BDF9804" w14:textId="107FC9F7"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122A3E" w:rsidRPr="006E6DCA" w14:paraId="4C8A4D74" w14:textId="77777777" w:rsidTr="009D6B2F">
        <w:trPr>
          <w:trHeight w:val="429"/>
        </w:trPr>
        <w:tc>
          <w:tcPr>
            <w:tcW w:w="484" w:type="dxa"/>
            <w:vAlign w:val="center"/>
          </w:tcPr>
          <w:p w14:paraId="5ABEF516" w14:textId="4196F634" w:rsidR="00122A3E" w:rsidRPr="003930CB" w:rsidRDefault="00122A3E" w:rsidP="00122A3E">
            <w:pPr>
              <w:suppressAutoHyphens/>
              <w:jc w:val="center"/>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1</w:t>
            </w:r>
          </w:p>
        </w:tc>
        <w:tc>
          <w:tcPr>
            <w:tcW w:w="3629" w:type="dxa"/>
          </w:tcPr>
          <w:p w14:paraId="6ACD227C" w14:textId="78BDA758" w:rsidR="00122A3E" w:rsidRPr="00D36148" w:rsidRDefault="00122A3E" w:rsidP="00122A3E">
            <w:pPr>
              <w:jc w:val="both"/>
              <w:rPr>
                <w:rFonts w:ascii="Arial" w:eastAsia="Times New Roman" w:hAnsi="Arial" w:cs="Arial"/>
                <w:b/>
                <w:bCs/>
                <w:color w:val="000000"/>
                <w:sz w:val="24"/>
                <w:szCs w:val="24"/>
                <w:lang w:val="mn-MN"/>
              </w:rPr>
            </w:pPr>
            <w:r w:rsidRPr="00D36148">
              <w:rPr>
                <w:rFonts w:ascii="Arial" w:hAnsi="Arial" w:cs="Arial"/>
                <w:color w:val="333333"/>
                <w:sz w:val="24"/>
                <w:szCs w:val="24"/>
                <w:shd w:val="clear" w:color="auto" w:fill="FFFFFF"/>
                <w:lang w:val="mn-MN"/>
              </w:rPr>
              <w:t xml:space="preserve">4.1.13.“даатгагчийн баталгаа” гэж даатгагч нь үүрэг гүйцэтгүүлэгчийн </w:t>
            </w:r>
            <w:r w:rsidRPr="003930CB">
              <w:rPr>
                <w:rFonts w:ascii="Arial" w:hAnsi="Arial" w:cs="Arial"/>
                <w:b/>
                <w:i/>
                <w:color w:val="333333"/>
                <w:sz w:val="24"/>
                <w:szCs w:val="24"/>
                <w:u w:val="single"/>
                <w:shd w:val="clear" w:color="auto" w:fill="FFFFFF"/>
                <w:lang w:val="mn-MN"/>
              </w:rPr>
              <w:t xml:space="preserve">бичгээр </w:t>
            </w:r>
            <w:r w:rsidRPr="00D36148">
              <w:rPr>
                <w:rFonts w:ascii="Arial" w:hAnsi="Arial" w:cs="Arial"/>
                <w:color w:val="333333"/>
                <w:sz w:val="24"/>
                <w:szCs w:val="24"/>
                <w:shd w:val="clear" w:color="auto" w:fill="FFFFFF"/>
                <w:lang w:val="mn-MN"/>
              </w:rPr>
              <w:t>тавьсан шаардлагаар үүрэг гүйцэтгэгчийн өмнөөс мөнгөн төлбөрийг гүйцэтгэх, үүрэг гүйцэтгэгч нь даатгагчид төлбөр төлөх үүргийг тус тус хүлээсэн хэлцлийг ойлгоно.</w:t>
            </w:r>
          </w:p>
        </w:tc>
        <w:tc>
          <w:tcPr>
            <w:tcW w:w="5238" w:type="dxa"/>
            <w:vMerge w:val="restart"/>
          </w:tcPr>
          <w:p w14:paraId="0909E184"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B1D320F"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A165C21"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6D924B9" w14:textId="77777777"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36292AB" w14:textId="77777777" w:rsidR="00122A3E" w:rsidRDefault="00122A3E" w:rsidP="00122A3E">
            <w:pPr>
              <w:suppressAutoHyphens/>
              <w:jc w:val="both"/>
              <w:rPr>
                <w:rFonts w:ascii="Arial" w:hAnsi="Arial" w:cs="Arial"/>
                <w:noProof/>
                <w:sz w:val="24"/>
                <w:szCs w:val="24"/>
                <w:lang w:val="mn-MN"/>
              </w:rPr>
            </w:pPr>
          </w:p>
          <w:p w14:paraId="3BDE5490"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B5EEE67"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AB0D28D" w14:textId="63ECDA4E" w:rsidR="00122A3E" w:rsidRPr="006E6DCA" w:rsidRDefault="00122A3E" w:rsidP="00122A3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9D6B2F" w:rsidRPr="006E6DCA" w14:paraId="16F87E97" w14:textId="77777777" w:rsidTr="009D6B2F">
        <w:trPr>
          <w:trHeight w:val="429"/>
        </w:trPr>
        <w:tc>
          <w:tcPr>
            <w:tcW w:w="484" w:type="dxa"/>
            <w:vAlign w:val="center"/>
          </w:tcPr>
          <w:p w14:paraId="74CEE00F" w14:textId="57700341" w:rsidR="009D6B2F" w:rsidRPr="003930CB" w:rsidRDefault="009D6B2F" w:rsidP="003930CB">
            <w:pPr>
              <w:suppressAutoHyphens/>
              <w:jc w:val="center"/>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2</w:t>
            </w:r>
          </w:p>
        </w:tc>
        <w:tc>
          <w:tcPr>
            <w:tcW w:w="3629" w:type="dxa"/>
          </w:tcPr>
          <w:p w14:paraId="3F768FFE" w14:textId="01F52D47" w:rsidR="009D6B2F" w:rsidRPr="00D36148" w:rsidRDefault="009D6B2F" w:rsidP="00D36148">
            <w:pPr>
              <w:jc w:val="both"/>
              <w:rPr>
                <w:rFonts w:ascii="Arial" w:eastAsia="Times New Roman" w:hAnsi="Arial" w:cs="Arial"/>
                <w:b/>
                <w:bCs/>
                <w:color w:val="000000"/>
                <w:sz w:val="24"/>
                <w:szCs w:val="24"/>
                <w:lang w:val="mn-MN"/>
              </w:rPr>
            </w:pPr>
            <w:r w:rsidRPr="00D36148">
              <w:rPr>
                <w:rFonts w:ascii="Arial" w:hAnsi="Arial" w:cs="Arial"/>
                <w:color w:val="333333"/>
                <w:sz w:val="24"/>
                <w:szCs w:val="24"/>
                <w:shd w:val="clear" w:color="auto" w:fill="FFFFFF"/>
                <w:lang w:val="mn-MN"/>
              </w:rPr>
              <w:t xml:space="preserve">8.4.3.учирсан хохирлын тухай хохирол үнэлэгчийн </w:t>
            </w:r>
            <w:r w:rsidRPr="003930CB">
              <w:rPr>
                <w:rFonts w:ascii="Arial" w:hAnsi="Arial" w:cs="Arial"/>
                <w:b/>
                <w:i/>
                <w:color w:val="333333"/>
                <w:sz w:val="24"/>
                <w:szCs w:val="24"/>
                <w:u w:val="single"/>
                <w:shd w:val="clear" w:color="auto" w:fill="FFFFFF"/>
                <w:lang w:val="mn-MN"/>
              </w:rPr>
              <w:t xml:space="preserve">бичгээр </w:t>
            </w:r>
            <w:r w:rsidRPr="00D36148">
              <w:rPr>
                <w:rFonts w:ascii="Arial" w:hAnsi="Arial" w:cs="Arial"/>
                <w:color w:val="333333"/>
                <w:sz w:val="24"/>
                <w:szCs w:val="24"/>
                <w:shd w:val="clear" w:color="auto" w:fill="FFFFFF"/>
                <w:lang w:val="mn-MN"/>
              </w:rPr>
              <w:t>гаргасан дүгнэлт, акт материал;</w:t>
            </w:r>
          </w:p>
        </w:tc>
        <w:tc>
          <w:tcPr>
            <w:tcW w:w="5238" w:type="dxa"/>
            <w:vMerge/>
          </w:tcPr>
          <w:p w14:paraId="427ED685" w14:textId="711D47B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6932CF93" w14:textId="77777777" w:rsidTr="009D6B2F">
        <w:trPr>
          <w:trHeight w:val="429"/>
        </w:trPr>
        <w:tc>
          <w:tcPr>
            <w:tcW w:w="484" w:type="dxa"/>
            <w:vAlign w:val="center"/>
          </w:tcPr>
          <w:p w14:paraId="0544FA7C" w14:textId="28B692AC"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3</w:t>
            </w:r>
          </w:p>
        </w:tc>
        <w:tc>
          <w:tcPr>
            <w:tcW w:w="3629" w:type="dxa"/>
          </w:tcPr>
          <w:p w14:paraId="424A234B" w14:textId="082BD33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8.6.Даатгагч нь нөхөн төлбөр олгохоос татгалзсан үндэслэлээ тодорхой гаргаж, даатгуулагчид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3138C037" w14:textId="1E8C886E"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1C04836" w14:textId="77777777" w:rsidTr="009D6B2F">
        <w:trPr>
          <w:trHeight w:val="429"/>
        </w:trPr>
        <w:tc>
          <w:tcPr>
            <w:tcW w:w="484" w:type="dxa"/>
            <w:vAlign w:val="center"/>
          </w:tcPr>
          <w:p w14:paraId="178B3EE4" w14:textId="04B37DAB"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4</w:t>
            </w:r>
          </w:p>
        </w:tc>
        <w:tc>
          <w:tcPr>
            <w:tcW w:w="3629" w:type="dxa"/>
          </w:tcPr>
          <w:p w14:paraId="53F85EC2" w14:textId="2EA3739F" w:rsidR="009D6B2F" w:rsidRPr="006E6DCA" w:rsidRDefault="009D6B2F" w:rsidP="005D7B85">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19.2.Өргөдлийг </w:t>
            </w:r>
            <w:r w:rsidRPr="003930CB">
              <w:rPr>
                <w:rFonts w:ascii="Arial" w:hAnsi="Arial" w:cs="Arial"/>
                <w:b/>
                <w:i/>
                <w:color w:val="000000"/>
                <w:sz w:val="24"/>
                <w:szCs w:val="24"/>
                <w:u w:val="single"/>
                <w:lang w:val="mn-MN"/>
              </w:rPr>
              <w:t>бичгээр</w:t>
            </w:r>
            <w:r w:rsidRPr="006E6DCA">
              <w:rPr>
                <w:rFonts w:ascii="Arial" w:hAnsi="Arial" w:cs="Arial"/>
                <w:color w:val="000000"/>
                <w:sz w:val="24"/>
                <w:szCs w:val="24"/>
                <w:lang w:val="mn-MN"/>
              </w:rPr>
              <w:t xml:space="preserve"> гаргах бөгөөд түүнд эрхлэх даатгалын ангилал, төрөл, хэлбэрийг зааж, Зохицуулах хорооноос тогтоосон загварын дагуу энэ хууль болон даатгалын багц дүрэмд заасан баримт бичгийг хавсаргаж ирүүлнэ.</w:t>
            </w:r>
          </w:p>
        </w:tc>
        <w:tc>
          <w:tcPr>
            <w:tcW w:w="5238" w:type="dxa"/>
            <w:vMerge/>
          </w:tcPr>
          <w:p w14:paraId="7A581F93" w14:textId="4624797B"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73BB491" w14:textId="77777777" w:rsidTr="009D6B2F">
        <w:trPr>
          <w:trHeight w:val="429"/>
        </w:trPr>
        <w:tc>
          <w:tcPr>
            <w:tcW w:w="484" w:type="dxa"/>
            <w:vAlign w:val="center"/>
          </w:tcPr>
          <w:p w14:paraId="4B09DF96" w14:textId="2D069997"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5</w:t>
            </w:r>
          </w:p>
        </w:tc>
        <w:tc>
          <w:tcPr>
            <w:tcW w:w="3629" w:type="dxa"/>
          </w:tcPr>
          <w:p w14:paraId="54D3554F" w14:textId="693F73B9"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20.4.Тусгай зөвшөөрлийг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олгох бөгөөд түүнд дараахь зүйлийг тусгана:</w:t>
            </w:r>
          </w:p>
        </w:tc>
        <w:tc>
          <w:tcPr>
            <w:tcW w:w="5238" w:type="dxa"/>
            <w:vMerge/>
          </w:tcPr>
          <w:p w14:paraId="4A7C8D0B" w14:textId="0BF85AAE"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5AE6F485" w14:textId="77777777" w:rsidTr="009D6B2F">
        <w:trPr>
          <w:trHeight w:val="429"/>
        </w:trPr>
        <w:tc>
          <w:tcPr>
            <w:tcW w:w="484" w:type="dxa"/>
            <w:vAlign w:val="center"/>
          </w:tcPr>
          <w:p w14:paraId="0BCB1FC5" w14:textId="74DC7E10"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6</w:t>
            </w:r>
          </w:p>
        </w:tc>
        <w:tc>
          <w:tcPr>
            <w:tcW w:w="3629" w:type="dxa"/>
          </w:tcPr>
          <w:p w14:paraId="0A8E8F3A" w14:textId="4A836EC0"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20.6.Зохицуулах хороо өргөдөл гаргагчид тусгай зөвшөөрөл олгохоос татгалзсан, эсхүл тусгай зөвшөөрөл олгохыг зөвшөөрсөн боловч даатгалын тодорхой төрөл, хэлбэрийн үйл ажиллагаа явуулахыг зөвшөөрөөгүй бол энэ тухай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татгалзсан үндэслэлийг заана.</w:t>
            </w:r>
          </w:p>
        </w:tc>
        <w:tc>
          <w:tcPr>
            <w:tcW w:w="5238" w:type="dxa"/>
            <w:vMerge/>
          </w:tcPr>
          <w:p w14:paraId="1A196290" w14:textId="01CA4ADE"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AF63F07" w14:textId="77777777" w:rsidTr="009D6B2F">
        <w:trPr>
          <w:trHeight w:val="429"/>
        </w:trPr>
        <w:tc>
          <w:tcPr>
            <w:tcW w:w="484" w:type="dxa"/>
            <w:vAlign w:val="center"/>
          </w:tcPr>
          <w:p w14:paraId="3ED789AD" w14:textId="228A7098"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7</w:t>
            </w:r>
          </w:p>
        </w:tc>
        <w:tc>
          <w:tcPr>
            <w:tcW w:w="3629" w:type="dxa"/>
          </w:tcPr>
          <w:p w14:paraId="6DC9858A" w14:textId="147238AA"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21.1.Даатгагчийн энгийн хувьцааны 10 буюу түүнээс </w:t>
            </w:r>
            <w:r w:rsidRPr="006E6DCA">
              <w:rPr>
                <w:rFonts w:ascii="Arial" w:hAnsi="Arial" w:cs="Arial"/>
                <w:color w:val="333333"/>
                <w:sz w:val="24"/>
                <w:szCs w:val="24"/>
                <w:lang w:val="mn-MN"/>
              </w:rPr>
              <w:lastRenderedPageBreak/>
              <w:t xml:space="preserve">дээш хувийг дангаараа буюу бусад этгээдтэй хамтран эзэмшиж буй этгээд өөрийн өмчлөл, эзэмшилд буй хөрөнгийг Зохицуулах хорооны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бусдад шилжүүлэхийг хориглоно.</w:t>
            </w:r>
          </w:p>
        </w:tc>
        <w:tc>
          <w:tcPr>
            <w:tcW w:w="5238" w:type="dxa"/>
            <w:vMerge/>
          </w:tcPr>
          <w:p w14:paraId="6714FB36" w14:textId="11002E28"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04E0090" w14:textId="77777777" w:rsidTr="009D6B2F">
        <w:trPr>
          <w:trHeight w:val="429"/>
        </w:trPr>
        <w:tc>
          <w:tcPr>
            <w:tcW w:w="484" w:type="dxa"/>
            <w:vAlign w:val="center"/>
          </w:tcPr>
          <w:p w14:paraId="3AF8525D" w14:textId="340E4A51"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8</w:t>
            </w:r>
          </w:p>
        </w:tc>
        <w:tc>
          <w:tcPr>
            <w:tcW w:w="3629" w:type="dxa"/>
          </w:tcPr>
          <w:p w14:paraId="637C9186" w14:textId="49055DEB" w:rsidR="009D6B2F" w:rsidRPr="003930CB" w:rsidRDefault="009D6B2F" w:rsidP="005D7B85">
            <w:pPr>
              <w:jc w:val="both"/>
              <w:rPr>
                <w:rFonts w:ascii="Arial" w:hAnsi="Arial" w:cs="Arial"/>
                <w:color w:val="333333"/>
                <w:sz w:val="24"/>
                <w:szCs w:val="24"/>
                <w:lang w:val="mn-MN"/>
              </w:rPr>
            </w:pPr>
            <w:r w:rsidRPr="003930CB">
              <w:rPr>
                <w:rFonts w:ascii="Arial" w:hAnsi="Arial" w:cs="Arial"/>
                <w:color w:val="333333"/>
                <w:sz w:val="24"/>
                <w:szCs w:val="24"/>
                <w:shd w:val="clear" w:color="auto" w:fill="FFFFFF"/>
                <w:lang w:val="mn-MN"/>
              </w:rPr>
              <w:t xml:space="preserve">21.2.Аливаа этгээд Зохицуулах хорооноос </w:t>
            </w:r>
            <w:r w:rsidRPr="003930CB">
              <w:rPr>
                <w:rFonts w:ascii="Arial" w:hAnsi="Arial" w:cs="Arial"/>
                <w:b/>
                <w:i/>
                <w:color w:val="333333"/>
                <w:sz w:val="24"/>
                <w:szCs w:val="24"/>
                <w:u w:val="single"/>
                <w:shd w:val="clear" w:color="auto" w:fill="FFFFFF"/>
                <w:lang w:val="mn-MN"/>
              </w:rPr>
              <w:t>бичгээр</w:t>
            </w:r>
            <w:r w:rsidRPr="003930CB">
              <w:rPr>
                <w:rFonts w:ascii="Arial" w:hAnsi="Arial" w:cs="Arial"/>
                <w:color w:val="333333"/>
                <w:sz w:val="24"/>
                <w:szCs w:val="24"/>
                <w:shd w:val="clear" w:color="auto" w:fill="FFFFFF"/>
                <w:lang w:val="mn-MN"/>
              </w:rPr>
              <w:t xml:space="preserve"> өгсөн зөвшөөрөлгүйгээр даатгагчийн энгийн хувьцааны 10 буюу түүнээс дээш хувийг дангаараа буюу бусад этгээдтэй хамтран шууд буюу шууд бусаар эзэмших, өмчлөхийг хориглоно.</w:t>
            </w:r>
          </w:p>
        </w:tc>
        <w:tc>
          <w:tcPr>
            <w:tcW w:w="5238" w:type="dxa"/>
            <w:vMerge/>
          </w:tcPr>
          <w:p w14:paraId="3CE7B66B" w14:textId="33C4CA8B" w:rsidR="009D6B2F" w:rsidRPr="006E6DCA" w:rsidRDefault="009D6B2F" w:rsidP="005D7B85">
            <w:pPr>
              <w:suppressAutoHyphens/>
              <w:jc w:val="both"/>
              <w:rPr>
                <w:rFonts w:ascii="Arial" w:hAnsi="Arial" w:cs="Arial"/>
                <w:noProof/>
                <w:color w:val="000000" w:themeColor="text1"/>
                <w:sz w:val="24"/>
                <w:szCs w:val="24"/>
                <w:shd w:val="clear" w:color="auto" w:fill="FFFFFF"/>
                <w:lang w:val="mn-MN"/>
              </w:rPr>
            </w:pPr>
          </w:p>
        </w:tc>
      </w:tr>
      <w:tr w:rsidR="009D6B2F" w:rsidRPr="006E6DCA" w14:paraId="2CCBCA83" w14:textId="77777777" w:rsidTr="009D6B2F">
        <w:trPr>
          <w:trHeight w:val="429"/>
        </w:trPr>
        <w:tc>
          <w:tcPr>
            <w:tcW w:w="484" w:type="dxa"/>
            <w:vAlign w:val="center"/>
          </w:tcPr>
          <w:p w14:paraId="02EFADF4" w14:textId="4C7244CA"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9</w:t>
            </w:r>
          </w:p>
        </w:tc>
        <w:tc>
          <w:tcPr>
            <w:tcW w:w="3629" w:type="dxa"/>
          </w:tcPr>
          <w:p w14:paraId="3FF11BB1" w14:textId="05B96F6E"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21.3.Даатгагч өөрийн эзэмшил, өмчлөлд буй энэ хуулийн 21.1-д заасан хөрөнгийн талаар Зохицуулах хорооноос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дараахь үйлдэл хийхийг хориглоно:</w:t>
            </w:r>
          </w:p>
        </w:tc>
        <w:tc>
          <w:tcPr>
            <w:tcW w:w="5238" w:type="dxa"/>
            <w:vMerge/>
          </w:tcPr>
          <w:p w14:paraId="1FC03C08" w14:textId="2F1DC18A"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BA105DD" w14:textId="77777777" w:rsidTr="009D6B2F">
        <w:trPr>
          <w:trHeight w:val="429"/>
        </w:trPr>
        <w:tc>
          <w:tcPr>
            <w:tcW w:w="484" w:type="dxa"/>
            <w:vAlign w:val="center"/>
          </w:tcPr>
          <w:p w14:paraId="17F5F1A4" w14:textId="4D1912CB" w:rsidR="009D6B2F" w:rsidRPr="003930CB" w:rsidRDefault="009D6B2F" w:rsidP="005D7B85">
            <w:pPr>
              <w:suppressAutoHyphens/>
              <w:jc w:val="both"/>
              <w:rPr>
                <w:rFonts w:ascii="Arial" w:eastAsia="Times New Roman" w:hAnsi="Arial" w:cs="Arial"/>
                <w:bCs/>
                <w:noProof/>
                <w:sz w:val="24"/>
                <w:szCs w:val="24"/>
                <w:lang w:val="mn-MN" w:eastAsia="zh-CN"/>
              </w:rPr>
            </w:pPr>
            <w:r w:rsidRPr="003930CB">
              <w:rPr>
                <w:rFonts w:ascii="Arial" w:eastAsia="Times New Roman" w:hAnsi="Arial" w:cs="Arial"/>
                <w:bCs/>
                <w:noProof/>
                <w:sz w:val="24"/>
                <w:szCs w:val="24"/>
                <w:lang w:val="mn-MN" w:eastAsia="zh-CN"/>
              </w:rPr>
              <w:t>10</w:t>
            </w:r>
          </w:p>
        </w:tc>
        <w:tc>
          <w:tcPr>
            <w:tcW w:w="3629" w:type="dxa"/>
          </w:tcPr>
          <w:p w14:paraId="5143EB5B" w14:textId="7B487E8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22.4.Даатгагчийн дүрмийн сан энэ хуулийн 22.1-д заасан хэмжээнд хүрэхгүй болсон тохиолдолд даатгагч Зохицуулах хороонд нэн даруй </w:t>
            </w:r>
            <w:r w:rsidRPr="003930C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35A8E68A" w14:textId="6B63350F"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06D14D3" w14:textId="77777777" w:rsidTr="009D6B2F">
        <w:trPr>
          <w:trHeight w:val="429"/>
        </w:trPr>
        <w:tc>
          <w:tcPr>
            <w:tcW w:w="484" w:type="dxa"/>
            <w:vAlign w:val="center"/>
          </w:tcPr>
          <w:p w14:paraId="3743E62B" w14:textId="7B01EBC2" w:rsidR="009D6B2F" w:rsidRPr="00B17C1D" w:rsidRDefault="009D6B2F" w:rsidP="005D7B85">
            <w:pPr>
              <w:suppressAutoHyphens/>
              <w:jc w:val="both"/>
              <w:rPr>
                <w:rFonts w:ascii="Arial" w:eastAsia="Times New Roman" w:hAnsi="Arial" w:cs="Arial"/>
                <w:bCs/>
                <w:noProof/>
                <w:sz w:val="24"/>
                <w:szCs w:val="24"/>
                <w:lang w:val="mn-MN" w:eastAsia="zh-CN"/>
              </w:rPr>
            </w:pPr>
            <w:r w:rsidRPr="00B17C1D">
              <w:rPr>
                <w:rFonts w:ascii="Arial" w:eastAsia="Times New Roman" w:hAnsi="Arial" w:cs="Arial"/>
                <w:bCs/>
                <w:noProof/>
                <w:sz w:val="24"/>
                <w:szCs w:val="24"/>
                <w:lang w:val="mn-MN" w:eastAsia="zh-CN"/>
              </w:rPr>
              <w:t>11</w:t>
            </w:r>
          </w:p>
        </w:tc>
        <w:tc>
          <w:tcPr>
            <w:tcW w:w="3629" w:type="dxa"/>
          </w:tcPr>
          <w:p w14:paraId="42E1C096" w14:textId="4DAC8509"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24.4.Даатгагчийн төлбөрийн чадвар нь энэ хуулийн 24.1-д заасан үзүүлэлтэд хүрэхгүй болсон тохиолдолд даатгагч Зохицуулах хороонд нэн даруй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69A60079" w14:textId="0A3B62FA"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6C454C2F" w14:textId="77777777" w:rsidTr="009D6B2F">
        <w:trPr>
          <w:trHeight w:val="429"/>
        </w:trPr>
        <w:tc>
          <w:tcPr>
            <w:tcW w:w="484" w:type="dxa"/>
            <w:vAlign w:val="center"/>
          </w:tcPr>
          <w:p w14:paraId="7FB9B0A0" w14:textId="3C23C0A6" w:rsidR="009D6B2F" w:rsidRPr="00B17C1D" w:rsidRDefault="009D6B2F" w:rsidP="005D7B85">
            <w:pPr>
              <w:suppressAutoHyphens/>
              <w:jc w:val="both"/>
              <w:rPr>
                <w:rFonts w:ascii="Arial" w:eastAsia="Times New Roman" w:hAnsi="Arial" w:cs="Arial"/>
                <w:bCs/>
                <w:noProof/>
                <w:sz w:val="24"/>
                <w:szCs w:val="24"/>
                <w:lang w:val="mn-MN" w:eastAsia="zh-CN"/>
              </w:rPr>
            </w:pPr>
            <w:r w:rsidRPr="00B17C1D">
              <w:rPr>
                <w:rFonts w:ascii="Arial" w:eastAsia="Times New Roman" w:hAnsi="Arial" w:cs="Arial"/>
                <w:bCs/>
                <w:noProof/>
                <w:sz w:val="24"/>
                <w:szCs w:val="24"/>
                <w:lang w:val="mn-MN" w:eastAsia="zh-CN"/>
              </w:rPr>
              <w:t>12</w:t>
            </w:r>
          </w:p>
        </w:tc>
        <w:tc>
          <w:tcPr>
            <w:tcW w:w="3629" w:type="dxa"/>
          </w:tcPr>
          <w:p w14:paraId="11B9D4C0" w14:textId="3AD93D57"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25.4.Даатгагчийн нөөц санд төвлөрүүлсэн хөрөнгийн хэмжээ энэ хуулийн 25.2-т заасан хэмжээнд хүрэхгүй болсон тохиолдолд даатгагч Зохицуулах хороонд нэн даруй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21238F83" w14:textId="05F3FAA4"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4A39D849" w14:textId="77777777" w:rsidTr="009D6B2F">
        <w:trPr>
          <w:trHeight w:val="429"/>
        </w:trPr>
        <w:tc>
          <w:tcPr>
            <w:tcW w:w="484" w:type="dxa"/>
            <w:vAlign w:val="center"/>
          </w:tcPr>
          <w:p w14:paraId="6CFF8616" w14:textId="156E344A" w:rsidR="009D6B2F" w:rsidRPr="00B17C1D" w:rsidRDefault="009D6B2F" w:rsidP="005D7B85">
            <w:pPr>
              <w:suppressAutoHyphens/>
              <w:jc w:val="both"/>
              <w:rPr>
                <w:rFonts w:ascii="Arial" w:eastAsia="Times New Roman" w:hAnsi="Arial" w:cs="Arial"/>
                <w:bCs/>
                <w:noProof/>
                <w:sz w:val="24"/>
                <w:szCs w:val="24"/>
                <w:lang w:val="mn-MN" w:eastAsia="zh-CN"/>
              </w:rPr>
            </w:pPr>
            <w:r w:rsidRPr="00B17C1D">
              <w:rPr>
                <w:rFonts w:ascii="Arial" w:eastAsia="Times New Roman" w:hAnsi="Arial" w:cs="Arial"/>
                <w:bCs/>
                <w:noProof/>
                <w:sz w:val="24"/>
                <w:szCs w:val="24"/>
                <w:lang w:val="mn-MN" w:eastAsia="zh-CN"/>
              </w:rPr>
              <w:t>13</w:t>
            </w:r>
          </w:p>
        </w:tc>
        <w:tc>
          <w:tcPr>
            <w:tcW w:w="3629" w:type="dxa"/>
          </w:tcPr>
          <w:p w14:paraId="21C7FCBF" w14:textId="23A755F5"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28.2.Энэ хуулийн 28.1-д заасны дагуу тогтоосон шалгуурын тухай Зохицуулах хороо даатгагчид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үүрэгтэй.</w:t>
            </w:r>
          </w:p>
        </w:tc>
        <w:tc>
          <w:tcPr>
            <w:tcW w:w="5238" w:type="dxa"/>
            <w:vMerge/>
          </w:tcPr>
          <w:p w14:paraId="1037DD84" w14:textId="6B417226"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567295E" w14:textId="77777777" w:rsidTr="009D6B2F">
        <w:trPr>
          <w:trHeight w:val="429"/>
        </w:trPr>
        <w:tc>
          <w:tcPr>
            <w:tcW w:w="484" w:type="dxa"/>
            <w:vAlign w:val="center"/>
          </w:tcPr>
          <w:p w14:paraId="6257AAC3" w14:textId="6F3D13D3" w:rsidR="009D6B2F" w:rsidRPr="00AB32C8" w:rsidRDefault="009D6B2F" w:rsidP="005D7B85">
            <w:pPr>
              <w:suppressAutoHyphens/>
              <w:jc w:val="both"/>
              <w:rPr>
                <w:rFonts w:ascii="Arial" w:eastAsia="Times New Roman" w:hAnsi="Arial" w:cs="Arial"/>
                <w:bCs/>
                <w:noProof/>
                <w:sz w:val="24"/>
                <w:szCs w:val="24"/>
                <w:lang w:val="mn-MN" w:eastAsia="zh-CN"/>
              </w:rPr>
            </w:pPr>
            <w:r w:rsidRPr="00AB32C8">
              <w:rPr>
                <w:rFonts w:ascii="Arial" w:eastAsia="Times New Roman" w:hAnsi="Arial" w:cs="Arial"/>
                <w:bCs/>
                <w:noProof/>
                <w:sz w:val="24"/>
                <w:szCs w:val="24"/>
                <w:lang w:val="mn-MN" w:eastAsia="zh-CN"/>
              </w:rPr>
              <w:t>14</w:t>
            </w:r>
          </w:p>
        </w:tc>
        <w:tc>
          <w:tcPr>
            <w:tcW w:w="3629" w:type="dxa"/>
          </w:tcPr>
          <w:p w14:paraId="583ED8E0" w14:textId="2C5BE4E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29.7.Даатгагч нягтлан бодох бүртгэлийн баримт бичгээ 6 жилээс доошгүй хугацаагаар </w:t>
            </w:r>
            <w:r w:rsidRPr="006E6DCA">
              <w:rPr>
                <w:rFonts w:ascii="Arial" w:hAnsi="Arial" w:cs="Arial"/>
                <w:color w:val="333333"/>
                <w:sz w:val="24"/>
                <w:szCs w:val="24"/>
                <w:lang w:val="mn-MN"/>
              </w:rPr>
              <w:lastRenderedPageBreak/>
              <w:t>хадгалах бөгөөд хадгалах газрын хаягийг Зохицуулах хороонд</w:t>
            </w:r>
            <w:r w:rsidRPr="00801931">
              <w:rPr>
                <w:rFonts w:ascii="Arial" w:hAnsi="Arial" w:cs="Arial"/>
                <w:b/>
                <w:i/>
                <w:color w:val="333333"/>
                <w:sz w:val="24"/>
                <w:szCs w:val="24"/>
                <w:u w:val="single"/>
                <w:lang w:val="mn-MN"/>
              </w:rPr>
              <w:t xml:space="preserve"> бичгээр</w:t>
            </w:r>
            <w:r w:rsidRPr="006E6DCA">
              <w:rPr>
                <w:rFonts w:ascii="Arial" w:hAnsi="Arial" w:cs="Arial"/>
                <w:color w:val="333333"/>
                <w:sz w:val="24"/>
                <w:szCs w:val="24"/>
                <w:lang w:val="mn-MN"/>
              </w:rPr>
              <w:t xml:space="preserve"> мэдэгдэнэ.</w:t>
            </w:r>
          </w:p>
        </w:tc>
        <w:tc>
          <w:tcPr>
            <w:tcW w:w="5238" w:type="dxa"/>
            <w:vMerge/>
          </w:tcPr>
          <w:p w14:paraId="7E12E1A3" w14:textId="69169D2B"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3F917A0" w14:textId="77777777" w:rsidTr="009D6B2F">
        <w:trPr>
          <w:trHeight w:val="429"/>
        </w:trPr>
        <w:tc>
          <w:tcPr>
            <w:tcW w:w="484" w:type="dxa"/>
            <w:vAlign w:val="center"/>
          </w:tcPr>
          <w:p w14:paraId="0C805154" w14:textId="353B7454" w:rsidR="009D6B2F" w:rsidRPr="00AB32C8" w:rsidRDefault="009D6B2F" w:rsidP="005D7B85">
            <w:pPr>
              <w:suppressAutoHyphens/>
              <w:jc w:val="both"/>
              <w:rPr>
                <w:rFonts w:ascii="Arial" w:eastAsia="Times New Roman" w:hAnsi="Arial" w:cs="Arial"/>
                <w:bCs/>
                <w:noProof/>
                <w:sz w:val="24"/>
                <w:szCs w:val="24"/>
                <w:lang w:val="mn-MN" w:eastAsia="zh-CN"/>
              </w:rPr>
            </w:pPr>
            <w:r w:rsidRPr="00AB32C8">
              <w:rPr>
                <w:rFonts w:ascii="Arial" w:eastAsia="Times New Roman" w:hAnsi="Arial" w:cs="Arial"/>
                <w:bCs/>
                <w:noProof/>
                <w:sz w:val="24"/>
                <w:szCs w:val="24"/>
                <w:lang w:val="mn-MN" w:eastAsia="zh-CN"/>
              </w:rPr>
              <w:t>15</w:t>
            </w:r>
          </w:p>
        </w:tc>
        <w:tc>
          <w:tcPr>
            <w:tcW w:w="3629" w:type="dxa"/>
          </w:tcPr>
          <w:p w14:paraId="31BCA862" w14:textId="6554E8FE"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33.5.Даатгагч нь аудиторыг томилсноос хойш ажлын 5 хоногийн дотор Зохицуулах хороонд</w:t>
            </w:r>
            <w:r w:rsidRPr="00801931">
              <w:rPr>
                <w:rFonts w:ascii="Arial" w:hAnsi="Arial" w:cs="Arial"/>
                <w:b/>
                <w:i/>
                <w:color w:val="333333"/>
                <w:sz w:val="24"/>
                <w:szCs w:val="24"/>
                <w:u w:val="single"/>
                <w:lang w:val="mn-MN"/>
              </w:rPr>
              <w:t xml:space="preserve"> бичгээр</w:t>
            </w:r>
            <w:r w:rsidRPr="006E6DCA">
              <w:rPr>
                <w:rFonts w:ascii="Arial" w:hAnsi="Arial" w:cs="Arial"/>
                <w:color w:val="333333"/>
                <w:sz w:val="24"/>
                <w:szCs w:val="24"/>
                <w:lang w:val="mn-MN"/>
              </w:rPr>
              <w:t xml:space="preserve"> мэдэгдэнэ.</w:t>
            </w:r>
          </w:p>
        </w:tc>
        <w:tc>
          <w:tcPr>
            <w:tcW w:w="5238" w:type="dxa"/>
            <w:vMerge/>
          </w:tcPr>
          <w:p w14:paraId="2D94792A" w14:textId="63E303CD"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0C1C100B" w14:textId="77777777" w:rsidTr="009D6B2F">
        <w:trPr>
          <w:trHeight w:val="429"/>
        </w:trPr>
        <w:tc>
          <w:tcPr>
            <w:tcW w:w="484" w:type="dxa"/>
            <w:vAlign w:val="center"/>
          </w:tcPr>
          <w:p w14:paraId="6A48D702" w14:textId="38910FD8" w:rsidR="009D6B2F" w:rsidRPr="00AB32C8" w:rsidRDefault="009D6B2F" w:rsidP="005D7B85">
            <w:pPr>
              <w:suppressAutoHyphens/>
              <w:jc w:val="both"/>
              <w:rPr>
                <w:rFonts w:ascii="Arial" w:eastAsia="Times New Roman" w:hAnsi="Arial" w:cs="Arial"/>
                <w:bCs/>
                <w:noProof/>
                <w:sz w:val="24"/>
                <w:szCs w:val="24"/>
                <w:lang w:val="mn-MN" w:eastAsia="zh-CN"/>
              </w:rPr>
            </w:pPr>
            <w:r w:rsidRPr="00AB32C8">
              <w:rPr>
                <w:rFonts w:ascii="Arial" w:eastAsia="Times New Roman" w:hAnsi="Arial" w:cs="Arial"/>
                <w:bCs/>
                <w:noProof/>
                <w:sz w:val="24"/>
                <w:szCs w:val="24"/>
                <w:lang w:val="mn-MN" w:eastAsia="zh-CN"/>
              </w:rPr>
              <w:t>16</w:t>
            </w:r>
          </w:p>
        </w:tc>
        <w:tc>
          <w:tcPr>
            <w:tcW w:w="3629" w:type="dxa"/>
          </w:tcPr>
          <w:p w14:paraId="076D4A43" w14:textId="2961BA7D"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40.2.Даатгагч нь өөрийн актуарчийг томилсон болон чөлөөлсөн тухай бүрт Зохицуулах хороонд ажлын 5 хоногт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06C69A5A" w14:textId="244E757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6990FBE3" w14:textId="77777777" w:rsidTr="009D6B2F">
        <w:trPr>
          <w:trHeight w:val="429"/>
        </w:trPr>
        <w:tc>
          <w:tcPr>
            <w:tcW w:w="484" w:type="dxa"/>
            <w:vAlign w:val="center"/>
          </w:tcPr>
          <w:p w14:paraId="32154E0A" w14:textId="4DCBDE6F"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17</w:t>
            </w:r>
          </w:p>
        </w:tc>
        <w:tc>
          <w:tcPr>
            <w:tcW w:w="3629" w:type="dxa"/>
          </w:tcPr>
          <w:p w14:paraId="765F96E4" w14:textId="6C0A8B8B" w:rsidR="009D6B2F" w:rsidRPr="006E6DCA" w:rsidRDefault="009D6B2F" w:rsidP="005D7B85">
            <w:pPr>
              <w:jc w:val="both"/>
              <w:rPr>
                <w:rFonts w:ascii="Arial" w:hAnsi="Arial" w:cs="Arial"/>
                <w:color w:val="000000"/>
                <w:sz w:val="24"/>
                <w:szCs w:val="24"/>
                <w:lang w:val="mn-MN"/>
              </w:rPr>
            </w:pPr>
            <w:r w:rsidRPr="006E6DCA">
              <w:rPr>
                <w:rFonts w:ascii="Arial" w:hAnsi="Arial" w:cs="Arial"/>
                <w:color w:val="000000"/>
                <w:sz w:val="24"/>
                <w:szCs w:val="24"/>
                <w:lang w:val="mn-MN"/>
              </w:rPr>
              <w:t xml:space="preserve">47.2.Зохицуулах хороо тухайн төрлийн давхар даатгалын гэрээнд энэ хуулийн 47.1-д заасан давхар даатгалын төлөвлөгөөг батлуулахад тавигдах шаардлага хамаарахгүй байхаар </w:t>
            </w:r>
            <w:r w:rsidRPr="00801931">
              <w:rPr>
                <w:rFonts w:ascii="Arial" w:hAnsi="Arial" w:cs="Arial"/>
                <w:b/>
                <w:i/>
                <w:color w:val="000000"/>
                <w:sz w:val="24"/>
                <w:szCs w:val="24"/>
                <w:u w:val="single"/>
                <w:lang w:val="mn-MN"/>
              </w:rPr>
              <w:t>бичгээр</w:t>
            </w:r>
            <w:r w:rsidRPr="006E6DCA">
              <w:rPr>
                <w:rFonts w:ascii="Arial" w:hAnsi="Arial" w:cs="Arial"/>
                <w:color w:val="000000"/>
                <w:sz w:val="24"/>
                <w:szCs w:val="24"/>
                <w:lang w:val="mn-MN"/>
              </w:rPr>
              <w:t xml:space="preserve"> тогтоож болно.</w:t>
            </w:r>
          </w:p>
        </w:tc>
        <w:tc>
          <w:tcPr>
            <w:tcW w:w="5238" w:type="dxa"/>
            <w:vMerge/>
          </w:tcPr>
          <w:p w14:paraId="4C2CB10C" w14:textId="29BA4ECE"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0A2EF072" w14:textId="77777777" w:rsidTr="009D6B2F">
        <w:trPr>
          <w:trHeight w:val="429"/>
        </w:trPr>
        <w:tc>
          <w:tcPr>
            <w:tcW w:w="484" w:type="dxa"/>
            <w:vAlign w:val="center"/>
          </w:tcPr>
          <w:p w14:paraId="71A8DAA7" w14:textId="4135A892"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18</w:t>
            </w:r>
          </w:p>
        </w:tc>
        <w:tc>
          <w:tcPr>
            <w:tcW w:w="3629" w:type="dxa"/>
          </w:tcPr>
          <w:p w14:paraId="75D925E9" w14:textId="40C553BE"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54.1.Даатгагч нь өөрийн салбар, төлөөлөгчийн газраа гадаад улсын нутаг дэвсгэрт нээх, түүгээр дамжуулан даатгалын үйл ажиллагаа явуулахдаа Зохицуулах хорооноос</w:t>
            </w:r>
            <w:r w:rsidR="00757517">
              <w:rPr>
                <w:rFonts w:ascii="Arial" w:hAnsi="Arial" w:cs="Arial"/>
                <w:color w:val="333333"/>
                <w:sz w:val="24"/>
                <w:szCs w:val="24"/>
                <w:lang w:val="mn-MN"/>
              </w:rPr>
              <w:t xml:space="preserve">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зөвшөөрөл авна.</w:t>
            </w:r>
          </w:p>
        </w:tc>
        <w:tc>
          <w:tcPr>
            <w:tcW w:w="5238" w:type="dxa"/>
            <w:vMerge/>
          </w:tcPr>
          <w:p w14:paraId="2690558E" w14:textId="1796895A"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1833DE1D" w14:textId="77777777" w:rsidTr="009D6B2F">
        <w:trPr>
          <w:trHeight w:val="429"/>
        </w:trPr>
        <w:tc>
          <w:tcPr>
            <w:tcW w:w="484" w:type="dxa"/>
            <w:vAlign w:val="center"/>
          </w:tcPr>
          <w:p w14:paraId="023F8A0B" w14:textId="38D35427"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19</w:t>
            </w:r>
          </w:p>
        </w:tc>
        <w:tc>
          <w:tcPr>
            <w:tcW w:w="3629" w:type="dxa"/>
          </w:tcPr>
          <w:p w14:paraId="5A9F7267" w14:textId="2A6D151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54.2.Гадаадын даатгагч Зохицуулах хорооноос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Монгол Улсад салбар, төлөөлөгчийн газраа нээх, түүгээр дамжуулан даатгалын үйл ажиллагаа эрхлэхийг хориглоно.</w:t>
            </w:r>
          </w:p>
        </w:tc>
        <w:tc>
          <w:tcPr>
            <w:tcW w:w="5238" w:type="dxa"/>
            <w:vMerge/>
          </w:tcPr>
          <w:p w14:paraId="31F4D248" w14:textId="1393FD67"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59160B08" w14:textId="77777777" w:rsidTr="009D6B2F">
        <w:trPr>
          <w:trHeight w:val="429"/>
        </w:trPr>
        <w:tc>
          <w:tcPr>
            <w:tcW w:w="484" w:type="dxa"/>
            <w:vAlign w:val="center"/>
          </w:tcPr>
          <w:p w14:paraId="4B11CBC2" w14:textId="605A4798"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20</w:t>
            </w:r>
          </w:p>
        </w:tc>
        <w:tc>
          <w:tcPr>
            <w:tcW w:w="3629" w:type="dxa"/>
          </w:tcPr>
          <w:p w14:paraId="04C2A6D3" w14:textId="1CE2A8F4"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54.3.Гадаадын даатгагч Зохицуулах хорооноос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зөвшөөрөл аваагүй тохиолдолд аливаа этгээд гадаадын даатгагчийг төлөөлж дараахь үйл ажиллагаа явуулахыг хориглоно:</w:t>
            </w:r>
          </w:p>
        </w:tc>
        <w:tc>
          <w:tcPr>
            <w:tcW w:w="5238" w:type="dxa"/>
            <w:vMerge/>
          </w:tcPr>
          <w:p w14:paraId="3A869BDC" w14:textId="02B8024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3668229" w14:textId="77777777" w:rsidTr="009D6B2F">
        <w:trPr>
          <w:trHeight w:val="429"/>
        </w:trPr>
        <w:tc>
          <w:tcPr>
            <w:tcW w:w="484" w:type="dxa"/>
            <w:vAlign w:val="center"/>
          </w:tcPr>
          <w:p w14:paraId="35FEC106" w14:textId="1C2F0458" w:rsidR="009D6B2F" w:rsidRPr="00801931" w:rsidRDefault="009D6B2F" w:rsidP="005D7B85">
            <w:pPr>
              <w:suppressAutoHyphens/>
              <w:jc w:val="both"/>
              <w:rPr>
                <w:rFonts w:ascii="Arial" w:eastAsia="Times New Roman" w:hAnsi="Arial" w:cs="Arial"/>
                <w:bCs/>
                <w:noProof/>
                <w:sz w:val="24"/>
                <w:szCs w:val="24"/>
                <w:lang w:val="mn-MN" w:eastAsia="zh-CN"/>
              </w:rPr>
            </w:pPr>
            <w:r>
              <w:rPr>
                <w:rFonts w:ascii="Arial" w:eastAsia="Times New Roman" w:hAnsi="Arial" w:cs="Arial"/>
                <w:bCs/>
                <w:noProof/>
                <w:sz w:val="24"/>
                <w:szCs w:val="24"/>
                <w:lang w:val="mn-MN" w:eastAsia="zh-CN"/>
              </w:rPr>
              <w:t>21</w:t>
            </w:r>
          </w:p>
        </w:tc>
        <w:tc>
          <w:tcPr>
            <w:tcW w:w="3629" w:type="dxa"/>
          </w:tcPr>
          <w:p w14:paraId="093FD95A" w14:textId="28115741"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55.1.Даатгагч болон энэ хуулийн 121 дүгээр зүйлд заасан Холбоо нь Зохицуулах хорооноос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зөвшөөрлийг үндэслэн компани болон Холбооны эрх </w:t>
            </w:r>
            <w:r w:rsidRPr="006E6DCA">
              <w:rPr>
                <w:rFonts w:ascii="Arial" w:hAnsi="Arial" w:cs="Arial"/>
                <w:color w:val="333333"/>
                <w:sz w:val="24"/>
                <w:szCs w:val="24"/>
                <w:lang w:val="mn-MN"/>
              </w:rPr>
              <w:lastRenderedPageBreak/>
              <w:t>бүхий албан тушаалтныг томилно.</w:t>
            </w:r>
          </w:p>
        </w:tc>
        <w:tc>
          <w:tcPr>
            <w:tcW w:w="5238" w:type="dxa"/>
            <w:vMerge/>
          </w:tcPr>
          <w:p w14:paraId="718200D3" w14:textId="4AD3B902"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5FC1E37D" w14:textId="77777777" w:rsidTr="009D6B2F">
        <w:trPr>
          <w:trHeight w:val="429"/>
        </w:trPr>
        <w:tc>
          <w:tcPr>
            <w:tcW w:w="484" w:type="dxa"/>
            <w:vAlign w:val="center"/>
          </w:tcPr>
          <w:p w14:paraId="46FFB78B" w14:textId="5CB0D065"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22</w:t>
            </w:r>
          </w:p>
        </w:tc>
        <w:tc>
          <w:tcPr>
            <w:tcW w:w="3629" w:type="dxa"/>
          </w:tcPr>
          <w:p w14:paraId="5B3123CA" w14:textId="6CF75204"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55.3.Даатгагчийн эрх бүхий албан тушаалтны бүрэн эрх дуусгавар болсон, эсхүл хүсэлтээрээ чөлөөлөгдсөн тохиолдолд даатгагч энэ тухай ажлын 5 хоногийн дотор Зохицуулах хороонд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0736E37D" w14:textId="2745ADE3"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7FF63353" w14:textId="77777777" w:rsidTr="009D6B2F">
        <w:trPr>
          <w:trHeight w:val="429"/>
        </w:trPr>
        <w:tc>
          <w:tcPr>
            <w:tcW w:w="484" w:type="dxa"/>
            <w:vAlign w:val="center"/>
          </w:tcPr>
          <w:p w14:paraId="5250D5B2" w14:textId="2D0D9982"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23</w:t>
            </w:r>
          </w:p>
        </w:tc>
        <w:tc>
          <w:tcPr>
            <w:tcW w:w="3629" w:type="dxa"/>
          </w:tcPr>
          <w:p w14:paraId="0222FCA3" w14:textId="507D3647"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57.1.Даатгалын үйл ажиллагаа эрхлэх тусгай зөвшөөрөл хүсч байгаа этгээд, эсхүл даатгагч болон бусад этгээдээс энэ хууль, даатгалын багц дүрэмд заасны дагуу Зохицуулах хороонд гаргаж буй аливаа зөвшөөрөл хүссэн өргөдлийг хэлэлцэн шийдвэрлэхээс өмнө Зохицуулах хороонд ирүүлсэн мэдээлэл, баримтад өөрчлөлт орвол зөвшөөрөл хүссэн этгээд энэ тухай нэн даруй </w:t>
            </w:r>
            <w:r w:rsidRPr="00801931">
              <w:rPr>
                <w:rFonts w:ascii="Arial" w:hAnsi="Arial" w:cs="Arial"/>
                <w:b/>
                <w:i/>
                <w:color w:val="333333"/>
                <w:sz w:val="24"/>
                <w:szCs w:val="24"/>
                <w:u w:val="single"/>
                <w:lang w:val="mn-MN"/>
              </w:rPr>
              <w:t>бичгээр</w:t>
            </w:r>
            <w:r w:rsidRPr="00122A3E">
              <w:rPr>
                <w:rFonts w:ascii="Arial" w:hAnsi="Arial" w:cs="Arial"/>
                <w:bCs/>
                <w:iCs/>
                <w:color w:val="333333"/>
                <w:sz w:val="24"/>
                <w:szCs w:val="24"/>
                <w:lang w:val="mn-MN"/>
              </w:rPr>
              <w:t xml:space="preserve"> </w:t>
            </w:r>
            <w:r w:rsidRPr="006E6DCA">
              <w:rPr>
                <w:rFonts w:ascii="Arial" w:hAnsi="Arial" w:cs="Arial"/>
                <w:color w:val="333333"/>
                <w:sz w:val="24"/>
                <w:szCs w:val="24"/>
                <w:lang w:val="mn-MN"/>
              </w:rPr>
              <w:t>мэдэгдэх үүрэгтэй.</w:t>
            </w:r>
          </w:p>
        </w:tc>
        <w:tc>
          <w:tcPr>
            <w:tcW w:w="5238" w:type="dxa"/>
            <w:vMerge/>
          </w:tcPr>
          <w:p w14:paraId="1342AD11" w14:textId="2EA14C3C"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62127EE6" w14:textId="77777777" w:rsidTr="009D6B2F">
        <w:trPr>
          <w:trHeight w:val="429"/>
        </w:trPr>
        <w:tc>
          <w:tcPr>
            <w:tcW w:w="484" w:type="dxa"/>
            <w:vAlign w:val="center"/>
          </w:tcPr>
          <w:p w14:paraId="5AB02B11" w14:textId="13242E10"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24</w:t>
            </w:r>
          </w:p>
        </w:tc>
        <w:tc>
          <w:tcPr>
            <w:tcW w:w="3629" w:type="dxa"/>
          </w:tcPr>
          <w:p w14:paraId="33711C65" w14:textId="5A14E8A8"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58.2.Даатгагчийн болон түүний нэрийн өмнөөс гаргасан мэдээлэл, товхимол болон түүнтэй адилтгах бусад баримт бичиг нь төөрөгдүүлсэн буюу худал мэдээлэл агуулсан, эсхүл нийтийн ашиг сонирхолд харшилсан гэж үзвэл Зохицуулах хороо тухайн баримт бичгийг гаргахыг хориглох, няцаахыг даалгах, эсхүл шаардлагатай гэж үзсэн өөрчлөлт, залруулга хийж гаргахыг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даалгана.</w:t>
            </w:r>
          </w:p>
        </w:tc>
        <w:tc>
          <w:tcPr>
            <w:tcW w:w="5238" w:type="dxa"/>
            <w:vMerge/>
          </w:tcPr>
          <w:p w14:paraId="155B13C7" w14:textId="53400D79"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54E4A44E" w14:textId="77777777" w:rsidTr="009D6B2F">
        <w:trPr>
          <w:trHeight w:val="429"/>
        </w:trPr>
        <w:tc>
          <w:tcPr>
            <w:tcW w:w="484" w:type="dxa"/>
            <w:vAlign w:val="center"/>
          </w:tcPr>
          <w:p w14:paraId="470EC96C" w14:textId="3D70E33A"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25</w:t>
            </w:r>
          </w:p>
        </w:tc>
        <w:tc>
          <w:tcPr>
            <w:tcW w:w="3629" w:type="dxa"/>
          </w:tcPr>
          <w:p w14:paraId="1D52078F" w14:textId="152F4CC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63.2.Зохицуулах хороо шаардлагатай мэдээлэл, тайлбар гаргаж өгөхийг холбогдох этгээдийн эрх бүхий албан тушаалтан болон ажилтнаас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шаардаж болно.</w:t>
            </w:r>
          </w:p>
        </w:tc>
        <w:tc>
          <w:tcPr>
            <w:tcW w:w="5238" w:type="dxa"/>
            <w:vMerge/>
          </w:tcPr>
          <w:p w14:paraId="6EF8ABD3" w14:textId="76CC158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768BCC80" w14:textId="77777777" w:rsidTr="009D6B2F">
        <w:trPr>
          <w:trHeight w:val="429"/>
        </w:trPr>
        <w:tc>
          <w:tcPr>
            <w:tcW w:w="484" w:type="dxa"/>
            <w:vAlign w:val="center"/>
          </w:tcPr>
          <w:p w14:paraId="4317E92B" w14:textId="27F56474"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26</w:t>
            </w:r>
          </w:p>
        </w:tc>
        <w:tc>
          <w:tcPr>
            <w:tcW w:w="3629" w:type="dxa"/>
          </w:tcPr>
          <w:p w14:paraId="0758E633" w14:textId="222DC4A8"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65.1.Зохицуулах хороо энэ хууль болон холбогдох бусад хууль тогтоомжид заасан бүрэн эрхээ хэрэгжүүлэх </w:t>
            </w:r>
            <w:r w:rsidRPr="006E6DCA">
              <w:rPr>
                <w:rFonts w:ascii="Arial" w:hAnsi="Arial" w:cs="Arial"/>
                <w:color w:val="333333"/>
                <w:sz w:val="24"/>
                <w:szCs w:val="24"/>
                <w:lang w:val="mn-MN"/>
              </w:rPr>
              <w:lastRenderedPageBreak/>
              <w:t xml:space="preserve">зорилгоор, эсхүл гадаадын зохицуулах байгууллагын тавьсан хүсэлтийн дагуу энэ хуулийн 65.2-т заасан этгээдээс дараахь зүйлийг </w:t>
            </w:r>
            <w:r w:rsidRPr="00801931">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шаардаж болно:</w:t>
            </w:r>
          </w:p>
        </w:tc>
        <w:tc>
          <w:tcPr>
            <w:tcW w:w="5238" w:type="dxa"/>
            <w:vMerge/>
          </w:tcPr>
          <w:p w14:paraId="7883E241" w14:textId="22DACF8D"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1C7D1FA9" w14:textId="77777777" w:rsidTr="009D6B2F">
        <w:trPr>
          <w:trHeight w:val="429"/>
        </w:trPr>
        <w:tc>
          <w:tcPr>
            <w:tcW w:w="484" w:type="dxa"/>
            <w:vAlign w:val="center"/>
          </w:tcPr>
          <w:p w14:paraId="61B258CC" w14:textId="180226C6" w:rsidR="009D6B2F" w:rsidRPr="00801931" w:rsidRDefault="009D6B2F" w:rsidP="005D7B85">
            <w:pPr>
              <w:suppressAutoHyphens/>
              <w:jc w:val="both"/>
              <w:rPr>
                <w:rFonts w:ascii="Arial" w:eastAsia="Times New Roman" w:hAnsi="Arial" w:cs="Arial"/>
                <w:bCs/>
                <w:noProof/>
                <w:sz w:val="24"/>
                <w:szCs w:val="24"/>
                <w:lang w:val="mn-MN" w:eastAsia="zh-CN"/>
              </w:rPr>
            </w:pPr>
            <w:r w:rsidRPr="00801931">
              <w:rPr>
                <w:rFonts w:ascii="Arial" w:eastAsia="Times New Roman" w:hAnsi="Arial" w:cs="Arial"/>
                <w:bCs/>
                <w:noProof/>
                <w:sz w:val="24"/>
                <w:szCs w:val="24"/>
                <w:lang w:val="mn-MN" w:eastAsia="zh-CN"/>
              </w:rPr>
              <w:t>27</w:t>
            </w:r>
          </w:p>
        </w:tc>
        <w:tc>
          <w:tcPr>
            <w:tcW w:w="3629" w:type="dxa"/>
          </w:tcPr>
          <w:p w14:paraId="120571AA" w14:textId="0B13B88F" w:rsidR="009D6B2F" w:rsidRPr="00801931" w:rsidRDefault="009D6B2F" w:rsidP="005D7B85">
            <w:pPr>
              <w:jc w:val="both"/>
              <w:rPr>
                <w:rFonts w:ascii="Arial" w:hAnsi="Arial" w:cs="Arial"/>
                <w:color w:val="333333"/>
                <w:sz w:val="24"/>
                <w:szCs w:val="24"/>
                <w:lang w:val="mn-MN"/>
              </w:rPr>
            </w:pPr>
            <w:r w:rsidRPr="00801931">
              <w:rPr>
                <w:rFonts w:ascii="Arial" w:hAnsi="Arial" w:cs="Arial"/>
                <w:color w:val="333333"/>
                <w:sz w:val="24"/>
                <w:szCs w:val="24"/>
                <w:shd w:val="clear" w:color="auto" w:fill="FFFFFF"/>
                <w:lang w:val="mn-MN"/>
              </w:rPr>
              <w:t xml:space="preserve">66.1.Гадаадын зохицуулах байгууллага өөрийн чиг үүргээ хэрэгжүүлэхтэй холбогдуулан туслалцаа үзүүлэхийг бичгээр хүссэн тохиолдолд Зохицуулах хороо энэ хуулийн 66 дугаар зүйлд заасны дагуу холбогдох, мэдээлэл, баримт </w:t>
            </w:r>
            <w:r w:rsidRPr="00801931">
              <w:rPr>
                <w:rFonts w:ascii="Arial" w:hAnsi="Arial" w:cs="Arial"/>
                <w:b/>
                <w:i/>
                <w:color w:val="333333"/>
                <w:sz w:val="24"/>
                <w:szCs w:val="24"/>
                <w:u w:val="single"/>
                <w:shd w:val="clear" w:color="auto" w:fill="FFFFFF"/>
                <w:lang w:val="mn-MN"/>
              </w:rPr>
              <w:t>бичгээр</w:t>
            </w:r>
            <w:r w:rsidRPr="00801931">
              <w:rPr>
                <w:rFonts w:ascii="Arial" w:hAnsi="Arial" w:cs="Arial"/>
                <w:color w:val="333333"/>
                <w:sz w:val="24"/>
                <w:szCs w:val="24"/>
                <w:shd w:val="clear" w:color="auto" w:fill="FFFFFF"/>
                <w:lang w:val="mn-MN"/>
              </w:rPr>
              <w:t xml:space="preserve"> хангаж болно.</w:t>
            </w:r>
          </w:p>
        </w:tc>
        <w:tc>
          <w:tcPr>
            <w:tcW w:w="5238" w:type="dxa"/>
            <w:vMerge/>
          </w:tcPr>
          <w:p w14:paraId="75E63B48" w14:textId="7D1EA85E" w:rsidR="009D6B2F" w:rsidRPr="006E6DCA" w:rsidRDefault="009D6B2F" w:rsidP="005D7B85">
            <w:pPr>
              <w:suppressAutoHyphens/>
              <w:jc w:val="both"/>
              <w:rPr>
                <w:rFonts w:ascii="Arial" w:hAnsi="Arial" w:cs="Arial"/>
                <w:noProof/>
                <w:color w:val="000000" w:themeColor="text1"/>
                <w:sz w:val="24"/>
                <w:szCs w:val="24"/>
                <w:shd w:val="clear" w:color="auto" w:fill="FFFFFF"/>
                <w:lang w:val="mn-MN"/>
              </w:rPr>
            </w:pPr>
          </w:p>
        </w:tc>
      </w:tr>
      <w:tr w:rsidR="009D6B2F" w:rsidRPr="006E6DCA" w14:paraId="7155394C" w14:textId="77777777" w:rsidTr="009D6B2F">
        <w:trPr>
          <w:trHeight w:val="429"/>
        </w:trPr>
        <w:tc>
          <w:tcPr>
            <w:tcW w:w="484" w:type="dxa"/>
            <w:vAlign w:val="center"/>
          </w:tcPr>
          <w:p w14:paraId="6BCCFF8A" w14:textId="22C2DF99" w:rsidR="009D6B2F" w:rsidRPr="00757517" w:rsidRDefault="009D6B2F" w:rsidP="005D7B85">
            <w:pPr>
              <w:suppressAutoHyphens/>
              <w:jc w:val="both"/>
              <w:rPr>
                <w:rFonts w:ascii="Arial" w:eastAsia="Times New Roman" w:hAnsi="Arial" w:cs="Arial"/>
                <w:bCs/>
                <w:noProof/>
                <w:sz w:val="24"/>
                <w:szCs w:val="24"/>
                <w:lang w:eastAsia="zh-CN"/>
              </w:rPr>
            </w:pPr>
            <w:r w:rsidRPr="00801931">
              <w:rPr>
                <w:rFonts w:ascii="Arial" w:eastAsia="Times New Roman" w:hAnsi="Arial" w:cs="Arial"/>
                <w:bCs/>
                <w:noProof/>
                <w:sz w:val="24"/>
                <w:szCs w:val="24"/>
                <w:lang w:val="mn-MN" w:eastAsia="zh-CN"/>
              </w:rPr>
              <w:t>28</w:t>
            </w:r>
          </w:p>
        </w:tc>
        <w:tc>
          <w:tcPr>
            <w:tcW w:w="3629" w:type="dxa"/>
          </w:tcPr>
          <w:p w14:paraId="327452AF" w14:textId="3489D15A"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69.5.Тусгай зөвшөөрлийг түдгэлзүүлэхээс өмнө Зохицуулах хороо тусгай зөвшөөрлийг түдгэлзүүлэх үндэслэлийг заасан мэдэгдлийг тусгай зөвшөөрөл эзэмшигчид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хүргүүлж, хүргэсэн огноог тэмдэглэнэ.</w:t>
            </w:r>
          </w:p>
        </w:tc>
        <w:tc>
          <w:tcPr>
            <w:tcW w:w="5238" w:type="dxa"/>
            <w:vMerge/>
          </w:tcPr>
          <w:p w14:paraId="3394DFAA" w14:textId="64A2F0D5"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7D8F0805" w14:textId="77777777" w:rsidTr="009D6B2F">
        <w:trPr>
          <w:trHeight w:val="429"/>
        </w:trPr>
        <w:tc>
          <w:tcPr>
            <w:tcW w:w="484" w:type="dxa"/>
            <w:vAlign w:val="center"/>
          </w:tcPr>
          <w:p w14:paraId="65A6CD67" w14:textId="07D8BBAD" w:rsidR="009D6B2F" w:rsidRPr="00757517" w:rsidRDefault="009D6B2F"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val="mn-MN" w:eastAsia="zh-CN"/>
              </w:rPr>
              <w:t>29</w:t>
            </w:r>
          </w:p>
        </w:tc>
        <w:tc>
          <w:tcPr>
            <w:tcW w:w="3629" w:type="dxa"/>
          </w:tcPr>
          <w:p w14:paraId="4B22C6D4" w14:textId="34CDDD77"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69.6.Тусгай зөвшөөрөл эзэмшигч энэ хуулийн 69.5-д заасан мэдэгдлийг хүлээн авснаас хойш ажлын 14 хоногийн дотор тусгай зөвшөөрлийг нь түдгэлзүүлэх үндэслэлгүй гэж үзсэн тухай тайлбараа Зохицуулах хороонд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ирүүлээгүй бол тусгай зөвшөөрлийг түдгэлзүүлнэ.</w:t>
            </w:r>
          </w:p>
        </w:tc>
        <w:tc>
          <w:tcPr>
            <w:tcW w:w="5238" w:type="dxa"/>
            <w:vMerge/>
          </w:tcPr>
          <w:p w14:paraId="103287C3" w14:textId="17E8FDE6"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5279CC76" w14:textId="77777777" w:rsidTr="009D6B2F">
        <w:trPr>
          <w:trHeight w:val="429"/>
        </w:trPr>
        <w:tc>
          <w:tcPr>
            <w:tcW w:w="484" w:type="dxa"/>
            <w:vAlign w:val="center"/>
          </w:tcPr>
          <w:p w14:paraId="1D284BE5" w14:textId="66EBDD6E" w:rsidR="009D6B2F" w:rsidRPr="00757517" w:rsidRDefault="009D6B2F"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val="mn-MN" w:eastAsia="zh-CN"/>
              </w:rPr>
              <w:t>30</w:t>
            </w:r>
          </w:p>
        </w:tc>
        <w:tc>
          <w:tcPr>
            <w:tcW w:w="3629" w:type="dxa"/>
          </w:tcPr>
          <w:p w14:paraId="2DF45F8B" w14:textId="5D6A96B8"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69.7.Тусгай зөвшөөрлийг түдгэлзүүлсэн тохиолдолд дараахь агуулга бүхий мэдэгдлийг тусгай зөвшөөрөл эзэмшигчид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хүргүүлнэ:</w:t>
            </w:r>
          </w:p>
        </w:tc>
        <w:tc>
          <w:tcPr>
            <w:tcW w:w="5238" w:type="dxa"/>
            <w:vMerge/>
          </w:tcPr>
          <w:p w14:paraId="130218B0" w14:textId="1FDE74A5"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3DD1335" w14:textId="77777777" w:rsidTr="009D6B2F">
        <w:trPr>
          <w:trHeight w:val="429"/>
        </w:trPr>
        <w:tc>
          <w:tcPr>
            <w:tcW w:w="484" w:type="dxa"/>
            <w:vAlign w:val="center"/>
          </w:tcPr>
          <w:p w14:paraId="03401CA5" w14:textId="3CD7C8A5" w:rsidR="009D6B2F" w:rsidRPr="00757517" w:rsidRDefault="009D6B2F" w:rsidP="005D7B85">
            <w:pPr>
              <w:suppressAutoHyphens/>
              <w:jc w:val="both"/>
              <w:rPr>
                <w:rFonts w:ascii="Arial" w:eastAsia="Times New Roman" w:hAnsi="Arial" w:cs="Arial"/>
                <w:bCs/>
                <w:noProof/>
                <w:sz w:val="24"/>
                <w:szCs w:val="24"/>
                <w:lang w:eastAsia="zh-CN"/>
              </w:rPr>
            </w:pPr>
            <w:r w:rsidRPr="00AC6E57">
              <w:rPr>
                <w:rFonts w:ascii="Arial" w:eastAsia="Times New Roman" w:hAnsi="Arial" w:cs="Arial"/>
                <w:bCs/>
                <w:noProof/>
                <w:sz w:val="24"/>
                <w:szCs w:val="24"/>
                <w:lang w:val="mn-MN" w:eastAsia="zh-CN"/>
              </w:rPr>
              <w:t>31</w:t>
            </w:r>
          </w:p>
        </w:tc>
        <w:tc>
          <w:tcPr>
            <w:tcW w:w="3629" w:type="dxa"/>
          </w:tcPr>
          <w:p w14:paraId="4D97A21C" w14:textId="4C864450"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70.2.Тусгай зөвшөөрлийг хүчингүй болгохоос өмнө Зохицуулах хороо тусгай зөвшөөрлийг хүчингүй болгох болсон үндэслэлийг заасан мэдэгдлийг тусгай зөвшөөрөл эзэмшигчид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хүргүүлж, хүргэсэн огноог тэмдэглэнэ.</w:t>
            </w:r>
          </w:p>
        </w:tc>
        <w:tc>
          <w:tcPr>
            <w:tcW w:w="5238" w:type="dxa"/>
            <w:vMerge/>
          </w:tcPr>
          <w:p w14:paraId="4D32E08B" w14:textId="32603D1B"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0CB69DB4" w14:textId="77777777" w:rsidTr="009D6B2F">
        <w:trPr>
          <w:trHeight w:val="429"/>
        </w:trPr>
        <w:tc>
          <w:tcPr>
            <w:tcW w:w="484" w:type="dxa"/>
            <w:vAlign w:val="center"/>
          </w:tcPr>
          <w:p w14:paraId="12270C57" w14:textId="45957011" w:rsidR="009D6B2F" w:rsidRPr="00757517" w:rsidRDefault="009D6B2F" w:rsidP="005D7B85">
            <w:pPr>
              <w:suppressAutoHyphens/>
              <w:jc w:val="both"/>
              <w:rPr>
                <w:rFonts w:ascii="Arial" w:eastAsia="Times New Roman" w:hAnsi="Arial" w:cs="Arial"/>
                <w:bCs/>
                <w:noProof/>
                <w:sz w:val="24"/>
                <w:szCs w:val="24"/>
                <w:lang w:eastAsia="zh-CN"/>
              </w:rPr>
            </w:pPr>
            <w:r w:rsidRPr="00AC6E57">
              <w:rPr>
                <w:rFonts w:ascii="Arial" w:eastAsia="Times New Roman" w:hAnsi="Arial" w:cs="Arial"/>
                <w:bCs/>
                <w:noProof/>
                <w:sz w:val="24"/>
                <w:szCs w:val="24"/>
                <w:lang w:val="mn-MN" w:eastAsia="zh-CN"/>
              </w:rPr>
              <w:t>32</w:t>
            </w:r>
          </w:p>
        </w:tc>
        <w:tc>
          <w:tcPr>
            <w:tcW w:w="3629" w:type="dxa"/>
          </w:tcPr>
          <w:p w14:paraId="7F111628" w14:textId="45B7C2D9"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70.3.Тусгай зөвшөөрөл эзэмшигч уг мэдэгдлийг </w:t>
            </w:r>
            <w:r w:rsidRPr="006E6DCA">
              <w:rPr>
                <w:rFonts w:ascii="Arial" w:hAnsi="Arial" w:cs="Arial"/>
                <w:color w:val="333333"/>
                <w:sz w:val="24"/>
                <w:szCs w:val="24"/>
                <w:lang w:val="mn-MN"/>
              </w:rPr>
              <w:lastRenderedPageBreak/>
              <w:t xml:space="preserve">хүлээн авснаас хойш ажлын 14 хоногийн дотор тусгай зөвшөөрлийг нь хүчингүй болгох үндэслэлгүй гэж үзсэн тухай тайлбараа Зохицуулах хороонд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ирүүлээгүй бол тусгай зөвшөөрлийг хүчингүй болгоно.</w:t>
            </w:r>
          </w:p>
        </w:tc>
        <w:tc>
          <w:tcPr>
            <w:tcW w:w="5238" w:type="dxa"/>
            <w:vMerge/>
          </w:tcPr>
          <w:p w14:paraId="4D8BF158" w14:textId="72D4C31F"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1B7CB59B" w14:textId="77777777" w:rsidTr="009D6B2F">
        <w:trPr>
          <w:trHeight w:val="429"/>
        </w:trPr>
        <w:tc>
          <w:tcPr>
            <w:tcW w:w="484" w:type="dxa"/>
            <w:vAlign w:val="center"/>
          </w:tcPr>
          <w:p w14:paraId="71CE8017" w14:textId="6ACF00DF" w:rsidR="009D6B2F" w:rsidRPr="00757517" w:rsidRDefault="009D6B2F" w:rsidP="005D7B85">
            <w:pPr>
              <w:suppressAutoHyphens/>
              <w:jc w:val="both"/>
              <w:rPr>
                <w:rFonts w:ascii="Arial" w:eastAsia="Times New Roman" w:hAnsi="Arial" w:cs="Arial"/>
                <w:bCs/>
                <w:noProof/>
                <w:sz w:val="24"/>
                <w:szCs w:val="24"/>
                <w:lang w:eastAsia="zh-CN"/>
              </w:rPr>
            </w:pPr>
            <w:r w:rsidRPr="00AC6E57">
              <w:rPr>
                <w:rFonts w:ascii="Arial" w:eastAsia="Times New Roman" w:hAnsi="Arial" w:cs="Arial"/>
                <w:bCs/>
                <w:noProof/>
                <w:sz w:val="24"/>
                <w:szCs w:val="24"/>
                <w:lang w:val="mn-MN" w:eastAsia="zh-CN"/>
              </w:rPr>
              <w:t>33</w:t>
            </w:r>
          </w:p>
        </w:tc>
        <w:tc>
          <w:tcPr>
            <w:tcW w:w="3629" w:type="dxa"/>
          </w:tcPr>
          <w:p w14:paraId="1A14D770" w14:textId="645E48E4"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70.4.Тусгай зөвшөөрлийг хүчингүй болгосон тохиолдолд дараахь агуулга бүхий мэдэгдлийг тусгай зөвшөөрөл эзэмшигчид </w:t>
            </w:r>
            <w:r w:rsidRPr="00AC6E5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хүргүүлнэ:</w:t>
            </w:r>
          </w:p>
        </w:tc>
        <w:tc>
          <w:tcPr>
            <w:tcW w:w="5238" w:type="dxa"/>
            <w:vMerge/>
          </w:tcPr>
          <w:p w14:paraId="2C999883" w14:textId="6CE96D97"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659C3C4" w14:textId="77777777" w:rsidTr="009D6B2F">
        <w:trPr>
          <w:trHeight w:val="429"/>
        </w:trPr>
        <w:tc>
          <w:tcPr>
            <w:tcW w:w="484" w:type="dxa"/>
            <w:vAlign w:val="center"/>
          </w:tcPr>
          <w:p w14:paraId="5E72C22A" w14:textId="26767975"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34</w:t>
            </w:r>
          </w:p>
        </w:tc>
        <w:tc>
          <w:tcPr>
            <w:tcW w:w="3629" w:type="dxa"/>
          </w:tcPr>
          <w:p w14:paraId="738FB9B2" w14:textId="0C793BD2"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71.1.Тусгай зөвшөөрлийг түдгэлзүүлсэн болон хүчингүй болгосон тухай мэдэгдлийг хүлээн авсан өдрөөс хойш даатгагч Зохицуулах хорооноос </w:t>
            </w:r>
            <w:r w:rsidRPr="0014501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дараахь үйлдэл хийхийг хориглоно:</w:t>
            </w:r>
          </w:p>
        </w:tc>
        <w:tc>
          <w:tcPr>
            <w:tcW w:w="5238" w:type="dxa"/>
            <w:vMerge/>
          </w:tcPr>
          <w:p w14:paraId="6BD3C5D7" w14:textId="2366E55C"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6D34069" w14:textId="77777777" w:rsidTr="009D6B2F">
        <w:trPr>
          <w:trHeight w:val="429"/>
        </w:trPr>
        <w:tc>
          <w:tcPr>
            <w:tcW w:w="484" w:type="dxa"/>
            <w:vAlign w:val="center"/>
          </w:tcPr>
          <w:p w14:paraId="6E66FB42" w14:textId="70925593"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35</w:t>
            </w:r>
          </w:p>
        </w:tc>
        <w:tc>
          <w:tcPr>
            <w:tcW w:w="3629" w:type="dxa"/>
          </w:tcPr>
          <w:p w14:paraId="7FC20251" w14:textId="6944C615"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75.1.Даатгагч даатгалын үйл ажиллагаагаа шилжүүлэх болон нэгтгэх хүсэлтээ Зохицуулах хороонд гаргаж </w:t>
            </w:r>
            <w:r w:rsidRPr="000E546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зөвшөөрөл авна.</w:t>
            </w:r>
          </w:p>
        </w:tc>
        <w:tc>
          <w:tcPr>
            <w:tcW w:w="5238" w:type="dxa"/>
            <w:vMerge/>
          </w:tcPr>
          <w:p w14:paraId="50DFDAA1" w14:textId="49AD9748"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4D131969" w14:textId="77777777" w:rsidTr="009D6B2F">
        <w:trPr>
          <w:trHeight w:val="429"/>
        </w:trPr>
        <w:tc>
          <w:tcPr>
            <w:tcW w:w="484" w:type="dxa"/>
            <w:vAlign w:val="center"/>
          </w:tcPr>
          <w:p w14:paraId="0941E7F1" w14:textId="12EB68E9"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36</w:t>
            </w:r>
          </w:p>
        </w:tc>
        <w:tc>
          <w:tcPr>
            <w:tcW w:w="3629" w:type="dxa"/>
          </w:tcPr>
          <w:p w14:paraId="406BAFAA" w14:textId="25F3AB8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75.2.Зохицуулах хорооноос </w:t>
            </w:r>
            <w:r w:rsidRPr="000E546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зөвшөөрөл өгөөгүй тохиолдолд даатгагчид дараахь зүйлийг хориглоно:</w:t>
            </w:r>
          </w:p>
        </w:tc>
        <w:tc>
          <w:tcPr>
            <w:tcW w:w="5238" w:type="dxa"/>
            <w:vMerge/>
          </w:tcPr>
          <w:p w14:paraId="7E3EDF8D" w14:textId="432CDD9E"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4BBE538" w14:textId="77777777" w:rsidTr="009D6B2F">
        <w:trPr>
          <w:trHeight w:val="429"/>
        </w:trPr>
        <w:tc>
          <w:tcPr>
            <w:tcW w:w="484" w:type="dxa"/>
            <w:vAlign w:val="center"/>
          </w:tcPr>
          <w:p w14:paraId="66186318" w14:textId="52613ECE"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37</w:t>
            </w:r>
          </w:p>
        </w:tc>
        <w:tc>
          <w:tcPr>
            <w:tcW w:w="3629" w:type="dxa"/>
          </w:tcPr>
          <w:p w14:paraId="509E6C41" w14:textId="56DB3F81"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77.3.Шүүх даатгагчийг дахин хөрөнгөжүүлэх төлөвлөгөөг Зохицуулах хорооны </w:t>
            </w:r>
            <w:r w:rsidRPr="000E5463">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өгсөн зөвшөөрөлгүйгээр батлахгүй.</w:t>
            </w:r>
          </w:p>
        </w:tc>
        <w:tc>
          <w:tcPr>
            <w:tcW w:w="5238" w:type="dxa"/>
            <w:vMerge/>
          </w:tcPr>
          <w:p w14:paraId="68ABDFF7" w14:textId="680A4543"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321ACAE1" w14:textId="77777777" w:rsidTr="009D6B2F">
        <w:trPr>
          <w:trHeight w:val="429"/>
        </w:trPr>
        <w:tc>
          <w:tcPr>
            <w:tcW w:w="484" w:type="dxa"/>
            <w:vAlign w:val="center"/>
          </w:tcPr>
          <w:p w14:paraId="32F03F6B" w14:textId="1D5849B6"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38</w:t>
            </w:r>
          </w:p>
        </w:tc>
        <w:tc>
          <w:tcPr>
            <w:tcW w:w="3629" w:type="dxa"/>
          </w:tcPr>
          <w:p w14:paraId="45BDBC0B" w14:textId="24BE2218"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78.2.Даатгагчийг дараахь тохиолдолд татан буулгана: 78.2.2.Зохицуулах хорооноос </w:t>
            </w:r>
            <w:r w:rsidRPr="000E546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зөвшөөрсөн тохиолдолд хувьцаа эзэмшигчдийн хурлын шийдвэрээр.</w:t>
            </w:r>
          </w:p>
        </w:tc>
        <w:tc>
          <w:tcPr>
            <w:tcW w:w="5238" w:type="dxa"/>
            <w:vMerge/>
          </w:tcPr>
          <w:p w14:paraId="1AE3D97A" w14:textId="7FF1920F"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2D47A81A" w14:textId="77777777" w:rsidTr="009D6B2F">
        <w:trPr>
          <w:trHeight w:val="429"/>
        </w:trPr>
        <w:tc>
          <w:tcPr>
            <w:tcW w:w="484" w:type="dxa"/>
            <w:vAlign w:val="center"/>
          </w:tcPr>
          <w:p w14:paraId="0B1CE64B" w14:textId="6CEEC29D"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39</w:t>
            </w:r>
          </w:p>
        </w:tc>
        <w:tc>
          <w:tcPr>
            <w:tcW w:w="3629" w:type="dxa"/>
          </w:tcPr>
          <w:p w14:paraId="6EBB822A" w14:textId="3AD44933"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78.3.Даатгагчийг татан буулгах тухай хувьцаа эзэмшигчдийн хурлаас гаргасан шийдвэр нь Зохицуулах хорооны </w:t>
            </w:r>
            <w:r w:rsidRPr="000E546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хүчин төгөлдөр бус байна.</w:t>
            </w:r>
          </w:p>
        </w:tc>
        <w:tc>
          <w:tcPr>
            <w:tcW w:w="5238" w:type="dxa"/>
            <w:vMerge/>
          </w:tcPr>
          <w:p w14:paraId="2A7D8AEE" w14:textId="1C321BF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7B416681" w14:textId="77777777" w:rsidTr="009D6B2F">
        <w:trPr>
          <w:trHeight w:val="429"/>
        </w:trPr>
        <w:tc>
          <w:tcPr>
            <w:tcW w:w="484" w:type="dxa"/>
            <w:vAlign w:val="center"/>
          </w:tcPr>
          <w:p w14:paraId="096FBA6A" w14:textId="661FFED6"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lastRenderedPageBreak/>
              <w:t>40</w:t>
            </w:r>
          </w:p>
        </w:tc>
        <w:tc>
          <w:tcPr>
            <w:tcW w:w="3629" w:type="dxa"/>
          </w:tcPr>
          <w:p w14:paraId="1E4F19C0" w14:textId="38E7563B"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81.2.Дараахь тохиолдолд энэ хуулийн 81.1 дэх хэсэг хамаарахгүй: 81.2.1.тухайн этгээд өөрийн нууцыг задруулахыг </w:t>
            </w:r>
            <w:r w:rsidRPr="000E5463">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зөвшөөрсөн;</w:t>
            </w:r>
          </w:p>
        </w:tc>
        <w:tc>
          <w:tcPr>
            <w:tcW w:w="5238" w:type="dxa"/>
            <w:vMerge/>
          </w:tcPr>
          <w:p w14:paraId="5B9B98CA" w14:textId="3E40AE61"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9D6B2F" w:rsidRPr="006E6DCA" w14:paraId="7F872E7B" w14:textId="77777777" w:rsidTr="009D6B2F">
        <w:trPr>
          <w:trHeight w:val="429"/>
        </w:trPr>
        <w:tc>
          <w:tcPr>
            <w:tcW w:w="484" w:type="dxa"/>
            <w:vAlign w:val="center"/>
          </w:tcPr>
          <w:p w14:paraId="3DAE4666" w14:textId="0CFD7E9D" w:rsidR="009D6B2F" w:rsidRPr="00757517" w:rsidRDefault="009D6B2F" w:rsidP="005D7B85">
            <w:pPr>
              <w:suppressAutoHyphens/>
              <w:jc w:val="both"/>
              <w:rPr>
                <w:rFonts w:ascii="Arial" w:eastAsia="Times New Roman" w:hAnsi="Arial" w:cs="Arial"/>
                <w:bCs/>
                <w:noProof/>
                <w:sz w:val="24"/>
                <w:szCs w:val="24"/>
                <w:lang w:eastAsia="zh-CN"/>
              </w:rPr>
            </w:pPr>
            <w:r w:rsidRPr="00DB170A">
              <w:rPr>
                <w:rFonts w:ascii="Arial" w:eastAsia="Times New Roman" w:hAnsi="Arial" w:cs="Arial"/>
                <w:bCs/>
                <w:noProof/>
                <w:sz w:val="24"/>
                <w:szCs w:val="24"/>
                <w:lang w:val="mn-MN" w:eastAsia="zh-CN"/>
              </w:rPr>
              <w:t>41</w:t>
            </w:r>
          </w:p>
        </w:tc>
        <w:tc>
          <w:tcPr>
            <w:tcW w:w="3629" w:type="dxa"/>
          </w:tcPr>
          <w:p w14:paraId="61CF8D98" w14:textId="62E8C37F" w:rsidR="009D6B2F" w:rsidRPr="006E6DCA" w:rsidRDefault="009D6B2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81.2.7.энэ хуулийн 66 дугаар зүйлд заасны дагуу гадаадын зохицуулах байгууллага </w:t>
            </w:r>
            <w:r w:rsidRPr="000E546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хүсэлт гаргасан.</w:t>
            </w:r>
          </w:p>
        </w:tc>
        <w:tc>
          <w:tcPr>
            <w:tcW w:w="5238" w:type="dxa"/>
            <w:vMerge/>
          </w:tcPr>
          <w:p w14:paraId="7277F88D" w14:textId="5EFC451F" w:rsidR="009D6B2F" w:rsidRPr="006E6DCA" w:rsidRDefault="009D6B2F" w:rsidP="005D7B85">
            <w:pPr>
              <w:suppressAutoHyphens/>
              <w:jc w:val="both"/>
              <w:rPr>
                <w:rFonts w:ascii="Arial" w:eastAsia="Calibri" w:hAnsi="Arial" w:cs="Arial"/>
                <w:b/>
                <w:bCs/>
                <w:iCs/>
                <w:noProof/>
                <w:color w:val="000000"/>
                <w:sz w:val="24"/>
                <w:szCs w:val="24"/>
                <w:lang w:val="mn-MN"/>
              </w:rPr>
            </w:pPr>
          </w:p>
        </w:tc>
      </w:tr>
      <w:tr w:rsidR="00E83940" w:rsidRPr="006E6DCA" w14:paraId="643FCBFB" w14:textId="77777777" w:rsidTr="0059332E">
        <w:trPr>
          <w:trHeight w:val="429"/>
        </w:trPr>
        <w:tc>
          <w:tcPr>
            <w:tcW w:w="9351" w:type="dxa"/>
            <w:gridSpan w:val="3"/>
          </w:tcPr>
          <w:p w14:paraId="56570AA2" w14:textId="42C7540C" w:rsidR="00E83940" w:rsidRPr="006E6DCA" w:rsidRDefault="00AC6E57" w:rsidP="000E5463">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E83940" w:rsidRPr="006E6DCA">
              <w:rPr>
                <w:rFonts w:ascii="Arial" w:eastAsia="Calibri" w:hAnsi="Arial" w:cs="Arial"/>
                <w:b/>
                <w:bCs/>
                <w:iCs/>
                <w:noProof/>
                <w:color w:val="000000"/>
                <w:sz w:val="24"/>
                <w:szCs w:val="24"/>
                <w:lang w:val="mn-MN"/>
              </w:rPr>
              <w:t>үгнэлт</w:t>
            </w:r>
            <w:r w:rsidR="00AC502F" w:rsidRPr="006E6DCA">
              <w:rPr>
                <w:rFonts w:ascii="Arial" w:eastAsia="Calibri" w:hAnsi="Arial" w:cs="Arial"/>
                <w:b/>
                <w:bCs/>
                <w:iCs/>
                <w:noProof/>
                <w:color w:val="000000"/>
                <w:sz w:val="24"/>
                <w:szCs w:val="24"/>
                <w:lang w:val="mn-MN"/>
              </w:rPr>
              <w:t>:</w:t>
            </w:r>
            <w:r w:rsidR="000E5463" w:rsidRPr="006E6DCA">
              <w:rPr>
                <w:rFonts w:ascii="Arial" w:eastAsia="Times New Roman" w:hAnsi="Arial" w:cs="Arial"/>
                <w:b/>
                <w:bCs/>
                <w:color w:val="000000"/>
                <w:sz w:val="24"/>
                <w:szCs w:val="24"/>
                <w:lang w:val="mn-MN"/>
              </w:rPr>
              <w:t xml:space="preserve"> </w:t>
            </w:r>
            <w:r w:rsidR="000E5463" w:rsidRPr="000E5463">
              <w:rPr>
                <w:rFonts w:ascii="Arial" w:eastAsia="Times New Roman" w:hAnsi="Arial" w:cs="Arial"/>
                <w:bCs/>
                <w:color w:val="000000"/>
                <w:sz w:val="24"/>
                <w:szCs w:val="24"/>
                <w:lang w:val="mn-MN"/>
              </w:rPr>
              <w:t>Даатгалын тухай</w:t>
            </w:r>
            <w:r w:rsidR="000E5463">
              <w:rPr>
                <w:rFonts w:ascii="Arial" w:eastAsia="Calibri" w:hAnsi="Arial" w:cs="Arial"/>
                <w:bCs/>
                <w:iCs/>
                <w:noProof/>
                <w:color w:val="000000"/>
                <w:sz w:val="24"/>
                <w:szCs w:val="24"/>
                <w:lang w:val="mn-MN"/>
              </w:rPr>
              <w:t xml:space="preserve"> хуульд</w:t>
            </w:r>
            <w:r w:rsidR="000E5463">
              <w:rPr>
                <w:rFonts w:ascii="Arial" w:eastAsia="Calibri" w:hAnsi="Arial" w:cs="Arial"/>
                <w:b/>
                <w:bCs/>
                <w:iCs/>
                <w:noProof/>
                <w:color w:val="000000"/>
                <w:sz w:val="24"/>
                <w:szCs w:val="24"/>
                <w:lang w:val="mn-MN"/>
              </w:rPr>
              <w:t xml:space="preserve"> </w:t>
            </w:r>
            <w:r w:rsidR="000E5463" w:rsidRPr="00A12A6D">
              <w:rPr>
                <w:rFonts w:ascii="Arial" w:hAnsi="Arial" w:cs="Arial"/>
                <w:noProof/>
                <w:sz w:val="24"/>
                <w:szCs w:val="24"/>
                <w:lang w:val="mn-MN"/>
              </w:rPr>
              <w:t>заасан “б</w:t>
            </w:r>
            <w:r w:rsidR="000E5463"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0E5463" w:rsidRPr="00A12A6D">
              <w:rPr>
                <w:rFonts w:ascii="Arial" w:hAnsi="Arial" w:cs="Arial"/>
                <w:b/>
                <w:bCs/>
                <w:noProof/>
                <w:color w:val="000000"/>
                <w:sz w:val="24"/>
                <w:szCs w:val="24"/>
                <w:lang w:val="mn-MN"/>
              </w:rPr>
              <w:t xml:space="preserve">цаасан, эсхүл цахим хэлбэрээр” </w:t>
            </w:r>
            <w:r w:rsidR="000E5463" w:rsidRPr="00A12A6D">
              <w:rPr>
                <w:rFonts w:ascii="Arial" w:hAnsi="Arial" w:cs="Arial"/>
                <w:noProof/>
                <w:color w:val="000000"/>
                <w:sz w:val="24"/>
                <w:szCs w:val="24"/>
                <w:lang w:val="mn-MN"/>
              </w:rPr>
              <w:t>гэж өөрчлөх шаардлагатай байна</w:t>
            </w:r>
            <w:r w:rsidR="000E5463">
              <w:rPr>
                <w:rFonts w:ascii="Arial" w:hAnsi="Arial" w:cs="Arial"/>
                <w:noProof/>
                <w:color w:val="000000"/>
                <w:sz w:val="24"/>
                <w:szCs w:val="24"/>
                <w:lang w:val="mn-MN"/>
              </w:rPr>
              <w:t>.</w:t>
            </w:r>
          </w:p>
        </w:tc>
      </w:tr>
    </w:tbl>
    <w:p w14:paraId="5BEF2221" w14:textId="6FA36D8A" w:rsidR="00127282" w:rsidRPr="006E6DCA" w:rsidRDefault="0012728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122A3E" w:rsidRPr="006E6DCA" w14:paraId="74A99AF4" w14:textId="77777777" w:rsidTr="00BE08C2">
        <w:trPr>
          <w:trHeight w:val="429"/>
        </w:trPr>
        <w:tc>
          <w:tcPr>
            <w:tcW w:w="484" w:type="dxa"/>
          </w:tcPr>
          <w:p w14:paraId="180A7EF5" w14:textId="77777777"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5B53C77" w14:textId="0F6BB5E3" w:rsidR="00122A3E" w:rsidRPr="006E6DCA" w:rsidRDefault="00122A3E" w:rsidP="00122A3E">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Далай ашиглах тухай</w:t>
            </w:r>
          </w:p>
        </w:tc>
        <w:tc>
          <w:tcPr>
            <w:tcW w:w="5239" w:type="dxa"/>
          </w:tcPr>
          <w:p w14:paraId="74DD9BA9" w14:textId="277C1510"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tr w:rsidR="00122A3E" w:rsidRPr="006E6DCA" w14:paraId="03CC9ACF" w14:textId="77777777" w:rsidTr="00BE08C2">
        <w:trPr>
          <w:trHeight w:val="429"/>
        </w:trPr>
        <w:tc>
          <w:tcPr>
            <w:tcW w:w="484" w:type="dxa"/>
            <w:vAlign w:val="center"/>
          </w:tcPr>
          <w:p w14:paraId="6B26B973" w14:textId="6BFA2161" w:rsidR="00122A3E" w:rsidRPr="00B85FEB" w:rsidRDefault="00122A3E" w:rsidP="00122A3E">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47A55435" w14:textId="78B97A38" w:rsidR="00122A3E" w:rsidRPr="006E6DCA" w:rsidRDefault="00122A3E" w:rsidP="00122A3E">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20.5.Хөлөг онгоц эзэмшигч нь хөлөг онгоцоо сураггүй алга болсон тохиолдолд хөлөг онгоцны нэр, албан ёсны дугаар, сураггүй алга болсон талаарх таамаглалын шалтгаан зэргийг 24 цагийн дотор Далайн захиргаанд </w:t>
            </w:r>
            <w:r w:rsidRPr="007E328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val="restart"/>
          </w:tcPr>
          <w:p w14:paraId="76903F86"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6E1E620"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3462992"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5B5BEF9" w14:textId="77777777"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86C36E5" w14:textId="77777777" w:rsidR="00122A3E" w:rsidRDefault="00122A3E" w:rsidP="00122A3E">
            <w:pPr>
              <w:suppressAutoHyphens/>
              <w:jc w:val="both"/>
              <w:rPr>
                <w:rFonts w:ascii="Arial" w:hAnsi="Arial" w:cs="Arial"/>
                <w:noProof/>
                <w:sz w:val="24"/>
                <w:szCs w:val="24"/>
                <w:lang w:val="mn-MN"/>
              </w:rPr>
            </w:pPr>
          </w:p>
          <w:p w14:paraId="3A8299E7" w14:textId="77777777" w:rsidR="00122A3E" w:rsidRPr="00FF58BB" w:rsidRDefault="00122A3E" w:rsidP="00122A3E">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3F56FAED" w14:textId="77777777" w:rsidR="00122A3E" w:rsidRPr="00FF58BB"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06E51EEF" w14:textId="77777777" w:rsidR="00122A3E"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1EE05938" w14:textId="77777777" w:rsidR="00122A3E" w:rsidRDefault="00122A3E" w:rsidP="00122A3E">
            <w:pPr>
              <w:suppressAutoHyphens/>
              <w:jc w:val="both"/>
              <w:rPr>
                <w:rFonts w:ascii="Arial" w:hAnsi="Arial" w:cs="Arial"/>
                <w:noProof/>
                <w:sz w:val="24"/>
                <w:szCs w:val="24"/>
                <w:lang w:val="mn-MN"/>
              </w:rPr>
            </w:pPr>
          </w:p>
          <w:p w14:paraId="1FCB7B22"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C3F8D42"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C9C5098" w14:textId="0D1B08E0" w:rsidR="00122A3E" w:rsidRPr="006E6DCA" w:rsidRDefault="00122A3E" w:rsidP="00122A3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BE08C2" w:rsidRPr="006E6DCA" w14:paraId="7C7C3E56" w14:textId="77777777" w:rsidTr="00BE08C2">
        <w:trPr>
          <w:trHeight w:val="429"/>
        </w:trPr>
        <w:tc>
          <w:tcPr>
            <w:tcW w:w="484" w:type="dxa"/>
            <w:vAlign w:val="center"/>
          </w:tcPr>
          <w:p w14:paraId="7DEC6064" w14:textId="75DF6A44" w:rsidR="00BE08C2" w:rsidRPr="00B85FEB" w:rsidRDefault="00BE08C2"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Pr>
          <w:p w14:paraId="703AE9A4" w14:textId="3D7E8072" w:rsidR="00BE08C2" w:rsidRPr="006E6DCA" w:rsidRDefault="00BE08C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23.7.Монгол Улсын хөлөг онгоцны бүртгэлд бүртгэгдсэн хөлөг онгоцны эзэмшигч дараах тохиолдолд хөлөг онгоцыг бүртгэлээс хасуулах хүсэлтийг </w:t>
            </w:r>
            <w:r w:rsidRPr="007E328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гаргаж болно: 23.7.1.хөлөг онгоцны зээлийн гэрээний нөхцөл хангагдсан байх; 23.7.2.хөлөг онгоцны ахмад, багийн гишүүдээс цалин хөлсний талаар гомдол, нэхэмжлэл гаргаагүй байх.</w:t>
            </w:r>
          </w:p>
        </w:tc>
        <w:tc>
          <w:tcPr>
            <w:tcW w:w="5239" w:type="dxa"/>
            <w:vMerge/>
          </w:tcPr>
          <w:p w14:paraId="1F222899" w14:textId="2F7DC3BA" w:rsidR="00BE08C2" w:rsidRPr="006E6DCA" w:rsidRDefault="00BE08C2" w:rsidP="005D7B85">
            <w:pPr>
              <w:suppressAutoHyphens/>
              <w:jc w:val="both"/>
              <w:rPr>
                <w:rFonts w:ascii="Arial" w:eastAsia="Calibri" w:hAnsi="Arial" w:cs="Arial"/>
                <w:b/>
                <w:bCs/>
                <w:iCs/>
                <w:noProof/>
                <w:color w:val="000000"/>
                <w:sz w:val="24"/>
                <w:szCs w:val="24"/>
                <w:lang w:val="mn-MN"/>
              </w:rPr>
            </w:pPr>
          </w:p>
        </w:tc>
      </w:tr>
      <w:tr w:rsidR="00BE08C2" w:rsidRPr="006E6DCA" w14:paraId="07A4C864" w14:textId="77777777" w:rsidTr="00BE08C2">
        <w:trPr>
          <w:trHeight w:val="429"/>
        </w:trPr>
        <w:tc>
          <w:tcPr>
            <w:tcW w:w="484" w:type="dxa"/>
            <w:vAlign w:val="center"/>
          </w:tcPr>
          <w:p w14:paraId="48B9AE34" w14:textId="16FC9F6D" w:rsidR="00BE08C2" w:rsidRPr="00B85FEB" w:rsidRDefault="00BE08C2"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Pr>
          <w:p w14:paraId="165CE06D" w14:textId="6C1B3CD8" w:rsidR="00BE08C2" w:rsidRPr="006E6DCA" w:rsidRDefault="00BE08C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24.4.Монгол Улсын хөлөг онгоцны бүртгэлд бүртгэлтэй хөлөг онгоц бусад улсын хөлөг онгоц дангаар түрээслэх бүртгэлд бүртгүүлж болох бөгөөд энэ тохиолдолд Далайн захиргаанаас өөр бүртгэлд шилжүүлэх зөвшөөрлийг авсан байна. Уг зөвшөөрлийг авахад дараах </w:t>
            </w:r>
            <w:r w:rsidRPr="00BE08C2">
              <w:rPr>
                <w:rFonts w:ascii="Arial" w:eastAsia="Times New Roman" w:hAnsi="Arial" w:cs="Arial"/>
                <w:color w:val="000000"/>
                <w:sz w:val="24"/>
                <w:szCs w:val="24"/>
                <w:lang w:val="mn-MN"/>
              </w:rPr>
              <w:t>баримт бичгийг</w:t>
            </w:r>
            <w:r w:rsidRPr="006E6DCA">
              <w:rPr>
                <w:rFonts w:ascii="Arial" w:eastAsia="Times New Roman" w:hAnsi="Arial" w:cs="Arial"/>
                <w:color w:val="000000"/>
                <w:sz w:val="24"/>
                <w:szCs w:val="24"/>
                <w:lang w:val="mn-MN"/>
              </w:rPr>
              <w:t xml:space="preserve"> бүрдүүлнэ: </w:t>
            </w:r>
            <w:r w:rsidRPr="006E6DCA">
              <w:rPr>
                <w:rFonts w:ascii="Arial" w:eastAsia="Times New Roman" w:hAnsi="Arial" w:cs="Arial"/>
                <w:color w:val="000000"/>
                <w:sz w:val="24"/>
                <w:szCs w:val="24"/>
                <w:lang w:val="mn-MN"/>
              </w:rPr>
              <w:lastRenderedPageBreak/>
              <w:t xml:space="preserve">24.4.1.хөлөг онгоц эзэмшигчийн </w:t>
            </w:r>
            <w:r w:rsidRPr="00BE08C2">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өгсөн зөвшөөрөл; 24.4.2.оролцогч тал тус бүрийн хөлөг онгоцны үл хөдлөх хөрөнгийн барьцаа, нэхэмжлэлтэй холбоотой </w:t>
            </w:r>
            <w:r w:rsidRPr="00BE08C2">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өгсөн зөвшөөрөл.</w:t>
            </w:r>
          </w:p>
        </w:tc>
        <w:tc>
          <w:tcPr>
            <w:tcW w:w="5239" w:type="dxa"/>
            <w:vMerge/>
          </w:tcPr>
          <w:p w14:paraId="041A7FC8" w14:textId="06CA822D" w:rsidR="00BE08C2" w:rsidRPr="006E6DCA" w:rsidRDefault="00BE08C2" w:rsidP="005D7B85">
            <w:pPr>
              <w:suppressAutoHyphens/>
              <w:jc w:val="both"/>
              <w:rPr>
                <w:rFonts w:ascii="Arial" w:eastAsia="Calibri" w:hAnsi="Arial" w:cs="Arial"/>
                <w:b/>
                <w:bCs/>
                <w:iCs/>
                <w:noProof/>
                <w:color w:val="000000"/>
                <w:sz w:val="24"/>
                <w:szCs w:val="24"/>
                <w:lang w:val="mn-MN"/>
              </w:rPr>
            </w:pPr>
          </w:p>
        </w:tc>
      </w:tr>
      <w:tr w:rsidR="00EF3250" w:rsidRPr="006E6DCA" w14:paraId="2DB19659" w14:textId="77777777" w:rsidTr="0059332E">
        <w:trPr>
          <w:trHeight w:val="429"/>
        </w:trPr>
        <w:tc>
          <w:tcPr>
            <w:tcW w:w="9351" w:type="dxa"/>
            <w:gridSpan w:val="3"/>
          </w:tcPr>
          <w:p w14:paraId="006494EA" w14:textId="5B5EF556" w:rsidR="00EF3250" w:rsidRPr="006E6DCA" w:rsidRDefault="00145014" w:rsidP="009350A2">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EF3250" w:rsidRPr="006E6DCA">
              <w:rPr>
                <w:rFonts w:ascii="Arial" w:eastAsia="Calibri" w:hAnsi="Arial" w:cs="Arial"/>
                <w:b/>
                <w:bCs/>
                <w:iCs/>
                <w:noProof/>
                <w:color w:val="000000"/>
                <w:sz w:val="24"/>
                <w:szCs w:val="24"/>
                <w:lang w:val="mn-MN"/>
              </w:rPr>
              <w:t>үгнэлт</w:t>
            </w:r>
            <w:r w:rsidR="00083B6B" w:rsidRPr="006E6DCA">
              <w:rPr>
                <w:rFonts w:ascii="Arial" w:eastAsia="Calibri" w:hAnsi="Arial" w:cs="Arial"/>
                <w:b/>
                <w:bCs/>
                <w:iCs/>
                <w:noProof/>
                <w:color w:val="000000"/>
                <w:sz w:val="24"/>
                <w:szCs w:val="24"/>
                <w:lang w:val="mn-MN"/>
              </w:rPr>
              <w:t>:</w:t>
            </w:r>
            <w:r w:rsidR="00BB785A" w:rsidRPr="006E6DCA">
              <w:rPr>
                <w:rFonts w:ascii="Arial" w:hAnsi="Arial" w:cs="Arial"/>
                <w:noProof/>
                <w:color w:val="000000" w:themeColor="text1"/>
                <w:sz w:val="24"/>
                <w:szCs w:val="24"/>
                <w:lang w:val="mn-MN"/>
              </w:rPr>
              <w:t xml:space="preserve"> </w:t>
            </w:r>
            <w:r w:rsidR="009350A2" w:rsidRPr="009350A2">
              <w:rPr>
                <w:rFonts w:ascii="Arial" w:eastAsia="Times New Roman" w:hAnsi="Arial" w:cs="Arial"/>
                <w:color w:val="000000"/>
                <w:sz w:val="24"/>
                <w:szCs w:val="24"/>
                <w:lang w:val="mn-MN"/>
              </w:rPr>
              <w:t>Далай ашиглах тухай</w:t>
            </w:r>
            <w:r w:rsidR="009350A2">
              <w:rPr>
                <w:rFonts w:ascii="Arial" w:eastAsia="Times New Roman" w:hAnsi="Arial" w:cs="Arial"/>
                <w:b/>
                <w:bCs/>
                <w:color w:val="000000"/>
                <w:sz w:val="24"/>
                <w:szCs w:val="24"/>
                <w:lang w:val="mn-MN"/>
              </w:rPr>
              <w:t xml:space="preserve"> </w:t>
            </w:r>
            <w:r w:rsidR="009350A2">
              <w:rPr>
                <w:rFonts w:ascii="Arial" w:eastAsia="Calibri" w:hAnsi="Arial" w:cs="Arial"/>
                <w:bCs/>
                <w:iCs/>
                <w:noProof/>
                <w:color w:val="000000"/>
                <w:sz w:val="24"/>
                <w:szCs w:val="24"/>
                <w:lang w:val="mn-MN"/>
              </w:rPr>
              <w:t>хуульд</w:t>
            </w:r>
            <w:r w:rsidR="009350A2">
              <w:rPr>
                <w:rFonts w:ascii="Arial" w:eastAsia="Calibri" w:hAnsi="Arial" w:cs="Arial"/>
                <w:b/>
                <w:bCs/>
                <w:iCs/>
                <w:noProof/>
                <w:color w:val="000000"/>
                <w:sz w:val="24"/>
                <w:szCs w:val="24"/>
                <w:lang w:val="mn-MN"/>
              </w:rPr>
              <w:t xml:space="preserve"> </w:t>
            </w:r>
            <w:r w:rsidR="009350A2" w:rsidRPr="00A12A6D">
              <w:rPr>
                <w:rFonts w:ascii="Arial" w:hAnsi="Arial" w:cs="Arial"/>
                <w:noProof/>
                <w:sz w:val="24"/>
                <w:szCs w:val="24"/>
                <w:lang w:val="mn-MN"/>
              </w:rPr>
              <w:t>заасан “б</w:t>
            </w:r>
            <w:r w:rsidR="009350A2"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9350A2" w:rsidRPr="00A12A6D">
              <w:rPr>
                <w:rFonts w:ascii="Arial" w:hAnsi="Arial" w:cs="Arial"/>
                <w:b/>
                <w:bCs/>
                <w:noProof/>
                <w:color w:val="000000"/>
                <w:sz w:val="24"/>
                <w:szCs w:val="24"/>
                <w:lang w:val="mn-MN"/>
              </w:rPr>
              <w:t xml:space="preserve">цаасан, эсхүл цахим хэлбэрээр” </w:t>
            </w:r>
            <w:r w:rsidR="009350A2" w:rsidRPr="00A12A6D">
              <w:rPr>
                <w:rFonts w:ascii="Arial" w:hAnsi="Arial" w:cs="Arial"/>
                <w:noProof/>
                <w:color w:val="000000"/>
                <w:sz w:val="24"/>
                <w:szCs w:val="24"/>
                <w:lang w:val="mn-MN"/>
              </w:rPr>
              <w:t>гэж өөрчлөх шаардлагатай байна</w:t>
            </w:r>
            <w:r w:rsidR="009350A2">
              <w:rPr>
                <w:rFonts w:ascii="Arial" w:hAnsi="Arial" w:cs="Arial"/>
                <w:noProof/>
                <w:color w:val="000000"/>
                <w:sz w:val="24"/>
                <w:szCs w:val="24"/>
                <w:lang w:val="mn-MN"/>
              </w:rPr>
              <w:t>.</w:t>
            </w:r>
          </w:p>
        </w:tc>
      </w:tr>
    </w:tbl>
    <w:p w14:paraId="6BAE47EF" w14:textId="77777777" w:rsidR="0036226D" w:rsidRPr="006E6DCA" w:rsidRDefault="0036226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122A3E" w:rsidRPr="008B318E" w14:paraId="2D7925F6" w14:textId="77777777" w:rsidTr="00122A3E">
        <w:trPr>
          <w:trHeight w:val="429"/>
        </w:trPr>
        <w:tc>
          <w:tcPr>
            <w:tcW w:w="484" w:type="dxa"/>
          </w:tcPr>
          <w:p w14:paraId="61C85728" w14:textId="77777777" w:rsidR="00122A3E" w:rsidRPr="00BB7E2C" w:rsidRDefault="00122A3E" w:rsidP="00122A3E">
            <w:pPr>
              <w:suppressAutoHyphens/>
              <w:jc w:val="both"/>
              <w:rPr>
                <w:rFonts w:ascii="Arial" w:eastAsia="Times New Roman" w:hAnsi="Arial" w:cs="Arial"/>
                <w:b/>
                <w:bCs/>
                <w:noProof/>
                <w:sz w:val="24"/>
                <w:szCs w:val="24"/>
                <w:lang w:val="mn-MN" w:eastAsia="zh-CN"/>
              </w:rPr>
            </w:pPr>
            <w:r w:rsidRPr="00BB7E2C">
              <w:rPr>
                <w:rFonts w:ascii="Arial" w:eastAsia="Times New Roman" w:hAnsi="Arial" w:cs="Arial"/>
                <w:b/>
                <w:bCs/>
                <w:noProof/>
                <w:sz w:val="24"/>
                <w:szCs w:val="24"/>
                <w:lang w:val="mn-MN" w:eastAsia="zh-CN"/>
              </w:rPr>
              <w:t>№</w:t>
            </w:r>
          </w:p>
        </w:tc>
        <w:tc>
          <w:tcPr>
            <w:tcW w:w="3629" w:type="dxa"/>
          </w:tcPr>
          <w:p w14:paraId="5DC48D12" w14:textId="0C8EB2A2" w:rsidR="00122A3E" w:rsidRPr="00BB7E2C" w:rsidRDefault="00122A3E" w:rsidP="00122A3E">
            <w:pPr>
              <w:jc w:val="center"/>
              <w:rPr>
                <w:rFonts w:ascii="Arial" w:eastAsia="Times New Roman" w:hAnsi="Arial" w:cs="Arial"/>
                <w:b/>
                <w:bCs/>
                <w:color w:val="000000"/>
                <w:sz w:val="24"/>
                <w:szCs w:val="24"/>
                <w:lang w:val="mn-MN"/>
              </w:rPr>
            </w:pPr>
            <w:r w:rsidRPr="00BB7E2C">
              <w:rPr>
                <w:rFonts w:ascii="Arial" w:eastAsia="Times New Roman" w:hAnsi="Arial" w:cs="Arial"/>
                <w:b/>
                <w:bCs/>
                <w:color w:val="000000"/>
                <w:sz w:val="24"/>
                <w:szCs w:val="24"/>
                <w:lang w:val="mn-MN"/>
              </w:rPr>
              <w:t>Дархлаажуулалтын тухай</w:t>
            </w:r>
          </w:p>
        </w:tc>
        <w:tc>
          <w:tcPr>
            <w:tcW w:w="5238" w:type="dxa"/>
          </w:tcPr>
          <w:p w14:paraId="5864C8D3" w14:textId="011CD7E2" w:rsidR="00122A3E" w:rsidRPr="00BB7E2C"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tr w:rsidR="00122A3E" w:rsidRPr="008B318E" w14:paraId="16AADF25" w14:textId="77777777" w:rsidTr="00122A3E">
        <w:trPr>
          <w:trHeight w:val="383"/>
        </w:trPr>
        <w:tc>
          <w:tcPr>
            <w:tcW w:w="484" w:type="dxa"/>
          </w:tcPr>
          <w:p w14:paraId="7EAE6A6B" w14:textId="343F4810" w:rsidR="00122A3E" w:rsidRPr="00BB7E2C" w:rsidRDefault="00122A3E" w:rsidP="00122A3E">
            <w:pPr>
              <w:suppressAutoHyphens/>
              <w:jc w:val="both"/>
              <w:rPr>
                <w:rFonts w:ascii="Arial" w:eastAsia="Times New Roman" w:hAnsi="Arial" w:cs="Arial"/>
                <w:b/>
                <w:bCs/>
                <w:noProof/>
                <w:sz w:val="24"/>
                <w:szCs w:val="24"/>
                <w:lang w:val="mn-MN" w:eastAsia="zh-CN"/>
              </w:rPr>
            </w:pPr>
            <w:r w:rsidRPr="00BB7E2C">
              <w:rPr>
                <w:rFonts w:ascii="Arial" w:eastAsia="Times New Roman" w:hAnsi="Arial" w:cs="Arial"/>
                <w:b/>
                <w:bCs/>
                <w:noProof/>
                <w:sz w:val="24"/>
                <w:szCs w:val="24"/>
                <w:lang w:val="mn-MN" w:eastAsia="zh-CN"/>
              </w:rPr>
              <w:t>1</w:t>
            </w:r>
          </w:p>
        </w:tc>
        <w:tc>
          <w:tcPr>
            <w:tcW w:w="3629" w:type="dxa"/>
          </w:tcPr>
          <w:p w14:paraId="0435889B" w14:textId="5888EFFF" w:rsidR="00122A3E" w:rsidRPr="00BB7E2C" w:rsidRDefault="00122A3E" w:rsidP="00122A3E">
            <w:pPr>
              <w:jc w:val="both"/>
              <w:rPr>
                <w:rFonts w:ascii="Arial" w:eastAsia="Times New Roman" w:hAnsi="Arial" w:cs="Arial"/>
                <w:color w:val="000000"/>
                <w:sz w:val="24"/>
                <w:szCs w:val="24"/>
                <w:lang w:val="mn-MN"/>
              </w:rPr>
            </w:pPr>
            <w:r w:rsidRPr="00BB7E2C">
              <w:rPr>
                <w:rFonts w:ascii="Arial" w:eastAsia="Times New Roman" w:hAnsi="Arial" w:cs="Arial"/>
                <w:color w:val="000000"/>
                <w:sz w:val="24"/>
                <w:szCs w:val="24"/>
                <w:lang w:val="mn-MN"/>
              </w:rPr>
              <w:t xml:space="preserve">6.2.Иргэн дархлаажуулалтын талаар дараахь үүрэг хүлээнэ:6.2.2. сэргийлэх тарилгаас татгалзсан бол түүнийгээ </w:t>
            </w:r>
            <w:r w:rsidRPr="00BB7E2C">
              <w:rPr>
                <w:rFonts w:ascii="Arial" w:eastAsia="Times New Roman" w:hAnsi="Arial" w:cs="Arial"/>
                <w:b/>
                <w:bCs/>
                <w:i/>
                <w:iCs/>
                <w:color w:val="000000"/>
                <w:sz w:val="24"/>
                <w:szCs w:val="24"/>
                <w:u w:val="single"/>
                <w:lang w:val="mn-MN"/>
              </w:rPr>
              <w:t>бичгээр</w:t>
            </w:r>
            <w:r w:rsidRPr="00BB7E2C">
              <w:rPr>
                <w:rFonts w:ascii="Arial" w:eastAsia="Times New Roman" w:hAnsi="Arial" w:cs="Arial"/>
                <w:color w:val="000000"/>
                <w:sz w:val="24"/>
                <w:szCs w:val="24"/>
                <w:lang w:val="mn-MN"/>
              </w:rPr>
              <w:t xml:space="preserve"> баталгаажуулах;</w:t>
            </w:r>
          </w:p>
        </w:tc>
        <w:tc>
          <w:tcPr>
            <w:tcW w:w="5238" w:type="dxa"/>
          </w:tcPr>
          <w:p w14:paraId="795DAB24"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97B7AC4"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1218041"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D42094A" w14:textId="77777777"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96B4742" w14:textId="77777777" w:rsidR="00122A3E" w:rsidRDefault="00122A3E" w:rsidP="00122A3E">
            <w:pPr>
              <w:suppressAutoHyphens/>
              <w:jc w:val="both"/>
              <w:rPr>
                <w:rFonts w:ascii="Arial" w:hAnsi="Arial" w:cs="Arial"/>
                <w:noProof/>
                <w:sz w:val="24"/>
                <w:szCs w:val="24"/>
                <w:lang w:val="mn-MN"/>
              </w:rPr>
            </w:pPr>
          </w:p>
          <w:p w14:paraId="43996DB1" w14:textId="77777777" w:rsidR="00122A3E" w:rsidRPr="00FF58BB" w:rsidRDefault="00122A3E" w:rsidP="00122A3E">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7011FA69" w14:textId="77777777" w:rsidR="00122A3E" w:rsidRPr="00FF58BB"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7CC0898C" w14:textId="77777777" w:rsidR="00122A3E"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169C65C" w14:textId="77777777" w:rsidR="00122A3E" w:rsidRDefault="00122A3E" w:rsidP="00122A3E">
            <w:pPr>
              <w:suppressAutoHyphens/>
              <w:jc w:val="both"/>
              <w:rPr>
                <w:rFonts w:ascii="Arial" w:hAnsi="Arial" w:cs="Arial"/>
                <w:noProof/>
                <w:sz w:val="24"/>
                <w:szCs w:val="24"/>
                <w:lang w:val="mn-MN"/>
              </w:rPr>
            </w:pPr>
          </w:p>
          <w:p w14:paraId="51EB6CB2"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FB5C820"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4C64DFF" w14:textId="0BCB424E" w:rsidR="00122A3E" w:rsidRPr="00BB7E2C" w:rsidRDefault="00122A3E" w:rsidP="00122A3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E82831" w:rsidRPr="006E6DCA" w14:paraId="38DC9F7C" w14:textId="77777777" w:rsidTr="0059332E">
        <w:trPr>
          <w:trHeight w:val="383"/>
        </w:trPr>
        <w:tc>
          <w:tcPr>
            <w:tcW w:w="9351" w:type="dxa"/>
            <w:gridSpan w:val="3"/>
          </w:tcPr>
          <w:p w14:paraId="47699742" w14:textId="71613C17" w:rsidR="00E82831" w:rsidRPr="00BB7E2C" w:rsidRDefault="00E82831" w:rsidP="00BF45D6">
            <w:pPr>
              <w:suppressAutoHyphens/>
              <w:jc w:val="both"/>
              <w:rPr>
                <w:rFonts w:ascii="Arial" w:hAnsi="Arial" w:cs="Arial"/>
                <w:bCs/>
                <w:sz w:val="24"/>
                <w:szCs w:val="24"/>
                <w:lang w:val="mn-MN"/>
              </w:rPr>
            </w:pPr>
            <w:r w:rsidRPr="00BB7E2C">
              <w:rPr>
                <w:rFonts w:ascii="Arial" w:eastAsia="Calibri" w:hAnsi="Arial" w:cs="Arial"/>
                <w:b/>
                <w:bCs/>
                <w:iCs/>
                <w:noProof/>
                <w:color w:val="000000"/>
                <w:sz w:val="24"/>
                <w:szCs w:val="24"/>
                <w:lang w:val="mn-MN"/>
              </w:rPr>
              <w:t>Дүгнэлт</w:t>
            </w:r>
            <w:r w:rsidR="00436F40" w:rsidRPr="00BB7E2C">
              <w:rPr>
                <w:rFonts w:ascii="Arial" w:eastAsia="Calibri" w:hAnsi="Arial" w:cs="Arial"/>
                <w:b/>
                <w:bCs/>
                <w:iCs/>
                <w:noProof/>
                <w:color w:val="000000"/>
                <w:sz w:val="24"/>
                <w:szCs w:val="24"/>
                <w:lang w:val="mn-MN"/>
              </w:rPr>
              <w:t>:</w:t>
            </w:r>
            <w:r w:rsidR="00571637" w:rsidRPr="00BB7E2C">
              <w:rPr>
                <w:rFonts w:ascii="Arial" w:hAnsi="Arial" w:cs="Arial"/>
                <w:noProof/>
                <w:color w:val="000000" w:themeColor="text1"/>
                <w:sz w:val="24"/>
                <w:szCs w:val="24"/>
                <w:lang w:val="mn-MN"/>
              </w:rPr>
              <w:t xml:space="preserve"> </w:t>
            </w:r>
            <w:r w:rsidR="008B318E" w:rsidRPr="00BB7E2C">
              <w:rPr>
                <w:rFonts w:ascii="Arial" w:hAnsi="Arial" w:cs="Arial"/>
                <w:noProof/>
                <w:color w:val="000000" w:themeColor="text1"/>
                <w:sz w:val="24"/>
                <w:szCs w:val="24"/>
                <w:lang w:val="mn-MN"/>
              </w:rPr>
              <w:t xml:space="preserve">Дархлаажуулалтын тухай хуульд </w:t>
            </w:r>
            <w:r w:rsidR="00BF45D6" w:rsidRPr="00BB7E2C">
              <w:rPr>
                <w:rFonts w:ascii="Arial" w:hAnsi="Arial" w:cs="Arial"/>
                <w:noProof/>
                <w:sz w:val="24"/>
                <w:szCs w:val="24"/>
                <w:lang w:val="mn-MN"/>
              </w:rPr>
              <w:t>заасан “б</w:t>
            </w:r>
            <w:r w:rsidR="00BF45D6" w:rsidRPr="00BB7E2C">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BF45D6" w:rsidRPr="00BB7E2C">
              <w:rPr>
                <w:rFonts w:ascii="Arial" w:hAnsi="Arial" w:cs="Arial"/>
                <w:b/>
                <w:bCs/>
                <w:noProof/>
                <w:color w:val="000000"/>
                <w:sz w:val="24"/>
                <w:szCs w:val="24"/>
                <w:lang w:val="mn-MN"/>
              </w:rPr>
              <w:t xml:space="preserve">цаасан, эсхүл цахим хэлбэрээр” </w:t>
            </w:r>
            <w:r w:rsidR="00BF45D6" w:rsidRPr="00BB7E2C">
              <w:rPr>
                <w:rFonts w:ascii="Arial" w:hAnsi="Arial" w:cs="Arial"/>
                <w:noProof/>
                <w:color w:val="000000"/>
                <w:sz w:val="24"/>
                <w:szCs w:val="24"/>
                <w:lang w:val="mn-MN"/>
              </w:rPr>
              <w:t>гэж өөрчлөх шаардлагатай байна.</w:t>
            </w:r>
          </w:p>
        </w:tc>
      </w:tr>
    </w:tbl>
    <w:p w14:paraId="37345F90" w14:textId="77777777" w:rsidR="00127282" w:rsidRPr="006E6DCA" w:rsidRDefault="0012728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122A3E" w:rsidRPr="006E6DCA" w14:paraId="7EE7F180" w14:textId="77777777" w:rsidTr="00E52E0D">
        <w:trPr>
          <w:trHeight w:val="429"/>
        </w:trPr>
        <w:tc>
          <w:tcPr>
            <w:tcW w:w="484" w:type="dxa"/>
          </w:tcPr>
          <w:p w14:paraId="1BB22A02" w14:textId="77777777"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D0247D3" w14:textId="09AE9F13" w:rsidR="00122A3E" w:rsidRPr="006E6DCA" w:rsidRDefault="00122A3E" w:rsidP="00122A3E">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Донорын тухай</w:t>
            </w:r>
          </w:p>
        </w:tc>
        <w:tc>
          <w:tcPr>
            <w:tcW w:w="5239" w:type="dxa"/>
          </w:tcPr>
          <w:p w14:paraId="7B8A2CDC" w14:textId="715D71DA" w:rsidR="00122A3E" w:rsidRPr="006E6DCA" w:rsidRDefault="00122A3E" w:rsidP="00122A3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Хүний хувийн мэдээлэл хамгаалах тухай хууль, Хууль тогтоомжийн тухай хууль</w:t>
            </w:r>
          </w:p>
        </w:tc>
      </w:tr>
      <w:tr w:rsidR="00122A3E" w:rsidRPr="006E6DCA" w14:paraId="36240459" w14:textId="77777777" w:rsidTr="00E52E0D">
        <w:trPr>
          <w:trHeight w:val="429"/>
        </w:trPr>
        <w:tc>
          <w:tcPr>
            <w:tcW w:w="484" w:type="dxa"/>
            <w:vAlign w:val="center"/>
          </w:tcPr>
          <w:p w14:paraId="6A3D1150" w14:textId="77777777" w:rsidR="00122A3E" w:rsidRPr="00B85FEB" w:rsidRDefault="00122A3E" w:rsidP="00122A3E">
            <w:pPr>
              <w:suppressAutoHyphens/>
              <w:jc w:val="both"/>
              <w:rPr>
                <w:rFonts w:ascii="Arial" w:eastAsia="Times New Roman" w:hAnsi="Arial" w:cs="Arial"/>
                <w:noProof/>
                <w:sz w:val="24"/>
                <w:szCs w:val="24"/>
                <w:lang w:val="mn-MN" w:eastAsia="zh-CN"/>
              </w:rPr>
            </w:pPr>
          </w:p>
          <w:p w14:paraId="17BB2D49" w14:textId="0081B675" w:rsidR="00122A3E" w:rsidRPr="00B85FEB" w:rsidRDefault="00122A3E" w:rsidP="00122A3E">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02C507CA" w14:textId="75E98776" w:rsidR="00122A3E" w:rsidRPr="006E6DCA" w:rsidRDefault="00122A3E" w:rsidP="00122A3E">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12.4.Цусны донорт дараахь ерөнхий шаардлага тавигдана: 12.4.2.эрүүл мэндийн асуудал эрхэлсэн төрийн захиргааны төв байгууллагын баталсан донор сонгох шалгуур үзүүлэлттэй танилцаж, зөвшөөрлөө </w:t>
            </w:r>
            <w:r w:rsidRPr="008B3F2E">
              <w:rPr>
                <w:rFonts w:ascii="Arial" w:eastAsia="Times New Roman" w:hAnsi="Arial" w:cs="Arial"/>
                <w:b/>
                <w:i/>
                <w:color w:val="000000"/>
                <w:sz w:val="24"/>
                <w:szCs w:val="24"/>
                <w:u w:val="single"/>
                <w:lang w:val="mn-MN"/>
              </w:rPr>
              <w:t xml:space="preserve">бичгээр </w:t>
            </w:r>
            <w:r w:rsidRPr="006E6DCA">
              <w:rPr>
                <w:rFonts w:ascii="Arial" w:eastAsia="Times New Roman" w:hAnsi="Arial" w:cs="Arial"/>
                <w:color w:val="000000"/>
                <w:sz w:val="24"/>
                <w:szCs w:val="24"/>
                <w:lang w:val="mn-MN"/>
              </w:rPr>
              <w:t>өгөх.</w:t>
            </w:r>
          </w:p>
        </w:tc>
        <w:tc>
          <w:tcPr>
            <w:tcW w:w="5239" w:type="dxa"/>
            <w:vMerge w:val="restart"/>
          </w:tcPr>
          <w:p w14:paraId="0B902477" w14:textId="77777777" w:rsidR="00122A3E" w:rsidRDefault="00122A3E" w:rsidP="00122A3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3D3ACD1" w14:textId="77777777" w:rsidR="00122A3E" w:rsidRPr="00633C87" w:rsidRDefault="00122A3E" w:rsidP="00122A3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A99A19F" w14:textId="77777777" w:rsidR="00122A3E" w:rsidRPr="00842460" w:rsidRDefault="00122A3E" w:rsidP="00122A3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2DA267B" w14:textId="77777777" w:rsidR="00122A3E" w:rsidRDefault="00122A3E" w:rsidP="00122A3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6030EBC" w14:textId="77777777" w:rsidR="00122A3E" w:rsidRDefault="00122A3E" w:rsidP="00122A3E">
            <w:pPr>
              <w:suppressAutoHyphens/>
              <w:jc w:val="both"/>
              <w:rPr>
                <w:rFonts w:ascii="Arial" w:hAnsi="Arial" w:cs="Arial"/>
                <w:noProof/>
                <w:sz w:val="24"/>
                <w:szCs w:val="24"/>
                <w:lang w:val="mn-MN"/>
              </w:rPr>
            </w:pPr>
          </w:p>
          <w:p w14:paraId="0E58F1CE" w14:textId="77777777" w:rsidR="00122A3E" w:rsidRPr="00FF58BB" w:rsidRDefault="00122A3E" w:rsidP="00122A3E">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05412576" w14:textId="77777777" w:rsidR="00122A3E" w:rsidRPr="00FF58BB"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2F46C722" w14:textId="77777777" w:rsidR="00122A3E" w:rsidRDefault="00122A3E" w:rsidP="00122A3E">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49521DB8" w14:textId="77777777" w:rsidR="00122A3E" w:rsidRDefault="00122A3E" w:rsidP="00122A3E">
            <w:pPr>
              <w:suppressAutoHyphens/>
              <w:jc w:val="both"/>
              <w:rPr>
                <w:rFonts w:ascii="Arial" w:hAnsi="Arial" w:cs="Arial"/>
                <w:noProof/>
                <w:sz w:val="24"/>
                <w:szCs w:val="24"/>
                <w:lang w:val="mn-MN"/>
              </w:rPr>
            </w:pPr>
          </w:p>
          <w:p w14:paraId="6E4B08C9" w14:textId="77777777" w:rsidR="00122A3E" w:rsidRPr="00AF2929" w:rsidRDefault="00122A3E" w:rsidP="00122A3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F9D0B44" w14:textId="77777777" w:rsidR="00122A3E" w:rsidRPr="00AF2929" w:rsidRDefault="00122A3E" w:rsidP="00122A3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BC881AF" w14:textId="56C62078" w:rsidR="00122A3E" w:rsidRPr="006E6DCA" w:rsidRDefault="00122A3E" w:rsidP="00122A3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E52E0D" w:rsidRPr="006E6DCA" w14:paraId="0E971040" w14:textId="77777777" w:rsidTr="00E52E0D">
        <w:trPr>
          <w:trHeight w:val="429"/>
        </w:trPr>
        <w:tc>
          <w:tcPr>
            <w:tcW w:w="484" w:type="dxa"/>
            <w:vAlign w:val="center"/>
          </w:tcPr>
          <w:p w14:paraId="2FE14158" w14:textId="0B4145FA" w:rsidR="00E52E0D" w:rsidRPr="00B85FEB" w:rsidRDefault="00E52E0D"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Pr>
          <w:p w14:paraId="6F94A9A7" w14:textId="107968FA" w:rsidR="00E52E0D" w:rsidRPr="006E6DCA" w:rsidRDefault="00E52E0D"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14.1.Энэ хуулийн 12.1-д заасан шаардлагыг хангасан, сэтгэцийн хувьд эрүүл, 21 насанд хүрсэн, эс, эд, эрхтнээ өгөх тухай зөвшөөрлөө </w:t>
            </w:r>
            <w:r w:rsidRPr="008B3F2E">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донороос түүний амь насанд аюул учруулахгүйгээр эмнэлгийн нөхцөлд эс, эд, эрхтнийг авна.</w:t>
            </w:r>
          </w:p>
        </w:tc>
        <w:tc>
          <w:tcPr>
            <w:tcW w:w="5239" w:type="dxa"/>
            <w:vMerge/>
          </w:tcPr>
          <w:p w14:paraId="353D5FF5" w14:textId="5521DCD7" w:rsidR="00E52E0D" w:rsidRPr="006E6DCA" w:rsidRDefault="00E52E0D" w:rsidP="005D7B85">
            <w:pPr>
              <w:suppressAutoHyphens/>
              <w:jc w:val="both"/>
              <w:rPr>
                <w:rFonts w:ascii="Arial" w:eastAsia="Calibri" w:hAnsi="Arial" w:cs="Arial"/>
                <w:b/>
                <w:bCs/>
                <w:iCs/>
                <w:noProof/>
                <w:color w:val="000000"/>
                <w:sz w:val="24"/>
                <w:szCs w:val="24"/>
                <w:lang w:val="mn-MN"/>
              </w:rPr>
            </w:pPr>
          </w:p>
        </w:tc>
      </w:tr>
      <w:tr w:rsidR="00E52E0D" w:rsidRPr="006E6DCA" w14:paraId="61D2175D" w14:textId="77777777" w:rsidTr="00E52E0D">
        <w:trPr>
          <w:trHeight w:val="429"/>
        </w:trPr>
        <w:tc>
          <w:tcPr>
            <w:tcW w:w="484" w:type="dxa"/>
            <w:vAlign w:val="center"/>
          </w:tcPr>
          <w:p w14:paraId="2E1DD2F5" w14:textId="62264663" w:rsidR="00E52E0D" w:rsidRPr="00B85FEB" w:rsidRDefault="00E52E0D"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Pr>
          <w:p w14:paraId="4932C869" w14:textId="4BF6B4B7" w:rsidR="00E52E0D" w:rsidRPr="006E6DCA" w:rsidRDefault="00E52E0D"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14.2.Хүүхдээс ясны хэм, чөмөг, хүйн цус авахдаа 14 хүртэлх настай бол эцэг, эх болон асран хамгаалагчийн, 14-өөс дээш настай бол өөрийнх нь болон эцэг, эх, харгалзан дэмжигч, асран хамгаалагчийн </w:t>
            </w:r>
            <w:r w:rsidRPr="008B3F2E">
              <w:rPr>
                <w:rFonts w:ascii="Arial" w:eastAsia="Times New Roman" w:hAnsi="Arial" w:cs="Arial"/>
                <w:b/>
                <w:i/>
                <w:color w:val="000000"/>
                <w:sz w:val="24"/>
                <w:szCs w:val="24"/>
                <w:u w:val="single"/>
                <w:lang w:val="mn-MN"/>
              </w:rPr>
              <w:t xml:space="preserve">бичгээр </w:t>
            </w:r>
            <w:r w:rsidRPr="006E6DCA">
              <w:rPr>
                <w:rFonts w:ascii="Arial" w:eastAsia="Times New Roman" w:hAnsi="Arial" w:cs="Arial"/>
                <w:color w:val="000000"/>
                <w:sz w:val="24"/>
                <w:szCs w:val="24"/>
                <w:lang w:val="mn-MN"/>
              </w:rPr>
              <w:t>гаргасан зөвшөөрлийг урьдчилан авсан байна.</w:t>
            </w:r>
          </w:p>
        </w:tc>
        <w:tc>
          <w:tcPr>
            <w:tcW w:w="5239" w:type="dxa"/>
            <w:vMerge/>
          </w:tcPr>
          <w:p w14:paraId="3C3F41F5" w14:textId="0F2206DD" w:rsidR="00E52E0D" w:rsidRPr="006E6DCA" w:rsidRDefault="00E52E0D" w:rsidP="005D7B85">
            <w:pPr>
              <w:suppressAutoHyphens/>
              <w:jc w:val="both"/>
              <w:rPr>
                <w:rFonts w:ascii="Arial" w:eastAsia="Calibri" w:hAnsi="Arial" w:cs="Arial"/>
                <w:b/>
                <w:bCs/>
                <w:iCs/>
                <w:noProof/>
                <w:color w:val="000000"/>
                <w:sz w:val="24"/>
                <w:szCs w:val="24"/>
                <w:lang w:val="mn-MN"/>
              </w:rPr>
            </w:pPr>
          </w:p>
        </w:tc>
      </w:tr>
      <w:tr w:rsidR="00E52E0D" w:rsidRPr="006E6DCA" w14:paraId="29CB3289" w14:textId="77777777" w:rsidTr="00E52E0D">
        <w:trPr>
          <w:trHeight w:val="429"/>
        </w:trPr>
        <w:tc>
          <w:tcPr>
            <w:tcW w:w="484" w:type="dxa"/>
            <w:vAlign w:val="center"/>
          </w:tcPr>
          <w:p w14:paraId="10F3550A" w14:textId="71671CA4" w:rsidR="00E52E0D" w:rsidRPr="00B85FEB" w:rsidRDefault="00E52E0D"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4</w:t>
            </w:r>
          </w:p>
        </w:tc>
        <w:tc>
          <w:tcPr>
            <w:tcW w:w="3628" w:type="dxa"/>
          </w:tcPr>
          <w:p w14:paraId="62121DEC" w14:textId="2C83DFA5" w:rsidR="00E52E0D" w:rsidRPr="006E6DCA" w:rsidRDefault="00E52E0D"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15.2.Энэ хуулийн 13.2-т зааснаас бусад амьгүй донороос эс, эд, эрхтэн авахдаа нас барагчийн гэрээслэл, түүний төрсөн эцэг, эх, эхнэр, нөхөр, хамтын амьдрал бүхий гэр бүлийн насанд хүрсэн гишүүний зөвшөөрлийг </w:t>
            </w:r>
            <w:r w:rsidRPr="008B3F2E">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авна.</w:t>
            </w:r>
          </w:p>
        </w:tc>
        <w:tc>
          <w:tcPr>
            <w:tcW w:w="5239" w:type="dxa"/>
            <w:vMerge/>
          </w:tcPr>
          <w:p w14:paraId="6C12D6E6" w14:textId="276E0F33" w:rsidR="00E52E0D" w:rsidRPr="006E6DCA" w:rsidRDefault="00E52E0D" w:rsidP="005D7B85">
            <w:pPr>
              <w:suppressAutoHyphens/>
              <w:jc w:val="both"/>
              <w:rPr>
                <w:rFonts w:ascii="Arial" w:eastAsia="Calibri" w:hAnsi="Arial" w:cs="Arial"/>
                <w:b/>
                <w:bCs/>
                <w:iCs/>
                <w:noProof/>
                <w:color w:val="000000"/>
                <w:sz w:val="24"/>
                <w:szCs w:val="24"/>
                <w:lang w:val="mn-MN"/>
              </w:rPr>
            </w:pPr>
          </w:p>
        </w:tc>
      </w:tr>
      <w:tr w:rsidR="00E52E0D" w:rsidRPr="006E6DCA" w14:paraId="74E354EF" w14:textId="77777777" w:rsidTr="00E52E0D">
        <w:trPr>
          <w:trHeight w:val="429"/>
        </w:trPr>
        <w:tc>
          <w:tcPr>
            <w:tcW w:w="484" w:type="dxa"/>
            <w:vAlign w:val="center"/>
          </w:tcPr>
          <w:p w14:paraId="58F85E41" w14:textId="1BC2AB7A" w:rsidR="00E52E0D" w:rsidRPr="00B85FEB" w:rsidRDefault="00E52E0D"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8" w:type="dxa"/>
          </w:tcPr>
          <w:p w14:paraId="4B44D8E0" w14:textId="1464F7C3" w:rsidR="00E52E0D" w:rsidRPr="006E6DCA" w:rsidRDefault="00E52E0D"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16.2.Донорын эс, эд, эрхтэн шилжүүлэн суулгах, цус, цусан бүтээгдэхүүн сэлбэх зөвшөөрлийг 18 насанд хүрсэн реципиентээс өөрийнх нь, хүүхэд болон эрх зүйн бүрэн чадамжгүй иргэний эцэг, эх, хууль ёсны асран хамгаалагч, харгалзан дэмжигчийн зөвшөөрлийг </w:t>
            </w:r>
            <w:r w:rsidRPr="008B3F2E">
              <w:rPr>
                <w:rFonts w:ascii="Arial" w:hAnsi="Arial" w:cs="Arial"/>
                <w:b/>
                <w:i/>
                <w:color w:val="333333"/>
                <w:sz w:val="24"/>
                <w:szCs w:val="24"/>
                <w:u w:val="single"/>
                <w:lang w:val="mn-MN"/>
              </w:rPr>
              <w:lastRenderedPageBreak/>
              <w:t>бичгээр</w:t>
            </w:r>
            <w:r w:rsidRPr="006E6DCA">
              <w:rPr>
                <w:rFonts w:ascii="Arial" w:hAnsi="Arial" w:cs="Arial"/>
                <w:color w:val="333333"/>
                <w:sz w:val="24"/>
                <w:szCs w:val="24"/>
                <w:lang w:val="mn-MN"/>
              </w:rPr>
              <w:t xml:space="preserve"> авсны үндсэн дээр гүйцэтгэнэ.</w:t>
            </w:r>
          </w:p>
        </w:tc>
        <w:tc>
          <w:tcPr>
            <w:tcW w:w="5239" w:type="dxa"/>
            <w:vMerge/>
          </w:tcPr>
          <w:p w14:paraId="2B40ED7B" w14:textId="4449D2DF" w:rsidR="00E52E0D" w:rsidRPr="006E6DCA" w:rsidRDefault="00E52E0D" w:rsidP="005D7B85">
            <w:pPr>
              <w:suppressAutoHyphens/>
              <w:jc w:val="both"/>
              <w:rPr>
                <w:rFonts w:ascii="Arial" w:eastAsia="Calibri" w:hAnsi="Arial" w:cs="Arial"/>
                <w:b/>
                <w:bCs/>
                <w:iCs/>
                <w:noProof/>
                <w:color w:val="000000"/>
                <w:sz w:val="24"/>
                <w:szCs w:val="24"/>
                <w:lang w:val="mn-MN"/>
              </w:rPr>
            </w:pPr>
          </w:p>
        </w:tc>
      </w:tr>
      <w:tr w:rsidR="00083E3A" w:rsidRPr="006E6DCA" w14:paraId="082F31AA" w14:textId="77777777" w:rsidTr="0059332E">
        <w:trPr>
          <w:trHeight w:val="429"/>
        </w:trPr>
        <w:tc>
          <w:tcPr>
            <w:tcW w:w="9351" w:type="dxa"/>
            <w:gridSpan w:val="3"/>
          </w:tcPr>
          <w:p w14:paraId="60250B4B" w14:textId="5A0DA1B6" w:rsidR="00083E3A" w:rsidRPr="006D30BF" w:rsidRDefault="006D30BF" w:rsidP="006D30BF">
            <w:pPr>
              <w:suppressAutoHyphens/>
              <w:jc w:val="both"/>
              <w:rPr>
                <w:rFonts w:ascii="Arial" w:hAnsi="Arial" w:cs="Arial"/>
                <w:b/>
                <w:bCs/>
                <w:sz w:val="24"/>
                <w:szCs w:val="24"/>
                <w:lang w:val="mn-MN"/>
              </w:rPr>
            </w:pPr>
            <w:r w:rsidRPr="006D30BF">
              <w:rPr>
                <w:rFonts w:ascii="Arial" w:hAnsi="Arial" w:cs="Arial"/>
                <w:b/>
                <w:bCs/>
                <w:sz w:val="24"/>
                <w:szCs w:val="24"/>
                <w:lang w:val="mn-MN"/>
              </w:rPr>
              <w:t>Санал, дүгнэлт:</w:t>
            </w:r>
            <w:r w:rsidRPr="006E6DCA">
              <w:rPr>
                <w:rFonts w:ascii="Arial" w:eastAsia="Times New Roman" w:hAnsi="Arial" w:cs="Arial"/>
                <w:b/>
                <w:bCs/>
                <w:color w:val="000000"/>
                <w:sz w:val="24"/>
                <w:szCs w:val="24"/>
                <w:lang w:val="mn-MN"/>
              </w:rPr>
              <w:t xml:space="preserve"> </w:t>
            </w:r>
            <w:r w:rsidRPr="006D30BF">
              <w:rPr>
                <w:rFonts w:ascii="Arial" w:eastAsia="Times New Roman" w:hAnsi="Arial" w:cs="Arial"/>
                <w:color w:val="000000"/>
                <w:sz w:val="24"/>
                <w:szCs w:val="24"/>
                <w:lang w:val="mn-MN"/>
              </w:rPr>
              <w:t>Донорын тухай</w:t>
            </w:r>
            <w:r>
              <w:rPr>
                <w:rFonts w:ascii="Arial" w:eastAsia="Times New Roman" w:hAnsi="Arial" w:cs="Arial"/>
                <w:b/>
                <w:bCs/>
                <w:color w:val="000000"/>
                <w:sz w:val="24"/>
                <w:szCs w:val="24"/>
                <w:lang w:val="mn-MN"/>
              </w:rPr>
              <w:t xml:space="preserve"> </w:t>
            </w:r>
            <w:r>
              <w:rPr>
                <w:rFonts w:ascii="Arial" w:hAnsi="Arial" w:cs="Arial"/>
                <w:noProof/>
                <w:color w:val="000000" w:themeColor="text1"/>
                <w:sz w:val="24"/>
                <w:szCs w:val="24"/>
                <w:lang w:val="mn-MN"/>
              </w:rPr>
              <w:t xml:space="preserve">хуульд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hAnsi="Arial" w:cs="Arial"/>
                <w:noProof/>
                <w:color w:val="000000"/>
                <w:sz w:val="24"/>
                <w:szCs w:val="24"/>
                <w:lang w:val="mn-MN"/>
              </w:rPr>
              <w:t>.</w:t>
            </w:r>
          </w:p>
        </w:tc>
      </w:tr>
    </w:tbl>
    <w:p w14:paraId="55C8A72B" w14:textId="77777777" w:rsidR="0066099E" w:rsidRPr="006E6DCA" w:rsidRDefault="006609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6964EE" w:rsidRPr="006E6DCA" w14:paraId="391AB2F7" w14:textId="77777777" w:rsidTr="00E06A9F">
        <w:trPr>
          <w:trHeight w:val="429"/>
        </w:trPr>
        <w:tc>
          <w:tcPr>
            <w:tcW w:w="484" w:type="dxa"/>
          </w:tcPr>
          <w:p w14:paraId="0DC1ED3F" w14:textId="77777777" w:rsidR="006964EE" w:rsidRPr="006E6DCA" w:rsidRDefault="006964EE" w:rsidP="006964E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3B74E72" w14:textId="146220E5" w:rsidR="006964EE" w:rsidRPr="006E6DCA" w:rsidRDefault="006964EE" w:rsidP="006964EE">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Жагсаал, цуглаан хийх журмын тухай</w:t>
            </w:r>
          </w:p>
        </w:tc>
        <w:tc>
          <w:tcPr>
            <w:tcW w:w="5239" w:type="dxa"/>
          </w:tcPr>
          <w:p w14:paraId="0A494CF9" w14:textId="20A73561" w:rsidR="006964EE" w:rsidRPr="006E6DCA" w:rsidRDefault="006964EE" w:rsidP="006964E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6964EE" w:rsidRPr="006E6DCA" w14:paraId="78879F7A" w14:textId="77777777" w:rsidTr="00E06A9F">
        <w:trPr>
          <w:trHeight w:val="429"/>
        </w:trPr>
        <w:tc>
          <w:tcPr>
            <w:tcW w:w="484" w:type="dxa"/>
            <w:vAlign w:val="center"/>
          </w:tcPr>
          <w:p w14:paraId="665FB98B" w14:textId="649CB8BA" w:rsidR="006964EE" w:rsidRPr="00B85FEB" w:rsidRDefault="006964EE" w:rsidP="006964EE">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015DEB82" w14:textId="3A31EC9A" w:rsidR="006964EE" w:rsidRPr="006E6DCA" w:rsidRDefault="006964EE" w:rsidP="006964EE">
            <w:pPr>
              <w:jc w:val="both"/>
              <w:rPr>
                <w:rFonts w:ascii="Arial" w:hAnsi="Arial" w:cs="Arial"/>
                <w:color w:val="333333"/>
                <w:sz w:val="24"/>
                <w:szCs w:val="24"/>
                <w:lang w:val="mn-MN"/>
              </w:rPr>
            </w:pPr>
            <w:r w:rsidRPr="006E6DCA">
              <w:rPr>
                <w:rFonts w:ascii="Arial" w:hAnsi="Arial" w:cs="Arial"/>
                <w:color w:val="333333"/>
                <w:sz w:val="24"/>
                <w:szCs w:val="24"/>
                <w:lang w:val="mn-MN"/>
              </w:rPr>
              <w:t xml:space="preserve">9.З. Засаг дарга жагсаал, цуглаан хийх тухай мэдэгдлийг хүлээн авснаас хойш ажлын 3 өдрийн дотор түүнийг бүртгэсэн эсэхээ </w:t>
            </w:r>
            <w:r w:rsidRPr="00E06A9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val="restart"/>
          </w:tcPr>
          <w:p w14:paraId="664EB3F2" w14:textId="77777777" w:rsidR="006964EE" w:rsidRDefault="006964EE" w:rsidP="006964E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45A3A08" w14:textId="77777777" w:rsidR="006964EE" w:rsidRPr="00633C87" w:rsidRDefault="006964EE" w:rsidP="006964E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4712D0F" w14:textId="77777777" w:rsidR="006964EE" w:rsidRPr="00842460" w:rsidRDefault="006964EE" w:rsidP="006964E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4DA5E82" w14:textId="77777777" w:rsidR="006964EE" w:rsidRDefault="006964EE" w:rsidP="006964E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65D1C36" w14:textId="77777777" w:rsidR="006964EE" w:rsidRDefault="006964EE" w:rsidP="006964EE">
            <w:pPr>
              <w:suppressAutoHyphens/>
              <w:jc w:val="both"/>
              <w:rPr>
                <w:rFonts w:ascii="Arial" w:hAnsi="Arial" w:cs="Arial"/>
                <w:noProof/>
                <w:sz w:val="24"/>
                <w:szCs w:val="24"/>
                <w:lang w:val="mn-MN"/>
              </w:rPr>
            </w:pPr>
          </w:p>
          <w:p w14:paraId="4D1028B2" w14:textId="77777777" w:rsidR="006964EE" w:rsidRPr="00AF2929" w:rsidRDefault="006964EE" w:rsidP="006964E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FF60FC6" w14:textId="77777777" w:rsidR="006964EE" w:rsidRPr="00AF2929" w:rsidRDefault="006964EE" w:rsidP="006964E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B207DD2" w14:textId="1DC81A57" w:rsidR="006964EE" w:rsidRPr="006E6DCA" w:rsidRDefault="006964EE" w:rsidP="006964E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A05E0" w:rsidRPr="006E6DCA" w14:paraId="6E24C102" w14:textId="77777777" w:rsidTr="00E06A9F">
        <w:trPr>
          <w:trHeight w:val="429"/>
        </w:trPr>
        <w:tc>
          <w:tcPr>
            <w:tcW w:w="484" w:type="dxa"/>
            <w:vAlign w:val="center"/>
          </w:tcPr>
          <w:p w14:paraId="558CDF99" w14:textId="6B67B227" w:rsidR="003A05E0" w:rsidRPr="00B85FEB" w:rsidRDefault="003A05E0"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Pr>
          <w:p w14:paraId="186AC148" w14:textId="64F0A6D6" w:rsidR="003A05E0" w:rsidRPr="006E6DCA" w:rsidRDefault="003A05E0"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10.1. Жагсаал, цуглаан хийх тухай мэдэгдэл хүлээн авсан Засаг дарга дор дурдсан үндэслэл байвал түүнийг хийхийг бүртгэхээс татгалзсан шийдвэр гаргаж, энэ хуулийн 9 дүгээр зүйлийн З дахь хэсэгт заасан хугацаанд жагсаал, цуглаан зохион байгуулагчид </w:t>
            </w:r>
            <w:r w:rsidRPr="00E06A9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5285B2AF" w14:textId="20FDEEDC" w:rsidR="003A05E0" w:rsidRPr="006E6DCA" w:rsidRDefault="003A05E0" w:rsidP="005D7B85">
            <w:pPr>
              <w:suppressAutoHyphens/>
              <w:jc w:val="both"/>
              <w:rPr>
                <w:rFonts w:ascii="Arial" w:eastAsia="Calibri" w:hAnsi="Arial" w:cs="Arial"/>
                <w:b/>
                <w:bCs/>
                <w:iCs/>
                <w:noProof/>
                <w:color w:val="000000"/>
                <w:sz w:val="24"/>
                <w:szCs w:val="24"/>
                <w:lang w:val="mn-MN"/>
              </w:rPr>
            </w:pPr>
          </w:p>
        </w:tc>
      </w:tr>
      <w:tr w:rsidR="00A232B1" w:rsidRPr="006E6DCA" w14:paraId="01442890" w14:textId="77777777" w:rsidTr="0059332E">
        <w:trPr>
          <w:trHeight w:val="429"/>
        </w:trPr>
        <w:tc>
          <w:tcPr>
            <w:tcW w:w="9351" w:type="dxa"/>
            <w:gridSpan w:val="3"/>
          </w:tcPr>
          <w:p w14:paraId="479D86AB" w14:textId="7C5A9FA6" w:rsidR="00A232B1" w:rsidRPr="006E6DCA" w:rsidRDefault="00E06A9F" w:rsidP="008407AF">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A232B1" w:rsidRPr="006E6DCA">
              <w:rPr>
                <w:rFonts w:ascii="Arial" w:eastAsia="Calibri" w:hAnsi="Arial" w:cs="Arial"/>
                <w:b/>
                <w:bCs/>
                <w:iCs/>
                <w:noProof/>
                <w:color w:val="000000"/>
                <w:sz w:val="24"/>
                <w:szCs w:val="24"/>
                <w:lang w:val="mn-MN"/>
              </w:rPr>
              <w:t>үгнэлт</w:t>
            </w:r>
            <w:r w:rsidR="003A0E37" w:rsidRPr="006E6DCA">
              <w:rPr>
                <w:rFonts w:ascii="Arial" w:eastAsia="Calibri" w:hAnsi="Arial" w:cs="Arial"/>
                <w:b/>
                <w:bCs/>
                <w:iCs/>
                <w:noProof/>
                <w:color w:val="000000"/>
                <w:sz w:val="24"/>
                <w:szCs w:val="24"/>
                <w:lang w:val="mn-MN"/>
              </w:rPr>
              <w:t>:</w:t>
            </w:r>
            <w:r w:rsidR="009559B2" w:rsidRPr="006E6DCA">
              <w:rPr>
                <w:rFonts w:ascii="Arial" w:hAnsi="Arial" w:cs="Arial"/>
                <w:noProof/>
                <w:color w:val="000000" w:themeColor="text1"/>
                <w:sz w:val="24"/>
                <w:szCs w:val="24"/>
                <w:lang w:val="mn-MN"/>
              </w:rPr>
              <w:t xml:space="preserve"> </w:t>
            </w:r>
            <w:r w:rsidR="008407AF" w:rsidRPr="008407AF">
              <w:rPr>
                <w:rFonts w:ascii="Arial" w:eastAsia="Times New Roman" w:hAnsi="Arial" w:cs="Arial"/>
                <w:color w:val="000000"/>
                <w:sz w:val="24"/>
                <w:szCs w:val="24"/>
                <w:lang w:val="mn-MN"/>
              </w:rPr>
              <w:t>Жагсаал, цуглаан хийх журмын тухай</w:t>
            </w:r>
            <w:r w:rsidR="008407AF">
              <w:rPr>
                <w:rFonts w:ascii="Arial" w:eastAsia="Times New Roman" w:hAnsi="Arial" w:cs="Arial"/>
                <w:color w:val="000000"/>
                <w:sz w:val="24"/>
                <w:szCs w:val="24"/>
                <w:lang w:val="mn-MN"/>
              </w:rPr>
              <w:t xml:space="preserve"> </w:t>
            </w:r>
            <w:r w:rsidR="008407AF">
              <w:rPr>
                <w:rFonts w:ascii="Arial" w:hAnsi="Arial" w:cs="Arial"/>
                <w:noProof/>
                <w:color w:val="000000" w:themeColor="text1"/>
                <w:sz w:val="24"/>
                <w:szCs w:val="24"/>
                <w:lang w:val="mn-MN"/>
              </w:rPr>
              <w:t xml:space="preserve">хуульд </w:t>
            </w:r>
            <w:r w:rsidR="008407AF" w:rsidRPr="00A12A6D">
              <w:rPr>
                <w:rFonts w:ascii="Arial" w:hAnsi="Arial" w:cs="Arial"/>
                <w:noProof/>
                <w:sz w:val="24"/>
                <w:szCs w:val="24"/>
                <w:lang w:val="mn-MN"/>
              </w:rPr>
              <w:t>заасан “б</w:t>
            </w:r>
            <w:r w:rsidR="008407AF"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8407AF" w:rsidRPr="00A12A6D">
              <w:rPr>
                <w:rFonts w:ascii="Arial" w:hAnsi="Arial" w:cs="Arial"/>
                <w:b/>
                <w:bCs/>
                <w:noProof/>
                <w:color w:val="000000"/>
                <w:sz w:val="24"/>
                <w:szCs w:val="24"/>
                <w:lang w:val="mn-MN"/>
              </w:rPr>
              <w:t xml:space="preserve">цаасан, эсхүл цахим хэлбэрээр” </w:t>
            </w:r>
            <w:r w:rsidR="008407AF" w:rsidRPr="00A12A6D">
              <w:rPr>
                <w:rFonts w:ascii="Arial" w:hAnsi="Arial" w:cs="Arial"/>
                <w:noProof/>
                <w:color w:val="000000"/>
                <w:sz w:val="24"/>
                <w:szCs w:val="24"/>
                <w:lang w:val="mn-MN"/>
              </w:rPr>
              <w:t>гэж өөрчлөх шаардлагатай байна</w:t>
            </w:r>
            <w:r w:rsidR="008407AF">
              <w:rPr>
                <w:rFonts w:ascii="Arial" w:hAnsi="Arial" w:cs="Arial"/>
                <w:noProof/>
                <w:color w:val="000000"/>
                <w:sz w:val="24"/>
                <w:szCs w:val="24"/>
                <w:lang w:val="mn-MN"/>
              </w:rPr>
              <w:t>.</w:t>
            </w:r>
          </w:p>
        </w:tc>
      </w:tr>
    </w:tbl>
    <w:p w14:paraId="380793E9" w14:textId="30635004" w:rsidR="0066099E" w:rsidRPr="006E6DCA" w:rsidRDefault="006609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6964EE" w:rsidRPr="006E6DCA" w14:paraId="385FD818" w14:textId="77777777" w:rsidTr="001D681E">
        <w:trPr>
          <w:trHeight w:val="429"/>
        </w:trPr>
        <w:tc>
          <w:tcPr>
            <w:tcW w:w="484" w:type="dxa"/>
          </w:tcPr>
          <w:p w14:paraId="2A4F828C" w14:textId="77777777" w:rsidR="006964EE" w:rsidRPr="006E6DCA" w:rsidRDefault="006964EE" w:rsidP="006964E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474FF79F" w14:textId="5DCB8DE8" w:rsidR="006964EE" w:rsidRPr="006E6DCA" w:rsidRDefault="006964EE" w:rsidP="006964EE">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Жендерийн эрх тэгш байдлыг хангах тухай</w:t>
            </w:r>
          </w:p>
        </w:tc>
        <w:tc>
          <w:tcPr>
            <w:tcW w:w="5238" w:type="dxa"/>
          </w:tcPr>
          <w:p w14:paraId="61DB6288" w14:textId="4A81C9C7" w:rsidR="006964EE" w:rsidRPr="006E6DCA" w:rsidRDefault="006964EE" w:rsidP="006964E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6964EE" w:rsidRPr="006E6DCA" w14:paraId="4994F9A3" w14:textId="77777777" w:rsidTr="001D681E">
        <w:trPr>
          <w:trHeight w:val="429"/>
        </w:trPr>
        <w:tc>
          <w:tcPr>
            <w:tcW w:w="484" w:type="dxa"/>
            <w:vAlign w:val="center"/>
          </w:tcPr>
          <w:p w14:paraId="4A437012" w14:textId="5DEAB66A" w:rsidR="006964EE" w:rsidRPr="00B85FEB" w:rsidRDefault="006964EE" w:rsidP="006964EE">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9" w:type="dxa"/>
          </w:tcPr>
          <w:p w14:paraId="182F3051" w14:textId="3619F5D9" w:rsidR="006964EE" w:rsidRPr="006E6DCA" w:rsidRDefault="006964EE" w:rsidP="006964EE">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11.3.Ажил олгогч хөдөлмөр эрхлэлтийн бодлого, хөдөлмөрийн харилцааг жендэрийн ялгаварлан гадуурхалтаас ангид байлгах, ажлын байранд жендэрийн эрх тэгш байдлыг хангах талаар дараахь үүрэг хүлээнэ: 11.3.7.мэргэшлийн шалгалт, сонгон шалгаруулалтын дүнгээр ажилд орж чадаагүй иргэний хүсэлтээр тухайн шалгалт, сонгон </w:t>
            </w:r>
            <w:r w:rsidRPr="006E6DCA">
              <w:rPr>
                <w:rFonts w:ascii="Arial" w:eastAsia="Times New Roman" w:hAnsi="Arial" w:cs="Arial"/>
                <w:color w:val="000000"/>
                <w:sz w:val="24"/>
                <w:szCs w:val="24"/>
                <w:lang w:val="mn-MN"/>
              </w:rPr>
              <w:lastRenderedPageBreak/>
              <w:t xml:space="preserve">шалгаруулалтаар эсрэг хүйсийн хүнийг ажилд авсан үндэслэлийг </w:t>
            </w:r>
            <w:r w:rsidRPr="005E3DE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гаргаж өгөх;</w:t>
            </w:r>
          </w:p>
        </w:tc>
        <w:tc>
          <w:tcPr>
            <w:tcW w:w="5238" w:type="dxa"/>
            <w:vMerge w:val="restart"/>
          </w:tcPr>
          <w:p w14:paraId="1619ACB6" w14:textId="77777777" w:rsidR="006964EE" w:rsidRDefault="006964EE" w:rsidP="006964E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72038F97" w14:textId="77777777" w:rsidR="006964EE" w:rsidRPr="00633C87" w:rsidRDefault="006964EE" w:rsidP="006964E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DA88D05" w14:textId="77777777" w:rsidR="006964EE" w:rsidRPr="00842460" w:rsidRDefault="006964EE" w:rsidP="006964E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636A15B" w14:textId="77777777" w:rsidR="006964EE" w:rsidRDefault="006964EE" w:rsidP="006964E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8D8DDCD" w14:textId="77777777" w:rsidR="006964EE" w:rsidRDefault="006964EE" w:rsidP="006964EE">
            <w:pPr>
              <w:suppressAutoHyphens/>
              <w:jc w:val="both"/>
              <w:rPr>
                <w:rFonts w:ascii="Arial" w:hAnsi="Arial" w:cs="Arial"/>
                <w:noProof/>
                <w:sz w:val="24"/>
                <w:szCs w:val="24"/>
                <w:lang w:val="mn-MN"/>
              </w:rPr>
            </w:pPr>
          </w:p>
          <w:p w14:paraId="58483505" w14:textId="77777777" w:rsidR="006964EE" w:rsidRPr="00AF2929" w:rsidRDefault="006964EE" w:rsidP="006964E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526D5DC" w14:textId="77777777" w:rsidR="006964EE" w:rsidRPr="00AF2929" w:rsidRDefault="006964EE" w:rsidP="006964E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55D5BBB" w14:textId="1DE738FB" w:rsidR="006964EE" w:rsidRPr="006E6DCA" w:rsidRDefault="006964EE" w:rsidP="006964E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D681E" w:rsidRPr="006E6DCA" w14:paraId="092BEBA5" w14:textId="77777777" w:rsidTr="001D681E">
        <w:trPr>
          <w:trHeight w:val="429"/>
        </w:trPr>
        <w:tc>
          <w:tcPr>
            <w:tcW w:w="484" w:type="dxa"/>
            <w:vAlign w:val="center"/>
          </w:tcPr>
          <w:p w14:paraId="402830CB" w14:textId="1064DBD9" w:rsidR="001D681E" w:rsidRPr="00B85FEB" w:rsidRDefault="001D681E"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2</w:t>
            </w:r>
          </w:p>
        </w:tc>
        <w:tc>
          <w:tcPr>
            <w:tcW w:w="3629" w:type="dxa"/>
          </w:tcPr>
          <w:p w14:paraId="60E4ABFE" w14:textId="7DC0863C" w:rsidR="001D681E" w:rsidRPr="006E6DCA" w:rsidRDefault="001D681E"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11.8.Мэргэшлийн шалгалт, сонгон шалгаруулалтын дүнгээр ажилд орж чадаагүй иргэн тухайн шалгалт, сонгон шалгаруулалтаар ажилд орсон эсрэг хүйсийн хүний боловсрол, мэргэжил, ажлын дадлага, туршлага болон бусад шалгуурын талаар ажил олгогчоос </w:t>
            </w:r>
            <w:r w:rsidRPr="005E3DE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тайлбар өгөхийг шаардах эрхтэй.</w:t>
            </w:r>
          </w:p>
        </w:tc>
        <w:tc>
          <w:tcPr>
            <w:tcW w:w="5238" w:type="dxa"/>
            <w:vMerge/>
          </w:tcPr>
          <w:p w14:paraId="3FA71DB8" w14:textId="10B1F65E" w:rsidR="001D681E" w:rsidRPr="006E6DCA" w:rsidRDefault="001D681E" w:rsidP="005D7B85">
            <w:pPr>
              <w:suppressAutoHyphens/>
              <w:jc w:val="both"/>
              <w:rPr>
                <w:rFonts w:ascii="Arial" w:eastAsia="Calibri" w:hAnsi="Arial" w:cs="Arial"/>
                <w:b/>
                <w:bCs/>
                <w:iCs/>
                <w:noProof/>
                <w:color w:val="000000"/>
                <w:sz w:val="24"/>
                <w:szCs w:val="24"/>
                <w:lang w:val="mn-MN"/>
              </w:rPr>
            </w:pPr>
          </w:p>
        </w:tc>
      </w:tr>
      <w:tr w:rsidR="001622DA" w:rsidRPr="006E6DCA" w14:paraId="6AE13FF2" w14:textId="77777777" w:rsidTr="0059332E">
        <w:trPr>
          <w:trHeight w:val="429"/>
        </w:trPr>
        <w:tc>
          <w:tcPr>
            <w:tcW w:w="9351" w:type="dxa"/>
            <w:gridSpan w:val="3"/>
          </w:tcPr>
          <w:p w14:paraId="4D41A845" w14:textId="39C78CD5" w:rsidR="001622DA" w:rsidRPr="006E6DCA" w:rsidRDefault="005E3DE0" w:rsidP="00F23A99">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1622DA" w:rsidRPr="006E6DCA">
              <w:rPr>
                <w:rFonts w:ascii="Arial" w:eastAsia="Calibri" w:hAnsi="Arial" w:cs="Arial"/>
                <w:b/>
                <w:bCs/>
                <w:iCs/>
                <w:noProof/>
                <w:color w:val="000000"/>
                <w:sz w:val="24"/>
                <w:szCs w:val="24"/>
                <w:lang w:val="mn-MN"/>
              </w:rPr>
              <w:t>үгнэлт</w:t>
            </w:r>
            <w:r w:rsidR="00183709" w:rsidRPr="006E6DCA">
              <w:rPr>
                <w:rFonts w:ascii="Arial" w:eastAsia="Calibri" w:hAnsi="Arial" w:cs="Arial"/>
                <w:b/>
                <w:bCs/>
                <w:iCs/>
                <w:noProof/>
                <w:color w:val="000000"/>
                <w:sz w:val="24"/>
                <w:szCs w:val="24"/>
                <w:lang w:val="mn-MN"/>
              </w:rPr>
              <w:t>:</w:t>
            </w:r>
            <w:r w:rsidR="004B49D7" w:rsidRPr="006E6DCA">
              <w:rPr>
                <w:rFonts w:ascii="Arial" w:hAnsi="Arial" w:cs="Arial"/>
                <w:noProof/>
                <w:color w:val="000000" w:themeColor="text1"/>
                <w:sz w:val="24"/>
                <w:szCs w:val="24"/>
                <w:lang w:val="mn-MN"/>
              </w:rPr>
              <w:t xml:space="preserve"> </w:t>
            </w:r>
            <w:r w:rsidR="00AE7A93" w:rsidRPr="00F23A99">
              <w:rPr>
                <w:rFonts w:ascii="Arial" w:eastAsia="Times New Roman" w:hAnsi="Arial" w:cs="Arial"/>
                <w:color w:val="000000"/>
                <w:sz w:val="24"/>
                <w:szCs w:val="24"/>
                <w:lang w:val="mn-MN"/>
              </w:rPr>
              <w:t>Жендерийн эрх тэгш байдлыг хангах тухай</w:t>
            </w:r>
            <w:r w:rsidR="00AE7A93">
              <w:rPr>
                <w:rFonts w:ascii="Arial" w:eastAsia="Times New Roman" w:hAnsi="Arial" w:cs="Arial"/>
                <w:b/>
                <w:bCs/>
                <w:color w:val="000000"/>
                <w:sz w:val="24"/>
                <w:szCs w:val="24"/>
                <w:lang w:val="mn-MN"/>
              </w:rPr>
              <w:t xml:space="preserve"> </w:t>
            </w:r>
            <w:r w:rsidR="00F23A99">
              <w:rPr>
                <w:rFonts w:ascii="Arial" w:hAnsi="Arial" w:cs="Arial"/>
                <w:noProof/>
                <w:color w:val="000000" w:themeColor="text1"/>
                <w:sz w:val="24"/>
                <w:szCs w:val="24"/>
                <w:lang w:val="mn-MN"/>
              </w:rPr>
              <w:t xml:space="preserve">хуульд </w:t>
            </w:r>
            <w:r w:rsidR="00F23A99" w:rsidRPr="00A12A6D">
              <w:rPr>
                <w:rFonts w:ascii="Arial" w:hAnsi="Arial" w:cs="Arial"/>
                <w:noProof/>
                <w:sz w:val="24"/>
                <w:szCs w:val="24"/>
                <w:lang w:val="mn-MN"/>
              </w:rPr>
              <w:t>заасан “б</w:t>
            </w:r>
            <w:r w:rsidR="00F23A99"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23A99" w:rsidRPr="00A12A6D">
              <w:rPr>
                <w:rFonts w:ascii="Arial" w:hAnsi="Arial" w:cs="Arial"/>
                <w:b/>
                <w:bCs/>
                <w:noProof/>
                <w:color w:val="000000"/>
                <w:sz w:val="24"/>
                <w:szCs w:val="24"/>
                <w:lang w:val="mn-MN"/>
              </w:rPr>
              <w:t xml:space="preserve">цаасан, эсхүл цахим хэлбэрээр” </w:t>
            </w:r>
            <w:r w:rsidR="00F23A99" w:rsidRPr="00A12A6D">
              <w:rPr>
                <w:rFonts w:ascii="Arial" w:hAnsi="Arial" w:cs="Arial"/>
                <w:noProof/>
                <w:color w:val="000000"/>
                <w:sz w:val="24"/>
                <w:szCs w:val="24"/>
                <w:lang w:val="mn-MN"/>
              </w:rPr>
              <w:t>гэж өөрчлөх шаардлагатай байна</w:t>
            </w:r>
            <w:r w:rsidR="00F23A99">
              <w:rPr>
                <w:rFonts w:ascii="Arial" w:hAnsi="Arial" w:cs="Arial"/>
                <w:noProof/>
                <w:color w:val="000000"/>
                <w:sz w:val="24"/>
                <w:szCs w:val="24"/>
                <w:lang w:val="mn-MN"/>
              </w:rPr>
              <w:t>.</w:t>
            </w:r>
          </w:p>
        </w:tc>
      </w:tr>
    </w:tbl>
    <w:p w14:paraId="6D018683" w14:textId="77777777" w:rsidR="00066537" w:rsidRPr="006E6DCA" w:rsidRDefault="00066537"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C4418A" w:rsidRPr="006E6DCA" w14:paraId="0091C0C9" w14:textId="77777777" w:rsidTr="00440057">
        <w:trPr>
          <w:trHeight w:val="429"/>
        </w:trPr>
        <w:tc>
          <w:tcPr>
            <w:tcW w:w="484" w:type="dxa"/>
          </w:tcPr>
          <w:p w14:paraId="259376FF" w14:textId="77777777" w:rsidR="00C4418A" w:rsidRPr="006E6DCA" w:rsidRDefault="00C4418A" w:rsidP="00C4418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548E0B1" w14:textId="527F4518" w:rsidR="00C4418A" w:rsidRPr="006E6DCA" w:rsidRDefault="00C4418A" w:rsidP="00C4418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Жижиг, дунд үйлдвэр, үйлчилгээг дэмжих тухай</w:t>
            </w:r>
          </w:p>
        </w:tc>
        <w:tc>
          <w:tcPr>
            <w:tcW w:w="5239" w:type="dxa"/>
          </w:tcPr>
          <w:p w14:paraId="77E0A7C9" w14:textId="7569D15B" w:rsidR="00C4418A" w:rsidRPr="006E6DCA" w:rsidRDefault="00C4418A" w:rsidP="00C4418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Хууль тогтоомжийн тухай хууль</w:t>
            </w:r>
          </w:p>
        </w:tc>
      </w:tr>
      <w:tr w:rsidR="00C4418A" w:rsidRPr="006E6DCA" w14:paraId="21E4A690" w14:textId="77777777" w:rsidTr="00440057">
        <w:trPr>
          <w:trHeight w:val="429"/>
        </w:trPr>
        <w:tc>
          <w:tcPr>
            <w:tcW w:w="484" w:type="dxa"/>
            <w:vAlign w:val="center"/>
          </w:tcPr>
          <w:p w14:paraId="3595C87C" w14:textId="4073FDE5" w:rsidR="00C4418A" w:rsidRPr="00B85FEB" w:rsidRDefault="00C4418A" w:rsidP="00C4418A">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4E391C0E" w14:textId="6503427B" w:rsidR="00C4418A" w:rsidRPr="006E6DCA" w:rsidRDefault="00C4418A" w:rsidP="00C4418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6.1.Энэ хуульд заасан нөхцөлийг хангасан аж ахуйн нэгж жижиг, дунд үйлдвэр, үйлчилгээ эрхлэгчээр бүртгүүлэх хүсэлтээ жижиг, дунд үйлдвэрийн асуудал хариуцсан төрийн захиргааны байгууллага, эсхүл орон нутаг дахь тухайн асуудал хариуцсан эрх бүхий этгээдэд </w:t>
            </w:r>
            <w:r w:rsidRPr="001E4B9B">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эсхүл цахимаар гаргана.</w:t>
            </w:r>
          </w:p>
        </w:tc>
        <w:tc>
          <w:tcPr>
            <w:tcW w:w="5239" w:type="dxa"/>
            <w:vMerge w:val="restart"/>
          </w:tcPr>
          <w:p w14:paraId="4A2F3551" w14:textId="77777777" w:rsidR="00C4418A" w:rsidRDefault="00C4418A" w:rsidP="00C4418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1D3CEB" w14:textId="77777777" w:rsidR="00C4418A" w:rsidRPr="00633C87" w:rsidRDefault="00C4418A" w:rsidP="00C4418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CB6CAB4" w14:textId="77777777" w:rsidR="00C4418A" w:rsidRPr="00842460" w:rsidRDefault="00C4418A" w:rsidP="00C4418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B8B323C" w14:textId="77777777" w:rsidR="00C4418A" w:rsidRDefault="00C4418A" w:rsidP="00C4418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612EF47" w14:textId="77777777" w:rsidR="00C4418A" w:rsidRDefault="00C4418A" w:rsidP="00C4418A">
            <w:pPr>
              <w:suppressAutoHyphens/>
              <w:jc w:val="both"/>
              <w:rPr>
                <w:rFonts w:ascii="Arial" w:hAnsi="Arial" w:cs="Arial"/>
                <w:noProof/>
                <w:sz w:val="24"/>
                <w:szCs w:val="24"/>
                <w:lang w:val="mn-MN"/>
              </w:rPr>
            </w:pPr>
          </w:p>
          <w:p w14:paraId="681424D4" w14:textId="77777777" w:rsidR="00C4418A" w:rsidRPr="00AF2929" w:rsidRDefault="00C4418A" w:rsidP="00C4418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7D5BB65" w14:textId="77777777" w:rsidR="00C4418A" w:rsidRPr="00AF2929" w:rsidRDefault="00C4418A" w:rsidP="00C4418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FF62B36" w14:textId="0D82FE7E" w:rsidR="00C4418A" w:rsidRPr="006E6DCA" w:rsidRDefault="00C4418A" w:rsidP="00C4418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C0B18" w:rsidRPr="006E6DCA" w14:paraId="26EC8DC1" w14:textId="77777777" w:rsidTr="00440057">
        <w:trPr>
          <w:trHeight w:val="429"/>
        </w:trPr>
        <w:tc>
          <w:tcPr>
            <w:tcW w:w="484" w:type="dxa"/>
            <w:vAlign w:val="center"/>
          </w:tcPr>
          <w:p w14:paraId="3D345207" w14:textId="3CE0166E" w:rsidR="002C0B18" w:rsidRPr="00B85FEB" w:rsidRDefault="002C0B18"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Pr>
          <w:p w14:paraId="1B3BA419" w14:textId="6E3D4B05" w:rsidR="002C0B18" w:rsidRPr="006E6DCA" w:rsidRDefault="002C0B18"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6.4.Хүсэлт гаргагч энэ хуулийн 5.1-д заасан нөхцөлийг хангаагүй, эсхүл баримт бичгийн бүрдэл дутуу байвал үндэслэл бүхий бүртгэхээс татгалзсан хариуг ажлын 5 өдрийн дотор </w:t>
            </w:r>
            <w:r w:rsidRPr="001E4B9B">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5A13067B" w14:textId="6309566B" w:rsidR="002C0B18" w:rsidRPr="006E6DCA" w:rsidRDefault="002C0B18" w:rsidP="005D7B85">
            <w:pPr>
              <w:suppressAutoHyphens/>
              <w:jc w:val="both"/>
              <w:rPr>
                <w:rFonts w:ascii="Arial" w:eastAsia="Calibri" w:hAnsi="Arial" w:cs="Arial"/>
                <w:b/>
                <w:bCs/>
                <w:iCs/>
                <w:noProof/>
                <w:color w:val="000000"/>
                <w:sz w:val="24"/>
                <w:szCs w:val="24"/>
                <w:lang w:val="mn-MN"/>
              </w:rPr>
            </w:pPr>
          </w:p>
        </w:tc>
      </w:tr>
      <w:tr w:rsidR="00867B5D" w:rsidRPr="006E6DCA" w14:paraId="01867C13" w14:textId="77777777" w:rsidTr="0059332E">
        <w:trPr>
          <w:trHeight w:val="429"/>
        </w:trPr>
        <w:tc>
          <w:tcPr>
            <w:tcW w:w="9351" w:type="dxa"/>
            <w:gridSpan w:val="3"/>
            <w:vAlign w:val="center"/>
          </w:tcPr>
          <w:p w14:paraId="3EBD5C30" w14:textId="142A95AF" w:rsidR="00867B5D" w:rsidRPr="006E6DCA" w:rsidRDefault="00440057" w:rsidP="00570E0F">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867B5D" w:rsidRPr="006E6DCA">
              <w:rPr>
                <w:rFonts w:ascii="Arial" w:eastAsia="Calibri" w:hAnsi="Arial" w:cs="Arial"/>
                <w:b/>
                <w:bCs/>
                <w:iCs/>
                <w:noProof/>
                <w:color w:val="000000"/>
                <w:sz w:val="24"/>
                <w:szCs w:val="24"/>
                <w:lang w:val="mn-MN"/>
              </w:rPr>
              <w:t>үгнэлт</w:t>
            </w:r>
            <w:r>
              <w:rPr>
                <w:rFonts w:ascii="Arial" w:eastAsia="Calibri" w:hAnsi="Arial" w:cs="Arial"/>
                <w:b/>
                <w:bCs/>
                <w:iCs/>
                <w:noProof/>
                <w:color w:val="000000"/>
                <w:sz w:val="24"/>
                <w:szCs w:val="24"/>
                <w:lang w:val="mn-MN"/>
              </w:rPr>
              <w:t>:</w:t>
            </w:r>
            <w:r w:rsidR="00570E0F" w:rsidRPr="006E6DCA">
              <w:rPr>
                <w:rFonts w:ascii="Arial" w:eastAsia="Times New Roman" w:hAnsi="Arial" w:cs="Arial"/>
                <w:b/>
                <w:bCs/>
                <w:color w:val="000000"/>
                <w:sz w:val="24"/>
                <w:szCs w:val="24"/>
                <w:lang w:val="mn-MN"/>
              </w:rPr>
              <w:t xml:space="preserve"> </w:t>
            </w:r>
            <w:r w:rsidR="00570E0F" w:rsidRPr="00570E0F">
              <w:rPr>
                <w:rFonts w:ascii="Arial" w:eastAsia="Times New Roman" w:hAnsi="Arial" w:cs="Arial"/>
                <w:color w:val="000000"/>
                <w:sz w:val="24"/>
                <w:szCs w:val="24"/>
                <w:lang w:val="mn-MN"/>
              </w:rPr>
              <w:t>Жижиг, дунд үйлдвэр, үйлчилгээг дэмжих тухай</w:t>
            </w:r>
            <w:r w:rsidR="00570E0F">
              <w:rPr>
                <w:rFonts w:ascii="Arial" w:eastAsia="Times New Roman" w:hAnsi="Arial" w:cs="Arial"/>
                <w:b/>
                <w:bCs/>
                <w:color w:val="000000"/>
                <w:sz w:val="24"/>
                <w:szCs w:val="24"/>
                <w:lang w:val="mn-MN"/>
              </w:rPr>
              <w:t xml:space="preserve"> </w:t>
            </w:r>
            <w:r w:rsidR="00570E0F">
              <w:rPr>
                <w:rFonts w:ascii="Arial" w:hAnsi="Arial" w:cs="Arial"/>
                <w:noProof/>
                <w:color w:val="000000" w:themeColor="text1"/>
                <w:sz w:val="24"/>
                <w:szCs w:val="24"/>
                <w:lang w:val="mn-MN"/>
              </w:rPr>
              <w:t xml:space="preserve">хуульд </w:t>
            </w:r>
            <w:r w:rsidR="00570E0F" w:rsidRPr="00A12A6D">
              <w:rPr>
                <w:rFonts w:ascii="Arial" w:hAnsi="Arial" w:cs="Arial"/>
                <w:noProof/>
                <w:sz w:val="24"/>
                <w:szCs w:val="24"/>
                <w:lang w:val="mn-MN"/>
              </w:rPr>
              <w:t>заасан “б</w:t>
            </w:r>
            <w:r w:rsidR="00570E0F"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570E0F" w:rsidRPr="00A12A6D">
              <w:rPr>
                <w:rFonts w:ascii="Arial" w:hAnsi="Arial" w:cs="Arial"/>
                <w:b/>
                <w:bCs/>
                <w:noProof/>
                <w:color w:val="000000"/>
                <w:sz w:val="24"/>
                <w:szCs w:val="24"/>
                <w:lang w:val="mn-MN"/>
              </w:rPr>
              <w:t xml:space="preserve">цаасан, эсхүл цахим хэлбэрээр” </w:t>
            </w:r>
            <w:r w:rsidR="00570E0F" w:rsidRPr="00A12A6D">
              <w:rPr>
                <w:rFonts w:ascii="Arial" w:hAnsi="Arial" w:cs="Arial"/>
                <w:noProof/>
                <w:color w:val="000000"/>
                <w:sz w:val="24"/>
                <w:szCs w:val="24"/>
                <w:lang w:val="mn-MN"/>
              </w:rPr>
              <w:t>гэж өөрчлөх шаардлагатай байна</w:t>
            </w:r>
            <w:r w:rsidR="00570E0F">
              <w:rPr>
                <w:rFonts w:ascii="Arial" w:hAnsi="Arial" w:cs="Arial"/>
                <w:noProof/>
                <w:color w:val="000000"/>
                <w:sz w:val="24"/>
                <w:szCs w:val="24"/>
                <w:lang w:val="mn-MN"/>
              </w:rPr>
              <w:t>.</w:t>
            </w:r>
          </w:p>
        </w:tc>
      </w:tr>
    </w:tbl>
    <w:p w14:paraId="55DF9B2A" w14:textId="7E508853" w:rsidR="00972D2F" w:rsidRPr="006E6DCA" w:rsidRDefault="00972D2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C55CE" w:rsidRPr="006E6DCA" w14:paraId="5BFA408D" w14:textId="77777777" w:rsidTr="00570E0F">
        <w:trPr>
          <w:trHeight w:val="429"/>
        </w:trPr>
        <w:tc>
          <w:tcPr>
            <w:tcW w:w="484" w:type="dxa"/>
          </w:tcPr>
          <w:p w14:paraId="6DD9959A" w14:textId="77777777" w:rsidR="00BC55CE" w:rsidRPr="006E6DCA" w:rsidRDefault="00BC55CE" w:rsidP="00BC55CE">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F4D26B0" w14:textId="578F00BB" w:rsidR="00BC55CE" w:rsidRPr="006E6DCA" w:rsidRDefault="00BC55CE" w:rsidP="00BC55CE">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Жолоочийн даатгалын тухай</w:t>
            </w:r>
          </w:p>
        </w:tc>
        <w:tc>
          <w:tcPr>
            <w:tcW w:w="5239" w:type="dxa"/>
          </w:tcPr>
          <w:p w14:paraId="5DD1FD96" w14:textId="43507FC1" w:rsidR="00BC55CE" w:rsidRPr="006E6DCA" w:rsidRDefault="00BC55CE" w:rsidP="00BC55C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BC55CE" w:rsidRPr="006E6DCA" w14:paraId="0432BD2C" w14:textId="77777777" w:rsidTr="00570E0F">
        <w:trPr>
          <w:trHeight w:val="429"/>
        </w:trPr>
        <w:tc>
          <w:tcPr>
            <w:tcW w:w="484" w:type="dxa"/>
            <w:vAlign w:val="center"/>
          </w:tcPr>
          <w:p w14:paraId="1C21F2DA" w14:textId="7B4B99D6" w:rsidR="00BC55CE" w:rsidRPr="00B85FEB" w:rsidRDefault="00BC55CE" w:rsidP="00BC55CE">
            <w:pPr>
              <w:suppressAutoHyphens/>
              <w:jc w:val="center"/>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1</w:t>
            </w:r>
          </w:p>
        </w:tc>
        <w:tc>
          <w:tcPr>
            <w:tcW w:w="3628" w:type="dxa"/>
          </w:tcPr>
          <w:p w14:paraId="5D6E4513" w14:textId="4418824D" w:rsidR="00BC55CE" w:rsidRPr="006E6DCA" w:rsidRDefault="00BC55CE" w:rsidP="00BC55CE">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7.3.Даатгалын гэрээг энэ хуулийн 7.4-т заасан стандарт, загварын дагуу </w:t>
            </w:r>
            <w:r w:rsidRPr="00570E0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байгуулах бөгөөд энэ шаардлагыг хангаагүй гэрээ хүчин төгөлдөр бус байна.</w:t>
            </w:r>
          </w:p>
        </w:tc>
        <w:tc>
          <w:tcPr>
            <w:tcW w:w="5239" w:type="dxa"/>
          </w:tcPr>
          <w:p w14:paraId="3644E24C" w14:textId="77777777" w:rsidR="00BC55CE" w:rsidRDefault="00BC55CE" w:rsidP="00BC55C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BAA3DAE" w14:textId="77777777" w:rsidR="00BC55CE" w:rsidRPr="003A2661" w:rsidRDefault="00BC55CE" w:rsidP="00BC55C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D0CEBF1" w14:textId="77777777" w:rsidR="00BC55CE" w:rsidRPr="00842460" w:rsidRDefault="00BC55CE" w:rsidP="00BC55C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3C44B14" w14:textId="77777777" w:rsidR="00BC55CE" w:rsidRDefault="00BC55CE" w:rsidP="00BC55C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C80FF87" w14:textId="77777777" w:rsidR="00BC55CE" w:rsidRDefault="00BC55CE" w:rsidP="00BC55CE">
            <w:pPr>
              <w:suppressAutoHyphens/>
              <w:jc w:val="both"/>
              <w:rPr>
                <w:rFonts w:ascii="Arial" w:hAnsi="Arial" w:cs="Arial"/>
                <w:noProof/>
                <w:sz w:val="24"/>
                <w:szCs w:val="24"/>
                <w:lang w:val="mn-MN"/>
              </w:rPr>
            </w:pPr>
          </w:p>
          <w:p w14:paraId="2BD7BFE7" w14:textId="77777777" w:rsidR="00BC55CE" w:rsidRPr="00AF2929" w:rsidRDefault="00BC55CE" w:rsidP="00BC55CE">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0EE9BD17" w14:textId="77777777" w:rsidR="00BC55CE" w:rsidRPr="00AF2929" w:rsidRDefault="00BC55CE" w:rsidP="00BC55CE">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807C95D" w14:textId="77777777" w:rsidR="00BC55CE" w:rsidRDefault="00BC55CE" w:rsidP="00BC55CE">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1DC4BC7E" w14:textId="77777777" w:rsidR="00BC55CE" w:rsidRDefault="00BC55CE" w:rsidP="00BC55CE">
            <w:pPr>
              <w:suppressAutoHyphens/>
              <w:jc w:val="both"/>
              <w:rPr>
                <w:rFonts w:ascii="Arial" w:hAnsi="Arial" w:cs="Arial"/>
                <w:noProof/>
                <w:sz w:val="24"/>
                <w:szCs w:val="24"/>
                <w:lang w:val="mn-MN"/>
              </w:rPr>
            </w:pPr>
          </w:p>
          <w:p w14:paraId="1F800119" w14:textId="77777777" w:rsidR="00BC55CE" w:rsidRPr="00AF2929" w:rsidRDefault="00BC55CE" w:rsidP="00BC55C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CB6CEF6" w14:textId="77777777" w:rsidR="00BC55CE" w:rsidRPr="00AF2929" w:rsidRDefault="00BC55CE" w:rsidP="00BC55C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A5CC65D" w14:textId="14617FC6" w:rsidR="00BC55CE" w:rsidRPr="00BC55CE" w:rsidRDefault="00BC55CE" w:rsidP="00BC55C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D2A49" w:rsidRPr="006E6DCA" w14:paraId="6683D47F" w14:textId="77777777" w:rsidTr="0059332E">
        <w:trPr>
          <w:trHeight w:val="429"/>
        </w:trPr>
        <w:tc>
          <w:tcPr>
            <w:tcW w:w="9351" w:type="dxa"/>
            <w:gridSpan w:val="3"/>
          </w:tcPr>
          <w:p w14:paraId="6CDC9D1A" w14:textId="79F88D8E" w:rsidR="005D2A49" w:rsidRPr="006E6DCA" w:rsidRDefault="00570E0F" w:rsidP="001A3AD0">
            <w:pPr>
              <w:suppressAutoHyphens/>
              <w:jc w:val="both"/>
              <w:rPr>
                <w:rFonts w:ascii="Arial" w:hAnsi="Arial" w:cs="Arial"/>
                <w:b/>
                <w:sz w:val="24"/>
                <w:szCs w:val="24"/>
                <w:lang w:val="mn-MN"/>
              </w:rPr>
            </w:pPr>
            <w:r>
              <w:rPr>
                <w:rFonts w:ascii="Arial" w:eastAsia="Calibri" w:hAnsi="Arial" w:cs="Arial"/>
                <w:b/>
                <w:bCs/>
                <w:iCs/>
                <w:noProof/>
                <w:color w:val="000000"/>
                <w:sz w:val="24"/>
                <w:szCs w:val="24"/>
                <w:lang w:val="mn-MN"/>
              </w:rPr>
              <w:t>Санал, д</w:t>
            </w:r>
            <w:r w:rsidR="005D2A49" w:rsidRPr="006E6DCA">
              <w:rPr>
                <w:rFonts w:ascii="Arial" w:eastAsia="Calibri" w:hAnsi="Arial" w:cs="Arial"/>
                <w:b/>
                <w:bCs/>
                <w:iCs/>
                <w:noProof/>
                <w:color w:val="000000"/>
                <w:sz w:val="24"/>
                <w:szCs w:val="24"/>
                <w:lang w:val="mn-MN"/>
              </w:rPr>
              <w:t>үгнэлт</w:t>
            </w:r>
            <w:r w:rsidR="001C6D17" w:rsidRPr="006E6DCA">
              <w:rPr>
                <w:rFonts w:ascii="Arial" w:eastAsia="Calibri" w:hAnsi="Arial" w:cs="Arial"/>
                <w:b/>
                <w:bCs/>
                <w:iCs/>
                <w:noProof/>
                <w:color w:val="000000"/>
                <w:sz w:val="24"/>
                <w:szCs w:val="24"/>
                <w:lang w:val="mn-MN"/>
              </w:rPr>
              <w:t>:</w:t>
            </w:r>
            <w:r w:rsidR="005653AE" w:rsidRPr="006E6DCA">
              <w:rPr>
                <w:rFonts w:ascii="Arial" w:hAnsi="Arial" w:cs="Arial"/>
                <w:noProof/>
                <w:color w:val="000000" w:themeColor="text1"/>
                <w:sz w:val="24"/>
                <w:szCs w:val="24"/>
                <w:lang w:val="mn-MN"/>
              </w:rPr>
              <w:t xml:space="preserve"> </w:t>
            </w:r>
            <w:r w:rsidR="001A3AD0">
              <w:rPr>
                <w:rFonts w:ascii="Arial" w:hAnsi="Arial" w:cs="Arial"/>
                <w:noProof/>
                <w:color w:val="000000" w:themeColor="text1"/>
                <w:sz w:val="24"/>
                <w:szCs w:val="24"/>
                <w:lang w:val="mn-MN"/>
              </w:rPr>
              <w:t xml:space="preserve">Жолоочийн даатгалын тухай хуульд </w:t>
            </w:r>
            <w:r w:rsidR="001A3AD0" w:rsidRPr="00A12A6D">
              <w:rPr>
                <w:rFonts w:ascii="Arial" w:hAnsi="Arial" w:cs="Arial"/>
                <w:noProof/>
                <w:sz w:val="24"/>
                <w:szCs w:val="24"/>
                <w:lang w:val="mn-MN"/>
              </w:rPr>
              <w:t>заасан “б</w:t>
            </w:r>
            <w:r w:rsidR="001A3AD0"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1A3AD0" w:rsidRPr="00A12A6D">
              <w:rPr>
                <w:rFonts w:ascii="Arial" w:hAnsi="Arial" w:cs="Arial"/>
                <w:b/>
                <w:bCs/>
                <w:noProof/>
                <w:color w:val="000000"/>
                <w:sz w:val="24"/>
                <w:szCs w:val="24"/>
                <w:lang w:val="mn-MN"/>
              </w:rPr>
              <w:t xml:space="preserve">цаасан, эсхүл цахим хэлбэрээр” </w:t>
            </w:r>
            <w:r w:rsidR="001A3AD0" w:rsidRPr="00A12A6D">
              <w:rPr>
                <w:rFonts w:ascii="Arial" w:hAnsi="Arial" w:cs="Arial"/>
                <w:noProof/>
                <w:color w:val="000000"/>
                <w:sz w:val="24"/>
                <w:szCs w:val="24"/>
                <w:lang w:val="mn-MN"/>
              </w:rPr>
              <w:t>гэж өөрчлөх шаардлагатай байна</w:t>
            </w:r>
            <w:r w:rsidR="001A3AD0">
              <w:rPr>
                <w:rFonts w:ascii="Arial" w:hAnsi="Arial" w:cs="Arial"/>
                <w:noProof/>
                <w:color w:val="000000"/>
                <w:sz w:val="24"/>
                <w:szCs w:val="24"/>
                <w:lang w:val="mn-MN"/>
              </w:rPr>
              <w:t>.</w:t>
            </w:r>
          </w:p>
        </w:tc>
      </w:tr>
    </w:tbl>
    <w:p w14:paraId="590E052A" w14:textId="4433AA9F" w:rsidR="00FA2BD6" w:rsidRDefault="00FA2BD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80472F" w:rsidRPr="006E6DCA" w14:paraId="200528D6" w14:textId="77777777" w:rsidTr="003C5EDC">
        <w:trPr>
          <w:trHeight w:val="429"/>
        </w:trPr>
        <w:tc>
          <w:tcPr>
            <w:tcW w:w="484" w:type="dxa"/>
          </w:tcPr>
          <w:p w14:paraId="06268AFB" w14:textId="77777777" w:rsidR="0080472F" w:rsidRPr="006E6DCA" w:rsidRDefault="0080472F" w:rsidP="0080472F">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0FAE7955" w14:textId="756D5DDF" w:rsidR="0080472F" w:rsidRPr="006E6DCA" w:rsidRDefault="0080472F" w:rsidP="0080472F">
            <w:pPr>
              <w:jc w:val="both"/>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Захиргааны ерөнхий хууль</w:t>
            </w:r>
          </w:p>
        </w:tc>
        <w:tc>
          <w:tcPr>
            <w:tcW w:w="5239" w:type="dxa"/>
          </w:tcPr>
          <w:p w14:paraId="3371638F" w14:textId="54B24D4B" w:rsidR="0080472F" w:rsidRPr="006E6DCA" w:rsidRDefault="0080472F" w:rsidP="0080472F">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Цахим гарын үсгийн тухай хууль, Хууль тогтоомжийн тухай хууль </w:t>
            </w:r>
          </w:p>
        </w:tc>
      </w:tr>
      <w:tr w:rsidR="0080472F" w:rsidRPr="006E6DCA" w14:paraId="0C2E8550" w14:textId="77777777" w:rsidTr="003C5EDC">
        <w:trPr>
          <w:trHeight w:val="429"/>
        </w:trPr>
        <w:tc>
          <w:tcPr>
            <w:tcW w:w="484" w:type="dxa"/>
            <w:vAlign w:val="center"/>
          </w:tcPr>
          <w:p w14:paraId="00FC62F4" w14:textId="77777777" w:rsidR="0080472F" w:rsidRPr="00B85FEB" w:rsidRDefault="0080472F" w:rsidP="0080472F">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6D6CC982" w14:textId="64C704E5" w:rsidR="0080472F" w:rsidRPr="006E6DCA" w:rsidRDefault="0080472F" w:rsidP="0080472F">
            <w:pPr>
              <w:jc w:val="both"/>
              <w:rPr>
                <w:rFonts w:ascii="Arial" w:eastAsia="Times New Roman" w:hAnsi="Arial" w:cs="Arial"/>
                <w:b/>
                <w:bCs/>
                <w:color w:val="000000"/>
                <w:sz w:val="24"/>
                <w:szCs w:val="24"/>
                <w:lang w:val="mn-MN"/>
              </w:rPr>
            </w:pPr>
            <w:r w:rsidRPr="008B4154">
              <w:rPr>
                <w:rFonts w:ascii="Arial" w:hAnsi="Arial" w:cs="Arial"/>
                <w:color w:val="333333"/>
                <w:sz w:val="24"/>
                <w:szCs w:val="24"/>
                <w:lang w:val="mn-MN"/>
              </w:rPr>
              <w:t xml:space="preserve">10.1.Захиргааны байгууллага хуульд өөрөөр заагаагүй бол дараах тохиолдолд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хүсэлт гарган бусад захиргааны байгууллагаас туслалцаа авч болно:</w:t>
            </w:r>
          </w:p>
        </w:tc>
        <w:tc>
          <w:tcPr>
            <w:tcW w:w="5239" w:type="dxa"/>
            <w:vMerge w:val="restart"/>
          </w:tcPr>
          <w:p w14:paraId="0E10A243" w14:textId="77777777" w:rsidR="0080472F" w:rsidRDefault="0080472F" w:rsidP="0080472F">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F2DA60E" w14:textId="77777777" w:rsidR="0080472F" w:rsidRPr="003A2661" w:rsidRDefault="0080472F" w:rsidP="0080472F">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5482608" w14:textId="77777777" w:rsidR="0080472F" w:rsidRPr="00842460" w:rsidRDefault="0080472F" w:rsidP="0080472F">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3BE7A433" w14:textId="77777777" w:rsidR="0080472F" w:rsidRDefault="0080472F" w:rsidP="0080472F">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0930135" w14:textId="77777777" w:rsidR="0080472F" w:rsidRDefault="0080472F" w:rsidP="0080472F">
            <w:pPr>
              <w:suppressAutoHyphens/>
              <w:jc w:val="both"/>
              <w:rPr>
                <w:rFonts w:ascii="Arial" w:hAnsi="Arial" w:cs="Arial"/>
                <w:noProof/>
                <w:sz w:val="24"/>
                <w:szCs w:val="24"/>
                <w:lang w:val="mn-MN"/>
              </w:rPr>
            </w:pPr>
          </w:p>
          <w:p w14:paraId="179C4901" w14:textId="77C3224E" w:rsidR="0080472F" w:rsidRDefault="0080472F" w:rsidP="0080472F">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195723F4" w14:textId="1D4542CA" w:rsidR="0080472F" w:rsidRPr="0080472F" w:rsidRDefault="0080472F" w:rsidP="0080472F">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lastRenderedPageBreak/>
              <w:t>3.1.Төрийн нууцад хамааруулснаас бусад цахим мэдээлэлд цахим гарын үсэг хэрэглэхтэй холбогдсон харилцааг энэ хуулиар зохицуулна.</w:t>
            </w:r>
          </w:p>
          <w:p w14:paraId="124A102A" w14:textId="69C1F179" w:rsidR="0080472F" w:rsidRDefault="0080472F" w:rsidP="0080472F">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61A977F1" w14:textId="09270431" w:rsidR="0080472F" w:rsidRDefault="0080472F" w:rsidP="0080472F">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67A57549" w14:textId="77777777" w:rsidR="0080472F" w:rsidRDefault="0080472F" w:rsidP="0080472F">
            <w:pPr>
              <w:suppressAutoHyphens/>
              <w:jc w:val="both"/>
              <w:rPr>
                <w:rFonts w:ascii="Arial" w:hAnsi="Arial" w:cs="Arial"/>
                <w:noProof/>
                <w:sz w:val="24"/>
                <w:szCs w:val="24"/>
                <w:lang w:val="mn-MN"/>
              </w:rPr>
            </w:pPr>
          </w:p>
          <w:p w14:paraId="3D6B3B75" w14:textId="77777777" w:rsidR="0080472F" w:rsidRPr="00AF2929" w:rsidRDefault="0080472F" w:rsidP="0080472F">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5D4C85A" w14:textId="77777777" w:rsidR="0080472F" w:rsidRPr="00AF2929" w:rsidRDefault="0080472F" w:rsidP="0080472F">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F16FE28" w14:textId="77777777" w:rsidR="0080472F" w:rsidRDefault="0080472F" w:rsidP="0080472F">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p w14:paraId="10214017" w14:textId="77777777" w:rsidR="0080472F" w:rsidRDefault="0080472F" w:rsidP="0080472F">
            <w:pPr>
              <w:suppressAutoHyphens/>
              <w:jc w:val="both"/>
              <w:rPr>
                <w:rFonts w:ascii="Arial" w:eastAsia="Times New Roman" w:hAnsi="Arial" w:cs="Arial"/>
                <w:noProof/>
                <w:sz w:val="24"/>
                <w:szCs w:val="24"/>
                <w:lang w:val="mn-MN" w:eastAsia="zh-CN"/>
              </w:rPr>
            </w:pPr>
          </w:p>
          <w:p w14:paraId="78526661" w14:textId="77777777" w:rsidR="0080472F" w:rsidRPr="006E6DCA" w:rsidRDefault="0080472F" w:rsidP="0080472F">
            <w:pPr>
              <w:suppressAutoHyphens/>
              <w:jc w:val="both"/>
              <w:rPr>
                <w:rFonts w:ascii="Arial" w:eastAsia="Calibri" w:hAnsi="Arial" w:cs="Arial"/>
                <w:b/>
                <w:bCs/>
                <w:iCs/>
                <w:noProof/>
                <w:color w:val="000000"/>
                <w:sz w:val="24"/>
                <w:szCs w:val="24"/>
                <w:lang w:val="mn-MN"/>
              </w:rPr>
            </w:pPr>
          </w:p>
        </w:tc>
      </w:tr>
      <w:tr w:rsidR="0080472F" w:rsidRPr="006E6DCA" w14:paraId="4F2D21DB" w14:textId="77777777" w:rsidTr="003C5EDC">
        <w:trPr>
          <w:trHeight w:val="429"/>
        </w:trPr>
        <w:tc>
          <w:tcPr>
            <w:tcW w:w="484" w:type="dxa"/>
            <w:vAlign w:val="center"/>
          </w:tcPr>
          <w:p w14:paraId="6FBCFB18" w14:textId="77777777" w:rsidR="0080472F" w:rsidRPr="00B85FEB" w:rsidRDefault="0080472F" w:rsidP="003C5ED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Borders>
              <w:top w:val="nil"/>
              <w:left w:val="single" w:sz="4" w:space="0" w:color="000000"/>
              <w:bottom w:val="single" w:sz="4" w:space="0" w:color="000000"/>
              <w:right w:val="single" w:sz="4" w:space="0" w:color="000000"/>
            </w:tcBorders>
            <w:shd w:val="clear" w:color="FFFFFF" w:fill="FFFFFF"/>
          </w:tcPr>
          <w:p w14:paraId="3FF9A7ED" w14:textId="75265EA1" w:rsidR="0080472F" w:rsidRPr="006E6DCA" w:rsidRDefault="0080472F" w:rsidP="003C5EDC">
            <w:pPr>
              <w:jc w:val="both"/>
              <w:rPr>
                <w:rFonts w:ascii="Arial" w:eastAsia="Times New Roman" w:hAnsi="Arial" w:cs="Arial"/>
                <w:b/>
                <w:bCs/>
                <w:color w:val="000000"/>
                <w:sz w:val="24"/>
                <w:szCs w:val="24"/>
                <w:lang w:val="mn-MN"/>
              </w:rPr>
            </w:pPr>
            <w:r w:rsidRPr="008B4154">
              <w:rPr>
                <w:rFonts w:ascii="Arial" w:hAnsi="Arial" w:cs="Arial"/>
                <w:color w:val="333333"/>
                <w:sz w:val="24"/>
                <w:szCs w:val="24"/>
                <w:lang w:val="mn-MN"/>
              </w:rPr>
              <w:t xml:space="preserve">35.2.Хугацааг сунгасан тухай захиргааны байгууллага оролцогчид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мэдэгдэнэ.</w:t>
            </w:r>
          </w:p>
        </w:tc>
        <w:tc>
          <w:tcPr>
            <w:tcW w:w="5239" w:type="dxa"/>
            <w:vMerge/>
          </w:tcPr>
          <w:p w14:paraId="67AC11A0"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7FA6CC56" w14:textId="77777777" w:rsidTr="003C5EDC">
        <w:trPr>
          <w:trHeight w:val="429"/>
        </w:trPr>
        <w:tc>
          <w:tcPr>
            <w:tcW w:w="484" w:type="dxa"/>
            <w:vAlign w:val="center"/>
          </w:tcPr>
          <w:p w14:paraId="1178BCA2" w14:textId="77777777" w:rsidR="0080472F" w:rsidRPr="00B85FEB" w:rsidRDefault="0080472F" w:rsidP="003C5ED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Borders>
              <w:top w:val="nil"/>
              <w:left w:val="single" w:sz="4" w:space="0" w:color="000000"/>
              <w:bottom w:val="single" w:sz="4" w:space="0" w:color="000000"/>
              <w:right w:val="single" w:sz="4" w:space="0" w:color="000000"/>
            </w:tcBorders>
            <w:shd w:val="clear" w:color="FFFFFF" w:fill="FFFFFF"/>
          </w:tcPr>
          <w:p w14:paraId="5FE93FCF" w14:textId="7298F4DD" w:rsidR="0080472F" w:rsidRPr="006E6DCA" w:rsidRDefault="0080472F" w:rsidP="003C5EDC">
            <w:pPr>
              <w:jc w:val="both"/>
              <w:rPr>
                <w:rFonts w:ascii="Arial" w:eastAsia="Times New Roman" w:hAnsi="Arial" w:cs="Arial"/>
                <w:b/>
                <w:bCs/>
                <w:color w:val="000000"/>
                <w:sz w:val="24"/>
                <w:szCs w:val="24"/>
                <w:lang w:val="mn-MN"/>
              </w:rPr>
            </w:pPr>
            <w:r w:rsidRPr="008B4154">
              <w:rPr>
                <w:rFonts w:ascii="Arial" w:hAnsi="Arial" w:cs="Arial"/>
                <w:color w:val="333333"/>
                <w:sz w:val="24"/>
                <w:szCs w:val="24"/>
                <w:lang w:val="mn-MN"/>
              </w:rPr>
              <w:t xml:space="preserve">44.1.Оролцогч захиргааны актаар бий болсон эрх, үүргийн талаар тайлбар хүсвэл захиргааны байгууллага амаар, эсхүл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тайлбарлах үүрэгтэй.</w:t>
            </w:r>
          </w:p>
        </w:tc>
        <w:tc>
          <w:tcPr>
            <w:tcW w:w="5239" w:type="dxa"/>
            <w:vMerge/>
          </w:tcPr>
          <w:p w14:paraId="1241C171"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269C42E7" w14:textId="77777777" w:rsidTr="003C5EDC">
        <w:trPr>
          <w:trHeight w:val="429"/>
        </w:trPr>
        <w:tc>
          <w:tcPr>
            <w:tcW w:w="484" w:type="dxa"/>
            <w:vAlign w:val="center"/>
          </w:tcPr>
          <w:p w14:paraId="3CF9F99A" w14:textId="77777777" w:rsidR="0080472F" w:rsidRPr="00B85FEB" w:rsidRDefault="0080472F" w:rsidP="003C5ED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4</w:t>
            </w:r>
          </w:p>
        </w:tc>
        <w:tc>
          <w:tcPr>
            <w:tcW w:w="3628" w:type="dxa"/>
            <w:tcBorders>
              <w:top w:val="nil"/>
              <w:left w:val="single" w:sz="4" w:space="0" w:color="000000"/>
              <w:bottom w:val="single" w:sz="4" w:space="0" w:color="000000"/>
              <w:right w:val="single" w:sz="4" w:space="0" w:color="000000"/>
            </w:tcBorders>
            <w:shd w:val="clear" w:color="FFFFFF" w:fill="FFFFFF"/>
          </w:tcPr>
          <w:p w14:paraId="5CE9543F" w14:textId="53FEFBE8" w:rsidR="0080472F" w:rsidRPr="006E6DCA"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47.1.2.</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гаргасан захиргааны актыг баталсан байгууллага тодорхойгүй;</w:t>
            </w:r>
          </w:p>
        </w:tc>
        <w:tc>
          <w:tcPr>
            <w:tcW w:w="5239" w:type="dxa"/>
            <w:vMerge/>
          </w:tcPr>
          <w:p w14:paraId="7E51E3C7"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1AE0B031" w14:textId="77777777" w:rsidTr="003C5EDC">
        <w:trPr>
          <w:trHeight w:val="429"/>
        </w:trPr>
        <w:tc>
          <w:tcPr>
            <w:tcW w:w="484" w:type="dxa"/>
            <w:vAlign w:val="center"/>
          </w:tcPr>
          <w:p w14:paraId="53BF6A43" w14:textId="77777777" w:rsidR="0080472F" w:rsidRPr="00B85FEB" w:rsidRDefault="0080472F" w:rsidP="003C5ED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715C7E14" w14:textId="1ECB83DA" w:rsidR="0080472F" w:rsidRPr="006E6DCA"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66.2.Захиргааны хэм хэмжээний актыг хянуулж, бүртгүүлэхээр хүргүүлж байгаа этгээд энэ хуулийн 66.1.1, 66.1.2-т заасан баримт бичгийн бүрдлийг хангаагүй тохиолдолд хууль зүйн асуудал эрхэлсэн төрийн захиргааны төв байгууллага бүрдлийг хангуулахаар </w:t>
            </w:r>
            <w:r w:rsidRPr="008B4154">
              <w:rPr>
                <w:rFonts w:ascii="Arial" w:hAnsi="Arial" w:cs="Arial"/>
                <w:b/>
                <w:bCs/>
                <w:i/>
                <w:iCs/>
                <w:color w:val="333333"/>
                <w:sz w:val="24"/>
                <w:szCs w:val="24"/>
                <w:u w:val="single"/>
                <w:lang w:val="mn-MN"/>
              </w:rPr>
              <w:t>албан бичгээр</w:t>
            </w:r>
            <w:r w:rsidRPr="008B4154">
              <w:rPr>
                <w:rFonts w:ascii="Arial" w:hAnsi="Arial" w:cs="Arial"/>
                <w:color w:val="333333"/>
                <w:sz w:val="24"/>
                <w:szCs w:val="24"/>
                <w:lang w:val="mn-MN"/>
              </w:rPr>
              <w:t xml:space="preserve"> буцаана.</w:t>
            </w:r>
          </w:p>
        </w:tc>
        <w:tc>
          <w:tcPr>
            <w:tcW w:w="5239" w:type="dxa"/>
            <w:vMerge/>
          </w:tcPr>
          <w:p w14:paraId="045DBB22"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7440AB60" w14:textId="77777777" w:rsidTr="00FE28B0">
        <w:trPr>
          <w:trHeight w:val="429"/>
        </w:trPr>
        <w:tc>
          <w:tcPr>
            <w:tcW w:w="484" w:type="dxa"/>
            <w:tcBorders>
              <w:bottom w:val="single" w:sz="4" w:space="0" w:color="auto"/>
            </w:tcBorders>
            <w:vAlign w:val="center"/>
          </w:tcPr>
          <w:p w14:paraId="38D3FB0D" w14:textId="77777777" w:rsidR="0080472F" w:rsidRPr="00B85FEB" w:rsidRDefault="0080472F" w:rsidP="003C5ED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6</w:t>
            </w:r>
          </w:p>
        </w:tc>
        <w:tc>
          <w:tcPr>
            <w:tcW w:w="3628" w:type="dxa"/>
            <w:tcBorders>
              <w:top w:val="nil"/>
              <w:left w:val="single" w:sz="4" w:space="0" w:color="000000"/>
              <w:bottom w:val="single" w:sz="4" w:space="0" w:color="auto"/>
              <w:right w:val="single" w:sz="4" w:space="0" w:color="000000"/>
            </w:tcBorders>
            <w:shd w:val="clear" w:color="FFFFFF" w:fill="FFFFFF"/>
          </w:tcPr>
          <w:p w14:paraId="375304DB" w14:textId="4A975627" w:rsidR="0080472F" w:rsidRPr="006E6DCA"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66.3.2.захиргааны хэм хэмжээний акт бүхэлдээ, эсхүл түүний аль нэг заалт энэ хуулийн 60, 61, 62 дугаар зүйлд заасан шаардлагыг хангаагүй тохиолдолд уг зөрчлийг арилгуулах тухай тодорхой үндэслэл, тайлбар бүхий дүгнэлт гаргаж, </w:t>
            </w:r>
            <w:r w:rsidRPr="008B4154">
              <w:rPr>
                <w:rFonts w:ascii="Arial" w:hAnsi="Arial" w:cs="Arial"/>
                <w:b/>
                <w:bCs/>
                <w:i/>
                <w:iCs/>
                <w:color w:val="333333"/>
                <w:sz w:val="24"/>
                <w:szCs w:val="24"/>
                <w:u w:val="single"/>
                <w:lang w:val="mn-MN"/>
              </w:rPr>
              <w:t xml:space="preserve">албан бичгээр </w:t>
            </w:r>
            <w:r w:rsidRPr="008B4154">
              <w:rPr>
                <w:rFonts w:ascii="Arial" w:hAnsi="Arial" w:cs="Arial"/>
                <w:color w:val="333333"/>
                <w:sz w:val="24"/>
                <w:szCs w:val="24"/>
                <w:lang w:val="mn-MN"/>
              </w:rPr>
              <w:t>хүргүүлэх;</w:t>
            </w:r>
          </w:p>
        </w:tc>
        <w:tc>
          <w:tcPr>
            <w:tcW w:w="5239" w:type="dxa"/>
            <w:vMerge/>
          </w:tcPr>
          <w:p w14:paraId="06EE04F4"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2AD10A62" w14:textId="77777777" w:rsidTr="00FE28B0">
        <w:trPr>
          <w:trHeight w:val="429"/>
        </w:trPr>
        <w:tc>
          <w:tcPr>
            <w:tcW w:w="484" w:type="dxa"/>
            <w:tcBorders>
              <w:bottom w:val="single" w:sz="4" w:space="0" w:color="auto"/>
            </w:tcBorders>
            <w:vAlign w:val="center"/>
          </w:tcPr>
          <w:p w14:paraId="21FCA8FD" w14:textId="069CA658"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628" w:type="dxa"/>
            <w:tcBorders>
              <w:top w:val="nil"/>
              <w:left w:val="single" w:sz="4" w:space="0" w:color="000000"/>
              <w:bottom w:val="single" w:sz="4" w:space="0" w:color="auto"/>
              <w:right w:val="single" w:sz="4" w:space="0" w:color="000000"/>
            </w:tcBorders>
            <w:shd w:val="clear" w:color="FFFFFF" w:fill="FFFFFF"/>
          </w:tcPr>
          <w:p w14:paraId="74EBA861" w14:textId="3C2D168F"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66.3.3.тухайн акт энэ хуулийн 59.1-д заасан захиргааны хэм хэмжээний актын шинжийг агуулаагүй бол улсын нэгдсэн бүртгэлд бүртгэх шаардлагагүй тухай хариуг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мэдэгдэж буцаан хүргүүлэх;</w:t>
            </w:r>
          </w:p>
        </w:tc>
        <w:tc>
          <w:tcPr>
            <w:tcW w:w="5239" w:type="dxa"/>
            <w:vMerge/>
          </w:tcPr>
          <w:p w14:paraId="0FA79378"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10592AE2" w14:textId="77777777" w:rsidTr="00FE28B0">
        <w:trPr>
          <w:trHeight w:val="429"/>
        </w:trPr>
        <w:tc>
          <w:tcPr>
            <w:tcW w:w="484" w:type="dxa"/>
            <w:tcBorders>
              <w:bottom w:val="single" w:sz="4" w:space="0" w:color="auto"/>
            </w:tcBorders>
            <w:vAlign w:val="center"/>
          </w:tcPr>
          <w:p w14:paraId="262553D5" w14:textId="42A641EE"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628" w:type="dxa"/>
            <w:tcBorders>
              <w:top w:val="nil"/>
              <w:left w:val="single" w:sz="4" w:space="0" w:color="000000"/>
              <w:bottom w:val="single" w:sz="4" w:space="0" w:color="auto"/>
              <w:right w:val="single" w:sz="4" w:space="0" w:color="000000"/>
            </w:tcBorders>
            <w:shd w:val="clear" w:color="FFFFFF" w:fill="FFFFFF"/>
          </w:tcPr>
          <w:p w14:paraId="010DD645" w14:textId="227BDFED"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66.3.4.энэ хуулийн 66.3.1, 66.3.2, 66.3.3-т заасан арга хэмжээг хууль зүйн асуудал эрхэлсэн Засгийн газрын гишүүний </w:t>
            </w:r>
            <w:r w:rsidRPr="008B4154">
              <w:rPr>
                <w:rFonts w:ascii="Arial" w:hAnsi="Arial" w:cs="Arial"/>
                <w:b/>
                <w:bCs/>
                <w:i/>
                <w:iCs/>
                <w:color w:val="333333"/>
                <w:sz w:val="24"/>
                <w:szCs w:val="24"/>
                <w:u w:val="single"/>
                <w:lang w:val="mn-MN"/>
              </w:rPr>
              <w:t>албан бичгээр</w:t>
            </w:r>
            <w:r w:rsidRPr="008B4154">
              <w:rPr>
                <w:rFonts w:ascii="Arial" w:hAnsi="Arial" w:cs="Arial"/>
                <w:color w:val="333333"/>
                <w:sz w:val="24"/>
                <w:szCs w:val="24"/>
                <w:lang w:val="mn-MN"/>
              </w:rPr>
              <w:t xml:space="preserve"> мэдэгдэх.</w:t>
            </w:r>
          </w:p>
        </w:tc>
        <w:tc>
          <w:tcPr>
            <w:tcW w:w="5239" w:type="dxa"/>
            <w:vMerge/>
          </w:tcPr>
          <w:p w14:paraId="0AE1B7E9"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7DA3B0BF" w14:textId="77777777" w:rsidTr="00FE28B0">
        <w:trPr>
          <w:trHeight w:val="429"/>
        </w:trPr>
        <w:tc>
          <w:tcPr>
            <w:tcW w:w="484" w:type="dxa"/>
            <w:tcBorders>
              <w:bottom w:val="single" w:sz="4" w:space="0" w:color="auto"/>
            </w:tcBorders>
            <w:vAlign w:val="center"/>
          </w:tcPr>
          <w:p w14:paraId="4AB553A6" w14:textId="7F3C2321"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628" w:type="dxa"/>
            <w:tcBorders>
              <w:top w:val="nil"/>
              <w:left w:val="single" w:sz="4" w:space="0" w:color="000000"/>
              <w:bottom w:val="single" w:sz="4" w:space="0" w:color="auto"/>
              <w:right w:val="single" w:sz="4" w:space="0" w:color="000000"/>
            </w:tcBorders>
            <w:shd w:val="clear" w:color="FFFFFF" w:fill="FFFFFF"/>
          </w:tcPr>
          <w:p w14:paraId="2956D9BA" w14:textId="24CCAFFF"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66.6.Хуулиар тусгайлан эрх олгогдсон захиргааны байгууллага энэ хуулийн 66.3.2-т заасан дүгнэлтийг хүлээн авах үндэслэлгүй гэж үзвэл энэ тухай хууль зүйн асуудал эрхэлсэн төрийн захиргааны төв байгууллагад ажлын 10 өдрийн дотор </w:t>
            </w:r>
            <w:r w:rsidRPr="008B4154">
              <w:rPr>
                <w:rFonts w:ascii="Arial" w:hAnsi="Arial" w:cs="Arial"/>
                <w:b/>
                <w:bCs/>
                <w:i/>
                <w:iCs/>
                <w:color w:val="333333"/>
                <w:sz w:val="24"/>
                <w:szCs w:val="24"/>
                <w:u w:val="single"/>
                <w:lang w:val="mn-MN"/>
              </w:rPr>
              <w:t xml:space="preserve">албан бичгээр </w:t>
            </w:r>
            <w:r w:rsidRPr="008B4154">
              <w:rPr>
                <w:rFonts w:ascii="Arial" w:hAnsi="Arial" w:cs="Arial"/>
                <w:color w:val="333333"/>
                <w:sz w:val="24"/>
                <w:szCs w:val="24"/>
                <w:lang w:val="mn-MN"/>
              </w:rPr>
              <w:t>хариу мэдэгдэнэ.</w:t>
            </w:r>
          </w:p>
        </w:tc>
        <w:tc>
          <w:tcPr>
            <w:tcW w:w="5239" w:type="dxa"/>
            <w:vMerge/>
          </w:tcPr>
          <w:p w14:paraId="03EB86EC"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7B8C952C" w14:textId="77777777" w:rsidTr="00FE28B0">
        <w:trPr>
          <w:trHeight w:val="429"/>
        </w:trPr>
        <w:tc>
          <w:tcPr>
            <w:tcW w:w="484" w:type="dxa"/>
            <w:tcBorders>
              <w:bottom w:val="single" w:sz="4" w:space="0" w:color="auto"/>
            </w:tcBorders>
            <w:vAlign w:val="center"/>
          </w:tcPr>
          <w:p w14:paraId="2953ABDC" w14:textId="00ED2D13"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10</w:t>
            </w:r>
          </w:p>
        </w:tc>
        <w:tc>
          <w:tcPr>
            <w:tcW w:w="3628" w:type="dxa"/>
            <w:tcBorders>
              <w:top w:val="nil"/>
              <w:left w:val="single" w:sz="4" w:space="0" w:color="000000"/>
              <w:bottom w:val="single" w:sz="4" w:space="0" w:color="auto"/>
              <w:right w:val="single" w:sz="4" w:space="0" w:color="000000"/>
            </w:tcBorders>
            <w:shd w:val="clear" w:color="FFFFFF" w:fill="FFFFFF"/>
          </w:tcPr>
          <w:p w14:paraId="09F4E18E" w14:textId="36AAA19C"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85.1.Албадлагыг хуульд зааснаар нэн даруй хэрэглэхээс бусад тохиолдолд албадлага хэрэглэх тухай </w:t>
            </w:r>
            <w:r w:rsidRPr="008B4154">
              <w:rPr>
                <w:rFonts w:ascii="Arial" w:hAnsi="Arial" w:cs="Arial"/>
                <w:color w:val="333333"/>
                <w:sz w:val="24"/>
                <w:szCs w:val="24"/>
                <w:lang w:val="mn-MN"/>
              </w:rPr>
              <w:lastRenderedPageBreak/>
              <w:t xml:space="preserve">мэдэгдлийг үүрэг хүлээгчид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өгөх бөгөөд уг мэдэгдэлд үүрэг биелүүлэх хугацааг заана.</w:t>
            </w:r>
          </w:p>
        </w:tc>
        <w:tc>
          <w:tcPr>
            <w:tcW w:w="5239" w:type="dxa"/>
            <w:vMerge/>
          </w:tcPr>
          <w:p w14:paraId="127DB4C5"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286D8A08" w14:textId="77777777" w:rsidTr="00FE28B0">
        <w:trPr>
          <w:trHeight w:val="429"/>
        </w:trPr>
        <w:tc>
          <w:tcPr>
            <w:tcW w:w="484" w:type="dxa"/>
            <w:tcBorders>
              <w:bottom w:val="single" w:sz="4" w:space="0" w:color="auto"/>
            </w:tcBorders>
            <w:vAlign w:val="center"/>
          </w:tcPr>
          <w:p w14:paraId="767E05D2" w14:textId="6B86F8F7"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11</w:t>
            </w:r>
          </w:p>
        </w:tc>
        <w:tc>
          <w:tcPr>
            <w:tcW w:w="3628" w:type="dxa"/>
            <w:tcBorders>
              <w:top w:val="nil"/>
              <w:left w:val="single" w:sz="4" w:space="0" w:color="000000"/>
              <w:bottom w:val="single" w:sz="4" w:space="0" w:color="auto"/>
              <w:right w:val="single" w:sz="4" w:space="0" w:color="000000"/>
            </w:tcBorders>
            <w:shd w:val="clear" w:color="FFFFFF" w:fill="FFFFFF"/>
          </w:tcPr>
          <w:p w14:paraId="5BB24B37" w14:textId="76E17014"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95.4.6.тэмдэглэл хөтөлсөн болон гомдлыг шийдвэрлэсэн албан тушаалтан, захиргааны байгууллагын эрх баригчийн </w:t>
            </w:r>
            <w:r w:rsidRPr="008B4154">
              <w:rPr>
                <w:rFonts w:ascii="Arial" w:hAnsi="Arial" w:cs="Arial"/>
                <w:b/>
                <w:bCs/>
                <w:i/>
                <w:iCs/>
                <w:color w:val="333333"/>
                <w:sz w:val="24"/>
                <w:szCs w:val="24"/>
                <w:u w:val="single"/>
                <w:lang w:val="mn-MN"/>
              </w:rPr>
              <w:t>гарын үсэг.</w:t>
            </w:r>
          </w:p>
        </w:tc>
        <w:tc>
          <w:tcPr>
            <w:tcW w:w="5239" w:type="dxa"/>
            <w:vMerge/>
          </w:tcPr>
          <w:p w14:paraId="61FC559E"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0472F" w:rsidRPr="006E6DCA" w14:paraId="7FF35EC2" w14:textId="77777777" w:rsidTr="003C5EDC">
        <w:trPr>
          <w:trHeight w:val="429"/>
        </w:trPr>
        <w:tc>
          <w:tcPr>
            <w:tcW w:w="484" w:type="dxa"/>
            <w:tcBorders>
              <w:bottom w:val="single" w:sz="4" w:space="0" w:color="auto"/>
            </w:tcBorders>
            <w:vAlign w:val="center"/>
          </w:tcPr>
          <w:p w14:paraId="4A8AA8ED" w14:textId="7DE39AE3" w:rsidR="0080472F" w:rsidRPr="008B4154" w:rsidRDefault="0080472F" w:rsidP="003C5EDC">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12</w:t>
            </w:r>
          </w:p>
        </w:tc>
        <w:tc>
          <w:tcPr>
            <w:tcW w:w="3628" w:type="dxa"/>
            <w:tcBorders>
              <w:top w:val="nil"/>
              <w:left w:val="single" w:sz="4" w:space="0" w:color="000000"/>
              <w:bottom w:val="single" w:sz="4" w:space="0" w:color="auto"/>
              <w:right w:val="single" w:sz="4" w:space="0" w:color="000000"/>
            </w:tcBorders>
            <w:shd w:val="clear" w:color="FFFFFF" w:fill="FFFFFF"/>
          </w:tcPr>
          <w:p w14:paraId="447F6184" w14:textId="5072962C" w:rsidR="0080472F" w:rsidRPr="008B4154" w:rsidRDefault="0080472F" w:rsidP="003C5EDC">
            <w:pPr>
              <w:jc w:val="both"/>
              <w:rPr>
                <w:rFonts w:ascii="Arial" w:hAnsi="Arial" w:cs="Arial"/>
                <w:color w:val="333333"/>
                <w:sz w:val="24"/>
                <w:szCs w:val="24"/>
                <w:lang w:val="mn-MN"/>
              </w:rPr>
            </w:pPr>
            <w:r w:rsidRPr="008B4154">
              <w:rPr>
                <w:rFonts w:ascii="Arial" w:hAnsi="Arial" w:cs="Arial"/>
                <w:color w:val="333333"/>
                <w:sz w:val="24"/>
                <w:szCs w:val="24"/>
                <w:lang w:val="mn-MN"/>
              </w:rPr>
              <w:t xml:space="preserve">99.1.Гомдлыг хянан шийдвэрлэсэн захиргааны байгууллага энэ тухай захиргааны акт гарсан өдрөөс хойш ажлын таван өдрийн дотор гомдол гаргагч этгээдэд </w:t>
            </w:r>
            <w:r w:rsidRPr="008B4154">
              <w:rPr>
                <w:rFonts w:ascii="Arial" w:hAnsi="Arial" w:cs="Arial"/>
                <w:b/>
                <w:bCs/>
                <w:i/>
                <w:iCs/>
                <w:color w:val="333333"/>
                <w:sz w:val="24"/>
                <w:szCs w:val="24"/>
                <w:u w:val="single"/>
                <w:lang w:val="mn-MN"/>
              </w:rPr>
              <w:t>бичгээр</w:t>
            </w:r>
            <w:r w:rsidRPr="008B4154">
              <w:rPr>
                <w:rFonts w:ascii="Arial" w:hAnsi="Arial" w:cs="Arial"/>
                <w:color w:val="333333"/>
                <w:sz w:val="24"/>
                <w:szCs w:val="24"/>
                <w:lang w:val="mn-MN"/>
              </w:rPr>
              <w:t xml:space="preserve"> мэдэгдэж, түүнийг баримтжуулна.</w:t>
            </w:r>
          </w:p>
        </w:tc>
        <w:tc>
          <w:tcPr>
            <w:tcW w:w="5239" w:type="dxa"/>
            <w:vMerge/>
            <w:tcBorders>
              <w:bottom w:val="single" w:sz="4" w:space="0" w:color="auto"/>
            </w:tcBorders>
          </w:tcPr>
          <w:p w14:paraId="65CCE17D" w14:textId="77777777" w:rsidR="0080472F" w:rsidRPr="006E6DCA" w:rsidRDefault="0080472F" w:rsidP="003C5EDC">
            <w:pPr>
              <w:suppressAutoHyphens/>
              <w:jc w:val="both"/>
              <w:rPr>
                <w:rFonts w:ascii="Arial" w:eastAsia="Calibri" w:hAnsi="Arial" w:cs="Arial"/>
                <w:b/>
                <w:bCs/>
                <w:iCs/>
                <w:noProof/>
                <w:color w:val="000000"/>
                <w:sz w:val="24"/>
                <w:szCs w:val="24"/>
                <w:lang w:val="mn-MN"/>
              </w:rPr>
            </w:pPr>
          </w:p>
        </w:tc>
      </w:tr>
      <w:tr w:rsidR="008B4154" w:rsidRPr="006E6DCA" w14:paraId="1E32F105" w14:textId="77777777" w:rsidTr="003C5EDC">
        <w:trPr>
          <w:trHeight w:val="429"/>
        </w:trPr>
        <w:tc>
          <w:tcPr>
            <w:tcW w:w="9351" w:type="dxa"/>
            <w:gridSpan w:val="3"/>
            <w:tcBorders>
              <w:top w:val="single" w:sz="4" w:space="0" w:color="auto"/>
              <w:bottom w:val="single" w:sz="4" w:space="0" w:color="auto"/>
            </w:tcBorders>
            <w:vAlign w:val="center"/>
          </w:tcPr>
          <w:p w14:paraId="6FFB7E8E" w14:textId="77777777" w:rsidR="008B4154" w:rsidRPr="006E6DCA" w:rsidRDefault="008B4154" w:rsidP="003C5EDC">
            <w:pPr>
              <w:suppressAutoHyphens/>
              <w:jc w:val="both"/>
              <w:rPr>
                <w:rFonts w:ascii="Arial" w:hAnsi="Arial" w:cs="Arial"/>
                <w:bCs/>
                <w:sz w:val="24"/>
                <w:szCs w:val="24"/>
                <w:lang w:val="mn-MN"/>
              </w:rPr>
            </w:pPr>
            <w:r>
              <w:rPr>
                <w:rFonts w:ascii="Arial" w:hAnsi="Arial" w:cs="Arial"/>
                <w:b/>
                <w:bCs/>
                <w:noProof/>
                <w:color w:val="000000" w:themeColor="text1"/>
                <w:sz w:val="24"/>
                <w:szCs w:val="24"/>
                <w:shd w:val="clear" w:color="auto" w:fill="FFFFFF"/>
                <w:lang w:val="mn-MN"/>
              </w:rPr>
              <w:t>Санал, д</w:t>
            </w:r>
            <w:r w:rsidRPr="006E6DCA">
              <w:rPr>
                <w:rFonts w:ascii="Arial" w:hAnsi="Arial" w:cs="Arial"/>
                <w:b/>
                <w:bCs/>
                <w:noProof/>
                <w:color w:val="000000" w:themeColor="text1"/>
                <w:sz w:val="24"/>
                <w:szCs w:val="24"/>
                <w:shd w:val="clear" w:color="auto" w:fill="FFFFFF"/>
                <w:lang w:val="mn-MN"/>
              </w:rPr>
              <w:t>үгнэлт:</w:t>
            </w:r>
            <w:r w:rsidRPr="006E6DCA">
              <w:rPr>
                <w:rFonts w:ascii="Arial" w:hAnsi="Arial" w:cs="Arial"/>
                <w:noProof/>
                <w:color w:val="000000" w:themeColor="text1"/>
                <w:sz w:val="24"/>
                <w:szCs w:val="24"/>
                <w:lang w:val="mn-MN"/>
              </w:rPr>
              <w:t xml:space="preserve"> </w:t>
            </w:r>
            <w:r w:rsidRPr="00FC1777">
              <w:rPr>
                <w:rFonts w:ascii="Arial" w:eastAsia="Times New Roman" w:hAnsi="Arial" w:cs="Arial"/>
                <w:color w:val="000000"/>
                <w:sz w:val="24"/>
                <w:szCs w:val="24"/>
                <w:lang w:val="mn-MN"/>
              </w:rPr>
              <w:t>Зохиогчийн эрхийн тухай</w:t>
            </w:r>
            <w:r>
              <w:rPr>
                <w:rFonts w:ascii="Arial" w:eastAsia="Times New Roman" w:hAnsi="Arial" w:cs="Arial"/>
                <w:b/>
                <w:bCs/>
                <w:color w:val="000000"/>
                <w:sz w:val="24"/>
                <w:szCs w:val="24"/>
                <w:lang w:val="mn-MN"/>
              </w:rPr>
              <w:t xml:space="preserve"> </w:t>
            </w:r>
            <w:r>
              <w:rPr>
                <w:rFonts w:ascii="Arial" w:hAnsi="Arial" w:cs="Arial"/>
                <w:noProof/>
                <w:color w:val="000000" w:themeColor="text1"/>
                <w:sz w:val="24"/>
                <w:szCs w:val="24"/>
                <w:lang w:val="mn-MN"/>
              </w:rPr>
              <w:t xml:space="preserve">хуульд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hAnsi="Arial" w:cs="Arial"/>
                <w:noProof/>
                <w:color w:val="000000"/>
                <w:sz w:val="24"/>
                <w:szCs w:val="24"/>
                <w:lang w:val="mn-MN"/>
              </w:rPr>
              <w:t>.</w:t>
            </w:r>
          </w:p>
        </w:tc>
      </w:tr>
    </w:tbl>
    <w:p w14:paraId="057CF1CE" w14:textId="77777777" w:rsidR="008B4154" w:rsidRPr="006E6DCA" w:rsidRDefault="008B415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2824F4" w:rsidRPr="006E6DCA" w14:paraId="47182F53" w14:textId="77777777" w:rsidTr="004E0ED3">
        <w:trPr>
          <w:trHeight w:val="429"/>
        </w:trPr>
        <w:tc>
          <w:tcPr>
            <w:tcW w:w="484" w:type="dxa"/>
          </w:tcPr>
          <w:p w14:paraId="57DB1367" w14:textId="77777777" w:rsidR="002824F4" w:rsidRPr="006E6DCA" w:rsidRDefault="002824F4" w:rsidP="002824F4">
            <w:pPr>
              <w:suppressAutoHyphens/>
              <w:jc w:val="both"/>
              <w:rPr>
                <w:rFonts w:ascii="Arial" w:eastAsia="Times New Roman" w:hAnsi="Arial" w:cs="Arial"/>
                <w:b/>
                <w:bCs/>
                <w:noProof/>
                <w:sz w:val="24"/>
                <w:szCs w:val="24"/>
                <w:lang w:val="mn-MN" w:eastAsia="zh-CN"/>
              </w:rPr>
            </w:pPr>
            <w:bookmarkStart w:id="3" w:name="_Hlk132642399"/>
            <w:r w:rsidRPr="006E6DCA">
              <w:rPr>
                <w:rFonts w:ascii="Arial" w:eastAsia="Times New Roman" w:hAnsi="Arial" w:cs="Arial"/>
                <w:b/>
                <w:bCs/>
                <w:noProof/>
                <w:sz w:val="24"/>
                <w:szCs w:val="24"/>
                <w:lang w:val="mn-MN" w:eastAsia="zh-CN"/>
              </w:rPr>
              <w:t>№</w:t>
            </w:r>
          </w:p>
        </w:tc>
        <w:tc>
          <w:tcPr>
            <w:tcW w:w="3628" w:type="dxa"/>
          </w:tcPr>
          <w:p w14:paraId="0A84380E" w14:textId="35DA21B3"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Зохиогчийн эрхийн тухай</w:t>
            </w:r>
          </w:p>
        </w:tc>
        <w:tc>
          <w:tcPr>
            <w:tcW w:w="5239" w:type="dxa"/>
          </w:tcPr>
          <w:p w14:paraId="0D671834" w14:textId="6EB0747A"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2824F4" w:rsidRPr="006E6DCA" w14:paraId="2E3448DA" w14:textId="77777777" w:rsidTr="004E0ED3">
        <w:trPr>
          <w:trHeight w:val="429"/>
        </w:trPr>
        <w:tc>
          <w:tcPr>
            <w:tcW w:w="484" w:type="dxa"/>
            <w:vAlign w:val="center"/>
          </w:tcPr>
          <w:p w14:paraId="4CB41C80" w14:textId="551DA4BC" w:rsidR="002824F4" w:rsidRPr="00B85FEB" w:rsidRDefault="002824F4" w:rsidP="002824F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34B64712" w14:textId="69394CE4"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16.1.Энэ хуулийн 13.2-т заасан эрхийг хуульд заасан болон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хийсэн гэрээний үндсэн дээр бусдад шилжүүлнэ.</w:t>
            </w:r>
          </w:p>
        </w:tc>
        <w:tc>
          <w:tcPr>
            <w:tcW w:w="5239" w:type="dxa"/>
            <w:vMerge w:val="restart"/>
          </w:tcPr>
          <w:p w14:paraId="1C29CD7C" w14:textId="77777777" w:rsidR="002824F4" w:rsidRDefault="002824F4" w:rsidP="002824F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ABCBF5A" w14:textId="77777777" w:rsidR="002824F4" w:rsidRPr="003A2661" w:rsidRDefault="002824F4" w:rsidP="002824F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605A71B" w14:textId="77777777" w:rsidR="002824F4" w:rsidRPr="00842460" w:rsidRDefault="002824F4" w:rsidP="002824F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1E86E42" w14:textId="77777777" w:rsidR="002824F4" w:rsidRDefault="002824F4" w:rsidP="002824F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CDA9D56" w14:textId="77777777" w:rsidR="002824F4" w:rsidRDefault="002824F4" w:rsidP="002824F4">
            <w:pPr>
              <w:suppressAutoHyphens/>
              <w:jc w:val="both"/>
              <w:rPr>
                <w:rFonts w:ascii="Arial" w:hAnsi="Arial" w:cs="Arial"/>
                <w:noProof/>
                <w:sz w:val="24"/>
                <w:szCs w:val="24"/>
                <w:lang w:val="mn-MN"/>
              </w:rPr>
            </w:pPr>
          </w:p>
          <w:p w14:paraId="19D2D166" w14:textId="77777777" w:rsidR="002824F4" w:rsidRPr="00AF2929" w:rsidRDefault="002824F4" w:rsidP="002824F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47B7F1EC" w14:textId="77777777" w:rsidR="002824F4" w:rsidRPr="00AF2929" w:rsidRDefault="002824F4" w:rsidP="002824F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76C8C997" w14:textId="77777777" w:rsidR="002824F4" w:rsidRDefault="002824F4" w:rsidP="002824F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35757432" w14:textId="77777777" w:rsidR="002824F4" w:rsidRDefault="002824F4" w:rsidP="002824F4">
            <w:pPr>
              <w:suppressAutoHyphens/>
              <w:jc w:val="both"/>
              <w:rPr>
                <w:rFonts w:ascii="Arial" w:eastAsia="Times New Roman" w:hAnsi="Arial" w:cs="Arial"/>
                <w:noProof/>
                <w:sz w:val="24"/>
                <w:szCs w:val="24"/>
                <w:lang w:val="mn-MN" w:eastAsia="zh-CN"/>
              </w:rPr>
            </w:pPr>
          </w:p>
          <w:p w14:paraId="6B824E58" w14:textId="77777777" w:rsidR="002824F4" w:rsidRPr="00FF58BB" w:rsidRDefault="002824F4" w:rsidP="002824F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01048115" w14:textId="77777777" w:rsidR="002824F4" w:rsidRPr="00FF58BB" w:rsidRDefault="002824F4" w:rsidP="002824F4">
            <w:pPr>
              <w:suppressAutoHyphens/>
              <w:jc w:val="both"/>
              <w:rPr>
                <w:rFonts w:ascii="Arial" w:hAnsi="Arial" w:cs="Arial"/>
                <w:noProof/>
                <w:sz w:val="24"/>
                <w:szCs w:val="24"/>
                <w:lang w:val="mn-MN"/>
              </w:rPr>
            </w:pPr>
            <w:r w:rsidRPr="00FF58BB">
              <w:rPr>
                <w:rFonts w:ascii="Arial" w:hAnsi="Arial" w:cs="Arial"/>
                <w:noProof/>
                <w:sz w:val="24"/>
                <w:szCs w:val="24"/>
                <w:lang w:val="mn-MN"/>
              </w:rPr>
              <w:lastRenderedPageBreak/>
              <w:t>8.3.Мэдээллийн эзэн зөвшөөрлийг мэдээлэл хариуцагчид бичгээр өгөх бөгөөд энэ зөвшөөрөл нь цаасан, эсхүл цахим хэлбэртэй байна.</w:t>
            </w:r>
          </w:p>
          <w:p w14:paraId="24D8A087" w14:textId="77777777" w:rsidR="002824F4" w:rsidRDefault="002824F4" w:rsidP="002824F4">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FEAA46A" w14:textId="77777777" w:rsidR="002824F4" w:rsidRDefault="002824F4" w:rsidP="002824F4">
            <w:pPr>
              <w:suppressAutoHyphens/>
              <w:jc w:val="both"/>
              <w:rPr>
                <w:rFonts w:ascii="Arial" w:hAnsi="Arial" w:cs="Arial"/>
                <w:noProof/>
                <w:sz w:val="24"/>
                <w:szCs w:val="24"/>
                <w:lang w:val="mn-MN"/>
              </w:rPr>
            </w:pPr>
          </w:p>
          <w:p w14:paraId="37B2220B" w14:textId="77777777" w:rsidR="002824F4" w:rsidRPr="00AF2929" w:rsidRDefault="002824F4" w:rsidP="002824F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7D0C7ED" w14:textId="77777777" w:rsidR="002824F4" w:rsidRPr="00AF2929" w:rsidRDefault="002824F4" w:rsidP="002824F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FD15EF2" w14:textId="2F92B753" w:rsidR="002824F4" w:rsidRPr="006E6DCA" w:rsidRDefault="002824F4" w:rsidP="002824F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E0ED3" w:rsidRPr="006E6DCA" w14:paraId="633792B7" w14:textId="77777777" w:rsidTr="004E0ED3">
        <w:trPr>
          <w:trHeight w:val="429"/>
        </w:trPr>
        <w:tc>
          <w:tcPr>
            <w:tcW w:w="484" w:type="dxa"/>
            <w:vAlign w:val="center"/>
          </w:tcPr>
          <w:p w14:paraId="16795B43" w14:textId="6D45B0C3" w:rsidR="004E0ED3" w:rsidRPr="00B85FEB" w:rsidRDefault="004E0ED3"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Borders>
              <w:top w:val="nil"/>
              <w:left w:val="single" w:sz="4" w:space="0" w:color="000000"/>
              <w:bottom w:val="single" w:sz="4" w:space="0" w:color="000000"/>
              <w:right w:val="single" w:sz="4" w:space="0" w:color="000000"/>
            </w:tcBorders>
            <w:shd w:val="clear" w:color="FFFFFF" w:fill="FFFFFF"/>
          </w:tcPr>
          <w:p w14:paraId="48AEC6D2" w14:textId="5647B1C0" w:rsidR="004E0ED3" w:rsidRPr="006E6DCA" w:rsidRDefault="004E0ED3"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17.1.Үүсмэл бүтээлийн зохиогч нь эх бүтээлийн зохиогчоос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авсан зөвшөөрлийн үндсэн дээр үүсмэл бүтээл туурвих эрхтэй.</w:t>
            </w:r>
          </w:p>
        </w:tc>
        <w:tc>
          <w:tcPr>
            <w:tcW w:w="5239" w:type="dxa"/>
            <w:vMerge/>
          </w:tcPr>
          <w:p w14:paraId="740E49F1" w14:textId="641E0D12" w:rsidR="004E0ED3" w:rsidRPr="006E6DCA" w:rsidRDefault="004E0ED3" w:rsidP="005D7B85">
            <w:pPr>
              <w:suppressAutoHyphens/>
              <w:jc w:val="both"/>
              <w:rPr>
                <w:rFonts w:ascii="Arial" w:eastAsia="Calibri" w:hAnsi="Arial" w:cs="Arial"/>
                <w:b/>
                <w:bCs/>
                <w:iCs/>
                <w:noProof/>
                <w:color w:val="000000"/>
                <w:sz w:val="24"/>
                <w:szCs w:val="24"/>
                <w:lang w:val="mn-MN"/>
              </w:rPr>
            </w:pPr>
          </w:p>
        </w:tc>
      </w:tr>
      <w:tr w:rsidR="004E0ED3" w:rsidRPr="006E6DCA" w14:paraId="3271D134" w14:textId="77777777" w:rsidTr="004E0ED3">
        <w:trPr>
          <w:trHeight w:val="429"/>
        </w:trPr>
        <w:tc>
          <w:tcPr>
            <w:tcW w:w="484" w:type="dxa"/>
            <w:vAlign w:val="center"/>
          </w:tcPr>
          <w:p w14:paraId="781B6B17" w14:textId="259B1B55" w:rsidR="004E0ED3" w:rsidRPr="00B85FEB" w:rsidRDefault="004E0ED3"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Borders>
              <w:top w:val="nil"/>
              <w:left w:val="single" w:sz="4" w:space="0" w:color="000000"/>
              <w:bottom w:val="single" w:sz="4" w:space="0" w:color="000000"/>
              <w:right w:val="single" w:sz="4" w:space="0" w:color="000000"/>
            </w:tcBorders>
            <w:shd w:val="clear" w:color="FFFFFF" w:fill="FFFFFF"/>
          </w:tcPr>
          <w:p w14:paraId="4EE84678" w14:textId="177AF44F" w:rsidR="004E0ED3" w:rsidRPr="006E6DCA" w:rsidRDefault="004E0ED3"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18.1.Энэ хуулийн 6.1.13-т заасан бүтээлийн эмхэтгэгч нь эмхэтгэл болон түүвэр зохиолд орсон эх бүтээл бүрийн зохиогчоос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авсан зөвшөөрлийн үндсэн дээр түүвэр зохиол, бусад эмхэтгэлийг туурвих эрхтэй.</w:t>
            </w:r>
          </w:p>
        </w:tc>
        <w:tc>
          <w:tcPr>
            <w:tcW w:w="5239" w:type="dxa"/>
            <w:vMerge/>
          </w:tcPr>
          <w:p w14:paraId="3FE43FD6" w14:textId="68C4BC93" w:rsidR="004E0ED3" w:rsidRPr="006E6DCA" w:rsidRDefault="004E0ED3" w:rsidP="005D7B85">
            <w:pPr>
              <w:suppressAutoHyphens/>
              <w:jc w:val="both"/>
              <w:rPr>
                <w:rFonts w:ascii="Arial" w:eastAsia="Calibri" w:hAnsi="Arial" w:cs="Arial"/>
                <w:b/>
                <w:bCs/>
                <w:iCs/>
                <w:noProof/>
                <w:color w:val="000000"/>
                <w:sz w:val="24"/>
                <w:szCs w:val="24"/>
                <w:lang w:val="mn-MN"/>
              </w:rPr>
            </w:pPr>
          </w:p>
        </w:tc>
      </w:tr>
      <w:tr w:rsidR="004E0ED3" w:rsidRPr="006E6DCA" w14:paraId="165B53DF" w14:textId="77777777" w:rsidTr="004E0ED3">
        <w:trPr>
          <w:trHeight w:val="429"/>
        </w:trPr>
        <w:tc>
          <w:tcPr>
            <w:tcW w:w="484" w:type="dxa"/>
            <w:vAlign w:val="center"/>
          </w:tcPr>
          <w:p w14:paraId="7F05B8C2" w14:textId="4A745456" w:rsidR="004E0ED3" w:rsidRPr="00B85FEB" w:rsidRDefault="004E0ED3"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4</w:t>
            </w:r>
          </w:p>
        </w:tc>
        <w:tc>
          <w:tcPr>
            <w:tcW w:w="3628" w:type="dxa"/>
            <w:tcBorders>
              <w:top w:val="nil"/>
              <w:left w:val="single" w:sz="4" w:space="0" w:color="000000"/>
              <w:bottom w:val="single" w:sz="4" w:space="0" w:color="000000"/>
              <w:right w:val="single" w:sz="4" w:space="0" w:color="000000"/>
            </w:tcBorders>
            <w:shd w:val="clear" w:color="FFFFFF" w:fill="FFFFFF"/>
          </w:tcPr>
          <w:p w14:paraId="198DF6AC" w14:textId="11717C46" w:rsidR="004E0ED3" w:rsidRPr="006E6DCA" w:rsidRDefault="004E0E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36.2.Энэ хуулийн 36.1-д заасан гэрээг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байгуулах бөгөөд гэрээнд дараах нөхцөлийг тусгасан байна:</w:t>
            </w:r>
          </w:p>
        </w:tc>
        <w:tc>
          <w:tcPr>
            <w:tcW w:w="5239" w:type="dxa"/>
            <w:vMerge/>
          </w:tcPr>
          <w:p w14:paraId="763CD243" w14:textId="504B4B65" w:rsidR="004E0ED3" w:rsidRPr="006E6DCA" w:rsidRDefault="004E0ED3" w:rsidP="005D7B85">
            <w:pPr>
              <w:suppressAutoHyphens/>
              <w:jc w:val="both"/>
              <w:rPr>
                <w:rFonts w:ascii="Arial" w:eastAsia="Calibri" w:hAnsi="Arial" w:cs="Arial"/>
                <w:b/>
                <w:bCs/>
                <w:iCs/>
                <w:noProof/>
                <w:color w:val="000000"/>
                <w:sz w:val="24"/>
                <w:szCs w:val="24"/>
                <w:lang w:val="mn-MN"/>
              </w:rPr>
            </w:pPr>
          </w:p>
        </w:tc>
      </w:tr>
      <w:tr w:rsidR="004E0ED3" w:rsidRPr="006E6DCA" w14:paraId="1E10CAA3" w14:textId="77777777" w:rsidTr="004E0ED3">
        <w:trPr>
          <w:trHeight w:val="429"/>
        </w:trPr>
        <w:tc>
          <w:tcPr>
            <w:tcW w:w="484" w:type="dxa"/>
            <w:vAlign w:val="center"/>
          </w:tcPr>
          <w:p w14:paraId="39A16DCF" w14:textId="6BD43384" w:rsidR="004E0ED3" w:rsidRPr="00B85FEB" w:rsidRDefault="004E0ED3"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00FE7D96" w14:textId="059BBAA5" w:rsidR="004E0ED3" w:rsidRPr="006E6DCA" w:rsidRDefault="004E0E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37.2.Энэ хуулийн 37.1-д заасан гэрээг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w:t>
            </w:r>
            <w:r w:rsidRPr="006E6DCA">
              <w:rPr>
                <w:rFonts w:ascii="Arial" w:hAnsi="Arial" w:cs="Arial"/>
                <w:color w:val="333333"/>
                <w:sz w:val="24"/>
                <w:szCs w:val="24"/>
                <w:lang w:val="mn-MN"/>
              </w:rPr>
              <w:lastRenderedPageBreak/>
              <w:t>байгуулах бөгөөд гэрээнд дараах нөхцөлийг тусгасан байна:</w:t>
            </w:r>
          </w:p>
        </w:tc>
        <w:tc>
          <w:tcPr>
            <w:tcW w:w="5239" w:type="dxa"/>
            <w:vMerge/>
          </w:tcPr>
          <w:p w14:paraId="3E249FBC" w14:textId="230E30F0" w:rsidR="004E0ED3" w:rsidRPr="006E6DCA" w:rsidRDefault="004E0ED3" w:rsidP="005D7B85">
            <w:pPr>
              <w:suppressAutoHyphens/>
              <w:jc w:val="both"/>
              <w:rPr>
                <w:rFonts w:ascii="Arial" w:eastAsia="Calibri" w:hAnsi="Arial" w:cs="Arial"/>
                <w:b/>
                <w:bCs/>
                <w:iCs/>
                <w:noProof/>
                <w:color w:val="000000"/>
                <w:sz w:val="24"/>
                <w:szCs w:val="24"/>
                <w:lang w:val="mn-MN"/>
              </w:rPr>
            </w:pPr>
          </w:p>
        </w:tc>
      </w:tr>
      <w:tr w:rsidR="004E0ED3" w:rsidRPr="006E6DCA" w14:paraId="1882D460" w14:textId="77777777" w:rsidTr="004E0ED3">
        <w:trPr>
          <w:trHeight w:val="429"/>
        </w:trPr>
        <w:tc>
          <w:tcPr>
            <w:tcW w:w="484" w:type="dxa"/>
            <w:tcBorders>
              <w:bottom w:val="single" w:sz="4" w:space="0" w:color="auto"/>
            </w:tcBorders>
            <w:vAlign w:val="center"/>
          </w:tcPr>
          <w:p w14:paraId="68025BAC" w14:textId="46C94BB5" w:rsidR="004E0ED3" w:rsidRPr="00B85FEB" w:rsidRDefault="004E0ED3"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6</w:t>
            </w:r>
          </w:p>
        </w:tc>
        <w:tc>
          <w:tcPr>
            <w:tcW w:w="3628" w:type="dxa"/>
            <w:tcBorders>
              <w:top w:val="nil"/>
              <w:left w:val="single" w:sz="4" w:space="0" w:color="000000"/>
              <w:bottom w:val="single" w:sz="4" w:space="0" w:color="auto"/>
              <w:right w:val="single" w:sz="4" w:space="0" w:color="000000"/>
            </w:tcBorders>
            <w:shd w:val="clear" w:color="FFFFFF" w:fill="FFFFFF"/>
          </w:tcPr>
          <w:p w14:paraId="3D83CFFE" w14:textId="17D4ADD6" w:rsidR="004E0ED3" w:rsidRPr="006E6DCA" w:rsidRDefault="004E0E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47.1.Хамтын удирдлагын байгууллага нь дараах шаардлагыг хангасан байна: 47.1.3.зохиогчийн эрх болон хамаарах эрх эзэмшигчийн төлөөлөх эрх олгох зөвшөөрлийг </w:t>
            </w:r>
            <w:r w:rsidRPr="00823E57">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авсан байх;</w:t>
            </w:r>
          </w:p>
        </w:tc>
        <w:tc>
          <w:tcPr>
            <w:tcW w:w="5239" w:type="dxa"/>
            <w:vMerge/>
            <w:tcBorders>
              <w:bottom w:val="single" w:sz="4" w:space="0" w:color="auto"/>
            </w:tcBorders>
          </w:tcPr>
          <w:p w14:paraId="04CF1C71" w14:textId="0C72C823" w:rsidR="004E0ED3" w:rsidRPr="006E6DCA" w:rsidRDefault="004E0ED3" w:rsidP="005D7B85">
            <w:pPr>
              <w:suppressAutoHyphens/>
              <w:jc w:val="both"/>
              <w:rPr>
                <w:rFonts w:ascii="Arial" w:eastAsia="Calibri" w:hAnsi="Arial" w:cs="Arial"/>
                <w:b/>
                <w:bCs/>
                <w:iCs/>
                <w:noProof/>
                <w:color w:val="000000"/>
                <w:sz w:val="24"/>
                <w:szCs w:val="24"/>
                <w:lang w:val="mn-MN"/>
              </w:rPr>
            </w:pPr>
          </w:p>
        </w:tc>
      </w:tr>
      <w:tr w:rsidR="00B22478" w:rsidRPr="006E6DCA" w14:paraId="4C4FFB9B" w14:textId="77777777" w:rsidTr="0059332E">
        <w:trPr>
          <w:trHeight w:val="429"/>
        </w:trPr>
        <w:tc>
          <w:tcPr>
            <w:tcW w:w="9351" w:type="dxa"/>
            <w:gridSpan w:val="3"/>
            <w:tcBorders>
              <w:top w:val="single" w:sz="4" w:space="0" w:color="auto"/>
              <w:bottom w:val="single" w:sz="4" w:space="0" w:color="auto"/>
            </w:tcBorders>
            <w:vAlign w:val="center"/>
          </w:tcPr>
          <w:p w14:paraId="3BE1463A" w14:textId="4A2AD859" w:rsidR="00B22478" w:rsidRPr="006E6DCA" w:rsidRDefault="00FC1777" w:rsidP="00FC1777">
            <w:pPr>
              <w:suppressAutoHyphens/>
              <w:jc w:val="both"/>
              <w:rPr>
                <w:rFonts w:ascii="Arial" w:hAnsi="Arial" w:cs="Arial"/>
                <w:bCs/>
                <w:sz w:val="24"/>
                <w:szCs w:val="24"/>
                <w:lang w:val="mn-MN"/>
              </w:rPr>
            </w:pPr>
            <w:r>
              <w:rPr>
                <w:rFonts w:ascii="Arial" w:hAnsi="Arial" w:cs="Arial"/>
                <w:b/>
                <w:bCs/>
                <w:noProof/>
                <w:color w:val="000000" w:themeColor="text1"/>
                <w:sz w:val="24"/>
                <w:szCs w:val="24"/>
                <w:shd w:val="clear" w:color="auto" w:fill="FFFFFF"/>
                <w:lang w:val="mn-MN"/>
              </w:rPr>
              <w:t>Санал, д</w:t>
            </w:r>
            <w:r w:rsidR="00B22478" w:rsidRPr="006E6DCA">
              <w:rPr>
                <w:rFonts w:ascii="Arial" w:hAnsi="Arial" w:cs="Arial"/>
                <w:b/>
                <w:bCs/>
                <w:noProof/>
                <w:color w:val="000000" w:themeColor="text1"/>
                <w:sz w:val="24"/>
                <w:szCs w:val="24"/>
                <w:shd w:val="clear" w:color="auto" w:fill="FFFFFF"/>
                <w:lang w:val="mn-MN"/>
              </w:rPr>
              <w:t>үгнэлт:</w:t>
            </w:r>
            <w:r w:rsidR="00D13D2E" w:rsidRPr="006E6DCA">
              <w:rPr>
                <w:rFonts w:ascii="Arial" w:hAnsi="Arial" w:cs="Arial"/>
                <w:noProof/>
                <w:color w:val="000000" w:themeColor="text1"/>
                <w:sz w:val="24"/>
                <w:szCs w:val="24"/>
                <w:lang w:val="mn-MN"/>
              </w:rPr>
              <w:t xml:space="preserve"> </w:t>
            </w:r>
            <w:r w:rsidRPr="00FC1777">
              <w:rPr>
                <w:rFonts w:ascii="Arial" w:eastAsia="Times New Roman" w:hAnsi="Arial" w:cs="Arial"/>
                <w:color w:val="000000"/>
                <w:sz w:val="24"/>
                <w:szCs w:val="24"/>
                <w:lang w:val="mn-MN"/>
              </w:rPr>
              <w:t>Зохиогчийн эрхийн тухай</w:t>
            </w:r>
            <w:r>
              <w:rPr>
                <w:rFonts w:ascii="Arial" w:eastAsia="Times New Roman" w:hAnsi="Arial" w:cs="Arial"/>
                <w:b/>
                <w:bCs/>
                <w:color w:val="000000"/>
                <w:sz w:val="24"/>
                <w:szCs w:val="24"/>
                <w:lang w:val="mn-MN"/>
              </w:rPr>
              <w:t xml:space="preserve"> </w:t>
            </w:r>
            <w:r>
              <w:rPr>
                <w:rFonts w:ascii="Arial" w:hAnsi="Arial" w:cs="Arial"/>
                <w:noProof/>
                <w:color w:val="000000" w:themeColor="text1"/>
                <w:sz w:val="24"/>
                <w:szCs w:val="24"/>
                <w:lang w:val="mn-MN"/>
              </w:rPr>
              <w:t xml:space="preserve">хуульд </w:t>
            </w:r>
            <w:r w:rsidRPr="00A12A6D">
              <w:rPr>
                <w:rFonts w:ascii="Arial" w:hAnsi="Arial" w:cs="Arial"/>
                <w:noProof/>
                <w:sz w:val="24"/>
                <w:szCs w:val="24"/>
                <w:lang w:val="mn-MN"/>
              </w:rPr>
              <w:t>заасан “б</w:t>
            </w:r>
            <w:r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A12A6D">
              <w:rPr>
                <w:rFonts w:ascii="Arial" w:hAnsi="Arial" w:cs="Arial"/>
                <w:b/>
                <w:bCs/>
                <w:noProof/>
                <w:color w:val="000000"/>
                <w:sz w:val="24"/>
                <w:szCs w:val="24"/>
                <w:lang w:val="mn-MN"/>
              </w:rPr>
              <w:t xml:space="preserve">цаасан, эсхүл цахим хэлбэрээр” </w:t>
            </w:r>
            <w:r w:rsidRPr="00A12A6D">
              <w:rPr>
                <w:rFonts w:ascii="Arial" w:hAnsi="Arial" w:cs="Arial"/>
                <w:noProof/>
                <w:color w:val="000000"/>
                <w:sz w:val="24"/>
                <w:szCs w:val="24"/>
                <w:lang w:val="mn-MN"/>
              </w:rPr>
              <w:t>гэж өөрчлөх шаардлагатай байна</w:t>
            </w:r>
            <w:r>
              <w:rPr>
                <w:rFonts w:ascii="Arial" w:hAnsi="Arial" w:cs="Arial"/>
                <w:noProof/>
                <w:color w:val="000000"/>
                <w:sz w:val="24"/>
                <w:szCs w:val="24"/>
                <w:lang w:val="mn-MN"/>
              </w:rPr>
              <w:t>.</w:t>
            </w:r>
          </w:p>
        </w:tc>
      </w:tr>
      <w:bookmarkEnd w:id="3"/>
    </w:tbl>
    <w:p w14:paraId="0D256890" w14:textId="6F2904C5" w:rsidR="007F4B9E" w:rsidRPr="006E6DCA" w:rsidRDefault="007F4B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2824F4" w:rsidRPr="006E6DCA" w14:paraId="4326E59E" w14:textId="77777777" w:rsidTr="000D7063">
        <w:trPr>
          <w:trHeight w:val="429"/>
        </w:trPr>
        <w:tc>
          <w:tcPr>
            <w:tcW w:w="484" w:type="dxa"/>
          </w:tcPr>
          <w:p w14:paraId="1EB46508" w14:textId="77777777"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0994B91A" w14:textId="70BE91D1"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Зээлийн мэдээллийн тухай</w:t>
            </w:r>
          </w:p>
        </w:tc>
        <w:tc>
          <w:tcPr>
            <w:tcW w:w="5238" w:type="dxa"/>
          </w:tcPr>
          <w:p w14:paraId="298DE214" w14:textId="645BA97F"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2824F4" w:rsidRPr="006E6DCA" w14:paraId="2FA46FEF" w14:textId="77777777" w:rsidTr="000D7063">
        <w:trPr>
          <w:trHeight w:val="2352"/>
        </w:trPr>
        <w:tc>
          <w:tcPr>
            <w:tcW w:w="484" w:type="dxa"/>
            <w:vAlign w:val="center"/>
          </w:tcPr>
          <w:p w14:paraId="4D5DDCCB" w14:textId="77777777" w:rsidR="002824F4" w:rsidRPr="00B85FEB" w:rsidRDefault="002824F4" w:rsidP="002824F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p w14:paraId="14E95126" w14:textId="77777777" w:rsidR="002824F4" w:rsidRPr="00B85FEB" w:rsidRDefault="002824F4" w:rsidP="002824F4">
            <w:pPr>
              <w:suppressAutoHyphens/>
              <w:jc w:val="both"/>
              <w:rPr>
                <w:rFonts w:ascii="Arial" w:eastAsia="Times New Roman" w:hAnsi="Arial" w:cs="Arial"/>
                <w:noProof/>
                <w:sz w:val="24"/>
                <w:szCs w:val="24"/>
                <w:lang w:val="mn-MN" w:eastAsia="zh-CN"/>
              </w:rPr>
            </w:pPr>
          </w:p>
          <w:p w14:paraId="48A4D01A" w14:textId="77777777" w:rsidR="002824F4" w:rsidRPr="00B85FEB" w:rsidRDefault="002824F4" w:rsidP="002824F4">
            <w:pPr>
              <w:suppressAutoHyphens/>
              <w:jc w:val="both"/>
              <w:rPr>
                <w:rFonts w:ascii="Arial" w:eastAsia="Times New Roman" w:hAnsi="Arial" w:cs="Arial"/>
                <w:noProof/>
                <w:sz w:val="24"/>
                <w:szCs w:val="24"/>
                <w:lang w:val="mn-MN" w:eastAsia="zh-CN"/>
              </w:rPr>
            </w:pPr>
          </w:p>
          <w:p w14:paraId="65C2946E" w14:textId="5E7B65BE" w:rsidR="002824F4" w:rsidRPr="00B85FEB" w:rsidRDefault="002824F4" w:rsidP="002824F4">
            <w:pPr>
              <w:suppressAutoHyphens/>
              <w:jc w:val="both"/>
              <w:rPr>
                <w:rFonts w:ascii="Arial" w:eastAsia="Times New Roman" w:hAnsi="Arial" w:cs="Arial"/>
                <w:noProof/>
                <w:sz w:val="24"/>
                <w:szCs w:val="24"/>
                <w:lang w:val="mn-MN" w:eastAsia="zh-CN"/>
              </w:rPr>
            </w:pPr>
          </w:p>
        </w:tc>
        <w:tc>
          <w:tcPr>
            <w:tcW w:w="3629" w:type="dxa"/>
          </w:tcPr>
          <w:p w14:paraId="74C5276F" w14:textId="2FBA3160" w:rsidR="002824F4" w:rsidRPr="006E6DCA" w:rsidRDefault="002824F4" w:rsidP="002824F4">
            <w:pPr>
              <w:jc w:val="both"/>
              <w:rPr>
                <w:rFonts w:ascii="Arial" w:hAnsi="Arial" w:cs="Arial"/>
                <w:color w:val="000000"/>
                <w:sz w:val="24"/>
                <w:szCs w:val="24"/>
                <w:lang w:val="mn-MN"/>
              </w:rPr>
            </w:pPr>
            <w:r w:rsidRPr="006E6DCA">
              <w:rPr>
                <w:rFonts w:ascii="Arial" w:hAnsi="Arial" w:cs="Arial"/>
                <w:color w:val="333333"/>
                <w:sz w:val="24"/>
                <w:szCs w:val="24"/>
                <w:lang w:val="mn-MN"/>
              </w:rPr>
              <w:t xml:space="preserve">23.3.Монголбанк энэ хуулийн 23.2-т заасан өргөдөл, холбогдох баримт бичгийг хүлээн авч ажлын 30 хоногийн дотор зээлийн мэдээллийн үйл ажиллагаа эрхлэх зөвшөөрөл олгох эсэх асуудлыг хянан шийдвэрлэж, </w:t>
            </w:r>
            <w:r w:rsidRPr="00CD1C8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хариу өгнө.</w:t>
            </w:r>
          </w:p>
        </w:tc>
        <w:tc>
          <w:tcPr>
            <w:tcW w:w="5238" w:type="dxa"/>
            <w:vMerge w:val="restart"/>
          </w:tcPr>
          <w:p w14:paraId="06B13FB0" w14:textId="77777777" w:rsidR="002824F4" w:rsidRDefault="002824F4" w:rsidP="002824F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8E4EFF8" w14:textId="77777777" w:rsidR="002824F4" w:rsidRPr="003A2661" w:rsidRDefault="002824F4" w:rsidP="002824F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1D6DD4D" w14:textId="77777777" w:rsidR="002824F4" w:rsidRPr="00842460" w:rsidRDefault="002824F4" w:rsidP="002824F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AF4B582" w14:textId="77777777" w:rsidR="002824F4" w:rsidRDefault="002824F4" w:rsidP="002824F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4A99FCA" w14:textId="77777777" w:rsidR="002824F4" w:rsidRDefault="002824F4" w:rsidP="002824F4">
            <w:pPr>
              <w:suppressAutoHyphens/>
              <w:jc w:val="both"/>
              <w:rPr>
                <w:rFonts w:ascii="Arial" w:hAnsi="Arial" w:cs="Arial"/>
                <w:noProof/>
                <w:sz w:val="24"/>
                <w:szCs w:val="24"/>
                <w:u w:val="single"/>
                <w:lang w:val="mn-MN"/>
              </w:rPr>
            </w:pPr>
          </w:p>
          <w:p w14:paraId="29CED0BC" w14:textId="2B8266AC" w:rsidR="002824F4" w:rsidRPr="00AF2929" w:rsidRDefault="002824F4" w:rsidP="002824F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E2A801A" w14:textId="77777777" w:rsidR="002824F4" w:rsidRPr="00AF2929" w:rsidRDefault="002824F4" w:rsidP="002824F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A86C79B" w14:textId="3F817469" w:rsidR="002824F4" w:rsidRPr="00E70E2C" w:rsidRDefault="002824F4" w:rsidP="002824F4">
            <w:pPr>
              <w:suppressAutoHyphens/>
              <w:jc w:val="both"/>
              <w:rPr>
                <w:rFonts w:ascii="Arial" w:eastAsia="Calibri" w:hAnsi="Arial" w:cs="Arial"/>
                <w:b/>
                <w:bCs/>
                <w:iCs/>
                <w:noProof/>
                <w:color w:val="000000"/>
                <w:sz w:val="24"/>
                <w:szCs w:val="24"/>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D7063" w:rsidRPr="006E6DCA" w14:paraId="395FED41" w14:textId="77777777" w:rsidTr="000D7063">
        <w:trPr>
          <w:trHeight w:val="2880"/>
        </w:trPr>
        <w:tc>
          <w:tcPr>
            <w:tcW w:w="484" w:type="dxa"/>
            <w:vAlign w:val="center"/>
          </w:tcPr>
          <w:p w14:paraId="59015DF8" w14:textId="77777777" w:rsidR="000D7063" w:rsidRPr="00B85FEB" w:rsidRDefault="000D7063" w:rsidP="00E70E2C">
            <w:pPr>
              <w:suppressAutoHyphens/>
              <w:jc w:val="both"/>
              <w:rPr>
                <w:rFonts w:ascii="Arial" w:eastAsia="Times New Roman" w:hAnsi="Arial" w:cs="Arial"/>
                <w:noProof/>
                <w:sz w:val="24"/>
                <w:szCs w:val="24"/>
                <w:lang w:val="mn-MN" w:eastAsia="zh-CN"/>
              </w:rPr>
            </w:pPr>
          </w:p>
          <w:p w14:paraId="247EDF38" w14:textId="77777777" w:rsidR="000D7063" w:rsidRPr="00B85FEB" w:rsidRDefault="000D7063" w:rsidP="00E70E2C">
            <w:pPr>
              <w:suppressAutoHyphens/>
              <w:jc w:val="both"/>
              <w:rPr>
                <w:rFonts w:ascii="Arial" w:eastAsia="Times New Roman" w:hAnsi="Arial" w:cs="Arial"/>
                <w:noProof/>
                <w:sz w:val="24"/>
                <w:szCs w:val="24"/>
                <w:lang w:val="mn-MN" w:eastAsia="zh-CN"/>
              </w:rPr>
            </w:pPr>
          </w:p>
          <w:p w14:paraId="32461EF1" w14:textId="77777777" w:rsidR="000D7063" w:rsidRPr="00B85FEB" w:rsidRDefault="000D7063" w:rsidP="00E70E2C">
            <w:pPr>
              <w:suppressAutoHyphens/>
              <w:jc w:val="both"/>
              <w:rPr>
                <w:rFonts w:ascii="Arial" w:eastAsia="Times New Roman" w:hAnsi="Arial" w:cs="Arial"/>
                <w:noProof/>
                <w:sz w:val="24"/>
                <w:szCs w:val="24"/>
                <w:lang w:val="mn-MN" w:eastAsia="zh-CN"/>
              </w:rPr>
            </w:pPr>
          </w:p>
          <w:p w14:paraId="5147BF5C" w14:textId="471DD4D9" w:rsidR="000D7063" w:rsidRPr="00B85FEB" w:rsidRDefault="000D7063" w:rsidP="00E70E2C">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9" w:type="dxa"/>
          </w:tcPr>
          <w:p w14:paraId="488518EB" w14:textId="47555567" w:rsidR="000D7063" w:rsidRPr="006E6DCA" w:rsidRDefault="000D7063" w:rsidP="00E70E2C">
            <w:pPr>
              <w:jc w:val="both"/>
              <w:rPr>
                <w:rFonts w:ascii="Arial" w:hAnsi="Arial" w:cs="Arial"/>
                <w:color w:val="333333"/>
                <w:sz w:val="24"/>
                <w:szCs w:val="24"/>
                <w:lang w:val="mn-MN"/>
              </w:rPr>
            </w:pPr>
            <w:r w:rsidRPr="006E6DCA">
              <w:rPr>
                <w:rFonts w:ascii="Arial" w:hAnsi="Arial" w:cs="Arial"/>
                <w:color w:val="000000"/>
                <w:sz w:val="24"/>
                <w:szCs w:val="24"/>
                <w:lang w:val="mn-MN"/>
              </w:rPr>
              <w:t xml:space="preserve">28.3.Монголбанкны зээлийн мэдээллийн сангийн мэдээллийг зээлийн мэдээллийн үйлчилгээ үзүүлэх этгээдтэй түүний </w:t>
            </w:r>
            <w:r w:rsidRPr="00CD1C81">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эсхүл цахим хэлбэрээр гаргасан хүсэлтийг үндэслэн хууль болон гэрээний дагуу харилцан солилцоно.</w:t>
            </w:r>
          </w:p>
        </w:tc>
        <w:tc>
          <w:tcPr>
            <w:tcW w:w="5238" w:type="dxa"/>
            <w:vMerge/>
          </w:tcPr>
          <w:p w14:paraId="3519C9CF" w14:textId="5AFF46D0" w:rsidR="000D7063" w:rsidRPr="006E6DCA" w:rsidRDefault="000D7063" w:rsidP="00E70E2C">
            <w:pPr>
              <w:suppressAutoHyphens/>
              <w:jc w:val="both"/>
              <w:rPr>
                <w:rFonts w:ascii="Arial" w:hAnsi="Arial" w:cs="Arial"/>
                <w:noProof/>
                <w:color w:val="000000" w:themeColor="text1"/>
                <w:sz w:val="24"/>
                <w:szCs w:val="24"/>
                <w:shd w:val="clear" w:color="auto" w:fill="FFFFFF"/>
                <w:lang w:val="mn-MN"/>
              </w:rPr>
            </w:pPr>
          </w:p>
        </w:tc>
      </w:tr>
      <w:tr w:rsidR="00772238" w:rsidRPr="006E6DCA" w14:paraId="7ED19CEC" w14:textId="77777777" w:rsidTr="0059332E">
        <w:trPr>
          <w:trHeight w:val="429"/>
        </w:trPr>
        <w:tc>
          <w:tcPr>
            <w:tcW w:w="9351" w:type="dxa"/>
            <w:gridSpan w:val="3"/>
            <w:vAlign w:val="center"/>
          </w:tcPr>
          <w:p w14:paraId="14AAFDA7" w14:textId="284CA693" w:rsidR="00772238" w:rsidRPr="006E6DCA" w:rsidRDefault="00BF6B02" w:rsidP="006F3923">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772238" w:rsidRPr="006E6DCA">
              <w:rPr>
                <w:rFonts w:ascii="Arial" w:eastAsia="Calibri" w:hAnsi="Arial" w:cs="Arial"/>
                <w:b/>
                <w:bCs/>
                <w:iCs/>
                <w:noProof/>
                <w:color w:val="000000"/>
                <w:sz w:val="24"/>
                <w:szCs w:val="24"/>
                <w:lang w:val="mn-MN"/>
              </w:rPr>
              <w:t>үгнэлт:</w:t>
            </w:r>
            <w:r w:rsidR="00895112" w:rsidRPr="006E6DCA">
              <w:rPr>
                <w:rFonts w:ascii="Arial" w:hAnsi="Arial" w:cs="Arial"/>
                <w:noProof/>
                <w:color w:val="000000" w:themeColor="text1"/>
                <w:sz w:val="24"/>
                <w:szCs w:val="24"/>
                <w:lang w:val="mn-MN"/>
              </w:rPr>
              <w:t xml:space="preserve"> </w:t>
            </w:r>
            <w:r w:rsidR="006F3923" w:rsidRPr="006F3923">
              <w:rPr>
                <w:rFonts w:ascii="Arial" w:eastAsia="Times New Roman" w:hAnsi="Arial" w:cs="Arial"/>
                <w:color w:val="000000"/>
                <w:sz w:val="24"/>
                <w:szCs w:val="24"/>
                <w:lang w:val="mn-MN"/>
              </w:rPr>
              <w:t>Зээлийн мэдээллийн тухай</w:t>
            </w:r>
            <w:r w:rsidR="006F3923">
              <w:rPr>
                <w:rFonts w:ascii="Arial" w:eastAsia="Times New Roman" w:hAnsi="Arial" w:cs="Arial"/>
                <w:b/>
                <w:bCs/>
                <w:color w:val="000000"/>
                <w:sz w:val="24"/>
                <w:szCs w:val="24"/>
                <w:lang w:val="mn-MN"/>
              </w:rPr>
              <w:t xml:space="preserve"> </w:t>
            </w:r>
            <w:r w:rsidR="006F3923">
              <w:rPr>
                <w:rFonts w:ascii="Arial" w:hAnsi="Arial" w:cs="Arial"/>
                <w:noProof/>
                <w:color w:val="000000" w:themeColor="text1"/>
                <w:sz w:val="24"/>
                <w:szCs w:val="24"/>
                <w:lang w:val="mn-MN"/>
              </w:rPr>
              <w:t xml:space="preserve">хуульд </w:t>
            </w:r>
            <w:r w:rsidR="006F3923" w:rsidRPr="00A12A6D">
              <w:rPr>
                <w:rFonts w:ascii="Arial" w:hAnsi="Arial" w:cs="Arial"/>
                <w:noProof/>
                <w:sz w:val="24"/>
                <w:szCs w:val="24"/>
                <w:lang w:val="mn-MN"/>
              </w:rPr>
              <w:t>заасан “б</w:t>
            </w:r>
            <w:r w:rsidR="006F3923" w:rsidRPr="00A12A6D">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F3923" w:rsidRPr="00A12A6D">
              <w:rPr>
                <w:rFonts w:ascii="Arial" w:hAnsi="Arial" w:cs="Arial"/>
                <w:b/>
                <w:bCs/>
                <w:noProof/>
                <w:color w:val="000000"/>
                <w:sz w:val="24"/>
                <w:szCs w:val="24"/>
                <w:lang w:val="mn-MN"/>
              </w:rPr>
              <w:t xml:space="preserve">цаасан, эсхүл цахим хэлбэрээр” </w:t>
            </w:r>
            <w:r w:rsidR="006F3923" w:rsidRPr="00A12A6D">
              <w:rPr>
                <w:rFonts w:ascii="Arial" w:hAnsi="Arial" w:cs="Arial"/>
                <w:noProof/>
                <w:color w:val="000000"/>
                <w:sz w:val="24"/>
                <w:szCs w:val="24"/>
                <w:lang w:val="mn-MN"/>
              </w:rPr>
              <w:t>гэж өөрчлөх шаардлагатай байна</w:t>
            </w:r>
            <w:r w:rsidR="006F3923">
              <w:rPr>
                <w:rFonts w:ascii="Arial" w:hAnsi="Arial" w:cs="Arial"/>
                <w:noProof/>
                <w:color w:val="000000"/>
                <w:sz w:val="24"/>
                <w:szCs w:val="24"/>
                <w:lang w:val="mn-MN"/>
              </w:rPr>
              <w:t>.</w:t>
            </w:r>
          </w:p>
        </w:tc>
      </w:tr>
    </w:tbl>
    <w:p w14:paraId="13A8FD12" w14:textId="5501469F" w:rsidR="007F4B9E" w:rsidRPr="006E6DCA" w:rsidRDefault="007F4B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2824F4" w:rsidRPr="006E6DCA" w14:paraId="20394D53" w14:textId="77777777" w:rsidTr="00581418">
        <w:trPr>
          <w:trHeight w:val="429"/>
        </w:trPr>
        <w:tc>
          <w:tcPr>
            <w:tcW w:w="484" w:type="dxa"/>
          </w:tcPr>
          <w:p w14:paraId="2C1AB312" w14:textId="77777777" w:rsidR="002824F4" w:rsidRPr="006E6DCA" w:rsidRDefault="002824F4" w:rsidP="002824F4">
            <w:pPr>
              <w:suppressAutoHyphens/>
              <w:jc w:val="both"/>
              <w:rPr>
                <w:rFonts w:ascii="Arial" w:eastAsia="Times New Roman" w:hAnsi="Arial" w:cs="Arial"/>
                <w:b/>
                <w:bCs/>
                <w:noProof/>
                <w:sz w:val="24"/>
                <w:szCs w:val="24"/>
                <w:lang w:val="mn-MN" w:eastAsia="zh-CN"/>
              </w:rPr>
            </w:pPr>
            <w:bookmarkStart w:id="4" w:name="_Hlk121816581"/>
            <w:r w:rsidRPr="006E6DCA">
              <w:rPr>
                <w:rFonts w:ascii="Arial" w:eastAsia="Times New Roman" w:hAnsi="Arial" w:cs="Arial"/>
                <w:b/>
                <w:bCs/>
                <w:noProof/>
                <w:sz w:val="24"/>
                <w:szCs w:val="24"/>
                <w:lang w:val="mn-MN" w:eastAsia="zh-CN"/>
              </w:rPr>
              <w:t>№</w:t>
            </w:r>
          </w:p>
        </w:tc>
        <w:tc>
          <w:tcPr>
            <w:tcW w:w="3628" w:type="dxa"/>
          </w:tcPr>
          <w:p w14:paraId="17547EA0" w14:textId="0EB3C3C6" w:rsidR="002824F4" w:rsidRPr="006E6DCA" w:rsidRDefault="002824F4" w:rsidP="002824F4">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Зөвшөөрлийн тухай</w:t>
            </w:r>
          </w:p>
        </w:tc>
        <w:tc>
          <w:tcPr>
            <w:tcW w:w="5239" w:type="dxa"/>
          </w:tcPr>
          <w:p w14:paraId="1F8A85BC" w14:textId="59C286CC"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bookmarkEnd w:id="4"/>
      <w:tr w:rsidR="002824F4" w:rsidRPr="006E6DCA" w14:paraId="564BDB64" w14:textId="77777777" w:rsidTr="00581418">
        <w:trPr>
          <w:trHeight w:val="429"/>
        </w:trPr>
        <w:tc>
          <w:tcPr>
            <w:tcW w:w="484" w:type="dxa"/>
            <w:vAlign w:val="center"/>
          </w:tcPr>
          <w:p w14:paraId="42FBA43B" w14:textId="618FEC1F" w:rsidR="002824F4" w:rsidRPr="00581418" w:rsidRDefault="002824F4" w:rsidP="002824F4">
            <w:pPr>
              <w:suppressAutoHyphens/>
              <w:jc w:val="center"/>
              <w:rPr>
                <w:rFonts w:ascii="Arial" w:eastAsia="Times New Roman" w:hAnsi="Arial" w:cs="Arial"/>
                <w:noProof/>
                <w:sz w:val="24"/>
                <w:szCs w:val="24"/>
                <w:lang w:val="mn-MN" w:eastAsia="zh-CN"/>
              </w:rPr>
            </w:pPr>
            <w:r w:rsidRPr="00581418">
              <w:rPr>
                <w:rFonts w:ascii="Arial" w:eastAsia="Times New Roman" w:hAnsi="Arial" w:cs="Arial"/>
                <w:noProof/>
                <w:sz w:val="24"/>
                <w:szCs w:val="24"/>
                <w:lang w:val="mn-MN" w:eastAsia="zh-CN"/>
              </w:rPr>
              <w:lastRenderedPageBreak/>
              <w:t>1</w:t>
            </w:r>
          </w:p>
        </w:tc>
        <w:tc>
          <w:tcPr>
            <w:tcW w:w="3628" w:type="dxa"/>
          </w:tcPr>
          <w:p w14:paraId="4AD83730" w14:textId="30E59DEE" w:rsidR="002824F4" w:rsidRPr="007C3184" w:rsidRDefault="002824F4" w:rsidP="002824F4">
            <w:pPr>
              <w:jc w:val="both"/>
              <w:rPr>
                <w:rFonts w:ascii="Arial" w:hAnsi="Arial" w:cs="Arial"/>
                <w:b/>
                <w:noProof/>
                <w:color w:val="000000" w:themeColor="text1"/>
                <w:sz w:val="24"/>
                <w:szCs w:val="24"/>
                <w:lang w:val="mn-MN"/>
              </w:rPr>
            </w:pPr>
            <w:r w:rsidRPr="006E6DCA">
              <w:rPr>
                <w:rFonts w:ascii="Arial" w:hAnsi="Arial" w:cs="Arial"/>
                <w:color w:val="333333"/>
                <w:sz w:val="24"/>
                <w:szCs w:val="24"/>
                <w:lang w:val="mn-MN"/>
              </w:rPr>
              <w:t xml:space="preserve">5.2 дугаар зүйл. 10.Энэ зүйлийн 9-д заасан мэдэгдлийг мэдэгдэл гарснаас хойш ажлын хоёр өдрийн дотор зөвшөөрөл хүсэгчид </w:t>
            </w:r>
            <w:r w:rsidRPr="00B00FD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хүргүүлнэ.</w:t>
            </w:r>
          </w:p>
        </w:tc>
        <w:tc>
          <w:tcPr>
            <w:tcW w:w="5239" w:type="dxa"/>
            <w:vMerge w:val="restart"/>
          </w:tcPr>
          <w:p w14:paraId="794C49D7" w14:textId="77777777" w:rsidR="002824F4" w:rsidRDefault="002824F4" w:rsidP="002824F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EB9C70C" w14:textId="77777777" w:rsidR="002824F4" w:rsidRPr="003A2661" w:rsidRDefault="002824F4" w:rsidP="002824F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81600A2" w14:textId="77777777" w:rsidR="002824F4" w:rsidRPr="00842460" w:rsidRDefault="002824F4" w:rsidP="002824F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3F2328A2" w14:textId="77777777" w:rsidR="002824F4" w:rsidRDefault="002824F4" w:rsidP="002824F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0C0E011" w14:textId="77777777" w:rsidR="002824F4" w:rsidRDefault="002824F4" w:rsidP="002824F4">
            <w:pPr>
              <w:suppressAutoHyphens/>
              <w:jc w:val="both"/>
              <w:rPr>
                <w:rFonts w:ascii="Arial" w:hAnsi="Arial" w:cs="Arial"/>
                <w:noProof/>
                <w:sz w:val="24"/>
                <w:szCs w:val="24"/>
                <w:u w:val="single"/>
                <w:lang w:val="mn-MN"/>
              </w:rPr>
            </w:pPr>
          </w:p>
          <w:p w14:paraId="456E9116" w14:textId="16BA3646" w:rsidR="002824F4" w:rsidRPr="00AF2929" w:rsidRDefault="002824F4" w:rsidP="002824F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DC0CB90" w14:textId="77777777" w:rsidR="002824F4" w:rsidRPr="00AF2929" w:rsidRDefault="002824F4" w:rsidP="002824F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3C9F86A" w14:textId="284E3399" w:rsidR="002824F4" w:rsidRPr="006E6DCA" w:rsidRDefault="002824F4" w:rsidP="002824F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FE05B4" w:rsidRPr="006E6DCA" w14:paraId="244181EC" w14:textId="77777777" w:rsidTr="00581418">
        <w:trPr>
          <w:trHeight w:val="429"/>
        </w:trPr>
        <w:tc>
          <w:tcPr>
            <w:tcW w:w="484" w:type="dxa"/>
            <w:vAlign w:val="center"/>
          </w:tcPr>
          <w:p w14:paraId="5EE517A9" w14:textId="7AACED27" w:rsidR="00FE05B4" w:rsidRPr="00581418" w:rsidRDefault="00FE05B4" w:rsidP="005D7B85">
            <w:pPr>
              <w:suppressAutoHyphens/>
              <w:jc w:val="both"/>
              <w:rPr>
                <w:rFonts w:ascii="Arial" w:eastAsia="Times New Roman" w:hAnsi="Arial" w:cs="Arial"/>
                <w:noProof/>
                <w:sz w:val="24"/>
                <w:szCs w:val="24"/>
                <w:lang w:val="mn-MN" w:eastAsia="zh-CN"/>
              </w:rPr>
            </w:pPr>
            <w:r w:rsidRPr="00581418">
              <w:rPr>
                <w:rFonts w:ascii="Arial" w:eastAsia="Times New Roman" w:hAnsi="Arial" w:cs="Arial"/>
                <w:noProof/>
                <w:sz w:val="24"/>
                <w:szCs w:val="24"/>
                <w:lang w:val="mn-MN" w:eastAsia="zh-CN"/>
              </w:rPr>
              <w:t>2</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15C9A66F" w14:textId="2191D10E" w:rsidR="00FE05B4" w:rsidRPr="006E6DCA" w:rsidRDefault="00FE05B4"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5.5 дугаар зүйл. 12.Энэ зүйлийн 11-д заасны дагуу татгалзсан бол үндэслэл бүхий шийдвэр гарснаас хойш ажлын хоёр өдрийн дотор зөвшөөрөл эзэмшигчид </w:t>
            </w:r>
            <w:r w:rsidRPr="00B00FD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7402A359" w14:textId="15226ECF" w:rsidR="00FE05B4" w:rsidRPr="006E6DCA" w:rsidRDefault="00FE05B4" w:rsidP="005D7B85">
            <w:pPr>
              <w:suppressAutoHyphens/>
              <w:jc w:val="both"/>
              <w:rPr>
                <w:rFonts w:ascii="Arial" w:eastAsia="Calibri" w:hAnsi="Arial" w:cs="Arial"/>
                <w:b/>
                <w:bCs/>
                <w:iCs/>
                <w:noProof/>
                <w:color w:val="000000"/>
                <w:sz w:val="24"/>
                <w:szCs w:val="24"/>
                <w:lang w:val="mn-MN"/>
              </w:rPr>
            </w:pPr>
          </w:p>
        </w:tc>
      </w:tr>
      <w:tr w:rsidR="00FE05B4" w:rsidRPr="006E6DCA" w14:paraId="7411AAC0" w14:textId="77777777" w:rsidTr="00581418">
        <w:trPr>
          <w:trHeight w:val="429"/>
        </w:trPr>
        <w:tc>
          <w:tcPr>
            <w:tcW w:w="484" w:type="dxa"/>
            <w:vAlign w:val="center"/>
          </w:tcPr>
          <w:p w14:paraId="5DD12722" w14:textId="0E3B2A65" w:rsidR="00FE05B4" w:rsidRPr="00581418" w:rsidRDefault="00FE05B4" w:rsidP="005D7B85">
            <w:pPr>
              <w:suppressAutoHyphens/>
              <w:jc w:val="both"/>
              <w:rPr>
                <w:rFonts w:ascii="Arial" w:eastAsia="Times New Roman" w:hAnsi="Arial" w:cs="Arial"/>
                <w:noProof/>
                <w:sz w:val="24"/>
                <w:szCs w:val="24"/>
                <w:lang w:val="mn-MN" w:eastAsia="zh-CN"/>
              </w:rPr>
            </w:pPr>
            <w:r w:rsidRPr="00581418">
              <w:rPr>
                <w:rFonts w:ascii="Arial" w:eastAsia="Times New Roman" w:hAnsi="Arial" w:cs="Arial"/>
                <w:noProof/>
                <w:sz w:val="24"/>
                <w:szCs w:val="24"/>
                <w:lang w:val="mn-MN" w:eastAsia="zh-CN"/>
              </w:rPr>
              <w:t>3</w:t>
            </w:r>
          </w:p>
        </w:tc>
        <w:tc>
          <w:tcPr>
            <w:tcW w:w="3628" w:type="dxa"/>
            <w:tcBorders>
              <w:top w:val="nil"/>
              <w:left w:val="single" w:sz="4" w:space="0" w:color="000000"/>
              <w:bottom w:val="single" w:sz="4" w:space="0" w:color="000000"/>
              <w:right w:val="single" w:sz="4" w:space="0" w:color="000000"/>
            </w:tcBorders>
            <w:shd w:val="clear" w:color="FFFFFF" w:fill="FFFFFF"/>
          </w:tcPr>
          <w:p w14:paraId="3BD72EB0" w14:textId="28302144" w:rsidR="00FE05B4" w:rsidRPr="006E6DCA" w:rsidRDefault="00FE05B4"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6.1 дүгээр зүйл. 4.Эрх бүхий этгээд зөвшөөрлийг түдгэлзүүлсэн тухай шийдвэрийн талаар зөвшөөрөл эзэмшигч болон харьяалах татварын албанд ажлын хоёр өдрийн дотор </w:t>
            </w:r>
            <w:r w:rsidRPr="00B00FD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4926E450" w14:textId="6B51E133" w:rsidR="00FE05B4" w:rsidRPr="006E6DCA" w:rsidRDefault="00FE05B4" w:rsidP="005D7B85">
            <w:pPr>
              <w:suppressAutoHyphens/>
              <w:jc w:val="both"/>
              <w:rPr>
                <w:rFonts w:ascii="Arial" w:eastAsia="Calibri" w:hAnsi="Arial" w:cs="Arial"/>
                <w:b/>
                <w:bCs/>
                <w:iCs/>
                <w:noProof/>
                <w:color w:val="000000"/>
                <w:sz w:val="24"/>
                <w:szCs w:val="24"/>
                <w:lang w:val="mn-MN"/>
              </w:rPr>
            </w:pPr>
          </w:p>
        </w:tc>
      </w:tr>
      <w:tr w:rsidR="00FE05B4" w:rsidRPr="006E6DCA" w14:paraId="4DA80D82" w14:textId="77777777" w:rsidTr="00581418">
        <w:trPr>
          <w:trHeight w:val="429"/>
        </w:trPr>
        <w:tc>
          <w:tcPr>
            <w:tcW w:w="484" w:type="dxa"/>
            <w:vAlign w:val="center"/>
          </w:tcPr>
          <w:p w14:paraId="6E1AA85E" w14:textId="480508CD" w:rsidR="00FE05B4" w:rsidRPr="00581418" w:rsidRDefault="00FE05B4" w:rsidP="005D7B85">
            <w:pPr>
              <w:suppressAutoHyphens/>
              <w:jc w:val="both"/>
              <w:rPr>
                <w:rFonts w:ascii="Arial" w:eastAsia="Times New Roman" w:hAnsi="Arial" w:cs="Arial"/>
                <w:noProof/>
                <w:sz w:val="24"/>
                <w:szCs w:val="24"/>
                <w:lang w:val="mn-MN" w:eastAsia="zh-CN"/>
              </w:rPr>
            </w:pPr>
            <w:r w:rsidRPr="00581418">
              <w:rPr>
                <w:rFonts w:ascii="Arial" w:eastAsia="Times New Roman" w:hAnsi="Arial" w:cs="Arial"/>
                <w:noProof/>
                <w:sz w:val="24"/>
                <w:szCs w:val="24"/>
                <w:lang w:val="mn-MN" w:eastAsia="zh-CN"/>
              </w:rPr>
              <w:t>4</w:t>
            </w:r>
          </w:p>
        </w:tc>
        <w:tc>
          <w:tcPr>
            <w:tcW w:w="3628" w:type="dxa"/>
            <w:tcBorders>
              <w:top w:val="nil"/>
              <w:left w:val="single" w:sz="4" w:space="0" w:color="000000"/>
              <w:bottom w:val="single" w:sz="4" w:space="0" w:color="000000"/>
              <w:right w:val="single" w:sz="4" w:space="0" w:color="000000"/>
            </w:tcBorders>
            <w:shd w:val="clear" w:color="FFFFFF" w:fill="FFFFFF"/>
          </w:tcPr>
          <w:p w14:paraId="0FBA107E" w14:textId="3EDACF5C" w:rsidR="00FE05B4" w:rsidRPr="006E6DCA" w:rsidRDefault="00FE05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6.3 дугаар зүйл. 4.Эрх бүхий этгээд зөвшөөрлийг хүчингүй болгосон тухай шийдвэрийн талаар зөвшөөрөл эзэмшигч болон харьяалах татварын албанд ажлын хоёр өдрийн дотор </w:t>
            </w:r>
            <w:r w:rsidRPr="00B00FD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70176C71" w14:textId="3F395298" w:rsidR="00FE05B4" w:rsidRPr="006E6DCA" w:rsidRDefault="00FE05B4" w:rsidP="005D7B85">
            <w:pPr>
              <w:suppressAutoHyphens/>
              <w:jc w:val="both"/>
              <w:rPr>
                <w:rFonts w:ascii="Arial" w:eastAsia="Calibri" w:hAnsi="Arial" w:cs="Arial"/>
                <w:b/>
                <w:bCs/>
                <w:iCs/>
                <w:noProof/>
                <w:color w:val="000000"/>
                <w:sz w:val="24"/>
                <w:szCs w:val="24"/>
                <w:lang w:val="mn-MN"/>
              </w:rPr>
            </w:pPr>
          </w:p>
        </w:tc>
      </w:tr>
      <w:tr w:rsidR="00752C7A" w:rsidRPr="006E6DCA" w14:paraId="0F867D0D" w14:textId="77777777" w:rsidTr="0059332E">
        <w:trPr>
          <w:trHeight w:val="429"/>
        </w:trPr>
        <w:tc>
          <w:tcPr>
            <w:tcW w:w="9351" w:type="dxa"/>
            <w:gridSpan w:val="3"/>
            <w:tcBorders>
              <w:top w:val="single" w:sz="4" w:space="0" w:color="auto"/>
              <w:bottom w:val="single" w:sz="4" w:space="0" w:color="auto"/>
            </w:tcBorders>
            <w:vAlign w:val="center"/>
          </w:tcPr>
          <w:p w14:paraId="47E74D1F" w14:textId="3FAA268D" w:rsidR="00752C7A" w:rsidRPr="006E6DCA" w:rsidRDefault="00E517E0" w:rsidP="0064284A">
            <w:pPr>
              <w:suppressAutoHyphens/>
              <w:jc w:val="both"/>
              <w:rPr>
                <w:rFonts w:ascii="Arial" w:hAnsi="Arial" w:cs="Arial"/>
                <w:bCs/>
                <w:sz w:val="24"/>
                <w:szCs w:val="24"/>
                <w:lang w:val="mn-MN"/>
              </w:rPr>
            </w:pPr>
            <w:r>
              <w:rPr>
                <w:rFonts w:ascii="Arial" w:hAnsi="Arial" w:cs="Arial"/>
                <w:b/>
                <w:bCs/>
                <w:noProof/>
                <w:color w:val="000000" w:themeColor="text1"/>
                <w:sz w:val="24"/>
                <w:szCs w:val="24"/>
                <w:shd w:val="clear" w:color="auto" w:fill="FFFFFF"/>
                <w:lang w:val="mn-MN"/>
              </w:rPr>
              <w:t>Санал, д</w:t>
            </w:r>
            <w:r w:rsidR="00752C7A" w:rsidRPr="006E6DCA">
              <w:rPr>
                <w:rFonts w:ascii="Arial" w:hAnsi="Arial" w:cs="Arial"/>
                <w:b/>
                <w:bCs/>
                <w:noProof/>
                <w:color w:val="000000" w:themeColor="text1"/>
                <w:sz w:val="24"/>
                <w:szCs w:val="24"/>
                <w:shd w:val="clear" w:color="auto" w:fill="FFFFFF"/>
                <w:lang w:val="mn-MN"/>
              </w:rPr>
              <w:t>үгнэлт:</w:t>
            </w:r>
            <w:r w:rsidR="0046582E" w:rsidRPr="006E6DCA">
              <w:rPr>
                <w:rFonts w:ascii="Arial" w:hAnsi="Arial" w:cs="Arial"/>
                <w:noProof/>
                <w:color w:val="000000" w:themeColor="text1"/>
                <w:sz w:val="24"/>
                <w:szCs w:val="24"/>
                <w:lang w:val="mn-MN"/>
              </w:rPr>
              <w:t xml:space="preserve"> </w:t>
            </w:r>
            <w:r w:rsidR="0064284A" w:rsidRPr="0064284A">
              <w:rPr>
                <w:rFonts w:ascii="Arial" w:eastAsia="Times New Roman" w:hAnsi="Arial" w:cs="Arial"/>
                <w:color w:val="000000"/>
                <w:sz w:val="24"/>
                <w:szCs w:val="24"/>
                <w:lang w:val="mn-MN"/>
              </w:rPr>
              <w:t>Зөвшөөрлийн тухай</w:t>
            </w:r>
            <w:r w:rsidR="0064284A" w:rsidRPr="0064284A">
              <w:rPr>
                <w:rFonts w:ascii="Arial" w:eastAsia="Times New Roman" w:hAnsi="Arial" w:cs="Arial"/>
                <w:b/>
                <w:bCs/>
                <w:color w:val="000000"/>
                <w:sz w:val="24"/>
                <w:szCs w:val="24"/>
                <w:lang w:val="mn-MN"/>
              </w:rPr>
              <w:t xml:space="preserve"> </w:t>
            </w:r>
            <w:r w:rsidR="0064284A" w:rsidRPr="0064284A">
              <w:rPr>
                <w:rFonts w:ascii="Arial" w:hAnsi="Arial" w:cs="Arial"/>
                <w:noProof/>
                <w:color w:val="000000" w:themeColor="text1"/>
                <w:sz w:val="24"/>
                <w:szCs w:val="24"/>
                <w:lang w:val="mn-MN"/>
              </w:rPr>
              <w:t xml:space="preserve">хуульд </w:t>
            </w:r>
            <w:r w:rsidR="0064284A" w:rsidRPr="0064284A">
              <w:rPr>
                <w:rFonts w:ascii="Arial" w:hAnsi="Arial" w:cs="Arial"/>
                <w:noProof/>
                <w:sz w:val="24"/>
                <w:szCs w:val="24"/>
                <w:lang w:val="mn-MN"/>
              </w:rPr>
              <w:t>заасан “б</w:t>
            </w:r>
            <w:r w:rsidR="0064284A"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4284A" w:rsidRPr="0064284A">
              <w:rPr>
                <w:rFonts w:ascii="Arial" w:hAnsi="Arial" w:cs="Arial"/>
                <w:b/>
                <w:bCs/>
                <w:noProof/>
                <w:color w:val="000000"/>
                <w:sz w:val="24"/>
                <w:szCs w:val="24"/>
                <w:lang w:val="mn-MN"/>
              </w:rPr>
              <w:t xml:space="preserve">цаасан, эсхүл цахим хэлбэрээр” </w:t>
            </w:r>
            <w:r w:rsidR="0064284A" w:rsidRPr="0064284A">
              <w:rPr>
                <w:rFonts w:ascii="Arial" w:hAnsi="Arial" w:cs="Arial"/>
                <w:noProof/>
                <w:color w:val="000000"/>
                <w:sz w:val="24"/>
                <w:szCs w:val="24"/>
                <w:lang w:val="mn-MN"/>
              </w:rPr>
              <w:t>гэж өөрчлөх шаардлагатай байна.</w:t>
            </w:r>
          </w:p>
        </w:tc>
      </w:tr>
    </w:tbl>
    <w:p w14:paraId="63D7CFF7" w14:textId="2AB088A4" w:rsidR="007F4B9E" w:rsidRPr="006E6DCA" w:rsidRDefault="007F4B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2824F4" w:rsidRPr="006E6DCA" w14:paraId="6905E495" w14:textId="77777777" w:rsidTr="00E374FE">
        <w:trPr>
          <w:trHeight w:val="429"/>
        </w:trPr>
        <w:tc>
          <w:tcPr>
            <w:tcW w:w="484" w:type="dxa"/>
          </w:tcPr>
          <w:p w14:paraId="54F7D1C9" w14:textId="77777777"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vAlign w:val="center"/>
          </w:tcPr>
          <w:p w14:paraId="4237F7B1" w14:textId="5B70F132" w:rsidR="002824F4" w:rsidRPr="006E6DCA" w:rsidRDefault="002824F4" w:rsidP="002824F4">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Зөрчлийн тухай</w:t>
            </w:r>
          </w:p>
        </w:tc>
        <w:tc>
          <w:tcPr>
            <w:tcW w:w="5238" w:type="dxa"/>
          </w:tcPr>
          <w:p w14:paraId="78261BD0" w14:textId="11CFEFE9"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2824F4" w:rsidRPr="006E6DCA" w14:paraId="46C50A67" w14:textId="77777777" w:rsidTr="0098520C">
        <w:trPr>
          <w:trHeight w:val="429"/>
        </w:trPr>
        <w:tc>
          <w:tcPr>
            <w:tcW w:w="484" w:type="dxa"/>
            <w:vAlign w:val="center"/>
          </w:tcPr>
          <w:p w14:paraId="39EE2FB2" w14:textId="098A9D35" w:rsidR="002824F4" w:rsidRPr="00B85FEB" w:rsidRDefault="002824F4" w:rsidP="002824F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1A88786" w14:textId="1D1FEDBD"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6.7 дугаар зүйл. 5.Иргэнээс, эсхүл арван найман насанд хүрээгүй хүн, сэтгэцийн өвчний улмаас эрх зүйн чадамжгүй болох нь тогтоогдсон өвчтөний хувьд хууль ёсны төлөөлөгч /эцэг, эх, асран хамгаалагч, харгалзан дэмжигч/-өөс нь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зөвшөөрөл авахгүйгээр нарийн төвөгтэй оношилгоо, мэс засал, анагаах ухааны судалгаа, туршилт хийсэн бол учруулсан хохирол, нөхөн төлбөрийг </w:t>
            </w:r>
            <w:r w:rsidRPr="006E6DCA">
              <w:rPr>
                <w:rFonts w:ascii="Arial" w:hAnsi="Arial" w:cs="Arial"/>
                <w:color w:val="333333"/>
                <w:sz w:val="24"/>
                <w:szCs w:val="24"/>
                <w:lang w:val="mn-MN"/>
              </w:rPr>
              <w:lastRenderedPageBreak/>
              <w:t>гаргуулж хүнийг таван зуун нэгжтэй тэнцэх хэмжээний төгрөгөөр, хуулийн этгээдийг таван мянган нэгжтэй тэнцэх хэмжээний төгрөгөөр торгоно.</w:t>
            </w:r>
          </w:p>
        </w:tc>
        <w:tc>
          <w:tcPr>
            <w:tcW w:w="5238" w:type="dxa"/>
            <w:vMerge w:val="restart"/>
          </w:tcPr>
          <w:p w14:paraId="61617793" w14:textId="77777777" w:rsidR="002824F4" w:rsidRDefault="002824F4" w:rsidP="002824F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733521C9" w14:textId="77777777" w:rsidR="002824F4" w:rsidRPr="003A2661" w:rsidRDefault="002824F4" w:rsidP="002824F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85DFEA0" w14:textId="77777777" w:rsidR="002824F4" w:rsidRPr="00842460" w:rsidRDefault="002824F4" w:rsidP="002824F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8FE1B77" w14:textId="77777777" w:rsidR="002824F4" w:rsidRDefault="002824F4" w:rsidP="002824F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77067D1" w14:textId="77777777" w:rsidR="002824F4" w:rsidRDefault="002824F4" w:rsidP="002824F4">
            <w:pPr>
              <w:suppressAutoHyphens/>
              <w:jc w:val="both"/>
              <w:rPr>
                <w:rFonts w:ascii="Arial" w:hAnsi="Arial" w:cs="Arial"/>
                <w:noProof/>
                <w:sz w:val="24"/>
                <w:szCs w:val="24"/>
                <w:lang w:val="mn-MN"/>
              </w:rPr>
            </w:pPr>
          </w:p>
          <w:p w14:paraId="6E4B909E" w14:textId="77777777" w:rsidR="002824F4" w:rsidRPr="00AF2929" w:rsidRDefault="002824F4" w:rsidP="002824F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63F7F97A" w14:textId="77777777" w:rsidR="002824F4" w:rsidRPr="00AF2929" w:rsidRDefault="002824F4" w:rsidP="002824F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lastRenderedPageBreak/>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B2AB5BB" w14:textId="77777777" w:rsidR="002824F4" w:rsidRDefault="002824F4" w:rsidP="002824F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708A9CCC" w14:textId="77777777" w:rsidR="002824F4" w:rsidRDefault="002824F4" w:rsidP="002824F4">
            <w:pPr>
              <w:suppressAutoHyphens/>
              <w:jc w:val="both"/>
              <w:rPr>
                <w:rFonts w:ascii="Arial" w:eastAsia="Times New Roman" w:hAnsi="Arial" w:cs="Arial"/>
                <w:noProof/>
                <w:sz w:val="24"/>
                <w:szCs w:val="24"/>
                <w:lang w:val="mn-MN" w:eastAsia="zh-CN"/>
              </w:rPr>
            </w:pPr>
          </w:p>
          <w:p w14:paraId="10AE4476" w14:textId="77777777" w:rsidR="002824F4" w:rsidRPr="00FF58BB" w:rsidRDefault="002824F4" w:rsidP="002824F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08850A35" w14:textId="77777777" w:rsidR="002824F4" w:rsidRPr="00FF58BB" w:rsidRDefault="002824F4" w:rsidP="002824F4">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72E55497" w14:textId="77777777" w:rsidR="002824F4" w:rsidRDefault="002824F4" w:rsidP="002824F4">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62EB0DAE" w14:textId="77777777" w:rsidR="002824F4" w:rsidRDefault="002824F4" w:rsidP="002824F4">
            <w:pPr>
              <w:suppressAutoHyphens/>
              <w:jc w:val="both"/>
              <w:rPr>
                <w:rFonts w:ascii="Arial" w:hAnsi="Arial" w:cs="Arial"/>
                <w:noProof/>
                <w:sz w:val="24"/>
                <w:szCs w:val="24"/>
                <w:lang w:val="mn-MN"/>
              </w:rPr>
            </w:pPr>
          </w:p>
          <w:p w14:paraId="6E78AA8B" w14:textId="77777777" w:rsidR="002824F4" w:rsidRPr="00AF2929" w:rsidRDefault="002824F4" w:rsidP="002824F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6338AA3" w14:textId="77777777" w:rsidR="002824F4" w:rsidRPr="00AF2929" w:rsidRDefault="002824F4" w:rsidP="002824F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963DA93" w14:textId="225A57AC" w:rsidR="002824F4" w:rsidRPr="006E6DCA" w:rsidRDefault="002824F4" w:rsidP="002824F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32704" w:rsidRPr="006E6DCA" w14:paraId="2604B511" w14:textId="77777777" w:rsidTr="0098520C">
        <w:trPr>
          <w:trHeight w:val="429"/>
        </w:trPr>
        <w:tc>
          <w:tcPr>
            <w:tcW w:w="484" w:type="dxa"/>
            <w:vAlign w:val="center"/>
          </w:tcPr>
          <w:p w14:paraId="5789586C" w14:textId="25BDBBF8"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2</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4B120C89" w14:textId="627349C9"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6.10 дугаар зүйл. 6.Хуульд зааснаас бусад тохиолдолд амьгүй донороос эс, эд, эрхтэн авахдаа нас барагчийн гэрээслэл, эсхүл түүний төрсөн эцэг, эх, эхнэр, нөхөр, хамтын амьдрал бүхий гэр бүлийн насанд хүрсэн гишүүний зөвшөөрлийг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аваагүй нь эрүүгийн хариуцлага хүлээлгэхээргүй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tc>
        <w:tc>
          <w:tcPr>
            <w:tcW w:w="5238" w:type="dxa"/>
            <w:vMerge/>
          </w:tcPr>
          <w:p w14:paraId="0E77D3CA" w14:textId="033BB0AE"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1424F4FD" w14:textId="77777777" w:rsidTr="0098520C">
        <w:trPr>
          <w:trHeight w:val="429"/>
        </w:trPr>
        <w:tc>
          <w:tcPr>
            <w:tcW w:w="484" w:type="dxa"/>
            <w:vAlign w:val="center"/>
          </w:tcPr>
          <w:p w14:paraId="22C358E6" w14:textId="7AE0D808"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3B362534" w14:textId="1050B860"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10.9 дүгээр зүйл. 3.Нөхөрлөл оршин байгаа газраа өөрчилсөн тухайгаа харьяалах бүртгэх байгууллагад хуульд заасан хугацаанд </w:t>
            </w:r>
            <w:r w:rsidRPr="00AD4C59">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мэдэгдээгүй бол хүнийг хорин нэгжтэй тэнцэх хэмжээний төгрөгөөр, хуулийн этгээдийг хоёр зуун нэгжтэй тэнцэх хэмжээний төгрөгөөр торгоно.</w:t>
            </w:r>
          </w:p>
        </w:tc>
        <w:tc>
          <w:tcPr>
            <w:tcW w:w="5238" w:type="dxa"/>
            <w:vMerge/>
          </w:tcPr>
          <w:p w14:paraId="273E17D4" w14:textId="527BB389"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151155F7" w14:textId="77777777" w:rsidTr="0098520C">
        <w:trPr>
          <w:trHeight w:val="429"/>
        </w:trPr>
        <w:tc>
          <w:tcPr>
            <w:tcW w:w="484" w:type="dxa"/>
            <w:vAlign w:val="center"/>
          </w:tcPr>
          <w:p w14:paraId="1D7D2882" w14:textId="77777777" w:rsidR="00332704" w:rsidRPr="00B85FEB" w:rsidRDefault="00332704" w:rsidP="005D7B85">
            <w:pPr>
              <w:suppressAutoHyphens/>
              <w:jc w:val="both"/>
              <w:rPr>
                <w:rFonts w:ascii="Arial" w:eastAsia="Times New Roman" w:hAnsi="Arial" w:cs="Arial"/>
                <w:noProof/>
                <w:sz w:val="24"/>
                <w:szCs w:val="24"/>
                <w:lang w:val="mn-MN" w:eastAsia="zh-CN"/>
              </w:rPr>
            </w:pPr>
          </w:p>
          <w:p w14:paraId="65A11A26" w14:textId="1ECC9AED"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4</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7075129F" w14:textId="4A3007AC"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10.11 дүгээр зүйл. 5.Компанийн хувьцааг дангаараа, эсхүл нэгдмэл сонирхолтой этгээдтэй хамтран эзэмшигч нь өөрийн эзэмшлийн үнэт цаасны тухай мэдээллээ нэгдмэл сонирхолтой этгээд болсон өдрөөс, эсхүл компанийн хувьцааны тав, түүнээс дээш багц болон хяналтын багцыг хамтран эзэмших болсноос хойш ажлын 3 өдрийн дотор компанид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мэдэгдээгүй бол хүнийг хоёр мянган нэгжтэй тэнцэх хэмжээний төгрөгөөр, хуулийн этгээдийг хорин мянган </w:t>
            </w:r>
            <w:r w:rsidRPr="006E6DCA">
              <w:rPr>
                <w:rFonts w:ascii="Arial" w:hAnsi="Arial" w:cs="Arial"/>
                <w:color w:val="333333"/>
                <w:sz w:val="24"/>
                <w:szCs w:val="24"/>
                <w:lang w:val="mn-MN"/>
              </w:rPr>
              <w:lastRenderedPageBreak/>
              <w:t>нэгжтэй тэнцэх хэмжээний төгрөгөөр торгоно.</w:t>
            </w:r>
          </w:p>
        </w:tc>
        <w:tc>
          <w:tcPr>
            <w:tcW w:w="5238" w:type="dxa"/>
            <w:vMerge/>
          </w:tcPr>
          <w:p w14:paraId="56585067" w14:textId="261D9444"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68861A1E" w14:textId="77777777" w:rsidTr="0098520C">
        <w:trPr>
          <w:trHeight w:val="429"/>
        </w:trPr>
        <w:tc>
          <w:tcPr>
            <w:tcW w:w="484" w:type="dxa"/>
            <w:vAlign w:val="center"/>
          </w:tcPr>
          <w:p w14:paraId="01DEC6F4" w14:textId="53D1313D"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5A833304" w14:textId="44D25520"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10.16 дугаар зүйл. 4.Ажил олгогч: 4.3.хүнийг ажилд авахдаа түүнтэй хөдөлмөрийн гэрээг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байгуулахгүйгээр ажил, үүрэг гүйцэтгүүлсэн;</w:t>
            </w:r>
          </w:p>
        </w:tc>
        <w:tc>
          <w:tcPr>
            <w:tcW w:w="5238" w:type="dxa"/>
            <w:vMerge/>
          </w:tcPr>
          <w:p w14:paraId="7648F905" w14:textId="552F5810"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3852A596" w14:textId="77777777" w:rsidTr="0098520C">
        <w:trPr>
          <w:trHeight w:val="429"/>
        </w:trPr>
        <w:tc>
          <w:tcPr>
            <w:tcW w:w="484" w:type="dxa"/>
            <w:vAlign w:val="center"/>
          </w:tcPr>
          <w:p w14:paraId="5E127054" w14:textId="1B5ADD0F"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6</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46C34BD" w14:textId="0DFF4B26"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11.9 дүгээр зүйл. 1.Хадгаламж, зээлийн хоршоо, түүний эрх бүхий албан тушаалтан, хадгаламж зээлийн хоршоодын холбоо: 1.1.идэвхгүй гишүүнээр тооцох тухай тэргүүлэгчдийн зөвлөл шийдвэр гаргахаас ажлын 30 өдрийн өмнө тухайн гишүүнд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w:t>
            </w:r>
          </w:p>
        </w:tc>
        <w:tc>
          <w:tcPr>
            <w:tcW w:w="5238" w:type="dxa"/>
            <w:vMerge/>
          </w:tcPr>
          <w:p w14:paraId="462FF18E" w14:textId="12ED36FF"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032254AC" w14:textId="77777777" w:rsidTr="0098520C">
        <w:trPr>
          <w:trHeight w:val="429"/>
        </w:trPr>
        <w:tc>
          <w:tcPr>
            <w:tcW w:w="484" w:type="dxa"/>
            <w:vAlign w:val="center"/>
          </w:tcPr>
          <w:p w14:paraId="394982D5" w14:textId="07DF5182"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7</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542CF7CD" w14:textId="16199DB9"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11.9 дүгээр зүйл. 3.Хадгаламж, зээлийн үйл ажиллагаа эрхлэгч нь: 3.3</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байгуулсан гэрээний үндсэн дээр зөвхөн гишүүдийнхээ мөнгөн хөрөнгийг хадгалах журам зөрчсөн;</w:t>
            </w:r>
          </w:p>
        </w:tc>
        <w:tc>
          <w:tcPr>
            <w:tcW w:w="5238" w:type="dxa"/>
            <w:vMerge/>
          </w:tcPr>
          <w:p w14:paraId="5C2B45D1" w14:textId="5BBF25E0"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05193AFA" w14:textId="77777777" w:rsidTr="0098520C">
        <w:trPr>
          <w:trHeight w:val="429"/>
        </w:trPr>
        <w:tc>
          <w:tcPr>
            <w:tcW w:w="484" w:type="dxa"/>
            <w:vAlign w:val="center"/>
          </w:tcPr>
          <w:p w14:paraId="5463D158" w14:textId="1D469F87"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8</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463057F" w14:textId="76E5F9C8"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11.10 дугаар зүйл. 4.Үнэт цаасны зах зээлийн оролцогч, зохицуулалттай үйл ажиллагаа эрхлэгч, аудитор эрх бүхий байгууллага бүрэн эрхээ хэрэгжүүлэх, эсхүл гадаад улсын эрх бүхий зохицуулагч байгууллага, эсхүл олон улсын байгууллагын хүсэлтэд заасан шаардлагатай мэдээллийг тогтоосон хугацаанд, шаардсан хэлбэрээр баталгаажуулж ирүүлэхийг зохицуулалттай этгээд, үнэт цаас гаргагч, тэдгээрийн холбогдох этгээд, эсхүл тухайн нөхцөл байдалтай холбоотой аливаа этгээдээс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шаардсаныг биелүүлээгүй бол хууль бусаар олсон хөрөнгө, орлогыг хурааж, учруулсан хохирол, нөхөн төлбөрийг гаргуулж хүнийг хоёр мянган </w:t>
            </w:r>
            <w:r w:rsidRPr="006E6DCA">
              <w:rPr>
                <w:rFonts w:ascii="Arial" w:hAnsi="Arial" w:cs="Arial"/>
                <w:color w:val="333333"/>
                <w:sz w:val="24"/>
                <w:szCs w:val="24"/>
                <w:lang w:val="mn-MN"/>
              </w:rPr>
              <w:lastRenderedPageBreak/>
              <w:t>нэгжтэй тэнцэх хэмжээний төгрөгөөр, хуулийн этгээдийг хорин мянган нэгжтэй тэнцэх хэмжээний төгрөгөөр торгоно.</w:t>
            </w:r>
          </w:p>
        </w:tc>
        <w:tc>
          <w:tcPr>
            <w:tcW w:w="5238" w:type="dxa"/>
            <w:vMerge/>
          </w:tcPr>
          <w:p w14:paraId="35D69B86" w14:textId="7DB188DD"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26694CEF" w14:textId="77777777" w:rsidTr="0098520C">
        <w:trPr>
          <w:trHeight w:val="429"/>
        </w:trPr>
        <w:tc>
          <w:tcPr>
            <w:tcW w:w="484" w:type="dxa"/>
            <w:vAlign w:val="center"/>
          </w:tcPr>
          <w:p w14:paraId="7B7370BB" w14:textId="3962B378"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9</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6B8B251" w14:textId="4C1FC6A4"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11.10 дугаар зүйл. 13.Үнэт цаасны зэх зээлийн оролцогч, зохицуулалттай үйл ажиллагаа эрхлэгч, аудитор: 13.8.зохицуулалттай этгээд нь аудитын байгууллагатай байгуулсан гэрээг цуцалснаас, эсхүл дуусгавар болсноос хойш 7 хоногийн дотор энэ тухайгаа эрх бүхий байгууллагад </w:t>
            </w:r>
            <w:r w:rsidRPr="00AD4C59">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мэдэгдэх үүргээ биелүүлээгүй;</w:t>
            </w:r>
          </w:p>
        </w:tc>
        <w:tc>
          <w:tcPr>
            <w:tcW w:w="5238" w:type="dxa"/>
            <w:vMerge/>
          </w:tcPr>
          <w:p w14:paraId="469D94FB" w14:textId="0A7C9256"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53E6D81E" w14:textId="77777777" w:rsidTr="0098520C">
        <w:trPr>
          <w:trHeight w:val="429"/>
        </w:trPr>
        <w:tc>
          <w:tcPr>
            <w:tcW w:w="484" w:type="dxa"/>
            <w:vAlign w:val="center"/>
          </w:tcPr>
          <w:p w14:paraId="491E2FFD" w14:textId="7FC2E074"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10</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2623E6DC" w14:textId="2DB6191B"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13.9.хуульд заасны дагуу аудитын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эрх бүхий байгууллагад, эсхүл зохицуулалттай этгээдэд даруй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w:t>
            </w:r>
          </w:p>
        </w:tc>
        <w:tc>
          <w:tcPr>
            <w:tcW w:w="5238" w:type="dxa"/>
            <w:vMerge/>
          </w:tcPr>
          <w:p w14:paraId="4A5C599E" w14:textId="12F89AF7"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79502385" w14:textId="77777777" w:rsidTr="0098520C">
        <w:trPr>
          <w:trHeight w:val="429"/>
        </w:trPr>
        <w:tc>
          <w:tcPr>
            <w:tcW w:w="484" w:type="dxa"/>
            <w:vAlign w:val="center"/>
          </w:tcPr>
          <w:p w14:paraId="13401D0D" w14:textId="46C99F06"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11</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DA727EF" w14:textId="30B9A12B"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3.Хуульд заасныг зөрчиж даатгагч өөрийн эзэмшил, өмчлөлд байгаа энэ хэсэгт заасан хөрөнгийн талаар эрх бүхий байгууллагаас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хуулиар хориглосон үйлдэл хийсэн бол хүнийг нэг мянган нэгжтэй тэнцэх хэмжээний төгрөгөөр, хуулийн этгээдийг арван мянган нэгжтэй тэнцэх хэмжээний төгрөгөөр торгоно.</w:t>
            </w:r>
          </w:p>
        </w:tc>
        <w:tc>
          <w:tcPr>
            <w:tcW w:w="5238" w:type="dxa"/>
            <w:vMerge/>
          </w:tcPr>
          <w:p w14:paraId="30B3B5BF" w14:textId="35A3BA2E"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56B3A3FC" w14:textId="77777777" w:rsidTr="0098520C">
        <w:trPr>
          <w:trHeight w:val="429"/>
        </w:trPr>
        <w:tc>
          <w:tcPr>
            <w:tcW w:w="484" w:type="dxa"/>
            <w:vAlign w:val="center"/>
          </w:tcPr>
          <w:p w14:paraId="34BE492E" w14:textId="3DBEDEC2"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12</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30A3851" w14:textId="404CE0F7" w:rsidR="00332704" w:rsidRPr="00E374FE" w:rsidRDefault="00332704" w:rsidP="005D7B85">
            <w:pPr>
              <w:jc w:val="both"/>
              <w:rPr>
                <w:rFonts w:ascii="Arial" w:hAnsi="Arial" w:cs="Arial"/>
                <w:color w:val="333333"/>
                <w:sz w:val="24"/>
                <w:szCs w:val="24"/>
                <w:lang w:val="mn-MN"/>
              </w:rPr>
            </w:pPr>
            <w:r w:rsidRPr="00E374FE">
              <w:rPr>
                <w:rFonts w:ascii="Arial" w:hAnsi="Arial" w:cs="Arial"/>
                <w:color w:val="333333"/>
                <w:sz w:val="24"/>
                <w:szCs w:val="24"/>
                <w:lang w:val="mn-MN"/>
              </w:rPr>
              <w:t>11.13 дугаар зүйл.</w:t>
            </w:r>
            <w:r>
              <w:rPr>
                <w:rFonts w:ascii="Arial" w:hAnsi="Arial" w:cs="Arial"/>
                <w:color w:val="333333"/>
                <w:sz w:val="24"/>
                <w:szCs w:val="24"/>
                <w:lang w:val="mn-MN"/>
              </w:rPr>
              <w:t xml:space="preserve"> </w:t>
            </w:r>
            <w:r w:rsidRPr="00E374FE">
              <w:rPr>
                <w:rFonts w:ascii="Arial" w:hAnsi="Arial" w:cs="Arial"/>
                <w:color w:val="333333"/>
                <w:sz w:val="24"/>
                <w:szCs w:val="24"/>
                <w:shd w:val="clear" w:color="auto" w:fill="FFFFFF"/>
                <w:lang w:val="mn-MN"/>
              </w:rPr>
              <w:t xml:space="preserve">4.7.тусгай зөвшөөрлийг түдгэлзүүлсэн, эсхүл хүчингүй болгосон тухай мэдэгдлийг хүлээн авсан өдрөөс хойш эрх бүхий байгууллагаас </w:t>
            </w:r>
            <w:r w:rsidRPr="00AD4C59">
              <w:rPr>
                <w:rFonts w:ascii="Arial" w:hAnsi="Arial" w:cs="Arial"/>
                <w:b/>
                <w:bCs/>
                <w:i/>
                <w:iCs/>
                <w:color w:val="333333"/>
                <w:sz w:val="24"/>
                <w:szCs w:val="24"/>
                <w:u w:val="single"/>
                <w:shd w:val="clear" w:color="auto" w:fill="FFFFFF"/>
                <w:lang w:val="mn-MN"/>
              </w:rPr>
              <w:t>бичгээр</w:t>
            </w:r>
            <w:r w:rsidRPr="00E374FE">
              <w:rPr>
                <w:rFonts w:ascii="Arial" w:hAnsi="Arial" w:cs="Arial"/>
                <w:color w:val="333333"/>
                <w:sz w:val="24"/>
                <w:szCs w:val="24"/>
                <w:shd w:val="clear" w:color="auto" w:fill="FFFFFF"/>
                <w:lang w:val="mn-MN"/>
              </w:rPr>
              <w:t xml:space="preserve"> өгсөн зөвшөөрөлгүйгээр шинээр даатгалын гэрээ байгуулсан, эсхүл тухайн өдрөөс өмнө </w:t>
            </w:r>
            <w:r w:rsidRPr="00E374FE">
              <w:rPr>
                <w:rFonts w:ascii="Arial" w:hAnsi="Arial" w:cs="Arial"/>
                <w:color w:val="333333"/>
                <w:sz w:val="24"/>
                <w:szCs w:val="24"/>
                <w:shd w:val="clear" w:color="auto" w:fill="FFFFFF"/>
                <w:lang w:val="mn-MN"/>
              </w:rPr>
              <w:lastRenderedPageBreak/>
              <w:t>байгуулсан даатгалын гэрээг шинэчилсэн, эсхүл өөрчилсөн</w:t>
            </w:r>
            <w:r>
              <w:rPr>
                <w:rFonts w:ascii="Arial" w:hAnsi="Arial" w:cs="Arial"/>
                <w:color w:val="333333"/>
                <w:sz w:val="24"/>
                <w:szCs w:val="24"/>
                <w:shd w:val="clear" w:color="auto" w:fill="FFFFFF"/>
                <w:lang w:val="mn-MN"/>
              </w:rPr>
              <w:t>.</w:t>
            </w:r>
          </w:p>
        </w:tc>
        <w:tc>
          <w:tcPr>
            <w:tcW w:w="5238" w:type="dxa"/>
            <w:vMerge/>
          </w:tcPr>
          <w:p w14:paraId="3A1F1D4B" w14:textId="7C52C19C" w:rsidR="00332704" w:rsidRPr="006E6DCA" w:rsidRDefault="00332704" w:rsidP="005D7B85">
            <w:pPr>
              <w:suppressAutoHyphens/>
              <w:jc w:val="both"/>
              <w:rPr>
                <w:rFonts w:ascii="Arial" w:hAnsi="Arial" w:cs="Arial"/>
                <w:noProof/>
                <w:color w:val="000000" w:themeColor="text1"/>
                <w:sz w:val="24"/>
                <w:szCs w:val="24"/>
                <w:shd w:val="clear" w:color="auto" w:fill="FFFFFF"/>
                <w:lang w:val="mn-MN"/>
              </w:rPr>
            </w:pPr>
          </w:p>
        </w:tc>
      </w:tr>
      <w:tr w:rsidR="00332704" w:rsidRPr="006E6DCA" w14:paraId="54F7371B" w14:textId="77777777" w:rsidTr="0098520C">
        <w:trPr>
          <w:trHeight w:val="429"/>
        </w:trPr>
        <w:tc>
          <w:tcPr>
            <w:tcW w:w="484" w:type="dxa"/>
            <w:vAlign w:val="center"/>
          </w:tcPr>
          <w:p w14:paraId="5D307A9D" w14:textId="271EF6C1"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13</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27DCCB4D" w14:textId="7E8341E0"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10.Даатгалын үйл ажиллагаа эрхлэх тусгай зөвшөөрөл хүсч байгаа этгээд, эсхүл даатгагч болон бусад этгээдээс хууль, даатгалын багц дүрэмд заасны дагуу эрх бүхий байгууллагад гаргаж байгаа аливаа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даруй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 эсхүл аливаа хүн, хуулийн этгээд даатгалын тухай хууль тогтоомж, тэдгээрийг хэрэгжүүлэх талаар эрх бүхий байгууллагаас гаргасан шийдвэрийг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tc>
        <w:tc>
          <w:tcPr>
            <w:tcW w:w="5238" w:type="dxa"/>
            <w:vMerge/>
          </w:tcPr>
          <w:p w14:paraId="5C7022E3" w14:textId="690B2910"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524A4152" w14:textId="77777777" w:rsidTr="0098520C">
        <w:trPr>
          <w:trHeight w:val="429"/>
        </w:trPr>
        <w:tc>
          <w:tcPr>
            <w:tcW w:w="484" w:type="dxa"/>
            <w:vAlign w:val="center"/>
          </w:tcPr>
          <w:p w14:paraId="5F5F3146" w14:textId="485E26C3"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14</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61F22FBB" w14:textId="7EE378EC"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13.Хуульд заасныг зөрчиж даатгагчийн энгийн хувьцааны 10, түүнээс дээш хувийг дангаараа, эсхүл бусад этгээдтэй хамтран эзэмшиж байгаа этгээд өөрийн өмчлөл, эзэмшилд байгаа хөрөнгийг эрх бүхий байгууллагын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бусдад шилжүүлсэн бол хүнийг таван зуун нэгжтэй тэнцэх хэмжээний төгрөгөөр, хуулийн этгээдийг таван мянган нэгжтэй тэнцэх хэмжээний төгрөгөөр торгоно.</w:t>
            </w:r>
          </w:p>
        </w:tc>
        <w:tc>
          <w:tcPr>
            <w:tcW w:w="5238" w:type="dxa"/>
            <w:vMerge/>
          </w:tcPr>
          <w:p w14:paraId="231E08F4" w14:textId="1D144810"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314F43CD" w14:textId="77777777" w:rsidTr="0098520C">
        <w:trPr>
          <w:trHeight w:val="429"/>
        </w:trPr>
        <w:tc>
          <w:tcPr>
            <w:tcW w:w="484" w:type="dxa"/>
            <w:vAlign w:val="center"/>
          </w:tcPr>
          <w:p w14:paraId="0373628C" w14:textId="6700FA47"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15</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7C9841E3" w14:textId="13A8D0B7"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14.Хуульд заасныг зөрчиж аливаа этгээд эрх бүхий байгууллагаас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даатгагчийн энгийн хувьцааны </w:t>
            </w:r>
            <w:r w:rsidRPr="006E6DCA">
              <w:rPr>
                <w:rFonts w:ascii="Arial" w:hAnsi="Arial" w:cs="Arial"/>
                <w:color w:val="333333"/>
                <w:sz w:val="24"/>
                <w:szCs w:val="24"/>
                <w:lang w:val="mn-MN"/>
              </w:rPr>
              <w:lastRenderedPageBreak/>
              <w:t>10, түүнээс дээш хувийг дангаараа, эсхүл бусад этгээдтэй хамтран шууд, шууд бусаар эзэмшсэн, эсхүл өмчилсөн бол хүнийг таван зуун нэгжтэй тэнцэх хэмжээний төгрөгөөр, хуулийн этгээдийг таван мянган нэгжтэй тэнцэх хэмжээний төгрөгөөр торгоно.</w:t>
            </w:r>
          </w:p>
        </w:tc>
        <w:tc>
          <w:tcPr>
            <w:tcW w:w="5238" w:type="dxa"/>
            <w:vMerge/>
          </w:tcPr>
          <w:p w14:paraId="7824A808" w14:textId="41391FA6"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6AF3C6E2" w14:textId="77777777" w:rsidTr="00AD4C59">
        <w:trPr>
          <w:trHeight w:val="1903"/>
        </w:trPr>
        <w:tc>
          <w:tcPr>
            <w:tcW w:w="484" w:type="dxa"/>
            <w:vAlign w:val="center"/>
          </w:tcPr>
          <w:p w14:paraId="2DD9BA17" w14:textId="0E9A3FA1"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16</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4C4E1CB" w14:textId="7312E572"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15.19.дүрмийн сангийн доод хэмжээ хуульд заасан хэмжээнд хүрэхгүй болсон тохиолдолд эрх бүхий байгууллагад даруй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w:t>
            </w:r>
          </w:p>
        </w:tc>
        <w:tc>
          <w:tcPr>
            <w:tcW w:w="5238" w:type="dxa"/>
            <w:vMerge/>
          </w:tcPr>
          <w:p w14:paraId="6016EFA0" w14:textId="04C4435C"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3B025E77" w14:textId="77777777" w:rsidTr="0098520C">
        <w:trPr>
          <w:trHeight w:val="429"/>
        </w:trPr>
        <w:tc>
          <w:tcPr>
            <w:tcW w:w="484" w:type="dxa"/>
            <w:vAlign w:val="center"/>
          </w:tcPr>
          <w:p w14:paraId="7412D4D3" w14:textId="481E2C6B"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17</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17BA688" w14:textId="2A63A15E"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15.20.төлбөрийн чадвар хуульд заасан үзүүлэлтэд хүрэхгүй болсон тохиолдолд эрх бүхий байгууллагад даруй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w:t>
            </w:r>
          </w:p>
        </w:tc>
        <w:tc>
          <w:tcPr>
            <w:tcW w:w="5238" w:type="dxa"/>
            <w:vMerge/>
          </w:tcPr>
          <w:p w14:paraId="4FB056E5" w14:textId="14942F9E"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02C44156" w14:textId="77777777" w:rsidTr="0098520C">
        <w:trPr>
          <w:trHeight w:val="429"/>
        </w:trPr>
        <w:tc>
          <w:tcPr>
            <w:tcW w:w="484" w:type="dxa"/>
            <w:vAlign w:val="center"/>
          </w:tcPr>
          <w:p w14:paraId="0ECA6CF2" w14:textId="7972B15F"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18</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6C23F15" w14:textId="0596DD68"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15.21.өөрийн актуарчийг томилсон, эсхүл чөлөөлсөн тухай бүрд эрх бүхий байгууллагад ажлын 5 өдрийн дотор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w:t>
            </w:r>
          </w:p>
        </w:tc>
        <w:tc>
          <w:tcPr>
            <w:tcW w:w="5238" w:type="dxa"/>
            <w:vMerge/>
          </w:tcPr>
          <w:p w14:paraId="64FAC0D3" w14:textId="009AE06F"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24141D71" w14:textId="77777777" w:rsidTr="0098520C">
        <w:trPr>
          <w:trHeight w:val="429"/>
        </w:trPr>
        <w:tc>
          <w:tcPr>
            <w:tcW w:w="484" w:type="dxa"/>
            <w:vAlign w:val="center"/>
          </w:tcPr>
          <w:p w14:paraId="7107455A" w14:textId="13D1D8B3"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19</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3EFC71BA" w14:textId="4F8A4EFE"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11.13 дугаар зүйл. 15.22.өөрийн эрх бүхий албан тушаалтны бүрэн эрх дуусгавар болсон, эсхүл хүсэлтээрээ чөлөөлөгдсөн тохиолдолд энэ тухай ажлын 5 өдрийн дотор эрх бүхий байгууллагад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tc>
        <w:tc>
          <w:tcPr>
            <w:tcW w:w="5238" w:type="dxa"/>
            <w:vMerge/>
          </w:tcPr>
          <w:p w14:paraId="75A3B2ED" w14:textId="1647267B"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33A506EF" w14:textId="77777777" w:rsidTr="0098520C">
        <w:trPr>
          <w:trHeight w:val="429"/>
        </w:trPr>
        <w:tc>
          <w:tcPr>
            <w:tcW w:w="484" w:type="dxa"/>
            <w:vAlign w:val="center"/>
          </w:tcPr>
          <w:p w14:paraId="2E5EC417" w14:textId="7A9D4C67"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20</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49569B8" w14:textId="69E379CB"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11.14 дүгээр зүйл. 7.Эрх бүхий байгууллагаас явуулж буй шалгалтын үед холбогдох этгээд, түүний эрх бүхий албан тушаалтан, ажилтан хуульд заасан үүргээ биелүүлээгүй, эсхүл </w:t>
            </w:r>
            <w:r w:rsidRPr="006E6DCA">
              <w:rPr>
                <w:rFonts w:ascii="Arial" w:hAnsi="Arial" w:cs="Arial"/>
                <w:color w:val="333333"/>
                <w:sz w:val="24"/>
                <w:szCs w:val="24"/>
                <w:lang w:val="mn-MN"/>
              </w:rPr>
              <w:lastRenderedPageBreak/>
              <w:t xml:space="preserve">шалгалтын тайлантай холбогдуулан эрх бүхий байгууллагаас хариу шаардсан бол холбогдох этгээд тайланг хүлээн авсан өдрөөс хойш 14 хоногийн дотор, эсхүл тайланд тусгайлан заасан хугацаанд эрх бүхий байгууллагад хариу мэдэгдэх, эсхүл эрх бүхий байгууллагаас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шаардсан зүйлийг хүргүүлэх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tc>
        <w:tc>
          <w:tcPr>
            <w:tcW w:w="5238" w:type="dxa"/>
            <w:vMerge/>
          </w:tcPr>
          <w:p w14:paraId="730576A2" w14:textId="0FEAA394"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184A68E0" w14:textId="77777777" w:rsidTr="0098520C">
        <w:trPr>
          <w:trHeight w:val="429"/>
        </w:trPr>
        <w:tc>
          <w:tcPr>
            <w:tcW w:w="484" w:type="dxa"/>
            <w:vAlign w:val="center"/>
          </w:tcPr>
          <w:p w14:paraId="28538F05" w14:textId="46E32C45"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21</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28A2871D" w14:textId="1895C93E"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11.14 дүгээр зүйл. 8.Даатгалын мэргэжлийн оролцогчийн үйл ажиллагаа эрхлэх тусгай зөвшөөрөл хүсэж байгаа этгээд, эсхүл даатгалын мэргэжлийн оролцогч болон бусад этгээдээс хууль, даатгалын багц дүрэмд заасны дагуу эрх бүхий байгууллагад гаргаж буй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даруй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tc>
        <w:tc>
          <w:tcPr>
            <w:tcW w:w="5238" w:type="dxa"/>
            <w:vMerge/>
          </w:tcPr>
          <w:p w14:paraId="7E262445" w14:textId="112B3B0B"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7CC88A70" w14:textId="77777777" w:rsidTr="0098520C">
        <w:trPr>
          <w:trHeight w:val="429"/>
        </w:trPr>
        <w:tc>
          <w:tcPr>
            <w:tcW w:w="484" w:type="dxa"/>
            <w:vAlign w:val="center"/>
          </w:tcPr>
          <w:p w14:paraId="7C37C364" w14:textId="15622B4E"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22</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24FC72C" w14:textId="62C835D5" w:rsidR="00332704" w:rsidRPr="006E6DCA" w:rsidRDefault="0033270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11.15 дугаар зүйл. 3.Хуульд заасан нөхцөл, журам, хугацаанд нийцүүлэн нөхөн төлбөрийг олгоогүй, эсхүл тодорхой үндэслэлийг заан татгалзах хариуг хохирогчид </w:t>
            </w:r>
            <w:r w:rsidRPr="00AD4C59">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өгөөгүй бол хүнийг гурван зуун нэгжтэй тэнцэх хэмжээний төгрөгөөр, хуулийн этгээдийг гурван мянган </w:t>
            </w:r>
            <w:r w:rsidRPr="006E6DCA">
              <w:rPr>
                <w:rFonts w:ascii="Arial" w:hAnsi="Arial" w:cs="Arial"/>
                <w:color w:val="333333"/>
                <w:sz w:val="24"/>
                <w:szCs w:val="24"/>
                <w:lang w:val="mn-MN"/>
              </w:rPr>
              <w:lastRenderedPageBreak/>
              <w:t>нэгжтэй тэнцэх хэмжээний төгрөгөөр торгоно.</w:t>
            </w:r>
          </w:p>
        </w:tc>
        <w:tc>
          <w:tcPr>
            <w:tcW w:w="5238" w:type="dxa"/>
            <w:vMerge/>
          </w:tcPr>
          <w:p w14:paraId="49988F91" w14:textId="0F6E923B"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332704" w:rsidRPr="006E6DCA" w14:paraId="677ACEA7" w14:textId="77777777" w:rsidTr="0098520C">
        <w:trPr>
          <w:trHeight w:val="429"/>
        </w:trPr>
        <w:tc>
          <w:tcPr>
            <w:tcW w:w="484" w:type="dxa"/>
            <w:vAlign w:val="center"/>
          </w:tcPr>
          <w:p w14:paraId="38160B1B" w14:textId="6ACBF463" w:rsidR="00332704" w:rsidRPr="00B85FEB" w:rsidRDefault="00332704"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23</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B4D1D7" w14:textId="4002400A" w:rsidR="00332704" w:rsidRPr="006E6DCA" w:rsidRDefault="00332704" w:rsidP="005D7B85">
            <w:pPr>
              <w:jc w:val="both"/>
              <w:rPr>
                <w:rFonts w:ascii="Arial" w:hAnsi="Arial" w:cs="Arial"/>
                <w:color w:val="333333"/>
                <w:sz w:val="24"/>
                <w:szCs w:val="24"/>
                <w:lang w:val="mn-MN"/>
              </w:rPr>
            </w:pPr>
            <w:r w:rsidRPr="006E6DCA">
              <w:rPr>
                <w:rFonts w:ascii="Arial" w:hAnsi="Arial" w:cs="Arial"/>
                <w:color w:val="000000"/>
                <w:sz w:val="24"/>
                <w:szCs w:val="24"/>
                <w:lang w:val="mn-MN"/>
              </w:rPr>
              <w:t xml:space="preserve">11.18 дугаар зүйл. 1.Аж ахуйн нэгж, байгууллага: 1.14.гүйцэтгэх удирдлага, нягтлан бодогч нь үйлдвэрлэл, үйлчилгээний шат дамжлага, аж ахуйн үйл ажиллагааны хүрээнд гарсан хөрөнгө, эх үүсвэрийн хөдлөл, өөрчлөлт бүрийг анхан шатны баримтад </w:t>
            </w:r>
            <w:r w:rsidRPr="00AD4C59">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xml:space="preserve"> болон цахимаар бичилт хийж баталгаажуулах үүргээ биелүүлээгүй;</w:t>
            </w:r>
          </w:p>
        </w:tc>
        <w:tc>
          <w:tcPr>
            <w:tcW w:w="5238" w:type="dxa"/>
            <w:vMerge/>
          </w:tcPr>
          <w:p w14:paraId="73E3066F" w14:textId="4E905562" w:rsidR="00332704" w:rsidRPr="006E6DCA" w:rsidRDefault="00332704" w:rsidP="005D7B85">
            <w:pPr>
              <w:suppressAutoHyphens/>
              <w:jc w:val="both"/>
              <w:rPr>
                <w:rFonts w:ascii="Arial" w:eastAsia="Calibri" w:hAnsi="Arial" w:cs="Arial"/>
                <w:b/>
                <w:bCs/>
                <w:iCs/>
                <w:noProof/>
                <w:color w:val="000000"/>
                <w:sz w:val="24"/>
                <w:szCs w:val="24"/>
                <w:lang w:val="mn-MN"/>
              </w:rPr>
            </w:pPr>
          </w:p>
        </w:tc>
      </w:tr>
      <w:tr w:rsidR="0011651A" w:rsidRPr="006E6DCA" w14:paraId="7A9BE7E7" w14:textId="77777777" w:rsidTr="0059332E">
        <w:trPr>
          <w:trHeight w:val="429"/>
        </w:trPr>
        <w:tc>
          <w:tcPr>
            <w:tcW w:w="9351" w:type="dxa"/>
            <w:gridSpan w:val="3"/>
          </w:tcPr>
          <w:p w14:paraId="518BC89C" w14:textId="1C441B1B" w:rsidR="0011651A" w:rsidRPr="006E6DCA" w:rsidRDefault="0098520C" w:rsidP="00AD4C59">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11651A" w:rsidRPr="006E6DCA">
              <w:rPr>
                <w:rFonts w:ascii="Arial" w:eastAsia="Calibri" w:hAnsi="Arial" w:cs="Arial"/>
                <w:b/>
                <w:bCs/>
                <w:iCs/>
                <w:noProof/>
                <w:color w:val="000000"/>
                <w:sz w:val="24"/>
                <w:szCs w:val="24"/>
                <w:lang w:val="mn-MN"/>
              </w:rPr>
              <w:t>үгнэлт</w:t>
            </w:r>
            <w:r w:rsidR="00E518AA" w:rsidRPr="006E6DCA">
              <w:rPr>
                <w:rFonts w:ascii="Arial" w:eastAsia="Calibri" w:hAnsi="Arial" w:cs="Arial"/>
                <w:b/>
                <w:bCs/>
                <w:iCs/>
                <w:noProof/>
                <w:color w:val="000000"/>
                <w:sz w:val="24"/>
                <w:szCs w:val="24"/>
                <w:lang w:val="mn-MN"/>
              </w:rPr>
              <w:t>:</w:t>
            </w:r>
            <w:r w:rsidR="00AD4C59" w:rsidRPr="00AD4C59">
              <w:rPr>
                <w:rFonts w:ascii="Arial" w:eastAsia="Calibri" w:hAnsi="Arial" w:cs="Arial"/>
                <w:iCs/>
                <w:noProof/>
                <w:color w:val="000000"/>
                <w:sz w:val="24"/>
                <w:szCs w:val="24"/>
                <w:lang w:val="mn-MN"/>
              </w:rPr>
              <w:t>Зөрчлийн</w:t>
            </w:r>
            <w:r w:rsidR="00AD4C59">
              <w:rPr>
                <w:rFonts w:ascii="Arial" w:eastAsia="Calibri" w:hAnsi="Arial" w:cs="Arial"/>
                <w:iCs/>
                <w:noProof/>
                <w:color w:val="000000"/>
                <w:sz w:val="24"/>
                <w:szCs w:val="24"/>
                <w:lang w:val="mn-MN"/>
              </w:rPr>
              <w:t xml:space="preserve"> тухай</w:t>
            </w:r>
            <w:r w:rsidR="00AD4C59" w:rsidRPr="00AD4C59">
              <w:rPr>
                <w:rFonts w:ascii="Arial" w:eastAsia="Calibri" w:hAnsi="Arial" w:cs="Arial"/>
                <w:iCs/>
                <w:noProof/>
                <w:color w:val="000000"/>
                <w:sz w:val="24"/>
                <w:szCs w:val="24"/>
                <w:lang w:val="mn-MN"/>
              </w:rPr>
              <w:t xml:space="preserve"> </w:t>
            </w:r>
            <w:r w:rsidR="00AD4C59" w:rsidRPr="0064284A">
              <w:rPr>
                <w:rFonts w:ascii="Arial" w:hAnsi="Arial" w:cs="Arial"/>
                <w:noProof/>
                <w:color w:val="000000" w:themeColor="text1"/>
                <w:sz w:val="24"/>
                <w:szCs w:val="24"/>
                <w:lang w:val="mn-MN"/>
              </w:rPr>
              <w:t xml:space="preserve">хуульд </w:t>
            </w:r>
            <w:r w:rsidR="00AD4C59" w:rsidRPr="0064284A">
              <w:rPr>
                <w:rFonts w:ascii="Arial" w:hAnsi="Arial" w:cs="Arial"/>
                <w:noProof/>
                <w:sz w:val="24"/>
                <w:szCs w:val="24"/>
                <w:lang w:val="mn-MN"/>
              </w:rPr>
              <w:t>заасан “б</w:t>
            </w:r>
            <w:r w:rsidR="00AD4C59"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D4C59" w:rsidRPr="0064284A">
              <w:rPr>
                <w:rFonts w:ascii="Arial" w:hAnsi="Arial" w:cs="Arial"/>
                <w:b/>
                <w:bCs/>
                <w:noProof/>
                <w:color w:val="000000"/>
                <w:sz w:val="24"/>
                <w:szCs w:val="24"/>
                <w:lang w:val="mn-MN"/>
              </w:rPr>
              <w:t xml:space="preserve">цаасан, эсхүл цахим хэлбэрээр” </w:t>
            </w:r>
            <w:r w:rsidR="00AD4C59" w:rsidRPr="0064284A">
              <w:rPr>
                <w:rFonts w:ascii="Arial" w:hAnsi="Arial" w:cs="Arial"/>
                <w:noProof/>
                <w:color w:val="000000"/>
                <w:sz w:val="24"/>
                <w:szCs w:val="24"/>
                <w:lang w:val="mn-MN"/>
              </w:rPr>
              <w:t>гэж өөрчлөх шаардлагатай байна.</w:t>
            </w:r>
          </w:p>
        </w:tc>
      </w:tr>
    </w:tbl>
    <w:p w14:paraId="5176C887" w14:textId="77777777" w:rsidR="006354EB" w:rsidRPr="006E6DCA" w:rsidRDefault="006354E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2824F4" w:rsidRPr="006E6DCA" w14:paraId="02C5117F" w14:textId="77777777" w:rsidTr="00E7203F">
        <w:trPr>
          <w:trHeight w:val="429"/>
        </w:trPr>
        <w:tc>
          <w:tcPr>
            <w:tcW w:w="484" w:type="dxa"/>
          </w:tcPr>
          <w:p w14:paraId="59EC38EE" w14:textId="77777777"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650E7D6" w14:textId="35D5D631"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Иргэдээс төрийн байгууллага, албан тушаалтанд гаргасан өргөдөл, гомдлыг шийдвэрлэх тухай</w:t>
            </w:r>
          </w:p>
        </w:tc>
        <w:tc>
          <w:tcPr>
            <w:tcW w:w="5239" w:type="dxa"/>
          </w:tcPr>
          <w:p w14:paraId="78DAF3BA" w14:textId="0233C1BB" w:rsidR="002824F4" w:rsidRPr="006E6DCA" w:rsidRDefault="002824F4" w:rsidP="002824F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2824F4" w:rsidRPr="006E6DCA" w14:paraId="138481C5" w14:textId="77777777" w:rsidTr="00E7203F">
        <w:trPr>
          <w:trHeight w:val="429"/>
        </w:trPr>
        <w:tc>
          <w:tcPr>
            <w:tcW w:w="484" w:type="dxa"/>
            <w:vAlign w:val="center"/>
          </w:tcPr>
          <w:p w14:paraId="4A8DDCC2" w14:textId="7AA00DD6" w:rsidR="002824F4" w:rsidRPr="00B85FEB" w:rsidRDefault="002824F4" w:rsidP="002824F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3F5AD6BE" w14:textId="4EED5EE4" w:rsidR="002824F4" w:rsidRPr="006E6DCA" w:rsidRDefault="002824F4" w:rsidP="002824F4">
            <w:pPr>
              <w:jc w:val="both"/>
              <w:rPr>
                <w:rFonts w:ascii="Arial" w:eastAsia="Times New Roman" w:hAnsi="Arial" w:cs="Arial"/>
                <w:b/>
                <w:bCs/>
                <w:color w:val="000000"/>
                <w:sz w:val="24"/>
                <w:szCs w:val="24"/>
                <w:lang w:val="mn-MN"/>
              </w:rPr>
            </w:pPr>
            <w:r w:rsidRPr="006E6DCA">
              <w:rPr>
                <w:rFonts w:ascii="Arial" w:hAnsi="Arial" w:cs="Arial"/>
                <w:color w:val="000000"/>
                <w:sz w:val="24"/>
                <w:szCs w:val="24"/>
                <w:lang w:val="mn-MN"/>
              </w:rPr>
              <w:t xml:space="preserve">9.1.Өргөдөл, гомдлыг төрийн албан ёсны хэлээр </w:t>
            </w:r>
            <w:r w:rsidRPr="00E7203F">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xml:space="preserve"> буюу амаар гаргана. Өргөдөл, гомдлыг цахим сүлжээгээр дамжуулан гаргаж болно. Байгууллага бүр цахим хаягтай байна.</w:t>
            </w:r>
          </w:p>
        </w:tc>
        <w:tc>
          <w:tcPr>
            <w:tcW w:w="5239" w:type="dxa"/>
            <w:vMerge w:val="restart"/>
          </w:tcPr>
          <w:p w14:paraId="0567C42B" w14:textId="77777777" w:rsidR="002824F4" w:rsidRDefault="002824F4" w:rsidP="002824F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8DD5C64" w14:textId="77777777" w:rsidR="002824F4" w:rsidRPr="003A2661" w:rsidRDefault="002824F4" w:rsidP="002824F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F2E6010" w14:textId="77777777" w:rsidR="002824F4" w:rsidRPr="00842460" w:rsidRDefault="002824F4" w:rsidP="002824F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12829D8" w14:textId="77777777" w:rsidR="002824F4" w:rsidRDefault="002824F4" w:rsidP="002824F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CDA09C0" w14:textId="77777777" w:rsidR="002824F4" w:rsidRDefault="002824F4" w:rsidP="002824F4">
            <w:pPr>
              <w:suppressAutoHyphens/>
              <w:jc w:val="both"/>
              <w:rPr>
                <w:rFonts w:ascii="Arial" w:hAnsi="Arial" w:cs="Arial"/>
                <w:noProof/>
                <w:sz w:val="24"/>
                <w:szCs w:val="24"/>
                <w:lang w:val="mn-MN"/>
              </w:rPr>
            </w:pPr>
          </w:p>
          <w:p w14:paraId="7B93142A" w14:textId="77777777" w:rsidR="002824F4" w:rsidRPr="00AF2929" w:rsidRDefault="002824F4" w:rsidP="002824F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4798EA3" w14:textId="77777777" w:rsidR="002824F4" w:rsidRPr="00AF2929" w:rsidRDefault="002824F4" w:rsidP="002824F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AED0FD1" w14:textId="5661D4F6" w:rsidR="002824F4" w:rsidRPr="006E6DCA" w:rsidRDefault="002824F4" w:rsidP="002824F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53B66" w:rsidRPr="006E6DCA" w14:paraId="5C871A17" w14:textId="77777777" w:rsidTr="00E7203F">
        <w:trPr>
          <w:trHeight w:val="429"/>
        </w:trPr>
        <w:tc>
          <w:tcPr>
            <w:tcW w:w="484" w:type="dxa"/>
            <w:vAlign w:val="center"/>
          </w:tcPr>
          <w:p w14:paraId="26D1F701" w14:textId="693FBB5B" w:rsidR="00D53B66" w:rsidRPr="00B85FEB" w:rsidRDefault="00D53B66"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2</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5FFDB8E1" w14:textId="3DB25A0C" w:rsidR="00D53B66" w:rsidRPr="006E6DCA" w:rsidRDefault="00D53B66" w:rsidP="005D7B85">
            <w:pPr>
              <w:jc w:val="both"/>
              <w:rPr>
                <w:rFonts w:ascii="Arial" w:hAnsi="Arial" w:cs="Arial"/>
                <w:color w:val="000000"/>
                <w:sz w:val="24"/>
                <w:szCs w:val="24"/>
                <w:lang w:val="mn-MN"/>
              </w:rPr>
            </w:pPr>
            <w:r w:rsidRPr="006E6DCA">
              <w:rPr>
                <w:rFonts w:ascii="Arial" w:hAnsi="Arial" w:cs="Arial"/>
                <w:color w:val="333333"/>
                <w:sz w:val="24"/>
                <w:szCs w:val="24"/>
                <w:lang w:val="mn-MN"/>
              </w:rPr>
              <w:t xml:space="preserve">9.5.Энэ зүйлийн 4 дэх хэсэгт заасан өргөдөл, гомдолд амаар хариу өгч болох бөгөөд шаардлагатай бол шалгаж тодруулан </w:t>
            </w:r>
            <w:r w:rsidRPr="00E7203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хариу өгч болно.</w:t>
            </w:r>
          </w:p>
        </w:tc>
        <w:tc>
          <w:tcPr>
            <w:tcW w:w="5239" w:type="dxa"/>
            <w:vMerge/>
          </w:tcPr>
          <w:p w14:paraId="23AA6F93" w14:textId="4A32DD94" w:rsidR="00D53B66" w:rsidRPr="006E6DCA" w:rsidRDefault="00D53B66" w:rsidP="005D7B85">
            <w:pPr>
              <w:suppressAutoHyphens/>
              <w:jc w:val="both"/>
              <w:rPr>
                <w:rFonts w:ascii="Arial" w:eastAsia="Calibri" w:hAnsi="Arial" w:cs="Arial"/>
                <w:b/>
                <w:bCs/>
                <w:iCs/>
                <w:noProof/>
                <w:color w:val="000000"/>
                <w:sz w:val="24"/>
                <w:szCs w:val="24"/>
                <w:lang w:val="mn-MN"/>
              </w:rPr>
            </w:pPr>
          </w:p>
        </w:tc>
      </w:tr>
      <w:tr w:rsidR="00D53B66" w:rsidRPr="006E6DCA" w14:paraId="131F127F" w14:textId="77777777" w:rsidTr="00E7203F">
        <w:trPr>
          <w:trHeight w:val="429"/>
        </w:trPr>
        <w:tc>
          <w:tcPr>
            <w:tcW w:w="484" w:type="dxa"/>
            <w:vAlign w:val="center"/>
          </w:tcPr>
          <w:p w14:paraId="62CABA33" w14:textId="4D03928F" w:rsidR="00D53B66" w:rsidRPr="00B85FEB" w:rsidRDefault="00D53B66"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165611DE" w14:textId="1BB64F73" w:rsidR="00D53B66" w:rsidRPr="006E6DCA" w:rsidRDefault="00D53B66" w:rsidP="005D7B85">
            <w:pPr>
              <w:jc w:val="both"/>
              <w:rPr>
                <w:rFonts w:ascii="Arial" w:hAnsi="Arial" w:cs="Arial"/>
                <w:color w:val="333333"/>
                <w:sz w:val="24"/>
                <w:szCs w:val="24"/>
                <w:lang w:val="mn-MN"/>
              </w:rPr>
            </w:pPr>
            <w:r w:rsidRPr="006E6DCA">
              <w:rPr>
                <w:rFonts w:ascii="Arial" w:hAnsi="Arial" w:cs="Arial"/>
                <w:color w:val="333333"/>
                <w:sz w:val="24"/>
                <w:szCs w:val="24"/>
                <w:lang w:val="mn-MN"/>
              </w:rPr>
              <w:t>10.1.</w:t>
            </w:r>
            <w:r w:rsidRPr="00E7203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гаргасан өргөдөл, гомдолд овог, нэр оршин суугаа газрын буюу шуудангийн хаягаа бичиж, гарын үсгээ зурна. Хүндэтгэн үзэх шалтгаанаар гарын үсгээ зурж чадахгүй бол бусдаар төлөөлүүлэн зурж болно.</w:t>
            </w:r>
          </w:p>
        </w:tc>
        <w:tc>
          <w:tcPr>
            <w:tcW w:w="5239" w:type="dxa"/>
            <w:vMerge/>
          </w:tcPr>
          <w:p w14:paraId="7EF8353B" w14:textId="6E27E738" w:rsidR="00D53B66" w:rsidRPr="006E6DCA" w:rsidRDefault="00D53B66" w:rsidP="005D7B85">
            <w:pPr>
              <w:suppressAutoHyphens/>
              <w:jc w:val="both"/>
              <w:rPr>
                <w:rFonts w:ascii="Arial" w:eastAsia="Calibri" w:hAnsi="Arial" w:cs="Arial"/>
                <w:b/>
                <w:bCs/>
                <w:iCs/>
                <w:noProof/>
                <w:color w:val="000000"/>
                <w:sz w:val="24"/>
                <w:szCs w:val="24"/>
                <w:lang w:val="mn-MN"/>
              </w:rPr>
            </w:pPr>
          </w:p>
        </w:tc>
      </w:tr>
      <w:tr w:rsidR="00D53B66" w:rsidRPr="006E6DCA" w14:paraId="101AA1EF" w14:textId="77777777" w:rsidTr="00E7203F">
        <w:trPr>
          <w:trHeight w:val="429"/>
        </w:trPr>
        <w:tc>
          <w:tcPr>
            <w:tcW w:w="484" w:type="dxa"/>
            <w:vAlign w:val="center"/>
          </w:tcPr>
          <w:p w14:paraId="00E8F08D" w14:textId="1D1A657F" w:rsidR="00D53B66" w:rsidRPr="00B85FEB" w:rsidRDefault="00D53B66"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4</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03610A2C" w14:textId="5416A7BE" w:rsidR="00D53B66" w:rsidRPr="006E6DCA" w:rsidRDefault="00D53B66" w:rsidP="005D7B85">
            <w:pPr>
              <w:jc w:val="both"/>
              <w:rPr>
                <w:rFonts w:ascii="Arial" w:hAnsi="Arial" w:cs="Arial"/>
                <w:color w:val="333333"/>
                <w:sz w:val="24"/>
                <w:szCs w:val="24"/>
                <w:lang w:val="mn-MN"/>
              </w:rPr>
            </w:pPr>
            <w:r w:rsidRPr="00E7203F">
              <w:rPr>
                <w:rFonts w:ascii="Arial" w:hAnsi="Arial" w:cs="Arial"/>
                <w:sz w:val="24"/>
                <w:szCs w:val="24"/>
                <w:lang w:val="mn-MN"/>
              </w:rPr>
              <w:t xml:space="preserve">10.2.Өргөдөл, гомдлыг иргэд бичгээр хамтран гаргасан бол түүнд бүгд гарын үсэг зурах буюу эсхүл тэдгээрийн төлөөлөгч гарын үсэг зурж, </w:t>
            </w:r>
            <w:r w:rsidRPr="00E7203F">
              <w:rPr>
                <w:rFonts w:ascii="Arial" w:hAnsi="Arial" w:cs="Arial"/>
                <w:sz w:val="24"/>
                <w:szCs w:val="24"/>
                <w:lang w:val="mn-MN"/>
              </w:rPr>
              <w:lastRenderedPageBreak/>
              <w:t xml:space="preserve">төлөөлөх эрхээ нотлох </w:t>
            </w:r>
            <w:r w:rsidRPr="00E7203F">
              <w:rPr>
                <w:rFonts w:ascii="Arial" w:hAnsi="Arial" w:cs="Arial"/>
                <w:b/>
                <w:bCs/>
                <w:i/>
                <w:iCs/>
                <w:sz w:val="24"/>
                <w:szCs w:val="24"/>
                <w:u w:val="single"/>
                <w:lang w:val="mn-MN"/>
              </w:rPr>
              <w:t xml:space="preserve">баримт бичгийг </w:t>
            </w:r>
            <w:r w:rsidRPr="00E7203F">
              <w:rPr>
                <w:rFonts w:ascii="Arial" w:hAnsi="Arial" w:cs="Arial"/>
                <w:sz w:val="24"/>
                <w:szCs w:val="24"/>
                <w:lang w:val="mn-MN"/>
              </w:rPr>
              <w:t>хавсаргана</w:t>
            </w:r>
            <w:r w:rsidRPr="006E6DCA">
              <w:rPr>
                <w:rFonts w:ascii="Arial" w:hAnsi="Arial" w:cs="Arial"/>
                <w:color w:val="333333"/>
                <w:sz w:val="24"/>
                <w:szCs w:val="24"/>
                <w:lang w:val="mn-MN"/>
              </w:rPr>
              <w:t>.</w:t>
            </w:r>
          </w:p>
        </w:tc>
        <w:tc>
          <w:tcPr>
            <w:tcW w:w="5239" w:type="dxa"/>
            <w:vMerge/>
          </w:tcPr>
          <w:p w14:paraId="3CCFEF43" w14:textId="0BDE4330" w:rsidR="00D53B66" w:rsidRPr="006E6DCA" w:rsidRDefault="00D53B66" w:rsidP="005D7B85">
            <w:pPr>
              <w:suppressAutoHyphens/>
              <w:jc w:val="both"/>
              <w:rPr>
                <w:rFonts w:ascii="Arial" w:eastAsia="Calibri" w:hAnsi="Arial" w:cs="Arial"/>
                <w:b/>
                <w:bCs/>
                <w:iCs/>
                <w:noProof/>
                <w:color w:val="000000"/>
                <w:sz w:val="24"/>
                <w:szCs w:val="24"/>
                <w:lang w:val="mn-MN"/>
              </w:rPr>
            </w:pPr>
          </w:p>
        </w:tc>
      </w:tr>
      <w:tr w:rsidR="00D53B66" w:rsidRPr="006E6DCA" w14:paraId="4FD8EC7D" w14:textId="77777777" w:rsidTr="00E7203F">
        <w:trPr>
          <w:trHeight w:val="429"/>
        </w:trPr>
        <w:tc>
          <w:tcPr>
            <w:tcW w:w="484" w:type="dxa"/>
            <w:vAlign w:val="center"/>
          </w:tcPr>
          <w:p w14:paraId="3D73646C" w14:textId="18B4820B" w:rsidR="00D53B66" w:rsidRPr="00B85FEB" w:rsidRDefault="00D53B66"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0EE05044" w14:textId="335E34B1" w:rsidR="00D53B66" w:rsidRPr="006E6DCA" w:rsidRDefault="00D53B66" w:rsidP="005D7B85">
            <w:pPr>
              <w:jc w:val="both"/>
              <w:rPr>
                <w:rFonts w:ascii="Arial" w:hAnsi="Arial" w:cs="Arial"/>
                <w:color w:val="333333"/>
                <w:sz w:val="24"/>
                <w:szCs w:val="24"/>
                <w:lang w:val="mn-MN"/>
              </w:rPr>
            </w:pPr>
            <w:r w:rsidRPr="006E6DCA">
              <w:rPr>
                <w:rFonts w:ascii="Arial" w:hAnsi="Arial" w:cs="Arial"/>
                <w:color w:val="000000"/>
                <w:sz w:val="24"/>
                <w:szCs w:val="24"/>
                <w:lang w:val="mn-MN"/>
              </w:rPr>
              <w:t>12.3.</w:t>
            </w:r>
            <w:r w:rsidRPr="00E7203F">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xml:space="preserve"> болон цахим сүлжээгээр дамжуулан ирүүлсэн өргөдөл, гомдлыг тухайн байгууллагын бичиг хэрэг хариуцсан ажилтан хүлээн авч, дарааллын дагуу бүртгэнэ.</w:t>
            </w:r>
          </w:p>
        </w:tc>
        <w:tc>
          <w:tcPr>
            <w:tcW w:w="5239" w:type="dxa"/>
            <w:vMerge/>
          </w:tcPr>
          <w:p w14:paraId="4E73E9B0" w14:textId="68C43505" w:rsidR="00D53B66" w:rsidRPr="006E6DCA" w:rsidRDefault="00D53B66" w:rsidP="005D7B85">
            <w:pPr>
              <w:suppressAutoHyphens/>
              <w:jc w:val="both"/>
              <w:rPr>
                <w:rFonts w:ascii="Arial" w:eastAsia="Calibri" w:hAnsi="Arial" w:cs="Arial"/>
                <w:b/>
                <w:bCs/>
                <w:iCs/>
                <w:noProof/>
                <w:color w:val="000000"/>
                <w:sz w:val="24"/>
                <w:szCs w:val="24"/>
                <w:lang w:val="mn-MN"/>
              </w:rPr>
            </w:pPr>
          </w:p>
        </w:tc>
      </w:tr>
      <w:tr w:rsidR="00E97175" w:rsidRPr="006E6DCA" w14:paraId="2A7C8C60" w14:textId="77777777" w:rsidTr="0059332E">
        <w:trPr>
          <w:trHeight w:val="429"/>
        </w:trPr>
        <w:tc>
          <w:tcPr>
            <w:tcW w:w="9351" w:type="dxa"/>
            <w:gridSpan w:val="3"/>
          </w:tcPr>
          <w:p w14:paraId="73309978" w14:textId="3D7B9B24" w:rsidR="00E97175" w:rsidRPr="00F73E86" w:rsidRDefault="00AD4C59" w:rsidP="00F73E86">
            <w:pPr>
              <w:suppressAutoHyphens/>
              <w:jc w:val="both"/>
              <w:rPr>
                <w:rFonts w:ascii="Arial" w:hAnsi="Arial" w:cs="Arial"/>
                <w:sz w:val="24"/>
                <w:szCs w:val="24"/>
                <w:lang w:val="mn-MN"/>
              </w:rPr>
            </w:pPr>
            <w:r>
              <w:rPr>
                <w:rFonts w:ascii="Arial" w:eastAsia="Calibri" w:hAnsi="Arial" w:cs="Arial"/>
                <w:b/>
                <w:bCs/>
                <w:iCs/>
                <w:noProof/>
                <w:color w:val="000000"/>
                <w:sz w:val="24"/>
                <w:szCs w:val="24"/>
                <w:lang w:val="mn-MN"/>
              </w:rPr>
              <w:t>Санал, д</w:t>
            </w:r>
            <w:r w:rsidR="00E97175" w:rsidRPr="006E6DCA">
              <w:rPr>
                <w:rFonts w:ascii="Arial" w:eastAsia="Calibri" w:hAnsi="Arial" w:cs="Arial"/>
                <w:b/>
                <w:bCs/>
                <w:iCs/>
                <w:noProof/>
                <w:color w:val="000000"/>
                <w:sz w:val="24"/>
                <w:szCs w:val="24"/>
                <w:lang w:val="mn-MN"/>
              </w:rPr>
              <w:t>үгнэлт</w:t>
            </w:r>
            <w:r w:rsidR="00087F51" w:rsidRPr="006E6DCA">
              <w:rPr>
                <w:rFonts w:ascii="Arial" w:eastAsia="Calibri" w:hAnsi="Arial" w:cs="Arial"/>
                <w:b/>
                <w:bCs/>
                <w:iCs/>
                <w:noProof/>
                <w:color w:val="000000"/>
                <w:sz w:val="24"/>
                <w:szCs w:val="24"/>
                <w:lang w:val="mn-MN"/>
              </w:rPr>
              <w:t>:</w:t>
            </w:r>
            <w:r w:rsidR="00F73E86" w:rsidRPr="006E6DCA">
              <w:rPr>
                <w:rFonts w:ascii="Arial" w:eastAsia="Times New Roman" w:hAnsi="Arial" w:cs="Arial"/>
                <w:b/>
                <w:bCs/>
                <w:color w:val="000000"/>
                <w:sz w:val="24"/>
                <w:szCs w:val="24"/>
                <w:lang w:val="mn-MN"/>
              </w:rPr>
              <w:t xml:space="preserve"> </w:t>
            </w:r>
            <w:r w:rsidR="00F73E86" w:rsidRPr="00F73E86">
              <w:rPr>
                <w:rFonts w:ascii="Arial" w:eastAsia="Times New Roman" w:hAnsi="Arial" w:cs="Arial"/>
                <w:color w:val="000000"/>
                <w:sz w:val="24"/>
                <w:szCs w:val="24"/>
                <w:lang w:val="mn-MN"/>
              </w:rPr>
              <w:t>Иргэдээс төрийн байгууллага, албан тушаалтанд гаргасан өргөдөл, гомдлыг шийдвэрлэх тухай</w:t>
            </w:r>
            <w:r w:rsidR="00F73E86">
              <w:rPr>
                <w:rFonts w:ascii="Arial" w:eastAsia="Times New Roman" w:hAnsi="Arial" w:cs="Arial"/>
                <w:color w:val="000000"/>
                <w:sz w:val="24"/>
                <w:szCs w:val="24"/>
                <w:lang w:val="mn-MN"/>
              </w:rPr>
              <w:t xml:space="preserve"> </w:t>
            </w:r>
            <w:r w:rsidR="00F73E86" w:rsidRPr="0064284A">
              <w:rPr>
                <w:rFonts w:ascii="Arial" w:hAnsi="Arial" w:cs="Arial"/>
                <w:noProof/>
                <w:color w:val="000000" w:themeColor="text1"/>
                <w:sz w:val="24"/>
                <w:szCs w:val="24"/>
                <w:lang w:val="mn-MN"/>
              </w:rPr>
              <w:t xml:space="preserve">хуульд </w:t>
            </w:r>
            <w:r w:rsidR="00F73E86" w:rsidRPr="0064284A">
              <w:rPr>
                <w:rFonts w:ascii="Arial" w:hAnsi="Arial" w:cs="Arial"/>
                <w:noProof/>
                <w:sz w:val="24"/>
                <w:szCs w:val="24"/>
                <w:lang w:val="mn-MN"/>
              </w:rPr>
              <w:t>заасан “б</w:t>
            </w:r>
            <w:r w:rsidR="00F73E86"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73E86" w:rsidRPr="0064284A">
              <w:rPr>
                <w:rFonts w:ascii="Arial" w:hAnsi="Arial" w:cs="Arial"/>
                <w:b/>
                <w:bCs/>
                <w:noProof/>
                <w:color w:val="000000"/>
                <w:sz w:val="24"/>
                <w:szCs w:val="24"/>
                <w:lang w:val="mn-MN"/>
              </w:rPr>
              <w:t xml:space="preserve">цаасан, эсхүл цахим хэлбэрээр” </w:t>
            </w:r>
            <w:r w:rsidR="00F73E86" w:rsidRPr="0064284A">
              <w:rPr>
                <w:rFonts w:ascii="Arial" w:hAnsi="Arial" w:cs="Arial"/>
                <w:noProof/>
                <w:color w:val="000000"/>
                <w:sz w:val="24"/>
                <w:szCs w:val="24"/>
                <w:lang w:val="mn-MN"/>
              </w:rPr>
              <w:t>гэж өөрчлөх шаардлагатай байна.</w:t>
            </w:r>
          </w:p>
        </w:tc>
      </w:tr>
    </w:tbl>
    <w:p w14:paraId="560F47BD" w14:textId="6D58618E" w:rsidR="00B30976" w:rsidRPr="006E6DCA" w:rsidRDefault="00B3097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184226" w:rsidRPr="006E6DCA" w14:paraId="2C91DDD3" w14:textId="77777777" w:rsidTr="00184226">
        <w:trPr>
          <w:trHeight w:val="429"/>
        </w:trPr>
        <w:tc>
          <w:tcPr>
            <w:tcW w:w="484" w:type="dxa"/>
          </w:tcPr>
          <w:p w14:paraId="49A57C57" w14:textId="77777777" w:rsidR="00184226" w:rsidRPr="006E6DCA" w:rsidRDefault="00184226" w:rsidP="00184226">
            <w:pPr>
              <w:suppressAutoHyphens/>
              <w:jc w:val="both"/>
              <w:rPr>
                <w:rFonts w:ascii="Arial" w:eastAsia="Times New Roman" w:hAnsi="Arial" w:cs="Arial"/>
                <w:b/>
                <w:bCs/>
                <w:noProof/>
                <w:sz w:val="24"/>
                <w:szCs w:val="24"/>
                <w:lang w:val="mn-MN" w:eastAsia="zh-CN"/>
              </w:rPr>
            </w:pPr>
            <w:bookmarkStart w:id="5" w:name="_Hlk132645400"/>
            <w:r w:rsidRPr="006E6DCA">
              <w:rPr>
                <w:rFonts w:ascii="Arial" w:eastAsia="Times New Roman" w:hAnsi="Arial" w:cs="Arial"/>
                <w:b/>
                <w:bCs/>
                <w:noProof/>
                <w:sz w:val="24"/>
                <w:szCs w:val="24"/>
                <w:lang w:val="mn-MN" w:eastAsia="zh-CN"/>
              </w:rPr>
              <w:t>№</w:t>
            </w:r>
          </w:p>
        </w:tc>
        <w:tc>
          <w:tcPr>
            <w:tcW w:w="3628" w:type="dxa"/>
          </w:tcPr>
          <w:p w14:paraId="6C9FFA28" w14:textId="741D2F0D" w:rsidR="00184226" w:rsidRPr="006E6DCA" w:rsidRDefault="00184226" w:rsidP="00184226">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Иргэний улсын бүртгэлийн тухай</w:t>
            </w:r>
          </w:p>
        </w:tc>
        <w:tc>
          <w:tcPr>
            <w:tcW w:w="5239" w:type="dxa"/>
          </w:tcPr>
          <w:p w14:paraId="504CC797" w14:textId="646EA3BF" w:rsidR="00184226" w:rsidRPr="006E6DCA" w:rsidRDefault="00184226" w:rsidP="0018422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184226" w:rsidRPr="006E6DCA" w14:paraId="66BBB1A5" w14:textId="77777777" w:rsidTr="00184226">
        <w:trPr>
          <w:trHeight w:val="429"/>
        </w:trPr>
        <w:tc>
          <w:tcPr>
            <w:tcW w:w="484" w:type="dxa"/>
            <w:vAlign w:val="center"/>
          </w:tcPr>
          <w:p w14:paraId="50EC7854" w14:textId="735649E3" w:rsidR="00184226" w:rsidRPr="00B85FEB" w:rsidRDefault="00184226" w:rsidP="00184226">
            <w:pPr>
              <w:suppressAutoHyphens/>
              <w:jc w:val="center"/>
              <w:rPr>
                <w:rFonts w:ascii="Arial" w:eastAsia="Times New Roman" w:hAnsi="Arial" w:cs="Arial"/>
                <w:noProof/>
                <w:sz w:val="24"/>
                <w:szCs w:val="24"/>
                <w:lang w:eastAsia="zh-CN"/>
              </w:rPr>
            </w:pPr>
            <w:r w:rsidRPr="00B85FEB">
              <w:rPr>
                <w:rFonts w:ascii="Arial" w:eastAsia="Times New Roman" w:hAnsi="Arial" w:cs="Arial"/>
                <w:noProof/>
                <w:sz w:val="24"/>
                <w:szCs w:val="24"/>
                <w:lang w:eastAsia="zh-CN"/>
              </w:rPr>
              <w:t>1</w:t>
            </w:r>
          </w:p>
        </w:tc>
        <w:tc>
          <w:tcPr>
            <w:tcW w:w="3628" w:type="dxa"/>
          </w:tcPr>
          <w:p w14:paraId="1AD11F6F" w14:textId="10B2033D" w:rsidR="00184226" w:rsidRPr="006E6DCA" w:rsidRDefault="00184226" w:rsidP="00184226">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20.2.Энэ хуулийн 20.1-д заасан байгууллага Монгол Улсын харьяат болсон, харьяатаас гарсан, иргэний харьяаллыг сэргээн тогтоосны бүртгэлийг хийсэн өдрөөс хойш 5 хоногийн дотор улсын бүртгэлийн асуудал эрхэлсэн төрийн захиргааны байгууллагад </w:t>
            </w:r>
            <w:r w:rsidRPr="00184226">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tcPr>
          <w:p w14:paraId="3852D9B7" w14:textId="77777777" w:rsidR="00184226" w:rsidRDefault="00184226" w:rsidP="0018422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D7704D7" w14:textId="77777777" w:rsidR="00184226" w:rsidRPr="003A2661" w:rsidRDefault="00184226" w:rsidP="0018422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A019142" w14:textId="77777777" w:rsidR="00184226" w:rsidRPr="00842460" w:rsidRDefault="00184226" w:rsidP="0018422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92E730E" w14:textId="77777777" w:rsidR="00184226" w:rsidRDefault="00184226" w:rsidP="0018422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600D75F" w14:textId="77777777" w:rsidR="00184226" w:rsidRDefault="00184226" w:rsidP="00184226">
            <w:pPr>
              <w:suppressAutoHyphens/>
              <w:jc w:val="both"/>
              <w:rPr>
                <w:rFonts w:ascii="Arial" w:hAnsi="Arial" w:cs="Arial"/>
                <w:noProof/>
                <w:sz w:val="24"/>
                <w:szCs w:val="24"/>
                <w:lang w:val="mn-MN"/>
              </w:rPr>
            </w:pPr>
          </w:p>
          <w:p w14:paraId="3B3C9C1B" w14:textId="77777777" w:rsidR="00184226" w:rsidRPr="00AF2929" w:rsidRDefault="00184226" w:rsidP="0018422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F3D915A" w14:textId="77777777" w:rsidR="00184226" w:rsidRPr="00AF2929" w:rsidRDefault="00184226" w:rsidP="0018422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3AFB4E5" w14:textId="17FDDF7F" w:rsidR="00184226" w:rsidRPr="006E6DCA" w:rsidRDefault="00184226" w:rsidP="0018422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FB08E2" w:rsidRPr="006E6DCA" w14:paraId="2AA7972E" w14:textId="77777777" w:rsidTr="0059332E">
        <w:trPr>
          <w:trHeight w:val="429"/>
        </w:trPr>
        <w:tc>
          <w:tcPr>
            <w:tcW w:w="9351" w:type="dxa"/>
            <w:gridSpan w:val="3"/>
          </w:tcPr>
          <w:p w14:paraId="493FAB9E" w14:textId="60C52AE9" w:rsidR="00FB08E2" w:rsidRPr="006E6DCA" w:rsidRDefault="007534B3"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FB08E2" w:rsidRPr="006E6DCA">
              <w:rPr>
                <w:rFonts w:ascii="Arial" w:eastAsia="Calibri" w:hAnsi="Arial" w:cs="Arial"/>
                <w:b/>
                <w:bCs/>
                <w:iCs/>
                <w:noProof/>
                <w:color w:val="000000"/>
                <w:sz w:val="24"/>
                <w:szCs w:val="24"/>
                <w:lang w:val="mn-MN"/>
              </w:rPr>
              <w:t>үгнэлт</w:t>
            </w:r>
            <w:r w:rsidR="005D5EC5" w:rsidRPr="006E6DCA">
              <w:rPr>
                <w:rFonts w:ascii="Arial" w:eastAsia="Calibri" w:hAnsi="Arial" w:cs="Arial"/>
                <w:b/>
                <w:bCs/>
                <w:iCs/>
                <w:noProof/>
                <w:color w:val="000000"/>
                <w:sz w:val="24"/>
                <w:szCs w:val="24"/>
                <w:lang w:val="mn-MN"/>
              </w:rPr>
              <w:t>:</w:t>
            </w:r>
            <w:r w:rsidR="005D5EC5" w:rsidRPr="006E6DCA">
              <w:rPr>
                <w:rFonts w:ascii="Arial" w:hAnsi="Arial" w:cs="Arial"/>
                <w:noProof/>
                <w:color w:val="000000" w:themeColor="text1"/>
                <w:sz w:val="24"/>
                <w:szCs w:val="24"/>
                <w:lang w:val="mn-MN"/>
              </w:rPr>
              <w:t xml:space="preserve"> </w:t>
            </w:r>
            <w:r w:rsidR="00394718" w:rsidRPr="00943ED9">
              <w:rPr>
                <w:rFonts w:ascii="Arial" w:eastAsia="Times New Roman" w:hAnsi="Arial" w:cs="Arial"/>
                <w:color w:val="000000"/>
                <w:sz w:val="24"/>
                <w:szCs w:val="24"/>
                <w:lang w:val="mn-MN"/>
              </w:rPr>
              <w:t>Иргэний улсын бүртгэлийн тухай</w:t>
            </w:r>
            <w:r w:rsidR="00943ED9" w:rsidRPr="00943ED9">
              <w:rPr>
                <w:rFonts w:ascii="Arial" w:eastAsia="Times New Roman" w:hAnsi="Arial" w:cs="Arial"/>
                <w:color w:val="000000"/>
                <w:sz w:val="24"/>
                <w:szCs w:val="24"/>
                <w:lang w:val="mn-MN"/>
              </w:rPr>
              <w:t xml:space="preserve"> хуульд</w:t>
            </w:r>
            <w:r w:rsidR="00394718">
              <w:rPr>
                <w:rFonts w:ascii="Arial" w:eastAsia="Times New Roman" w:hAnsi="Arial" w:cs="Arial"/>
                <w:b/>
                <w:bCs/>
                <w:color w:val="000000"/>
                <w:sz w:val="24"/>
                <w:szCs w:val="24"/>
                <w:lang w:val="mn-MN"/>
              </w:rPr>
              <w:t xml:space="preserve"> </w:t>
            </w:r>
            <w:r w:rsidR="00394718" w:rsidRPr="0064284A">
              <w:rPr>
                <w:rFonts w:ascii="Arial" w:hAnsi="Arial" w:cs="Arial"/>
                <w:noProof/>
                <w:sz w:val="24"/>
                <w:szCs w:val="24"/>
                <w:lang w:val="mn-MN"/>
              </w:rPr>
              <w:t>заасан “б</w:t>
            </w:r>
            <w:r w:rsidR="00394718"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394718" w:rsidRPr="0064284A">
              <w:rPr>
                <w:rFonts w:ascii="Arial" w:hAnsi="Arial" w:cs="Arial"/>
                <w:b/>
                <w:bCs/>
                <w:noProof/>
                <w:color w:val="000000"/>
                <w:sz w:val="24"/>
                <w:szCs w:val="24"/>
                <w:lang w:val="mn-MN"/>
              </w:rPr>
              <w:t xml:space="preserve">цаасан, эсхүл цахим хэлбэрээр” </w:t>
            </w:r>
            <w:r w:rsidR="00394718" w:rsidRPr="0064284A">
              <w:rPr>
                <w:rFonts w:ascii="Arial" w:hAnsi="Arial" w:cs="Arial"/>
                <w:noProof/>
                <w:color w:val="000000"/>
                <w:sz w:val="24"/>
                <w:szCs w:val="24"/>
                <w:lang w:val="mn-MN"/>
              </w:rPr>
              <w:t>гэж өөрчлөх шаардлагатай байна.</w:t>
            </w:r>
          </w:p>
        </w:tc>
      </w:tr>
      <w:bookmarkEnd w:id="5"/>
    </w:tbl>
    <w:p w14:paraId="72A37FB1" w14:textId="40A9F3D2" w:rsidR="00FB08E2" w:rsidRPr="006E6DCA" w:rsidRDefault="00FB08E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B6B04" w:rsidRPr="006E6DCA" w14:paraId="6EC39721" w14:textId="77777777" w:rsidTr="006D277D">
        <w:trPr>
          <w:trHeight w:val="429"/>
        </w:trPr>
        <w:tc>
          <w:tcPr>
            <w:tcW w:w="484" w:type="dxa"/>
          </w:tcPr>
          <w:p w14:paraId="7E0211A3" w14:textId="77777777"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306B9C37" w14:textId="1C74E9A4" w:rsidR="00FB6B04" w:rsidRPr="006E6DCA" w:rsidRDefault="00FB6B04" w:rsidP="00FB6B04">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 xml:space="preserve">Иргэний </w:t>
            </w:r>
            <w:r>
              <w:rPr>
                <w:rFonts w:ascii="Arial" w:eastAsia="Times New Roman" w:hAnsi="Arial" w:cs="Arial"/>
                <w:b/>
                <w:bCs/>
                <w:color w:val="000000"/>
                <w:sz w:val="24"/>
                <w:szCs w:val="24"/>
                <w:lang w:val="mn-MN"/>
              </w:rPr>
              <w:t>хууль</w:t>
            </w:r>
          </w:p>
        </w:tc>
        <w:tc>
          <w:tcPr>
            <w:tcW w:w="5239" w:type="dxa"/>
          </w:tcPr>
          <w:p w14:paraId="2B54C984" w14:textId="49EACB10"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FB6B04" w:rsidRPr="006E6DCA" w14:paraId="67C423B1" w14:textId="77777777" w:rsidTr="006D277D">
        <w:trPr>
          <w:trHeight w:val="429"/>
        </w:trPr>
        <w:tc>
          <w:tcPr>
            <w:tcW w:w="484" w:type="dxa"/>
            <w:vAlign w:val="center"/>
          </w:tcPr>
          <w:p w14:paraId="6089C672" w14:textId="77777777" w:rsidR="00FB6B04" w:rsidRPr="00B85FEB" w:rsidRDefault="00FB6B04" w:rsidP="00FB6B04">
            <w:pPr>
              <w:suppressAutoHyphens/>
              <w:jc w:val="center"/>
              <w:rPr>
                <w:rFonts w:ascii="Arial" w:eastAsia="Times New Roman" w:hAnsi="Arial" w:cs="Arial"/>
                <w:noProof/>
                <w:sz w:val="24"/>
                <w:szCs w:val="24"/>
                <w:lang w:eastAsia="zh-CN"/>
              </w:rPr>
            </w:pPr>
            <w:r w:rsidRPr="00B85FEB">
              <w:rPr>
                <w:rFonts w:ascii="Arial" w:eastAsia="Times New Roman" w:hAnsi="Arial" w:cs="Arial"/>
                <w:noProof/>
                <w:sz w:val="24"/>
                <w:szCs w:val="24"/>
                <w:lang w:eastAsia="zh-CN"/>
              </w:rPr>
              <w:t>1</w:t>
            </w:r>
          </w:p>
        </w:tc>
        <w:tc>
          <w:tcPr>
            <w:tcW w:w="3628" w:type="dxa"/>
          </w:tcPr>
          <w:p w14:paraId="208EEE30" w14:textId="43C1AC71" w:rsidR="00FB6B04" w:rsidRPr="006E6DCA" w:rsidRDefault="00FB6B04" w:rsidP="00FB6B04">
            <w:pPr>
              <w:jc w:val="both"/>
              <w:rPr>
                <w:rFonts w:ascii="Arial" w:hAnsi="Arial" w:cs="Arial"/>
                <w:color w:val="333333"/>
                <w:sz w:val="24"/>
                <w:szCs w:val="24"/>
                <w:lang w:val="mn-MN"/>
              </w:rPr>
            </w:pPr>
            <w:r w:rsidRPr="006D277D">
              <w:rPr>
                <w:rFonts w:ascii="Arial" w:hAnsi="Arial" w:cs="Arial"/>
                <w:color w:val="333333"/>
                <w:sz w:val="24"/>
                <w:szCs w:val="24"/>
                <w:lang w:val="mn-MN"/>
              </w:rPr>
              <w:t xml:space="preserve">16.2.Насанд хүрээгүй иргэн хуулиар зөвшөөрснөөс бусад хэлцлийг хууль ёсны төлөөлөгч /эцэг, эх, харгалзан </w:t>
            </w:r>
            <w:r w:rsidRPr="006D277D">
              <w:rPr>
                <w:rFonts w:ascii="Arial" w:hAnsi="Arial" w:cs="Arial"/>
                <w:color w:val="333333"/>
                <w:sz w:val="24"/>
                <w:szCs w:val="24"/>
                <w:lang w:val="mn-MN"/>
              </w:rPr>
              <w:lastRenderedPageBreak/>
              <w:t xml:space="preserve">дэмжигч/-ийн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олгосон зөвшөөрлийн үндсэн дээр хийнэ.</w:t>
            </w:r>
          </w:p>
        </w:tc>
        <w:tc>
          <w:tcPr>
            <w:tcW w:w="5239" w:type="dxa"/>
            <w:vMerge w:val="restart"/>
          </w:tcPr>
          <w:p w14:paraId="08F481D6" w14:textId="77777777" w:rsidR="00FB6B04" w:rsidRDefault="00FB6B04" w:rsidP="00FB6B0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27259DF3" w14:textId="77777777" w:rsidR="00FB6B04" w:rsidRPr="003A2661" w:rsidRDefault="00FB6B04" w:rsidP="00FB6B0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69293763" w14:textId="77777777" w:rsidR="00FB6B04" w:rsidRPr="00842460" w:rsidRDefault="00FB6B04" w:rsidP="00FB6B0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D3EAF13" w14:textId="77777777" w:rsidR="00FB6B04" w:rsidRDefault="00FB6B04" w:rsidP="00FB6B0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8CF4B24" w14:textId="77777777" w:rsidR="00FB6B04" w:rsidRDefault="00FB6B04" w:rsidP="00FB6B04">
            <w:pPr>
              <w:suppressAutoHyphens/>
              <w:jc w:val="both"/>
              <w:rPr>
                <w:rFonts w:ascii="Arial" w:hAnsi="Arial" w:cs="Arial"/>
                <w:noProof/>
                <w:sz w:val="24"/>
                <w:szCs w:val="24"/>
                <w:lang w:val="mn-MN"/>
              </w:rPr>
            </w:pPr>
          </w:p>
          <w:p w14:paraId="63825275" w14:textId="77777777" w:rsidR="00FB6B04" w:rsidRPr="00AF2929" w:rsidRDefault="00FB6B04" w:rsidP="00FB6B0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19A23D0E" w14:textId="77777777" w:rsidR="00FB6B04" w:rsidRPr="00AF2929" w:rsidRDefault="00FB6B04" w:rsidP="00FB6B0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000D00CE" w14:textId="77777777" w:rsidR="00FB6B04" w:rsidRDefault="00FB6B04" w:rsidP="00FB6B0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0DE49397" w14:textId="77777777" w:rsidR="00FB6B04" w:rsidRDefault="00FB6B04" w:rsidP="00FB6B04">
            <w:pPr>
              <w:suppressAutoHyphens/>
              <w:jc w:val="both"/>
              <w:rPr>
                <w:rFonts w:ascii="Arial" w:eastAsia="Times New Roman" w:hAnsi="Arial" w:cs="Arial"/>
                <w:noProof/>
                <w:sz w:val="24"/>
                <w:szCs w:val="24"/>
                <w:lang w:val="mn-MN" w:eastAsia="zh-CN"/>
              </w:rPr>
            </w:pPr>
          </w:p>
          <w:p w14:paraId="14FEB68A" w14:textId="77777777" w:rsidR="00FB6B04" w:rsidRPr="00FF58BB" w:rsidRDefault="00FB6B04" w:rsidP="00FB6B0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0AAD937D" w14:textId="77777777" w:rsidR="00FB6B04" w:rsidRPr="00FF58BB"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3FFFCB0A" w14:textId="77777777" w:rsidR="00FB6B04"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531D21DB" w14:textId="77777777" w:rsidR="00FB6B04" w:rsidRDefault="00FB6B04" w:rsidP="00FB6B04">
            <w:pPr>
              <w:suppressAutoHyphens/>
              <w:jc w:val="both"/>
              <w:rPr>
                <w:rFonts w:ascii="Arial" w:hAnsi="Arial" w:cs="Arial"/>
                <w:noProof/>
                <w:sz w:val="24"/>
                <w:szCs w:val="24"/>
                <w:lang w:val="mn-MN"/>
              </w:rPr>
            </w:pPr>
          </w:p>
          <w:p w14:paraId="1FA8B36A" w14:textId="77777777" w:rsidR="00FB6B04" w:rsidRPr="00AF2929" w:rsidRDefault="00FB6B04" w:rsidP="00FB6B0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5F7AFB8" w14:textId="77777777" w:rsidR="00FB6B04" w:rsidRPr="00AF2929" w:rsidRDefault="00FB6B04" w:rsidP="00FB6B0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201BD34" w14:textId="2A1CE0E4" w:rsidR="00FB6B04" w:rsidRPr="006E6DCA" w:rsidRDefault="00FB6B04" w:rsidP="00FB6B0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F0AA3" w:rsidRPr="006E6DCA" w14:paraId="063E3135" w14:textId="77777777" w:rsidTr="006D277D">
        <w:trPr>
          <w:trHeight w:val="429"/>
        </w:trPr>
        <w:tc>
          <w:tcPr>
            <w:tcW w:w="484" w:type="dxa"/>
            <w:vAlign w:val="center"/>
          </w:tcPr>
          <w:p w14:paraId="15F7E28B" w14:textId="03EA0E02" w:rsidR="007F0AA3" w:rsidRPr="007F0AA3"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2</w:t>
            </w:r>
          </w:p>
        </w:tc>
        <w:tc>
          <w:tcPr>
            <w:tcW w:w="3628" w:type="dxa"/>
          </w:tcPr>
          <w:p w14:paraId="61BABB72" w14:textId="00E19557"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54.1.Насанд хүрээгүй иргэнтэй хэлцэл хийгч этгээд уг хэлцлийг дэмжсэн зөвшөөрөл олгосноо нотлохыг хууль ёсны төлөөлөгчөөс хүсвэл тэрээр зөвшөөрөх эсэхээ 14 хоногийн дотор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мэдэгдэнэ. </w:t>
            </w:r>
          </w:p>
        </w:tc>
        <w:tc>
          <w:tcPr>
            <w:tcW w:w="5239" w:type="dxa"/>
            <w:vMerge/>
          </w:tcPr>
          <w:p w14:paraId="53B5F328"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37C9D4E6" w14:textId="77777777" w:rsidTr="006D277D">
        <w:trPr>
          <w:trHeight w:val="429"/>
        </w:trPr>
        <w:tc>
          <w:tcPr>
            <w:tcW w:w="484" w:type="dxa"/>
            <w:vAlign w:val="center"/>
          </w:tcPr>
          <w:p w14:paraId="64935E13" w14:textId="45281408"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048CF7B1" w14:textId="2148AA2E"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57.4.Хэлцэл хийгч этгээд нь хүсэл зоригоо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илэрхийлэх буюу тооцоо хийхдээ илэрхий алдаа гаргасан нь хэлцлийг хүчин төгөлдөр бус гэж тооцох үндэслэл болохгүй бөгөөд ийм алдаа гаргасан этгээд түүнийгээ засах эрхтэй байна.</w:t>
            </w:r>
          </w:p>
        </w:tc>
        <w:tc>
          <w:tcPr>
            <w:tcW w:w="5239" w:type="dxa"/>
            <w:vMerge/>
          </w:tcPr>
          <w:p w14:paraId="2F06ED49"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1589D558" w14:textId="77777777" w:rsidTr="006D277D">
        <w:trPr>
          <w:trHeight w:val="429"/>
        </w:trPr>
        <w:tc>
          <w:tcPr>
            <w:tcW w:w="484" w:type="dxa"/>
            <w:vAlign w:val="center"/>
          </w:tcPr>
          <w:p w14:paraId="447F897D" w14:textId="2D953E50"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28" w:type="dxa"/>
          </w:tcPr>
          <w:p w14:paraId="6BCA5A19" w14:textId="2DE93CF2"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64.1.Төлөөлүүлэгч нь төлөөлөгч болон түүнтэй хэлцэл хийх гуравдагч этгээдэд төлөөлүүлэх тухайгаа болон төлөөлөгчийн бүрэн эрхийн талаар амаар буюу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мэдэгдсэнээр төлөөлөгчид бүрэн эрх олгож болно.</w:t>
            </w:r>
          </w:p>
        </w:tc>
        <w:tc>
          <w:tcPr>
            <w:tcW w:w="5239" w:type="dxa"/>
            <w:vMerge/>
          </w:tcPr>
          <w:p w14:paraId="4CEF5B2E"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11242A00" w14:textId="77777777" w:rsidTr="006D277D">
        <w:trPr>
          <w:trHeight w:val="429"/>
        </w:trPr>
        <w:tc>
          <w:tcPr>
            <w:tcW w:w="484" w:type="dxa"/>
            <w:vAlign w:val="center"/>
          </w:tcPr>
          <w:p w14:paraId="20DE92AB" w14:textId="518460DF"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8" w:type="dxa"/>
          </w:tcPr>
          <w:p w14:paraId="15AD701B" w14:textId="3C0F1300"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64.2.</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олгосон итгэмжлэл нь дараахь шаардлагыг хангасан байвал зохино:</w:t>
            </w:r>
          </w:p>
        </w:tc>
        <w:tc>
          <w:tcPr>
            <w:tcW w:w="5239" w:type="dxa"/>
            <w:vMerge/>
          </w:tcPr>
          <w:p w14:paraId="39B28850"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15C009AF" w14:textId="77777777" w:rsidTr="006D277D">
        <w:trPr>
          <w:trHeight w:val="429"/>
        </w:trPr>
        <w:tc>
          <w:tcPr>
            <w:tcW w:w="484" w:type="dxa"/>
            <w:vAlign w:val="center"/>
          </w:tcPr>
          <w:p w14:paraId="734FE256" w14:textId="5E8534BC"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6</w:t>
            </w:r>
          </w:p>
        </w:tc>
        <w:tc>
          <w:tcPr>
            <w:tcW w:w="3628" w:type="dxa"/>
          </w:tcPr>
          <w:p w14:paraId="5AAAE9F6" w14:textId="20B7280A"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149.1.1.энэ хуулийн 148.2.1, 148.2.2, 148.2.6-д заасан үүргээ ноцтой буюу удаа дараа зөрчиж, түүнд холбооноос </w:t>
            </w:r>
            <w:r w:rsidRPr="006D277D">
              <w:rPr>
                <w:rFonts w:ascii="Arial" w:hAnsi="Arial" w:cs="Arial"/>
                <w:b/>
                <w:bCs/>
                <w:i/>
                <w:iCs/>
                <w:color w:val="333333"/>
                <w:sz w:val="24"/>
                <w:szCs w:val="24"/>
                <w:u w:val="single"/>
                <w:lang w:val="mn-MN"/>
              </w:rPr>
              <w:t xml:space="preserve">бичгээр </w:t>
            </w:r>
            <w:r w:rsidRPr="006D277D">
              <w:rPr>
                <w:rFonts w:ascii="Arial" w:hAnsi="Arial" w:cs="Arial"/>
                <w:color w:val="333333"/>
                <w:sz w:val="24"/>
                <w:szCs w:val="24"/>
                <w:lang w:val="mn-MN"/>
              </w:rPr>
              <w:t>сануулсаар байхад гурван сарын дотор уг зөрчлийг таслан зогсоож, арилгах арга хэмжээ аваагүй бол;</w:t>
            </w:r>
          </w:p>
        </w:tc>
        <w:tc>
          <w:tcPr>
            <w:tcW w:w="5239" w:type="dxa"/>
            <w:vMerge/>
          </w:tcPr>
          <w:p w14:paraId="69DE71C9"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346B5E5D" w14:textId="77777777" w:rsidTr="006D277D">
        <w:trPr>
          <w:trHeight w:val="429"/>
        </w:trPr>
        <w:tc>
          <w:tcPr>
            <w:tcW w:w="484" w:type="dxa"/>
            <w:vAlign w:val="center"/>
          </w:tcPr>
          <w:p w14:paraId="0386DEB1" w14:textId="3744F573"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628" w:type="dxa"/>
          </w:tcPr>
          <w:p w14:paraId="6819D296" w14:textId="19529F52"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156.1.Барьцааны гэрээг </w:t>
            </w:r>
            <w:r w:rsidRPr="006D277D">
              <w:rPr>
                <w:rFonts w:ascii="Arial" w:hAnsi="Arial" w:cs="Arial"/>
                <w:b/>
                <w:bCs/>
                <w:i/>
                <w:iCs/>
                <w:color w:val="333333"/>
                <w:sz w:val="24"/>
                <w:szCs w:val="24"/>
                <w:u w:val="single"/>
                <w:lang w:val="mn-MN"/>
              </w:rPr>
              <w:t xml:space="preserve">бичгээр </w:t>
            </w:r>
            <w:r w:rsidRPr="006D277D">
              <w:rPr>
                <w:rFonts w:ascii="Arial" w:hAnsi="Arial" w:cs="Arial"/>
                <w:color w:val="333333"/>
                <w:sz w:val="24"/>
                <w:szCs w:val="24"/>
                <w:lang w:val="mn-MN"/>
              </w:rPr>
              <w:t>байгуулна.</w:t>
            </w:r>
          </w:p>
        </w:tc>
        <w:tc>
          <w:tcPr>
            <w:tcW w:w="5239" w:type="dxa"/>
            <w:vMerge/>
          </w:tcPr>
          <w:p w14:paraId="41B0BDBA"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00E7CD95" w14:textId="77777777" w:rsidTr="006D277D">
        <w:trPr>
          <w:trHeight w:val="429"/>
        </w:trPr>
        <w:tc>
          <w:tcPr>
            <w:tcW w:w="484" w:type="dxa"/>
            <w:vAlign w:val="center"/>
          </w:tcPr>
          <w:p w14:paraId="144A77A6" w14:textId="6B891EDB"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628" w:type="dxa"/>
          </w:tcPr>
          <w:p w14:paraId="07DCCF02" w14:textId="3EB10E60"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196.1.4.гэрээний саналыг хариу ирүүлэх хугацаа заалгүй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илгээсэн бөгөөд түүнийг зөвшөөрсөн тухай хариуг ердийн боломжит хугацаанд хүлээн авсан;</w:t>
            </w:r>
          </w:p>
        </w:tc>
        <w:tc>
          <w:tcPr>
            <w:tcW w:w="5239" w:type="dxa"/>
            <w:vMerge/>
          </w:tcPr>
          <w:p w14:paraId="3CFE3FF1"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76E13382" w14:textId="77777777" w:rsidTr="006D277D">
        <w:trPr>
          <w:trHeight w:val="429"/>
        </w:trPr>
        <w:tc>
          <w:tcPr>
            <w:tcW w:w="484" w:type="dxa"/>
            <w:vAlign w:val="center"/>
          </w:tcPr>
          <w:p w14:paraId="1943C69B" w14:textId="0671AED9"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628" w:type="dxa"/>
          </w:tcPr>
          <w:p w14:paraId="5826EBAB" w14:textId="003C8178"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199.1.Нэгэнт үүссэн үүргийн харилцааг гэрчлэх гэрээг </w:t>
            </w:r>
            <w:r w:rsidRPr="006D277D">
              <w:rPr>
                <w:rFonts w:ascii="Arial" w:hAnsi="Arial" w:cs="Arial"/>
                <w:color w:val="333333"/>
                <w:sz w:val="24"/>
                <w:szCs w:val="24"/>
                <w:lang w:val="mn-MN"/>
              </w:rPr>
              <w:lastRenderedPageBreak/>
              <w:t xml:space="preserve">хүчин төгөлдөр гэж тооцоход үүрэг гүйцэтгэгч нь үүргийг хүлээн зөвшөөрсөн тухай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мэдэгдсэн байвал зохино.</w:t>
            </w:r>
          </w:p>
        </w:tc>
        <w:tc>
          <w:tcPr>
            <w:tcW w:w="5239" w:type="dxa"/>
            <w:vMerge/>
          </w:tcPr>
          <w:p w14:paraId="682BE446"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0372B239" w14:textId="77777777" w:rsidTr="006D277D">
        <w:trPr>
          <w:trHeight w:val="429"/>
        </w:trPr>
        <w:tc>
          <w:tcPr>
            <w:tcW w:w="484" w:type="dxa"/>
            <w:vAlign w:val="center"/>
          </w:tcPr>
          <w:p w14:paraId="17907729" w14:textId="008A92FF"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10</w:t>
            </w:r>
          </w:p>
        </w:tc>
        <w:tc>
          <w:tcPr>
            <w:tcW w:w="3628" w:type="dxa"/>
          </w:tcPr>
          <w:p w14:paraId="1C38208F" w14:textId="5159373B"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294.6.Орон сууц хөлслөх гэрээг цуцлах шаардлагаа хөлслүүлэгч </w:t>
            </w:r>
            <w:r w:rsidRPr="006D277D">
              <w:rPr>
                <w:rFonts w:ascii="Arial" w:hAnsi="Arial" w:cs="Arial"/>
                <w:b/>
                <w:bCs/>
                <w:i/>
                <w:iCs/>
                <w:color w:val="333333"/>
                <w:sz w:val="24"/>
                <w:szCs w:val="24"/>
                <w:u w:val="single"/>
                <w:lang w:val="mn-MN"/>
              </w:rPr>
              <w:t xml:space="preserve">бичгээр </w:t>
            </w:r>
            <w:r w:rsidRPr="006D277D">
              <w:rPr>
                <w:rFonts w:ascii="Arial" w:hAnsi="Arial" w:cs="Arial"/>
                <w:color w:val="333333"/>
                <w:sz w:val="24"/>
                <w:szCs w:val="24"/>
                <w:lang w:val="mn-MN"/>
              </w:rPr>
              <w:t>гаргана.</w:t>
            </w:r>
          </w:p>
        </w:tc>
        <w:tc>
          <w:tcPr>
            <w:tcW w:w="5239" w:type="dxa"/>
            <w:vMerge/>
          </w:tcPr>
          <w:p w14:paraId="3045DE6C"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6B71C5CF" w14:textId="77777777" w:rsidTr="006D277D">
        <w:trPr>
          <w:trHeight w:val="429"/>
        </w:trPr>
        <w:tc>
          <w:tcPr>
            <w:tcW w:w="484" w:type="dxa"/>
            <w:vAlign w:val="center"/>
          </w:tcPr>
          <w:p w14:paraId="5FA937B5" w14:textId="3136ACFD"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11</w:t>
            </w:r>
          </w:p>
        </w:tc>
        <w:tc>
          <w:tcPr>
            <w:tcW w:w="3628" w:type="dxa"/>
          </w:tcPr>
          <w:p w14:paraId="79CAF7A9" w14:textId="0B30624D" w:rsidR="007F0AA3" w:rsidRPr="006D277D" w:rsidRDefault="007F0AA3" w:rsidP="003C5EDC">
            <w:pPr>
              <w:jc w:val="both"/>
              <w:rPr>
                <w:rFonts w:ascii="Arial" w:hAnsi="Arial" w:cs="Arial"/>
                <w:color w:val="333333"/>
                <w:sz w:val="24"/>
                <w:szCs w:val="24"/>
                <w:lang w:val="mn-MN"/>
              </w:rPr>
            </w:pPr>
            <w:r w:rsidRPr="006D277D">
              <w:rPr>
                <w:rFonts w:ascii="Arial" w:hAnsi="Arial" w:cs="Arial"/>
                <w:color w:val="333333"/>
                <w:sz w:val="24"/>
                <w:szCs w:val="24"/>
                <w:lang w:val="mn-MN"/>
              </w:rPr>
              <w:t xml:space="preserve">296.2.Орон сууц хөлслөх гэрээг тодорхой хугацаагаар байгуулсан бол гэрээний хугацаа дуусахаас хоёр сарын өмнө хөлслөгч тодорхой буюу тодорхой бус хугацаагаар гэрээг сунгах тухай хүсэлтээ хөлслүүлэгчид </w:t>
            </w:r>
            <w:r w:rsidRPr="006D277D">
              <w:rPr>
                <w:rFonts w:ascii="Arial" w:hAnsi="Arial" w:cs="Arial"/>
                <w:b/>
                <w:bCs/>
                <w:i/>
                <w:iCs/>
                <w:color w:val="333333"/>
                <w:sz w:val="24"/>
                <w:szCs w:val="24"/>
                <w:u w:val="single"/>
                <w:lang w:val="mn-MN"/>
              </w:rPr>
              <w:t>бичгээр</w:t>
            </w:r>
            <w:r w:rsidRPr="006D277D">
              <w:rPr>
                <w:rFonts w:ascii="Arial" w:hAnsi="Arial" w:cs="Arial"/>
                <w:color w:val="333333"/>
                <w:sz w:val="24"/>
                <w:szCs w:val="24"/>
                <w:lang w:val="mn-MN"/>
              </w:rPr>
              <w:t xml:space="preserve"> гаргаж болох бөгөөд энэ хуулийн 294.2-т заасан үндэслэл байхгүй бол хөлслүүлэгч гэрээг сунгаж болно.</w:t>
            </w:r>
          </w:p>
        </w:tc>
        <w:tc>
          <w:tcPr>
            <w:tcW w:w="5239" w:type="dxa"/>
            <w:vMerge/>
          </w:tcPr>
          <w:p w14:paraId="7A8C1796"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40B87272" w14:textId="77777777" w:rsidTr="006D277D">
        <w:trPr>
          <w:trHeight w:val="429"/>
        </w:trPr>
        <w:tc>
          <w:tcPr>
            <w:tcW w:w="484" w:type="dxa"/>
            <w:vAlign w:val="center"/>
          </w:tcPr>
          <w:p w14:paraId="58DEC2E2" w14:textId="599DE41F"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12</w:t>
            </w:r>
          </w:p>
        </w:tc>
        <w:tc>
          <w:tcPr>
            <w:tcW w:w="3628" w:type="dxa"/>
          </w:tcPr>
          <w:p w14:paraId="74E74232" w14:textId="63AE108D" w:rsidR="007F0AA3" w:rsidRPr="006D277D"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330.3.Гэрээг сунгах тухай санал болон татгалзлыг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үйлдэнэ.</w:t>
            </w:r>
          </w:p>
        </w:tc>
        <w:tc>
          <w:tcPr>
            <w:tcW w:w="5239" w:type="dxa"/>
            <w:vMerge/>
          </w:tcPr>
          <w:p w14:paraId="66E38028"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0610F704" w14:textId="77777777" w:rsidTr="006D277D">
        <w:trPr>
          <w:trHeight w:val="429"/>
        </w:trPr>
        <w:tc>
          <w:tcPr>
            <w:tcW w:w="484" w:type="dxa"/>
            <w:vAlign w:val="center"/>
          </w:tcPr>
          <w:p w14:paraId="486A519D" w14:textId="13D3FB25"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13</w:t>
            </w:r>
          </w:p>
        </w:tc>
        <w:tc>
          <w:tcPr>
            <w:tcW w:w="3628" w:type="dxa"/>
          </w:tcPr>
          <w:p w14:paraId="31C9C628" w14:textId="3B178F4F" w:rsidR="007F0AA3" w:rsidRPr="006D277D"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368.1.Хөлсөөр ажиллах гэрээний харилцааг дуусгавар болгох үед ажиллагч нь ажиллуулагчаас хөлсөөр ажиллаж байсан тухай болон түүний үргэлжилсэн хугацааны талаар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тодорхойлолт гаргаж өгөхийг шаардах эрхтэй.</w:t>
            </w:r>
          </w:p>
        </w:tc>
        <w:tc>
          <w:tcPr>
            <w:tcW w:w="5239" w:type="dxa"/>
            <w:vMerge/>
          </w:tcPr>
          <w:p w14:paraId="24C3C95F"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4B9F13E6" w14:textId="77777777" w:rsidTr="006D277D">
        <w:trPr>
          <w:trHeight w:val="429"/>
        </w:trPr>
        <w:tc>
          <w:tcPr>
            <w:tcW w:w="484" w:type="dxa"/>
            <w:vAlign w:val="center"/>
          </w:tcPr>
          <w:p w14:paraId="250CEC44" w14:textId="7FBD5FC5"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14</w:t>
            </w:r>
          </w:p>
        </w:tc>
        <w:tc>
          <w:tcPr>
            <w:tcW w:w="3628" w:type="dxa"/>
          </w:tcPr>
          <w:p w14:paraId="7BD0AD5D" w14:textId="107B1C74"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394.2.Ачаа хүлээн авагч ачааны илэрхий гэмтэл, дутагдлын талаархи шаардлагыг ачаа хүлээн авсан өдөр, харин далд дутагдалтай холбоотой шаардлагыг ачааг хүлээн авсан өдрөөс хойш 7 хоногийн дотор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тээвэрлэгчид гаргана.</w:t>
            </w:r>
          </w:p>
        </w:tc>
        <w:tc>
          <w:tcPr>
            <w:tcW w:w="5239" w:type="dxa"/>
            <w:vMerge/>
          </w:tcPr>
          <w:p w14:paraId="0F97BFA0"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01CDC8A9" w14:textId="77777777" w:rsidTr="006D277D">
        <w:trPr>
          <w:trHeight w:val="429"/>
        </w:trPr>
        <w:tc>
          <w:tcPr>
            <w:tcW w:w="484" w:type="dxa"/>
            <w:vAlign w:val="center"/>
          </w:tcPr>
          <w:p w14:paraId="50C3D6A9" w14:textId="426CFF13"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15</w:t>
            </w:r>
          </w:p>
        </w:tc>
        <w:tc>
          <w:tcPr>
            <w:tcW w:w="3628" w:type="dxa"/>
          </w:tcPr>
          <w:p w14:paraId="040EEB76" w14:textId="24DC214D"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394.4.Ачаа хүлээн авагч хугацаа хэтэрсэнтэй холбоотой шаардлагаа ачаа хүлээн авсан өдрөөс хойш 21 хоногийн дотор тээвэрлэгчид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гаргасан тохиолдолд хугацаа хэтэрснээс үүссэн хохирлыг нөхөн төлүүлэх эрхтэй.</w:t>
            </w:r>
          </w:p>
        </w:tc>
        <w:tc>
          <w:tcPr>
            <w:tcW w:w="5239" w:type="dxa"/>
            <w:vMerge/>
          </w:tcPr>
          <w:p w14:paraId="4B6BCE15"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481C7CAE" w14:textId="77777777" w:rsidTr="006D277D">
        <w:trPr>
          <w:trHeight w:val="429"/>
        </w:trPr>
        <w:tc>
          <w:tcPr>
            <w:tcW w:w="484" w:type="dxa"/>
            <w:vAlign w:val="center"/>
          </w:tcPr>
          <w:p w14:paraId="2B4579DE" w14:textId="233A618E"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16</w:t>
            </w:r>
          </w:p>
        </w:tc>
        <w:tc>
          <w:tcPr>
            <w:tcW w:w="3628" w:type="dxa"/>
          </w:tcPr>
          <w:p w14:paraId="23610088" w14:textId="24ECFEFD"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408.3.Захиалагч татгалзаж байгаагаа </w:t>
            </w:r>
            <w:r w:rsidRPr="007F0AA3">
              <w:rPr>
                <w:rFonts w:ascii="Arial" w:hAnsi="Arial" w:cs="Arial"/>
                <w:b/>
                <w:bCs/>
                <w:i/>
                <w:iCs/>
                <w:color w:val="333333"/>
                <w:sz w:val="24"/>
                <w:szCs w:val="24"/>
                <w:u w:val="single"/>
                <w:lang w:val="mn-MN"/>
              </w:rPr>
              <w:t xml:space="preserve">бичгээр </w:t>
            </w:r>
            <w:r w:rsidRPr="007F0AA3">
              <w:rPr>
                <w:rFonts w:ascii="Arial" w:hAnsi="Arial" w:cs="Arial"/>
                <w:color w:val="333333"/>
                <w:sz w:val="24"/>
                <w:szCs w:val="24"/>
                <w:lang w:val="mn-MN"/>
              </w:rPr>
              <w:t>тусгайлан илэрхийлээгүй бол илгээгч нь захиалагчийн зардлаар илгээгчийн үйлдлийн улмаас учирч болзошгүй гэм хорын даатгалын гэрээг өөрийн сонгосон даатгагчтай байгуулах бөгөөд энэ тухай захиалагчид мэдээлэх үүрэгтэй.</w:t>
            </w:r>
          </w:p>
        </w:tc>
        <w:tc>
          <w:tcPr>
            <w:tcW w:w="5239" w:type="dxa"/>
            <w:vMerge/>
          </w:tcPr>
          <w:p w14:paraId="5B5E34CD"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5DA28631" w14:textId="77777777" w:rsidTr="006D277D">
        <w:trPr>
          <w:trHeight w:val="429"/>
        </w:trPr>
        <w:tc>
          <w:tcPr>
            <w:tcW w:w="484" w:type="dxa"/>
            <w:vAlign w:val="center"/>
          </w:tcPr>
          <w:p w14:paraId="4550685A" w14:textId="23EE660C"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17</w:t>
            </w:r>
          </w:p>
        </w:tc>
        <w:tc>
          <w:tcPr>
            <w:tcW w:w="3628" w:type="dxa"/>
          </w:tcPr>
          <w:p w14:paraId="38C02222" w14:textId="102590DF"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419.3.Комисс, худалдааны төлөөлөгч нь хэлцлийн тодорхой талууд байгаа тохиолдолд хэлцлээс үүсэх бүх үүргийг хариуцна гэж үйлчлүүлэгчид урьдчилан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баталгаа гаргаж тусгай шагнал авч болно.</w:t>
            </w:r>
          </w:p>
        </w:tc>
        <w:tc>
          <w:tcPr>
            <w:tcW w:w="5239" w:type="dxa"/>
            <w:vMerge/>
          </w:tcPr>
          <w:p w14:paraId="3DEA393C"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6D864C89" w14:textId="77777777" w:rsidTr="006D277D">
        <w:trPr>
          <w:trHeight w:val="429"/>
        </w:trPr>
        <w:tc>
          <w:tcPr>
            <w:tcW w:w="484" w:type="dxa"/>
            <w:vAlign w:val="center"/>
          </w:tcPr>
          <w:p w14:paraId="6C765B30" w14:textId="689EB2B6"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18</w:t>
            </w:r>
          </w:p>
        </w:tc>
        <w:tc>
          <w:tcPr>
            <w:tcW w:w="3628" w:type="dxa"/>
          </w:tcPr>
          <w:p w14:paraId="139521B3" w14:textId="7677881D"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436.2.Даатгагч нь гэрээнээс татгалзах буюу гэрээний агуулгыг өөрчлөх шийдвэр гаргахад нөлөөлж болох, түүнчлэн даатгагч нь даатгуулагчаас тодорхой, хоёрдмол утга санаагүйгээр шууд,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асуусан нөхцөл байдлыг ноцтойд тооцно.</w:t>
            </w:r>
          </w:p>
        </w:tc>
        <w:tc>
          <w:tcPr>
            <w:tcW w:w="5239" w:type="dxa"/>
            <w:vMerge/>
          </w:tcPr>
          <w:p w14:paraId="5B3A7ACF"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3039DCF4" w14:textId="77777777" w:rsidTr="006D277D">
        <w:trPr>
          <w:trHeight w:val="429"/>
        </w:trPr>
        <w:tc>
          <w:tcPr>
            <w:tcW w:w="484" w:type="dxa"/>
            <w:vAlign w:val="center"/>
          </w:tcPr>
          <w:p w14:paraId="0DB8882D" w14:textId="0EBDAFFE"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19</w:t>
            </w:r>
          </w:p>
        </w:tc>
        <w:tc>
          <w:tcPr>
            <w:tcW w:w="3628" w:type="dxa"/>
          </w:tcPr>
          <w:p w14:paraId="7B4CEE33" w14:textId="6354C04D"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436.6.Даатгуулагч аюул учрах нөхцөл байдлын тухай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мэдээлэх үүргээ санаатайгаар биелүүлээгүй бол даатгагч гэрээг цуцлах эрхтэй.</w:t>
            </w:r>
          </w:p>
        </w:tc>
        <w:tc>
          <w:tcPr>
            <w:tcW w:w="5239" w:type="dxa"/>
            <w:vMerge/>
          </w:tcPr>
          <w:p w14:paraId="515B2226"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460695C5" w14:textId="77777777" w:rsidTr="006D277D">
        <w:trPr>
          <w:trHeight w:val="429"/>
        </w:trPr>
        <w:tc>
          <w:tcPr>
            <w:tcW w:w="484" w:type="dxa"/>
            <w:vAlign w:val="center"/>
          </w:tcPr>
          <w:p w14:paraId="50EF4151" w14:textId="323B061B"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20</w:t>
            </w:r>
          </w:p>
        </w:tc>
        <w:tc>
          <w:tcPr>
            <w:tcW w:w="3628" w:type="dxa"/>
          </w:tcPr>
          <w:p w14:paraId="05A9A176" w14:textId="178FCD86"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437.1.Даатгуулагч даатгалын хураамжийг хугацаанд нь төлөөгүй бол даатгагч хураамж төлөх 15 хоногийн нэмэлт хугацаа тогтоож болох бөгөөд энэ хугацааг дахин хэтрүүлбэл үүсэх үр дагаврыг даатгагч</w:t>
            </w:r>
            <w:r w:rsidRPr="007F0AA3">
              <w:rPr>
                <w:rFonts w:ascii="Arial" w:hAnsi="Arial" w:cs="Arial"/>
                <w:b/>
                <w:bCs/>
                <w:i/>
                <w:iCs/>
                <w:color w:val="333333"/>
                <w:sz w:val="24"/>
                <w:szCs w:val="24"/>
                <w:u w:val="single"/>
                <w:lang w:val="mn-MN"/>
              </w:rPr>
              <w:t xml:space="preserve"> бичгээр</w:t>
            </w:r>
            <w:r w:rsidRPr="007F0AA3">
              <w:rPr>
                <w:rFonts w:ascii="Arial" w:hAnsi="Arial" w:cs="Arial"/>
                <w:color w:val="333333"/>
                <w:sz w:val="24"/>
                <w:szCs w:val="24"/>
                <w:lang w:val="mn-MN"/>
              </w:rPr>
              <w:t xml:space="preserve"> мэдэгдэнэ.</w:t>
            </w:r>
          </w:p>
        </w:tc>
        <w:tc>
          <w:tcPr>
            <w:tcW w:w="5239" w:type="dxa"/>
            <w:vMerge/>
          </w:tcPr>
          <w:p w14:paraId="57A3E7F5"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15021367" w14:textId="77777777" w:rsidTr="006D277D">
        <w:trPr>
          <w:trHeight w:val="429"/>
        </w:trPr>
        <w:tc>
          <w:tcPr>
            <w:tcW w:w="484" w:type="dxa"/>
            <w:vAlign w:val="center"/>
          </w:tcPr>
          <w:p w14:paraId="0B09D863" w14:textId="6F298331"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21</w:t>
            </w:r>
          </w:p>
        </w:tc>
        <w:tc>
          <w:tcPr>
            <w:tcW w:w="3628" w:type="dxa"/>
          </w:tcPr>
          <w:p w14:paraId="13BF10A7" w14:textId="0DFEB214"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443.16.Гуравдагч этгээдийн ашиг сонирхлын төлөө амь нас даатгах гэрээ байгуулах тохиолдолд уг этгээд буюу түүний хууль ёсны төлөөлөгчийн зөвшөөрлийг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авна.</w:t>
            </w:r>
          </w:p>
        </w:tc>
        <w:tc>
          <w:tcPr>
            <w:tcW w:w="5239" w:type="dxa"/>
            <w:vMerge/>
          </w:tcPr>
          <w:p w14:paraId="23EEA379"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7823455B" w14:textId="77777777" w:rsidTr="006D277D">
        <w:trPr>
          <w:trHeight w:val="429"/>
        </w:trPr>
        <w:tc>
          <w:tcPr>
            <w:tcW w:w="484" w:type="dxa"/>
            <w:vAlign w:val="center"/>
          </w:tcPr>
          <w:p w14:paraId="2FCF5BA3" w14:textId="1DCA8DFA"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22</w:t>
            </w:r>
          </w:p>
        </w:tc>
        <w:tc>
          <w:tcPr>
            <w:tcW w:w="3628" w:type="dxa"/>
          </w:tcPr>
          <w:p w14:paraId="40FB4A11" w14:textId="4333A275"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457.1.Банкны баталгааны гэрээгээр банк нь үүрэг </w:t>
            </w:r>
            <w:r w:rsidRPr="007F0AA3">
              <w:rPr>
                <w:rFonts w:ascii="Arial" w:hAnsi="Arial" w:cs="Arial"/>
                <w:color w:val="333333"/>
                <w:sz w:val="24"/>
                <w:szCs w:val="24"/>
                <w:lang w:val="mn-MN"/>
              </w:rPr>
              <w:lastRenderedPageBreak/>
              <w:t xml:space="preserve">гүйцэтгүүлэгчийн </w:t>
            </w:r>
            <w:r w:rsidRPr="007F0AA3">
              <w:rPr>
                <w:rFonts w:ascii="Arial" w:hAnsi="Arial" w:cs="Arial"/>
                <w:b/>
                <w:bCs/>
                <w:i/>
                <w:iCs/>
                <w:color w:val="333333"/>
                <w:sz w:val="24"/>
                <w:szCs w:val="24"/>
                <w:u w:val="single"/>
                <w:lang w:val="mn-MN"/>
              </w:rPr>
              <w:t>бичгээр</w:t>
            </w:r>
            <w:r w:rsidRPr="007F0AA3">
              <w:rPr>
                <w:rFonts w:ascii="Arial" w:hAnsi="Arial" w:cs="Arial"/>
                <w:color w:val="333333"/>
                <w:sz w:val="24"/>
                <w:szCs w:val="24"/>
                <w:lang w:val="mn-MN"/>
              </w:rPr>
              <w:t xml:space="preserve"> тавьсан шаардлагаар үүрэг гүйцэтгэгчийн өмнөөс мөнгөн төлбөрийг гүйцэтгэх, үүрэг гүйцэтгэгч нь баталгаа гаргагч банкинд төлбөр төлөх үүргийг тус тус хүлээнэ.</w:t>
            </w:r>
          </w:p>
        </w:tc>
        <w:tc>
          <w:tcPr>
            <w:tcW w:w="5239" w:type="dxa"/>
            <w:vMerge/>
          </w:tcPr>
          <w:p w14:paraId="03553D74"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7F0AA3" w:rsidRPr="006E6DCA" w14:paraId="659842D3" w14:textId="77777777" w:rsidTr="006D277D">
        <w:trPr>
          <w:trHeight w:val="429"/>
        </w:trPr>
        <w:tc>
          <w:tcPr>
            <w:tcW w:w="484" w:type="dxa"/>
            <w:vAlign w:val="center"/>
          </w:tcPr>
          <w:p w14:paraId="2B61F22B" w14:textId="111C3BDC" w:rsidR="007F0AA3" w:rsidRPr="00B85FEB" w:rsidRDefault="007F0AA3" w:rsidP="003C5ED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23</w:t>
            </w:r>
          </w:p>
        </w:tc>
        <w:tc>
          <w:tcPr>
            <w:tcW w:w="3628" w:type="dxa"/>
          </w:tcPr>
          <w:p w14:paraId="6794262C" w14:textId="62514CFB" w:rsidR="007F0AA3" w:rsidRPr="007F0AA3" w:rsidRDefault="007F0AA3" w:rsidP="003C5EDC">
            <w:pPr>
              <w:jc w:val="both"/>
              <w:rPr>
                <w:rFonts w:ascii="Arial" w:hAnsi="Arial" w:cs="Arial"/>
                <w:color w:val="333333"/>
                <w:sz w:val="24"/>
                <w:szCs w:val="24"/>
                <w:lang w:val="mn-MN"/>
              </w:rPr>
            </w:pPr>
            <w:r w:rsidRPr="007F0AA3">
              <w:rPr>
                <w:rFonts w:ascii="Arial" w:hAnsi="Arial" w:cs="Arial"/>
                <w:color w:val="333333"/>
                <w:sz w:val="24"/>
                <w:szCs w:val="24"/>
                <w:lang w:val="mn-MN"/>
              </w:rPr>
              <w:t xml:space="preserve">457.5.Үүрэг гүйцэтгэгч үүрэг гүйцэтгүүлэгчийн өмнө хүлээсэн баталгаа бүхий үүргээ гүйцэтгээгүй бол үүрэг гүйцэтгүүлэгч нь баталгаа гаргагч банкнаас мөнгөн төлбөр төлөхийг </w:t>
            </w:r>
            <w:r w:rsidRPr="007F0AA3">
              <w:rPr>
                <w:rFonts w:ascii="Arial" w:hAnsi="Arial" w:cs="Arial"/>
                <w:b/>
                <w:bCs/>
                <w:i/>
                <w:iCs/>
                <w:color w:val="333333"/>
                <w:sz w:val="24"/>
                <w:szCs w:val="24"/>
                <w:u w:val="single"/>
                <w:lang w:val="mn-MN"/>
              </w:rPr>
              <w:t xml:space="preserve">бичгээр </w:t>
            </w:r>
            <w:r w:rsidRPr="007F0AA3">
              <w:rPr>
                <w:rFonts w:ascii="Arial" w:hAnsi="Arial" w:cs="Arial"/>
                <w:color w:val="333333"/>
                <w:sz w:val="24"/>
                <w:szCs w:val="24"/>
                <w:lang w:val="mn-MN"/>
              </w:rPr>
              <w:t>шаардана.</w:t>
            </w:r>
          </w:p>
        </w:tc>
        <w:tc>
          <w:tcPr>
            <w:tcW w:w="5239" w:type="dxa"/>
            <w:vMerge/>
          </w:tcPr>
          <w:p w14:paraId="39895BEC" w14:textId="77777777" w:rsidR="007F0AA3" w:rsidRPr="006E6DCA" w:rsidRDefault="007F0AA3" w:rsidP="003C5EDC">
            <w:pPr>
              <w:suppressAutoHyphens/>
              <w:jc w:val="both"/>
              <w:rPr>
                <w:rFonts w:ascii="Arial" w:hAnsi="Arial" w:cs="Arial"/>
                <w:noProof/>
                <w:color w:val="000000" w:themeColor="text1"/>
                <w:sz w:val="24"/>
                <w:szCs w:val="24"/>
                <w:shd w:val="clear" w:color="auto" w:fill="FFFFFF"/>
                <w:lang w:val="mn-MN"/>
              </w:rPr>
            </w:pPr>
          </w:p>
        </w:tc>
      </w:tr>
      <w:tr w:rsidR="006D277D" w:rsidRPr="006E6DCA" w14:paraId="398F9709" w14:textId="77777777" w:rsidTr="003C5EDC">
        <w:trPr>
          <w:trHeight w:val="429"/>
        </w:trPr>
        <w:tc>
          <w:tcPr>
            <w:tcW w:w="9351" w:type="dxa"/>
            <w:gridSpan w:val="3"/>
          </w:tcPr>
          <w:p w14:paraId="6A9A3928" w14:textId="77777777" w:rsidR="006D277D" w:rsidRPr="006E6DCA" w:rsidRDefault="006D277D" w:rsidP="003C5EDC">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Pr="006E6DCA">
              <w:rPr>
                <w:rFonts w:ascii="Arial" w:eastAsia="Calibri" w:hAnsi="Arial" w:cs="Arial"/>
                <w:b/>
                <w:bCs/>
                <w:iCs/>
                <w:noProof/>
                <w:color w:val="000000"/>
                <w:sz w:val="24"/>
                <w:szCs w:val="24"/>
                <w:lang w:val="mn-MN"/>
              </w:rPr>
              <w:t>үгнэлт:</w:t>
            </w:r>
            <w:r w:rsidRPr="006E6DCA">
              <w:rPr>
                <w:rFonts w:ascii="Arial" w:hAnsi="Arial" w:cs="Arial"/>
                <w:noProof/>
                <w:color w:val="000000" w:themeColor="text1"/>
                <w:sz w:val="24"/>
                <w:szCs w:val="24"/>
                <w:lang w:val="mn-MN"/>
              </w:rPr>
              <w:t xml:space="preserve"> </w:t>
            </w:r>
            <w:r w:rsidRPr="00943ED9">
              <w:rPr>
                <w:rFonts w:ascii="Arial" w:eastAsia="Times New Roman" w:hAnsi="Arial" w:cs="Arial"/>
                <w:color w:val="000000"/>
                <w:sz w:val="24"/>
                <w:szCs w:val="24"/>
                <w:lang w:val="mn-MN"/>
              </w:rPr>
              <w:t>Иргэний улсын бүртгэлийн тухай хуульд</w:t>
            </w:r>
            <w:r>
              <w:rPr>
                <w:rFonts w:ascii="Arial" w:eastAsia="Times New Roman" w:hAnsi="Arial" w:cs="Arial"/>
                <w:b/>
                <w:bCs/>
                <w:color w:val="000000"/>
                <w:sz w:val="24"/>
                <w:szCs w:val="24"/>
                <w:lang w:val="mn-MN"/>
              </w:rPr>
              <w:t xml:space="preserve"> </w:t>
            </w:r>
            <w:r w:rsidRPr="0064284A">
              <w:rPr>
                <w:rFonts w:ascii="Arial" w:hAnsi="Arial" w:cs="Arial"/>
                <w:noProof/>
                <w:sz w:val="24"/>
                <w:szCs w:val="24"/>
                <w:lang w:val="mn-MN"/>
              </w:rPr>
              <w:t>заасан “б</w:t>
            </w:r>
            <w:r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6059957C" w14:textId="25950064" w:rsidR="00B01C2E" w:rsidRDefault="00B01C2E" w:rsidP="005D7B85">
      <w:pPr>
        <w:spacing w:after="0" w:line="240" w:lineRule="auto"/>
        <w:jc w:val="both"/>
        <w:rPr>
          <w:rFonts w:ascii="Arial" w:eastAsia="Calibri" w:hAnsi="Arial" w:cs="Arial"/>
          <w:color w:val="FFFFFF"/>
          <w:sz w:val="24"/>
          <w:szCs w:val="24"/>
          <w:lang w:val="mn-MN"/>
        </w:rPr>
      </w:pPr>
    </w:p>
    <w:p w14:paraId="1A546D19" w14:textId="77777777" w:rsidR="006D277D" w:rsidRDefault="006D277D" w:rsidP="005D7B85">
      <w:pPr>
        <w:spacing w:after="0" w:line="240" w:lineRule="auto"/>
        <w:jc w:val="both"/>
        <w:rPr>
          <w:rFonts w:ascii="Arial" w:eastAsia="Calibri" w:hAnsi="Arial" w:cs="Arial"/>
          <w:color w:val="FFFFFF"/>
          <w:sz w:val="24"/>
          <w:szCs w:val="24"/>
          <w:lang w:val="mn-MN"/>
        </w:rPr>
      </w:pPr>
    </w:p>
    <w:p w14:paraId="393F6B48" w14:textId="77777777" w:rsidR="006D277D" w:rsidRDefault="006D277D" w:rsidP="005D7B85">
      <w:pPr>
        <w:spacing w:after="0" w:line="240" w:lineRule="auto"/>
        <w:jc w:val="both"/>
        <w:rPr>
          <w:rFonts w:ascii="Arial" w:eastAsia="Calibri" w:hAnsi="Arial" w:cs="Arial"/>
          <w:color w:val="FFFFFF"/>
          <w:sz w:val="24"/>
          <w:szCs w:val="24"/>
          <w:lang w:val="mn-MN"/>
        </w:rPr>
      </w:pPr>
    </w:p>
    <w:p w14:paraId="0AFC8DE5" w14:textId="77777777" w:rsidR="006D277D" w:rsidRPr="006E6DCA" w:rsidRDefault="006D277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B6B04" w:rsidRPr="006E6DCA" w14:paraId="62B49535" w14:textId="77777777" w:rsidTr="00FB6B04">
        <w:trPr>
          <w:trHeight w:val="429"/>
        </w:trPr>
        <w:tc>
          <w:tcPr>
            <w:tcW w:w="484" w:type="dxa"/>
          </w:tcPr>
          <w:p w14:paraId="18A644A8" w14:textId="77777777"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F36F55F" w14:textId="77777777" w:rsidR="00FB6B04" w:rsidRPr="006E6DCA" w:rsidRDefault="00FB6B04" w:rsidP="00FB6B04">
            <w:pPr>
              <w:jc w:val="both"/>
              <w:rPr>
                <w:rFonts w:ascii="Arial" w:hAnsi="Arial" w:cs="Arial"/>
                <w:b/>
                <w:bCs/>
                <w:color w:val="000000"/>
                <w:sz w:val="24"/>
                <w:szCs w:val="24"/>
                <w:lang w:val="mn-MN"/>
              </w:rPr>
            </w:pPr>
            <w:r w:rsidRPr="006E6DCA">
              <w:rPr>
                <w:rFonts w:ascii="Arial" w:hAnsi="Arial" w:cs="Arial"/>
                <w:b/>
                <w:bCs/>
                <w:color w:val="000000"/>
                <w:sz w:val="24"/>
                <w:szCs w:val="24"/>
                <w:lang w:val="mn-MN"/>
              </w:rPr>
              <w:t>Ирээдүйн өв сангийн тухай</w:t>
            </w:r>
          </w:p>
          <w:p w14:paraId="3DA4B27B" w14:textId="5FE9C322" w:rsidR="00FB6B04" w:rsidRPr="006E6DCA" w:rsidRDefault="00FB6B04" w:rsidP="00FB6B04">
            <w:pPr>
              <w:jc w:val="both"/>
              <w:rPr>
                <w:rFonts w:ascii="Arial" w:eastAsia="Times New Roman" w:hAnsi="Arial" w:cs="Arial"/>
                <w:b/>
                <w:bCs/>
                <w:color w:val="000000"/>
                <w:sz w:val="24"/>
                <w:szCs w:val="24"/>
                <w:lang w:val="mn-MN"/>
              </w:rPr>
            </w:pPr>
          </w:p>
        </w:tc>
        <w:tc>
          <w:tcPr>
            <w:tcW w:w="5239" w:type="dxa"/>
          </w:tcPr>
          <w:p w14:paraId="725FDD2A" w14:textId="710861D7"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FB6B04" w:rsidRPr="006E6DCA" w14:paraId="2D91BDF4" w14:textId="77777777" w:rsidTr="00FB6B04">
        <w:trPr>
          <w:trHeight w:val="429"/>
        </w:trPr>
        <w:tc>
          <w:tcPr>
            <w:tcW w:w="484" w:type="dxa"/>
            <w:vAlign w:val="center"/>
          </w:tcPr>
          <w:p w14:paraId="16F00E96" w14:textId="53BC579C" w:rsidR="00FB6B04" w:rsidRPr="00B85FEB" w:rsidRDefault="00FB6B04" w:rsidP="00FB6B0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126C404D" w14:textId="15EE91FA" w:rsidR="00FB6B04" w:rsidRPr="006E6DCA" w:rsidRDefault="00FB6B04" w:rsidP="00FB6B04">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10.9.Мандат зөрчигдсөн, эсхүл зөрчигдөж болзошгүй нөхцөл байдал үүссэн тухай бүр удирдах зөвлөл нь түүний тайлбар, авах арга хэмжээний саналыг тусган санхүү, төсвийн асуудал эрхэлсэн Засгийн газрын гишүүнд нэн даруй </w:t>
            </w:r>
            <w:r w:rsidRPr="00A159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tcPr>
          <w:p w14:paraId="63A27238" w14:textId="77777777" w:rsidR="00FB6B04" w:rsidRDefault="00FB6B04" w:rsidP="00FB6B0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A04C7E0" w14:textId="77777777" w:rsidR="00FB6B04" w:rsidRPr="003A2661" w:rsidRDefault="00FB6B04" w:rsidP="00FB6B0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474CE0A" w14:textId="77777777" w:rsidR="00FB6B04" w:rsidRPr="00842460" w:rsidRDefault="00FB6B04" w:rsidP="00FB6B0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0114487" w14:textId="77777777" w:rsidR="00FB6B04" w:rsidRDefault="00FB6B04" w:rsidP="00FB6B0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DA05D60" w14:textId="77777777" w:rsidR="00FB6B04" w:rsidRDefault="00FB6B04" w:rsidP="00FB6B04">
            <w:pPr>
              <w:suppressAutoHyphens/>
              <w:jc w:val="both"/>
              <w:rPr>
                <w:rFonts w:ascii="Arial" w:hAnsi="Arial" w:cs="Arial"/>
                <w:noProof/>
                <w:sz w:val="24"/>
                <w:szCs w:val="24"/>
                <w:u w:val="single"/>
                <w:lang w:val="mn-MN"/>
              </w:rPr>
            </w:pPr>
          </w:p>
          <w:p w14:paraId="7E787F70" w14:textId="5907DC6E" w:rsidR="00FB6B04" w:rsidRPr="00AF2929" w:rsidRDefault="00FB6B04" w:rsidP="00FB6B0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FBDFA46" w14:textId="77777777" w:rsidR="00FB6B04" w:rsidRPr="00AF2929" w:rsidRDefault="00FB6B04" w:rsidP="00FB6B0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DEB791A" w14:textId="663742BE" w:rsidR="00FB6B04" w:rsidRPr="006E6DCA" w:rsidRDefault="00FB6B04" w:rsidP="00FB6B0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82280" w:rsidRPr="006E6DCA" w14:paraId="38A88060" w14:textId="77777777" w:rsidTr="0059332E">
        <w:trPr>
          <w:trHeight w:val="429"/>
        </w:trPr>
        <w:tc>
          <w:tcPr>
            <w:tcW w:w="9351" w:type="dxa"/>
            <w:gridSpan w:val="3"/>
          </w:tcPr>
          <w:p w14:paraId="6FF22CAB" w14:textId="6ECC9A1B" w:rsidR="00082280" w:rsidRPr="006E6DCA" w:rsidRDefault="00A15991"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082280" w:rsidRPr="006E6DCA">
              <w:rPr>
                <w:rFonts w:ascii="Arial" w:eastAsia="Calibri" w:hAnsi="Arial" w:cs="Arial"/>
                <w:b/>
                <w:bCs/>
                <w:iCs/>
                <w:noProof/>
                <w:color w:val="000000"/>
                <w:sz w:val="24"/>
                <w:szCs w:val="24"/>
                <w:lang w:val="mn-MN"/>
              </w:rPr>
              <w:t>үгнэлт</w:t>
            </w:r>
            <w:r w:rsidR="00E414C3" w:rsidRPr="006E6DCA">
              <w:rPr>
                <w:rFonts w:ascii="Arial" w:eastAsia="Calibri" w:hAnsi="Arial" w:cs="Arial"/>
                <w:b/>
                <w:bCs/>
                <w:iCs/>
                <w:noProof/>
                <w:color w:val="000000"/>
                <w:sz w:val="24"/>
                <w:szCs w:val="24"/>
                <w:lang w:val="mn-MN"/>
              </w:rPr>
              <w:t>:</w:t>
            </w:r>
            <w:r w:rsidR="00943ED9" w:rsidRPr="006E6DCA">
              <w:rPr>
                <w:rFonts w:ascii="Arial" w:hAnsi="Arial" w:cs="Arial"/>
                <w:b/>
                <w:bCs/>
                <w:color w:val="000000"/>
                <w:sz w:val="24"/>
                <w:szCs w:val="24"/>
                <w:lang w:val="mn-MN"/>
              </w:rPr>
              <w:t xml:space="preserve"> </w:t>
            </w:r>
            <w:r w:rsidR="00943ED9" w:rsidRPr="00943ED9">
              <w:rPr>
                <w:rFonts w:ascii="Arial" w:hAnsi="Arial" w:cs="Arial"/>
                <w:color w:val="000000"/>
                <w:sz w:val="24"/>
                <w:szCs w:val="24"/>
                <w:lang w:val="mn-MN"/>
              </w:rPr>
              <w:t>Ирээдүйн өв сангийн тухай</w:t>
            </w:r>
            <w:r w:rsidR="00943ED9">
              <w:rPr>
                <w:rFonts w:ascii="Arial" w:hAnsi="Arial" w:cs="Arial"/>
                <w:b/>
                <w:bCs/>
                <w:color w:val="000000"/>
                <w:sz w:val="24"/>
                <w:szCs w:val="24"/>
                <w:lang w:val="mn-MN"/>
              </w:rPr>
              <w:t xml:space="preserve"> </w:t>
            </w:r>
            <w:r w:rsidR="00943ED9" w:rsidRPr="00943ED9">
              <w:rPr>
                <w:rFonts w:ascii="Arial" w:eastAsia="Times New Roman" w:hAnsi="Arial" w:cs="Arial"/>
                <w:color w:val="000000"/>
                <w:sz w:val="24"/>
                <w:szCs w:val="24"/>
                <w:lang w:val="mn-MN"/>
              </w:rPr>
              <w:t>хуульд</w:t>
            </w:r>
            <w:r w:rsidR="00943ED9">
              <w:rPr>
                <w:rFonts w:ascii="Arial" w:eastAsia="Times New Roman" w:hAnsi="Arial" w:cs="Arial"/>
                <w:b/>
                <w:bCs/>
                <w:color w:val="000000"/>
                <w:sz w:val="24"/>
                <w:szCs w:val="24"/>
                <w:lang w:val="mn-MN"/>
              </w:rPr>
              <w:t xml:space="preserve"> </w:t>
            </w:r>
            <w:r w:rsidR="00943ED9" w:rsidRPr="0064284A">
              <w:rPr>
                <w:rFonts w:ascii="Arial" w:hAnsi="Arial" w:cs="Arial"/>
                <w:noProof/>
                <w:sz w:val="24"/>
                <w:szCs w:val="24"/>
                <w:lang w:val="mn-MN"/>
              </w:rPr>
              <w:t>заасан “б</w:t>
            </w:r>
            <w:r w:rsidR="00943ED9"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943ED9" w:rsidRPr="0064284A">
              <w:rPr>
                <w:rFonts w:ascii="Arial" w:hAnsi="Arial" w:cs="Arial"/>
                <w:b/>
                <w:bCs/>
                <w:noProof/>
                <w:color w:val="000000"/>
                <w:sz w:val="24"/>
                <w:szCs w:val="24"/>
                <w:lang w:val="mn-MN"/>
              </w:rPr>
              <w:t xml:space="preserve">цаасан, эсхүл цахим хэлбэрээр” </w:t>
            </w:r>
            <w:r w:rsidR="00943ED9" w:rsidRPr="0064284A">
              <w:rPr>
                <w:rFonts w:ascii="Arial" w:hAnsi="Arial" w:cs="Arial"/>
                <w:noProof/>
                <w:color w:val="000000"/>
                <w:sz w:val="24"/>
                <w:szCs w:val="24"/>
                <w:lang w:val="mn-MN"/>
              </w:rPr>
              <w:t>гэж өөрчлөх шаардлагатай байна.</w:t>
            </w:r>
          </w:p>
        </w:tc>
      </w:tr>
    </w:tbl>
    <w:p w14:paraId="603CD438" w14:textId="1BF9E1B0" w:rsidR="00B01C2E" w:rsidRPr="006E6DCA" w:rsidRDefault="00B01C2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B6B04" w:rsidRPr="006E6DCA" w14:paraId="68155F48" w14:textId="77777777" w:rsidTr="00FB6B04">
        <w:trPr>
          <w:trHeight w:val="429"/>
        </w:trPr>
        <w:tc>
          <w:tcPr>
            <w:tcW w:w="484" w:type="dxa"/>
          </w:tcPr>
          <w:p w14:paraId="15D12B4C" w14:textId="77777777"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8" w:type="dxa"/>
          </w:tcPr>
          <w:p w14:paraId="289BE285" w14:textId="006F8F35" w:rsidR="00FB6B04" w:rsidRPr="006E6DCA" w:rsidRDefault="00FB6B04" w:rsidP="00FB6B0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Кадастрын зураглал ба газрын кадастрын тухай</w:t>
            </w:r>
          </w:p>
        </w:tc>
        <w:tc>
          <w:tcPr>
            <w:tcW w:w="5239" w:type="dxa"/>
          </w:tcPr>
          <w:p w14:paraId="7F4DD5F0" w14:textId="6B8DD69D"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FB6B04" w:rsidRPr="006E6DCA" w14:paraId="077E596D" w14:textId="77777777" w:rsidTr="00FB6B04">
        <w:trPr>
          <w:trHeight w:val="429"/>
        </w:trPr>
        <w:tc>
          <w:tcPr>
            <w:tcW w:w="484" w:type="dxa"/>
            <w:vAlign w:val="center"/>
          </w:tcPr>
          <w:p w14:paraId="5B6BE28E" w14:textId="08090AB0" w:rsidR="00FB6B04" w:rsidRPr="00B85FEB" w:rsidRDefault="00FB6B04" w:rsidP="00FB6B04">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54DF562C" w14:textId="2239373E" w:rsidR="00FB6B04" w:rsidRPr="006E6DCA" w:rsidRDefault="00FB6B04" w:rsidP="00FB6B04">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16.13.Газар дээр нь тэмдэглэж газрын кадастрын зурагт буулгасан ерөнхий хил нь газар олгохдоо тогтоосон хилийн цэстэй, оноосон хил нь газрыг хэсгээр дундаа эзэмшигчдийн </w:t>
            </w:r>
            <w:r w:rsidRPr="000374FC">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зөвшөөрөлд заасан, эсхүл газар олгоход эрх бүхий этгээдээс тогтоосон хилтэй тохирч байна.</w:t>
            </w:r>
          </w:p>
        </w:tc>
        <w:tc>
          <w:tcPr>
            <w:tcW w:w="5239" w:type="dxa"/>
          </w:tcPr>
          <w:p w14:paraId="002873F5" w14:textId="77777777" w:rsidR="00FB6B04" w:rsidRDefault="00FB6B04" w:rsidP="00FB6B0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AF51CBA" w14:textId="77777777" w:rsidR="00FB6B04" w:rsidRPr="003A2661" w:rsidRDefault="00FB6B04" w:rsidP="00FB6B0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85BD12F" w14:textId="77777777" w:rsidR="00FB6B04" w:rsidRPr="00842460" w:rsidRDefault="00FB6B04" w:rsidP="00FB6B0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574B020" w14:textId="77777777" w:rsidR="00FB6B04" w:rsidRDefault="00FB6B04" w:rsidP="00FB6B0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6B1A7A1" w14:textId="77777777" w:rsidR="00FB6B04" w:rsidRDefault="00FB6B04" w:rsidP="00FB6B04">
            <w:pPr>
              <w:suppressAutoHyphens/>
              <w:jc w:val="both"/>
              <w:rPr>
                <w:rFonts w:ascii="Arial" w:hAnsi="Arial" w:cs="Arial"/>
                <w:noProof/>
                <w:sz w:val="24"/>
                <w:szCs w:val="24"/>
                <w:u w:val="single"/>
                <w:lang w:val="mn-MN"/>
              </w:rPr>
            </w:pPr>
          </w:p>
          <w:p w14:paraId="5FCD226F" w14:textId="3B6F44DD" w:rsidR="00FB6B04" w:rsidRPr="00FF58BB" w:rsidRDefault="00FB6B04" w:rsidP="00FB6B0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5BAEF748" w14:textId="77777777" w:rsidR="00FB6B04" w:rsidRPr="00FF58BB"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625161C4" w14:textId="77777777" w:rsidR="00FB6B04"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67208985" w14:textId="77777777" w:rsidR="00FB6B04" w:rsidRDefault="00FB6B04" w:rsidP="00FB6B04">
            <w:pPr>
              <w:suppressAutoHyphens/>
              <w:jc w:val="both"/>
              <w:rPr>
                <w:rFonts w:ascii="Arial" w:hAnsi="Arial" w:cs="Arial"/>
                <w:noProof/>
                <w:sz w:val="24"/>
                <w:szCs w:val="24"/>
                <w:lang w:val="mn-MN"/>
              </w:rPr>
            </w:pPr>
          </w:p>
          <w:p w14:paraId="6648B40B" w14:textId="77777777" w:rsidR="00FB6B04" w:rsidRPr="00AF2929" w:rsidRDefault="00FB6B04" w:rsidP="00FB6B0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E2FE616" w14:textId="77777777" w:rsidR="00FB6B04" w:rsidRPr="00AF2929" w:rsidRDefault="00FB6B04" w:rsidP="00FB6B0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6F9C81A" w14:textId="5E9A9688" w:rsidR="00FB6B04" w:rsidRPr="006E6DCA" w:rsidRDefault="00FB6B04" w:rsidP="00FB6B0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106E6" w:rsidRPr="006E6DCA" w14:paraId="76DA7662" w14:textId="77777777" w:rsidTr="0059332E">
        <w:trPr>
          <w:trHeight w:val="429"/>
        </w:trPr>
        <w:tc>
          <w:tcPr>
            <w:tcW w:w="9351" w:type="dxa"/>
            <w:gridSpan w:val="3"/>
            <w:vAlign w:val="center"/>
          </w:tcPr>
          <w:p w14:paraId="18F47FE0" w14:textId="4BEF0923" w:rsidR="006106E6" w:rsidRPr="000374FC" w:rsidRDefault="000374FC" w:rsidP="000374FC">
            <w:pPr>
              <w:suppressAutoHyphens/>
              <w:jc w:val="both"/>
              <w:rPr>
                <w:rFonts w:ascii="Arial" w:hAnsi="Arial" w:cs="Arial"/>
                <w:bCs/>
                <w:sz w:val="24"/>
                <w:szCs w:val="24"/>
              </w:rPr>
            </w:pPr>
            <w:r>
              <w:rPr>
                <w:rFonts w:ascii="Arial" w:eastAsia="Calibri" w:hAnsi="Arial" w:cs="Arial"/>
                <w:b/>
                <w:bCs/>
                <w:iCs/>
                <w:noProof/>
                <w:color w:val="000000"/>
                <w:sz w:val="24"/>
                <w:szCs w:val="24"/>
                <w:lang w:val="mn-MN"/>
              </w:rPr>
              <w:t>Санал, д</w:t>
            </w:r>
            <w:r w:rsidR="006106E6" w:rsidRPr="006E6DCA">
              <w:rPr>
                <w:rFonts w:ascii="Arial" w:eastAsia="Calibri" w:hAnsi="Arial" w:cs="Arial"/>
                <w:b/>
                <w:bCs/>
                <w:iCs/>
                <w:noProof/>
                <w:color w:val="000000"/>
                <w:sz w:val="24"/>
                <w:szCs w:val="24"/>
                <w:lang w:val="mn-MN"/>
              </w:rPr>
              <w:t>үгнэлт</w:t>
            </w:r>
            <w:r w:rsidR="00C3504C" w:rsidRPr="006E6DCA">
              <w:rPr>
                <w:rFonts w:ascii="Arial" w:eastAsia="Calibri" w:hAnsi="Arial" w:cs="Arial"/>
                <w:b/>
                <w:bCs/>
                <w:iCs/>
                <w:noProof/>
                <w:color w:val="000000"/>
                <w:sz w:val="24"/>
                <w:szCs w:val="24"/>
                <w:lang w:val="mn-MN"/>
              </w:rPr>
              <w:t>:</w:t>
            </w:r>
            <w:r w:rsidR="00712A4C" w:rsidRPr="006E6DCA">
              <w:rPr>
                <w:rFonts w:ascii="Arial" w:hAnsi="Arial" w:cs="Arial"/>
                <w:noProof/>
                <w:color w:val="000000" w:themeColor="text1"/>
                <w:sz w:val="24"/>
                <w:szCs w:val="24"/>
                <w:lang w:val="mn-MN"/>
              </w:rPr>
              <w:t xml:space="preserve"> </w:t>
            </w:r>
            <w:r w:rsidRPr="000374FC">
              <w:rPr>
                <w:rFonts w:ascii="Arial" w:eastAsia="Times New Roman" w:hAnsi="Arial" w:cs="Arial"/>
                <w:color w:val="000000"/>
                <w:sz w:val="24"/>
                <w:szCs w:val="24"/>
                <w:lang w:val="mn-MN"/>
              </w:rPr>
              <w:t>Кадастрын зураглал ба газрын кадастрын тухай</w:t>
            </w:r>
            <w:r>
              <w:rPr>
                <w:rFonts w:ascii="Arial" w:eastAsia="Times New Roman" w:hAnsi="Arial" w:cs="Arial"/>
                <w:b/>
                <w:bCs/>
                <w:color w:val="000000"/>
                <w:sz w:val="24"/>
                <w:szCs w:val="24"/>
              </w:rPr>
              <w:t xml:space="preserve"> </w:t>
            </w:r>
            <w:r w:rsidRPr="00943ED9">
              <w:rPr>
                <w:rFonts w:ascii="Arial" w:eastAsia="Times New Roman" w:hAnsi="Arial" w:cs="Arial"/>
                <w:color w:val="000000"/>
                <w:sz w:val="24"/>
                <w:szCs w:val="24"/>
                <w:lang w:val="mn-MN"/>
              </w:rPr>
              <w:t>хуульд</w:t>
            </w:r>
            <w:r>
              <w:rPr>
                <w:rFonts w:ascii="Arial" w:eastAsia="Times New Roman" w:hAnsi="Arial" w:cs="Arial"/>
                <w:b/>
                <w:bCs/>
                <w:color w:val="000000"/>
                <w:sz w:val="24"/>
                <w:szCs w:val="24"/>
                <w:lang w:val="mn-MN"/>
              </w:rPr>
              <w:t xml:space="preserve"> </w:t>
            </w:r>
            <w:r w:rsidRPr="0064284A">
              <w:rPr>
                <w:rFonts w:ascii="Arial" w:hAnsi="Arial" w:cs="Arial"/>
                <w:noProof/>
                <w:sz w:val="24"/>
                <w:szCs w:val="24"/>
                <w:lang w:val="mn-MN"/>
              </w:rPr>
              <w:t>заасан “б</w:t>
            </w:r>
            <w:r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5C53CC4A" w14:textId="77777777" w:rsidR="000B2BFD" w:rsidRPr="006E6DCA" w:rsidRDefault="000B2BF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B6B04" w:rsidRPr="006E6DCA" w14:paraId="39B8E892" w14:textId="77777777" w:rsidTr="0021689E">
        <w:trPr>
          <w:trHeight w:val="429"/>
        </w:trPr>
        <w:tc>
          <w:tcPr>
            <w:tcW w:w="484" w:type="dxa"/>
          </w:tcPr>
          <w:p w14:paraId="3A86DF0E" w14:textId="77777777"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327FD0B" w14:textId="45BC1581" w:rsidR="00FB6B04" w:rsidRPr="006E6DCA" w:rsidRDefault="00FB6B04" w:rsidP="00FB6B04">
            <w:pPr>
              <w:jc w:val="center"/>
              <w:rPr>
                <w:rFonts w:ascii="Arial" w:eastAsia="Times New Roman" w:hAnsi="Arial" w:cs="Arial"/>
                <w:b/>
                <w:bCs/>
                <w:color w:val="000000"/>
                <w:sz w:val="24"/>
                <w:szCs w:val="24"/>
                <w:lang w:val="mn-MN"/>
              </w:rPr>
            </w:pPr>
            <w:r w:rsidRPr="00C81F43">
              <w:rPr>
                <w:rFonts w:ascii="Arial" w:eastAsia="Times New Roman" w:hAnsi="Arial" w:cs="Arial"/>
                <w:b/>
                <w:bCs/>
                <w:color w:val="000000"/>
                <w:sz w:val="24"/>
                <w:szCs w:val="24"/>
                <w:lang w:val="mn-MN"/>
              </w:rPr>
              <w:t>Компанийн тухай</w:t>
            </w:r>
          </w:p>
        </w:tc>
        <w:tc>
          <w:tcPr>
            <w:tcW w:w="5239" w:type="dxa"/>
          </w:tcPr>
          <w:p w14:paraId="10236A7D" w14:textId="653F24AE" w:rsidR="00FB6B04" w:rsidRPr="006E6DCA" w:rsidRDefault="00FB6B04" w:rsidP="00FB6B0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Цахим гарын үсгийн тухай хууль, Хууль тогтоомжийн тухай хууль </w:t>
            </w:r>
          </w:p>
        </w:tc>
      </w:tr>
      <w:tr w:rsidR="00FB6B04" w:rsidRPr="006E6DCA" w14:paraId="6244508B" w14:textId="77777777" w:rsidTr="00B85FEB">
        <w:trPr>
          <w:trHeight w:val="429"/>
        </w:trPr>
        <w:tc>
          <w:tcPr>
            <w:tcW w:w="484" w:type="dxa"/>
            <w:vAlign w:val="center"/>
          </w:tcPr>
          <w:p w14:paraId="72FDF569" w14:textId="4958775F" w:rsidR="00FB6B04" w:rsidRPr="00B85FEB" w:rsidRDefault="00FB6B04" w:rsidP="00FB6B04">
            <w:pPr>
              <w:suppressAutoHyphens/>
              <w:jc w:val="center"/>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13BCC42B" w14:textId="529D5ACA" w:rsidR="00FB6B04" w:rsidRPr="0021689E" w:rsidRDefault="00FB6B04" w:rsidP="00FB6B04">
            <w:pPr>
              <w:jc w:val="both"/>
              <w:rPr>
                <w:rFonts w:ascii="Arial" w:eastAsia="Times New Roman" w:hAnsi="Arial" w:cs="Arial"/>
                <w:b/>
                <w:bCs/>
                <w:noProof/>
                <w:color w:val="000000"/>
                <w:sz w:val="24"/>
                <w:szCs w:val="24"/>
                <w:lang w:val="mn-MN"/>
              </w:rPr>
            </w:pPr>
            <w:r w:rsidRPr="0021689E">
              <w:rPr>
                <w:rFonts w:ascii="Arial" w:hAnsi="Arial" w:cs="Arial"/>
                <w:noProof/>
                <w:color w:val="333333"/>
                <w:sz w:val="24"/>
                <w:szCs w:val="24"/>
                <w:shd w:val="clear" w:color="auto" w:fill="FFFFFF"/>
                <w:lang w:val="mn-MN"/>
              </w:rPr>
              <w:t xml:space="preserve">5.4.Хувьцаагаа худалдахаар санал болгож байгаа хувьцаа эзэмшигч нь уг саналаа компанид мэдэгдэх бөгөөд энэ тухай компани нь бусад </w:t>
            </w:r>
            <w:r w:rsidRPr="0021689E">
              <w:rPr>
                <w:rFonts w:ascii="Arial" w:hAnsi="Arial" w:cs="Arial"/>
                <w:noProof/>
                <w:color w:val="333333"/>
                <w:sz w:val="24"/>
                <w:szCs w:val="24"/>
                <w:shd w:val="clear" w:color="auto" w:fill="FFFFFF"/>
                <w:lang w:val="mn-MN"/>
              </w:rPr>
              <w:lastRenderedPageBreak/>
              <w:t xml:space="preserve">хувьцаа эзэмшигчид </w:t>
            </w:r>
            <w:r w:rsidRPr="00EE11BD">
              <w:rPr>
                <w:rFonts w:ascii="Arial" w:hAnsi="Arial" w:cs="Arial"/>
                <w:b/>
                <w:i/>
                <w:noProof/>
                <w:color w:val="333333"/>
                <w:sz w:val="24"/>
                <w:szCs w:val="24"/>
                <w:u w:val="single"/>
                <w:shd w:val="clear" w:color="auto" w:fill="FFFFFF"/>
                <w:lang w:val="mn-MN"/>
              </w:rPr>
              <w:t>бичгээр</w:t>
            </w:r>
            <w:r w:rsidRPr="0021689E">
              <w:rPr>
                <w:rFonts w:ascii="Arial" w:hAnsi="Arial" w:cs="Arial"/>
                <w:noProof/>
                <w:color w:val="333333"/>
                <w:sz w:val="24"/>
                <w:szCs w:val="24"/>
                <w:shd w:val="clear" w:color="auto" w:fill="FFFFFF"/>
                <w:lang w:val="mn-MN"/>
              </w:rPr>
              <w:t xml:space="preserve"> мэдэгдэнэ.</w:t>
            </w:r>
          </w:p>
        </w:tc>
        <w:tc>
          <w:tcPr>
            <w:tcW w:w="5239" w:type="dxa"/>
            <w:vMerge w:val="restart"/>
          </w:tcPr>
          <w:p w14:paraId="0D56A430" w14:textId="77777777" w:rsidR="00FB6B04" w:rsidRDefault="00FB6B04" w:rsidP="00FB6B0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4FE57730" w14:textId="77777777" w:rsidR="00FB6B04" w:rsidRPr="003A2661" w:rsidRDefault="00FB6B04" w:rsidP="00FB6B0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11A5DA8" w14:textId="77777777" w:rsidR="00FB6B04" w:rsidRPr="00842460" w:rsidRDefault="00FB6B04" w:rsidP="00FB6B0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lastRenderedPageBreak/>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B87BB1D" w14:textId="77777777" w:rsidR="00FB6B04" w:rsidRDefault="00FB6B04" w:rsidP="00FB6B0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1223383" w14:textId="77777777" w:rsidR="00FB6B04" w:rsidRDefault="00FB6B04" w:rsidP="00FB6B04">
            <w:pPr>
              <w:suppressAutoHyphens/>
              <w:jc w:val="both"/>
              <w:rPr>
                <w:rFonts w:ascii="Arial" w:hAnsi="Arial" w:cs="Arial"/>
                <w:noProof/>
                <w:sz w:val="24"/>
                <w:szCs w:val="24"/>
                <w:lang w:val="mn-MN"/>
              </w:rPr>
            </w:pPr>
          </w:p>
          <w:p w14:paraId="181ED241" w14:textId="77777777" w:rsidR="00FB6B04" w:rsidRPr="00AF2929" w:rsidRDefault="00FB6B04" w:rsidP="00FB6B0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174BACA" w14:textId="77777777" w:rsidR="00FB6B04" w:rsidRPr="00AF2929" w:rsidRDefault="00FB6B04" w:rsidP="00FB6B0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262EBF0C" w14:textId="77777777" w:rsidR="00FB6B04" w:rsidRDefault="00FB6B04" w:rsidP="00FB6B0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6A64018E" w14:textId="77777777" w:rsidR="00FB6B04" w:rsidRDefault="00FB6B04" w:rsidP="00FB6B04">
            <w:pPr>
              <w:suppressAutoHyphens/>
              <w:jc w:val="both"/>
              <w:rPr>
                <w:rFonts w:ascii="Arial" w:eastAsia="Times New Roman" w:hAnsi="Arial" w:cs="Arial"/>
                <w:noProof/>
                <w:sz w:val="24"/>
                <w:szCs w:val="24"/>
                <w:lang w:val="mn-MN" w:eastAsia="zh-CN"/>
              </w:rPr>
            </w:pPr>
          </w:p>
          <w:p w14:paraId="199C8865" w14:textId="77777777" w:rsidR="00FB6B04" w:rsidRPr="00FF58BB" w:rsidRDefault="00FB6B04" w:rsidP="00FB6B0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25293C12" w14:textId="77777777" w:rsidR="00FB6B04" w:rsidRPr="00FF58BB"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39F24CEA" w14:textId="77777777" w:rsidR="00FB6B04" w:rsidRDefault="00FB6B04" w:rsidP="00FB6B04">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4F1D4750" w14:textId="77777777" w:rsidR="00C81F43" w:rsidRDefault="00C81F43" w:rsidP="00FB6B04">
            <w:pPr>
              <w:suppressAutoHyphens/>
              <w:jc w:val="both"/>
              <w:rPr>
                <w:rFonts w:ascii="Arial" w:hAnsi="Arial" w:cs="Arial"/>
                <w:noProof/>
                <w:sz w:val="24"/>
                <w:szCs w:val="24"/>
                <w:lang w:val="mn-MN"/>
              </w:rPr>
            </w:pPr>
          </w:p>
          <w:p w14:paraId="1D8E7CB4" w14:textId="77777777" w:rsidR="00F15CA9" w:rsidRDefault="00F15CA9" w:rsidP="00F15CA9">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7E52B963" w14:textId="77777777" w:rsidR="00F15CA9" w:rsidRPr="0080472F"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469F0D6A" w14:textId="77777777" w:rsidR="00F15CA9"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5ED27E7D" w14:textId="77777777" w:rsidR="00F15CA9" w:rsidRDefault="00F15CA9" w:rsidP="00F15CA9">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1F7D86B3" w14:textId="77777777" w:rsidR="00FB6B04" w:rsidRDefault="00FB6B04" w:rsidP="00FB6B04">
            <w:pPr>
              <w:suppressAutoHyphens/>
              <w:jc w:val="both"/>
              <w:rPr>
                <w:rFonts w:ascii="Arial" w:hAnsi="Arial" w:cs="Arial"/>
                <w:noProof/>
                <w:sz w:val="24"/>
                <w:szCs w:val="24"/>
                <w:lang w:val="mn-MN"/>
              </w:rPr>
            </w:pPr>
          </w:p>
          <w:p w14:paraId="2DA544C4" w14:textId="77777777" w:rsidR="00FB6B04" w:rsidRPr="00AF2929" w:rsidRDefault="00FB6B04" w:rsidP="00FB6B0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84BCE79" w14:textId="77777777" w:rsidR="00FB6B04" w:rsidRPr="00AF2929" w:rsidRDefault="00FB6B04" w:rsidP="00FB6B0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BBE6562" w14:textId="4F3CC56F" w:rsidR="00FB6B04" w:rsidRPr="006E6DCA" w:rsidRDefault="00FB6B04" w:rsidP="00FB6B0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15B7B" w:rsidRPr="006E6DCA" w14:paraId="2400DC95" w14:textId="77777777" w:rsidTr="00B85FEB">
        <w:trPr>
          <w:trHeight w:val="429"/>
        </w:trPr>
        <w:tc>
          <w:tcPr>
            <w:tcW w:w="484" w:type="dxa"/>
            <w:vAlign w:val="center"/>
          </w:tcPr>
          <w:p w14:paraId="53834FBF" w14:textId="54BDA998" w:rsidR="00215B7B" w:rsidRPr="00B85FEB" w:rsidRDefault="00215B7B" w:rsidP="00B85FEB">
            <w:pPr>
              <w:suppressAutoHyphens/>
              <w:jc w:val="center"/>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2</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6F973B6F" w14:textId="1B968DE0" w:rsidR="00215B7B" w:rsidRPr="006E6DCA" w:rsidRDefault="00215B7B"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5.6.Хувьцааг тэргүүн ээлжид худалдан авах хувьцаа эзэмшигч нь энэ шийдвэрээ тогтоосон хугацааны дотор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компанид мэдэгдэнэ.</w:t>
            </w:r>
          </w:p>
        </w:tc>
        <w:tc>
          <w:tcPr>
            <w:tcW w:w="5239" w:type="dxa"/>
            <w:vMerge/>
          </w:tcPr>
          <w:p w14:paraId="17D00FF5" w14:textId="43E588BF"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3160410E" w14:textId="77777777" w:rsidTr="00B85FEB">
        <w:trPr>
          <w:trHeight w:val="429"/>
        </w:trPr>
        <w:tc>
          <w:tcPr>
            <w:tcW w:w="484" w:type="dxa"/>
            <w:vAlign w:val="center"/>
          </w:tcPr>
          <w:p w14:paraId="271A2A1A" w14:textId="6A8ED156" w:rsidR="00215B7B" w:rsidRPr="00B85FEB" w:rsidRDefault="00215B7B" w:rsidP="00B85FEB">
            <w:pPr>
              <w:suppressAutoHyphens/>
              <w:jc w:val="center"/>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3</w:t>
            </w:r>
          </w:p>
        </w:tc>
        <w:tc>
          <w:tcPr>
            <w:tcW w:w="3628" w:type="dxa"/>
            <w:tcBorders>
              <w:top w:val="nil"/>
              <w:left w:val="single" w:sz="4" w:space="0" w:color="000000"/>
              <w:bottom w:val="single" w:sz="4" w:space="0" w:color="000000"/>
              <w:right w:val="single" w:sz="4" w:space="0" w:color="000000"/>
            </w:tcBorders>
            <w:shd w:val="clear" w:color="FFFFFF" w:fill="FFFFFF"/>
          </w:tcPr>
          <w:p w14:paraId="31CDED81" w14:textId="79CD7DB3" w:rsidR="00215B7B" w:rsidRPr="006E6DCA" w:rsidRDefault="00215B7B"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18.5.Компанийг өөрчлөн байгуулах тухай шийдвэр гарснаас хойш ажлын 15 өдрийн дотор өөрчлөн байгуулагдсан компани нь зээлдүүлэгч болон бусад харилцагчид өөрчлөн байгуулагдсан тухайгаа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бөгөөд мэдэгдэлд дараах зүйлийг тусгана:</w:t>
            </w:r>
          </w:p>
        </w:tc>
        <w:tc>
          <w:tcPr>
            <w:tcW w:w="5239" w:type="dxa"/>
            <w:vMerge/>
          </w:tcPr>
          <w:p w14:paraId="441D4155" w14:textId="57BBE353"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0A79DC1B" w14:textId="77777777" w:rsidTr="0021689E">
        <w:trPr>
          <w:trHeight w:val="429"/>
        </w:trPr>
        <w:tc>
          <w:tcPr>
            <w:tcW w:w="484" w:type="dxa"/>
            <w:vAlign w:val="center"/>
          </w:tcPr>
          <w:p w14:paraId="78F78E5D" w14:textId="546CF9AC"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4</w:t>
            </w:r>
          </w:p>
        </w:tc>
        <w:tc>
          <w:tcPr>
            <w:tcW w:w="3628" w:type="dxa"/>
            <w:tcBorders>
              <w:top w:val="nil"/>
              <w:left w:val="single" w:sz="4" w:space="0" w:color="000000"/>
              <w:bottom w:val="single" w:sz="4" w:space="0" w:color="000000"/>
              <w:right w:val="single" w:sz="4" w:space="0" w:color="000000"/>
            </w:tcBorders>
            <w:shd w:val="clear" w:color="FFFFFF" w:fill="FFFFFF"/>
          </w:tcPr>
          <w:p w14:paraId="4C1D908D" w14:textId="325FA609"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27.3.Татан буулгах комисс нь компанийг татан буулгах, нэхэмжлэл гаргах журам, хугацааг зээлдүүлэгчид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үүрэгтэй.</w:t>
            </w:r>
          </w:p>
        </w:tc>
        <w:tc>
          <w:tcPr>
            <w:tcW w:w="5239" w:type="dxa"/>
            <w:vMerge/>
          </w:tcPr>
          <w:p w14:paraId="253F5A59" w14:textId="5E0CBC1F"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3131A963" w14:textId="77777777" w:rsidTr="00EE11BD">
        <w:trPr>
          <w:trHeight w:val="429"/>
        </w:trPr>
        <w:tc>
          <w:tcPr>
            <w:tcW w:w="484" w:type="dxa"/>
            <w:vAlign w:val="center"/>
          </w:tcPr>
          <w:p w14:paraId="34C5983F" w14:textId="390F19C6"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5</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1B6E6C79" w14:textId="4AFD87F4"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27.7.Татан буулгах комисс нь нэхэмжлэлийг хэрхэн барагдуулах тухайгаа зээлдүүлэгчид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бөгөөд зээлдүүлэгч нь энэ шийдвэрийг эс зөвшөөрвөл татан буулгах балансыг батлахаас өмнө шүүхэд гомдол гаргаж болно.</w:t>
            </w:r>
          </w:p>
        </w:tc>
        <w:tc>
          <w:tcPr>
            <w:tcW w:w="5239" w:type="dxa"/>
            <w:vMerge/>
          </w:tcPr>
          <w:p w14:paraId="764431A6" w14:textId="2999CA5A"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21FD3078" w14:textId="77777777" w:rsidTr="0021689E">
        <w:trPr>
          <w:trHeight w:val="429"/>
        </w:trPr>
        <w:tc>
          <w:tcPr>
            <w:tcW w:w="484" w:type="dxa"/>
            <w:tcBorders>
              <w:bottom w:val="single" w:sz="4" w:space="0" w:color="auto"/>
            </w:tcBorders>
            <w:vAlign w:val="center"/>
          </w:tcPr>
          <w:p w14:paraId="0282A4FB" w14:textId="5F9C6C6A"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6</w:t>
            </w:r>
          </w:p>
        </w:tc>
        <w:tc>
          <w:tcPr>
            <w:tcW w:w="3628" w:type="dxa"/>
            <w:tcBorders>
              <w:top w:val="nil"/>
              <w:left w:val="single" w:sz="4" w:space="0" w:color="000000"/>
              <w:bottom w:val="single" w:sz="4" w:space="0" w:color="auto"/>
              <w:right w:val="single" w:sz="4" w:space="0" w:color="000000"/>
            </w:tcBorders>
            <w:shd w:val="clear" w:color="FFFFFF" w:fill="FFFFFF"/>
          </w:tcPr>
          <w:p w14:paraId="68FFD23A" w14:textId="57606966"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47.4.Ногдол ашиг төлсний дараа компанийн өөрийн хөрөнгө нь 25-аас дээш хувиар багассан тохиолдолд компани нь ногдол ашгийг шилжүүлсэн өдрөөс хойш ажлын 15 өдрийн дотор зээлдүүлэгчид өөрийн хөрөнгийн үлдэгдлийн хэмжээг </w:t>
            </w:r>
            <w:r w:rsidRPr="00EE11BD">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мэдэгдэнэ.</w:t>
            </w:r>
          </w:p>
        </w:tc>
        <w:tc>
          <w:tcPr>
            <w:tcW w:w="5239" w:type="dxa"/>
            <w:vMerge/>
          </w:tcPr>
          <w:p w14:paraId="3930D8E2" w14:textId="0BF4B76A"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7AE1F83E" w14:textId="77777777" w:rsidTr="00B546FF">
        <w:trPr>
          <w:trHeight w:val="429"/>
        </w:trPr>
        <w:tc>
          <w:tcPr>
            <w:tcW w:w="484" w:type="dxa"/>
            <w:tcBorders>
              <w:top w:val="single" w:sz="4" w:space="0" w:color="auto"/>
              <w:bottom w:val="single" w:sz="4" w:space="0" w:color="auto"/>
            </w:tcBorders>
            <w:vAlign w:val="center"/>
          </w:tcPr>
          <w:p w14:paraId="4A59B16E" w14:textId="5B2FF24B"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7</w:t>
            </w:r>
          </w:p>
        </w:tc>
        <w:tc>
          <w:tcPr>
            <w:tcW w:w="3628" w:type="dxa"/>
            <w:tcBorders>
              <w:top w:val="single" w:sz="4" w:space="0" w:color="auto"/>
              <w:left w:val="single" w:sz="4" w:space="0" w:color="000000"/>
              <w:bottom w:val="single" w:sz="4" w:space="0" w:color="auto"/>
            </w:tcBorders>
            <w:shd w:val="clear" w:color="FFFFFF" w:fill="FFFFFF"/>
          </w:tcPr>
          <w:p w14:paraId="6DF8A1F9" w14:textId="4AAEF358"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52.3.Компани хувьцаагаа эргүүлэн худалдаж авснаар өөрийн хөрөнгө нь энэ хэлцлийг хийхийн өмнөх сүүлийн балансад тусгасан хэмжээнээс 25-аас дээш хувиар багассан тохиолдолд төлбөр хийсэн өдрөөс хойш ажлын 15 өдрийн дотор зээлдүүлэгчид өөрийн </w:t>
            </w:r>
            <w:r w:rsidRPr="006E6DCA">
              <w:rPr>
                <w:rFonts w:ascii="Arial" w:hAnsi="Arial" w:cs="Arial"/>
                <w:color w:val="333333"/>
                <w:sz w:val="24"/>
                <w:szCs w:val="24"/>
                <w:lang w:val="mn-MN"/>
              </w:rPr>
              <w:lastRenderedPageBreak/>
              <w:t xml:space="preserve">хөрөнгийн үлдэгдлийн хэмжээг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766AD107" w14:textId="462D1362"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63E01080" w14:textId="77777777" w:rsidTr="0021689E">
        <w:trPr>
          <w:trHeight w:val="429"/>
        </w:trPr>
        <w:tc>
          <w:tcPr>
            <w:tcW w:w="484" w:type="dxa"/>
            <w:tcBorders>
              <w:top w:val="single" w:sz="4" w:space="0" w:color="auto"/>
            </w:tcBorders>
            <w:vAlign w:val="center"/>
          </w:tcPr>
          <w:p w14:paraId="54C39DC8" w14:textId="15FED2D6"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8</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6F88EC0D" w14:textId="342B76D1"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54.2.Өөрийн эзэмшлийн хувьцааг эргүүлэн худалдаж авахыг компаниас шаардах эрхээ хэрэгжүүлэх хүсэлтэй хувьцаа эзэмшигч нь эргүүлж авах тухай шаардлагыг </w:t>
            </w:r>
            <w:r w:rsidRPr="00EE11B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гаргах бөгөөд түүнд эцэг /эх/-ийн нэр, өөрийн нэр, оршин суугаа газрын хаяг болон эргүүлэн худалдаж авахыг шаардаж байгаа хувьцааны тоо, төрлийг заана.</w:t>
            </w:r>
          </w:p>
        </w:tc>
        <w:tc>
          <w:tcPr>
            <w:tcW w:w="5239" w:type="dxa"/>
            <w:vMerge/>
          </w:tcPr>
          <w:p w14:paraId="72D4AC3A" w14:textId="4A4D6114"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7F8812AF" w14:textId="77777777" w:rsidTr="0021689E">
        <w:trPr>
          <w:trHeight w:val="429"/>
        </w:trPr>
        <w:tc>
          <w:tcPr>
            <w:tcW w:w="484" w:type="dxa"/>
            <w:tcBorders>
              <w:top w:val="single" w:sz="4" w:space="0" w:color="auto"/>
            </w:tcBorders>
            <w:vAlign w:val="center"/>
          </w:tcPr>
          <w:p w14:paraId="501F0677" w14:textId="3323EF7C"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9</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5147EBAE" w14:textId="60E50703"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54.3.Хувьцаа эзэмшигч нь энэ хуулийн 54.2-т заасны дагуу гаргасан шаардлагыг уг шаардах эрхийг үүсгэсэн шийдвэр гарснаас, эсхүл ийм эрх үүссэн тухай компаниас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мэдэгдэл авснаас хойш ажлын 30 өдрийн дотор компанид явуулна.</w:t>
            </w:r>
          </w:p>
        </w:tc>
        <w:tc>
          <w:tcPr>
            <w:tcW w:w="5239" w:type="dxa"/>
            <w:vMerge/>
          </w:tcPr>
          <w:p w14:paraId="4F2953FE" w14:textId="15922B3D"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43FEA6C6" w14:textId="77777777" w:rsidTr="0021689E">
        <w:trPr>
          <w:trHeight w:val="429"/>
        </w:trPr>
        <w:tc>
          <w:tcPr>
            <w:tcW w:w="484" w:type="dxa"/>
            <w:tcBorders>
              <w:top w:val="single" w:sz="4" w:space="0" w:color="auto"/>
            </w:tcBorders>
            <w:vAlign w:val="center"/>
          </w:tcPr>
          <w:p w14:paraId="2448CE5D" w14:textId="45F132F7"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10</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182193CA" w14:textId="61D69992"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54.5.Хувьцаа эзэмшигч энэ хуулийн 54.4-т заасан мэдэгдлийг хүлээн авсан өдрөөс хойш ажлын 30 өдрийн дотор төлөөлөн удирдах зөвлөл /байхгүй бол гүйцэтгэх удирдлага/-д өөрийн шаардлагаа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явуулна.</w:t>
            </w:r>
          </w:p>
        </w:tc>
        <w:tc>
          <w:tcPr>
            <w:tcW w:w="5239" w:type="dxa"/>
            <w:vMerge/>
          </w:tcPr>
          <w:p w14:paraId="5B2F633B" w14:textId="23917703"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18DDC2D5" w14:textId="77777777" w:rsidTr="0021689E">
        <w:trPr>
          <w:trHeight w:val="429"/>
        </w:trPr>
        <w:tc>
          <w:tcPr>
            <w:tcW w:w="484" w:type="dxa"/>
            <w:tcBorders>
              <w:top w:val="single" w:sz="4" w:space="0" w:color="auto"/>
            </w:tcBorders>
            <w:vAlign w:val="center"/>
          </w:tcPr>
          <w:p w14:paraId="4C955C1A" w14:textId="302F7CFE"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11</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18FB1C6A" w14:textId="53867DE5"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58.1.Хувьцаат компанийн энгийн хувьцааны гуравны нэгээс дээш хувийг дангаараа буюу түүнтэй нэгдмэл сонирхолтой этгээдтэй хамтран худалдан авсан буюу эзэмшиж байгаа этгээд нь энэ хэмжээний хувьцааг худалдан авсан өдрөөс хойш ажлын 10 өдрийн дотор өөрийн болон түүнтэй нэгдмэл сонирхолтой этгээдийн эцэг /эх/-ийн нэр, өөрийн нэр, оршин суугаа газрын хаяг, тус бүрийн эзэмшлийн хувьцааны тоо зэргийн талаарх мэдэгдлийг тухайн компани болон Санхүүгийн зохицуулах хороонд тус тус </w:t>
            </w:r>
            <w:r w:rsidRPr="00234A27">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хүргүүлнэ.</w:t>
            </w:r>
          </w:p>
        </w:tc>
        <w:tc>
          <w:tcPr>
            <w:tcW w:w="5239" w:type="dxa"/>
            <w:vMerge/>
          </w:tcPr>
          <w:p w14:paraId="747DCAE6" w14:textId="1E8F7C3E"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29A9A9D2" w14:textId="77777777" w:rsidTr="0021689E">
        <w:trPr>
          <w:trHeight w:val="429"/>
        </w:trPr>
        <w:tc>
          <w:tcPr>
            <w:tcW w:w="484" w:type="dxa"/>
            <w:tcBorders>
              <w:top w:val="single" w:sz="4" w:space="0" w:color="auto"/>
            </w:tcBorders>
            <w:vAlign w:val="center"/>
          </w:tcPr>
          <w:p w14:paraId="38D93A8F" w14:textId="7209B4C0"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lastRenderedPageBreak/>
              <w:t>12</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00A85A3E" w14:textId="3F7CE677"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61.3.Энэ хуулийн 61.2-т заасан санал, шаардлагыг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гаргах бөгөөд түүнд санал, шаардлага гаргасан хувьцаа эзэмшигчийн эцэг /эх/-ийн нэр, өөрийн нэр, ээлжит бус хурал хуралдуулах болсон шалтгаан, хэлэлцэн шийдвэрлэх асуудал, хурлаас гаргах шийдвэрийн төсөл, өөрийн эзэмшиж байгаа хувьцааны төрөл, тоог заана.</w:t>
            </w:r>
          </w:p>
        </w:tc>
        <w:tc>
          <w:tcPr>
            <w:tcW w:w="5239" w:type="dxa"/>
            <w:vMerge/>
          </w:tcPr>
          <w:p w14:paraId="559AAB47" w14:textId="019E1B50"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556F6735" w14:textId="77777777" w:rsidTr="0021689E">
        <w:trPr>
          <w:trHeight w:val="429"/>
        </w:trPr>
        <w:tc>
          <w:tcPr>
            <w:tcW w:w="484" w:type="dxa"/>
            <w:tcBorders>
              <w:top w:val="single" w:sz="4" w:space="0" w:color="auto"/>
            </w:tcBorders>
            <w:vAlign w:val="center"/>
          </w:tcPr>
          <w:p w14:paraId="2398C1D7" w14:textId="28B74E80"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13</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36510F67" w14:textId="023061B8"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64.7.Төлөөлөн удирдах зөвлөл хувьцаа эзэмшигчдийн бүртгэлийг хөтлөх эрх бүхий этгээдийн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ирүүлсэн зөвшөөрлийг үндэслэн хувьцаа эзэмшигчдийн хуралд оролцох эрхтэй хувьцаа эзэмшигчдийн бүртгэлд өөрчлөлт оруулна.</w:t>
            </w:r>
          </w:p>
        </w:tc>
        <w:tc>
          <w:tcPr>
            <w:tcW w:w="5239" w:type="dxa"/>
            <w:vMerge/>
          </w:tcPr>
          <w:p w14:paraId="5EC8B909" w14:textId="298A75CD"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1841AC88" w14:textId="77777777" w:rsidTr="0021689E">
        <w:trPr>
          <w:trHeight w:val="429"/>
        </w:trPr>
        <w:tc>
          <w:tcPr>
            <w:tcW w:w="484" w:type="dxa"/>
            <w:tcBorders>
              <w:top w:val="single" w:sz="4" w:space="0" w:color="auto"/>
            </w:tcBorders>
            <w:vAlign w:val="center"/>
          </w:tcPr>
          <w:p w14:paraId="45EAB8EC" w14:textId="32C89FCD"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14</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58C514E4" w14:textId="51D94891"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66.3.Энэ хуулийн 66.1-д заасан хувьцаа эзэмшигч саналаа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гаргах бөгөөд түүнд гаргаж байгаа санал, түүний үндэслэл, санал оруулж байгаа хувьцаа эзэмшигчийн эцэг /эх/-ийн нэр, өөрийн нэр, түүний эзэмшлийн хувьцааны төрөл, тоог тусгана.</w:t>
            </w:r>
          </w:p>
        </w:tc>
        <w:tc>
          <w:tcPr>
            <w:tcW w:w="5239" w:type="dxa"/>
            <w:vMerge/>
          </w:tcPr>
          <w:p w14:paraId="1BBF62E5" w14:textId="3FD5F39E"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5645C317" w14:textId="77777777" w:rsidTr="0021689E">
        <w:trPr>
          <w:trHeight w:val="429"/>
        </w:trPr>
        <w:tc>
          <w:tcPr>
            <w:tcW w:w="484" w:type="dxa"/>
            <w:tcBorders>
              <w:top w:val="single" w:sz="4" w:space="0" w:color="auto"/>
            </w:tcBorders>
            <w:vAlign w:val="center"/>
          </w:tcPr>
          <w:p w14:paraId="068F42D7" w14:textId="0BB51B73"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15</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4103DC84" w14:textId="0557B11C"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66.4.Энэ хуулийн 66.1-д заасан хувьцаа эзэмшигч төлөөлөн удирдах зөвлөл болон гүйцэтгэх удирдлагын гишүүнд нэр дэвшүүлбэл нэр дэвшигчийн эцэг /эх/-ийн нэр, өөрийн нэр /хэрэв компанийн хувьцаа эзэмшигч бол түүний эзэмшлийн хувьцааны төрөл, тоо/, нэр дэвшүүлж байгаа хувьцаа эзэмшигчийн эцэг /эх/-ийн нэр, өөрийн нэр, түүний эзэмшлийн хувьцааны төрөл, тоог тусгасан мэдэгдлийг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гаргах бөгөөд уг мэдэгдэлд нэр дэвшүүлж байгаа үндэслэлээ зааж болно.</w:t>
            </w:r>
          </w:p>
        </w:tc>
        <w:tc>
          <w:tcPr>
            <w:tcW w:w="5239" w:type="dxa"/>
            <w:vMerge/>
          </w:tcPr>
          <w:p w14:paraId="4C2F8673" w14:textId="0DEFD7F2"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5A2316F6" w14:textId="77777777" w:rsidTr="0021689E">
        <w:trPr>
          <w:trHeight w:val="429"/>
        </w:trPr>
        <w:tc>
          <w:tcPr>
            <w:tcW w:w="484" w:type="dxa"/>
            <w:tcBorders>
              <w:top w:val="single" w:sz="4" w:space="0" w:color="auto"/>
            </w:tcBorders>
            <w:vAlign w:val="center"/>
          </w:tcPr>
          <w:p w14:paraId="06C4E6A5" w14:textId="734681A0"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16</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4AD0F9FE" w14:textId="065BD249"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68.1.Хувьцаа эзэмшигч нь хувьцаа эзэмшигчдийн хуралд өөрийн биеэр буюу Иргэний </w:t>
            </w:r>
            <w:r w:rsidRPr="006E6DCA">
              <w:rPr>
                <w:rFonts w:ascii="Arial" w:hAnsi="Arial" w:cs="Arial"/>
                <w:color w:val="333333"/>
                <w:sz w:val="24"/>
                <w:szCs w:val="24"/>
                <w:lang w:val="mn-MN"/>
              </w:rPr>
              <w:lastRenderedPageBreak/>
              <w:t xml:space="preserve">хуульд заасны дагуу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олгосон итгэмжлэлийн үндсэн дээр өөр этгээдээр төлөөлүүлэн оролцож болно.</w:t>
            </w:r>
          </w:p>
        </w:tc>
        <w:tc>
          <w:tcPr>
            <w:tcW w:w="5239" w:type="dxa"/>
            <w:vMerge/>
          </w:tcPr>
          <w:p w14:paraId="4E136C00" w14:textId="453C0B1F"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1725897E" w14:textId="77777777" w:rsidTr="0021689E">
        <w:trPr>
          <w:trHeight w:val="429"/>
        </w:trPr>
        <w:tc>
          <w:tcPr>
            <w:tcW w:w="484" w:type="dxa"/>
            <w:tcBorders>
              <w:top w:val="single" w:sz="4" w:space="0" w:color="auto"/>
            </w:tcBorders>
            <w:vAlign w:val="center"/>
          </w:tcPr>
          <w:p w14:paraId="14F584A9" w14:textId="414859C4"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17</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29EF0C55" w14:textId="0D650B13"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80.13.Төлөөлөн удирдах зөвлөлийн аль нэг гишүүн төлөөлөн удирдах зөвлөлийн хурлын тэмдэглэлд гарын үсэг зурахаас татгалзсан бол энэ тухай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тайлбар гаргана</w:t>
            </w:r>
          </w:p>
        </w:tc>
        <w:tc>
          <w:tcPr>
            <w:tcW w:w="5239" w:type="dxa"/>
            <w:vMerge/>
          </w:tcPr>
          <w:p w14:paraId="52B8D08D" w14:textId="2B83848C"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72769D3E" w14:textId="77777777" w:rsidTr="0021689E">
        <w:trPr>
          <w:trHeight w:val="429"/>
        </w:trPr>
        <w:tc>
          <w:tcPr>
            <w:tcW w:w="484" w:type="dxa"/>
            <w:tcBorders>
              <w:top w:val="single" w:sz="4" w:space="0" w:color="auto"/>
            </w:tcBorders>
            <w:vAlign w:val="center"/>
          </w:tcPr>
          <w:p w14:paraId="6BCE32DA" w14:textId="4F94D6B8" w:rsidR="00215B7B" w:rsidRPr="00B85FEB" w:rsidRDefault="00215B7B" w:rsidP="005D7B85">
            <w:pPr>
              <w:suppressAutoHyphens/>
              <w:jc w:val="both"/>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18</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6081D03A" w14:textId="6E975649" w:rsidR="00215B7B" w:rsidRPr="006E6DCA" w:rsidRDefault="00215B7B"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99.2.Компанийн хувьцааг дангаараа болон нэгдмэл сонирхолтой этгээдтэй хамтран эзэмшигч нь өөрийн эзэмшлийн үнэт цаасны тухай мэдээллээ нэгдмэл сонирхолтой этгээд болсон өдрөөс, эсхүл компанийн хувьцааны тав буюу түүнээс дээш багц болон хяналтын багцыг хамтран эзэмших болсноос хойш ажлын гурван өдрийн дотор компанид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үүрэгтэй.</w:t>
            </w:r>
          </w:p>
        </w:tc>
        <w:tc>
          <w:tcPr>
            <w:tcW w:w="5239" w:type="dxa"/>
            <w:vMerge/>
          </w:tcPr>
          <w:p w14:paraId="6F1E24CC" w14:textId="6F80B1FE" w:rsidR="00215B7B" w:rsidRPr="006E6DCA" w:rsidRDefault="00215B7B" w:rsidP="005D7B85">
            <w:pPr>
              <w:suppressAutoHyphens/>
              <w:jc w:val="both"/>
              <w:rPr>
                <w:rFonts w:ascii="Arial" w:eastAsia="Calibri" w:hAnsi="Arial" w:cs="Arial"/>
                <w:b/>
                <w:bCs/>
                <w:iCs/>
                <w:noProof/>
                <w:color w:val="000000"/>
                <w:sz w:val="24"/>
                <w:szCs w:val="24"/>
                <w:lang w:val="mn-MN"/>
              </w:rPr>
            </w:pPr>
          </w:p>
        </w:tc>
      </w:tr>
      <w:tr w:rsidR="00215B7B" w:rsidRPr="006E6DCA" w14:paraId="52A9E982" w14:textId="77777777" w:rsidTr="0021689E">
        <w:trPr>
          <w:trHeight w:val="429"/>
        </w:trPr>
        <w:tc>
          <w:tcPr>
            <w:tcW w:w="484" w:type="dxa"/>
            <w:tcBorders>
              <w:top w:val="single" w:sz="4" w:space="0" w:color="auto"/>
            </w:tcBorders>
            <w:vAlign w:val="center"/>
          </w:tcPr>
          <w:p w14:paraId="32C676F6" w14:textId="3BB9E6C3"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19</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02CE7E95" w14:textId="47ED00C4"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13.5.1.хаалттай захиалгыг захиалгын хуудсаар авах бөгөөд түүнд захиалагчийн эцэг /эх/-ийн нэр, өөрийн нэр, захиалсан хувьцааны төрөл, ангилал, тоо, үнийн дүн, захиалсан он, сар, өдрийг тусгах бөгөөд захиалагч, эсхүл түүний итгэмжлэгдсэн төлөөлөгч </w:t>
            </w:r>
            <w:r w:rsidRPr="008407EE">
              <w:rPr>
                <w:rFonts w:ascii="Arial" w:hAnsi="Arial" w:cs="Arial"/>
                <w:b/>
                <w:bCs/>
                <w:i/>
                <w:iCs/>
                <w:color w:val="333333"/>
                <w:sz w:val="24"/>
                <w:szCs w:val="24"/>
                <w:u w:val="single"/>
                <w:lang w:val="mn-MN"/>
              </w:rPr>
              <w:t>гарын үсэг</w:t>
            </w:r>
            <w:r w:rsidRPr="008407EE">
              <w:rPr>
                <w:rFonts w:ascii="Arial" w:hAnsi="Arial" w:cs="Arial"/>
                <w:color w:val="333333"/>
                <w:sz w:val="24"/>
                <w:szCs w:val="24"/>
                <w:lang w:val="mn-MN"/>
              </w:rPr>
              <w:t xml:space="preserve"> зурснаар захиалга хийгдсэнд тооцох;</w:t>
            </w:r>
          </w:p>
        </w:tc>
        <w:tc>
          <w:tcPr>
            <w:tcW w:w="5239" w:type="dxa"/>
            <w:vMerge/>
          </w:tcPr>
          <w:p w14:paraId="46DACAFB"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237F2F9B" w14:textId="77777777" w:rsidTr="0021689E">
        <w:trPr>
          <w:trHeight w:val="429"/>
        </w:trPr>
        <w:tc>
          <w:tcPr>
            <w:tcW w:w="484" w:type="dxa"/>
            <w:tcBorders>
              <w:top w:val="single" w:sz="4" w:space="0" w:color="auto"/>
            </w:tcBorders>
            <w:vAlign w:val="center"/>
          </w:tcPr>
          <w:p w14:paraId="4DCD2A19" w14:textId="7269ACB6"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20</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52D4ED21" w14:textId="52261C01"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17.3.1.компанийн дүрэмд оруулсан нэмэлт, өөрчлөлт, компанийн дүрмийн шинэчилсэн найруулгыг бүртгүүлэх тухай компанийн эрх бүхий этгээдийн </w:t>
            </w:r>
            <w:r w:rsidRPr="008407EE">
              <w:rPr>
                <w:rFonts w:ascii="Arial" w:hAnsi="Arial" w:cs="Arial"/>
                <w:b/>
                <w:bCs/>
                <w:i/>
                <w:iCs/>
                <w:color w:val="333333"/>
                <w:sz w:val="24"/>
                <w:szCs w:val="24"/>
                <w:u w:val="single"/>
                <w:lang w:val="mn-MN"/>
              </w:rPr>
              <w:t>гарын үсэг</w:t>
            </w:r>
            <w:r w:rsidRPr="008407EE">
              <w:rPr>
                <w:rFonts w:ascii="Arial" w:hAnsi="Arial" w:cs="Arial"/>
                <w:color w:val="333333"/>
                <w:sz w:val="24"/>
                <w:szCs w:val="24"/>
                <w:lang w:val="mn-MN"/>
              </w:rPr>
              <w:t xml:space="preserve"> бүхий өргөдөл;</w:t>
            </w:r>
          </w:p>
        </w:tc>
        <w:tc>
          <w:tcPr>
            <w:tcW w:w="5239" w:type="dxa"/>
            <w:vMerge/>
          </w:tcPr>
          <w:p w14:paraId="4D99E1FB"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30D07170" w14:textId="77777777" w:rsidTr="0021689E">
        <w:trPr>
          <w:trHeight w:val="429"/>
        </w:trPr>
        <w:tc>
          <w:tcPr>
            <w:tcW w:w="484" w:type="dxa"/>
            <w:tcBorders>
              <w:top w:val="single" w:sz="4" w:space="0" w:color="auto"/>
            </w:tcBorders>
            <w:vAlign w:val="center"/>
          </w:tcPr>
          <w:p w14:paraId="55CA8ED3" w14:textId="207FD0A0"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21</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56D61B14" w14:textId="0D006230"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67.3.8.санал тоолж, санал хураалтын дүнг нэгтгэж, дүнгийн тухай шийдвэр гарган тооллогын комиссын дарга </w:t>
            </w:r>
            <w:r w:rsidRPr="008407EE">
              <w:rPr>
                <w:rFonts w:ascii="Arial" w:hAnsi="Arial" w:cs="Arial"/>
                <w:b/>
                <w:bCs/>
                <w:i/>
                <w:iCs/>
                <w:color w:val="333333"/>
                <w:sz w:val="24"/>
                <w:szCs w:val="24"/>
                <w:u w:val="single"/>
                <w:lang w:val="mn-MN"/>
              </w:rPr>
              <w:t>гарын үсэг</w:t>
            </w:r>
            <w:r w:rsidRPr="008407EE">
              <w:rPr>
                <w:rFonts w:ascii="Arial" w:hAnsi="Arial" w:cs="Arial"/>
                <w:color w:val="333333"/>
                <w:sz w:val="24"/>
                <w:szCs w:val="24"/>
                <w:lang w:val="mn-MN"/>
              </w:rPr>
              <w:t xml:space="preserve"> зурж, хуралд танилцуулах;</w:t>
            </w:r>
          </w:p>
        </w:tc>
        <w:tc>
          <w:tcPr>
            <w:tcW w:w="5239" w:type="dxa"/>
            <w:vMerge/>
          </w:tcPr>
          <w:p w14:paraId="6ED9B3B7"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3C7B2839" w14:textId="77777777" w:rsidTr="0021689E">
        <w:trPr>
          <w:trHeight w:val="429"/>
        </w:trPr>
        <w:tc>
          <w:tcPr>
            <w:tcW w:w="484" w:type="dxa"/>
            <w:tcBorders>
              <w:top w:val="single" w:sz="4" w:space="0" w:color="auto"/>
            </w:tcBorders>
            <w:vAlign w:val="center"/>
          </w:tcPr>
          <w:p w14:paraId="4AE13CB4" w14:textId="7A9068CB"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22</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3DE29231" w14:textId="336CB530"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73.9.Хурлын тооллогын комисс нь саналын хуудсыг </w:t>
            </w:r>
            <w:r w:rsidRPr="008407EE">
              <w:rPr>
                <w:rFonts w:ascii="Arial" w:hAnsi="Arial" w:cs="Arial"/>
                <w:color w:val="333333"/>
                <w:sz w:val="24"/>
                <w:szCs w:val="24"/>
                <w:lang w:val="mn-MN"/>
              </w:rPr>
              <w:lastRenderedPageBreak/>
              <w:t>хүлээн авсан сүүлчийн өдрөөс хойш ажлын гурван өдрийн</w:t>
            </w:r>
            <w:r>
              <w:rPr>
                <w:rFonts w:ascii="Arial" w:hAnsi="Arial" w:cs="Arial"/>
                <w:color w:val="333333"/>
                <w:sz w:val="24"/>
                <w:szCs w:val="24"/>
              </w:rPr>
              <w:t xml:space="preserve"> </w:t>
            </w:r>
            <w:r w:rsidRPr="008407EE">
              <w:rPr>
                <w:rFonts w:ascii="Arial" w:hAnsi="Arial" w:cs="Arial"/>
                <w:color w:val="333333"/>
                <w:sz w:val="24"/>
                <w:szCs w:val="24"/>
                <w:lang w:val="mn-MN"/>
              </w:rPr>
              <w:t xml:space="preserve">дотор эчнээ санал хураалтын дүнгийн тухай тайлан гаргаж, тооллогын комиссын дарга, гишүүд </w:t>
            </w:r>
            <w:r w:rsidRPr="008407EE">
              <w:rPr>
                <w:rFonts w:ascii="Arial" w:hAnsi="Arial" w:cs="Arial"/>
                <w:b/>
                <w:bCs/>
                <w:i/>
                <w:iCs/>
                <w:color w:val="333333"/>
                <w:sz w:val="24"/>
                <w:szCs w:val="24"/>
                <w:u w:val="single"/>
                <w:lang w:val="mn-MN"/>
              </w:rPr>
              <w:t xml:space="preserve">гарын үсэг </w:t>
            </w:r>
            <w:r w:rsidRPr="008407EE">
              <w:rPr>
                <w:rFonts w:ascii="Arial" w:hAnsi="Arial" w:cs="Arial"/>
                <w:color w:val="333333"/>
                <w:sz w:val="24"/>
                <w:szCs w:val="24"/>
                <w:lang w:val="mn-MN"/>
              </w:rPr>
              <w:t>зурж, төлөөлөн удирдах зөвлөлд хүлээлгэн өгнө.</w:t>
            </w:r>
          </w:p>
        </w:tc>
        <w:tc>
          <w:tcPr>
            <w:tcW w:w="5239" w:type="dxa"/>
            <w:vMerge/>
          </w:tcPr>
          <w:p w14:paraId="380F429C"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7BBAE180" w14:textId="77777777" w:rsidTr="0021689E">
        <w:trPr>
          <w:trHeight w:val="429"/>
        </w:trPr>
        <w:tc>
          <w:tcPr>
            <w:tcW w:w="484" w:type="dxa"/>
            <w:tcBorders>
              <w:top w:val="single" w:sz="4" w:space="0" w:color="auto"/>
            </w:tcBorders>
            <w:vAlign w:val="center"/>
          </w:tcPr>
          <w:p w14:paraId="6DE0EA21" w14:textId="172D9AC7"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23</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6882E9A0" w14:textId="1EB7196B"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74.1.Хувьцаа эзэмшигчдийн хурал дууссанаас хойш ажлын 15 өдрийн дотор хурлын тэмдэглэлийг гаргаж, хурлын дарга </w:t>
            </w:r>
            <w:r w:rsidRPr="008407EE">
              <w:rPr>
                <w:rFonts w:ascii="Arial" w:hAnsi="Arial" w:cs="Arial"/>
                <w:b/>
                <w:bCs/>
                <w:i/>
                <w:iCs/>
                <w:color w:val="333333"/>
                <w:sz w:val="24"/>
                <w:szCs w:val="24"/>
                <w:u w:val="single"/>
                <w:lang w:val="mn-MN"/>
              </w:rPr>
              <w:t>гарын үсэг зурах</w:t>
            </w:r>
            <w:r w:rsidRPr="008407EE">
              <w:rPr>
                <w:rFonts w:ascii="Arial" w:hAnsi="Arial" w:cs="Arial"/>
                <w:color w:val="333333"/>
                <w:sz w:val="24"/>
                <w:szCs w:val="24"/>
                <w:lang w:val="mn-MN"/>
              </w:rPr>
              <w:t xml:space="preserve"> бөгөөд уг тэмдэглэлийн үнэн зөвийг хурлын дарга хариуцна.</w:t>
            </w:r>
          </w:p>
        </w:tc>
        <w:tc>
          <w:tcPr>
            <w:tcW w:w="5239" w:type="dxa"/>
            <w:vMerge/>
          </w:tcPr>
          <w:p w14:paraId="01497FDD"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497C57AA" w14:textId="77777777" w:rsidTr="0021689E">
        <w:trPr>
          <w:trHeight w:val="429"/>
        </w:trPr>
        <w:tc>
          <w:tcPr>
            <w:tcW w:w="484" w:type="dxa"/>
            <w:tcBorders>
              <w:top w:val="single" w:sz="4" w:space="0" w:color="auto"/>
            </w:tcBorders>
            <w:vAlign w:val="center"/>
          </w:tcPr>
          <w:p w14:paraId="3B7A7E1E" w14:textId="1107E222"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24</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65452601" w14:textId="260C2894" w:rsidR="00215B7B" w:rsidRPr="006E6DCA" w:rsidRDefault="00215B7B" w:rsidP="005D7B85">
            <w:pPr>
              <w:jc w:val="both"/>
              <w:rPr>
                <w:rFonts w:ascii="Arial" w:hAnsi="Arial" w:cs="Arial"/>
                <w:color w:val="333333"/>
                <w:sz w:val="24"/>
                <w:szCs w:val="24"/>
                <w:lang w:val="mn-MN"/>
              </w:rPr>
            </w:pPr>
            <w:r w:rsidRPr="008407EE">
              <w:rPr>
                <w:rFonts w:ascii="Arial" w:hAnsi="Arial" w:cs="Arial"/>
                <w:color w:val="333333"/>
                <w:sz w:val="24"/>
                <w:szCs w:val="24"/>
                <w:lang w:val="mn-MN"/>
              </w:rPr>
              <w:t xml:space="preserve">80.2.Төлөөлөн удирдах зөвлөлийн хурлаас тогтоол гаргах бөгөөд түүнд төлөөлөн удирдах зөвлөлийн хурлын дарга </w:t>
            </w:r>
            <w:r w:rsidRPr="008407EE">
              <w:rPr>
                <w:rFonts w:ascii="Arial" w:hAnsi="Arial" w:cs="Arial"/>
                <w:b/>
                <w:bCs/>
                <w:i/>
                <w:iCs/>
                <w:color w:val="333333"/>
                <w:sz w:val="24"/>
                <w:szCs w:val="24"/>
                <w:u w:val="single"/>
                <w:lang w:val="mn-MN"/>
              </w:rPr>
              <w:t xml:space="preserve">гарын үсэг </w:t>
            </w:r>
            <w:r w:rsidRPr="00E031CE">
              <w:rPr>
                <w:rFonts w:ascii="Arial" w:hAnsi="Arial" w:cs="Arial"/>
                <w:color w:val="333333"/>
                <w:sz w:val="24"/>
                <w:szCs w:val="24"/>
                <w:lang w:val="mn-MN"/>
              </w:rPr>
              <w:t>зурна.</w:t>
            </w:r>
          </w:p>
        </w:tc>
        <w:tc>
          <w:tcPr>
            <w:tcW w:w="5239" w:type="dxa"/>
            <w:vMerge/>
          </w:tcPr>
          <w:p w14:paraId="28CFDDCA"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3648E8F3" w14:textId="77777777" w:rsidTr="0021689E">
        <w:trPr>
          <w:trHeight w:val="429"/>
        </w:trPr>
        <w:tc>
          <w:tcPr>
            <w:tcW w:w="484" w:type="dxa"/>
            <w:tcBorders>
              <w:top w:val="single" w:sz="4" w:space="0" w:color="auto"/>
            </w:tcBorders>
            <w:vAlign w:val="center"/>
          </w:tcPr>
          <w:p w14:paraId="6F9A67AF" w14:textId="3609BB95"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25</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11888B74" w14:textId="1DB555A2" w:rsidR="00215B7B" w:rsidRPr="006E6DCA" w:rsidRDefault="00215B7B" w:rsidP="005D7B85">
            <w:pPr>
              <w:jc w:val="both"/>
              <w:rPr>
                <w:rFonts w:ascii="Arial" w:hAnsi="Arial" w:cs="Arial"/>
                <w:color w:val="333333"/>
                <w:sz w:val="24"/>
                <w:szCs w:val="24"/>
                <w:lang w:val="mn-MN"/>
              </w:rPr>
            </w:pPr>
            <w:r w:rsidRPr="00E031CE">
              <w:rPr>
                <w:rFonts w:ascii="Arial" w:hAnsi="Arial" w:cs="Arial"/>
                <w:color w:val="333333"/>
                <w:sz w:val="24"/>
                <w:szCs w:val="24"/>
                <w:lang w:val="mn-MN"/>
              </w:rPr>
              <w:t xml:space="preserve">80.12.Төлөөлөн удирдах зөвлөлийн хурлын тэмдэглэлд хуралд оролцсон төлөөлөн удирдах зөвлөлийн гишүүд </w:t>
            </w:r>
            <w:r w:rsidRPr="00E031CE">
              <w:rPr>
                <w:rFonts w:ascii="Arial" w:hAnsi="Arial" w:cs="Arial"/>
                <w:b/>
                <w:bCs/>
                <w:i/>
                <w:iCs/>
                <w:color w:val="333333"/>
                <w:sz w:val="24"/>
                <w:szCs w:val="24"/>
                <w:u w:val="single"/>
                <w:lang w:val="mn-MN"/>
              </w:rPr>
              <w:t>гарын үсэг</w:t>
            </w:r>
            <w:r w:rsidRPr="00E031CE">
              <w:rPr>
                <w:rFonts w:ascii="Arial" w:hAnsi="Arial" w:cs="Arial"/>
                <w:color w:val="333333"/>
                <w:sz w:val="24"/>
                <w:szCs w:val="24"/>
                <w:lang w:val="mn-MN"/>
              </w:rPr>
              <w:t xml:space="preserve"> зурах бөгөөд тухайн тэмдэглэлийн үнэн зөвийг тухайн хурлын дарга хариуцна.</w:t>
            </w:r>
            <w:r>
              <w:rPr>
                <w:rFonts w:ascii="Arial" w:hAnsi="Arial" w:cs="Arial"/>
                <w:color w:val="333333"/>
                <w:sz w:val="24"/>
                <w:szCs w:val="24"/>
                <w:lang w:val="mn-MN"/>
              </w:rPr>
              <w:t xml:space="preserve"> </w:t>
            </w:r>
          </w:p>
        </w:tc>
        <w:tc>
          <w:tcPr>
            <w:tcW w:w="5239" w:type="dxa"/>
            <w:vMerge/>
          </w:tcPr>
          <w:p w14:paraId="3E5AA3C1"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18A2DEF5" w14:textId="77777777" w:rsidTr="0021689E">
        <w:trPr>
          <w:trHeight w:val="429"/>
        </w:trPr>
        <w:tc>
          <w:tcPr>
            <w:tcW w:w="484" w:type="dxa"/>
            <w:tcBorders>
              <w:top w:val="single" w:sz="4" w:space="0" w:color="auto"/>
            </w:tcBorders>
            <w:vAlign w:val="center"/>
          </w:tcPr>
          <w:p w14:paraId="5E705E61" w14:textId="4D9A12F6"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26</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17E18AE1" w14:textId="39305621" w:rsidR="00215B7B" w:rsidRPr="006E6DCA" w:rsidRDefault="00215B7B" w:rsidP="00E031CE">
            <w:pPr>
              <w:jc w:val="both"/>
              <w:rPr>
                <w:rFonts w:ascii="Arial" w:hAnsi="Arial" w:cs="Arial"/>
                <w:color w:val="333333"/>
                <w:sz w:val="24"/>
                <w:szCs w:val="24"/>
                <w:lang w:val="mn-MN"/>
              </w:rPr>
            </w:pPr>
            <w:r w:rsidRPr="00E031CE">
              <w:rPr>
                <w:rFonts w:ascii="Arial" w:hAnsi="Arial" w:cs="Arial"/>
                <w:color w:val="333333"/>
                <w:sz w:val="24"/>
                <w:szCs w:val="24"/>
                <w:lang w:val="mn-MN"/>
              </w:rPr>
              <w:t xml:space="preserve">80.13.Төлөөлөн удирдах зөвлөлийн аль нэг гишүүн төлөөлөн удирдах зөвлөлийн хурлын тэмдэглэлд </w:t>
            </w:r>
            <w:r w:rsidRPr="00E031CE">
              <w:rPr>
                <w:rFonts w:ascii="Arial" w:hAnsi="Arial" w:cs="Arial"/>
                <w:b/>
                <w:bCs/>
                <w:i/>
                <w:iCs/>
                <w:color w:val="333333"/>
                <w:sz w:val="24"/>
                <w:szCs w:val="24"/>
                <w:u w:val="single"/>
                <w:lang w:val="mn-MN"/>
              </w:rPr>
              <w:t>гарын үсэг</w:t>
            </w:r>
            <w:r w:rsidRPr="00E031CE">
              <w:rPr>
                <w:rFonts w:ascii="Arial" w:hAnsi="Arial" w:cs="Arial"/>
                <w:color w:val="333333"/>
                <w:sz w:val="24"/>
                <w:szCs w:val="24"/>
                <w:lang w:val="mn-MN"/>
              </w:rPr>
              <w:t xml:space="preserve"> зурахаас татгалзсан бол энэ тухай бичгээр тайлбар гаргана.</w:t>
            </w:r>
          </w:p>
        </w:tc>
        <w:tc>
          <w:tcPr>
            <w:tcW w:w="5239" w:type="dxa"/>
            <w:vMerge/>
          </w:tcPr>
          <w:p w14:paraId="429992D5"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44194EDA" w14:textId="77777777" w:rsidTr="0021689E">
        <w:trPr>
          <w:trHeight w:val="429"/>
        </w:trPr>
        <w:tc>
          <w:tcPr>
            <w:tcW w:w="484" w:type="dxa"/>
            <w:tcBorders>
              <w:top w:val="single" w:sz="4" w:space="0" w:color="auto"/>
            </w:tcBorders>
            <w:vAlign w:val="center"/>
          </w:tcPr>
          <w:p w14:paraId="718FAEE7" w14:textId="77CCE8B8"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27</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3035CE34" w14:textId="3393A272" w:rsidR="00215B7B" w:rsidRPr="006E6DCA" w:rsidRDefault="00215B7B" w:rsidP="005D7B85">
            <w:pPr>
              <w:jc w:val="both"/>
              <w:rPr>
                <w:rFonts w:ascii="Arial" w:hAnsi="Arial" w:cs="Arial"/>
                <w:color w:val="333333"/>
                <w:sz w:val="24"/>
                <w:szCs w:val="24"/>
                <w:lang w:val="mn-MN"/>
              </w:rPr>
            </w:pPr>
            <w:r w:rsidRPr="00142E9B">
              <w:rPr>
                <w:rFonts w:ascii="Arial" w:hAnsi="Arial" w:cs="Arial"/>
                <w:color w:val="333333"/>
                <w:sz w:val="24"/>
                <w:szCs w:val="24"/>
                <w:lang w:val="mn-MN"/>
              </w:rPr>
              <w:t xml:space="preserve">83.7.Энэ хуулийн 83.6-д заасан гэрээнд төлөөлөн удирдах зөвлөлийг төлөөлж, төлөөлөн удирдах зөвлөлийн дарга /байхгүй бол хувьцаа эзэмшигчдийн хурлын дарга/ </w:t>
            </w:r>
            <w:r w:rsidRPr="00142E9B">
              <w:rPr>
                <w:rFonts w:ascii="Arial" w:hAnsi="Arial" w:cs="Arial"/>
                <w:b/>
                <w:bCs/>
                <w:i/>
                <w:iCs/>
                <w:color w:val="333333"/>
                <w:sz w:val="24"/>
                <w:szCs w:val="24"/>
                <w:u w:val="single"/>
                <w:lang w:val="mn-MN"/>
              </w:rPr>
              <w:t>гарын үсэг</w:t>
            </w:r>
            <w:r w:rsidRPr="00142E9B">
              <w:rPr>
                <w:rFonts w:ascii="Arial" w:hAnsi="Arial" w:cs="Arial"/>
                <w:color w:val="333333"/>
                <w:sz w:val="24"/>
                <w:szCs w:val="24"/>
                <w:lang w:val="mn-MN"/>
              </w:rPr>
              <w:t xml:space="preserve"> зурах бөгөөд гэрээнд гүйцэтгэх удирдлагын эрх, үүрэг, хариуцлагын хэмжээ, хязгаар, хариуцлагаас чөлөөлөх үндэслэл, хөлс, урамшуулал зэрэг асуудлыг тусгасан байна.</w:t>
            </w:r>
          </w:p>
        </w:tc>
        <w:tc>
          <w:tcPr>
            <w:tcW w:w="5239" w:type="dxa"/>
            <w:vMerge/>
          </w:tcPr>
          <w:p w14:paraId="1B346527"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215B7B" w:rsidRPr="006E6DCA" w14:paraId="24963C8A" w14:textId="77777777" w:rsidTr="0021689E">
        <w:trPr>
          <w:trHeight w:val="429"/>
        </w:trPr>
        <w:tc>
          <w:tcPr>
            <w:tcW w:w="484" w:type="dxa"/>
            <w:tcBorders>
              <w:top w:val="single" w:sz="4" w:space="0" w:color="auto"/>
            </w:tcBorders>
            <w:vAlign w:val="center"/>
          </w:tcPr>
          <w:p w14:paraId="1C7EABF0" w14:textId="69B79BEB" w:rsidR="00215B7B" w:rsidRPr="00215B7B" w:rsidRDefault="00215B7B"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28</w:t>
            </w:r>
          </w:p>
        </w:tc>
        <w:tc>
          <w:tcPr>
            <w:tcW w:w="3628" w:type="dxa"/>
            <w:tcBorders>
              <w:top w:val="single" w:sz="4" w:space="0" w:color="auto"/>
              <w:left w:val="single" w:sz="4" w:space="0" w:color="000000"/>
              <w:bottom w:val="single" w:sz="4" w:space="0" w:color="000000"/>
              <w:right w:val="single" w:sz="4" w:space="0" w:color="000000"/>
            </w:tcBorders>
            <w:shd w:val="clear" w:color="FFFFFF" w:fill="FFFFFF"/>
          </w:tcPr>
          <w:p w14:paraId="4296E443" w14:textId="4CFF726F" w:rsidR="00215B7B" w:rsidRPr="00142E9B" w:rsidRDefault="00215B7B" w:rsidP="005D7B85">
            <w:pPr>
              <w:jc w:val="both"/>
              <w:rPr>
                <w:rFonts w:ascii="Arial" w:hAnsi="Arial" w:cs="Arial"/>
                <w:color w:val="333333"/>
                <w:sz w:val="24"/>
                <w:szCs w:val="24"/>
                <w:lang w:val="mn-MN"/>
              </w:rPr>
            </w:pPr>
            <w:r w:rsidRPr="00142E9B">
              <w:rPr>
                <w:rFonts w:ascii="Arial" w:hAnsi="Arial" w:cs="Arial"/>
                <w:color w:val="333333"/>
                <w:sz w:val="24"/>
                <w:szCs w:val="24"/>
                <w:lang w:val="mn-MN"/>
              </w:rPr>
              <w:t xml:space="preserve">83.12.Гүйцэтгэх удирдлагыг хэрэгжүүлэгч баг энэ хуулийн </w:t>
            </w:r>
            <w:r w:rsidRPr="00142E9B">
              <w:rPr>
                <w:rFonts w:ascii="Arial" w:hAnsi="Arial" w:cs="Arial"/>
                <w:color w:val="333333"/>
                <w:sz w:val="24"/>
                <w:szCs w:val="24"/>
                <w:lang w:val="mn-MN"/>
              </w:rPr>
              <w:lastRenderedPageBreak/>
              <w:t xml:space="preserve">83.8-д заасны дагуу гэрээ, хэлцэл хийх, төлөөллийг хэрэгжүүлэх тохиолдолд компанийг төлөөлж багийн ахлагч </w:t>
            </w:r>
            <w:r w:rsidRPr="00142E9B">
              <w:rPr>
                <w:rFonts w:ascii="Arial" w:hAnsi="Arial" w:cs="Arial"/>
                <w:b/>
                <w:bCs/>
                <w:i/>
                <w:iCs/>
                <w:color w:val="333333"/>
                <w:sz w:val="24"/>
                <w:szCs w:val="24"/>
                <w:u w:val="single"/>
                <w:lang w:val="mn-MN"/>
              </w:rPr>
              <w:t>гарын үсэг</w:t>
            </w:r>
            <w:r w:rsidRPr="00142E9B">
              <w:rPr>
                <w:rFonts w:ascii="Arial" w:hAnsi="Arial" w:cs="Arial"/>
                <w:color w:val="333333"/>
                <w:sz w:val="24"/>
                <w:szCs w:val="24"/>
                <w:lang w:val="mn-MN"/>
              </w:rPr>
              <w:t xml:space="preserve"> зурна.</w:t>
            </w:r>
          </w:p>
        </w:tc>
        <w:tc>
          <w:tcPr>
            <w:tcW w:w="5239" w:type="dxa"/>
            <w:vMerge/>
          </w:tcPr>
          <w:p w14:paraId="31BFC285" w14:textId="77777777" w:rsidR="00215B7B" w:rsidRPr="006E6DCA" w:rsidRDefault="00215B7B" w:rsidP="005D7B85">
            <w:pPr>
              <w:suppressAutoHyphens/>
              <w:jc w:val="both"/>
              <w:rPr>
                <w:rFonts w:ascii="Arial" w:hAnsi="Arial" w:cs="Arial"/>
                <w:noProof/>
                <w:color w:val="000000" w:themeColor="text1"/>
                <w:sz w:val="24"/>
                <w:szCs w:val="24"/>
                <w:shd w:val="clear" w:color="auto" w:fill="FFFFFF"/>
                <w:lang w:val="mn-MN"/>
              </w:rPr>
            </w:pPr>
          </w:p>
        </w:tc>
      </w:tr>
      <w:tr w:rsidR="0092748C" w:rsidRPr="006E6DCA" w14:paraId="2A60526A" w14:textId="77777777" w:rsidTr="0059332E">
        <w:trPr>
          <w:trHeight w:val="429"/>
        </w:trPr>
        <w:tc>
          <w:tcPr>
            <w:tcW w:w="9351" w:type="dxa"/>
            <w:gridSpan w:val="3"/>
            <w:tcBorders>
              <w:top w:val="single" w:sz="4" w:space="0" w:color="auto"/>
            </w:tcBorders>
          </w:tcPr>
          <w:p w14:paraId="7F9C4DC4" w14:textId="264A5B31" w:rsidR="0092748C" w:rsidRPr="006E6DCA" w:rsidRDefault="002825E9" w:rsidP="00EB7D7F">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92748C" w:rsidRPr="006E6DCA">
              <w:rPr>
                <w:rFonts w:ascii="Arial" w:eastAsia="Calibri" w:hAnsi="Arial" w:cs="Arial"/>
                <w:b/>
                <w:bCs/>
                <w:iCs/>
                <w:noProof/>
                <w:color w:val="000000"/>
                <w:sz w:val="24"/>
                <w:szCs w:val="24"/>
                <w:lang w:val="mn-MN"/>
              </w:rPr>
              <w:t>үгнэлт</w:t>
            </w:r>
            <w:r w:rsidR="008E173D" w:rsidRPr="006E6DCA">
              <w:rPr>
                <w:rFonts w:ascii="Arial" w:eastAsia="Calibri" w:hAnsi="Arial" w:cs="Arial"/>
                <w:b/>
                <w:bCs/>
                <w:iCs/>
                <w:noProof/>
                <w:color w:val="000000"/>
                <w:sz w:val="24"/>
                <w:szCs w:val="24"/>
                <w:lang w:val="mn-MN"/>
              </w:rPr>
              <w:t>:</w:t>
            </w:r>
            <w:r w:rsidR="00A30B99" w:rsidRPr="006E6DCA">
              <w:rPr>
                <w:rFonts w:ascii="Arial" w:hAnsi="Arial" w:cs="Arial"/>
                <w:noProof/>
                <w:color w:val="000000" w:themeColor="text1"/>
                <w:sz w:val="24"/>
                <w:szCs w:val="24"/>
                <w:lang w:val="mn-MN"/>
              </w:rPr>
              <w:t xml:space="preserve"> </w:t>
            </w:r>
            <w:r w:rsidR="00EB7D7F" w:rsidRPr="00A7691E">
              <w:rPr>
                <w:rFonts w:ascii="Arial" w:eastAsia="Times New Roman" w:hAnsi="Arial" w:cs="Arial"/>
                <w:color w:val="000000"/>
                <w:sz w:val="24"/>
                <w:szCs w:val="24"/>
                <w:lang w:val="mn-MN"/>
              </w:rPr>
              <w:t>Компанийн тухай</w:t>
            </w:r>
            <w:r w:rsidR="00EB7D7F">
              <w:rPr>
                <w:rFonts w:ascii="Arial" w:eastAsia="Times New Roman" w:hAnsi="Arial" w:cs="Arial"/>
                <w:b/>
                <w:bCs/>
                <w:color w:val="000000"/>
                <w:sz w:val="24"/>
                <w:szCs w:val="24"/>
                <w:lang w:val="mn-MN"/>
              </w:rPr>
              <w:t xml:space="preserve"> </w:t>
            </w:r>
            <w:r w:rsidR="00EB7D7F" w:rsidRPr="00943ED9">
              <w:rPr>
                <w:rFonts w:ascii="Arial" w:eastAsia="Times New Roman" w:hAnsi="Arial" w:cs="Arial"/>
                <w:color w:val="000000"/>
                <w:sz w:val="24"/>
                <w:szCs w:val="24"/>
                <w:lang w:val="mn-MN"/>
              </w:rPr>
              <w:t>хуул</w:t>
            </w:r>
            <w:r w:rsidR="00D45776">
              <w:rPr>
                <w:rFonts w:ascii="Arial" w:eastAsia="Times New Roman" w:hAnsi="Arial" w:cs="Arial"/>
                <w:color w:val="000000"/>
                <w:sz w:val="24"/>
                <w:szCs w:val="24"/>
                <w:lang w:val="mn-MN"/>
              </w:rPr>
              <w:t xml:space="preserve">ийн зохицуулалтыг Нийтийн мэдээллийн ил тод байдлын тухай хууль, Иргэний хууль, Хүний хувийн мэдээлэл хамгаалах тухай хууль, Цахим гарын үсгийн тухай хууль, Хууль тогтоомжийн тухай хуулийн зохицуулалтад нийцүүлэх </w:t>
            </w:r>
            <w:r w:rsidR="00EB7D7F" w:rsidRPr="0064284A">
              <w:rPr>
                <w:rFonts w:ascii="Arial" w:hAnsi="Arial" w:cs="Arial"/>
                <w:noProof/>
                <w:color w:val="000000"/>
                <w:sz w:val="24"/>
                <w:szCs w:val="24"/>
                <w:lang w:val="mn-MN"/>
              </w:rPr>
              <w:t>шаардлагатай байна.</w:t>
            </w:r>
          </w:p>
        </w:tc>
      </w:tr>
    </w:tbl>
    <w:p w14:paraId="1193C631" w14:textId="30CCDDA4" w:rsidR="007F4B9E" w:rsidRPr="006E6DCA" w:rsidRDefault="007F4B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15CA9" w:rsidRPr="006E6DCA" w14:paraId="156215DD" w14:textId="77777777" w:rsidTr="00F15CA9">
        <w:trPr>
          <w:trHeight w:val="429"/>
        </w:trPr>
        <w:tc>
          <w:tcPr>
            <w:tcW w:w="484" w:type="dxa"/>
          </w:tcPr>
          <w:p w14:paraId="2B85CE99" w14:textId="77777777" w:rsidR="00F15CA9" w:rsidRPr="006E6DCA" w:rsidRDefault="00F15CA9" w:rsidP="00F15CA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753A0B8" w14:textId="46B4F239" w:rsidR="00F15CA9" w:rsidRPr="006E6DCA" w:rsidRDefault="00F15CA9" w:rsidP="00F15CA9">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Концессын тухай</w:t>
            </w:r>
          </w:p>
        </w:tc>
        <w:tc>
          <w:tcPr>
            <w:tcW w:w="5239" w:type="dxa"/>
          </w:tcPr>
          <w:p w14:paraId="6E498437" w14:textId="19C046C7" w:rsidR="00F15CA9" w:rsidRPr="006E6DCA" w:rsidRDefault="00F15CA9" w:rsidP="00F15CA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Цахим гарын үсгийн тухай хууль, Хууль тогтоомжийн тухай хууль </w:t>
            </w:r>
          </w:p>
        </w:tc>
      </w:tr>
      <w:tr w:rsidR="00F15CA9" w:rsidRPr="006E6DCA" w14:paraId="23828C04" w14:textId="77777777" w:rsidTr="00F15CA9">
        <w:trPr>
          <w:trHeight w:val="429"/>
        </w:trPr>
        <w:tc>
          <w:tcPr>
            <w:tcW w:w="484" w:type="dxa"/>
            <w:vAlign w:val="center"/>
          </w:tcPr>
          <w:p w14:paraId="4D2203F7" w14:textId="383453D9" w:rsidR="00F15CA9" w:rsidRPr="00B85FEB" w:rsidRDefault="00F15CA9" w:rsidP="00F15CA9">
            <w:pPr>
              <w:suppressAutoHyphens/>
              <w:jc w:val="center"/>
              <w:rPr>
                <w:rFonts w:ascii="Arial" w:eastAsia="Times New Roman" w:hAnsi="Arial" w:cs="Arial"/>
                <w:noProof/>
                <w:sz w:val="24"/>
                <w:szCs w:val="24"/>
                <w:lang w:val="mn-MN" w:eastAsia="zh-CN"/>
              </w:rPr>
            </w:pPr>
            <w:r w:rsidRPr="00B85FEB">
              <w:rPr>
                <w:rFonts w:ascii="Arial" w:eastAsia="Times New Roman" w:hAnsi="Arial" w:cs="Arial"/>
                <w:noProof/>
                <w:sz w:val="24"/>
                <w:szCs w:val="24"/>
                <w:lang w:val="mn-MN" w:eastAsia="zh-CN"/>
              </w:rPr>
              <w:t>1</w:t>
            </w:r>
          </w:p>
        </w:tc>
        <w:tc>
          <w:tcPr>
            <w:tcW w:w="3628" w:type="dxa"/>
          </w:tcPr>
          <w:p w14:paraId="2CFF008F" w14:textId="6823D1B3" w:rsidR="00F15CA9" w:rsidRPr="006E6DCA" w:rsidRDefault="00F15CA9" w:rsidP="00F15CA9">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3.1.3.."концессын гэрээ" гэж концессыг хэрэгжүүлэхээр эрх бүхий этгээд, концесс эзэмшигч нарын хооронд </w:t>
            </w:r>
            <w:r w:rsidRPr="00901D11">
              <w:rPr>
                <w:rFonts w:ascii="Arial" w:eastAsia="Times New Roman" w:hAnsi="Arial" w:cs="Arial"/>
                <w:b/>
                <w:bCs/>
                <w:color w:val="000000"/>
                <w:sz w:val="24"/>
                <w:szCs w:val="24"/>
                <w:lang w:val="mn-MN"/>
              </w:rPr>
              <w:t>б</w:t>
            </w:r>
            <w:r w:rsidRPr="00901D11">
              <w:rPr>
                <w:rFonts w:ascii="Arial" w:eastAsia="Times New Roman" w:hAnsi="Arial" w:cs="Arial"/>
                <w:b/>
                <w:bCs/>
                <w:i/>
                <w:iCs/>
                <w:color w:val="000000"/>
                <w:sz w:val="24"/>
                <w:szCs w:val="24"/>
                <w:u w:val="single"/>
                <w:lang w:val="mn-MN"/>
              </w:rPr>
              <w:t>ичгээр</w:t>
            </w:r>
            <w:r w:rsidRPr="006E6DCA">
              <w:rPr>
                <w:rFonts w:ascii="Arial" w:eastAsia="Times New Roman" w:hAnsi="Arial" w:cs="Arial"/>
                <w:color w:val="000000"/>
                <w:sz w:val="24"/>
                <w:szCs w:val="24"/>
                <w:lang w:val="mn-MN"/>
              </w:rPr>
              <w:t xml:space="preserve"> байгуулсан гэрээг;</w:t>
            </w:r>
          </w:p>
        </w:tc>
        <w:tc>
          <w:tcPr>
            <w:tcW w:w="5239" w:type="dxa"/>
          </w:tcPr>
          <w:p w14:paraId="5FCE850B" w14:textId="77777777" w:rsidR="00F15CA9" w:rsidRDefault="00F15CA9" w:rsidP="00F15CA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D2E7C4" w14:textId="77777777" w:rsidR="00F15CA9" w:rsidRPr="003A2661" w:rsidRDefault="00F15CA9" w:rsidP="00F15CA9">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6120BD8" w14:textId="77777777" w:rsidR="00F15CA9" w:rsidRPr="00842460" w:rsidRDefault="00F15CA9" w:rsidP="00F15CA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D5D1570" w14:textId="77777777" w:rsidR="00F15CA9" w:rsidRDefault="00F15CA9" w:rsidP="00F15CA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70C5DD3" w14:textId="77777777" w:rsidR="00F15CA9" w:rsidRDefault="00F15CA9" w:rsidP="00F15CA9">
            <w:pPr>
              <w:suppressAutoHyphens/>
              <w:jc w:val="both"/>
              <w:rPr>
                <w:rFonts w:ascii="Arial" w:hAnsi="Arial" w:cs="Arial"/>
                <w:noProof/>
                <w:sz w:val="24"/>
                <w:szCs w:val="24"/>
                <w:lang w:val="mn-MN"/>
              </w:rPr>
            </w:pPr>
          </w:p>
          <w:p w14:paraId="30785679" w14:textId="77777777" w:rsidR="00F15CA9" w:rsidRPr="00AF2929" w:rsidRDefault="00F15CA9" w:rsidP="00F15CA9">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139A2C50" w14:textId="77777777" w:rsidR="00F15CA9" w:rsidRPr="00AF2929" w:rsidRDefault="00F15CA9" w:rsidP="00F15CA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1CA2B010" w14:textId="77777777" w:rsidR="00F15CA9" w:rsidRDefault="00F15CA9" w:rsidP="00F15CA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284915BA" w14:textId="77777777" w:rsidR="00F15CA9" w:rsidRDefault="00F15CA9" w:rsidP="00F15CA9">
            <w:pPr>
              <w:suppressAutoHyphens/>
              <w:jc w:val="both"/>
              <w:rPr>
                <w:rFonts w:ascii="Arial" w:eastAsia="Times New Roman" w:hAnsi="Arial" w:cs="Arial"/>
                <w:noProof/>
                <w:sz w:val="24"/>
                <w:szCs w:val="24"/>
                <w:lang w:val="mn-MN" w:eastAsia="zh-CN"/>
              </w:rPr>
            </w:pPr>
          </w:p>
          <w:p w14:paraId="591284C6" w14:textId="77777777" w:rsidR="00F15CA9" w:rsidRDefault="00F15CA9" w:rsidP="00F15CA9">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367C87EE" w14:textId="77777777" w:rsidR="00F15CA9" w:rsidRPr="0080472F"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627793CB" w14:textId="77777777" w:rsidR="00F15CA9" w:rsidRDefault="00F15CA9" w:rsidP="00F15CA9">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206DC6E3" w14:textId="77777777" w:rsidR="00F15CA9" w:rsidRDefault="00F15CA9" w:rsidP="00F15CA9">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4B3F3179" w14:textId="77777777" w:rsidR="00F15CA9" w:rsidRDefault="00F15CA9" w:rsidP="00F15CA9">
            <w:pPr>
              <w:suppressAutoHyphens/>
              <w:jc w:val="both"/>
              <w:rPr>
                <w:rFonts w:ascii="Arial" w:hAnsi="Arial" w:cs="Arial"/>
                <w:noProof/>
                <w:sz w:val="24"/>
                <w:szCs w:val="24"/>
                <w:lang w:val="mn-MN"/>
              </w:rPr>
            </w:pPr>
          </w:p>
          <w:p w14:paraId="5259C87F" w14:textId="77777777" w:rsidR="00F15CA9" w:rsidRPr="00AF2929" w:rsidRDefault="00F15CA9" w:rsidP="00F15CA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lastRenderedPageBreak/>
              <w:t>Хууль тогтоомжийн тухай хууль</w:t>
            </w:r>
          </w:p>
          <w:p w14:paraId="596D8C4C" w14:textId="77777777" w:rsidR="00F15CA9" w:rsidRPr="00AF2929" w:rsidRDefault="00F15CA9" w:rsidP="00F15CA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DC54205" w14:textId="5AAC297B" w:rsidR="00F15CA9" w:rsidRPr="006E6DCA" w:rsidRDefault="00F15CA9" w:rsidP="00F15CA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D2CE9" w:rsidRPr="006E6DCA" w14:paraId="5B827E4E" w14:textId="77777777" w:rsidTr="0059332E">
        <w:trPr>
          <w:trHeight w:val="429"/>
        </w:trPr>
        <w:tc>
          <w:tcPr>
            <w:tcW w:w="9351" w:type="dxa"/>
            <w:gridSpan w:val="3"/>
          </w:tcPr>
          <w:p w14:paraId="150AD462" w14:textId="1532EA26" w:rsidR="005D2CE9" w:rsidRPr="006E6DCA" w:rsidRDefault="00901D11" w:rsidP="00A7691E">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lastRenderedPageBreak/>
              <w:t>Санал, д</w:t>
            </w:r>
            <w:r w:rsidR="005D2CE9" w:rsidRPr="006E6DCA">
              <w:rPr>
                <w:rFonts w:ascii="Arial" w:eastAsia="Calibri" w:hAnsi="Arial" w:cs="Arial"/>
                <w:b/>
                <w:bCs/>
                <w:iCs/>
                <w:noProof/>
                <w:color w:val="000000"/>
                <w:sz w:val="24"/>
                <w:szCs w:val="24"/>
                <w:lang w:val="mn-MN"/>
              </w:rPr>
              <w:t>үгнэлт</w:t>
            </w:r>
            <w:r w:rsidR="00736C8E" w:rsidRPr="006E6DCA">
              <w:rPr>
                <w:rFonts w:ascii="Arial" w:eastAsia="Calibri" w:hAnsi="Arial" w:cs="Arial"/>
                <w:b/>
                <w:bCs/>
                <w:iCs/>
                <w:noProof/>
                <w:color w:val="000000"/>
                <w:sz w:val="24"/>
                <w:szCs w:val="24"/>
                <w:lang w:val="mn-MN"/>
              </w:rPr>
              <w:t>:</w:t>
            </w:r>
            <w:r w:rsidR="00736C8E" w:rsidRPr="006E6DCA">
              <w:rPr>
                <w:rFonts w:ascii="Arial" w:hAnsi="Arial" w:cs="Arial"/>
                <w:noProof/>
                <w:color w:val="000000" w:themeColor="text1"/>
                <w:sz w:val="24"/>
                <w:szCs w:val="24"/>
                <w:lang w:val="mn-MN"/>
              </w:rPr>
              <w:t xml:space="preserve"> </w:t>
            </w:r>
            <w:r w:rsidR="00A7691E" w:rsidRPr="00A7691E">
              <w:rPr>
                <w:rFonts w:ascii="Arial" w:eastAsia="Times New Roman" w:hAnsi="Arial" w:cs="Arial"/>
                <w:color w:val="000000"/>
                <w:sz w:val="24"/>
                <w:szCs w:val="24"/>
                <w:lang w:val="mn-MN"/>
              </w:rPr>
              <w:t>Концессын тухай</w:t>
            </w:r>
            <w:r w:rsidR="00A7691E">
              <w:rPr>
                <w:rFonts w:ascii="Arial" w:eastAsia="Times New Roman" w:hAnsi="Arial" w:cs="Arial"/>
                <w:b/>
                <w:bCs/>
                <w:color w:val="000000"/>
                <w:sz w:val="24"/>
                <w:szCs w:val="24"/>
                <w:lang w:val="mn-MN"/>
              </w:rPr>
              <w:t xml:space="preserve"> </w:t>
            </w:r>
            <w:r w:rsidR="00A7691E" w:rsidRPr="00943ED9">
              <w:rPr>
                <w:rFonts w:ascii="Arial" w:eastAsia="Times New Roman" w:hAnsi="Arial" w:cs="Arial"/>
                <w:color w:val="000000"/>
                <w:sz w:val="24"/>
                <w:szCs w:val="24"/>
                <w:lang w:val="mn-MN"/>
              </w:rPr>
              <w:t>хуульд</w:t>
            </w:r>
            <w:r w:rsidR="00A7691E">
              <w:rPr>
                <w:rFonts w:ascii="Arial" w:eastAsia="Times New Roman" w:hAnsi="Arial" w:cs="Arial"/>
                <w:b/>
                <w:bCs/>
                <w:color w:val="000000"/>
                <w:sz w:val="24"/>
                <w:szCs w:val="24"/>
                <w:lang w:val="mn-MN"/>
              </w:rPr>
              <w:t xml:space="preserve"> </w:t>
            </w:r>
            <w:r w:rsidR="00A7691E" w:rsidRPr="0064284A">
              <w:rPr>
                <w:rFonts w:ascii="Arial" w:hAnsi="Arial" w:cs="Arial"/>
                <w:noProof/>
                <w:sz w:val="24"/>
                <w:szCs w:val="24"/>
                <w:lang w:val="mn-MN"/>
              </w:rPr>
              <w:t>заасан “б</w:t>
            </w:r>
            <w:r w:rsidR="00A7691E"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7691E" w:rsidRPr="0064284A">
              <w:rPr>
                <w:rFonts w:ascii="Arial" w:hAnsi="Arial" w:cs="Arial"/>
                <w:b/>
                <w:bCs/>
                <w:noProof/>
                <w:color w:val="000000"/>
                <w:sz w:val="24"/>
                <w:szCs w:val="24"/>
                <w:lang w:val="mn-MN"/>
              </w:rPr>
              <w:t xml:space="preserve">цаасан, эсхүл цахим хэлбэрээр” </w:t>
            </w:r>
            <w:r w:rsidR="00A7691E" w:rsidRPr="0064284A">
              <w:rPr>
                <w:rFonts w:ascii="Arial" w:hAnsi="Arial" w:cs="Arial"/>
                <w:noProof/>
                <w:color w:val="000000"/>
                <w:sz w:val="24"/>
                <w:szCs w:val="24"/>
                <w:lang w:val="mn-MN"/>
              </w:rPr>
              <w:t>гэж өөрчлөх шаардлагатай байна.</w:t>
            </w:r>
          </w:p>
        </w:tc>
      </w:tr>
    </w:tbl>
    <w:p w14:paraId="3E5FB751" w14:textId="7908827D" w:rsidR="00AB010B" w:rsidRPr="006E6DCA" w:rsidRDefault="00AB010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24216" w:rsidRPr="006E6DCA" w14:paraId="068198F2" w14:textId="77777777" w:rsidTr="00F24216">
        <w:trPr>
          <w:trHeight w:val="429"/>
        </w:trPr>
        <w:tc>
          <w:tcPr>
            <w:tcW w:w="484" w:type="dxa"/>
          </w:tcPr>
          <w:p w14:paraId="0BA39F54" w14:textId="77777777" w:rsidR="00F24216" w:rsidRPr="006E6DCA" w:rsidRDefault="00F24216" w:rsidP="00F2421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F240713" w14:textId="487A18E7" w:rsidR="00F24216" w:rsidRPr="006E6DCA" w:rsidRDefault="00F24216" w:rsidP="00F24216">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Мал амьтны эрүүл мэндийн тухай</w:t>
            </w:r>
          </w:p>
        </w:tc>
        <w:tc>
          <w:tcPr>
            <w:tcW w:w="5239" w:type="dxa"/>
          </w:tcPr>
          <w:p w14:paraId="44302829" w14:textId="4F41405C" w:rsidR="00F24216" w:rsidRPr="006E6DCA" w:rsidRDefault="00F24216" w:rsidP="00F2421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F24216" w:rsidRPr="006E6DCA" w14:paraId="095240FB" w14:textId="77777777" w:rsidTr="00F24216">
        <w:trPr>
          <w:trHeight w:val="429"/>
        </w:trPr>
        <w:tc>
          <w:tcPr>
            <w:tcW w:w="484" w:type="dxa"/>
            <w:vAlign w:val="center"/>
          </w:tcPr>
          <w:p w14:paraId="18EBC29D" w14:textId="4D561208" w:rsidR="00F24216" w:rsidRPr="00AA33CD" w:rsidRDefault="00F24216" w:rsidP="00F24216">
            <w:pPr>
              <w:suppressAutoHyphens/>
              <w:jc w:val="both"/>
              <w:rPr>
                <w:rFonts w:ascii="Arial" w:eastAsia="Times New Roman" w:hAnsi="Arial" w:cs="Arial"/>
                <w:noProof/>
                <w:sz w:val="24"/>
                <w:szCs w:val="24"/>
                <w:lang w:val="mn-MN" w:eastAsia="zh-CN"/>
              </w:rPr>
            </w:pPr>
            <w:r w:rsidRPr="00AA33CD">
              <w:rPr>
                <w:rFonts w:ascii="Arial" w:eastAsia="Times New Roman" w:hAnsi="Arial" w:cs="Arial"/>
                <w:noProof/>
                <w:sz w:val="24"/>
                <w:szCs w:val="24"/>
                <w:lang w:val="mn-MN" w:eastAsia="zh-CN"/>
              </w:rPr>
              <w:t>1</w:t>
            </w:r>
          </w:p>
        </w:tc>
        <w:tc>
          <w:tcPr>
            <w:tcW w:w="3628" w:type="dxa"/>
          </w:tcPr>
          <w:p w14:paraId="2795CD04" w14:textId="18C15E94" w:rsidR="00F24216" w:rsidRPr="006E6DCA" w:rsidRDefault="00F24216" w:rsidP="00F2421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30.17.Дараахь тохиолдолд аймаг, нийслэлийн мал эмнэлгийн байгууллага мал эмнэлгийн үйлчилгээний нэгжийг бүртгэлээс хасаж, энэ тухай </w:t>
            </w:r>
            <w:r w:rsidRPr="00AD11AF">
              <w:rPr>
                <w:rFonts w:ascii="Arial" w:eastAsia="Times New Roman" w:hAnsi="Arial" w:cs="Arial"/>
                <w:b/>
                <w:bCs/>
                <w:i/>
                <w:iCs/>
                <w:color w:val="000000"/>
                <w:sz w:val="24"/>
                <w:szCs w:val="24"/>
                <w:u w:val="single"/>
                <w:lang w:val="mn-MN"/>
              </w:rPr>
              <w:t>албан бичгээр</w:t>
            </w:r>
            <w:r w:rsidRPr="006E6DCA">
              <w:rPr>
                <w:rFonts w:ascii="Arial" w:eastAsia="Times New Roman" w:hAnsi="Arial" w:cs="Arial"/>
                <w:color w:val="000000"/>
                <w:sz w:val="24"/>
                <w:szCs w:val="24"/>
                <w:lang w:val="mn-MN"/>
              </w:rPr>
              <w:t xml:space="preserve"> мэдэгдэнэ:</w:t>
            </w:r>
          </w:p>
        </w:tc>
        <w:tc>
          <w:tcPr>
            <w:tcW w:w="5239" w:type="dxa"/>
          </w:tcPr>
          <w:p w14:paraId="10EB20DC" w14:textId="77777777" w:rsidR="00F24216" w:rsidRDefault="00F24216" w:rsidP="00F2421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7585D3B" w14:textId="77777777" w:rsidR="00F24216" w:rsidRPr="003A2661" w:rsidRDefault="00F24216" w:rsidP="00F2421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3FD7AF3" w14:textId="77777777" w:rsidR="00F24216" w:rsidRPr="00842460" w:rsidRDefault="00F24216" w:rsidP="00F2421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E627FF0" w14:textId="77777777" w:rsidR="00F24216" w:rsidRDefault="00F24216" w:rsidP="00F2421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8026D79" w14:textId="77777777" w:rsidR="00F24216" w:rsidRDefault="00F24216" w:rsidP="00F24216">
            <w:pPr>
              <w:suppressAutoHyphens/>
              <w:jc w:val="both"/>
              <w:rPr>
                <w:rFonts w:ascii="Arial" w:hAnsi="Arial" w:cs="Arial"/>
                <w:noProof/>
                <w:sz w:val="24"/>
                <w:szCs w:val="24"/>
                <w:lang w:val="mn-MN"/>
              </w:rPr>
            </w:pPr>
          </w:p>
          <w:p w14:paraId="502E9984" w14:textId="77777777" w:rsidR="00F24216" w:rsidRPr="00AF2929" w:rsidRDefault="00F24216" w:rsidP="00F2421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6C43FA3" w14:textId="77777777" w:rsidR="00F24216" w:rsidRPr="00AF2929" w:rsidRDefault="00F24216" w:rsidP="00F2421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8E6CCF9" w14:textId="51CA0C28" w:rsidR="00F24216" w:rsidRPr="006E6DCA" w:rsidRDefault="00F24216" w:rsidP="00F2421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52CBF" w:rsidRPr="006E6DCA" w14:paraId="6B1FC9ED" w14:textId="77777777" w:rsidTr="0059332E">
        <w:trPr>
          <w:trHeight w:val="429"/>
        </w:trPr>
        <w:tc>
          <w:tcPr>
            <w:tcW w:w="9351" w:type="dxa"/>
            <w:gridSpan w:val="3"/>
            <w:vAlign w:val="center"/>
          </w:tcPr>
          <w:p w14:paraId="369772E7" w14:textId="7C05979F" w:rsidR="00452CBF" w:rsidRPr="00EA2021" w:rsidRDefault="00AA33CD" w:rsidP="00EA2021">
            <w:pPr>
              <w:suppressAutoHyphens/>
              <w:jc w:val="both"/>
              <w:rPr>
                <w:rFonts w:ascii="Arial" w:hAnsi="Arial" w:cs="Arial"/>
                <w:sz w:val="24"/>
                <w:szCs w:val="24"/>
                <w:lang w:val="mn-MN"/>
              </w:rPr>
            </w:pPr>
            <w:r w:rsidRPr="00EA2021">
              <w:rPr>
                <w:rFonts w:ascii="Arial" w:eastAsia="Calibri" w:hAnsi="Arial" w:cs="Arial"/>
                <w:b/>
                <w:bCs/>
                <w:iCs/>
                <w:noProof/>
                <w:color w:val="000000"/>
                <w:sz w:val="24"/>
                <w:szCs w:val="24"/>
                <w:lang w:val="mn-MN"/>
              </w:rPr>
              <w:t>Санал, д</w:t>
            </w:r>
            <w:r w:rsidR="00452CBF" w:rsidRPr="00EA2021">
              <w:rPr>
                <w:rFonts w:ascii="Arial" w:eastAsia="Calibri" w:hAnsi="Arial" w:cs="Arial"/>
                <w:b/>
                <w:bCs/>
                <w:iCs/>
                <w:noProof/>
                <w:color w:val="000000"/>
                <w:sz w:val="24"/>
                <w:szCs w:val="24"/>
                <w:lang w:val="mn-MN"/>
              </w:rPr>
              <w:t>үгнэлт</w:t>
            </w:r>
            <w:r w:rsidR="009A610A" w:rsidRPr="00EA2021">
              <w:rPr>
                <w:rFonts w:ascii="Arial" w:eastAsia="Calibri" w:hAnsi="Arial" w:cs="Arial"/>
                <w:b/>
                <w:bCs/>
                <w:iCs/>
                <w:noProof/>
                <w:color w:val="000000"/>
                <w:sz w:val="24"/>
                <w:szCs w:val="24"/>
                <w:lang w:val="mn-MN"/>
              </w:rPr>
              <w:t>:</w:t>
            </w:r>
            <w:r w:rsidR="009A610A" w:rsidRPr="00AA33CD">
              <w:rPr>
                <w:rFonts w:ascii="Arial" w:hAnsi="Arial" w:cs="Arial"/>
                <w:noProof/>
                <w:color w:val="000000" w:themeColor="text1"/>
                <w:sz w:val="24"/>
                <w:szCs w:val="24"/>
                <w:lang w:val="mn-MN"/>
              </w:rPr>
              <w:t xml:space="preserve"> </w:t>
            </w:r>
            <w:r w:rsidR="00EA2021" w:rsidRPr="00EA2021">
              <w:rPr>
                <w:rFonts w:ascii="Arial" w:eastAsia="Times New Roman" w:hAnsi="Arial" w:cs="Arial"/>
                <w:color w:val="000000"/>
                <w:sz w:val="24"/>
                <w:szCs w:val="24"/>
                <w:lang w:val="mn-MN"/>
              </w:rPr>
              <w:t>Мал амьтны эрүүл мэндийн тухай</w:t>
            </w:r>
            <w:r w:rsidR="00EA2021">
              <w:rPr>
                <w:rFonts w:ascii="Arial" w:eastAsia="Times New Roman" w:hAnsi="Arial" w:cs="Arial"/>
                <w:color w:val="000000"/>
                <w:sz w:val="24"/>
                <w:szCs w:val="24"/>
                <w:lang w:val="mn-MN"/>
              </w:rPr>
              <w:t xml:space="preserve"> </w:t>
            </w:r>
            <w:r w:rsidR="00EA2021" w:rsidRPr="00943ED9">
              <w:rPr>
                <w:rFonts w:ascii="Arial" w:eastAsia="Times New Roman" w:hAnsi="Arial" w:cs="Arial"/>
                <w:color w:val="000000"/>
                <w:sz w:val="24"/>
                <w:szCs w:val="24"/>
                <w:lang w:val="mn-MN"/>
              </w:rPr>
              <w:t>хуульд</w:t>
            </w:r>
            <w:r w:rsidR="00EA2021">
              <w:rPr>
                <w:rFonts w:ascii="Arial" w:eastAsia="Times New Roman" w:hAnsi="Arial" w:cs="Arial"/>
                <w:b/>
                <w:bCs/>
                <w:color w:val="000000"/>
                <w:sz w:val="24"/>
                <w:szCs w:val="24"/>
                <w:lang w:val="mn-MN"/>
              </w:rPr>
              <w:t xml:space="preserve"> </w:t>
            </w:r>
            <w:r w:rsidR="00EA2021" w:rsidRPr="0064284A">
              <w:rPr>
                <w:rFonts w:ascii="Arial" w:hAnsi="Arial" w:cs="Arial"/>
                <w:noProof/>
                <w:sz w:val="24"/>
                <w:szCs w:val="24"/>
                <w:lang w:val="mn-MN"/>
              </w:rPr>
              <w:t>заасан “б</w:t>
            </w:r>
            <w:r w:rsidR="00EA2021"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EA2021" w:rsidRPr="0064284A">
              <w:rPr>
                <w:rFonts w:ascii="Arial" w:hAnsi="Arial" w:cs="Arial"/>
                <w:b/>
                <w:bCs/>
                <w:noProof/>
                <w:color w:val="000000"/>
                <w:sz w:val="24"/>
                <w:szCs w:val="24"/>
                <w:lang w:val="mn-MN"/>
              </w:rPr>
              <w:t xml:space="preserve">цаасан, эсхүл цахим хэлбэрээр” </w:t>
            </w:r>
            <w:r w:rsidR="00EA2021" w:rsidRPr="0064284A">
              <w:rPr>
                <w:rFonts w:ascii="Arial" w:hAnsi="Arial" w:cs="Arial"/>
                <w:noProof/>
                <w:color w:val="000000"/>
                <w:sz w:val="24"/>
                <w:szCs w:val="24"/>
                <w:lang w:val="mn-MN"/>
              </w:rPr>
              <w:t>гэж өөрчлөх шаардлагатай байна.</w:t>
            </w:r>
          </w:p>
        </w:tc>
      </w:tr>
    </w:tbl>
    <w:p w14:paraId="5682F8AF" w14:textId="79FEAB92" w:rsidR="00AB010B" w:rsidRPr="006E6DCA" w:rsidRDefault="00AB010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F24216" w:rsidRPr="006E6DCA" w14:paraId="3BB45CA2" w14:textId="77777777" w:rsidTr="00F24216">
        <w:trPr>
          <w:trHeight w:val="429"/>
        </w:trPr>
        <w:tc>
          <w:tcPr>
            <w:tcW w:w="484" w:type="dxa"/>
          </w:tcPr>
          <w:p w14:paraId="69F72C90" w14:textId="77777777" w:rsidR="00F24216" w:rsidRPr="006E6DCA" w:rsidRDefault="00F24216" w:rsidP="00F2421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A7582BA" w14:textId="22FA12EA" w:rsidR="00F24216" w:rsidRPr="006E6DCA" w:rsidRDefault="00F24216" w:rsidP="00F24216">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Малын генетек нөөцийн тухай</w:t>
            </w:r>
          </w:p>
        </w:tc>
        <w:tc>
          <w:tcPr>
            <w:tcW w:w="5239" w:type="dxa"/>
          </w:tcPr>
          <w:p w14:paraId="1925016C" w14:textId="427C9250" w:rsidR="00F24216" w:rsidRPr="006E6DCA" w:rsidRDefault="00F24216" w:rsidP="00F2421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F24216" w:rsidRPr="006E6DCA" w14:paraId="7C80E3D8" w14:textId="77777777" w:rsidTr="00F24216">
        <w:trPr>
          <w:trHeight w:val="429"/>
        </w:trPr>
        <w:tc>
          <w:tcPr>
            <w:tcW w:w="484" w:type="dxa"/>
            <w:vAlign w:val="center"/>
          </w:tcPr>
          <w:p w14:paraId="2FE97A62" w14:textId="3E874F19" w:rsidR="00F24216" w:rsidRPr="00234A27" w:rsidRDefault="00F24216" w:rsidP="00F24216">
            <w:pPr>
              <w:suppressAutoHyphens/>
              <w:jc w:val="center"/>
              <w:rPr>
                <w:rFonts w:ascii="Arial" w:eastAsia="Times New Roman" w:hAnsi="Arial" w:cs="Arial"/>
                <w:bCs/>
                <w:noProof/>
                <w:sz w:val="24"/>
                <w:szCs w:val="24"/>
                <w:lang w:val="mn-MN" w:eastAsia="zh-CN"/>
              </w:rPr>
            </w:pPr>
            <w:r w:rsidRPr="00234A27">
              <w:rPr>
                <w:rFonts w:ascii="Arial" w:eastAsia="Times New Roman" w:hAnsi="Arial" w:cs="Arial"/>
                <w:bCs/>
                <w:noProof/>
                <w:sz w:val="24"/>
                <w:szCs w:val="24"/>
                <w:lang w:val="mn-MN" w:eastAsia="zh-CN"/>
              </w:rPr>
              <w:t>1</w:t>
            </w:r>
          </w:p>
        </w:tc>
        <w:tc>
          <w:tcPr>
            <w:tcW w:w="3628" w:type="dxa"/>
          </w:tcPr>
          <w:p w14:paraId="2B08DCA4" w14:textId="5706E4E0" w:rsidR="00F24216" w:rsidRPr="006E6DCA" w:rsidRDefault="00F24216" w:rsidP="00F2421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16.10.Энэ хуулийн 16.8-д заасан алба нь мал үржүүлэг, технологийн ажил, үйлчилгээний нэгжийг бүртгэхдээ дараахь баримт бичгийн шаардлагыг ажлын 5 өдөрт багтаан магадлах ба бүртгэлийн шаардлага </w:t>
            </w:r>
            <w:r w:rsidRPr="006E6DCA">
              <w:rPr>
                <w:rFonts w:ascii="Arial" w:eastAsia="Times New Roman" w:hAnsi="Arial" w:cs="Arial"/>
                <w:color w:val="000000"/>
                <w:sz w:val="24"/>
                <w:szCs w:val="24"/>
                <w:lang w:val="mn-MN"/>
              </w:rPr>
              <w:lastRenderedPageBreak/>
              <w:t xml:space="preserve">хангасан эсэх талаархи хариуг </w:t>
            </w:r>
            <w:r w:rsidRPr="00AD11AF">
              <w:rPr>
                <w:rFonts w:ascii="Arial" w:eastAsia="Times New Roman" w:hAnsi="Arial" w:cs="Arial"/>
                <w:b/>
                <w:bCs/>
                <w:i/>
                <w:iCs/>
                <w:color w:val="000000"/>
                <w:sz w:val="24"/>
                <w:szCs w:val="24"/>
                <w:u w:val="single"/>
                <w:lang w:val="mn-MN"/>
              </w:rPr>
              <w:t xml:space="preserve">албан </w:t>
            </w:r>
            <w:r w:rsidRPr="007B27B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tcPr>
          <w:p w14:paraId="2268C519" w14:textId="77777777" w:rsidR="00F24216" w:rsidRDefault="00F24216" w:rsidP="00F2421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285E0A27" w14:textId="77777777" w:rsidR="00F24216" w:rsidRPr="003A2661" w:rsidRDefault="00F24216" w:rsidP="00F2421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AB84B3E" w14:textId="77777777" w:rsidR="00F24216" w:rsidRPr="00842460" w:rsidRDefault="00F24216" w:rsidP="00F2421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 xml:space="preserve">30.1.Хуульд өөрөөр заагаагүй бол мэдээлэл хариуцагч баримт бичгийг үйлдэх, дамжуулах, хүлээн авах, хадгалах, </w:t>
            </w:r>
            <w:r w:rsidRPr="00842460">
              <w:rPr>
                <w:rFonts w:ascii="Arial" w:hAnsi="Arial" w:cs="Arial"/>
                <w:noProof/>
                <w:color w:val="333333"/>
                <w:sz w:val="24"/>
                <w:szCs w:val="24"/>
                <w:shd w:val="clear" w:color="auto" w:fill="FFFFFF"/>
                <w:lang w:val="mn-MN"/>
              </w:rPr>
              <w:lastRenderedPageBreak/>
              <w:t>хамгаалах болон ашиглахдаа цахим баримт бичигт суурилна.</w:t>
            </w:r>
          </w:p>
          <w:p w14:paraId="4B2B5187" w14:textId="77777777" w:rsidR="00F24216" w:rsidRDefault="00F24216" w:rsidP="00F2421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93B9384" w14:textId="77777777" w:rsidR="00F24216" w:rsidRPr="00B34FFA" w:rsidRDefault="00F24216" w:rsidP="00F24216">
            <w:pPr>
              <w:suppressAutoHyphens/>
              <w:jc w:val="both"/>
              <w:rPr>
                <w:rFonts w:ascii="Arial" w:hAnsi="Arial" w:cs="Arial"/>
                <w:noProof/>
                <w:sz w:val="24"/>
                <w:szCs w:val="24"/>
              </w:rPr>
            </w:pPr>
          </w:p>
          <w:p w14:paraId="2D972D49" w14:textId="77777777" w:rsidR="00F24216" w:rsidRPr="00AF2929" w:rsidRDefault="00F24216" w:rsidP="00F2421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BB10670" w14:textId="77777777" w:rsidR="00F24216" w:rsidRPr="00AF2929" w:rsidRDefault="00F24216" w:rsidP="00F2421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E054DA8" w14:textId="7150C403" w:rsidR="00F24216" w:rsidRPr="006E6DCA" w:rsidRDefault="00F24216" w:rsidP="00F2421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52CBF" w:rsidRPr="006E6DCA" w14:paraId="2FBFC2C6" w14:textId="77777777" w:rsidTr="0059332E">
        <w:trPr>
          <w:trHeight w:val="429"/>
        </w:trPr>
        <w:tc>
          <w:tcPr>
            <w:tcW w:w="9351" w:type="dxa"/>
            <w:gridSpan w:val="3"/>
          </w:tcPr>
          <w:p w14:paraId="07610314" w14:textId="7F0817E1" w:rsidR="00452CBF" w:rsidRPr="006E6DCA" w:rsidRDefault="00EA2021" w:rsidP="007B27B9">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lastRenderedPageBreak/>
              <w:t>Санал, д</w:t>
            </w:r>
            <w:r w:rsidR="00452CBF" w:rsidRPr="006E6DCA">
              <w:rPr>
                <w:rFonts w:ascii="Arial" w:eastAsia="Calibri" w:hAnsi="Arial" w:cs="Arial"/>
                <w:b/>
                <w:bCs/>
                <w:iCs/>
                <w:noProof/>
                <w:color w:val="000000"/>
                <w:sz w:val="24"/>
                <w:szCs w:val="24"/>
                <w:lang w:val="mn-MN"/>
              </w:rPr>
              <w:t>үгнэлт</w:t>
            </w:r>
            <w:r w:rsidR="004D1F90" w:rsidRPr="006E6DCA">
              <w:rPr>
                <w:rFonts w:ascii="Arial" w:eastAsia="Calibri" w:hAnsi="Arial" w:cs="Arial"/>
                <w:b/>
                <w:bCs/>
                <w:iCs/>
                <w:noProof/>
                <w:color w:val="000000"/>
                <w:sz w:val="24"/>
                <w:szCs w:val="24"/>
                <w:lang w:val="mn-MN"/>
              </w:rPr>
              <w:t>:</w:t>
            </w:r>
            <w:r w:rsidR="007B27B9" w:rsidRPr="006E6DCA">
              <w:rPr>
                <w:rFonts w:ascii="Arial" w:eastAsia="Times New Roman" w:hAnsi="Arial" w:cs="Arial"/>
                <w:b/>
                <w:bCs/>
                <w:color w:val="000000"/>
                <w:sz w:val="24"/>
                <w:szCs w:val="24"/>
                <w:lang w:val="mn-MN"/>
              </w:rPr>
              <w:t xml:space="preserve"> </w:t>
            </w:r>
            <w:r w:rsidR="007B27B9" w:rsidRPr="007B27B9">
              <w:rPr>
                <w:rFonts w:ascii="Arial" w:eastAsia="Times New Roman" w:hAnsi="Arial" w:cs="Arial"/>
                <w:color w:val="000000"/>
                <w:sz w:val="24"/>
                <w:szCs w:val="24"/>
                <w:lang w:val="mn-MN"/>
              </w:rPr>
              <w:t>Малын генетек нөөцийн тухай</w:t>
            </w:r>
            <w:r w:rsidR="007B27B9">
              <w:rPr>
                <w:rFonts w:ascii="Arial" w:eastAsia="Times New Roman" w:hAnsi="Arial" w:cs="Arial"/>
                <w:b/>
                <w:bCs/>
                <w:color w:val="000000"/>
                <w:sz w:val="24"/>
                <w:szCs w:val="24"/>
                <w:lang w:val="mn-MN"/>
              </w:rPr>
              <w:t xml:space="preserve"> </w:t>
            </w:r>
            <w:r w:rsidR="007B27B9" w:rsidRPr="00943ED9">
              <w:rPr>
                <w:rFonts w:ascii="Arial" w:eastAsia="Times New Roman" w:hAnsi="Arial" w:cs="Arial"/>
                <w:color w:val="000000"/>
                <w:sz w:val="24"/>
                <w:szCs w:val="24"/>
                <w:lang w:val="mn-MN"/>
              </w:rPr>
              <w:t>хуульд</w:t>
            </w:r>
            <w:r w:rsidR="007B27B9">
              <w:rPr>
                <w:rFonts w:ascii="Arial" w:eastAsia="Times New Roman" w:hAnsi="Arial" w:cs="Arial"/>
                <w:b/>
                <w:bCs/>
                <w:color w:val="000000"/>
                <w:sz w:val="24"/>
                <w:szCs w:val="24"/>
                <w:lang w:val="mn-MN"/>
              </w:rPr>
              <w:t xml:space="preserve"> </w:t>
            </w:r>
            <w:r w:rsidR="007B27B9" w:rsidRPr="0064284A">
              <w:rPr>
                <w:rFonts w:ascii="Arial" w:hAnsi="Arial" w:cs="Arial"/>
                <w:noProof/>
                <w:sz w:val="24"/>
                <w:szCs w:val="24"/>
                <w:lang w:val="mn-MN"/>
              </w:rPr>
              <w:t>заасан “б</w:t>
            </w:r>
            <w:r w:rsidR="007B27B9"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7B27B9" w:rsidRPr="0064284A">
              <w:rPr>
                <w:rFonts w:ascii="Arial" w:hAnsi="Arial" w:cs="Arial"/>
                <w:b/>
                <w:bCs/>
                <w:noProof/>
                <w:color w:val="000000"/>
                <w:sz w:val="24"/>
                <w:szCs w:val="24"/>
                <w:lang w:val="mn-MN"/>
              </w:rPr>
              <w:t xml:space="preserve">цаасан, эсхүл цахим хэлбэрээр” </w:t>
            </w:r>
            <w:r w:rsidR="007B27B9" w:rsidRPr="0064284A">
              <w:rPr>
                <w:rFonts w:ascii="Arial" w:hAnsi="Arial" w:cs="Arial"/>
                <w:noProof/>
                <w:color w:val="000000"/>
                <w:sz w:val="24"/>
                <w:szCs w:val="24"/>
                <w:lang w:val="mn-MN"/>
              </w:rPr>
              <w:t>гэж өөрчлөх шаардлагатай байна.</w:t>
            </w:r>
          </w:p>
        </w:tc>
      </w:tr>
    </w:tbl>
    <w:p w14:paraId="776B68AB" w14:textId="37904B05" w:rsidR="00F627B4" w:rsidRPr="006E6DCA" w:rsidRDefault="00F627B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0C4583D4" w14:textId="77777777" w:rsidTr="00AD11AF">
        <w:trPr>
          <w:trHeight w:val="429"/>
        </w:trPr>
        <w:tc>
          <w:tcPr>
            <w:tcW w:w="484" w:type="dxa"/>
          </w:tcPr>
          <w:p w14:paraId="2D7B1A47"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6ABDBEC" w14:textId="1EB30140"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 xml:space="preserve">Монгол Улсын </w:t>
            </w:r>
            <w:r>
              <w:rPr>
                <w:rFonts w:ascii="Arial" w:eastAsia="Times New Roman" w:hAnsi="Arial" w:cs="Arial"/>
                <w:b/>
                <w:bCs/>
                <w:color w:val="000000"/>
                <w:sz w:val="24"/>
                <w:szCs w:val="24"/>
                <w:lang w:val="mn-MN"/>
              </w:rPr>
              <w:t xml:space="preserve">иргэнд газар өмчлүүлэх </w:t>
            </w:r>
            <w:r w:rsidRPr="006E6DCA">
              <w:rPr>
                <w:rFonts w:ascii="Arial" w:eastAsia="Times New Roman" w:hAnsi="Arial" w:cs="Arial"/>
                <w:b/>
                <w:bCs/>
                <w:color w:val="000000"/>
                <w:sz w:val="24"/>
                <w:szCs w:val="24"/>
                <w:lang w:val="mn-MN"/>
              </w:rPr>
              <w:t>тухай</w:t>
            </w:r>
          </w:p>
        </w:tc>
        <w:tc>
          <w:tcPr>
            <w:tcW w:w="5239" w:type="dxa"/>
          </w:tcPr>
          <w:p w14:paraId="6A20ED89" w14:textId="3AD942FC"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7AE32CEA" w14:textId="77777777" w:rsidTr="00AD11AF">
        <w:trPr>
          <w:trHeight w:val="429"/>
        </w:trPr>
        <w:tc>
          <w:tcPr>
            <w:tcW w:w="484" w:type="dxa"/>
            <w:vAlign w:val="center"/>
          </w:tcPr>
          <w:p w14:paraId="61DF146F" w14:textId="77777777" w:rsidR="00B34FFA" w:rsidRPr="00BC2746" w:rsidRDefault="00B34FFA" w:rsidP="00B34FFA">
            <w:pPr>
              <w:suppressAutoHyphens/>
              <w:jc w:val="both"/>
              <w:rPr>
                <w:rFonts w:ascii="Arial" w:eastAsia="Times New Roman" w:hAnsi="Arial" w:cs="Arial"/>
                <w:noProof/>
                <w:sz w:val="24"/>
                <w:szCs w:val="24"/>
                <w:lang w:val="mn-MN" w:eastAsia="zh-CN"/>
              </w:rPr>
            </w:pPr>
            <w:r w:rsidRPr="00BC2746">
              <w:rPr>
                <w:rFonts w:ascii="Arial" w:eastAsia="Times New Roman" w:hAnsi="Arial" w:cs="Arial"/>
                <w:noProof/>
                <w:sz w:val="24"/>
                <w:szCs w:val="24"/>
                <w:lang w:val="mn-MN" w:eastAsia="zh-CN"/>
              </w:rPr>
              <w:t>1</w:t>
            </w:r>
          </w:p>
        </w:tc>
        <w:tc>
          <w:tcPr>
            <w:tcW w:w="3628" w:type="dxa"/>
          </w:tcPr>
          <w:p w14:paraId="461FDDE9" w14:textId="15A5ECD1" w:rsidR="00B34FFA" w:rsidRPr="006E6DCA" w:rsidRDefault="00B34FFA" w:rsidP="00B34FFA">
            <w:pPr>
              <w:jc w:val="both"/>
              <w:rPr>
                <w:rFonts w:ascii="Arial" w:eastAsia="Times New Roman" w:hAnsi="Arial" w:cs="Arial"/>
                <w:color w:val="000000"/>
                <w:sz w:val="24"/>
                <w:szCs w:val="24"/>
                <w:lang w:val="mn-MN"/>
              </w:rPr>
            </w:pPr>
            <w:r w:rsidRPr="00AD11AF">
              <w:rPr>
                <w:rFonts w:ascii="Arial" w:eastAsia="Times New Roman" w:hAnsi="Arial" w:cs="Arial"/>
                <w:color w:val="000000"/>
                <w:sz w:val="24"/>
                <w:szCs w:val="24"/>
                <w:lang w:val="mn-MN"/>
              </w:rPr>
              <w:t xml:space="preserve">29.2.Иргэн өмчийн газраа бусдад эзэмшүүлэх, ашиглуулах зөвшөөрөл авах тухай хүсэлтээ сум, дүүргийн Засаг даргад </w:t>
            </w:r>
            <w:r w:rsidRPr="00AD11AF">
              <w:rPr>
                <w:rFonts w:ascii="Arial" w:eastAsia="Times New Roman" w:hAnsi="Arial" w:cs="Arial"/>
                <w:b/>
                <w:bCs/>
                <w:i/>
                <w:iCs/>
                <w:color w:val="000000"/>
                <w:sz w:val="24"/>
                <w:szCs w:val="24"/>
                <w:u w:val="single"/>
                <w:lang w:val="mn-MN"/>
              </w:rPr>
              <w:t xml:space="preserve">бичгээр </w:t>
            </w:r>
            <w:r w:rsidRPr="00AD11AF">
              <w:rPr>
                <w:rFonts w:ascii="Arial" w:eastAsia="Times New Roman" w:hAnsi="Arial" w:cs="Arial"/>
                <w:color w:val="000000"/>
                <w:sz w:val="24"/>
                <w:szCs w:val="24"/>
                <w:lang w:val="mn-MN"/>
              </w:rPr>
              <w:t>гаргана.</w:t>
            </w:r>
          </w:p>
        </w:tc>
        <w:tc>
          <w:tcPr>
            <w:tcW w:w="5239" w:type="dxa"/>
            <w:vMerge w:val="restart"/>
          </w:tcPr>
          <w:p w14:paraId="762585BA"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8881AE5"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87C9371"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E311E22"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396F7F5" w14:textId="77777777" w:rsidR="00B34FFA" w:rsidRDefault="00B34FFA" w:rsidP="00B34FFA">
            <w:pPr>
              <w:suppressAutoHyphens/>
              <w:jc w:val="both"/>
              <w:rPr>
                <w:rFonts w:ascii="Arial" w:hAnsi="Arial" w:cs="Arial"/>
                <w:noProof/>
                <w:sz w:val="24"/>
                <w:szCs w:val="24"/>
                <w:lang w:val="mn-MN"/>
              </w:rPr>
            </w:pPr>
          </w:p>
          <w:p w14:paraId="61B35056"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71DE762"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A29A673" w14:textId="114262E9"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AD11AF" w:rsidRPr="006E6DCA" w14:paraId="548C84E0" w14:textId="77777777" w:rsidTr="00AD11AF">
        <w:trPr>
          <w:trHeight w:val="429"/>
        </w:trPr>
        <w:tc>
          <w:tcPr>
            <w:tcW w:w="484" w:type="dxa"/>
            <w:vAlign w:val="center"/>
          </w:tcPr>
          <w:p w14:paraId="429B704C" w14:textId="69741C66" w:rsidR="00AD11AF" w:rsidRPr="00AD11AF" w:rsidRDefault="00AD11AF"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w:t>
            </w:r>
          </w:p>
        </w:tc>
        <w:tc>
          <w:tcPr>
            <w:tcW w:w="3628" w:type="dxa"/>
          </w:tcPr>
          <w:p w14:paraId="602FF89C" w14:textId="6398704D" w:rsidR="00AD11AF" w:rsidRPr="006E6DCA" w:rsidRDefault="00AD11AF" w:rsidP="00C20302">
            <w:pPr>
              <w:jc w:val="both"/>
              <w:rPr>
                <w:rFonts w:ascii="Arial" w:eastAsia="Times New Roman" w:hAnsi="Arial" w:cs="Arial"/>
                <w:color w:val="000000"/>
                <w:sz w:val="24"/>
                <w:szCs w:val="24"/>
                <w:lang w:val="mn-MN"/>
              </w:rPr>
            </w:pPr>
            <w:r w:rsidRPr="00AD11AF">
              <w:rPr>
                <w:rFonts w:ascii="Arial" w:eastAsia="Times New Roman" w:hAnsi="Arial" w:cs="Arial"/>
                <w:color w:val="000000"/>
                <w:sz w:val="24"/>
                <w:szCs w:val="24"/>
                <w:lang w:val="mn-MN"/>
              </w:rPr>
              <w:t xml:space="preserve">37.2.Иргэний өмчийн газрыг улсын тусгай хэрэгцээг үндэслэн нөхөх олговортойгоор солих буюу эргүүлэн авах тухай шийдвэр гаргахаас нэг жилээс доошгүй хугацааны өмнө газар өмчлөгчид </w:t>
            </w:r>
            <w:r w:rsidRPr="00AD11AF">
              <w:rPr>
                <w:rFonts w:ascii="Arial" w:eastAsia="Times New Roman" w:hAnsi="Arial" w:cs="Arial"/>
                <w:b/>
                <w:bCs/>
                <w:i/>
                <w:iCs/>
                <w:color w:val="000000"/>
                <w:sz w:val="24"/>
                <w:szCs w:val="24"/>
                <w:u w:val="single"/>
                <w:lang w:val="mn-MN"/>
              </w:rPr>
              <w:t>бичгээр</w:t>
            </w:r>
            <w:r w:rsidRPr="00AD11AF">
              <w:rPr>
                <w:rFonts w:ascii="Arial" w:eastAsia="Times New Roman" w:hAnsi="Arial" w:cs="Arial"/>
                <w:color w:val="000000"/>
                <w:sz w:val="24"/>
                <w:szCs w:val="24"/>
                <w:lang w:val="mn-MN"/>
              </w:rPr>
              <w:t xml:space="preserve"> мэдэгдэнэ.</w:t>
            </w:r>
          </w:p>
        </w:tc>
        <w:tc>
          <w:tcPr>
            <w:tcW w:w="5239" w:type="dxa"/>
            <w:vMerge/>
          </w:tcPr>
          <w:p w14:paraId="2B61732E" w14:textId="77777777" w:rsidR="00AD11AF" w:rsidRPr="006E6DCA" w:rsidRDefault="00AD11AF" w:rsidP="00C20302">
            <w:pPr>
              <w:suppressAutoHyphens/>
              <w:jc w:val="both"/>
              <w:rPr>
                <w:rFonts w:ascii="Arial" w:hAnsi="Arial" w:cs="Arial"/>
                <w:noProof/>
                <w:color w:val="000000" w:themeColor="text1"/>
                <w:sz w:val="24"/>
                <w:szCs w:val="24"/>
                <w:shd w:val="clear" w:color="auto" w:fill="FFFFFF"/>
                <w:lang w:val="mn-MN"/>
              </w:rPr>
            </w:pPr>
          </w:p>
        </w:tc>
      </w:tr>
      <w:tr w:rsidR="00AD11AF" w:rsidRPr="006E6DCA" w14:paraId="61ECE0DE" w14:textId="77777777" w:rsidTr="00AD11AF">
        <w:trPr>
          <w:trHeight w:val="429"/>
        </w:trPr>
        <w:tc>
          <w:tcPr>
            <w:tcW w:w="484" w:type="dxa"/>
            <w:vAlign w:val="center"/>
          </w:tcPr>
          <w:p w14:paraId="25417F91" w14:textId="2672666C" w:rsidR="00AD11AF" w:rsidRPr="00AD11AF" w:rsidRDefault="00AD11AF"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5CC7AA40" w14:textId="089EAF52" w:rsidR="00AD11AF" w:rsidRPr="006E6DCA" w:rsidRDefault="00AD11AF" w:rsidP="00C20302">
            <w:pPr>
              <w:jc w:val="both"/>
              <w:rPr>
                <w:rFonts w:ascii="Arial" w:eastAsia="Times New Roman" w:hAnsi="Arial" w:cs="Arial"/>
                <w:color w:val="000000"/>
                <w:sz w:val="24"/>
                <w:szCs w:val="24"/>
                <w:lang w:val="mn-MN"/>
              </w:rPr>
            </w:pPr>
            <w:r w:rsidRPr="00AD11AF">
              <w:rPr>
                <w:rFonts w:ascii="Arial" w:eastAsia="Times New Roman" w:hAnsi="Arial" w:cs="Arial"/>
                <w:color w:val="000000"/>
                <w:sz w:val="24"/>
                <w:szCs w:val="24"/>
                <w:lang w:val="mn-MN"/>
              </w:rPr>
              <w:t xml:space="preserve">39.2.Гомдлыг хүлээн авсан байгууллага, албан тушаалтан түүнийг хүлээн авснаас хойш 30 хоногийн дотор хянан шийдвэрлэж иргэнд </w:t>
            </w:r>
            <w:r w:rsidRPr="00AD11AF">
              <w:rPr>
                <w:rFonts w:ascii="Arial" w:eastAsia="Times New Roman" w:hAnsi="Arial" w:cs="Arial"/>
                <w:b/>
                <w:bCs/>
                <w:i/>
                <w:iCs/>
                <w:color w:val="000000"/>
                <w:sz w:val="24"/>
                <w:szCs w:val="24"/>
                <w:u w:val="single"/>
                <w:lang w:val="mn-MN"/>
              </w:rPr>
              <w:t>бичгээр</w:t>
            </w:r>
            <w:r w:rsidRPr="00AD11AF">
              <w:rPr>
                <w:rFonts w:ascii="Arial" w:eastAsia="Times New Roman" w:hAnsi="Arial" w:cs="Arial"/>
                <w:color w:val="000000"/>
                <w:sz w:val="24"/>
                <w:szCs w:val="24"/>
                <w:lang w:val="mn-MN"/>
              </w:rPr>
              <w:t xml:space="preserve"> хариу өгнө.</w:t>
            </w:r>
          </w:p>
        </w:tc>
        <w:tc>
          <w:tcPr>
            <w:tcW w:w="5239" w:type="dxa"/>
            <w:vMerge/>
          </w:tcPr>
          <w:p w14:paraId="72DB4B83" w14:textId="77777777" w:rsidR="00AD11AF" w:rsidRPr="006E6DCA" w:rsidRDefault="00AD11AF" w:rsidP="00C20302">
            <w:pPr>
              <w:suppressAutoHyphens/>
              <w:jc w:val="both"/>
              <w:rPr>
                <w:rFonts w:ascii="Arial" w:hAnsi="Arial" w:cs="Arial"/>
                <w:noProof/>
                <w:color w:val="000000" w:themeColor="text1"/>
                <w:sz w:val="24"/>
                <w:szCs w:val="24"/>
                <w:shd w:val="clear" w:color="auto" w:fill="FFFFFF"/>
                <w:lang w:val="mn-MN"/>
              </w:rPr>
            </w:pPr>
          </w:p>
        </w:tc>
      </w:tr>
      <w:tr w:rsidR="00AD11AF" w:rsidRPr="006E6DCA" w14:paraId="270175BF" w14:textId="77777777" w:rsidTr="00C20302">
        <w:trPr>
          <w:trHeight w:val="429"/>
        </w:trPr>
        <w:tc>
          <w:tcPr>
            <w:tcW w:w="9351" w:type="dxa"/>
            <w:gridSpan w:val="3"/>
          </w:tcPr>
          <w:p w14:paraId="783F147A" w14:textId="77777777" w:rsidR="00AD11AF" w:rsidRPr="006E6DCA" w:rsidRDefault="00AD11AF" w:rsidP="00C20302">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Pr="006E6DCA">
              <w:rPr>
                <w:rFonts w:ascii="Arial" w:eastAsia="Calibri" w:hAnsi="Arial" w:cs="Arial"/>
                <w:b/>
                <w:bCs/>
                <w:iCs/>
                <w:noProof/>
                <w:color w:val="000000"/>
                <w:sz w:val="24"/>
                <w:szCs w:val="24"/>
                <w:lang w:val="mn-MN"/>
              </w:rPr>
              <w:t>үгнэлт:</w:t>
            </w:r>
            <w:r w:rsidRPr="006E6DCA">
              <w:rPr>
                <w:rFonts w:ascii="Arial" w:hAnsi="Arial" w:cs="Arial"/>
                <w:noProof/>
                <w:color w:val="000000" w:themeColor="text1"/>
                <w:sz w:val="24"/>
                <w:szCs w:val="24"/>
                <w:lang w:val="mn-MN"/>
              </w:rPr>
              <w:t xml:space="preserve"> </w:t>
            </w:r>
            <w:r w:rsidRPr="00BC2746">
              <w:rPr>
                <w:rFonts w:ascii="Arial" w:eastAsia="Times New Roman" w:hAnsi="Arial" w:cs="Arial"/>
                <w:color w:val="000000"/>
                <w:sz w:val="24"/>
                <w:szCs w:val="24"/>
                <w:lang w:val="mn-MN"/>
              </w:rPr>
              <w:t>Монгол Улсын хилийн тухай</w:t>
            </w:r>
            <w:r>
              <w:rPr>
                <w:rFonts w:ascii="Arial" w:eastAsia="Times New Roman" w:hAnsi="Arial" w:cs="Arial"/>
                <w:b/>
                <w:bCs/>
                <w:color w:val="000000"/>
                <w:sz w:val="24"/>
                <w:szCs w:val="24"/>
                <w:lang w:val="mn-MN"/>
              </w:rPr>
              <w:t xml:space="preserve"> </w:t>
            </w:r>
            <w:r w:rsidRPr="00943ED9">
              <w:rPr>
                <w:rFonts w:ascii="Arial" w:eastAsia="Times New Roman" w:hAnsi="Arial" w:cs="Arial"/>
                <w:color w:val="000000"/>
                <w:sz w:val="24"/>
                <w:szCs w:val="24"/>
                <w:lang w:val="mn-MN"/>
              </w:rPr>
              <w:t>хуульд</w:t>
            </w:r>
            <w:r>
              <w:rPr>
                <w:rFonts w:ascii="Arial" w:eastAsia="Times New Roman" w:hAnsi="Arial" w:cs="Arial"/>
                <w:b/>
                <w:bCs/>
                <w:color w:val="000000"/>
                <w:sz w:val="24"/>
                <w:szCs w:val="24"/>
                <w:lang w:val="mn-MN"/>
              </w:rPr>
              <w:t xml:space="preserve"> </w:t>
            </w:r>
            <w:r w:rsidRPr="0064284A">
              <w:rPr>
                <w:rFonts w:ascii="Arial" w:hAnsi="Arial" w:cs="Arial"/>
                <w:noProof/>
                <w:sz w:val="24"/>
                <w:szCs w:val="24"/>
                <w:lang w:val="mn-MN"/>
              </w:rPr>
              <w:t>заасан “б</w:t>
            </w:r>
            <w:r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11417182" w14:textId="77777777" w:rsidR="00AD11AF" w:rsidRPr="006E6DCA" w:rsidRDefault="00AD11A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78A9789D" w14:textId="77777777" w:rsidTr="00B34FFA">
        <w:trPr>
          <w:trHeight w:val="429"/>
        </w:trPr>
        <w:tc>
          <w:tcPr>
            <w:tcW w:w="484" w:type="dxa"/>
          </w:tcPr>
          <w:p w14:paraId="78FE92BB"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94FF682" w14:textId="666F060E"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Монгол Улсын хилийн тухай</w:t>
            </w:r>
          </w:p>
        </w:tc>
        <w:tc>
          <w:tcPr>
            <w:tcW w:w="5239" w:type="dxa"/>
          </w:tcPr>
          <w:p w14:paraId="6BB0CCB0" w14:textId="70071C79"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19563C57" w14:textId="77777777" w:rsidTr="00B34FFA">
        <w:trPr>
          <w:trHeight w:val="429"/>
        </w:trPr>
        <w:tc>
          <w:tcPr>
            <w:tcW w:w="484" w:type="dxa"/>
            <w:vAlign w:val="center"/>
          </w:tcPr>
          <w:p w14:paraId="2C65333C" w14:textId="786F2430" w:rsidR="00B34FFA" w:rsidRPr="00BC2746" w:rsidRDefault="00B34FFA" w:rsidP="00B34FFA">
            <w:pPr>
              <w:suppressAutoHyphens/>
              <w:jc w:val="both"/>
              <w:rPr>
                <w:rFonts w:ascii="Arial" w:eastAsia="Times New Roman" w:hAnsi="Arial" w:cs="Arial"/>
                <w:noProof/>
                <w:sz w:val="24"/>
                <w:szCs w:val="24"/>
                <w:lang w:val="mn-MN" w:eastAsia="zh-CN"/>
              </w:rPr>
            </w:pPr>
            <w:r w:rsidRPr="00BC2746">
              <w:rPr>
                <w:rFonts w:ascii="Arial" w:eastAsia="Times New Roman" w:hAnsi="Arial" w:cs="Arial"/>
                <w:noProof/>
                <w:sz w:val="24"/>
                <w:szCs w:val="24"/>
                <w:lang w:val="mn-MN" w:eastAsia="zh-CN"/>
              </w:rPr>
              <w:t>1</w:t>
            </w:r>
          </w:p>
        </w:tc>
        <w:tc>
          <w:tcPr>
            <w:tcW w:w="3628" w:type="dxa"/>
          </w:tcPr>
          <w:p w14:paraId="416B5B90" w14:textId="15F523E7"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51.3.Хил орчмын нутаг дэвсгэрт байнга оршин суугаа, </w:t>
            </w:r>
            <w:r w:rsidRPr="006E6DCA">
              <w:rPr>
                <w:rFonts w:ascii="Arial" w:eastAsia="Times New Roman" w:hAnsi="Arial" w:cs="Arial"/>
                <w:color w:val="000000"/>
                <w:sz w:val="24"/>
                <w:szCs w:val="24"/>
                <w:lang w:val="mn-MN"/>
              </w:rPr>
              <w:lastRenderedPageBreak/>
              <w:t xml:space="preserve">18 нас хүрсэн Монгол Улсын иргэнийг улсын хил хамгаалалтад туслах хүчний гишүүнээр бүртгэхдээ түүний </w:t>
            </w:r>
            <w:r w:rsidRPr="00BC274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хүсэлт, улсын хил хамгаалах байгууллагын саналыг үндэслэн тухайн аймаг, сумын туслах хүчний зөвлөлөөр хэлэлцэж, Засаг даргын захирамжаар батална.</w:t>
            </w:r>
          </w:p>
        </w:tc>
        <w:tc>
          <w:tcPr>
            <w:tcW w:w="5239" w:type="dxa"/>
          </w:tcPr>
          <w:p w14:paraId="3DC8BEAE"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5947EDF4"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37809431"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AC1DA84"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91FDAE1" w14:textId="77777777" w:rsidR="00B34FFA" w:rsidRDefault="00B34FFA" w:rsidP="00B34FFA">
            <w:pPr>
              <w:suppressAutoHyphens/>
              <w:jc w:val="both"/>
              <w:rPr>
                <w:rFonts w:ascii="Arial" w:hAnsi="Arial" w:cs="Arial"/>
                <w:noProof/>
                <w:sz w:val="24"/>
                <w:szCs w:val="24"/>
                <w:lang w:val="mn-MN"/>
              </w:rPr>
            </w:pPr>
          </w:p>
          <w:p w14:paraId="361CC334"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8797716"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EA48A30" w14:textId="36DA4EA0"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507FF" w:rsidRPr="006E6DCA" w14:paraId="6E40E611" w14:textId="77777777" w:rsidTr="0059332E">
        <w:trPr>
          <w:trHeight w:val="429"/>
        </w:trPr>
        <w:tc>
          <w:tcPr>
            <w:tcW w:w="9351" w:type="dxa"/>
            <w:gridSpan w:val="3"/>
          </w:tcPr>
          <w:p w14:paraId="63A93AC8" w14:textId="63EB0A07" w:rsidR="00D507FF" w:rsidRPr="006E6DCA" w:rsidRDefault="00BC2746"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Санал, д</w:t>
            </w:r>
            <w:r w:rsidR="00D507FF" w:rsidRPr="006E6DCA">
              <w:rPr>
                <w:rFonts w:ascii="Arial" w:eastAsia="Calibri" w:hAnsi="Arial" w:cs="Arial"/>
                <w:b/>
                <w:bCs/>
                <w:iCs/>
                <w:noProof/>
                <w:color w:val="000000"/>
                <w:sz w:val="24"/>
                <w:szCs w:val="24"/>
                <w:lang w:val="mn-MN"/>
              </w:rPr>
              <w:t>үгнэлт</w:t>
            </w:r>
            <w:r w:rsidR="002A4A80" w:rsidRPr="006E6DCA">
              <w:rPr>
                <w:rFonts w:ascii="Arial" w:eastAsia="Calibri" w:hAnsi="Arial" w:cs="Arial"/>
                <w:b/>
                <w:bCs/>
                <w:iCs/>
                <w:noProof/>
                <w:color w:val="000000"/>
                <w:sz w:val="24"/>
                <w:szCs w:val="24"/>
                <w:lang w:val="mn-MN"/>
              </w:rPr>
              <w:t>:</w:t>
            </w:r>
            <w:r w:rsidR="002A4A80" w:rsidRPr="006E6DCA">
              <w:rPr>
                <w:rFonts w:ascii="Arial" w:hAnsi="Arial" w:cs="Arial"/>
                <w:noProof/>
                <w:color w:val="000000" w:themeColor="text1"/>
                <w:sz w:val="24"/>
                <w:szCs w:val="24"/>
                <w:lang w:val="mn-MN"/>
              </w:rPr>
              <w:t xml:space="preserve"> </w:t>
            </w:r>
            <w:r w:rsidRPr="00BC2746">
              <w:rPr>
                <w:rFonts w:ascii="Arial" w:eastAsia="Times New Roman" w:hAnsi="Arial" w:cs="Arial"/>
                <w:color w:val="000000"/>
                <w:sz w:val="24"/>
                <w:szCs w:val="24"/>
                <w:lang w:val="mn-MN"/>
              </w:rPr>
              <w:t>Монгол Улсын хилийн тухай</w:t>
            </w:r>
            <w:r>
              <w:rPr>
                <w:rFonts w:ascii="Arial" w:eastAsia="Times New Roman" w:hAnsi="Arial" w:cs="Arial"/>
                <w:b/>
                <w:bCs/>
                <w:color w:val="000000"/>
                <w:sz w:val="24"/>
                <w:szCs w:val="24"/>
                <w:lang w:val="mn-MN"/>
              </w:rPr>
              <w:t xml:space="preserve"> </w:t>
            </w:r>
            <w:r w:rsidRPr="00943ED9">
              <w:rPr>
                <w:rFonts w:ascii="Arial" w:eastAsia="Times New Roman" w:hAnsi="Arial" w:cs="Arial"/>
                <w:color w:val="000000"/>
                <w:sz w:val="24"/>
                <w:szCs w:val="24"/>
                <w:lang w:val="mn-MN"/>
              </w:rPr>
              <w:t>хуульд</w:t>
            </w:r>
            <w:r>
              <w:rPr>
                <w:rFonts w:ascii="Arial" w:eastAsia="Times New Roman" w:hAnsi="Arial" w:cs="Arial"/>
                <w:b/>
                <w:bCs/>
                <w:color w:val="000000"/>
                <w:sz w:val="24"/>
                <w:szCs w:val="24"/>
                <w:lang w:val="mn-MN"/>
              </w:rPr>
              <w:t xml:space="preserve"> </w:t>
            </w:r>
            <w:r w:rsidRPr="0064284A">
              <w:rPr>
                <w:rFonts w:ascii="Arial" w:hAnsi="Arial" w:cs="Arial"/>
                <w:noProof/>
                <w:sz w:val="24"/>
                <w:szCs w:val="24"/>
                <w:lang w:val="mn-MN"/>
              </w:rPr>
              <w:t>заасан “б</w:t>
            </w:r>
            <w:r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4C7A2B80" w14:textId="70279561" w:rsidR="00B5227B" w:rsidRPr="006E6DCA" w:rsidRDefault="00B5227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0BE09C08" w14:textId="77777777" w:rsidTr="00B42412">
        <w:trPr>
          <w:trHeight w:val="429"/>
        </w:trPr>
        <w:tc>
          <w:tcPr>
            <w:tcW w:w="484" w:type="dxa"/>
          </w:tcPr>
          <w:p w14:paraId="4D773877" w14:textId="77777777" w:rsidR="00B34FFA" w:rsidRPr="006E6DCA" w:rsidRDefault="00B34FFA" w:rsidP="00B34FFA">
            <w:pPr>
              <w:suppressAutoHyphens/>
              <w:jc w:val="both"/>
              <w:rPr>
                <w:rFonts w:ascii="Arial" w:eastAsia="Times New Roman" w:hAnsi="Arial" w:cs="Arial"/>
                <w:b/>
                <w:bCs/>
                <w:noProof/>
                <w:sz w:val="24"/>
                <w:szCs w:val="24"/>
                <w:lang w:val="mn-MN" w:eastAsia="zh-CN"/>
              </w:rPr>
            </w:pPr>
            <w:bookmarkStart w:id="6" w:name="_Hlk121845821"/>
            <w:bookmarkStart w:id="7" w:name="_Hlk132703114"/>
            <w:r w:rsidRPr="006E6DCA">
              <w:rPr>
                <w:rFonts w:ascii="Arial" w:eastAsia="Times New Roman" w:hAnsi="Arial" w:cs="Arial"/>
                <w:b/>
                <w:bCs/>
                <w:noProof/>
                <w:sz w:val="24"/>
                <w:szCs w:val="24"/>
                <w:lang w:val="mn-MN" w:eastAsia="zh-CN"/>
              </w:rPr>
              <w:t>№</w:t>
            </w:r>
          </w:p>
        </w:tc>
        <w:tc>
          <w:tcPr>
            <w:tcW w:w="3628" w:type="dxa"/>
          </w:tcPr>
          <w:p w14:paraId="71BE01AC" w14:textId="41C0DE37"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Монгол Улсын Үндсэн хуулийн цэцийн тухай</w:t>
            </w:r>
          </w:p>
        </w:tc>
        <w:tc>
          <w:tcPr>
            <w:tcW w:w="5239" w:type="dxa"/>
          </w:tcPr>
          <w:p w14:paraId="21531886" w14:textId="129F442D"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Цахим гарын үсгийн тухай хууль, Хууль тогтоомжийн тухай хууль </w:t>
            </w:r>
          </w:p>
        </w:tc>
      </w:tr>
      <w:bookmarkEnd w:id="6"/>
      <w:tr w:rsidR="00B34FFA" w:rsidRPr="006E6DCA" w14:paraId="0022AEB4" w14:textId="77777777" w:rsidTr="00B42412">
        <w:trPr>
          <w:trHeight w:val="429"/>
        </w:trPr>
        <w:tc>
          <w:tcPr>
            <w:tcW w:w="484" w:type="dxa"/>
            <w:vAlign w:val="center"/>
          </w:tcPr>
          <w:p w14:paraId="78E8F374" w14:textId="4B779A7D" w:rsidR="00B34FFA" w:rsidRPr="00167CF3" w:rsidRDefault="00B34FFA" w:rsidP="00B34FFA">
            <w:pPr>
              <w:suppressAutoHyphens/>
              <w:jc w:val="both"/>
              <w:rPr>
                <w:rFonts w:ascii="Arial" w:eastAsia="Times New Roman" w:hAnsi="Arial" w:cs="Arial"/>
                <w:noProof/>
                <w:sz w:val="24"/>
                <w:szCs w:val="24"/>
                <w:lang w:val="mn-MN" w:eastAsia="zh-CN"/>
              </w:rPr>
            </w:pPr>
            <w:r w:rsidRPr="00167CF3">
              <w:rPr>
                <w:rFonts w:ascii="Arial" w:eastAsia="Times New Roman" w:hAnsi="Arial" w:cs="Arial"/>
                <w:noProof/>
                <w:sz w:val="24"/>
                <w:szCs w:val="24"/>
                <w:lang w:val="mn-MN" w:eastAsia="zh-CN"/>
              </w:rPr>
              <w:t>1</w:t>
            </w:r>
          </w:p>
        </w:tc>
        <w:tc>
          <w:tcPr>
            <w:tcW w:w="3628" w:type="dxa"/>
          </w:tcPr>
          <w:p w14:paraId="1BD090C5" w14:textId="38838AAC"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9.2. Иргэд өргөдөл, мэдээллээ </w:t>
            </w:r>
            <w:r w:rsidRPr="00167CF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үйлдэж, түүнд өөрийн нэр, хаяг, Үндсэн хуулийн ямар заалтыг хэн, хэдийд, ямар байдлаар зөрчсөн тухай тодорхой заасан байвал зохино. Цэц нэр, хаяггүй өргөдөл, мэдээллийг хүлээж авахгүй.</w:t>
            </w:r>
          </w:p>
        </w:tc>
        <w:tc>
          <w:tcPr>
            <w:tcW w:w="5239" w:type="dxa"/>
            <w:vMerge w:val="restart"/>
          </w:tcPr>
          <w:p w14:paraId="45F7CDAB"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E99E5ED"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116868D"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8346D58"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6362663" w14:textId="77777777" w:rsidR="00B34FFA" w:rsidRDefault="00B34FFA" w:rsidP="00B34FFA">
            <w:pPr>
              <w:suppressAutoHyphens/>
              <w:jc w:val="both"/>
              <w:rPr>
                <w:rFonts w:ascii="Arial" w:hAnsi="Arial" w:cs="Arial"/>
                <w:noProof/>
                <w:sz w:val="24"/>
                <w:szCs w:val="24"/>
                <w:lang w:val="mn-MN"/>
              </w:rPr>
            </w:pPr>
          </w:p>
          <w:p w14:paraId="366B738A"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33C4B39"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B4E9123" w14:textId="4B1EBE98"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B42412" w:rsidRPr="006E6DCA" w14:paraId="11127DF5" w14:textId="77777777" w:rsidTr="00B42412">
        <w:trPr>
          <w:trHeight w:val="429"/>
        </w:trPr>
        <w:tc>
          <w:tcPr>
            <w:tcW w:w="484" w:type="dxa"/>
            <w:vAlign w:val="center"/>
          </w:tcPr>
          <w:p w14:paraId="5E9CC0B8" w14:textId="466E7EDB" w:rsidR="00B42412" w:rsidRPr="00167CF3" w:rsidRDefault="00B42412" w:rsidP="005D7B85">
            <w:pPr>
              <w:suppressAutoHyphens/>
              <w:jc w:val="both"/>
              <w:rPr>
                <w:rFonts w:ascii="Arial" w:eastAsia="Times New Roman" w:hAnsi="Arial" w:cs="Arial"/>
                <w:noProof/>
                <w:sz w:val="24"/>
                <w:szCs w:val="24"/>
                <w:lang w:val="mn-MN" w:eastAsia="zh-CN"/>
              </w:rPr>
            </w:pPr>
            <w:r w:rsidRPr="00167CF3">
              <w:rPr>
                <w:rFonts w:ascii="Arial" w:eastAsia="Times New Roman" w:hAnsi="Arial" w:cs="Arial"/>
                <w:noProof/>
                <w:sz w:val="24"/>
                <w:szCs w:val="24"/>
                <w:lang w:val="mn-MN" w:eastAsia="zh-CN"/>
              </w:rPr>
              <w:t>2</w:t>
            </w:r>
          </w:p>
        </w:tc>
        <w:tc>
          <w:tcPr>
            <w:tcW w:w="3628" w:type="dxa"/>
          </w:tcPr>
          <w:p w14:paraId="3E9A3B4B" w14:textId="728DF832" w:rsidR="00B42412" w:rsidRPr="006E6DCA" w:rsidRDefault="00B42412"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10.1. Улсын Их Хурал, Ерөнхийлөгч, Ерөнхий сайд, Улсын дээд шүүх, Улсын ерөнхий прокурор Цэцэд Үндсэн хуулийг зөрчсөн тухай маргааныг хянан шийдвэрлүүлэх хүсэлтээ </w:t>
            </w:r>
            <w:r w:rsidRPr="00167C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гаргах бөгөөд түүнд дараахь зүйлийг тусгасан байвал зохино:</w:t>
            </w:r>
          </w:p>
        </w:tc>
        <w:tc>
          <w:tcPr>
            <w:tcW w:w="5239" w:type="dxa"/>
            <w:vMerge/>
          </w:tcPr>
          <w:p w14:paraId="3DE18E07" w14:textId="0AE2FC7A" w:rsidR="00B42412" w:rsidRPr="006E6DCA" w:rsidRDefault="00B42412" w:rsidP="005D7B85">
            <w:pPr>
              <w:suppressAutoHyphens/>
              <w:jc w:val="both"/>
              <w:rPr>
                <w:rFonts w:ascii="Arial" w:eastAsia="Calibri" w:hAnsi="Arial" w:cs="Arial"/>
                <w:b/>
                <w:bCs/>
                <w:iCs/>
                <w:noProof/>
                <w:color w:val="000000"/>
                <w:sz w:val="24"/>
                <w:szCs w:val="24"/>
                <w:lang w:val="mn-MN"/>
              </w:rPr>
            </w:pPr>
          </w:p>
        </w:tc>
      </w:tr>
      <w:tr w:rsidR="009E422E" w:rsidRPr="006E6DCA" w14:paraId="73393D88" w14:textId="77777777" w:rsidTr="0059332E">
        <w:trPr>
          <w:trHeight w:val="429"/>
        </w:trPr>
        <w:tc>
          <w:tcPr>
            <w:tcW w:w="9351" w:type="dxa"/>
            <w:gridSpan w:val="3"/>
            <w:vAlign w:val="center"/>
          </w:tcPr>
          <w:p w14:paraId="7E99F42C" w14:textId="291E3CA6" w:rsidR="009E422E" w:rsidRPr="006E6DCA" w:rsidRDefault="00167CF3"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720E95" w:rsidRPr="00720E95">
              <w:rPr>
                <w:rFonts w:ascii="Arial" w:eastAsia="Times New Roman" w:hAnsi="Arial" w:cs="Arial"/>
                <w:color w:val="000000"/>
                <w:sz w:val="24"/>
                <w:szCs w:val="24"/>
                <w:lang w:val="mn-MN"/>
              </w:rPr>
              <w:t>Монгол Улсын Үндсэн хуулийн цэцийн тухай</w:t>
            </w:r>
            <w:r w:rsidR="00720E95">
              <w:rPr>
                <w:rFonts w:ascii="Arial" w:eastAsia="Times New Roman" w:hAnsi="Arial" w:cs="Arial"/>
                <w:b/>
                <w:bCs/>
                <w:color w:val="000000"/>
                <w:sz w:val="24"/>
                <w:szCs w:val="24"/>
                <w:lang w:val="mn-MN"/>
              </w:rPr>
              <w:t xml:space="preserve"> </w:t>
            </w:r>
            <w:r w:rsidR="00720E95" w:rsidRPr="00943ED9">
              <w:rPr>
                <w:rFonts w:ascii="Arial" w:eastAsia="Times New Roman" w:hAnsi="Arial" w:cs="Arial"/>
                <w:color w:val="000000"/>
                <w:sz w:val="24"/>
                <w:szCs w:val="24"/>
                <w:lang w:val="mn-MN"/>
              </w:rPr>
              <w:t>хуульд</w:t>
            </w:r>
            <w:r w:rsidR="00720E95">
              <w:rPr>
                <w:rFonts w:ascii="Arial" w:eastAsia="Times New Roman" w:hAnsi="Arial" w:cs="Arial"/>
                <w:b/>
                <w:bCs/>
                <w:color w:val="000000"/>
                <w:sz w:val="24"/>
                <w:szCs w:val="24"/>
                <w:lang w:val="mn-MN"/>
              </w:rPr>
              <w:t xml:space="preserve"> </w:t>
            </w:r>
            <w:r w:rsidR="00720E95" w:rsidRPr="0064284A">
              <w:rPr>
                <w:rFonts w:ascii="Arial" w:hAnsi="Arial" w:cs="Arial"/>
                <w:noProof/>
                <w:sz w:val="24"/>
                <w:szCs w:val="24"/>
                <w:lang w:val="mn-MN"/>
              </w:rPr>
              <w:t>заасан “б</w:t>
            </w:r>
            <w:r w:rsidR="00720E95"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720E95" w:rsidRPr="0064284A">
              <w:rPr>
                <w:rFonts w:ascii="Arial" w:hAnsi="Arial" w:cs="Arial"/>
                <w:b/>
                <w:bCs/>
                <w:noProof/>
                <w:color w:val="000000"/>
                <w:sz w:val="24"/>
                <w:szCs w:val="24"/>
                <w:lang w:val="mn-MN"/>
              </w:rPr>
              <w:t xml:space="preserve">цаасан, эсхүл цахим хэлбэрээр” </w:t>
            </w:r>
            <w:r w:rsidR="00720E95" w:rsidRPr="0064284A">
              <w:rPr>
                <w:rFonts w:ascii="Arial" w:hAnsi="Arial" w:cs="Arial"/>
                <w:noProof/>
                <w:color w:val="000000"/>
                <w:sz w:val="24"/>
                <w:szCs w:val="24"/>
                <w:lang w:val="mn-MN"/>
              </w:rPr>
              <w:t>гэж өөрчлөх шаардлагатай байна.</w:t>
            </w:r>
          </w:p>
        </w:tc>
      </w:tr>
      <w:bookmarkEnd w:id="7"/>
    </w:tbl>
    <w:p w14:paraId="401C407D" w14:textId="3B1A386F" w:rsidR="00B54066" w:rsidRPr="006E6DCA" w:rsidRDefault="00B5406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B34FFA" w:rsidRPr="006E6DCA" w14:paraId="582403C3" w14:textId="77777777" w:rsidTr="003A78F0">
        <w:trPr>
          <w:trHeight w:val="429"/>
        </w:trPr>
        <w:tc>
          <w:tcPr>
            <w:tcW w:w="484" w:type="dxa"/>
          </w:tcPr>
          <w:p w14:paraId="3F02D33A"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9" w:type="dxa"/>
          </w:tcPr>
          <w:p w14:paraId="6A6E2D43" w14:textId="1EBC454A"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Мөнгө угаах болон терроризмыг санхүүжүүлэхтэй тэмцэх тухай</w:t>
            </w:r>
          </w:p>
        </w:tc>
        <w:tc>
          <w:tcPr>
            <w:tcW w:w="5238" w:type="dxa"/>
          </w:tcPr>
          <w:p w14:paraId="1FCB5FB9" w14:textId="6E0328F1"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371320E0" w14:textId="77777777" w:rsidTr="003A78F0">
        <w:trPr>
          <w:trHeight w:val="429"/>
        </w:trPr>
        <w:tc>
          <w:tcPr>
            <w:tcW w:w="484" w:type="dxa"/>
            <w:vAlign w:val="center"/>
          </w:tcPr>
          <w:p w14:paraId="295B2A61" w14:textId="12E33621" w:rsidR="00B34FFA" w:rsidRPr="003A78F0" w:rsidRDefault="00B34FFA" w:rsidP="00B34FFA">
            <w:pPr>
              <w:suppressAutoHyphens/>
              <w:jc w:val="both"/>
              <w:rPr>
                <w:rFonts w:ascii="Arial" w:eastAsia="Times New Roman" w:hAnsi="Arial" w:cs="Arial"/>
                <w:noProof/>
                <w:sz w:val="24"/>
                <w:szCs w:val="24"/>
                <w:lang w:val="mn-MN" w:eastAsia="zh-CN"/>
              </w:rPr>
            </w:pPr>
            <w:r w:rsidRPr="003A78F0">
              <w:rPr>
                <w:rFonts w:ascii="Arial" w:eastAsia="Times New Roman" w:hAnsi="Arial" w:cs="Arial"/>
                <w:noProof/>
                <w:sz w:val="24"/>
                <w:szCs w:val="24"/>
                <w:lang w:val="mn-MN" w:eastAsia="zh-CN"/>
              </w:rPr>
              <w:t>1</w:t>
            </w:r>
          </w:p>
        </w:tc>
        <w:tc>
          <w:tcPr>
            <w:tcW w:w="3629" w:type="dxa"/>
          </w:tcPr>
          <w:p w14:paraId="29758768" w14:textId="22BC247F"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6.2.Энэ хуулийн 6.1-д заасан гүйлгээний талаар энэ хуулийн 4.1-д заасан этгээд нэмэлт мэдээлэл, тайлбар гаргуулах, гүйлгээ, бизнесийн харилцааны зорилго, мөн чанарыг боломжийн хүрээнд шалгаж, үр дүнг </w:t>
            </w:r>
            <w:r w:rsidRPr="003A78F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хадгална.</w:t>
            </w:r>
          </w:p>
        </w:tc>
        <w:tc>
          <w:tcPr>
            <w:tcW w:w="5238" w:type="dxa"/>
            <w:vMerge w:val="restart"/>
          </w:tcPr>
          <w:p w14:paraId="300CBC31"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39C782B"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4BAF7B1"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3BD14B3"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8115F6E" w14:textId="77777777" w:rsidR="00B34FFA" w:rsidRDefault="00B34FFA" w:rsidP="00B34FFA">
            <w:pPr>
              <w:suppressAutoHyphens/>
              <w:jc w:val="both"/>
              <w:rPr>
                <w:rFonts w:ascii="Arial" w:hAnsi="Arial" w:cs="Arial"/>
                <w:noProof/>
                <w:sz w:val="24"/>
                <w:szCs w:val="24"/>
                <w:lang w:val="mn-MN"/>
              </w:rPr>
            </w:pPr>
          </w:p>
          <w:p w14:paraId="3D86BF53"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566B99D"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CD87527" w14:textId="00EBB81F"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B42412" w:rsidRPr="006E6DCA" w14:paraId="2EA001E6" w14:textId="77777777" w:rsidTr="003A78F0">
        <w:trPr>
          <w:trHeight w:val="429"/>
        </w:trPr>
        <w:tc>
          <w:tcPr>
            <w:tcW w:w="484" w:type="dxa"/>
            <w:vAlign w:val="center"/>
          </w:tcPr>
          <w:p w14:paraId="7F8AB57B" w14:textId="4B759884" w:rsidR="00B42412" w:rsidRPr="00B42412" w:rsidRDefault="00B42412"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w:t>
            </w:r>
          </w:p>
        </w:tc>
        <w:tc>
          <w:tcPr>
            <w:tcW w:w="3629" w:type="dxa"/>
          </w:tcPr>
          <w:p w14:paraId="07612390" w14:textId="44EF3655" w:rsidR="00B42412" w:rsidRPr="006E6DCA" w:rsidRDefault="00B42412" w:rsidP="00B42412">
            <w:pPr>
              <w:jc w:val="both"/>
              <w:rPr>
                <w:rFonts w:ascii="Arial" w:eastAsia="Times New Roman" w:hAnsi="Arial" w:cs="Arial"/>
                <w:color w:val="000000"/>
                <w:sz w:val="24"/>
                <w:szCs w:val="24"/>
                <w:lang w:val="mn-MN"/>
              </w:rPr>
            </w:pPr>
            <w:r w:rsidRPr="00B42412">
              <w:rPr>
                <w:rFonts w:ascii="Arial" w:eastAsia="Times New Roman" w:hAnsi="Arial" w:cs="Arial"/>
                <w:color w:val="000000"/>
                <w:sz w:val="24"/>
                <w:szCs w:val="24"/>
                <w:lang w:val="mn-MN"/>
              </w:rPr>
              <w:t xml:space="preserve">7.5.Энэ хуулийн 4.1-д заасан этгээд шаардлагатай тохиолдолд Санхүүгийн мэдээллийн албаны даргын зөвшөөрснөөр </w:t>
            </w:r>
            <w:r w:rsidRPr="00B42412">
              <w:rPr>
                <w:rFonts w:ascii="Arial" w:eastAsia="Times New Roman" w:hAnsi="Arial" w:cs="Arial"/>
                <w:b/>
                <w:bCs/>
                <w:i/>
                <w:iCs/>
                <w:color w:val="000000"/>
                <w:sz w:val="24"/>
                <w:szCs w:val="24"/>
                <w:u w:val="single"/>
                <w:lang w:val="mn-MN"/>
              </w:rPr>
              <w:t xml:space="preserve">цаасан </w:t>
            </w:r>
            <w:r w:rsidRPr="00B42412">
              <w:rPr>
                <w:rFonts w:ascii="Arial" w:eastAsia="Times New Roman" w:hAnsi="Arial" w:cs="Arial"/>
                <w:color w:val="000000"/>
                <w:sz w:val="24"/>
                <w:szCs w:val="24"/>
                <w:lang w:val="mn-MN"/>
              </w:rPr>
              <w:t>хэлбэрээр ирүүлж болно.</w:t>
            </w:r>
          </w:p>
        </w:tc>
        <w:tc>
          <w:tcPr>
            <w:tcW w:w="5238" w:type="dxa"/>
            <w:vMerge/>
          </w:tcPr>
          <w:p w14:paraId="349E0E86" w14:textId="77777777" w:rsidR="00B42412" w:rsidRPr="006E6DCA" w:rsidRDefault="00B42412" w:rsidP="005D7B85">
            <w:pPr>
              <w:suppressAutoHyphens/>
              <w:jc w:val="both"/>
              <w:rPr>
                <w:rFonts w:ascii="Arial" w:hAnsi="Arial" w:cs="Arial"/>
                <w:noProof/>
                <w:color w:val="000000" w:themeColor="text1"/>
                <w:sz w:val="24"/>
                <w:szCs w:val="24"/>
                <w:shd w:val="clear" w:color="auto" w:fill="FFFFFF"/>
                <w:lang w:val="mn-MN"/>
              </w:rPr>
            </w:pPr>
          </w:p>
        </w:tc>
      </w:tr>
      <w:tr w:rsidR="00B42412" w:rsidRPr="006E6DCA" w14:paraId="7D63BDF2" w14:textId="77777777" w:rsidTr="003A78F0">
        <w:trPr>
          <w:trHeight w:val="429"/>
        </w:trPr>
        <w:tc>
          <w:tcPr>
            <w:tcW w:w="484" w:type="dxa"/>
            <w:vAlign w:val="center"/>
          </w:tcPr>
          <w:p w14:paraId="6BEBD2D5" w14:textId="4505431A" w:rsidR="00B42412" w:rsidRPr="00B42412" w:rsidRDefault="00B42412"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eastAsia="zh-CN"/>
              </w:rPr>
              <w:t>3</w:t>
            </w:r>
          </w:p>
        </w:tc>
        <w:tc>
          <w:tcPr>
            <w:tcW w:w="3629" w:type="dxa"/>
          </w:tcPr>
          <w:p w14:paraId="510419EF" w14:textId="099B8D45" w:rsidR="00B42412" w:rsidRPr="006E6DCA" w:rsidRDefault="00B4241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11.2.Хийгдэхээр хүлээгдэж байгаа гүйлгээ нь мөнгө угаах болон терроризмыг санхүүжүүлэх зорилготой гэж үзэх үндэслэлтэй бол Санхүүгийн мэдээллийн албаны дарга тухайн гүйлгээг ажлын гурав хүртэл өдрийн хугацаагаар түдгэлзүүлэх бөгөөд шаардлагатай тохиолдолд шүүх уг хугацааг сунгаж болно. шийдвэрийг энэ хуулийн 4.1-д заасан этгээдэд </w:t>
            </w:r>
            <w:r w:rsidRPr="003A78F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боломжгүй бол утсаар мэдэгдэж, шийдвэрийг 24 цагийн дотор хүргүүлнэ.</w:t>
            </w:r>
          </w:p>
        </w:tc>
        <w:tc>
          <w:tcPr>
            <w:tcW w:w="5238" w:type="dxa"/>
            <w:vMerge/>
          </w:tcPr>
          <w:p w14:paraId="2563B6AC" w14:textId="28043924" w:rsidR="00B42412" w:rsidRPr="006E6DCA" w:rsidRDefault="00B42412" w:rsidP="005D7B85">
            <w:pPr>
              <w:suppressAutoHyphens/>
              <w:jc w:val="both"/>
              <w:rPr>
                <w:rFonts w:ascii="Arial" w:eastAsia="Calibri" w:hAnsi="Arial" w:cs="Arial"/>
                <w:b/>
                <w:bCs/>
                <w:iCs/>
                <w:noProof/>
                <w:color w:val="000000"/>
                <w:sz w:val="24"/>
                <w:szCs w:val="24"/>
                <w:lang w:val="mn-MN"/>
              </w:rPr>
            </w:pPr>
          </w:p>
        </w:tc>
      </w:tr>
      <w:tr w:rsidR="007442E7" w:rsidRPr="006E6DCA" w14:paraId="7F7BD9E6" w14:textId="77777777" w:rsidTr="0059332E">
        <w:trPr>
          <w:trHeight w:val="429"/>
        </w:trPr>
        <w:tc>
          <w:tcPr>
            <w:tcW w:w="9351" w:type="dxa"/>
            <w:gridSpan w:val="3"/>
          </w:tcPr>
          <w:p w14:paraId="0EE4ED9A" w14:textId="208401A8" w:rsidR="007442E7" w:rsidRPr="006E6DCA" w:rsidRDefault="008B6EA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7442E7" w:rsidRPr="006E6DCA">
              <w:rPr>
                <w:rFonts w:ascii="Arial" w:eastAsia="Calibri" w:hAnsi="Arial" w:cs="Arial"/>
                <w:b/>
                <w:bCs/>
                <w:iCs/>
                <w:noProof/>
                <w:color w:val="000000"/>
                <w:sz w:val="24"/>
                <w:szCs w:val="24"/>
                <w:lang w:val="mn-MN"/>
              </w:rPr>
              <w:t>үгнэлт</w:t>
            </w:r>
            <w:r w:rsidR="002F256E" w:rsidRPr="006E6DCA">
              <w:rPr>
                <w:rFonts w:ascii="Arial" w:eastAsia="Calibri" w:hAnsi="Arial" w:cs="Arial"/>
                <w:b/>
                <w:bCs/>
                <w:iCs/>
                <w:noProof/>
                <w:color w:val="000000"/>
                <w:sz w:val="24"/>
                <w:szCs w:val="24"/>
                <w:lang w:val="mn-MN"/>
              </w:rPr>
              <w:t>:</w:t>
            </w:r>
            <w:r w:rsidR="002F256E" w:rsidRPr="006E6DCA">
              <w:rPr>
                <w:rFonts w:ascii="Arial" w:hAnsi="Arial" w:cs="Arial"/>
                <w:noProof/>
                <w:color w:val="000000" w:themeColor="text1"/>
                <w:sz w:val="24"/>
                <w:szCs w:val="24"/>
                <w:lang w:val="mn-MN"/>
              </w:rPr>
              <w:t xml:space="preserve"> </w:t>
            </w:r>
            <w:r w:rsidR="006129F4" w:rsidRPr="006129F4">
              <w:rPr>
                <w:rFonts w:ascii="Arial" w:eastAsia="Times New Roman" w:hAnsi="Arial" w:cs="Arial"/>
                <w:color w:val="000000"/>
                <w:sz w:val="24"/>
                <w:szCs w:val="24"/>
                <w:lang w:val="mn-MN"/>
              </w:rPr>
              <w:t xml:space="preserve">Мөнгө угаах болон терроризмыг санхүүжүүлэхтэй тэмцэх тухай хуульд </w:t>
            </w:r>
            <w:r w:rsidR="006129F4" w:rsidRPr="006129F4">
              <w:rPr>
                <w:rFonts w:ascii="Arial" w:hAnsi="Arial" w:cs="Arial"/>
                <w:noProof/>
                <w:sz w:val="24"/>
                <w:szCs w:val="24"/>
                <w:lang w:val="mn-MN"/>
              </w:rPr>
              <w:t>заасан</w:t>
            </w:r>
            <w:r w:rsidR="006129F4" w:rsidRPr="0064284A">
              <w:rPr>
                <w:rFonts w:ascii="Arial" w:hAnsi="Arial" w:cs="Arial"/>
                <w:noProof/>
                <w:sz w:val="24"/>
                <w:szCs w:val="24"/>
                <w:lang w:val="mn-MN"/>
              </w:rPr>
              <w:t xml:space="preserve"> “б</w:t>
            </w:r>
            <w:r w:rsidR="006129F4"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129F4" w:rsidRPr="0064284A">
              <w:rPr>
                <w:rFonts w:ascii="Arial" w:hAnsi="Arial" w:cs="Arial"/>
                <w:b/>
                <w:bCs/>
                <w:noProof/>
                <w:color w:val="000000"/>
                <w:sz w:val="24"/>
                <w:szCs w:val="24"/>
                <w:lang w:val="mn-MN"/>
              </w:rPr>
              <w:t xml:space="preserve">цаасан, эсхүл цахим хэлбэрээр” </w:t>
            </w:r>
            <w:r w:rsidR="006129F4" w:rsidRPr="0064284A">
              <w:rPr>
                <w:rFonts w:ascii="Arial" w:hAnsi="Arial" w:cs="Arial"/>
                <w:noProof/>
                <w:color w:val="000000"/>
                <w:sz w:val="24"/>
                <w:szCs w:val="24"/>
                <w:lang w:val="mn-MN"/>
              </w:rPr>
              <w:t>гэж өөрчлөх шаардлагатай байна.</w:t>
            </w:r>
          </w:p>
        </w:tc>
      </w:tr>
    </w:tbl>
    <w:p w14:paraId="77F3DECD" w14:textId="77777777" w:rsidR="00B67A01" w:rsidRDefault="00B67A01"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32A5A993" w14:textId="77777777" w:rsidTr="00C20302">
        <w:trPr>
          <w:trHeight w:val="429"/>
        </w:trPr>
        <w:tc>
          <w:tcPr>
            <w:tcW w:w="484" w:type="dxa"/>
          </w:tcPr>
          <w:p w14:paraId="2B419CAE"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0F248845" w14:textId="05BDB255"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М</w:t>
            </w:r>
            <w:r>
              <w:rPr>
                <w:rFonts w:ascii="Arial" w:eastAsia="Times New Roman" w:hAnsi="Arial" w:cs="Arial"/>
                <w:b/>
                <w:bCs/>
                <w:color w:val="000000"/>
                <w:sz w:val="24"/>
                <w:szCs w:val="24"/>
                <w:lang w:val="mn-MN"/>
              </w:rPr>
              <w:t>өнгөн зээлийн үйл ажиллагааг зохицуулах тухай</w:t>
            </w:r>
          </w:p>
        </w:tc>
        <w:tc>
          <w:tcPr>
            <w:tcW w:w="5239" w:type="dxa"/>
          </w:tcPr>
          <w:p w14:paraId="078C765E" w14:textId="79B0C569"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4ADAB51F" w14:textId="77777777" w:rsidTr="00C20302">
        <w:trPr>
          <w:trHeight w:val="429"/>
        </w:trPr>
        <w:tc>
          <w:tcPr>
            <w:tcW w:w="484" w:type="dxa"/>
            <w:vAlign w:val="center"/>
          </w:tcPr>
          <w:p w14:paraId="072F0305" w14:textId="6D2EE86A" w:rsidR="00B34FFA" w:rsidRPr="003D71E1" w:rsidRDefault="00B34FFA" w:rsidP="00B34FFA">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28" w:type="dxa"/>
          </w:tcPr>
          <w:p w14:paraId="31938B6B" w14:textId="2469659B" w:rsidR="00B34FFA" w:rsidRPr="006E6DCA" w:rsidRDefault="00B34FFA" w:rsidP="00B34FFA">
            <w:pPr>
              <w:jc w:val="both"/>
              <w:rPr>
                <w:rFonts w:ascii="Arial" w:eastAsia="Times New Roman" w:hAnsi="Arial" w:cs="Arial"/>
                <w:color w:val="000000"/>
                <w:sz w:val="24"/>
                <w:szCs w:val="24"/>
                <w:lang w:val="mn-MN"/>
              </w:rPr>
            </w:pPr>
            <w:r w:rsidRPr="00B42412">
              <w:rPr>
                <w:rFonts w:ascii="Arial" w:eastAsia="Times New Roman" w:hAnsi="Arial" w:cs="Arial"/>
                <w:color w:val="000000"/>
                <w:sz w:val="24"/>
                <w:szCs w:val="24"/>
                <w:lang w:val="mn-MN"/>
              </w:rPr>
              <w:t xml:space="preserve">11.3.Аймаг, нийслэлийн Засаг дарга, эсхүл Санхүүгийн зохицуулах хороо /цаашид "бүртгэх байгууллага" гэх/ шаардлагатай гэж үзвэл энэ хуулийн 11.1-д заасан хугацааг ажлын таван өдрөөр нэг удаа сунгаж болох бөгөөд </w:t>
            </w:r>
            <w:r w:rsidRPr="00B42412">
              <w:rPr>
                <w:rFonts w:ascii="Arial" w:eastAsia="Times New Roman" w:hAnsi="Arial" w:cs="Arial"/>
                <w:color w:val="000000"/>
                <w:sz w:val="24"/>
                <w:szCs w:val="24"/>
                <w:lang w:val="mn-MN"/>
              </w:rPr>
              <w:lastRenderedPageBreak/>
              <w:t xml:space="preserve">энэ тухай өргөдөл гаргагчид </w:t>
            </w:r>
            <w:r w:rsidRPr="00B42412">
              <w:rPr>
                <w:rFonts w:ascii="Arial" w:eastAsia="Times New Roman" w:hAnsi="Arial" w:cs="Arial"/>
                <w:b/>
                <w:bCs/>
                <w:i/>
                <w:iCs/>
                <w:color w:val="000000"/>
                <w:sz w:val="24"/>
                <w:szCs w:val="24"/>
                <w:u w:val="single"/>
                <w:lang w:val="mn-MN"/>
              </w:rPr>
              <w:t xml:space="preserve">бичгээр </w:t>
            </w:r>
            <w:r w:rsidRPr="00B42412">
              <w:rPr>
                <w:rFonts w:ascii="Arial" w:eastAsia="Times New Roman" w:hAnsi="Arial" w:cs="Arial"/>
                <w:color w:val="000000"/>
                <w:sz w:val="24"/>
                <w:szCs w:val="24"/>
                <w:lang w:val="mn-MN"/>
              </w:rPr>
              <w:t>мэдэгдэнэ.</w:t>
            </w:r>
          </w:p>
        </w:tc>
        <w:tc>
          <w:tcPr>
            <w:tcW w:w="5239" w:type="dxa"/>
            <w:vMerge w:val="restart"/>
          </w:tcPr>
          <w:p w14:paraId="489F2040"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1BA50D6C"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600975E"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 xml:space="preserve">30.1.Хуульд өөрөөр заагаагүй бол мэдээлэл хариуцагч баримт бичгийг үйлдэх, дамжуулах, хүлээн авах, хадгалах, </w:t>
            </w:r>
            <w:r w:rsidRPr="00842460">
              <w:rPr>
                <w:rFonts w:ascii="Arial" w:hAnsi="Arial" w:cs="Arial"/>
                <w:noProof/>
                <w:color w:val="333333"/>
                <w:sz w:val="24"/>
                <w:szCs w:val="24"/>
                <w:shd w:val="clear" w:color="auto" w:fill="FFFFFF"/>
                <w:lang w:val="mn-MN"/>
              </w:rPr>
              <w:lastRenderedPageBreak/>
              <w:t>хамгаалах болон ашиглахдаа цахим баримт бичигт суурилна.</w:t>
            </w:r>
          </w:p>
          <w:p w14:paraId="7FBBAE49"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966C054" w14:textId="77777777" w:rsidR="00B34FFA" w:rsidRDefault="00B34FFA" w:rsidP="00B34FFA">
            <w:pPr>
              <w:suppressAutoHyphens/>
              <w:jc w:val="both"/>
              <w:rPr>
                <w:rFonts w:ascii="Arial" w:hAnsi="Arial" w:cs="Arial"/>
                <w:noProof/>
                <w:sz w:val="24"/>
                <w:szCs w:val="24"/>
                <w:lang w:val="mn-MN"/>
              </w:rPr>
            </w:pPr>
          </w:p>
          <w:p w14:paraId="55ED3C31"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92B104D"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4584EFB" w14:textId="541D0E0C" w:rsidR="00B34FFA" w:rsidRPr="006E6DCA" w:rsidRDefault="00B34FFA" w:rsidP="00B34FFA">
            <w:pPr>
              <w:suppressAutoHyphens/>
              <w:jc w:val="both"/>
              <w:rPr>
                <w:rFonts w:ascii="Arial" w:hAnsi="Arial" w:cs="Arial"/>
                <w:noProof/>
                <w:color w:val="000000" w:themeColor="text1"/>
                <w:sz w:val="24"/>
                <w:szCs w:val="24"/>
                <w:shd w:val="clear" w:color="auto" w:fill="FFFFFF"/>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D71E1" w:rsidRPr="006E6DCA" w14:paraId="72187F48" w14:textId="77777777" w:rsidTr="00C20302">
        <w:trPr>
          <w:trHeight w:val="429"/>
        </w:trPr>
        <w:tc>
          <w:tcPr>
            <w:tcW w:w="484" w:type="dxa"/>
            <w:vAlign w:val="center"/>
          </w:tcPr>
          <w:p w14:paraId="3F56FE68" w14:textId="3B971F2C" w:rsidR="003D71E1" w:rsidRPr="003D71E1" w:rsidRDefault="003D71E1"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2</w:t>
            </w:r>
          </w:p>
        </w:tc>
        <w:tc>
          <w:tcPr>
            <w:tcW w:w="3628" w:type="dxa"/>
          </w:tcPr>
          <w:p w14:paraId="076AA836" w14:textId="038D84A6" w:rsidR="003D71E1" w:rsidRPr="006E6DCA" w:rsidRDefault="003D71E1" w:rsidP="003D71E1">
            <w:pPr>
              <w:jc w:val="both"/>
              <w:rPr>
                <w:rFonts w:ascii="Arial" w:eastAsia="Times New Roman" w:hAnsi="Arial" w:cs="Arial"/>
                <w:color w:val="000000"/>
                <w:sz w:val="24"/>
                <w:szCs w:val="24"/>
                <w:lang w:val="mn-MN"/>
              </w:rPr>
            </w:pPr>
            <w:r w:rsidRPr="003D71E1">
              <w:rPr>
                <w:rFonts w:ascii="Arial" w:eastAsia="Times New Roman" w:hAnsi="Arial" w:cs="Arial"/>
                <w:color w:val="000000"/>
                <w:sz w:val="24"/>
                <w:szCs w:val="24"/>
                <w:lang w:val="mn-MN"/>
              </w:rPr>
              <w:t xml:space="preserve">11.4.Өргөдөл гаргагчийн ирүүлсэн баримт бичгийн бүрдэл дутуу бол бүртгэх байгууллага энэ тухай өргөдөл гаргагчид </w:t>
            </w:r>
            <w:r w:rsidRPr="003D71E1">
              <w:rPr>
                <w:rFonts w:ascii="Arial" w:eastAsia="Times New Roman" w:hAnsi="Arial" w:cs="Arial"/>
                <w:b/>
                <w:bCs/>
                <w:i/>
                <w:iCs/>
                <w:color w:val="000000"/>
                <w:sz w:val="24"/>
                <w:szCs w:val="24"/>
                <w:u w:val="single"/>
                <w:lang w:val="mn-MN"/>
              </w:rPr>
              <w:t>бичгээр</w:t>
            </w:r>
            <w:r w:rsidRPr="003D71E1">
              <w:rPr>
                <w:rFonts w:ascii="Arial" w:eastAsia="Times New Roman" w:hAnsi="Arial" w:cs="Arial"/>
                <w:color w:val="000000"/>
                <w:sz w:val="24"/>
                <w:szCs w:val="24"/>
                <w:lang w:val="mn-MN"/>
              </w:rPr>
              <w:t xml:space="preserve"> мэдэгдэх бөгөөд өргөдөл гаргагч уг мэдэгдлийг хүлээн авснаас хойш энэ хуулийн 10 дугаар зүйлд заасан баримт бичгийн бүрдлийг ажлын таван өдрийн дотор хангаж ирүүлнэ. Энэ хугацаанд дутуу баримт бичгийг ирүүлээгүй бол бүртгэх байгууллага тухайн өргөдөл гаргагчийг бүртгэхээс татгалзсанд тооцно.</w:t>
            </w:r>
          </w:p>
        </w:tc>
        <w:tc>
          <w:tcPr>
            <w:tcW w:w="5239" w:type="dxa"/>
            <w:vMerge/>
          </w:tcPr>
          <w:p w14:paraId="21C3DD96" w14:textId="77777777" w:rsidR="003D71E1" w:rsidRPr="006E6DCA" w:rsidRDefault="003D71E1" w:rsidP="00C20302">
            <w:pPr>
              <w:suppressAutoHyphens/>
              <w:jc w:val="both"/>
              <w:rPr>
                <w:rFonts w:ascii="Arial" w:hAnsi="Arial" w:cs="Arial"/>
                <w:noProof/>
                <w:color w:val="000000" w:themeColor="text1"/>
                <w:sz w:val="24"/>
                <w:szCs w:val="24"/>
                <w:shd w:val="clear" w:color="auto" w:fill="FFFFFF"/>
                <w:lang w:val="mn-MN"/>
              </w:rPr>
            </w:pPr>
          </w:p>
        </w:tc>
      </w:tr>
      <w:tr w:rsidR="003D71E1" w:rsidRPr="006E6DCA" w14:paraId="50F46FB2" w14:textId="77777777" w:rsidTr="00C20302">
        <w:trPr>
          <w:trHeight w:val="429"/>
        </w:trPr>
        <w:tc>
          <w:tcPr>
            <w:tcW w:w="484" w:type="dxa"/>
            <w:vAlign w:val="center"/>
          </w:tcPr>
          <w:p w14:paraId="18673370" w14:textId="4F7EA07B" w:rsidR="003D71E1" w:rsidRPr="003D71E1" w:rsidRDefault="003D71E1"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4A2D0AA8" w14:textId="4B705E1F" w:rsidR="003D71E1" w:rsidRPr="006E6DCA" w:rsidRDefault="003D71E1" w:rsidP="00C20302">
            <w:pPr>
              <w:jc w:val="both"/>
              <w:rPr>
                <w:rFonts w:ascii="Arial" w:eastAsia="Times New Roman" w:hAnsi="Arial" w:cs="Arial"/>
                <w:color w:val="000000"/>
                <w:sz w:val="24"/>
                <w:szCs w:val="24"/>
                <w:lang w:val="mn-MN"/>
              </w:rPr>
            </w:pPr>
            <w:r w:rsidRPr="003D71E1">
              <w:rPr>
                <w:rFonts w:ascii="Arial" w:eastAsia="Times New Roman" w:hAnsi="Arial" w:cs="Arial"/>
                <w:color w:val="000000"/>
                <w:sz w:val="24"/>
                <w:szCs w:val="24"/>
                <w:lang w:val="mn-MN"/>
              </w:rPr>
              <w:t xml:space="preserve">11.5.Өргөдөл гаргагч энэ хуулийн 5 дугаар зүйлд заасан шаардлагыг хангаагүй, энэ хуулийн 10 дугаар зүйлд заасан баримт бичгийг бүрдүүлээгүй бол бүртгэх байгууллага өргөдөл гаргагчийг бүртгэхээс татгалзаж, энэ тухай өргөдөл гаргагчид </w:t>
            </w:r>
            <w:r w:rsidRPr="003D71E1">
              <w:rPr>
                <w:rFonts w:ascii="Arial" w:eastAsia="Times New Roman" w:hAnsi="Arial" w:cs="Arial"/>
                <w:b/>
                <w:bCs/>
                <w:i/>
                <w:iCs/>
                <w:color w:val="000000"/>
                <w:sz w:val="24"/>
                <w:szCs w:val="24"/>
                <w:u w:val="single"/>
                <w:lang w:val="mn-MN"/>
              </w:rPr>
              <w:t>бичгээр</w:t>
            </w:r>
            <w:r w:rsidRPr="003D71E1">
              <w:rPr>
                <w:rFonts w:ascii="Arial" w:eastAsia="Times New Roman" w:hAnsi="Arial" w:cs="Arial"/>
                <w:color w:val="000000"/>
                <w:sz w:val="24"/>
                <w:szCs w:val="24"/>
                <w:lang w:val="mn-MN"/>
              </w:rPr>
              <w:t xml:space="preserve"> мэдэгдэнэ.</w:t>
            </w:r>
          </w:p>
        </w:tc>
        <w:tc>
          <w:tcPr>
            <w:tcW w:w="5239" w:type="dxa"/>
            <w:vMerge/>
          </w:tcPr>
          <w:p w14:paraId="105967EC" w14:textId="7A99A0F1" w:rsidR="003D71E1" w:rsidRPr="006E6DCA" w:rsidRDefault="003D71E1" w:rsidP="00C20302">
            <w:pPr>
              <w:suppressAutoHyphens/>
              <w:jc w:val="both"/>
              <w:rPr>
                <w:rFonts w:ascii="Arial" w:eastAsia="Calibri" w:hAnsi="Arial" w:cs="Arial"/>
                <w:b/>
                <w:bCs/>
                <w:iCs/>
                <w:noProof/>
                <w:color w:val="000000"/>
                <w:sz w:val="24"/>
                <w:szCs w:val="24"/>
                <w:lang w:val="mn-MN"/>
              </w:rPr>
            </w:pPr>
          </w:p>
        </w:tc>
      </w:tr>
      <w:tr w:rsidR="003D71E1" w:rsidRPr="006E6DCA" w14:paraId="74BAF229" w14:textId="77777777" w:rsidTr="00C20302">
        <w:trPr>
          <w:trHeight w:val="429"/>
        </w:trPr>
        <w:tc>
          <w:tcPr>
            <w:tcW w:w="484" w:type="dxa"/>
            <w:vAlign w:val="center"/>
          </w:tcPr>
          <w:p w14:paraId="4C6DEAE3" w14:textId="613828A9" w:rsidR="003D71E1" w:rsidRPr="003D71E1" w:rsidRDefault="003D71E1"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28" w:type="dxa"/>
          </w:tcPr>
          <w:p w14:paraId="2FD8DD88" w14:textId="507A090D" w:rsidR="003D71E1" w:rsidRPr="006E6DCA" w:rsidRDefault="003D71E1" w:rsidP="00C20302">
            <w:pPr>
              <w:jc w:val="both"/>
              <w:rPr>
                <w:rFonts w:ascii="Arial" w:hAnsi="Arial" w:cs="Arial"/>
                <w:color w:val="333333"/>
                <w:sz w:val="24"/>
                <w:szCs w:val="24"/>
                <w:lang w:val="mn-MN"/>
              </w:rPr>
            </w:pPr>
            <w:r w:rsidRPr="003D71E1">
              <w:rPr>
                <w:rFonts w:ascii="Arial" w:hAnsi="Arial" w:cs="Arial"/>
                <w:color w:val="333333"/>
                <w:sz w:val="24"/>
                <w:szCs w:val="24"/>
                <w:lang w:val="mn-MN"/>
              </w:rPr>
              <w:t xml:space="preserve">15.2.Зээлийн гэрээг </w:t>
            </w:r>
            <w:r w:rsidRPr="003D71E1">
              <w:rPr>
                <w:rFonts w:ascii="Arial" w:hAnsi="Arial" w:cs="Arial"/>
                <w:b/>
                <w:bCs/>
                <w:i/>
                <w:iCs/>
                <w:color w:val="333333"/>
                <w:sz w:val="24"/>
                <w:szCs w:val="24"/>
                <w:u w:val="single"/>
                <w:lang w:val="mn-MN"/>
              </w:rPr>
              <w:t>бичгээр</w:t>
            </w:r>
            <w:r w:rsidRPr="003D71E1">
              <w:rPr>
                <w:rFonts w:ascii="Arial" w:hAnsi="Arial" w:cs="Arial"/>
                <w:color w:val="333333"/>
                <w:sz w:val="24"/>
                <w:szCs w:val="24"/>
                <w:lang w:val="mn-MN"/>
              </w:rPr>
              <w:t xml:space="preserve"> байгуулах бөгөөд түүнд дараах нөхцөлийг тусгасан байна:</w:t>
            </w:r>
          </w:p>
        </w:tc>
        <w:tc>
          <w:tcPr>
            <w:tcW w:w="5239" w:type="dxa"/>
            <w:vMerge/>
          </w:tcPr>
          <w:p w14:paraId="2DB786CB" w14:textId="77777777" w:rsidR="003D71E1" w:rsidRPr="006E6DCA" w:rsidRDefault="003D71E1" w:rsidP="00C20302">
            <w:pPr>
              <w:suppressAutoHyphens/>
              <w:jc w:val="both"/>
              <w:rPr>
                <w:rFonts w:ascii="Arial" w:eastAsia="Calibri" w:hAnsi="Arial" w:cs="Arial"/>
                <w:b/>
                <w:bCs/>
                <w:iCs/>
                <w:noProof/>
                <w:color w:val="000000"/>
                <w:sz w:val="24"/>
                <w:szCs w:val="24"/>
                <w:lang w:val="mn-MN"/>
              </w:rPr>
            </w:pPr>
          </w:p>
        </w:tc>
      </w:tr>
      <w:tr w:rsidR="003D71E1" w:rsidRPr="006E6DCA" w14:paraId="5BA45188" w14:textId="77777777" w:rsidTr="00C20302">
        <w:trPr>
          <w:trHeight w:val="429"/>
        </w:trPr>
        <w:tc>
          <w:tcPr>
            <w:tcW w:w="484" w:type="dxa"/>
            <w:vAlign w:val="center"/>
          </w:tcPr>
          <w:p w14:paraId="3A650B57" w14:textId="427CBF46" w:rsidR="003D71E1" w:rsidRPr="003D71E1" w:rsidRDefault="003D71E1" w:rsidP="00C20302">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8" w:type="dxa"/>
          </w:tcPr>
          <w:p w14:paraId="5170DACD" w14:textId="6B58C56E" w:rsidR="003D71E1" w:rsidRPr="003D71E1" w:rsidRDefault="003D71E1" w:rsidP="00C20302">
            <w:pPr>
              <w:jc w:val="both"/>
              <w:rPr>
                <w:rFonts w:ascii="Arial" w:hAnsi="Arial" w:cs="Arial"/>
                <w:color w:val="333333"/>
                <w:sz w:val="24"/>
                <w:szCs w:val="24"/>
                <w:lang w:val="mn-MN"/>
              </w:rPr>
            </w:pPr>
            <w:r w:rsidRPr="003D71E1">
              <w:rPr>
                <w:rFonts w:ascii="Arial" w:hAnsi="Arial" w:cs="Arial"/>
                <w:color w:val="333333"/>
                <w:sz w:val="24"/>
                <w:szCs w:val="24"/>
                <w:lang w:val="mn-MN"/>
              </w:rPr>
              <w:t xml:space="preserve">15.4.Мөнгөн зээлийн үйл ажиллагаа эрхлэх этгээд зээлийн гэрээтэй холбоотойгоор барьцааны, батлан даалтын гэрээ байгуулах тохиолдолд барьцаалуулагч, батлан даагчтай </w:t>
            </w:r>
            <w:r w:rsidRPr="003D71E1">
              <w:rPr>
                <w:rFonts w:ascii="Arial" w:hAnsi="Arial" w:cs="Arial"/>
                <w:b/>
                <w:bCs/>
                <w:i/>
                <w:iCs/>
                <w:color w:val="333333"/>
                <w:sz w:val="24"/>
                <w:szCs w:val="24"/>
                <w:u w:val="single"/>
                <w:lang w:val="mn-MN"/>
              </w:rPr>
              <w:t>бичгээр</w:t>
            </w:r>
            <w:r w:rsidRPr="003D71E1">
              <w:rPr>
                <w:rFonts w:ascii="Arial" w:hAnsi="Arial" w:cs="Arial"/>
                <w:color w:val="333333"/>
                <w:sz w:val="24"/>
                <w:szCs w:val="24"/>
                <w:lang w:val="mn-MN"/>
              </w:rPr>
              <w:t xml:space="preserve"> гэрээ байгуулж зээлийн гэрээнд хавсаргана. Барьцааны болон батлан даалтын гэрээнд дараах нөхцөлийг тусгасан байна:</w:t>
            </w:r>
          </w:p>
        </w:tc>
        <w:tc>
          <w:tcPr>
            <w:tcW w:w="5239" w:type="dxa"/>
            <w:vMerge/>
          </w:tcPr>
          <w:p w14:paraId="7186CE46" w14:textId="77777777" w:rsidR="003D71E1" w:rsidRPr="006E6DCA" w:rsidRDefault="003D71E1" w:rsidP="00C20302">
            <w:pPr>
              <w:suppressAutoHyphens/>
              <w:jc w:val="both"/>
              <w:rPr>
                <w:rFonts w:ascii="Arial" w:eastAsia="Calibri" w:hAnsi="Arial" w:cs="Arial"/>
                <w:b/>
                <w:bCs/>
                <w:iCs/>
                <w:noProof/>
                <w:color w:val="000000"/>
                <w:sz w:val="24"/>
                <w:szCs w:val="24"/>
                <w:lang w:val="mn-MN"/>
              </w:rPr>
            </w:pPr>
          </w:p>
        </w:tc>
      </w:tr>
      <w:tr w:rsidR="00B42412" w:rsidRPr="006E6DCA" w14:paraId="7E23AFCC" w14:textId="77777777" w:rsidTr="00C20302">
        <w:trPr>
          <w:trHeight w:val="429"/>
        </w:trPr>
        <w:tc>
          <w:tcPr>
            <w:tcW w:w="9351" w:type="dxa"/>
            <w:gridSpan w:val="3"/>
            <w:vAlign w:val="center"/>
          </w:tcPr>
          <w:p w14:paraId="42E8F59F" w14:textId="77777777" w:rsidR="00B42412" w:rsidRPr="006E6DCA" w:rsidRDefault="00B42412" w:rsidP="00C20302">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Pr="00720E95">
              <w:rPr>
                <w:rFonts w:ascii="Arial" w:eastAsia="Times New Roman" w:hAnsi="Arial" w:cs="Arial"/>
                <w:color w:val="000000"/>
                <w:sz w:val="24"/>
                <w:szCs w:val="24"/>
                <w:lang w:val="mn-MN"/>
              </w:rPr>
              <w:t>Монгол Улсын Үндсэн хуулийн цэцийн тухай</w:t>
            </w:r>
            <w:r>
              <w:rPr>
                <w:rFonts w:ascii="Arial" w:eastAsia="Times New Roman" w:hAnsi="Arial" w:cs="Arial"/>
                <w:b/>
                <w:bCs/>
                <w:color w:val="000000"/>
                <w:sz w:val="24"/>
                <w:szCs w:val="24"/>
                <w:lang w:val="mn-MN"/>
              </w:rPr>
              <w:t xml:space="preserve"> </w:t>
            </w:r>
            <w:r w:rsidRPr="00943ED9">
              <w:rPr>
                <w:rFonts w:ascii="Arial" w:eastAsia="Times New Roman" w:hAnsi="Arial" w:cs="Arial"/>
                <w:color w:val="000000"/>
                <w:sz w:val="24"/>
                <w:szCs w:val="24"/>
                <w:lang w:val="mn-MN"/>
              </w:rPr>
              <w:t>хуульд</w:t>
            </w:r>
            <w:r>
              <w:rPr>
                <w:rFonts w:ascii="Arial" w:eastAsia="Times New Roman" w:hAnsi="Arial" w:cs="Arial"/>
                <w:b/>
                <w:bCs/>
                <w:color w:val="000000"/>
                <w:sz w:val="24"/>
                <w:szCs w:val="24"/>
                <w:lang w:val="mn-MN"/>
              </w:rPr>
              <w:t xml:space="preserve"> </w:t>
            </w:r>
            <w:r w:rsidRPr="0064284A">
              <w:rPr>
                <w:rFonts w:ascii="Arial" w:hAnsi="Arial" w:cs="Arial"/>
                <w:noProof/>
                <w:sz w:val="24"/>
                <w:szCs w:val="24"/>
                <w:lang w:val="mn-MN"/>
              </w:rPr>
              <w:t>заасан “б</w:t>
            </w:r>
            <w:r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5B494838" w14:textId="77777777" w:rsidR="00B42412" w:rsidRPr="006E6DCA" w:rsidRDefault="00B4241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3E84C838" w14:textId="77777777" w:rsidTr="003D71E1">
        <w:trPr>
          <w:trHeight w:val="429"/>
        </w:trPr>
        <w:tc>
          <w:tcPr>
            <w:tcW w:w="484" w:type="dxa"/>
          </w:tcPr>
          <w:p w14:paraId="383A0637"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8" w:type="dxa"/>
          </w:tcPr>
          <w:p w14:paraId="250D387C" w14:textId="1789B739"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Нийтийн албанд нийтийн болон хувийн ашиг сонирхлыг зохицуулах, ашиг сонирхлын зөрчлөөс урьдчилан сэргийлэх тухай</w:t>
            </w:r>
          </w:p>
        </w:tc>
        <w:tc>
          <w:tcPr>
            <w:tcW w:w="5239" w:type="dxa"/>
          </w:tcPr>
          <w:p w14:paraId="073CB1FC" w14:textId="29E8234C"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B34FFA" w:rsidRPr="006E6DCA" w14:paraId="2F93C337" w14:textId="77777777" w:rsidTr="003D71E1">
        <w:trPr>
          <w:trHeight w:val="429"/>
        </w:trPr>
        <w:tc>
          <w:tcPr>
            <w:tcW w:w="484" w:type="dxa"/>
            <w:vAlign w:val="center"/>
          </w:tcPr>
          <w:p w14:paraId="222892D3" w14:textId="6B3236E0" w:rsidR="00B34FFA" w:rsidRPr="00C837EC" w:rsidRDefault="00B34FFA" w:rsidP="00B34FFA">
            <w:pPr>
              <w:suppressAutoHyphens/>
              <w:jc w:val="both"/>
              <w:rPr>
                <w:rFonts w:ascii="Arial" w:eastAsia="Times New Roman" w:hAnsi="Arial" w:cs="Arial"/>
                <w:noProof/>
                <w:sz w:val="24"/>
                <w:szCs w:val="24"/>
                <w:lang w:val="mn-MN" w:eastAsia="zh-CN"/>
              </w:rPr>
            </w:pPr>
            <w:r w:rsidRPr="00C837EC">
              <w:rPr>
                <w:rFonts w:ascii="Arial" w:eastAsia="Times New Roman" w:hAnsi="Arial" w:cs="Arial"/>
                <w:noProof/>
                <w:sz w:val="24"/>
                <w:szCs w:val="24"/>
                <w:lang w:val="mn-MN" w:eastAsia="zh-CN"/>
              </w:rPr>
              <w:t>1</w:t>
            </w:r>
          </w:p>
        </w:tc>
        <w:tc>
          <w:tcPr>
            <w:tcW w:w="3628" w:type="dxa"/>
          </w:tcPr>
          <w:p w14:paraId="09956E57" w14:textId="75D65B42" w:rsidR="00B34FFA" w:rsidRPr="006E6DCA" w:rsidRDefault="00B34FFA" w:rsidP="00B34FFA">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7.2.Төрийн байгууллагын удирдлага ашиг сонирхлын зөрчлөөс урьдчилан сэргийлэх зорилгоор дараах арга хэмжээг авах үүрэгтэй: 7.2.5.ашиг сонирхлын зөрчил үүссэн, үүсч болзошгүй албан тушаалтанд ашиг сонирхлын зөрчлөөс урьдчилан сэргийлэх, түүнийг арилгах талаар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зөвлөмж өгөх;</w:t>
            </w:r>
          </w:p>
        </w:tc>
        <w:tc>
          <w:tcPr>
            <w:tcW w:w="5239" w:type="dxa"/>
            <w:vMerge w:val="restart"/>
          </w:tcPr>
          <w:p w14:paraId="5F7131A8"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48AD6DF"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D61DE83"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EA21598"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4585BA2" w14:textId="77777777" w:rsidR="00B34FFA" w:rsidRDefault="00B34FFA" w:rsidP="00B34FFA">
            <w:pPr>
              <w:suppressAutoHyphens/>
              <w:jc w:val="both"/>
              <w:rPr>
                <w:rFonts w:ascii="Arial" w:hAnsi="Arial" w:cs="Arial"/>
                <w:noProof/>
                <w:sz w:val="24"/>
                <w:szCs w:val="24"/>
                <w:lang w:val="mn-MN"/>
              </w:rPr>
            </w:pPr>
          </w:p>
          <w:p w14:paraId="52C4B280" w14:textId="77777777" w:rsidR="00B34FFA" w:rsidRPr="00FF58BB" w:rsidRDefault="00B34FFA" w:rsidP="00B34FFA">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5F00C7D8" w14:textId="77777777" w:rsidR="00B34FFA" w:rsidRPr="00FF58BB" w:rsidRDefault="00B34FFA" w:rsidP="00B34FFA">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3BFF8029" w14:textId="77777777" w:rsidR="00B34FFA" w:rsidRDefault="00B34FFA" w:rsidP="00B34FFA">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790A4FC3" w14:textId="77777777" w:rsidR="00B34FFA" w:rsidRDefault="00B34FFA" w:rsidP="00B34FFA">
            <w:pPr>
              <w:suppressAutoHyphens/>
              <w:jc w:val="both"/>
              <w:rPr>
                <w:rFonts w:ascii="Arial" w:hAnsi="Arial" w:cs="Arial"/>
                <w:noProof/>
                <w:sz w:val="24"/>
                <w:szCs w:val="24"/>
                <w:lang w:val="mn-MN"/>
              </w:rPr>
            </w:pPr>
          </w:p>
          <w:p w14:paraId="1BA2E287"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2D92417"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4B6B03C" w14:textId="6F4A7865"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D71E1" w:rsidRPr="006E6DCA" w14:paraId="55649ECD" w14:textId="77777777" w:rsidTr="003D71E1">
        <w:trPr>
          <w:trHeight w:val="429"/>
        </w:trPr>
        <w:tc>
          <w:tcPr>
            <w:tcW w:w="484" w:type="dxa"/>
            <w:vAlign w:val="center"/>
          </w:tcPr>
          <w:p w14:paraId="2D63D4D2" w14:textId="007010DC" w:rsidR="003D71E1" w:rsidRPr="00C837EC" w:rsidRDefault="003D71E1" w:rsidP="005D7B85">
            <w:pPr>
              <w:suppressAutoHyphens/>
              <w:jc w:val="both"/>
              <w:rPr>
                <w:rFonts w:ascii="Arial" w:eastAsia="Times New Roman" w:hAnsi="Arial" w:cs="Arial"/>
                <w:noProof/>
                <w:sz w:val="24"/>
                <w:szCs w:val="24"/>
                <w:lang w:val="mn-MN" w:eastAsia="zh-CN"/>
              </w:rPr>
            </w:pPr>
            <w:r w:rsidRPr="00C837EC">
              <w:rPr>
                <w:rFonts w:ascii="Arial" w:eastAsia="Times New Roman" w:hAnsi="Arial" w:cs="Arial"/>
                <w:noProof/>
                <w:sz w:val="24"/>
                <w:szCs w:val="24"/>
                <w:lang w:val="mn-MN" w:eastAsia="zh-CN"/>
              </w:rPr>
              <w:t>2</w:t>
            </w:r>
          </w:p>
        </w:tc>
        <w:tc>
          <w:tcPr>
            <w:tcW w:w="3628" w:type="dxa"/>
          </w:tcPr>
          <w:p w14:paraId="69E83F7F" w14:textId="19BA21CE"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8.2.Албан тушаалтан албан үүргээ гүйцэтгэхэд ашиг сонирхлын зөрчил үүссэн, үүсч болзошгүй нөхцөлд албан үүргээ гүйцэтгэхээс татгалзаж, энэ тухай эрх бүхий байгууллага, албан тушаалтанд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үүрэгтэй.</w:t>
            </w:r>
          </w:p>
        </w:tc>
        <w:tc>
          <w:tcPr>
            <w:tcW w:w="5239" w:type="dxa"/>
            <w:vMerge/>
          </w:tcPr>
          <w:p w14:paraId="0DD8E8B8" w14:textId="16664A49"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7C6712FB" w14:textId="77777777" w:rsidTr="003D71E1">
        <w:trPr>
          <w:trHeight w:val="429"/>
        </w:trPr>
        <w:tc>
          <w:tcPr>
            <w:tcW w:w="484" w:type="dxa"/>
            <w:vAlign w:val="center"/>
          </w:tcPr>
          <w:p w14:paraId="012C9EC9" w14:textId="2177AAB5"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3</w:t>
            </w:r>
          </w:p>
        </w:tc>
        <w:tc>
          <w:tcPr>
            <w:tcW w:w="3628" w:type="dxa"/>
          </w:tcPr>
          <w:p w14:paraId="27D4422A" w14:textId="3B78A7D6" w:rsidR="003D71E1" w:rsidRPr="00EA649E" w:rsidRDefault="003D71E1" w:rsidP="005D7B85">
            <w:pPr>
              <w:jc w:val="both"/>
              <w:rPr>
                <w:rFonts w:ascii="Arial" w:hAnsi="Arial" w:cs="Arial"/>
                <w:noProof/>
                <w:color w:val="333333"/>
                <w:sz w:val="24"/>
                <w:szCs w:val="24"/>
                <w:lang w:val="mn-MN"/>
              </w:rPr>
            </w:pPr>
            <w:r w:rsidRPr="00EA649E">
              <w:rPr>
                <w:rFonts w:ascii="Arial" w:hAnsi="Arial" w:cs="Arial"/>
                <w:noProof/>
                <w:color w:val="333333"/>
                <w:sz w:val="24"/>
                <w:szCs w:val="24"/>
                <w:shd w:val="clear" w:color="auto" w:fill="FFFFFF"/>
                <w:lang w:val="mn-MN"/>
              </w:rPr>
              <w:t xml:space="preserve">8.4.Ашиг сонирхлын зөрчлийн талаар мэдэгдэл, мэдээлэл хүлээн авсан эрх бүхий байгууллага, албан тушаалтан тухайн албан үүргийг өөр албан тушаалтнаар гүйцэтгүүлэх эсэх шийдвэрийг нэн даруй </w:t>
            </w:r>
            <w:r w:rsidRPr="00234A27">
              <w:rPr>
                <w:rFonts w:ascii="Arial" w:hAnsi="Arial" w:cs="Arial"/>
                <w:b/>
                <w:i/>
                <w:noProof/>
                <w:color w:val="333333"/>
                <w:sz w:val="24"/>
                <w:szCs w:val="24"/>
                <w:u w:val="single"/>
                <w:shd w:val="clear" w:color="auto" w:fill="FFFFFF"/>
                <w:lang w:val="mn-MN"/>
              </w:rPr>
              <w:t>бичгээр</w:t>
            </w:r>
            <w:r w:rsidRPr="00EA649E">
              <w:rPr>
                <w:rFonts w:ascii="Arial" w:hAnsi="Arial" w:cs="Arial"/>
                <w:noProof/>
                <w:color w:val="333333"/>
                <w:sz w:val="24"/>
                <w:szCs w:val="24"/>
                <w:shd w:val="clear" w:color="auto" w:fill="FFFFFF"/>
                <w:lang w:val="mn-MN"/>
              </w:rPr>
              <w:t xml:space="preserve"> гаргана.</w:t>
            </w:r>
          </w:p>
        </w:tc>
        <w:tc>
          <w:tcPr>
            <w:tcW w:w="5239" w:type="dxa"/>
            <w:vMerge/>
          </w:tcPr>
          <w:p w14:paraId="14FB0121" w14:textId="6D3C9953" w:rsidR="003D71E1" w:rsidRPr="006E6DCA" w:rsidRDefault="003D71E1" w:rsidP="00EA649E">
            <w:pPr>
              <w:suppressAutoHyphens/>
              <w:jc w:val="both"/>
              <w:rPr>
                <w:rFonts w:ascii="Arial" w:hAnsi="Arial" w:cs="Arial"/>
                <w:noProof/>
                <w:color w:val="000000" w:themeColor="text1"/>
                <w:sz w:val="24"/>
                <w:szCs w:val="24"/>
                <w:shd w:val="clear" w:color="auto" w:fill="FFFFFF"/>
                <w:lang w:val="mn-MN"/>
              </w:rPr>
            </w:pPr>
          </w:p>
        </w:tc>
      </w:tr>
      <w:tr w:rsidR="003D71E1" w:rsidRPr="006E6DCA" w14:paraId="00723F76" w14:textId="77777777" w:rsidTr="003D71E1">
        <w:trPr>
          <w:trHeight w:val="429"/>
        </w:trPr>
        <w:tc>
          <w:tcPr>
            <w:tcW w:w="484" w:type="dxa"/>
            <w:vAlign w:val="center"/>
          </w:tcPr>
          <w:p w14:paraId="3A52CCBB" w14:textId="5AC84267"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4</w:t>
            </w:r>
          </w:p>
        </w:tc>
        <w:tc>
          <w:tcPr>
            <w:tcW w:w="3628" w:type="dxa"/>
          </w:tcPr>
          <w:p w14:paraId="1584F794" w14:textId="00784132"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8.6.Ашиг сонирхлын зөрчилтэй гэж ойлгогдохуйц нөхцөл байдал үүсвэл тухайн албан тушаалтан уг нөхцөл байдалд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тайлбар хийж, эрх бүхий байгууллага, албан тушаалтанд хүргүүлнэ.</w:t>
            </w:r>
          </w:p>
        </w:tc>
        <w:tc>
          <w:tcPr>
            <w:tcW w:w="5239" w:type="dxa"/>
            <w:vMerge/>
          </w:tcPr>
          <w:p w14:paraId="291AB3D8" w14:textId="48D2F7F1"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72E27F17" w14:textId="77777777" w:rsidTr="003D71E1">
        <w:trPr>
          <w:trHeight w:val="429"/>
        </w:trPr>
        <w:tc>
          <w:tcPr>
            <w:tcW w:w="484" w:type="dxa"/>
            <w:vAlign w:val="center"/>
          </w:tcPr>
          <w:p w14:paraId="137F629F" w14:textId="05376C01"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5</w:t>
            </w:r>
          </w:p>
        </w:tc>
        <w:tc>
          <w:tcPr>
            <w:tcW w:w="3628" w:type="dxa"/>
          </w:tcPr>
          <w:p w14:paraId="18F7176D" w14:textId="0566BD16"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9.2.Албан тушаалтан албан үүрэгтэй нь холбогдуулан аливаа этгээд бэлэг, үйлчилгээ, ашигтай нөхцөл байдлыг санал болгосон тохиолдолд дараах арга хэмжээг авна: 9.2.5.болсон нөхцөл байдлын талаарх мэдэгдлээ боломжит хугацааны дотор өөрийн </w:t>
            </w:r>
            <w:r w:rsidRPr="006E6DCA">
              <w:rPr>
                <w:rFonts w:ascii="Arial" w:hAnsi="Arial" w:cs="Arial"/>
                <w:color w:val="333333"/>
                <w:sz w:val="24"/>
                <w:szCs w:val="24"/>
                <w:lang w:val="mn-MN"/>
              </w:rPr>
              <w:lastRenderedPageBreak/>
              <w:t xml:space="preserve">удирдах албан тушаалтан, эрх бүхий байгууллагад </w:t>
            </w:r>
            <w:r w:rsidRPr="00234A27">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хүргүүлэх;</w:t>
            </w:r>
          </w:p>
        </w:tc>
        <w:tc>
          <w:tcPr>
            <w:tcW w:w="5239" w:type="dxa"/>
            <w:vMerge/>
          </w:tcPr>
          <w:p w14:paraId="5A4A63C6" w14:textId="607EBCE1"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3668848B" w14:textId="77777777" w:rsidTr="003D71E1">
        <w:trPr>
          <w:trHeight w:val="429"/>
        </w:trPr>
        <w:tc>
          <w:tcPr>
            <w:tcW w:w="484" w:type="dxa"/>
            <w:vAlign w:val="center"/>
          </w:tcPr>
          <w:p w14:paraId="3EFE1EE9" w14:textId="70E5ACE6"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6</w:t>
            </w:r>
          </w:p>
        </w:tc>
        <w:tc>
          <w:tcPr>
            <w:tcW w:w="3628" w:type="dxa"/>
          </w:tcPr>
          <w:p w14:paraId="35F4A4CA" w14:textId="2D099ADA"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10</w:t>
            </w:r>
            <w:r>
              <w:rPr>
                <w:rFonts w:ascii="Arial" w:hAnsi="Arial" w:cs="Arial"/>
                <w:color w:val="333333"/>
                <w:sz w:val="24"/>
                <w:szCs w:val="24"/>
                <w:vertAlign w:val="superscript"/>
                <w:lang w:val="mn-MN"/>
              </w:rPr>
              <w:t>1</w:t>
            </w:r>
            <w:r w:rsidRPr="006E6DCA">
              <w:rPr>
                <w:rFonts w:ascii="Arial" w:hAnsi="Arial" w:cs="Arial"/>
                <w:color w:val="333333"/>
                <w:sz w:val="24"/>
                <w:szCs w:val="24"/>
                <w:lang w:val="mn-MN"/>
              </w:rPr>
              <w:t xml:space="preserve">.5.Албан тушаалтан, түүний хамаарал бүхий этгээд нь оффшор бүсэд хамаарах гадаад улс, түүний нутаг дэвсгэрт суралцах, хөдөлмөр эрхлэх, эмнэлгийн тусламж, үйлчилгээ авах, хуулиар хүлээсэн албаны чиг үүргээ хэрэгжүүлэх хугацаанд тухайн улсын банканд данс нээлгэх, мөнгөн хөрөнгө байршуулах, хөдлөх, үл хөдлөх хөрөнгө өмчлөхөд энэ хуулийн 101.1 дэх хэсэг хамаарахгүй. Хуулиар хүлээсэн албаны чиг үүргээ хэрэгжүүлэхээс бусад тохиолдолд гадаад улс, түүний нутаг дэвсгэрт суралцах, эмнэлгийн тусламж, үйлчилгээ авах зорилгоор тухайн улсын банканд данс нээлгэсэн, мөнгөн хөрөнгө байршуулсан, хөдлөх, үл хөдлөх хөрөнгө өмчилсөн бол Авлигатай тэмцэх газарт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0562B28D" w14:textId="7920E5E4"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50522781" w14:textId="77777777" w:rsidTr="003D71E1">
        <w:trPr>
          <w:trHeight w:val="429"/>
        </w:trPr>
        <w:tc>
          <w:tcPr>
            <w:tcW w:w="484" w:type="dxa"/>
            <w:vAlign w:val="center"/>
          </w:tcPr>
          <w:p w14:paraId="7EF0679E" w14:textId="1061FFA4"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7</w:t>
            </w:r>
          </w:p>
        </w:tc>
        <w:tc>
          <w:tcPr>
            <w:tcW w:w="3628" w:type="dxa"/>
          </w:tcPr>
          <w:p w14:paraId="67C41B72" w14:textId="56166A89"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16.4.Гэр бүлийн гишүүн болон төрөл, садангийн хүнээс бусад этгээдээс авсан нэг удаагийн бэлэг, үйлчилгээний үнэ, хөлс тухайн албан тушаалтны нэг сарын цалинтай тэнцэх хэмжээнээс хэтэрсэн, эсхүл нэг эх сурвалжаас нэг жилийн туршид хүлээн авсан бэлэг, үйлчилгээний үнэ, хөлс тухайн албан тушаалтны гурван сарын цалинтай тэнцэх хэмжээнээс хэтэрсэн тохиолдолд уг албан тушаалтан энэ тухай эрх бүхий албан тушаалтанд 30 хоногийн дотор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үүрэгтэй.</w:t>
            </w:r>
          </w:p>
        </w:tc>
        <w:tc>
          <w:tcPr>
            <w:tcW w:w="5239" w:type="dxa"/>
            <w:vMerge/>
          </w:tcPr>
          <w:p w14:paraId="695DD8C7" w14:textId="7E205A14"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3A786309" w14:textId="77777777" w:rsidTr="003D71E1">
        <w:trPr>
          <w:trHeight w:val="429"/>
        </w:trPr>
        <w:tc>
          <w:tcPr>
            <w:tcW w:w="484" w:type="dxa"/>
            <w:vAlign w:val="center"/>
          </w:tcPr>
          <w:p w14:paraId="7F5E6C3F" w14:textId="79CD706F"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8</w:t>
            </w:r>
          </w:p>
        </w:tc>
        <w:tc>
          <w:tcPr>
            <w:tcW w:w="3628" w:type="dxa"/>
          </w:tcPr>
          <w:p w14:paraId="646BAE36" w14:textId="2FF54E4E"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18.4.Зэвсэгт хүчний албан тушаалтан өөрийн удирдах албан тушаалтны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зөвшөөрлийн үндсэн дээр хөдөлмөрийн болон </w:t>
            </w:r>
            <w:r w:rsidRPr="006E6DCA">
              <w:rPr>
                <w:rFonts w:ascii="Arial" w:hAnsi="Arial" w:cs="Arial"/>
                <w:color w:val="333333"/>
                <w:sz w:val="24"/>
                <w:szCs w:val="24"/>
                <w:lang w:val="mn-MN"/>
              </w:rPr>
              <w:lastRenderedPageBreak/>
              <w:t>ажил гүйцэтгэх гэрээгээр ажил гүйцэтгэж, эрх эдэлж болно.</w:t>
            </w:r>
          </w:p>
        </w:tc>
        <w:tc>
          <w:tcPr>
            <w:tcW w:w="5239" w:type="dxa"/>
            <w:vMerge/>
          </w:tcPr>
          <w:p w14:paraId="12073B3E" w14:textId="142AAB45"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6E1B0C7C" w14:textId="77777777" w:rsidTr="003D71E1">
        <w:trPr>
          <w:trHeight w:val="429"/>
        </w:trPr>
        <w:tc>
          <w:tcPr>
            <w:tcW w:w="484" w:type="dxa"/>
            <w:vAlign w:val="center"/>
          </w:tcPr>
          <w:p w14:paraId="0EBFDBAC" w14:textId="35D75A48"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9</w:t>
            </w:r>
          </w:p>
        </w:tc>
        <w:tc>
          <w:tcPr>
            <w:tcW w:w="3628" w:type="dxa"/>
          </w:tcPr>
          <w:p w14:paraId="715B006A" w14:textId="04198AD7"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18.5.Энэ хуулийн 18.2-18.4-т зааснаас бусад албан тушаалтан дараах ажлыг давхар эрхэлж болно. 18.5.3.ашиг сонирхлын зөрчил үүсэхээргүй бол өөрийн удирдах албан тушаалтан, эрх бүхий байгууллагын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зөвшөөрлийн үндсэн дээр бусад алба, гэрээний ажил, үүрэг.</w:t>
            </w:r>
          </w:p>
        </w:tc>
        <w:tc>
          <w:tcPr>
            <w:tcW w:w="5239" w:type="dxa"/>
            <w:vMerge/>
          </w:tcPr>
          <w:p w14:paraId="4B2BE5C8" w14:textId="43F943C4"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151BE957" w14:textId="77777777" w:rsidTr="003D71E1">
        <w:trPr>
          <w:trHeight w:val="429"/>
        </w:trPr>
        <w:tc>
          <w:tcPr>
            <w:tcW w:w="484" w:type="dxa"/>
            <w:vAlign w:val="center"/>
          </w:tcPr>
          <w:p w14:paraId="63055C78" w14:textId="0EF3A571"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10</w:t>
            </w:r>
          </w:p>
        </w:tc>
        <w:tc>
          <w:tcPr>
            <w:tcW w:w="3628" w:type="dxa"/>
          </w:tcPr>
          <w:p w14:paraId="5FB94088" w14:textId="4DB4D189"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19.1.Албан тушаалтан нийтийн албанд орох үед хуулиар зөвшөөрөөгүй өөр ажил, үүрэг, гэрээ гүйцэтгэж, эрх эдэлж байгаа бол энэ тухай дээд шатны албан тушаалтанд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танилцуулах үүрэгтэй.</w:t>
            </w:r>
          </w:p>
        </w:tc>
        <w:tc>
          <w:tcPr>
            <w:tcW w:w="5239" w:type="dxa"/>
            <w:vMerge/>
          </w:tcPr>
          <w:p w14:paraId="60ED928C" w14:textId="4CA99DE7"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3D71E1" w:rsidRPr="006E6DCA" w14:paraId="31649353" w14:textId="77777777" w:rsidTr="003D71E1">
        <w:trPr>
          <w:trHeight w:val="429"/>
        </w:trPr>
        <w:tc>
          <w:tcPr>
            <w:tcW w:w="484" w:type="dxa"/>
            <w:vAlign w:val="center"/>
          </w:tcPr>
          <w:p w14:paraId="74973B0D" w14:textId="16085CF5" w:rsidR="003D71E1" w:rsidRPr="00EA649E" w:rsidRDefault="003D71E1" w:rsidP="005D7B85">
            <w:pPr>
              <w:suppressAutoHyphens/>
              <w:jc w:val="both"/>
              <w:rPr>
                <w:rFonts w:ascii="Arial" w:eastAsia="Times New Roman" w:hAnsi="Arial" w:cs="Arial"/>
                <w:noProof/>
                <w:sz w:val="24"/>
                <w:szCs w:val="24"/>
                <w:lang w:val="mn-MN" w:eastAsia="zh-CN"/>
              </w:rPr>
            </w:pPr>
            <w:r w:rsidRPr="00EA649E">
              <w:rPr>
                <w:rFonts w:ascii="Arial" w:eastAsia="Times New Roman" w:hAnsi="Arial" w:cs="Arial"/>
                <w:noProof/>
                <w:sz w:val="24"/>
                <w:szCs w:val="24"/>
                <w:lang w:val="mn-MN" w:eastAsia="zh-CN"/>
              </w:rPr>
              <w:t>11</w:t>
            </w:r>
          </w:p>
        </w:tc>
        <w:tc>
          <w:tcPr>
            <w:tcW w:w="3628" w:type="dxa"/>
          </w:tcPr>
          <w:p w14:paraId="68C15ABB" w14:textId="521045FD" w:rsidR="003D71E1" w:rsidRPr="006E6DCA" w:rsidRDefault="003D71E1"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19.2.Энэ хуулийн 19.1-д заасан танилцуулга хүлээн авсан албан тушаалтан ажлын байрны шаардлагыг харгалзан 30 хоногийн дотор давхар эрхэлж болохгүй алба, ажил, үүргээс чөлөөлөгдөх, гэрээ болон эрхийг цуцлах эсэх тухай шийдвэр гаргаж холбогдох албан тушаалтанд </w:t>
            </w:r>
            <w:r w:rsidRPr="00DB6FAA">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5CC29F42" w14:textId="221B8FBF" w:rsidR="003D71E1" w:rsidRPr="006E6DCA" w:rsidRDefault="003D71E1" w:rsidP="005D7B85">
            <w:pPr>
              <w:suppressAutoHyphens/>
              <w:jc w:val="both"/>
              <w:rPr>
                <w:rFonts w:ascii="Arial" w:eastAsia="Calibri" w:hAnsi="Arial" w:cs="Arial"/>
                <w:b/>
                <w:bCs/>
                <w:iCs/>
                <w:noProof/>
                <w:color w:val="000000"/>
                <w:sz w:val="24"/>
                <w:szCs w:val="24"/>
                <w:lang w:val="mn-MN"/>
              </w:rPr>
            </w:pPr>
          </w:p>
        </w:tc>
      </w:tr>
      <w:tr w:rsidR="00266E75" w:rsidRPr="006E6DCA" w14:paraId="6F4F5DFF" w14:textId="77777777" w:rsidTr="0059332E">
        <w:trPr>
          <w:trHeight w:val="429"/>
        </w:trPr>
        <w:tc>
          <w:tcPr>
            <w:tcW w:w="9351" w:type="dxa"/>
            <w:gridSpan w:val="3"/>
          </w:tcPr>
          <w:p w14:paraId="6C17FCEF" w14:textId="2B4EB771" w:rsidR="00266E75" w:rsidRPr="00A90103" w:rsidRDefault="00A14B6F" w:rsidP="005D7B85">
            <w:pPr>
              <w:suppressAutoHyphens/>
              <w:jc w:val="both"/>
              <w:rPr>
                <w:rFonts w:ascii="Arial" w:eastAsia="Calibri" w:hAnsi="Arial" w:cs="Arial"/>
                <w:iCs/>
                <w:noProof/>
                <w:color w:val="000000"/>
                <w:sz w:val="24"/>
                <w:szCs w:val="24"/>
                <w:lang w:val="mn-MN"/>
              </w:rPr>
            </w:pPr>
            <w:r w:rsidRPr="00A14B6F">
              <w:rPr>
                <w:rFonts w:ascii="Arial" w:eastAsia="Calibri" w:hAnsi="Arial" w:cs="Arial"/>
                <w:b/>
                <w:bCs/>
                <w:iCs/>
                <w:noProof/>
                <w:color w:val="000000"/>
                <w:sz w:val="24"/>
                <w:szCs w:val="24"/>
                <w:lang w:val="mn-MN"/>
              </w:rPr>
              <w:t>Санал, д</w:t>
            </w:r>
            <w:r w:rsidR="00266E75" w:rsidRPr="00A14B6F">
              <w:rPr>
                <w:rFonts w:ascii="Arial" w:eastAsia="Calibri" w:hAnsi="Arial" w:cs="Arial"/>
                <w:b/>
                <w:bCs/>
                <w:iCs/>
                <w:noProof/>
                <w:color w:val="000000"/>
                <w:sz w:val="24"/>
                <w:szCs w:val="24"/>
                <w:lang w:val="mn-MN"/>
              </w:rPr>
              <w:t>үгнэлт</w:t>
            </w:r>
            <w:r w:rsidR="003A38A1" w:rsidRPr="00A14B6F">
              <w:rPr>
                <w:rFonts w:ascii="Arial" w:eastAsia="Calibri" w:hAnsi="Arial" w:cs="Arial"/>
                <w:b/>
                <w:bCs/>
                <w:iCs/>
                <w:noProof/>
                <w:color w:val="000000"/>
                <w:sz w:val="24"/>
                <w:szCs w:val="24"/>
                <w:lang w:val="mn-MN"/>
              </w:rPr>
              <w:t>:</w:t>
            </w:r>
            <w:r w:rsidRPr="00A14B6F">
              <w:rPr>
                <w:rFonts w:ascii="Arial" w:eastAsia="Times New Roman" w:hAnsi="Arial" w:cs="Arial"/>
                <w:color w:val="000000"/>
                <w:sz w:val="24"/>
                <w:szCs w:val="24"/>
                <w:lang w:val="mn-MN"/>
              </w:rPr>
              <w:t>Нийтийн албанд нийтийн болон хувийн ашиг сонирхлыг зохицуулах, ашиг сонирхлын зөрчлөөс урьдчилан сэргийлэх тухай</w:t>
            </w:r>
            <w:r w:rsidR="0074617B">
              <w:rPr>
                <w:rFonts w:ascii="Arial" w:eastAsia="Times New Roman" w:hAnsi="Arial" w:cs="Arial"/>
                <w:color w:val="000000"/>
                <w:sz w:val="24"/>
                <w:szCs w:val="24"/>
                <w:lang w:val="mn-MN"/>
              </w:rPr>
              <w:t xml:space="preserve"> </w:t>
            </w:r>
            <w:r w:rsidR="00A90103" w:rsidRPr="006129F4">
              <w:rPr>
                <w:rFonts w:ascii="Arial" w:eastAsia="Times New Roman" w:hAnsi="Arial" w:cs="Arial"/>
                <w:color w:val="000000"/>
                <w:sz w:val="24"/>
                <w:szCs w:val="24"/>
                <w:lang w:val="mn-MN"/>
              </w:rPr>
              <w:t xml:space="preserve">хуульд </w:t>
            </w:r>
            <w:r w:rsidR="00A90103" w:rsidRPr="006129F4">
              <w:rPr>
                <w:rFonts w:ascii="Arial" w:hAnsi="Arial" w:cs="Arial"/>
                <w:noProof/>
                <w:sz w:val="24"/>
                <w:szCs w:val="24"/>
                <w:lang w:val="mn-MN"/>
              </w:rPr>
              <w:t>заасан</w:t>
            </w:r>
            <w:r w:rsidR="00A90103" w:rsidRPr="0064284A">
              <w:rPr>
                <w:rFonts w:ascii="Arial" w:hAnsi="Arial" w:cs="Arial"/>
                <w:noProof/>
                <w:sz w:val="24"/>
                <w:szCs w:val="24"/>
                <w:lang w:val="mn-MN"/>
              </w:rPr>
              <w:t xml:space="preserve"> “б</w:t>
            </w:r>
            <w:r w:rsidR="00A90103"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90103" w:rsidRPr="0064284A">
              <w:rPr>
                <w:rFonts w:ascii="Arial" w:hAnsi="Arial" w:cs="Arial"/>
                <w:b/>
                <w:bCs/>
                <w:noProof/>
                <w:color w:val="000000"/>
                <w:sz w:val="24"/>
                <w:szCs w:val="24"/>
                <w:lang w:val="mn-MN"/>
              </w:rPr>
              <w:t xml:space="preserve">цаасан, эсхүл цахим хэлбэрээр” </w:t>
            </w:r>
            <w:r w:rsidR="00A90103" w:rsidRPr="0064284A">
              <w:rPr>
                <w:rFonts w:ascii="Arial" w:hAnsi="Arial" w:cs="Arial"/>
                <w:noProof/>
                <w:color w:val="000000"/>
                <w:sz w:val="24"/>
                <w:szCs w:val="24"/>
                <w:lang w:val="mn-MN"/>
              </w:rPr>
              <w:t>гэж өөрчлөх шаардлагатай байна.</w:t>
            </w:r>
          </w:p>
        </w:tc>
      </w:tr>
    </w:tbl>
    <w:p w14:paraId="7D6856D5" w14:textId="77777777" w:rsidR="00D41D85" w:rsidRPr="006E6DCA" w:rsidRDefault="00D41D85"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65C65156" w14:textId="77777777" w:rsidTr="006C071F">
        <w:trPr>
          <w:trHeight w:val="429"/>
        </w:trPr>
        <w:tc>
          <w:tcPr>
            <w:tcW w:w="484" w:type="dxa"/>
          </w:tcPr>
          <w:p w14:paraId="2C7BB451"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0C15641" w14:textId="2D1C7621"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Нийтийн сонсголын тухай</w:t>
            </w:r>
          </w:p>
        </w:tc>
        <w:tc>
          <w:tcPr>
            <w:tcW w:w="5239" w:type="dxa"/>
          </w:tcPr>
          <w:p w14:paraId="3416B263" w14:textId="45289C8E"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2A21AB27" w14:textId="77777777" w:rsidTr="006C071F">
        <w:trPr>
          <w:trHeight w:val="429"/>
        </w:trPr>
        <w:tc>
          <w:tcPr>
            <w:tcW w:w="484" w:type="dxa"/>
            <w:vAlign w:val="center"/>
          </w:tcPr>
          <w:p w14:paraId="280BDB4C" w14:textId="4C5C3F6D" w:rsidR="00B34FFA" w:rsidRPr="00911EFF" w:rsidRDefault="00B34FFA" w:rsidP="00B34FFA">
            <w:pPr>
              <w:suppressAutoHyphens/>
              <w:jc w:val="both"/>
              <w:rPr>
                <w:rFonts w:ascii="Arial" w:eastAsia="Times New Roman" w:hAnsi="Arial" w:cs="Arial"/>
                <w:noProof/>
                <w:sz w:val="24"/>
                <w:szCs w:val="24"/>
                <w:lang w:val="mn-MN" w:eastAsia="zh-CN"/>
              </w:rPr>
            </w:pPr>
            <w:r w:rsidRPr="00911EFF">
              <w:rPr>
                <w:rFonts w:ascii="Arial" w:eastAsia="Times New Roman" w:hAnsi="Arial" w:cs="Arial"/>
                <w:noProof/>
                <w:sz w:val="24"/>
                <w:szCs w:val="24"/>
                <w:lang w:val="mn-MN" w:eastAsia="zh-CN"/>
              </w:rPr>
              <w:t>1</w:t>
            </w:r>
          </w:p>
        </w:tc>
        <w:tc>
          <w:tcPr>
            <w:tcW w:w="3628" w:type="dxa"/>
          </w:tcPr>
          <w:p w14:paraId="69E8AAE1" w14:textId="69621EFC" w:rsidR="00B34FFA" w:rsidRPr="006E6DCA" w:rsidRDefault="00B34FFA" w:rsidP="00B34FFA">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18.2.Сонсголын асуудалтай холбогдуулан </w:t>
            </w:r>
            <w:r w:rsidRPr="00E6202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ирсэн санал, хүсэлт, мэдээллийг уншиж танилцуулан тэмдэглэлд тусгаж болно.</w:t>
            </w:r>
          </w:p>
        </w:tc>
        <w:tc>
          <w:tcPr>
            <w:tcW w:w="5239" w:type="dxa"/>
            <w:vMerge w:val="restart"/>
          </w:tcPr>
          <w:p w14:paraId="6E127E63"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6878769"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862B345"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D8415A9"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lastRenderedPageBreak/>
              <w:t>30.5.Хуульд өөрөөр заагаагүй бол цахим баримт бичиг нь цаасан баримт бичигтэй нэгэн адил хүчинтэй байна.</w:t>
            </w:r>
          </w:p>
          <w:p w14:paraId="748760A2" w14:textId="77777777" w:rsidR="00B34FFA" w:rsidRDefault="00B34FFA" w:rsidP="00B34FFA">
            <w:pPr>
              <w:suppressAutoHyphens/>
              <w:jc w:val="both"/>
              <w:rPr>
                <w:rFonts w:ascii="Arial" w:hAnsi="Arial" w:cs="Arial"/>
                <w:noProof/>
                <w:sz w:val="24"/>
                <w:szCs w:val="24"/>
                <w:lang w:val="mn-MN"/>
              </w:rPr>
            </w:pPr>
          </w:p>
          <w:p w14:paraId="08931EE4"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F14C402"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DF06364" w14:textId="2AB03687"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54641E14" w14:textId="77777777" w:rsidTr="006C071F">
        <w:trPr>
          <w:trHeight w:val="429"/>
        </w:trPr>
        <w:tc>
          <w:tcPr>
            <w:tcW w:w="484" w:type="dxa"/>
            <w:vAlign w:val="center"/>
          </w:tcPr>
          <w:p w14:paraId="22D0D84B" w14:textId="09FA07A7" w:rsidR="006C071F" w:rsidRPr="00911EFF" w:rsidRDefault="006C071F" w:rsidP="005D7B85">
            <w:pPr>
              <w:suppressAutoHyphens/>
              <w:jc w:val="both"/>
              <w:rPr>
                <w:rFonts w:ascii="Arial" w:eastAsia="Times New Roman" w:hAnsi="Arial" w:cs="Arial"/>
                <w:noProof/>
                <w:sz w:val="24"/>
                <w:szCs w:val="24"/>
                <w:lang w:val="mn-MN" w:eastAsia="zh-CN"/>
              </w:rPr>
            </w:pPr>
            <w:r w:rsidRPr="00911EFF">
              <w:rPr>
                <w:rFonts w:ascii="Arial" w:eastAsia="Times New Roman" w:hAnsi="Arial" w:cs="Arial"/>
                <w:noProof/>
                <w:sz w:val="24"/>
                <w:szCs w:val="24"/>
                <w:lang w:val="mn-MN" w:eastAsia="zh-CN"/>
              </w:rPr>
              <w:t>2</w:t>
            </w:r>
          </w:p>
        </w:tc>
        <w:tc>
          <w:tcPr>
            <w:tcW w:w="3628" w:type="dxa"/>
          </w:tcPr>
          <w:p w14:paraId="41066769" w14:textId="062EF039" w:rsidR="006C071F" w:rsidRPr="006E6DCA" w:rsidRDefault="006C071F"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21.2.Төрийн албан тушаалтанд сонсголын зарыг </w:t>
            </w:r>
            <w:r w:rsidRPr="00E6202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буюу бусад нотлогдох боломжтой арга хэрэгслээр хүргүүлнэ.</w:t>
            </w:r>
          </w:p>
        </w:tc>
        <w:tc>
          <w:tcPr>
            <w:tcW w:w="5239" w:type="dxa"/>
            <w:vMerge/>
          </w:tcPr>
          <w:p w14:paraId="2DBA0525" w14:textId="49A660FC"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6C071F" w:rsidRPr="006E6DCA" w14:paraId="0CA8A496" w14:textId="77777777" w:rsidTr="006C071F">
        <w:trPr>
          <w:trHeight w:val="429"/>
        </w:trPr>
        <w:tc>
          <w:tcPr>
            <w:tcW w:w="484" w:type="dxa"/>
            <w:vAlign w:val="center"/>
          </w:tcPr>
          <w:p w14:paraId="165621E4" w14:textId="5A158808" w:rsidR="006C071F" w:rsidRPr="00911EFF" w:rsidRDefault="006C071F" w:rsidP="005D7B85">
            <w:pPr>
              <w:suppressAutoHyphens/>
              <w:jc w:val="both"/>
              <w:rPr>
                <w:rFonts w:ascii="Arial" w:eastAsia="Times New Roman" w:hAnsi="Arial" w:cs="Arial"/>
                <w:noProof/>
                <w:sz w:val="24"/>
                <w:szCs w:val="24"/>
                <w:lang w:val="mn-MN" w:eastAsia="zh-CN"/>
              </w:rPr>
            </w:pPr>
            <w:r w:rsidRPr="00911EFF">
              <w:rPr>
                <w:rFonts w:ascii="Arial" w:eastAsia="Times New Roman" w:hAnsi="Arial" w:cs="Arial"/>
                <w:noProof/>
                <w:sz w:val="24"/>
                <w:szCs w:val="24"/>
                <w:lang w:val="mn-MN" w:eastAsia="zh-CN"/>
              </w:rPr>
              <w:lastRenderedPageBreak/>
              <w:t>3</w:t>
            </w:r>
          </w:p>
        </w:tc>
        <w:tc>
          <w:tcPr>
            <w:tcW w:w="3628" w:type="dxa"/>
          </w:tcPr>
          <w:p w14:paraId="015ED790" w14:textId="754B0E34" w:rsidR="006C071F" w:rsidRPr="00911EFF" w:rsidRDefault="006C071F" w:rsidP="005D7B85">
            <w:pPr>
              <w:jc w:val="both"/>
              <w:rPr>
                <w:rFonts w:ascii="Arial" w:hAnsi="Arial" w:cs="Arial"/>
                <w:color w:val="333333"/>
                <w:sz w:val="24"/>
                <w:szCs w:val="24"/>
                <w:lang w:val="mn-MN"/>
              </w:rPr>
            </w:pPr>
            <w:r w:rsidRPr="00911EFF">
              <w:rPr>
                <w:rFonts w:ascii="Arial" w:hAnsi="Arial" w:cs="Arial"/>
                <w:color w:val="333333"/>
                <w:sz w:val="24"/>
                <w:szCs w:val="24"/>
                <w:shd w:val="clear" w:color="auto" w:fill="FFFFFF"/>
                <w:lang w:val="mn-MN"/>
              </w:rPr>
              <w:t xml:space="preserve">23.4.Мэргэжлийн шинжээч хүндэтгэн үзэх шалтгаанаар сонсголд хүрэлцэн ирж тайлбар өгөх боломжгүй, эсхүл хэт өндөр зардлаар ирэх тохиолдолд шинжээчийн дүгнэлтийг </w:t>
            </w:r>
            <w:r w:rsidRPr="00E6202D">
              <w:rPr>
                <w:rFonts w:ascii="Arial" w:hAnsi="Arial" w:cs="Arial"/>
                <w:b/>
                <w:i/>
                <w:color w:val="333333"/>
                <w:sz w:val="24"/>
                <w:szCs w:val="24"/>
                <w:u w:val="single"/>
                <w:shd w:val="clear" w:color="auto" w:fill="FFFFFF"/>
                <w:lang w:val="mn-MN"/>
              </w:rPr>
              <w:t>бичгээр</w:t>
            </w:r>
            <w:r w:rsidRPr="00911EFF">
              <w:rPr>
                <w:rFonts w:ascii="Arial" w:hAnsi="Arial" w:cs="Arial"/>
                <w:color w:val="333333"/>
                <w:sz w:val="24"/>
                <w:szCs w:val="24"/>
                <w:shd w:val="clear" w:color="auto" w:fill="FFFFFF"/>
                <w:lang w:val="mn-MN"/>
              </w:rPr>
              <w:t xml:space="preserve"> гаргаж болно.</w:t>
            </w:r>
          </w:p>
        </w:tc>
        <w:tc>
          <w:tcPr>
            <w:tcW w:w="5239" w:type="dxa"/>
            <w:vMerge/>
          </w:tcPr>
          <w:p w14:paraId="2E80577A" w14:textId="0EE37599" w:rsidR="006C071F" w:rsidRPr="006E6DCA" w:rsidRDefault="006C071F" w:rsidP="0017254F">
            <w:pPr>
              <w:suppressAutoHyphens/>
              <w:jc w:val="both"/>
              <w:rPr>
                <w:rFonts w:ascii="Arial" w:hAnsi="Arial" w:cs="Arial"/>
                <w:noProof/>
                <w:color w:val="000000" w:themeColor="text1"/>
                <w:sz w:val="24"/>
                <w:szCs w:val="24"/>
                <w:shd w:val="clear" w:color="auto" w:fill="FFFFFF"/>
                <w:lang w:val="mn-MN"/>
              </w:rPr>
            </w:pPr>
          </w:p>
        </w:tc>
      </w:tr>
      <w:tr w:rsidR="00BC2C29" w:rsidRPr="006E6DCA" w14:paraId="5CD9BE49" w14:textId="77777777" w:rsidTr="0059332E">
        <w:trPr>
          <w:trHeight w:val="429"/>
        </w:trPr>
        <w:tc>
          <w:tcPr>
            <w:tcW w:w="9351" w:type="dxa"/>
            <w:gridSpan w:val="3"/>
          </w:tcPr>
          <w:p w14:paraId="20B863CF" w14:textId="1CE540A7" w:rsidR="00BC2C29" w:rsidRPr="006E6DCA" w:rsidRDefault="00C20D5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BC2C29" w:rsidRPr="006E6DCA">
              <w:rPr>
                <w:rFonts w:ascii="Arial" w:eastAsia="Calibri" w:hAnsi="Arial" w:cs="Arial"/>
                <w:b/>
                <w:bCs/>
                <w:iCs/>
                <w:noProof/>
                <w:color w:val="000000"/>
                <w:sz w:val="24"/>
                <w:szCs w:val="24"/>
                <w:lang w:val="mn-MN"/>
              </w:rPr>
              <w:t>үгнэлт</w:t>
            </w:r>
            <w:r w:rsidR="00565C0C" w:rsidRPr="006E6DCA">
              <w:rPr>
                <w:rFonts w:ascii="Arial" w:eastAsia="Calibri" w:hAnsi="Arial" w:cs="Arial"/>
                <w:b/>
                <w:bCs/>
                <w:iCs/>
                <w:noProof/>
                <w:color w:val="000000"/>
                <w:sz w:val="24"/>
                <w:szCs w:val="24"/>
                <w:lang w:val="mn-MN"/>
              </w:rPr>
              <w:t>:</w:t>
            </w:r>
            <w:r w:rsidR="00565C0C" w:rsidRPr="006E6DCA">
              <w:rPr>
                <w:rFonts w:ascii="Arial" w:hAnsi="Arial" w:cs="Arial"/>
                <w:noProof/>
                <w:color w:val="000000" w:themeColor="text1"/>
                <w:sz w:val="24"/>
                <w:szCs w:val="24"/>
                <w:lang w:val="mn-MN"/>
              </w:rPr>
              <w:t xml:space="preserve"> </w:t>
            </w:r>
            <w:r w:rsidR="000B050E" w:rsidRPr="000B050E">
              <w:rPr>
                <w:rFonts w:ascii="Arial" w:eastAsia="Times New Roman" w:hAnsi="Arial" w:cs="Arial"/>
                <w:color w:val="000000"/>
                <w:sz w:val="24"/>
                <w:szCs w:val="24"/>
                <w:lang w:val="mn-MN"/>
              </w:rPr>
              <w:t>Нийтийн сонсголын тухай</w:t>
            </w:r>
            <w:r w:rsidR="000B050E">
              <w:rPr>
                <w:rFonts w:ascii="Arial" w:eastAsia="Times New Roman" w:hAnsi="Arial" w:cs="Arial"/>
                <w:b/>
                <w:bCs/>
                <w:color w:val="000000"/>
                <w:sz w:val="24"/>
                <w:szCs w:val="24"/>
                <w:lang w:val="mn-MN"/>
              </w:rPr>
              <w:t xml:space="preserve"> </w:t>
            </w:r>
            <w:r w:rsidR="000B050E" w:rsidRPr="006129F4">
              <w:rPr>
                <w:rFonts w:ascii="Arial" w:eastAsia="Times New Roman" w:hAnsi="Arial" w:cs="Arial"/>
                <w:color w:val="000000"/>
                <w:sz w:val="24"/>
                <w:szCs w:val="24"/>
                <w:lang w:val="mn-MN"/>
              </w:rPr>
              <w:t xml:space="preserve">хуульд </w:t>
            </w:r>
            <w:r w:rsidR="000B050E" w:rsidRPr="006129F4">
              <w:rPr>
                <w:rFonts w:ascii="Arial" w:hAnsi="Arial" w:cs="Arial"/>
                <w:noProof/>
                <w:sz w:val="24"/>
                <w:szCs w:val="24"/>
                <w:lang w:val="mn-MN"/>
              </w:rPr>
              <w:t>заасан</w:t>
            </w:r>
            <w:r w:rsidR="000B050E" w:rsidRPr="0064284A">
              <w:rPr>
                <w:rFonts w:ascii="Arial" w:hAnsi="Arial" w:cs="Arial"/>
                <w:noProof/>
                <w:sz w:val="24"/>
                <w:szCs w:val="24"/>
                <w:lang w:val="mn-MN"/>
              </w:rPr>
              <w:t xml:space="preserve"> “б</w:t>
            </w:r>
            <w:r w:rsidR="000B050E"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0B050E" w:rsidRPr="0064284A">
              <w:rPr>
                <w:rFonts w:ascii="Arial" w:hAnsi="Arial" w:cs="Arial"/>
                <w:b/>
                <w:bCs/>
                <w:noProof/>
                <w:color w:val="000000"/>
                <w:sz w:val="24"/>
                <w:szCs w:val="24"/>
                <w:lang w:val="mn-MN"/>
              </w:rPr>
              <w:t xml:space="preserve">цаасан, эсхүл цахим хэлбэрээр” </w:t>
            </w:r>
            <w:r w:rsidR="000B050E" w:rsidRPr="0064284A">
              <w:rPr>
                <w:rFonts w:ascii="Arial" w:hAnsi="Arial" w:cs="Arial"/>
                <w:noProof/>
                <w:color w:val="000000"/>
                <w:sz w:val="24"/>
                <w:szCs w:val="24"/>
                <w:lang w:val="mn-MN"/>
              </w:rPr>
              <w:t>гэж өөрчлөх шаардлагатай байна.</w:t>
            </w:r>
          </w:p>
        </w:tc>
      </w:tr>
    </w:tbl>
    <w:p w14:paraId="0752021C" w14:textId="77777777" w:rsidR="000E56A2" w:rsidRPr="006E6DCA" w:rsidRDefault="000E56A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B34FFA" w:rsidRPr="006E6DCA" w14:paraId="0FA33E32" w14:textId="77777777" w:rsidTr="006C071F">
        <w:trPr>
          <w:trHeight w:val="429"/>
        </w:trPr>
        <w:tc>
          <w:tcPr>
            <w:tcW w:w="484" w:type="dxa"/>
          </w:tcPr>
          <w:p w14:paraId="2B8856A0"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2870060D" w14:textId="5A5853D4"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Нотариатын тухай</w:t>
            </w:r>
          </w:p>
        </w:tc>
        <w:tc>
          <w:tcPr>
            <w:tcW w:w="5238" w:type="dxa"/>
          </w:tcPr>
          <w:p w14:paraId="6CA4F6F6" w14:textId="09117E71"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B34FFA" w:rsidRPr="006E6DCA" w14:paraId="5E2DD0B0" w14:textId="77777777" w:rsidTr="006C071F">
        <w:trPr>
          <w:trHeight w:val="429"/>
        </w:trPr>
        <w:tc>
          <w:tcPr>
            <w:tcW w:w="484" w:type="dxa"/>
            <w:vAlign w:val="center"/>
          </w:tcPr>
          <w:p w14:paraId="6295C10A" w14:textId="639010CE" w:rsidR="00B34FFA" w:rsidRPr="00540BC5" w:rsidRDefault="00B34FFA" w:rsidP="00B34FFA">
            <w:pPr>
              <w:suppressAutoHyphens/>
              <w:jc w:val="both"/>
              <w:rPr>
                <w:rFonts w:ascii="Arial" w:eastAsia="Times New Roman" w:hAnsi="Arial" w:cs="Arial"/>
                <w:noProof/>
                <w:sz w:val="24"/>
                <w:szCs w:val="24"/>
                <w:lang w:val="mn-MN" w:eastAsia="zh-CN"/>
              </w:rPr>
            </w:pPr>
            <w:r w:rsidRPr="00540BC5">
              <w:rPr>
                <w:rFonts w:ascii="Arial" w:eastAsia="Times New Roman" w:hAnsi="Arial" w:cs="Arial"/>
                <w:noProof/>
                <w:sz w:val="24"/>
                <w:szCs w:val="24"/>
                <w:lang w:val="mn-MN" w:eastAsia="zh-CN"/>
              </w:rPr>
              <w:t>1</w:t>
            </w:r>
          </w:p>
        </w:tc>
        <w:tc>
          <w:tcPr>
            <w:tcW w:w="3629" w:type="dxa"/>
          </w:tcPr>
          <w:p w14:paraId="261B8F46" w14:textId="2D49F324"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28.2.Үйлчлүүлэгч дараахь үүрэг хүлээнэ: 28.2.2.нотариатчийн шаардсан асуудлаар амаар буюу </w:t>
            </w:r>
            <w:r w:rsidRPr="00540BC5">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тайлбар өгөх.</w:t>
            </w:r>
          </w:p>
        </w:tc>
        <w:tc>
          <w:tcPr>
            <w:tcW w:w="5238" w:type="dxa"/>
            <w:vMerge w:val="restart"/>
          </w:tcPr>
          <w:p w14:paraId="760354AC"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8D4413E"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1D7E3FC"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251E2C8"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A760141" w14:textId="77777777" w:rsidR="00B34FFA" w:rsidRDefault="00B34FFA" w:rsidP="00B34FFA">
            <w:pPr>
              <w:suppressAutoHyphens/>
              <w:jc w:val="both"/>
              <w:rPr>
                <w:rFonts w:ascii="Arial" w:hAnsi="Arial" w:cs="Arial"/>
                <w:noProof/>
                <w:sz w:val="24"/>
                <w:szCs w:val="24"/>
                <w:lang w:val="mn-MN"/>
              </w:rPr>
            </w:pPr>
          </w:p>
          <w:p w14:paraId="080038A2" w14:textId="77777777" w:rsidR="00B34FFA" w:rsidRPr="00AF2929" w:rsidRDefault="00B34FFA" w:rsidP="00B34FFA">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0B895780" w14:textId="77777777" w:rsidR="00B34FFA" w:rsidRPr="00AF2929" w:rsidRDefault="00B34FFA" w:rsidP="00B34FFA">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14AEB2D8" w14:textId="2EEE8944" w:rsidR="00B34FFA" w:rsidRDefault="00B34FFA" w:rsidP="00B34FFA">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06FB153C" w14:textId="77777777" w:rsidR="00B34FFA" w:rsidRDefault="00B34FFA" w:rsidP="00B34FFA">
            <w:pPr>
              <w:suppressAutoHyphens/>
              <w:jc w:val="both"/>
              <w:rPr>
                <w:rFonts w:ascii="Arial" w:hAnsi="Arial" w:cs="Arial"/>
                <w:noProof/>
                <w:sz w:val="24"/>
                <w:szCs w:val="24"/>
                <w:lang w:val="mn-MN"/>
              </w:rPr>
            </w:pPr>
          </w:p>
          <w:p w14:paraId="0D0FD606"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3925795"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A5446D3" w14:textId="1036B9D6"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36FE6110" w14:textId="77777777" w:rsidTr="006C071F">
        <w:trPr>
          <w:trHeight w:val="429"/>
        </w:trPr>
        <w:tc>
          <w:tcPr>
            <w:tcW w:w="484" w:type="dxa"/>
            <w:vAlign w:val="center"/>
          </w:tcPr>
          <w:p w14:paraId="0D91CC7C" w14:textId="323A415A" w:rsidR="006C071F" w:rsidRPr="00540BC5" w:rsidRDefault="006C071F" w:rsidP="005D7B85">
            <w:pPr>
              <w:suppressAutoHyphens/>
              <w:jc w:val="both"/>
              <w:rPr>
                <w:rFonts w:ascii="Arial" w:eastAsia="Times New Roman" w:hAnsi="Arial" w:cs="Arial"/>
                <w:noProof/>
                <w:sz w:val="24"/>
                <w:szCs w:val="24"/>
                <w:lang w:val="mn-MN" w:eastAsia="zh-CN"/>
              </w:rPr>
            </w:pPr>
            <w:r w:rsidRPr="00540BC5">
              <w:rPr>
                <w:rFonts w:ascii="Arial" w:eastAsia="Times New Roman" w:hAnsi="Arial" w:cs="Arial"/>
                <w:noProof/>
                <w:sz w:val="24"/>
                <w:szCs w:val="24"/>
                <w:lang w:val="mn-MN" w:eastAsia="zh-CN"/>
              </w:rPr>
              <w:t>2</w:t>
            </w:r>
          </w:p>
        </w:tc>
        <w:tc>
          <w:tcPr>
            <w:tcW w:w="3629" w:type="dxa"/>
          </w:tcPr>
          <w:p w14:paraId="2D5E7190" w14:textId="77EA7824" w:rsidR="006C071F" w:rsidRPr="00540BC5" w:rsidRDefault="006C071F" w:rsidP="005D7B85">
            <w:pPr>
              <w:jc w:val="both"/>
              <w:rPr>
                <w:rFonts w:ascii="Arial" w:eastAsia="Times New Roman" w:hAnsi="Arial" w:cs="Arial"/>
                <w:color w:val="000000"/>
                <w:sz w:val="24"/>
                <w:szCs w:val="24"/>
                <w:lang w:val="mn-MN"/>
              </w:rPr>
            </w:pPr>
            <w:r w:rsidRPr="00540BC5">
              <w:rPr>
                <w:rFonts w:ascii="Arial" w:hAnsi="Arial" w:cs="Arial"/>
                <w:color w:val="333333"/>
                <w:sz w:val="24"/>
                <w:szCs w:val="24"/>
                <w:shd w:val="clear" w:color="auto" w:fill="FFFFFF"/>
                <w:lang w:val="mn-MN"/>
              </w:rPr>
              <w:t xml:space="preserve">43.1.Өв нээгдсэн газрын нотариатч өвлөгчийн </w:t>
            </w:r>
            <w:r w:rsidRPr="0016414E">
              <w:rPr>
                <w:rFonts w:ascii="Arial" w:hAnsi="Arial" w:cs="Arial"/>
                <w:b/>
                <w:bCs/>
                <w:i/>
                <w:iCs/>
                <w:color w:val="333333"/>
                <w:sz w:val="24"/>
                <w:szCs w:val="24"/>
                <w:u w:val="single"/>
                <w:shd w:val="clear" w:color="auto" w:fill="FFFFFF"/>
                <w:lang w:val="mn-MN"/>
              </w:rPr>
              <w:t>бичгээр</w:t>
            </w:r>
            <w:r w:rsidRPr="00540BC5">
              <w:rPr>
                <w:rFonts w:ascii="Arial" w:hAnsi="Arial" w:cs="Arial"/>
                <w:color w:val="333333"/>
                <w:sz w:val="24"/>
                <w:szCs w:val="24"/>
                <w:shd w:val="clear" w:color="auto" w:fill="FFFFFF"/>
                <w:lang w:val="mn-MN"/>
              </w:rPr>
              <w:t xml:space="preserve"> гаргасан хүсэлтийг үндэслэн Иргэний хуульд заасны дагуу өвлөх эрхийн гэрчилгээ олгоно.</w:t>
            </w:r>
          </w:p>
        </w:tc>
        <w:tc>
          <w:tcPr>
            <w:tcW w:w="5238" w:type="dxa"/>
            <w:vMerge/>
          </w:tcPr>
          <w:p w14:paraId="1B3763DA" w14:textId="206537B9" w:rsidR="006C071F" w:rsidRPr="006E6DCA" w:rsidRDefault="006C071F" w:rsidP="002C0247">
            <w:pPr>
              <w:suppressAutoHyphens/>
              <w:jc w:val="both"/>
              <w:rPr>
                <w:rFonts w:ascii="Arial" w:hAnsi="Arial" w:cs="Arial"/>
                <w:noProof/>
                <w:color w:val="000000" w:themeColor="text1"/>
                <w:sz w:val="24"/>
                <w:szCs w:val="24"/>
                <w:shd w:val="clear" w:color="auto" w:fill="FFFFFF"/>
                <w:lang w:val="mn-MN"/>
              </w:rPr>
            </w:pPr>
          </w:p>
        </w:tc>
      </w:tr>
      <w:tr w:rsidR="006C071F" w:rsidRPr="006E6DCA" w14:paraId="41D1DE9E" w14:textId="77777777" w:rsidTr="006C071F">
        <w:trPr>
          <w:trHeight w:val="429"/>
        </w:trPr>
        <w:tc>
          <w:tcPr>
            <w:tcW w:w="484" w:type="dxa"/>
            <w:vAlign w:val="center"/>
          </w:tcPr>
          <w:p w14:paraId="0CCBEA86" w14:textId="7FE9EAEA" w:rsidR="006C071F" w:rsidRPr="00540BC5" w:rsidRDefault="006C071F" w:rsidP="005D7B85">
            <w:pPr>
              <w:suppressAutoHyphens/>
              <w:jc w:val="both"/>
              <w:rPr>
                <w:rFonts w:ascii="Arial" w:eastAsia="Times New Roman" w:hAnsi="Arial" w:cs="Arial"/>
                <w:noProof/>
                <w:sz w:val="24"/>
                <w:szCs w:val="24"/>
                <w:lang w:val="mn-MN" w:eastAsia="zh-CN"/>
              </w:rPr>
            </w:pPr>
            <w:r w:rsidRPr="00540BC5">
              <w:rPr>
                <w:rFonts w:ascii="Arial" w:eastAsia="Times New Roman" w:hAnsi="Arial" w:cs="Arial"/>
                <w:noProof/>
                <w:sz w:val="24"/>
                <w:szCs w:val="24"/>
                <w:lang w:val="mn-MN" w:eastAsia="zh-CN"/>
              </w:rPr>
              <w:t>3</w:t>
            </w:r>
          </w:p>
        </w:tc>
        <w:tc>
          <w:tcPr>
            <w:tcW w:w="3629" w:type="dxa"/>
          </w:tcPr>
          <w:p w14:paraId="05F0BC39" w14:textId="7D38DEBB" w:rsidR="006C071F" w:rsidRPr="00540BC5" w:rsidRDefault="006C071F" w:rsidP="005D7B85">
            <w:pPr>
              <w:jc w:val="both"/>
              <w:rPr>
                <w:rFonts w:ascii="Arial" w:eastAsia="Times New Roman" w:hAnsi="Arial" w:cs="Arial"/>
                <w:color w:val="000000"/>
                <w:sz w:val="24"/>
                <w:szCs w:val="24"/>
                <w:lang w:val="mn-MN"/>
              </w:rPr>
            </w:pPr>
            <w:r w:rsidRPr="00540BC5">
              <w:rPr>
                <w:rFonts w:ascii="Arial" w:hAnsi="Arial" w:cs="Arial"/>
                <w:color w:val="333333"/>
                <w:sz w:val="24"/>
                <w:szCs w:val="24"/>
                <w:shd w:val="clear" w:color="auto" w:fill="FFFFFF"/>
                <w:lang w:val="mn-MN"/>
              </w:rPr>
              <w:t xml:space="preserve">43.2.5.өвлөгчийн </w:t>
            </w:r>
            <w:r w:rsidRPr="0016414E">
              <w:rPr>
                <w:rFonts w:ascii="Arial" w:hAnsi="Arial" w:cs="Arial"/>
                <w:b/>
                <w:bCs/>
                <w:i/>
                <w:iCs/>
                <w:color w:val="333333"/>
                <w:sz w:val="24"/>
                <w:szCs w:val="24"/>
                <w:u w:val="single"/>
                <w:shd w:val="clear" w:color="auto" w:fill="FFFFFF"/>
                <w:lang w:val="mn-MN"/>
              </w:rPr>
              <w:t>бичгээр</w:t>
            </w:r>
            <w:r w:rsidRPr="00540BC5">
              <w:rPr>
                <w:rFonts w:ascii="Arial" w:hAnsi="Arial" w:cs="Arial"/>
                <w:color w:val="333333"/>
                <w:sz w:val="24"/>
                <w:szCs w:val="24"/>
                <w:shd w:val="clear" w:color="auto" w:fill="FFFFFF"/>
                <w:lang w:val="mn-MN"/>
              </w:rPr>
              <w:t xml:space="preserve"> гаргасан хүсэлт, түүний оршин суугаа баг, хорооны Засаг даргын тодорхойлолт.</w:t>
            </w:r>
          </w:p>
        </w:tc>
        <w:tc>
          <w:tcPr>
            <w:tcW w:w="5238" w:type="dxa"/>
            <w:vMerge/>
          </w:tcPr>
          <w:p w14:paraId="7F718A41" w14:textId="66176B81" w:rsidR="006C071F" w:rsidRPr="006E6DCA" w:rsidRDefault="006C071F" w:rsidP="002C0247">
            <w:pPr>
              <w:suppressAutoHyphens/>
              <w:jc w:val="both"/>
              <w:rPr>
                <w:rFonts w:ascii="Arial" w:hAnsi="Arial" w:cs="Arial"/>
                <w:noProof/>
                <w:color w:val="000000" w:themeColor="text1"/>
                <w:sz w:val="24"/>
                <w:szCs w:val="24"/>
                <w:shd w:val="clear" w:color="auto" w:fill="FFFFFF"/>
                <w:lang w:val="mn-MN"/>
              </w:rPr>
            </w:pPr>
          </w:p>
        </w:tc>
      </w:tr>
      <w:tr w:rsidR="006C071F" w:rsidRPr="006E6DCA" w14:paraId="55A3C3D0" w14:textId="77777777" w:rsidTr="006C071F">
        <w:trPr>
          <w:trHeight w:val="429"/>
        </w:trPr>
        <w:tc>
          <w:tcPr>
            <w:tcW w:w="484" w:type="dxa"/>
            <w:vAlign w:val="center"/>
          </w:tcPr>
          <w:p w14:paraId="033A185C" w14:textId="198139FE" w:rsidR="006C071F" w:rsidRPr="00CE50AC" w:rsidRDefault="006C071F" w:rsidP="005D7B85">
            <w:pPr>
              <w:suppressAutoHyphens/>
              <w:jc w:val="both"/>
              <w:rPr>
                <w:rFonts w:ascii="Arial" w:eastAsia="Times New Roman" w:hAnsi="Arial" w:cs="Arial"/>
                <w:noProof/>
                <w:sz w:val="24"/>
                <w:szCs w:val="24"/>
                <w:lang w:val="mn-MN" w:eastAsia="zh-CN"/>
              </w:rPr>
            </w:pPr>
            <w:r w:rsidRPr="00CE50AC">
              <w:rPr>
                <w:rFonts w:ascii="Arial" w:eastAsia="Times New Roman" w:hAnsi="Arial" w:cs="Arial"/>
                <w:noProof/>
                <w:sz w:val="24"/>
                <w:szCs w:val="24"/>
                <w:lang w:val="mn-MN" w:eastAsia="zh-CN"/>
              </w:rPr>
              <w:t>4</w:t>
            </w:r>
          </w:p>
        </w:tc>
        <w:tc>
          <w:tcPr>
            <w:tcW w:w="3629" w:type="dxa"/>
          </w:tcPr>
          <w:p w14:paraId="66C527A2" w14:textId="0D7BFB50" w:rsidR="006C071F" w:rsidRPr="00CE50AC" w:rsidRDefault="006C071F" w:rsidP="005D7B85">
            <w:pPr>
              <w:jc w:val="both"/>
              <w:rPr>
                <w:rFonts w:ascii="Arial" w:eastAsia="Times New Roman" w:hAnsi="Arial" w:cs="Arial"/>
                <w:color w:val="000000"/>
                <w:sz w:val="24"/>
                <w:szCs w:val="24"/>
                <w:lang w:val="mn-MN"/>
              </w:rPr>
            </w:pPr>
            <w:r w:rsidRPr="00CE50AC">
              <w:rPr>
                <w:rFonts w:ascii="Arial" w:hAnsi="Arial" w:cs="Arial"/>
                <w:color w:val="333333"/>
                <w:sz w:val="24"/>
                <w:szCs w:val="24"/>
                <w:shd w:val="clear" w:color="auto" w:fill="FFFFFF"/>
                <w:lang w:val="mn-MN"/>
              </w:rPr>
              <w:t>48.1.</w:t>
            </w:r>
            <w:r w:rsidRPr="0016414E">
              <w:rPr>
                <w:rFonts w:ascii="Arial" w:hAnsi="Arial" w:cs="Arial"/>
                <w:b/>
                <w:bCs/>
                <w:i/>
                <w:iCs/>
                <w:color w:val="333333"/>
                <w:sz w:val="24"/>
                <w:szCs w:val="24"/>
                <w:u w:val="single"/>
                <w:shd w:val="clear" w:color="auto" w:fill="FFFFFF"/>
                <w:lang w:val="mn-MN"/>
              </w:rPr>
              <w:t>Бичгээр</w:t>
            </w:r>
            <w:r w:rsidRPr="00CE50AC">
              <w:rPr>
                <w:rFonts w:ascii="Arial" w:hAnsi="Arial" w:cs="Arial"/>
                <w:color w:val="333333"/>
                <w:sz w:val="24"/>
                <w:szCs w:val="24"/>
                <w:shd w:val="clear" w:color="auto" w:fill="FFFFFF"/>
                <w:lang w:val="mn-MN"/>
              </w:rPr>
              <w:t xml:space="preserve"> байгуулсан гэрээг үндэслэн нотариатч гэрлэгчдийн эд хөрөнгийн эрхийг гэрчилж болох бөгөөд гэр бүлийн гишүүдийн хамтран өмчлөх дундын эд хөрөнгөөс гишүүний өөрт ногдох хэсгийг өмчлөх эрх нь тухайн өдөр гэрлэгчдийн дундын өмчлөлд байсан эд хөрөнгөд хамаарах бөгөөд уг эд хөрөнгийн шинж байдлыг гэрээнд тодорхой тусгана.</w:t>
            </w:r>
          </w:p>
        </w:tc>
        <w:tc>
          <w:tcPr>
            <w:tcW w:w="5238" w:type="dxa"/>
            <w:vMerge/>
          </w:tcPr>
          <w:p w14:paraId="348E641F" w14:textId="28CA8F64" w:rsidR="006C071F" w:rsidRPr="006E6DCA" w:rsidRDefault="006C071F" w:rsidP="002C0247">
            <w:pPr>
              <w:suppressAutoHyphens/>
              <w:jc w:val="both"/>
              <w:rPr>
                <w:rFonts w:ascii="Arial" w:hAnsi="Arial" w:cs="Arial"/>
                <w:noProof/>
                <w:color w:val="000000" w:themeColor="text1"/>
                <w:sz w:val="24"/>
                <w:szCs w:val="24"/>
                <w:shd w:val="clear" w:color="auto" w:fill="FFFFFF"/>
                <w:lang w:val="mn-MN"/>
              </w:rPr>
            </w:pPr>
          </w:p>
        </w:tc>
      </w:tr>
      <w:tr w:rsidR="006C071F" w:rsidRPr="006E6DCA" w14:paraId="37F61333" w14:textId="77777777" w:rsidTr="006C071F">
        <w:trPr>
          <w:trHeight w:val="429"/>
        </w:trPr>
        <w:tc>
          <w:tcPr>
            <w:tcW w:w="484" w:type="dxa"/>
            <w:vAlign w:val="center"/>
          </w:tcPr>
          <w:p w14:paraId="5785D65E" w14:textId="7E8C5C13" w:rsidR="006C071F" w:rsidRPr="00CE50AC" w:rsidRDefault="006C071F" w:rsidP="005D7B85">
            <w:pPr>
              <w:suppressAutoHyphens/>
              <w:jc w:val="both"/>
              <w:rPr>
                <w:rFonts w:ascii="Arial" w:eastAsia="Times New Roman" w:hAnsi="Arial" w:cs="Arial"/>
                <w:noProof/>
                <w:sz w:val="24"/>
                <w:szCs w:val="24"/>
                <w:lang w:val="mn-MN" w:eastAsia="zh-CN"/>
              </w:rPr>
            </w:pPr>
            <w:r w:rsidRPr="00CE50AC">
              <w:rPr>
                <w:rFonts w:ascii="Arial" w:eastAsia="Times New Roman" w:hAnsi="Arial" w:cs="Arial"/>
                <w:noProof/>
                <w:sz w:val="24"/>
                <w:szCs w:val="24"/>
                <w:lang w:val="mn-MN" w:eastAsia="zh-CN"/>
              </w:rPr>
              <w:t>5</w:t>
            </w:r>
          </w:p>
        </w:tc>
        <w:tc>
          <w:tcPr>
            <w:tcW w:w="3629" w:type="dxa"/>
          </w:tcPr>
          <w:p w14:paraId="447DC165" w14:textId="5507B839"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50</w:t>
            </w:r>
            <w:r>
              <w:rPr>
                <w:rFonts w:ascii="Arial" w:eastAsia="Times New Roman" w:hAnsi="Arial" w:cs="Arial"/>
                <w:color w:val="000000"/>
                <w:sz w:val="24"/>
                <w:szCs w:val="24"/>
                <w:vertAlign w:val="superscript"/>
                <w:lang w:val="mn-MN"/>
              </w:rPr>
              <w:t>1</w:t>
            </w:r>
            <w:r w:rsidRPr="006E6DCA">
              <w:rPr>
                <w:rFonts w:ascii="Arial" w:eastAsia="Times New Roman" w:hAnsi="Arial" w:cs="Arial"/>
                <w:color w:val="000000"/>
                <w:sz w:val="24"/>
                <w:szCs w:val="24"/>
                <w:lang w:val="mn-MN"/>
              </w:rPr>
              <w:t xml:space="preserve">.1.Нотариатч иргэн, хуулийн этгээдийн </w:t>
            </w:r>
            <w:r w:rsidRPr="00B2377A">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 xml:space="preserve">гаргасан хүсэлтийг үндэслэн үүргийн гүйцэтгэлийг </w:t>
            </w:r>
            <w:r w:rsidRPr="006E6DCA">
              <w:rPr>
                <w:rFonts w:ascii="Arial" w:eastAsia="Times New Roman" w:hAnsi="Arial" w:cs="Arial"/>
                <w:color w:val="000000"/>
                <w:sz w:val="24"/>
                <w:szCs w:val="24"/>
                <w:lang w:val="mn-MN"/>
              </w:rPr>
              <w:lastRenderedPageBreak/>
              <w:t>хадгалах, шилжүүлэх үйлдэл хийнэ.</w:t>
            </w:r>
          </w:p>
        </w:tc>
        <w:tc>
          <w:tcPr>
            <w:tcW w:w="5238" w:type="dxa"/>
            <w:vMerge/>
          </w:tcPr>
          <w:p w14:paraId="27711317" w14:textId="7DEBB53C"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6C071F" w:rsidRPr="006E6DCA" w14:paraId="44BEC17A" w14:textId="77777777" w:rsidTr="006C071F">
        <w:trPr>
          <w:trHeight w:val="429"/>
        </w:trPr>
        <w:tc>
          <w:tcPr>
            <w:tcW w:w="484" w:type="dxa"/>
            <w:vAlign w:val="center"/>
          </w:tcPr>
          <w:p w14:paraId="39B50794" w14:textId="6C1FF7FF" w:rsidR="006C071F" w:rsidRPr="00CE50AC" w:rsidRDefault="006C071F" w:rsidP="005D7B85">
            <w:pPr>
              <w:suppressAutoHyphens/>
              <w:jc w:val="both"/>
              <w:rPr>
                <w:rFonts w:ascii="Arial" w:eastAsia="Times New Roman" w:hAnsi="Arial" w:cs="Arial"/>
                <w:noProof/>
                <w:sz w:val="24"/>
                <w:szCs w:val="24"/>
                <w:lang w:val="mn-MN" w:eastAsia="zh-CN"/>
              </w:rPr>
            </w:pPr>
            <w:r w:rsidRPr="00CE50AC">
              <w:rPr>
                <w:rFonts w:ascii="Arial" w:eastAsia="Times New Roman" w:hAnsi="Arial" w:cs="Arial"/>
                <w:noProof/>
                <w:sz w:val="24"/>
                <w:szCs w:val="24"/>
                <w:lang w:val="mn-MN" w:eastAsia="zh-CN"/>
              </w:rPr>
              <w:t>6</w:t>
            </w:r>
          </w:p>
        </w:tc>
        <w:tc>
          <w:tcPr>
            <w:tcW w:w="3629" w:type="dxa"/>
          </w:tcPr>
          <w:p w14:paraId="70F08E8E" w14:textId="2EBBA140"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50</w:t>
            </w:r>
            <w:r>
              <w:rPr>
                <w:rFonts w:ascii="Arial" w:eastAsia="Times New Roman" w:hAnsi="Arial" w:cs="Arial"/>
                <w:color w:val="000000"/>
                <w:sz w:val="24"/>
                <w:szCs w:val="24"/>
                <w:vertAlign w:val="superscript"/>
                <w:lang w:val="mn-MN"/>
              </w:rPr>
              <w:t>1</w:t>
            </w:r>
            <w:r w:rsidRPr="006E6DCA">
              <w:rPr>
                <w:rFonts w:ascii="Arial" w:eastAsia="Times New Roman" w:hAnsi="Arial" w:cs="Arial"/>
                <w:color w:val="000000"/>
                <w:sz w:val="24"/>
                <w:szCs w:val="24"/>
                <w:lang w:val="mn-MN"/>
              </w:rPr>
              <w:t xml:space="preserve">.8.Үүрэг гүйцэтгүүлэгч нотариатад хадгалуулахаар шилжүүлсэн зүйлийг хүлээн авахаас өмнө үүрэг гүйцэтгэгч </w:t>
            </w:r>
            <w:r w:rsidRPr="00B2377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хүсэлт гарган буцаан авсан тохиолдолд нотариатч энэ тухай тэмдэглэл үйлдэж үүрэг гүйцэтгэгчээр гарын үсэг зуруулан тамга дарж батална.</w:t>
            </w:r>
          </w:p>
        </w:tc>
        <w:tc>
          <w:tcPr>
            <w:tcW w:w="5238" w:type="dxa"/>
            <w:vMerge/>
          </w:tcPr>
          <w:p w14:paraId="5799DCF7" w14:textId="5694AAB1"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5D0597" w:rsidRPr="006E6DCA" w14:paraId="26B1EDD9" w14:textId="77777777" w:rsidTr="0059332E">
        <w:trPr>
          <w:trHeight w:val="429"/>
        </w:trPr>
        <w:tc>
          <w:tcPr>
            <w:tcW w:w="9351" w:type="dxa"/>
            <w:gridSpan w:val="3"/>
          </w:tcPr>
          <w:p w14:paraId="65D13A2E" w14:textId="449765EA" w:rsidR="005D0597" w:rsidRPr="006E6DCA" w:rsidRDefault="00CE50A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F016DC" w:rsidRPr="00F016DC">
              <w:rPr>
                <w:rFonts w:ascii="Arial" w:eastAsia="Times New Roman" w:hAnsi="Arial" w:cs="Arial"/>
                <w:color w:val="000000"/>
                <w:sz w:val="24"/>
                <w:szCs w:val="24"/>
                <w:lang w:val="mn-MN"/>
              </w:rPr>
              <w:t>Нотариатын тухай</w:t>
            </w:r>
            <w:r w:rsidR="00F016DC">
              <w:rPr>
                <w:rFonts w:ascii="Arial" w:eastAsia="Times New Roman" w:hAnsi="Arial" w:cs="Arial"/>
                <w:b/>
                <w:bCs/>
                <w:color w:val="000000"/>
                <w:sz w:val="24"/>
                <w:szCs w:val="24"/>
                <w:lang w:val="mn-MN"/>
              </w:rPr>
              <w:t xml:space="preserve"> </w:t>
            </w:r>
            <w:r w:rsidR="00F016DC" w:rsidRPr="006129F4">
              <w:rPr>
                <w:rFonts w:ascii="Arial" w:eastAsia="Times New Roman" w:hAnsi="Arial" w:cs="Arial"/>
                <w:color w:val="000000"/>
                <w:sz w:val="24"/>
                <w:szCs w:val="24"/>
                <w:lang w:val="mn-MN"/>
              </w:rPr>
              <w:t xml:space="preserve">хуульд </w:t>
            </w:r>
            <w:r w:rsidR="00F016DC" w:rsidRPr="006129F4">
              <w:rPr>
                <w:rFonts w:ascii="Arial" w:hAnsi="Arial" w:cs="Arial"/>
                <w:noProof/>
                <w:sz w:val="24"/>
                <w:szCs w:val="24"/>
                <w:lang w:val="mn-MN"/>
              </w:rPr>
              <w:t>заасан</w:t>
            </w:r>
            <w:r w:rsidR="00F016DC" w:rsidRPr="0064284A">
              <w:rPr>
                <w:rFonts w:ascii="Arial" w:hAnsi="Arial" w:cs="Arial"/>
                <w:noProof/>
                <w:sz w:val="24"/>
                <w:szCs w:val="24"/>
                <w:lang w:val="mn-MN"/>
              </w:rPr>
              <w:t xml:space="preserve"> “б</w:t>
            </w:r>
            <w:r w:rsidR="00F016DC"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016DC" w:rsidRPr="0064284A">
              <w:rPr>
                <w:rFonts w:ascii="Arial" w:hAnsi="Arial" w:cs="Arial"/>
                <w:b/>
                <w:bCs/>
                <w:noProof/>
                <w:color w:val="000000"/>
                <w:sz w:val="24"/>
                <w:szCs w:val="24"/>
                <w:lang w:val="mn-MN"/>
              </w:rPr>
              <w:t xml:space="preserve">цаасан, эсхүл цахим хэлбэрээр” </w:t>
            </w:r>
            <w:r w:rsidR="00F016DC" w:rsidRPr="0064284A">
              <w:rPr>
                <w:rFonts w:ascii="Arial" w:hAnsi="Arial" w:cs="Arial"/>
                <w:noProof/>
                <w:color w:val="000000"/>
                <w:sz w:val="24"/>
                <w:szCs w:val="24"/>
                <w:lang w:val="mn-MN"/>
              </w:rPr>
              <w:t>гэж өөрчлөх шаардлагатай байна.</w:t>
            </w:r>
          </w:p>
        </w:tc>
      </w:tr>
    </w:tbl>
    <w:p w14:paraId="1C60E772" w14:textId="4C9BCFC3" w:rsidR="00A64986" w:rsidRPr="006E6DCA" w:rsidRDefault="00A6498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7F2E2846" w14:textId="77777777" w:rsidTr="006C071F">
        <w:trPr>
          <w:trHeight w:val="429"/>
        </w:trPr>
        <w:tc>
          <w:tcPr>
            <w:tcW w:w="484" w:type="dxa"/>
          </w:tcPr>
          <w:p w14:paraId="5951FE37"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39926A7C" w14:textId="3A33C885"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Нэмэгдсэн өртгийн албан татварын тухай</w:t>
            </w:r>
          </w:p>
        </w:tc>
        <w:tc>
          <w:tcPr>
            <w:tcW w:w="5239" w:type="dxa"/>
          </w:tcPr>
          <w:p w14:paraId="410BDD1B" w14:textId="6E3BDC00"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793FCCB5" w14:textId="77777777" w:rsidTr="006C071F">
        <w:trPr>
          <w:trHeight w:val="429"/>
        </w:trPr>
        <w:tc>
          <w:tcPr>
            <w:tcW w:w="484" w:type="dxa"/>
            <w:vAlign w:val="center"/>
          </w:tcPr>
          <w:p w14:paraId="417EDE1D" w14:textId="0E67C011" w:rsidR="00B34FFA" w:rsidRPr="00DB6FAA" w:rsidRDefault="00B34FFA" w:rsidP="00B34FFA">
            <w:pPr>
              <w:suppressAutoHyphens/>
              <w:jc w:val="center"/>
              <w:rPr>
                <w:rFonts w:ascii="Arial" w:eastAsia="Times New Roman" w:hAnsi="Arial" w:cs="Arial"/>
                <w:bCs/>
                <w:noProof/>
                <w:sz w:val="24"/>
                <w:szCs w:val="24"/>
                <w:lang w:eastAsia="zh-CN"/>
              </w:rPr>
            </w:pPr>
            <w:r w:rsidRPr="00DB6FAA">
              <w:rPr>
                <w:rFonts w:ascii="Arial" w:eastAsia="Times New Roman" w:hAnsi="Arial" w:cs="Arial"/>
                <w:bCs/>
                <w:noProof/>
                <w:sz w:val="24"/>
                <w:szCs w:val="24"/>
                <w:lang w:eastAsia="zh-CN"/>
              </w:rPr>
              <w:t>1</w:t>
            </w:r>
          </w:p>
        </w:tc>
        <w:tc>
          <w:tcPr>
            <w:tcW w:w="3628" w:type="dxa"/>
          </w:tcPr>
          <w:p w14:paraId="3B1BE723" w14:textId="0125ADBE"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15.1.Албан татвар суутган төлөгчийн илүү төлсөн албан татварыг дараах журмаар буцаан олгоно: 15.1.1.албан татвар суутган төлөгч буцаан авах хүсэлтээ албан татварын тооцоо хийж, тайлан тушаах үедээ харьяалах татварын албанд </w:t>
            </w:r>
            <w:r w:rsidRPr="00E6202D">
              <w:rPr>
                <w:rFonts w:ascii="Arial" w:eastAsia="Times New Roman" w:hAnsi="Arial" w:cs="Arial"/>
                <w:b/>
                <w:i/>
                <w:color w:val="000000"/>
                <w:sz w:val="24"/>
                <w:szCs w:val="24"/>
                <w:u w:val="single"/>
                <w:lang w:val="mn-MN"/>
              </w:rPr>
              <w:t xml:space="preserve">бичгээр </w:t>
            </w:r>
            <w:r w:rsidRPr="006E6DCA">
              <w:rPr>
                <w:rFonts w:ascii="Arial" w:eastAsia="Times New Roman" w:hAnsi="Arial" w:cs="Arial"/>
                <w:color w:val="000000"/>
                <w:sz w:val="24"/>
                <w:szCs w:val="24"/>
                <w:lang w:val="mn-MN"/>
              </w:rPr>
              <w:t>ирүүлнэ;</w:t>
            </w:r>
          </w:p>
        </w:tc>
        <w:tc>
          <w:tcPr>
            <w:tcW w:w="5239" w:type="dxa"/>
            <w:vMerge w:val="restart"/>
          </w:tcPr>
          <w:p w14:paraId="6EF6FD37"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45D150E"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1FD671E"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169CA1C"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184774C" w14:textId="77777777" w:rsidR="00B34FFA" w:rsidRDefault="00B34FFA" w:rsidP="00B34FFA">
            <w:pPr>
              <w:suppressAutoHyphens/>
              <w:jc w:val="both"/>
              <w:rPr>
                <w:rFonts w:ascii="Arial" w:hAnsi="Arial" w:cs="Arial"/>
                <w:noProof/>
                <w:sz w:val="24"/>
                <w:szCs w:val="24"/>
                <w:lang w:val="mn-MN"/>
              </w:rPr>
            </w:pPr>
          </w:p>
          <w:p w14:paraId="61E171DA"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0D9B0D5"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87EF312" w14:textId="5A619FCA"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65336810" w14:textId="77777777" w:rsidTr="006C071F">
        <w:trPr>
          <w:trHeight w:val="429"/>
        </w:trPr>
        <w:tc>
          <w:tcPr>
            <w:tcW w:w="484" w:type="dxa"/>
            <w:vAlign w:val="center"/>
          </w:tcPr>
          <w:p w14:paraId="3F74CA9C" w14:textId="3D3FFC0E" w:rsidR="006C071F" w:rsidRPr="00DB6FAA" w:rsidRDefault="006C071F" w:rsidP="00DB6FAA">
            <w:pPr>
              <w:suppressAutoHyphens/>
              <w:jc w:val="center"/>
              <w:rPr>
                <w:rFonts w:ascii="Arial" w:eastAsia="Times New Roman" w:hAnsi="Arial" w:cs="Arial"/>
                <w:bCs/>
                <w:noProof/>
                <w:sz w:val="24"/>
                <w:szCs w:val="24"/>
                <w:lang w:eastAsia="zh-CN"/>
              </w:rPr>
            </w:pPr>
            <w:r w:rsidRPr="00DB6FAA">
              <w:rPr>
                <w:rFonts w:ascii="Arial" w:eastAsia="Times New Roman" w:hAnsi="Arial" w:cs="Arial"/>
                <w:bCs/>
                <w:noProof/>
                <w:sz w:val="24"/>
                <w:szCs w:val="24"/>
                <w:lang w:eastAsia="zh-CN"/>
              </w:rPr>
              <w:t>2</w:t>
            </w:r>
          </w:p>
        </w:tc>
        <w:tc>
          <w:tcPr>
            <w:tcW w:w="3628" w:type="dxa"/>
          </w:tcPr>
          <w:p w14:paraId="7E8D9637" w14:textId="06EA9461"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15.7.Татварын асуудал эрхэлсэн төрийн захиргааны байгууллага энэ хуулийн 15.1.2, 15.4, 15.6-д зааснаар ирүүлсэн хүсэлт, саналыг хүлээн авснаас хойш ажлын долоон өдөрт багтаан хянаж буцаан олгох татварын хэмжээг тодорхойлж, энэ тухай албан татвар төлөгчид </w:t>
            </w:r>
            <w:r w:rsidRPr="00DB6FAA">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буюу цахим хэлбэрээр мэдэгдэж, буцааж олгох албан татварын хэмжээ, өрийн дүн зэргийг хянан баталгаажуулж, албан татвар буцаан олгох саналыг ажлын хоёр өдөрт багтаан санхүү, төсвийн асуудал эрхэлсэн төрийн захиргааны төв байгууллагад хүргүүлнэ.</w:t>
            </w:r>
          </w:p>
        </w:tc>
        <w:tc>
          <w:tcPr>
            <w:tcW w:w="5239" w:type="dxa"/>
            <w:vMerge/>
          </w:tcPr>
          <w:p w14:paraId="18C8AA21" w14:textId="657CCA65"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487A0D" w:rsidRPr="006E6DCA" w14:paraId="67DA981C" w14:textId="77777777" w:rsidTr="0059332E">
        <w:trPr>
          <w:trHeight w:val="429"/>
        </w:trPr>
        <w:tc>
          <w:tcPr>
            <w:tcW w:w="9351" w:type="dxa"/>
            <w:gridSpan w:val="3"/>
          </w:tcPr>
          <w:p w14:paraId="389C8657" w14:textId="35D0A37B" w:rsidR="00487A0D" w:rsidRPr="006E6DCA" w:rsidRDefault="00BB465F" w:rsidP="00D76BD4">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w:t>
            </w:r>
            <w:r w:rsidR="00D76BD4">
              <w:rPr>
                <w:rFonts w:ascii="Arial" w:eastAsia="Calibri" w:hAnsi="Arial" w:cs="Arial"/>
                <w:b/>
                <w:bCs/>
                <w:iCs/>
                <w:noProof/>
                <w:color w:val="000000"/>
                <w:sz w:val="24"/>
                <w:szCs w:val="24"/>
                <w:lang w:val="mn-MN"/>
              </w:rPr>
              <w:t>,</w:t>
            </w:r>
            <w:r>
              <w:rPr>
                <w:rFonts w:ascii="Arial" w:eastAsia="Calibri" w:hAnsi="Arial" w:cs="Arial"/>
                <w:b/>
                <w:bCs/>
                <w:iCs/>
                <w:noProof/>
                <w:color w:val="000000"/>
                <w:sz w:val="24"/>
                <w:szCs w:val="24"/>
                <w:lang w:val="mn-MN"/>
              </w:rPr>
              <w:t xml:space="preserve"> д</w:t>
            </w:r>
            <w:r w:rsidR="00487A0D" w:rsidRPr="006E6DCA">
              <w:rPr>
                <w:rFonts w:ascii="Arial" w:eastAsia="Calibri" w:hAnsi="Arial" w:cs="Arial"/>
                <w:b/>
                <w:bCs/>
                <w:iCs/>
                <w:noProof/>
                <w:color w:val="000000"/>
                <w:sz w:val="24"/>
                <w:szCs w:val="24"/>
                <w:lang w:val="mn-MN"/>
              </w:rPr>
              <w:t>үгнэлт</w:t>
            </w:r>
            <w:r w:rsidR="003128BB" w:rsidRPr="006E6DCA">
              <w:rPr>
                <w:rFonts w:ascii="Arial" w:eastAsia="Calibri" w:hAnsi="Arial" w:cs="Arial"/>
                <w:b/>
                <w:bCs/>
                <w:iCs/>
                <w:noProof/>
                <w:color w:val="000000"/>
                <w:sz w:val="24"/>
                <w:szCs w:val="24"/>
                <w:lang w:val="mn-MN"/>
              </w:rPr>
              <w:t>:</w:t>
            </w:r>
            <w:r w:rsidR="000F0E72" w:rsidRPr="006E6DCA">
              <w:rPr>
                <w:rFonts w:ascii="Arial" w:hAnsi="Arial" w:cs="Arial"/>
                <w:noProof/>
                <w:color w:val="000000" w:themeColor="text1"/>
                <w:sz w:val="24"/>
                <w:szCs w:val="24"/>
                <w:lang w:val="mn-MN"/>
              </w:rPr>
              <w:t xml:space="preserve"> </w:t>
            </w:r>
            <w:r w:rsidR="00963780" w:rsidRPr="00963780">
              <w:rPr>
                <w:rFonts w:ascii="Arial" w:eastAsia="Times New Roman" w:hAnsi="Arial" w:cs="Arial"/>
                <w:color w:val="000000"/>
                <w:sz w:val="24"/>
                <w:szCs w:val="24"/>
                <w:lang w:val="mn-MN"/>
              </w:rPr>
              <w:t>Нэмэгдсэн өртгийн албан татварын тухай</w:t>
            </w:r>
            <w:r w:rsidR="00D76BD4">
              <w:rPr>
                <w:rFonts w:ascii="Arial" w:eastAsia="Times New Roman" w:hAnsi="Arial" w:cs="Arial"/>
                <w:color w:val="000000"/>
                <w:sz w:val="24"/>
                <w:szCs w:val="24"/>
                <w:lang w:val="mn-MN"/>
              </w:rPr>
              <w:t xml:space="preserve"> </w:t>
            </w:r>
            <w:r w:rsidR="00D76BD4" w:rsidRPr="006129F4">
              <w:rPr>
                <w:rFonts w:ascii="Arial" w:eastAsia="Times New Roman" w:hAnsi="Arial" w:cs="Arial"/>
                <w:color w:val="000000"/>
                <w:sz w:val="24"/>
                <w:szCs w:val="24"/>
                <w:lang w:val="mn-MN"/>
              </w:rPr>
              <w:t xml:space="preserve">хуульд </w:t>
            </w:r>
            <w:r w:rsidR="00D76BD4" w:rsidRPr="006129F4">
              <w:rPr>
                <w:rFonts w:ascii="Arial" w:hAnsi="Arial" w:cs="Arial"/>
                <w:noProof/>
                <w:sz w:val="24"/>
                <w:szCs w:val="24"/>
                <w:lang w:val="mn-MN"/>
              </w:rPr>
              <w:t>заасан</w:t>
            </w:r>
            <w:r w:rsidR="00D76BD4" w:rsidRPr="0064284A">
              <w:rPr>
                <w:rFonts w:ascii="Arial" w:hAnsi="Arial" w:cs="Arial"/>
                <w:noProof/>
                <w:sz w:val="24"/>
                <w:szCs w:val="24"/>
                <w:lang w:val="mn-MN"/>
              </w:rPr>
              <w:t xml:space="preserve"> “б</w:t>
            </w:r>
            <w:r w:rsidR="00D76BD4"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D76BD4" w:rsidRPr="0064284A">
              <w:rPr>
                <w:rFonts w:ascii="Arial" w:hAnsi="Arial" w:cs="Arial"/>
                <w:b/>
                <w:bCs/>
                <w:noProof/>
                <w:color w:val="000000"/>
                <w:sz w:val="24"/>
                <w:szCs w:val="24"/>
                <w:lang w:val="mn-MN"/>
              </w:rPr>
              <w:t xml:space="preserve">цаасан, эсхүл цахим хэлбэрээр” </w:t>
            </w:r>
            <w:r w:rsidR="00D76BD4" w:rsidRPr="0064284A">
              <w:rPr>
                <w:rFonts w:ascii="Arial" w:hAnsi="Arial" w:cs="Arial"/>
                <w:noProof/>
                <w:color w:val="000000"/>
                <w:sz w:val="24"/>
                <w:szCs w:val="24"/>
                <w:lang w:val="mn-MN"/>
              </w:rPr>
              <w:t>гэж өөрчлөх шаардлагатай байна.</w:t>
            </w:r>
          </w:p>
        </w:tc>
      </w:tr>
    </w:tbl>
    <w:p w14:paraId="107E5365" w14:textId="207B37ED" w:rsidR="00A64986" w:rsidRPr="006E6DCA" w:rsidRDefault="00A6498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6C87F38A" w14:textId="77777777" w:rsidTr="00B8702F">
        <w:trPr>
          <w:trHeight w:val="429"/>
        </w:trPr>
        <w:tc>
          <w:tcPr>
            <w:tcW w:w="484" w:type="dxa"/>
          </w:tcPr>
          <w:p w14:paraId="6277947F"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088C8AB" w14:textId="0A5D0C9B"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Нягтлан бодох бүртгэлийн тухай хууль</w:t>
            </w:r>
          </w:p>
        </w:tc>
        <w:tc>
          <w:tcPr>
            <w:tcW w:w="5239" w:type="dxa"/>
          </w:tcPr>
          <w:p w14:paraId="3A871D9D" w14:textId="22AB0E5F"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7605223E" w14:textId="77777777" w:rsidTr="00B8702F">
        <w:trPr>
          <w:trHeight w:val="429"/>
        </w:trPr>
        <w:tc>
          <w:tcPr>
            <w:tcW w:w="484" w:type="dxa"/>
            <w:vAlign w:val="center"/>
          </w:tcPr>
          <w:p w14:paraId="295B21A3" w14:textId="65177BD6" w:rsidR="00B34FFA" w:rsidRPr="00B8702F" w:rsidRDefault="00B34FFA" w:rsidP="00B34FFA">
            <w:pPr>
              <w:suppressAutoHyphens/>
              <w:jc w:val="both"/>
              <w:rPr>
                <w:rFonts w:ascii="Arial" w:eastAsia="Times New Roman" w:hAnsi="Arial" w:cs="Arial"/>
                <w:noProof/>
                <w:sz w:val="24"/>
                <w:szCs w:val="24"/>
                <w:lang w:val="mn-MN" w:eastAsia="zh-CN"/>
              </w:rPr>
            </w:pPr>
            <w:r w:rsidRPr="00B8702F">
              <w:rPr>
                <w:rFonts w:ascii="Arial" w:eastAsia="Times New Roman" w:hAnsi="Arial" w:cs="Arial"/>
                <w:noProof/>
                <w:sz w:val="24"/>
                <w:szCs w:val="24"/>
                <w:lang w:val="mn-MN" w:eastAsia="zh-CN"/>
              </w:rPr>
              <w:t>1</w:t>
            </w:r>
          </w:p>
        </w:tc>
        <w:tc>
          <w:tcPr>
            <w:tcW w:w="3628" w:type="dxa"/>
          </w:tcPr>
          <w:p w14:paraId="282629C1" w14:textId="514527DF"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13.4.Аж ахуйн нэгж, байгууллагын гүйцэтгэх удирдлага, нягтлан бодогч нь үйлдвэрлэл, үйлчилгээний шат дамжлага, аж ахуйн үйл ажиллагааны хүрээнд гарсан хөрөнгө, эх үүсвэрийн хөдлөл, өөрчлөлт бүрийг анхан шатны баримтад </w:t>
            </w:r>
            <w:r w:rsidRPr="00E6202D">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болон цахимаар бичилт хийж баталгаажуулна.</w:t>
            </w:r>
          </w:p>
        </w:tc>
        <w:tc>
          <w:tcPr>
            <w:tcW w:w="5239" w:type="dxa"/>
          </w:tcPr>
          <w:p w14:paraId="6A5B6134"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EAD03F9"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E7E3981"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B70DFBC"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ABFC28C" w14:textId="77777777" w:rsidR="00B34FFA" w:rsidRDefault="00B34FFA" w:rsidP="00B34FFA">
            <w:pPr>
              <w:suppressAutoHyphens/>
              <w:jc w:val="both"/>
              <w:rPr>
                <w:rFonts w:ascii="Arial" w:hAnsi="Arial" w:cs="Arial"/>
                <w:noProof/>
                <w:sz w:val="24"/>
                <w:szCs w:val="24"/>
                <w:u w:val="single"/>
                <w:lang w:val="mn-MN"/>
              </w:rPr>
            </w:pPr>
          </w:p>
          <w:p w14:paraId="6413BCA3" w14:textId="17531E58"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4389A3F"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B1CAC26" w14:textId="6A824557"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43093" w:rsidRPr="006E6DCA" w14:paraId="5A368E44" w14:textId="77777777" w:rsidTr="0059332E">
        <w:trPr>
          <w:trHeight w:val="429"/>
        </w:trPr>
        <w:tc>
          <w:tcPr>
            <w:tcW w:w="9351" w:type="dxa"/>
            <w:gridSpan w:val="3"/>
          </w:tcPr>
          <w:p w14:paraId="62726917" w14:textId="7BC48A5D" w:rsidR="00243093" w:rsidRPr="006E6DCA" w:rsidRDefault="00B8702F"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F24B7E" w:rsidRPr="00F24B7E">
              <w:rPr>
                <w:rFonts w:ascii="Arial" w:eastAsia="Times New Roman" w:hAnsi="Arial" w:cs="Arial"/>
                <w:color w:val="000000"/>
                <w:sz w:val="24"/>
                <w:szCs w:val="24"/>
                <w:lang w:val="mn-MN"/>
              </w:rPr>
              <w:t>Нягтлан бодох бүртгэлийн тухай хууль</w:t>
            </w:r>
            <w:r w:rsidR="00F24B7E">
              <w:rPr>
                <w:rFonts w:ascii="Arial" w:eastAsia="Times New Roman" w:hAnsi="Arial" w:cs="Arial"/>
                <w:color w:val="000000"/>
                <w:sz w:val="24"/>
                <w:szCs w:val="24"/>
                <w:lang w:val="mn-MN"/>
              </w:rPr>
              <w:t xml:space="preserve">д </w:t>
            </w:r>
            <w:r w:rsidR="00F24B7E" w:rsidRPr="006129F4">
              <w:rPr>
                <w:rFonts w:ascii="Arial" w:hAnsi="Arial" w:cs="Arial"/>
                <w:noProof/>
                <w:sz w:val="24"/>
                <w:szCs w:val="24"/>
                <w:lang w:val="mn-MN"/>
              </w:rPr>
              <w:t>заасан</w:t>
            </w:r>
            <w:r w:rsidR="00F24B7E" w:rsidRPr="0064284A">
              <w:rPr>
                <w:rFonts w:ascii="Arial" w:hAnsi="Arial" w:cs="Arial"/>
                <w:noProof/>
                <w:sz w:val="24"/>
                <w:szCs w:val="24"/>
                <w:lang w:val="mn-MN"/>
              </w:rPr>
              <w:t xml:space="preserve"> “б</w:t>
            </w:r>
            <w:r w:rsidR="00F24B7E"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24B7E" w:rsidRPr="0064284A">
              <w:rPr>
                <w:rFonts w:ascii="Arial" w:hAnsi="Arial" w:cs="Arial"/>
                <w:b/>
                <w:bCs/>
                <w:noProof/>
                <w:color w:val="000000"/>
                <w:sz w:val="24"/>
                <w:szCs w:val="24"/>
                <w:lang w:val="mn-MN"/>
              </w:rPr>
              <w:t xml:space="preserve">цаасан, эсхүл цахим хэлбэрээр” </w:t>
            </w:r>
            <w:r w:rsidR="00F24B7E" w:rsidRPr="0064284A">
              <w:rPr>
                <w:rFonts w:ascii="Arial" w:hAnsi="Arial" w:cs="Arial"/>
                <w:noProof/>
                <w:color w:val="000000"/>
                <w:sz w:val="24"/>
                <w:szCs w:val="24"/>
                <w:lang w:val="mn-MN"/>
              </w:rPr>
              <w:t>гэж өөрчлөх шаардлагатай байна.</w:t>
            </w:r>
          </w:p>
        </w:tc>
      </w:tr>
    </w:tbl>
    <w:p w14:paraId="321D338C" w14:textId="77BCCB78" w:rsidR="00023B49" w:rsidRPr="006E6DCA" w:rsidRDefault="00023B49"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2BB586DB" w14:textId="77777777" w:rsidTr="00B34FFA">
        <w:trPr>
          <w:trHeight w:val="429"/>
        </w:trPr>
        <w:tc>
          <w:tcPr>
            <w:tcW w:w="484" w:type="dxa"/>
          </w:tcPr>
          <w:p w14:paraId="062973AB"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7F472BD4" w14:textId="51D8C6DB"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Нялх, балчир хүүхдийн хүнсний тухай хууль</w:t>
            </w:r>
          </w:p>
        </w:tc>
        <w:tc>
          <w:tcPr>
            <w:tcW w:w="5239" w:type="dxa"/>
          </w:tcPr>
          <w:p w14:paraId="68695382" w14:textId="2AACD986"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B34FFA" w:rsidRPr="006E6DCA" w14:paraId="100065A6" w14:textId="77777777" w:rsidTr="00B34FFA">
        <w:trPr>
          <w:trHeight w:val="429"/>
        </w:trPr>
        <w:tc>
          <w:tcPr>
            <w:tcW w:w="484" w:type="dxa"/>
            <w:vAlign w:val="center"/>
          </w:tcPr>
          <w:p w14:paraId="1FF98F7B" w14:textId="7A924F95" w:rsidR="00B34FFA" w:rsidRPr="00E6202D" w:rsidRDefault="00B34FFA" w:rsidP="00B34FFA">
            <w:pPr>
              <w:suppressAutoHyphens/>
              <w:jc w:val="center"/>
              <w:rPr>
                <w:rFonts w:ascii="Arial" w:eastAsia="Times New Roman" w:hAnsi="Arial" w:cs="Arial"/>
                <w:bCs/>
                <w:noProof/>
                <w:sz w:val="24"/>
                <w:szCs w:val="24"/>
                <w:lang w:val="mn-MN" w:eastAsia="zh-CN"/>
              </w:rPr>
            </w:pPr>
            <w:r w:rsidRPr="00E6202D">
              <w:rPr>
                <w:rFonts w:ascii="Arial" w:eastAsia="Times New Roman" w:hAnsi="Arial" w:cs="Arial"/>
                <w:bCs/>
                <w:noProof/>
                <w:sz w:val="24"/>
                <w:szCs w:val="24"/>
                <w:lang w:val="mn-MN" w:eastAsia="zh-CN"/>
              </w:rPr>
              <w:t>1</w:t>
            </w:r>
          </w:p>
        </w:tc>
        <w:tc>
          <w:tcPr>
            <w:tcW w:w="3628" w:type="dxa"/>
          </w:tcPr>
          <w:p w14:paraId="44023707" w14:textId="165CA0D2"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 дугаар зүйл. Эрүүл мэндийн байгууллагын ажилтны үүрэг                                                                                                                                                                                                           16.2.Эрүүл мэндийн байгууллагын болон анагаах ухааны боловсрол олгодог байгууллага, судалгаа шинжилгээний байгууллагын ажилтан энэ хуулийг зөрчсөн, ашиг сонирхлын зөрчилд автсан тухай мэдээллийг иргэн, хуулийн этгээдээс эрүүл мэндийн асуудал эрхэлсэн Засгийн газрын гишүүнд </w:t>
            </w:r>
            <w:r w:rsidRPr="00B421F7">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хүргүүлнэ.</w:t>
            </w:r>
          </w:p>
        </w:tc>
        <w:tc>
          <w:tcPr>
            <w:tcW w:w="5239" w:type="dxa"/>
          </w:tcPr>
          <w:p w14:paraId="3A7A26B9"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B2C5FEB"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068BCF8"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D266702"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4EF2007" w14:textId="77777777" w:rsidR="00B34FFA" w:rsidRDefault="00B34FFA" w:rsidP="00B34FFA">
            <w:pPr>
              <w:suppressAutoHyphens/>
              <w:jc w:val="both"/>
              <w:rPr>
                <w:rFonts w:ascii="Arial" w:hAnsi="Arial" w:cs="Arial"/>
                <w:noProof/>
                <w:sz w:val="24"/>
                <w:szCs w:val="24"/>
                <w:lang w:val="mn-MN"/>
              </w:rPr>
            </w:pPr>
          </w:p>
          <w:p w14:paraId="64AC506F"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1968C63"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405DD1D" w14:textId="4794988B"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86738" w:rsidRPr="006E6DCA" w14:paraId="50B77BF1" w14:textId="77777777" w:rsidTr="0059332E">
        <w:trPr>
          <w:trHeight w:val="429"/>
        </w:trPr>
        <w:tc>
          <w:tcPr>
            <w:tcW w:w="9351" w:type="dxa"/>
            <w:gridSpan w:val="3"/>
          </w:tcPr>
          <w:p w14:paraId="0DD5735D" w14:textId="48DCF6F8" w:rsidR="00586738" w:rsidRPr="006E6DCA" w:rsidRDefault="00322B92"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 xml:space="preserve">Санал, дүгнэлт: </w:t>
            </w:r>
            <w:r w:rsidR="00541CE7" w:rsidRPr="00541CE7">
              <w:rPr>
                <w:rFonts w:ascii="Arial" w:eastAsia="Times New Roman" w:hAnsi="Arial" w:cs="Arial"/>
                <w:color w:val="000000"/>
                <w:sz w:val="24"/>
                <w:szCs w:val="24"/>
                <w:lang w:val="mn-MN"/>
              </w:rPr>
              <w:t>Нялх, балчир хүүхдийн хүнсний тухай хуульд</w:t>
            </w:r>
            <w:r w:rsidR="00541CE7">
              <w:rPr>
                <w:rFonts w:ascii="Arial" w:eastAsia="Times New Roman" w:hAnsi="Arial" w:cs="Arial"/>
                <w:b/>
                <w:bCs/>
                <w:color w:val="000000"/>
                <w:sz w:val="24"/>
                <w:szCs w:val="24"/>
                <w:lang w:val="mn-MN"/>
              </w:rPr>
              <w:t xml:space="preserve"> </w:t>
            </w:r>
            <w:r w:rsidR="00541CE7" w:rsidRPr="006129F4">
              <w:rPr>
                <w:rFonts w:ascii="Arial" w:hAnsi="Arial" w:cs="Arial"/>
                <w:noProof/>
                <w:sz w:val="24"/>
                <w:szCs w:val="24"/>
                <w:lang w:val="mn-MN"/>
              </w:rPr>
              <w:t>заасан</w:t>
            </w:r>
            <w:r w:rsidR="00541CE7" w:rsidRPr="0064284A">
              <w:rPr>
                <w:rFonts w:ascii="Arial" w:hAnsi="Arial" w:cs="Arial"/>
                <w:noProof/>
                <w:sz w:val="24"/>
                <w:szCs w:val="24"/>
                <w:lang w:val="mn-MN"/>
              </w:rPr>
              <w:t xml:space="preserve"> “б</w:t>
            </w:r>
            <w:r w:rsidR="00541CE7"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541CE7" w:rsidRPr="0064284A">
              <w:rPr>
                <w:rFonts w:ascii="Arial" w:hAnsi="Arial" w:cs="Arial"/>
                <w:b/>
                <w:bCs/>
                <w:noProof/>
                <w:color w:val="000000"/>
                <w:sz w:val="24"/>
                <w:szCs w:val="24"/>
                <w:lang w:val="mn-MN"/>
              </w:rPr>
              <w:t xml:space="preserve">цаасан, эсхүл цахим хэлбэрээр” </w:t>
            </w:r>
            <w:r w:rsidR="00541CE7" w:rsidRPr="0064284A">
              <w:rPr>
                <w:rFonts w:ascii="Arial" w:hAnsi="Arial" w:cs="Arial"/>
                <w:noProof/>
                <w:color w:val="000000"/>
                <w:sz w:val="24"/>
                <w:szCs w:val="24"/>
                <w:lang w:val="mn-MN"/>
              </w:rPr>
              <w:t>гэж өөрчлөх шаардлагатай байна.</w:t>
            </w:r>
          </w:p>
        </w:tc>
      </w:tr>
    </w:tbl>
    <w:p w14:paraId="20D6B242" w14:textId="436D1A02" w:rsidR="00F54D8A" w:rsidRPr="006E6DCA" w:rsidRDefault="00F54D8A"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B34FFA" w:rsidRPr="006E6DCA" w14:paraId="691FC6E4" w14:textId="77777777" w:rsidTr="006C071F">
        <w:trPr>
          <w:trHeight w:val="429"/>
        </w:trPr>
        <w:tc>
          <w:tcPr>
            <w:tcW w:w="484" w:type="dxa"/>
          </w:tcPr>
          <w:p w14:paraId="46ECD2E3" w14:textId="77777777"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06633AF7" w14:textId="10DF506F" w:rsidR="00B34FFA" w:rsidRPr="006E6DCA" w:rsidRDefault="00B34FFA" w:rsidP="00B34FFA">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Нөхөрлөлийн тухай хууль</w:t>
            </w:r>
          </w:p>
        </w:tc>
        <w:tc>
          <w:tcPr>
            <w:tcW w:w="5239" w:type="dxa"/>
          </w:tcPr>
          <w:p w14:paraId="27D9C9CF" w14:textId="4DAD0C3B" w:rsidR="00B34FFA" w:rsidRPr="006E6DCA" w:rsidRDefault="00B34FFA" w:rsidP="00B34FFA">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B34FFA" w:rsidRPr="006E6DCA" w14:paraId="6E949A61" w14:textId="77777777" w:rsidTr="006C071F">
        <w:trPr>
          <w:trHeight w:val="429"/>
        </w:trPr>
        <w:tc>
          <w:tcPr>
            <w:tcW w:w="484" w:type="dxa"/>
            <w:vAlign w:val="center"/>
          </w:tcPr>
          <w:p w14:paraId="2D335330" w14:textId="06B95B23" w:rsidR="00B34FFA" w:rsidRPr="00275CC7" w:rsidRDefault="00B34FFA" w:rsidP="00B34FFA">
            <w:pPr>
              <w:suppressAutoHyphens/>
              <w:jc w:val="both"/>
              <w:rPr>
                <w:rFonts w:ascii="Arial" w:eastAsia="Times New Roman" w:hAnsi="Arial" w:cs="Arial"/>
                <w:noProof/>
                <w:sz w:val="24"/>
                <w:szCs w:val="24"/>
                <w:lang w:val="mn-MN" w:eastAsia="zh-CN"/>
              </w:rPr>
            </w:pPr>
            <w:r w:rsidRPr="00275CC7">
              <w:rPr>
                <w:rFonts w:ascii="Arial" w:eastAsia="Times New Roman" w:hAnsi="Arial" w:cs="Arial"/>
                <w:noProof/>
                <w:sz w:val="24"/>
                <w:szCs w:val="24"/>
                <w:lang w:val="mn-MN" w:eastAsia="zh-CN"/>
              </w:rPr>
              <w:t>1</w:t>
            </w:r>
          </w:p>
        </w:tc>
        <w:tc>
          <w:tcPr>
            <w:tcW w:w="3628" w:type="dxa"/>
          </w:tcPr>
          <w:p w14:paraId="250B282A" w14:textId="163EF5D0" w:rsidR="00B34FFA" w:rsidRPr="006E6DCA" w:rsidRDefault="00B34FFA" w:rsidP="00B34FFA">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2.1/"үүсгэн байгуулах гэрээ" гэж хэд хэдэн этгээд ашиг олох зорилгоор эд хөрөнгөө нэгтгэн энэ хуульд заасан хэлбэрээр зохион байгуулагдаж тодорхой төрлийн үйлдвэрлэл, үйлчилгээ явуулахаар хэлэлцэн тохирч </w:t>
            </w:r>
            <w:r w:rsidRPr="00275CC7">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байгуулсан хэлцлийг хэлнэ;</w:t>
            </w:r>
          </w:p>
        </w:tc>
        <w:tc>
          <w:tcPr>
            <w:tcW w:w="5239" w:type="dxa"/>
            <w:vMerge w:val="restart"/>
          </w:tcPr>
          <w:p w14:paraId="5EF8B114" w14:textId="77777777" w:rsidR="00B34FFA" w:rsidRDefault="00B34FFA" w:rsidP="00B34FFA">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5AE4761" w14:textId="77777777" w:rsidR="00B34FFA" w:rsidRPr="003A2661" w:rsidRDefault="00B34FFA" w:rsidP="00B34FFA">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9F50911" w14:textId="77777777" w:rsidR="00B34FFA" w:rsidRPr="00842460" w:rsidRDefault="00B34FFA" w:rsidP="00B34FFA">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86986D4" w14:textId="77777777" w:rsidR="00B34FFA" w:rsidRDefault="00B34FFA" w:rsidP="00B34FFA">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3662897" w14:textId="77777777" w:rsidR="00B34FFA" w:rsidRDefault="00B34FFA" w:rsidP="00B34FFA">
            <w:pPr>
              <w:suppressAutoHyphens/>
              <w:jc w:val="both"/>
              <w:rPr>
                <w:rFonts w:ascii="Arial" w:hAnsi="Arial" w:cs="Arial"/>
                <w:noProof/>
                <w:sz w:val="24"/>
                <w:szCs w:val="24"/>
                <w:lang w:val="mn-MN"/>
              </w:rPr>
            </w:pPr>
          </w:p>
          <w:p w14:paraId="212FFDD4" w14:textId="77777777" w:rsidR="00B34FFA" w:rsidRPr="00AF2929" w:rsidRDefault="00B34FFA" w:rsidP="00B34FFA">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492960BE" w14:textId="77777777" w:rsidR="00B34FFA" w:rsidRPr="00AF2929" w:rsidRDefault="00B34FFA" w:rsidP="00B34FFA">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537131BD" w14:textId="77777777" w:rsidR="00B34FFA" w:rsidRDefault="00B34FFA" w:rsidP="00B34FFA">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388DFBE6" w14:textId="77777777" w:rsidR="00B34FFA" w:rsidRDefault="00B34FFA" w:rsidP="00B34FFA">
            <w:pPr>
              <w:suppressAutoHyphens/>
              <w:jc w:val="both"/>
              <w:rPr>
                <w:rFonts w:ascii="Arial" w:hAnsi="Arial" w:cs="Arial"/>
                <w:noProof/>
                <w:sz w:val="24"/>
                <w:szCs w:val="24"/>
                <w:lang w:val="mn-MN"/>
              </w:rPr>
            </w:pPr>
          </w:p>
          <w:p w14:paraId="3A057109" w14:textId="77777777" w:rsidR="00B34FFA" w:rsidRPr="00AF2929" w:rsidRDefault="00B34FFA" w:rsidP="00B34FFA">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DCE2EDF" w14:textId="77777777" w:rsidR="00B34FFA" w:rsidRPr="00AF2929" w:rsidRDefault="00B34FFA" w:rsidP="00B34FFA">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81090ED" w14:textId="69E92196" w:rsidR="00B34FFA" w:rsidRPr="006E6DCA" w:rsidRDefault="00B34FFA" w:rsidP="00B34FFA">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3B9CE7B5" w14:textId="77777777" w:rsidTr="006C071F">
        <w:trPr>
          <w:trHeight w:val="429"/>
        </w:trPr>
        <w:tc>
          <w:tcPr>
            <w:tcW w:w="484" w:type="dxa"/>
            <w:vAlign w:val="center"/>
          </w:tcPr>
          <w:p w14:paraId="36133DF2" w14:textId="0FE9F462" w:rsidR="006C071F" w:rsidRPr="00275CC7" w:rsidRDefault="006C071F" w:rsidP="005D7B85">
            <w:pPr>
              <w:suppressAutoHyphens/>
              <w:jc w:val="both"/>
              <w:rPr>
                <w:rFonts w:ascii="Arial" w:eastAsia="Times New Roman" w:hAnsi="Arial" w:cs="Arial"/>
                <w:noProof/>
                <w:sz w:val="24"/>
                <w:szCs w:val="24"/>
                <w:lang w:val="mn-MN" w:eastAsia="zh-CN"/>
              </w:rPr>
            </w:pPr>
            <w:r w:rsidRPr="00275CC7">
              <w:rPr>
                <w:rFonts w:ascii="Arial" w:eastAsia="Times New Roman" w:hAnsi="Arial" w:cs="Arial"/>
                <w:noProof/>
                <w:sz w:val="24"/>
                <w:szCs w:val="24"/>
                <w:lang w:val="mn-MN" w:eastAsia="zh-CN"/>
              </w:rPr>
              <w:t>2</w:t>
            </w:r>
          </w:p>
        </w:tc>
        <w:tc>
          <w:tcPr>
            <w:tcW w:w="3628" w:type="dxa"/>
          </w:tcPr>
          <w:p w14:paraId="1B3C452F" w14:textId="2BFE724F"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12.2.Нөхөрлөл оршин байгаа газраа өөрчлөхөөр бол энэ тухайгаа харьяаллынхаа бүртгэх байгууллагад 14 хоногийн дотор </w:t>
            </w:r>
            <w:r w:rsidRPr="002A4C7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7236CE80" w14:textId="5FC4DB0A"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6C071F" w:rsidRPr="006E6DCA" w14:paraId="3EE3DCD1" w14:textId="77777777" w:rsidTr="006C071F">
        <w:trPr>
          <w:trHeight w:val="429"/>
        </w:trPr>
        <w:tc>
          <w:tcPr>
            <w:tcW w:w="484" w:type="dxa"/>
            <w:vAlign w:val="center"/>
          </w:tcPr>
          <w:p w14:paraId="7C7F82DB" w14:textId="75D816FB" w:rsidR="006C071F" w:rsidRPr="00115E73" w:rsidRDefault="006C071F" w:rsidP="005D7B85">
            <w:pPr>
              <w:suppressAutoHyphens/>
              <w:jc w:val="both"/>
              <w:rPr>
                <w:rFonts w:ascii="Arial" w:eastAsia="Times New Roman" w:hAnsi="Arial" w:cs="Arial"/>
                <w:noProof/>
                <w:sz w:val="24"/>
                <w:szCs w:val="24"/>
                <w:lang w:val="mn-MN" w:eastAsia="zh-CN"/>
              </w:rPr>
            </w:pPr>
            <w:r w:rsidRPr="00115E73">
              <w:rPr>
                <w:rFonts w:ascii="Arial" w:eastAsia="Times New Roman" w:hAnsi="Arial" w:cs="Arial"/>
                <w:noProof/>
                <w:sz w:val="24"/>
                <w:szCs w:val="24"/>
                <w:lang w:val="mn-MN" w:eastAsia="zh-CN"/>
              </w:rPr>
              <w:t>3</w:t>
            </w:r>
          </w:p>
        </w:tc>
        <w:tc>
          <w:tcPr>
            <w:tcW w:w="3628" w:type="dxa"/>
          </w:tcPr>
          <w:p w14:paraId="42CC0731" w14:textId="482D86FD" w:rsidR="006C071F" w:rsidRPr="00115E73" w:rsidRDefault="006C071F" w:rsidP="005D7B85">
            <w:pPr>
              <w:jc w:val="both"/>
              <w:rPr>
                <w:rFonts w:ascii="Arial" w:eastAsia="Times New Roman" w:hAnsi="Arial" w:cs="Arial"/>
                <w:noProof/>
                <w:color w:val="000000"/>
                <w:sz w:val="24"/>
                <w:szCs w:val="24"/>
                <w:lang w:val="mn-MN"/>
              </w:rPr>
            </w:pPr>
            <w:r>
              <w:rPr>
                <w:rFonts w:ascii="Arial" w:hAnsi="Arial" w:cs="Arial"/>
                <w:noProof/>
                <w:color w:val="333333"/>
                <w:sz w:val="24"/>
                <w:szCs w:val="24"/>
                <w:shd w:val="clear" w:color="auto" w:fill="FFFFFF"/>
                <w:lang w:val="mn-MN"/>
              </w:rPr>
              <w:t>12.</w:t>
            </w:r>
            <w:r w:rsidRPr="00115E73">
              <w:rPr>
                <w:rFonts w:ascii="Arial" w:hAnsi="Arial" w:cs="Arial"/>
                <w:noProof/>
                <w:color w:val="333333"/>
                <w:sz w:val="24"/>
                <w:szCs w:val="24"/>
                <w:shd w:val="clear" w:color="auto" w:fill="FFFFFF"/>
                <w:lang w:val="mn-MN"/>
              </w:rPr>
              <w:t xml:space="preserve">3.Бүртгэх байгууллага энэ зүйлийн 2 дахь хэсэгт заасан мэдэгдлийг хүлээн авснаас хойш хоёр хоногийн дотор шилжилт хийсэн тухай улсын бүртгэлд тэмдэглэл хийж, шинээр орших газрын харьяаллын бүртгэх байгууллагад </w:t>
            </w:r>
            <w:r w:rsidRPr="00B421F7">
              <w:rPr>
                <w:rFonts w:ascii="Arial" w:hAnsi="Arial" w:cs="Arial"/>
                <w:b/>
                <w:i/>
                <w:noProof/>
                <w:color w:val="333333"/>
                <w:sz w:val="24"/>
                <w:szCs w:val="24"/>
                <w:u w:val="single"/>
                <w:shd w:val="clear" w:color="auto" w:fill="FFFFFF"/>
                <w:lang w:val="mn-MN"/>
              </w:rPr>
              <w:t xml:space="preserve">бичгээр </w:t>
            </w:r>
            <w:r w:rsidRPr="00115E73">
              <w:rPr>
                <w:rFonts w:ascii="Arial" w:hAnsi="Arial" w:cs="Arial"/>
                <w:noProof/>
                <w:color w:val="333333"/>
                <w:sz w:val="24"/>
                <w:szCs w:val="24"/>
                <w:shd w:val="clear" w:color="auto" w:fill="FFFFFF"/>
                <w:lang w:val="mn-MN"/>
              </w:rPr>
              <w:t xml:space="preserve">мэдэгдэх бөгөөд түүнд тухайн нөхөрлөлтэй холбогдолтой бүх баримт </w:t>
            </w:r>
            <w:r w:rsidRPr="00B421F7">
              <w:rPr>
                <w:rFonts w:ascii="Arial" w:hAnsi="Arial" w:cs="Arial"/>
                <w:noProof/>
                <w:color w:val="333333"/>
                <w:sz w:val="24"/>
                <w:szCs w:val="24"/>
                <w:shd w:val="clear" w:color="auto" w:fill="FFFFFF"/>
                <w:lang w:val="mn-MN"/>
              </w:rPr>
              <w:t xml:space="preserve">бичгийг </w:t>
            </w:r>
            <w:r w:rsidRPr="00115E73">
              <w:rPr>
                <w:rFonts w:ascii="Arial" w:hAnsi="Arial" w:cs="Arial"/>
                <w:noProof/>
                <w:color w:val="333333"/>
                <w:sz w:val="24"/>
                <w:szCs w:val="24"/>
                <w:shd w:val="clear" w:color="auto" w:fill="FFFFFF"/>
                <w:lang w:val="mn-MN"/>
              </w:rPr>
              <w:t>хавсаргана.</w:t>
            </w:r>
          </w:p>
        </w:tc>
        <w:tc>
          <w:tcPr>
            <w:tcW w:w="5239" w:type="dxa"/>
            <w:vMerge/>
          </w:tcPr>
          <w:p w14:paraId="283CC87B" w14:textId="1E13F330" w:rsidR="006C071F" w:rsidRPr="006E6DCA" w:rsidRDefault="006C071F" w:rsidP="003D2C73">
            <w:pPr>
              <w:suppressAutoHyphens/>
              <w:jc w:val="both"/>
              <w:rPr>
                <w:rFonts w:ascii="Arial" w:hAnsi="Arial" w:cs="Arial"/>
                <w:noProof/>
                <w:color w:val="000000" w:themeColor="text1"/>
                <w:sz w:val="24"/>
                <w:szCs w:val="24"/>
                <w:shd w:val="clear" w:color="auto" w:fill="FFFFFF"/>
                <w:lang w:val="mn-MN"/>
              </w:rPr>
            </w:pPr>
          </w:p>
        </w:tc>
      </w:tr>
      <w:tr w:rsidR="003E2191" w:rsidRPr="006E6DCA" w14:paraId="224ECA11" w14:textId="77777777" w:rsidTr="0059332E">
        <w:trPr>
          <w:trHeight w:val="429"/>
        </w:trPr>
        <w:tc>
          <w:tcPr>
            <w:tcW w:w="9351" w:type="dxa"/>
            <w:gridSpan w:val="3"/>
          </w:tcPr>
          <w:p w14:paraId="61E827E1" w14:textId="2BAEE60A" w:rsidR="003E2191" w:rsidRPr="006E6DCA" w:rsidRDefault="00242F34"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3E2191" w:rsidRPr="006E6DCA">
              <w:rPr>
                <w:rFonts w:ascii="Arial" w:eastAsia="Calibri" w:hAnsi="Arial" w:cs="Arial"/>
                <w:b/>
                <w:bCs/>
                <w:iCs/>
                <w:noProof/>
                <w:color w:val="000000"/>
                <w:sz w:val="24"/>
                <w:szCs w:val="24"/>
                <w:lang w:val="mn-MN"/>
              </w:rPr>
              <w:t>үгнэлт</w:t>
            </w:r>
            <w:r w:rsidR="00FC5F13" w:rsidRPr="006E6DCA">
              <w:rPr>
                <w:rFonts w:ascii="Arial" w:eastAsia="Calibri" w:hAnsi="Arial" w:cs="Arial"/>
                <w:b/>
                <w:bCs/>
                <w:iCs/>
                <w:noProof/>
                <w:color w:val="000000"/>
                <w:sz w:val="24"/>
                <w:szCs w:val="24"/>
                <w:lang w:val="mn-MN"/>
              </w:rPr>
              <w:t>:</w:t>
            </w:r>
            <w:r w:rsidR="005449DE" w:rsidRPr="006E6DCA">
              <w:rPr>
                <w:rFonts w:ascii="Arial" w:hAnsi="Arial" w:cs="Arial"/>
                <w:noProof/>
                <w:color w:val="000000" w:themeColor="text1"/>
                <w:sz w:val="24"/>
                <w:szCs w:val="24"/>
                <w:lang w:val="mn-MN"/>
              </w:rPr>
              <w:t xml:space="preserve"> </w:t>
            </w:r>
            <w:r w:rsidR="0050413C" w:rsidRPr="0050413C">
              <w:rPr>
                <w:rFonts w:ascii="Arial" w:eastAsia="Times New Roman" w:hAnsi="Arial" w:cs="Arial"/>
                <w:color w:val="000000"/>
                <w:sz w:val="24"/>
                <w:szCs w:val="24"/>
                <w:lang w:val="mn-MN"/>
              </w:rPr>
              <w:t>Нөхөрлөлийн тухай хуульд</w:t>
            </w:r>
            <w:r w:rsidR="0050413C">
              <w:rPr>
                <w:rFonts w:ascii="Arial" w:eastAsia="Times New Roman" w:hAnsi="Arial" w:cs="Arial"/>
                <w:b/>
                <w:bCs/>
                <w:color w:val="000000"/>
                <w:sz w:val="24"/>
                <w:szCs w:val="24"/>
                <w:lang w:val="mn-MN"/>
              </w:rPr>
              <w:t xml:space="preserve"> </w:t>
            </w:r>
            <w:r w:rsidR="0050413C" w:rsidRPr="006129F4">
              <w:rPr>
                <w:rFonts w:ascii="Arial" w:hAnsi="Arial" w:cs="Arial"/>
                <w:noProof/>
                <w:sz w:val="24"/>
                <w:szCs w:val="24"/>
                <w:lang w:val="mn-MN"/>
              </w:rPr>
              <w:t>заасан</w:t>
            </w:r>
            <w:r w:rsidR="0050413C" w:rsidRPr="0064284A">
              <w:rPr>
                <w:rFonts w:ascii="Arial" w:hAnsi="Arial" w:cs="Arial"/>
                <w:noProof/>
                <w:sz w:val="24"/>
                <w:szCs w:val="24"/>
                <w:lang w:val="mn-MN"/>
              </w:rPr>
              <w:t xml:space="preserve"> “б</w:t>
            </w:r>
            <w:r w:rsidR="0050413C"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50413C" w:rsidRPr="0064284A">
              <w:rPr>
                <w:rFonts w:ascii="Arial" w:hAnsi="Arial" w:cs="Arial"/>
                <w:b/>
                <w:bCs/>
                <w:noProof/>
                <w:color w:val="000000"/>
                <w:sz w:val="24"/>
                <w:szCs w:val="24"/>
                <w:lang w:val="mn-MN"/>
              </w:rPr>
              <w:t xml:space="preserve">цаасан, эсхүл цахим хэлбэрээр” </w:t>
            </w:r>
            <w:r w:rsidR="0050413C" w:rsidRPr="0064284A">
              <w:rPr>
                <w:rFonts w:ascii="Arial" w:hAnsi="Arial" w:cs="Arial"/>
                <w:noProof/>
                <w:color w:val="000000"/>
                <w:sz w:val="24"/>
                <w:szCs w:val="24"/>
                <w:lang w:val="mn-MN"/>
              </w:rPr>
              <w:t>гэж өөрчлөх шаардлагатай байна.</w:t>
            </w:r>
          </w:p>
        </w:tc>
      </w:tr>
    </w:tbl>
    <w:p w14:paraId="4B8BA2AE" w14:textId="77777777" w:rsidR="00D94570" w:rsidRPr="006E6DCA" w:rsidRDefault="00D94570"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8A02A3" w:rsidRPr="006E6DCA" w14:paraId="677821E6" w14:textId="77777777" w:rsidTr="00FC6C2E">
        <w:trPr>
          <w:trHeight w:val="429"/>
        </w:trPr>
        <w:tc>
          <w:tcPr>
            <w:tcW w:w="484" w:type="dxa"/>
          </w:tcPr>
          <w:p w14:paraId="7270A687" w14:textId="77777777" w:rsidR="008A02A3" w:rsidRPr="006E6DCA" w:rsidRDefault="008A02A3" w:rsidP="008A02A3">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6B18EF0" w14:textId="4A38A28D" w:rsidR="008A02A3" w:rsidRPr="006E6DCA" w:rsidRDefault="008A02A3" w:rsidP="008A02A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Олон нийтийн радио, телевизийн тухай хууль</w:t>
            </w:r>
          </w:p>
        </w:tc>
        <w:tc>
          <w:tcPr>
            <w:tcW w:w="5239" w:type="dxa"/>
          </w:tcPr>
          <w:p w14:paraId="44C57DCE" w14:textId="07671E20" w:rsidR="008A02A3" w:rsidRPr="006E6DCA" w:rsidRDefault="008A02A3" w:rsidP="008A02A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Цахим гарын үсгийн тухай хууль, Хууль тогтоомжийн тухай хууль </w:t>
            </w:r>
          </w:p>
        </w:tc>
      </w:tr>
      <w:tr w:rsidR="008A02A3" w:rsidRPr="006E6DCA" w14:paraId="1F435896" w14:textId="77777777" w:rsidTr="00FC6C2E">
        <w:trPr>
          <w:trHeight w:val="429"/>
        </w:trPr>
        <w:tc>
          <w:tcPr>
            <w:tcW w:w="484" w:type="dxa"/>
            <w:vAlign w:val="center"/>
          </w:tcPr>
          <w:p w14:paraId="4B19AB08" w14:textId="7A5A07A8" w:rsidR="008A02A3" w:rsidRPr="00250D5C" w:rsidRDefault="008A02A3" w:rsidP="008A02A3">
            <w:pPr>
              <w:suppressAutoHyphens/>
              <w:jc w:val="both"/>
              <w:rPr>
                <w:rFonts w:ascii="Arial" w:eastAsia="Times New Roman" w:hAnsi="Arial" w:cs="Arial"/>
                <w:noProof/>
                <w:sz w:val="24"/>
                <w:szCs w:val="24"/>
                <w:lang w:val="mn-MN" w:eastAsia="zh-CN"/>
              </w:rPr>
            </w:pPr>
            <w:r w:rsidRPr="00250D5C">
              <w:rPr>
                <w:rFonts w:ascii="Arial" w:eastAsia="Times New Roman" w:hAnsi="Arial" w:cs="Arial"/>
                <w:noProof/>
                <w:sz w:val="24"/>
                <w:szCs w:val="24"/>
                <w:lang w:val="mn-MN" w:eastAsia="zh-CN"/>
              </w:rPr>
              <w:t>1</w:t>
            </w:r>
          </w:p>
        </w:tc>
        <w:tc>
          <w:tcPr>
            <w:tcW w:w="3628" w:type="dxa"/>
          </w:tcPr>
          <w:p w14:paraId="32C320F5" w14:textId="4914276B" w:rsidR="008A02A3" w:rsidRPr="006E6DCA" w:rsidRDefault="008A02A3" w:rsidP="008A02A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11.1.Олон нийтийн радио, телевизийн нэвтрүүлгийн техникийн болон мэргэжлийн чанартай холбогдуулан иргэд, байгууллагаас гаргасан өргөдөл, гомдлыг олон </w:t>
            </w:r>
            <w:r w:rsidRPr="006E6DCA">
              <w:rPr>
                <w:rFonts w:ascii="Arial" w:eastAsia="Times New Roman" w:hAnsi="Arial" w:cs="Arial"/>
                <w:color w:val="000000"/>
                <w:sz w:val="24"/>
                <w:szCs w:val="24"/>
                <w:lang w:val="mn-MN"/>
              </w:rPr>
              <w:lastRenderedPageBreak/>
              <w:t xml:space="preserve">нийтийн радио, телевизийн Ерөнхий захирал ажлын 15 хоногийн дотор хянан шийдвэрлэж, </w:t>
            </w:r>
            <w:r w:rsidRPr="00E0655D">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хариу өгнө.</w:t>
            </w:r>
          </w:p>
        </w:tc>
        <w:tc>
          <w:tcPr>
            <w:tcW w:w="5239" w:type="dxa"/>
            <w:vMerge w:val="restart"/>
          </w:tcPr>
          <w:p w14:paraId="531DE40A" w14:textId="77777777" w:rsidR="008A02A3" w:rsidRDefault="008A02A3" w:rsidP="008A02A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3CC23929" w14:textId="77777777" w:rsidR="008A02A3" w:rsidRPr="003A2661" w:rsidRDefault="008A02A3" w:rsidP="008A02A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217B875" w14:textId="77777777" w:rsidR="008A02A3" w:rsidRPr="00842460" w:rsidRDefault="008A02A3" w:rsidP="008A02A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lastRenderedPageBreak/>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30C1CD2" w14:textId="77777777" w:rsidR="008A02A3" w:rsidRDefault="008A02A3" w:rsidP="008A02A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2BFA5A8" w14:textId="77777777" w:rsidR="008A02A3" w:rsidRDefault="008A02A3" w:rsidP="008A02A3">
            <w:pPr>
              <w:suppressAutoHyphens/>
              <w:jc w:val="both"/>
              <w:rPr>
                <w:rFonts w:ascii="Arial" w:hAnsi="Arial" w:cs="Arial"/>
                <w:noProof/>
                <w:sz w:val="24"/>
                <w:szCs w:val="24"/>
                <w:lang w:val="mn-MN"/>
              </w:rPr>
            </w:pPr>
          </w:p>
          <w:p w14:paraId="6358724F" w14:textId="77777777" w:rsidR="008A02A3" w:rsidRDefault="008A02A3" w:rsidP="008A02A3">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53262E8C" w14:textId="77777777" w:rsidR="008A02A3" w:rsidRPr="0080472F" w:rsidRDefault="008A02A3" w:rsidP="008A02A3">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7AD48646" w14:textId="77777777" w:rsidR="008A02A3" w:rsidRDefault="008A02A3" w:rsidP="008A02A3">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46302E54" w14:textId="77777777" w:rsidR="008A02A3" w:rsidRDefault="008A02A3" w:rsidP="008A02A3">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1177CD97" w14:textId="77777777" w:rsidR="008A02A3" w:rsidRDefault="008A02A3" w:rsidP="008A02A3">
            <w:pPr>
              <w:suppressAutoHyphens/>
              <w:jc w:val="both"/>
              <w:rPr>
                <w:rFonts w:ascii="Arial" w:hAnsi="Arial" w:cs="Arial"/>
                <w:noProof/>
                <w:sz w:val="24"/>
                <w:szCs w:val="24"/>
                <w:lang w:val="mn-MN"/>
              </w:rPr>
            </w:pPr>
          </w:p>
          <w:p w14:paraId="3C16C444" w14:textId="77777777" w:rsidR="008A02A3" w:rsidRPr="00AF2929" w:rsidRDefault="008A02A3" w:rsidP="008A02A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0743733" w14:textId="77777777" w:rsidR="008A02A3" w:rsidRPr="00AF2929" w:rsidRDefault="008A02A3" w:rsidP="008A02A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2D422AF" w14:textId="157678D8" w:rsidR="008A02A3" w:rsidRPr="006E6DCA" w:rsidRDefault="008A02A3" w:rsidP="008A02A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542DC7CF" w14:textId="77777777" w:rsidTr="00FC6C2E">
        <w:trPr>
          <w:trHeight w:val="429"/>
        </w:trPr>
        <w:tc>
          <w:tcPr>
            <w:tcW w:w="484" w:type="dxa"/>
            <w:vAlign w:val="center"/>
          </w:tcPr>
          <w:p w14:paraId="0D065536" w14:textId="6AE4C006" w:rsidR="006C071F" w:rsidRPr="00250D5C" w:rsidRDefault="006C071F" w:rsidP="005D7B85">
            <w:pPr>
              <w:suppressAutoHyphens/>
              <w:jc w:val="both"/>
              <w:rPr>
                <w:rFonts w:ascii="Arial" w:eastAsia="Times New Roman" w:hAnsi="Arial" w:cs="Arial"/>
                <w:noProof/>
                <w:sz w:val="24"/>
                <w:szCs w:val="24"/>
                <w:lang w:val="mn-MN" w:eastAsia="zh-CN"/>
              </w:rPr>
            </w:pPr>
            <w:r w:rsidRPr="00250D5C">
              <w:rPr>
                <w:rFonts w:ascii="Arial" w:eastAsia="Times New Roman" w:hAnsi="Arial" w:cs="Arial"/>
                <w:noProof/>
                <w:sz w:val="24"/>
                <w:szCs w:val="24"/>
                <w:lang w:val="mn-MN" w:eastAsia="zh-CN"/>
              </w:rPr>
              <w:lastRenderedPageBreak/>
              <w:t>2</w:t>
            </w:r>
          </w:p>
        </w:tc>
        <w:tc>
          <w:tcPr>
            <w:tcW w:w="3628" w:type="dxa"/>
          </w:tcPr>
          <w:p w14:paraId="46FFA68C" w14:textId="11357F37"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11.2.Олон нийтийн радио, телевизийн нэвтрүүлгийн агуулгатай холбогдуулан иргэд, байгууллагаас гаргасан өргөдөл, гомдлыг олон нийтийн радио, телевизийн Өргөдлийг шалгах хороо хянан шийдвэрлэж, </w:t>
            </w:r>
            <w:r w:rsidRPr="00E0655D">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хариу өгнө.</w:t>
            </w:r>
          </w:p>
        </w:tc>
        <w:tc>
          <w:tcPr>
            <w:tcW w:w="5239" w:type="dxa"/>
            <w:vMerge/>
          </w:tcPr>
          <w:p w14:paraId="58A52FF6" w14:textId="19052867" w:rsidR="006C071F" w:rsidRPr="006E6DCA" w:rsidRDefault="006C071F" w:rsidP="005D7B85">
            <w:pPr>
              <w:suppressAutoHyphens/>
              <w:jc w:val="both"/>
              <w:rPr>
                <w:rFonts w:ascii="Arial" w:eastAsia="Calibri" w:hAnsi="Arial" w:cs="Arial"/>
                <w:b/>
                <w:bCs/>
                <w:iCs/>
                <w:noProof/>
                <w:color w:val="000000"/>
                <w:sz w:val="24"/>
                <w:szCs w:val="24"/>
                <w:lang w:val="mn-MN"/>
              </w:rPr>
            </w:pPr>
          </w:p>
        </w:tc>
      </w:tr>
      <w:tr w:rsidR="006C071F" w:rsidRPr="006E6DCA" w14:paraId="484EBF72" w14:textId="77777777" w:rsidTr="00FC6C2E">
        <w:trPr>
          <w:trHeight w:val="429"/>
        </w:trPr>
        <w:tc>
          <w:tcPr>
            <w:tcW w:w="484" w:type="dxa"/>
            <w:vAlign w:val="center"/>
          </w:tcPr>
          <w:p w14:paraId="39AB7914" w14:textId="27D2337C" w:rsidR="006C071F" w:rsidRPr="006C071F" w:rsidRDefault="006C071F"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0250B3F6" w14:textId="3DACA20F" w:rsidR="006C071F" w:rsidRPr="006E6DCA" w:rsidRDefault="006C071F" w:rsidP="005D7B85">
            <w:pPr>
              <w:jc w:val="both"/>
              <w:rPr>
                <w:rFonts w:ascii="Arial" w:eastAsia="Times New Roman" w:hAnsi="Arial" w:cs="Arial"/>
                <w:color w:val="000000"/>
                <w:sz w:val="24"/>
                <w:szCs w:val="24"/>
                <w:lang w:val="mn-MN"/>
              </w:rPr>
            </w:pPr>
            <w:r w:rsidRPr="006C071F">
              <w:rPr>
                <w:rFonts w:ascii="Arial" w:eastAsia="Times New Roman" w:hAnsi="Arial" w:cs="Arial"/>
                <w:color w:val="000000"/>
                <w:sz w:val="24"/>
                <w:szCs w:val="24"/>
                <w:lang w:val="mn-MN"/>
              </w:rPr>
              <w:t xml:space="preserve">25.7.Үндэсний зөвлөлийн хуралдааны явцын тухай тэмдэглэл хөтлөх бөгөөд тэмдэглэлийг Үндэсний зөвлөлийн нарийн бичгийн дарга хөтөлж </w:t>
            </w:r>
            <w:r w:rsidRPr="006C071F">
              <w:rPr>
                <w:rFonts w:ascii="Arial" w:eastAsia="Times New Roman" w:hAnsi="Arial" w:cs="Arial"/>
                <w:b/>
                <w:bCs/>
                <w:i/>
                <w:iCs/>
                <w:color w:val="000000"/>
                <w:sz w:val="24"/>
                <w:szCs w:val="24"/>
                <w:u w:val="single"/>
                <w:lang w:val="mn-MN"/>
              </w:rPr>
              <w:t>гарын үсэг зурна.</w:t>
            </w:r>
          </w:p>
        </w:tc>
        <w:tc>
          <w:tcPr>
            <w:tcW w:w="5239" w:type="dxa"/>
            <w:vMerge/>
          </w:tcPr>
          <w:p w14:paraId="6D148C14" w14:textId="77777777" w:rsidR="006C071F" w:rsidRPr="006E6DCA" w:rsidRDefault="006C071F" w:rsidP="005D7B85">
            <w:pPr>
              <w:suppressAutoHyphens/>
              <w:jc w:val="both"/>
              <w:rPr>
                <w:rFonts w:ascii="Arial" w:hAnsi="Arial" w:cs="Arial"/>
                <w:noProof/>
                <w:color w:val="000000" w:themeColor="text1"/>
                <w:sz w:val="24"/>
                <w:szCs w:val="24"/>
                <w:shd w:val="clear" w:color="auto" w:fill="FFFFFF"/>
                <w:lang w:val="mn-MN"/>
              </w:rPr>
            </w:pPr>
          </w:p>
        </w:tc>
      </w:tr>
      <w:tr w:rsidR="006C071F" w:rsidRPr="006E6DCA" w14:paraId="031E046E" w14:textId="77777777" w:rsidTr="00FC6C2E">
        <w:trPr>
          <w:trHeight w:val="429"/>
        </w:trPr>
        <w:tc>
          <w:tcPr>
            <w:tcW w:w="484" w:type="dxa"/>
            <w:vAlign w:val="center"/>
          </w:tcPr>
          <w:p w14:paraId="138C4DEA" w14:textId="460DE148" w:rsidR="006C071F" w:rsidRPr="006C071F" w:rsidRDefault="006C071F"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28" w:type="dxa"/>
          </w:tcPr>
          <w:p w14:paraId="0895CA60" w14:textId="131500F3" w:rsidR="006C071F" w:rsidRPr="006E6DCA" w:rsidRDefault="006C071F" w:rsidP="005D7B85">
            <w:pPr>
              <w:jc w:val="both"/>
              <w:rPr>
                <w:rFonts w:ascii="Arial" w:eastAsia="Times New Roman" w:hAnsi="Arial" w:cs="Arial"/>
                <w:color w:val="000000"/>
                <w:sz w:val="24"/>
                <w:szCs w:val="24"/>
                <w:lang w:val="mn-MN"/>
              </w:rPr>
            </w:pPr>
            <w:r w:rsidRPr="006C071F">
              <w:rPr>
                <w:rFonts w:ascii="Arial" w:eastAsia="Times New Roman" w:hAnsi="Arial" w:cs="Arial"/>
                <w:color w:val="000000"/>
                <w:sz w:val="24"/>
                <w:szCs w:val="24"/>
                <w:lang w:val="mn-MN"/>
              </w:rPr>
              <w:t xml:space="preserve">25.8.Үндэсний зөвлөл шийдвэрлэсэн асуудлаараа тогтоол гаргах бөгөөд түүнд Үндэсний зөвлөлийн дарга </w:t>
            </w:r>
            <w:r w:rsidRPr="006C071F">
              <w:rPr>
                <w:rFonts w:ascii="Arial" w:eastAsia="Times New Roman" w:hAnsi="Arial" w:cs="Arial"/>
                <w:b/>
                <w:bCs/>
                <w:i/>
                <w:iCs/>
                <w:color w:val="000000"/>
                <w:sz w:val="24"/>
                <w:szCs w:val="24"/>
                <w:u w:val="single"/>
                <w:lang w:val="mn-MN"/>
              </w:rPr>
              <w:t>гарын үсэг зурна.</w:t>
            </w:r>
          </w:p>
        </w:tc>
        <w:tc>
          <w:tcPr>
            <w:tcW w:w="5239" w:type="dxa"/>
            <w:vMerge/>
          </w:tcPr>
          <w:p w14:paraId="75817979" w14:textId="77777777" w:rsidR="006C071F" w:rsidRPr="006E6DCA" w:rsidRDefault="006C071F" w:rsidP="005D7B85">
            <w:pPr>
              <w:suppressAutoHyphens/>
              <w:jc w:val="both"/>
              <w:rPr>
                <w:rFonts w:ascii="Arial" w:hAnsi="Arial" w:cs="Arial"/>
                <w:noProof/>
                <w:color w:val="000000" w:themeColor="text1"/>
                <w:sz w:val="24"/>
                <w:szCs w:val="24"/>
                <w:shd w:val="clear" w:color="auto" w:fill="FFFFFF"/>
                <w:lang w:val="mn-MN"/>
              </w:rPr>
            </w:pPr>
          </w:p>
        </w:tc>
      </w:tr>
      <w:tr w:rsidR="00A43595" w:rsidRPr="006E6DCA" w14:paraId="05E36596" w14:textId="77777777" w:rsidTr="0059332E">
        <w:trPr>
          <w:trHeight w:val="429"/>
        </w:trPr>
        <w:tc>
          <w:tcPr>
            <w:tcW w:w="9351" w:type="dxa"/>
            <w:gridSpan w:val="3"/>
          </w:tcPr>
          <w:p w14:paraId="04D8A29F" w14:textId="1B49D9CD" w:rsidR="00A43595" w:rsidRPr="006E6DCA" w:rsidRDefault="00F7442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A43595" w:rsidRPr="006E6DCA">
              <w:rPr>
                <w:rFonts w:ascii="Arial" w:eastAsia="Calibri" w:hAnsi="Arial" w:cs="Arial"/>
                <w:b/>
                <w:bCs/>
                <w:iCs/>
                <w:noProof/>
                <w:color w:val="000000"/>
                <w:sz w:val="24"/>
                <w:szCs w:val="24"/>
                <w:lang w:val="mn-MN"/>
              </w:rPr>
              <w:t>үгнэлт</w:t>
            </w:r>
            <w:r w:rsidR="00E9276C" w:rsidRPr="006E6DCA">
              <w:rPr>
                <w:rFonts w:ascii="Arial" w:eastAsia="Calibri" w:hAnsi="Arial" w:cs="Arial"/>
                <w:b/>
                <w:bCs/>
                <w:iCs/>
                <w:noProof/>
                <w:color w:val="000000"/>
                <w:sz w:val="24"/>
                <w:szCs w:val="24"/>
                <w:lang w:val="mn-MN"/>
              </w:rPr>
              <w:t>:</w:t>
            </w:r>
            <w:r w:rsidR="00FC6C2E" w:rsidRPr="006E6DCA">
              <w:rPr>
                <w:rFonts w:ascii="Arial" w:eastAsia="Times New Roman" w:hAnsi="Arial" w:cs="Arial"/>
                <w:b/>
                <w:bCs/>
                <w:color w:val="000000"/>
                <w:sz w:val="24"/>
                <w:szCs w:val="24"/>
                <w:lang w:val="mn-MN"/>
              </w:rPr>
              <w:t xml:space="preserve"> </w:t>
            </w:r>
            <w:r w:rsidR="00FC6C2E" w:rsidRPr="00E7692C">
              <w:rPr>
                <w:rFonts w:ascii="Arial" w:eastAsia="Times New Roman" w:hAnsi="Arial" w:cs="Arial"/>
                <w:color w:val="000000"/>
                <w:sz w:val="24"/>
                <w:szCs w:val="24"/>
                <w:lang w:val="mn-MN"/>
              </w:rPr>
              <w:t>Олон нийтийн радио, телевизийн тухай хуульд</w:t>
            </w:r>
            <w:r w:rsidR="00E7692C">
              <w:rPr>
                <w:rFonts w:ascii="Arial" w:eastAsia="Times New Roman" w:hAnsi="Arial" w:cs="Arial"/>
                <w:color w:val="000000"/>
                <w:sz w:val="24"/>
                <w:szCs w:val="24"/>
                <w:lang w:val="mn-MN"/>
              </w:rPr>
              <w:t xml:space="preserve"> </w:t>
            </w:r>
            <w:r w:rsidR="00E7692C" w:rsidRPr="006129F4">
              <w:rPr>
                <w:rFonts w:ascii="Arial" w:hAnsi="Arial" w:cs="Arial"/>
                <w:noProof/>
                <w:sz w:val="24"/>
                <w:szCs w:val="24"/>
                <w:lang w:val="mn-MN"/>
              </w:rPr>
              <w:t>заасан</w:t>
            </w:r>
            <w:r w:rsidR="00E7692C" w:rsidRPr="0064284A">
              <w:rPr>
                <w:rFonts w:ascii="Arial" w:hAnsi="Arial" w:cs="Arial"/>
                <w:noProof/>
                <w:sz w:val="24"/>
                <w:szCs w:val="24"/>
                <w:lang w:val="mn-MN"/>
              </w:rPr>
              <w:t xml:space="preserve"> “б</w:t>
            </w:r>
            <w:r w:rsidR="00E7692C"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E7692C" w:rsidRPr="0064284A">
              <w:rPr>
                <w:rFonts w:ascii="Arial" w:hAnsi="Arial" w:cs="Arial"/>
                <w:b/>
                <w:bCs/>
                <w:noProof/>
                <w:color w:val="000000"/>
                <w:sz w:val="24"/>
                <w:szCs w:val="24"/>
                <w:lang w:val="mn-MN"/>
              </w:rPr>
              <w:t xml:space="preserve">цаасан, эсхүл цахим хэлбэрээр” </w:t>
            </w:r>
            <w:r w:rsidR="00E7692C" w:rsidRPr="0064284A">
              <w:rPr>
                <w:rFonts w:ascii="Arial" w:hAnsi="Arial" w:cs="Arial"/>
                <w:noProof/>
                <w:color w:val="000000"/>
                <w:sz w:val="24"/>
                <w:szCs w:val="24"/>
                <w:lang w:val="mn-MN"/>
              </w:rPr>
              <w:t>гэж өөрчлөх шаардлагатай байна.</w:t>
            </w:r>
          </w:p>
        </w:tc>
      </w:tr>
    </w:tbl>
    <w:p w14:paraId="0F41B959" w14:textId="6770483F" w:rsidR="00D55B0E" w:rsidRPr="006E6DCA" w:rsidRDefault="00D55B0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30"/>
        <w:gridCol w:w="5237"/>
      </w:tblGrid>
      <w:tr w:rsidR="004458B7" w:rsidRPr="006E6DCA" w14:paraId="57391D19" w14:textId="77777777" w:rsidTr="00E7692C">
        <w:trPr>
          <w:trHeight w:val="429"/>
        </w:trPr>
        <w:tc>
          <w:tcPr>
            <w:tcW w:w="484" w:type="dxa"/>
          </w:tcPr>
          <w:p w14:paraId="548176CD" w14:textId="77777777" w:rsidR="004458B7" w:rsidRPr="006E6DCA" w:rsidRDefault="004458B7" w:rsidP="004458B7">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30" w:type="dxa"/>
          </w:tcPr>
          <w:p w14:paraId="05B77D0E" w14:textId="31098ADD" w:rsidR="004458B7" w:rsidRPr="006E6DCA" w:rsidRDefault="004458B7" w:rsidP="004458B7">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Органик хүнсний тухай хууль</w:t>
            </w:r>
          </w:p>
        </w:tc>
        <w:tc>
          <w:tcPr>
            <w:tcW w:w="5237" w:type="dxa"/>
          </w:tcPr>
          <w:p w14:paraId="6B4528BF" w14:textId="0C2DD328" w:rsidR="004458B7" w:rsidRPr="006E6DCA" w:rsidRDefault="004458B7" w:rsidP="004458B7">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458B7" w:rsidRPr="006E6DCA" w14:paraId="77A7129F" w14:textId="77777777" w:rsidTr="00E7692C">
        <w:trPr>
          <w:trHeight w:val="429"/>
        </w:trPr>
        <w:tc>
          <w:tcPr>
            <w:tcW w:w="484" w:type="dxa"/>
            <w:vAlign w:val="center"/>
          </w:tcPr>
          <w:p w14:paraId="62112361" w14:textId="75B67DAF" w:rsidR="004458B7" w:rsidRPr="00E0655D" w:rsidRDefault="004458B7" w:rsidP="004458B7">
            <w:pPr>
              <w:suppressAutoHyphens/>
              <w:jc w:val="both"/>
              <w:rPr>
                <w:rFonts w:ascii="Arial" w:eastAsia="Times New Roman" w:hAnsi="Arial" w:cs="Arial"/>
                <w:noProof/>
                <w:sz w:val="24"/>
                <w:szCs w:val="24"/>
                <w:lang w:val="mn-MN" w:eastAsia="zh-CN"/>
              </w:rPr>
            </w:pPr>
            <w:r w:rsidRPr="00E0655D">
              <w:rPr>
                <w:rFonts w:ascii="Arial" w:eastAsia="Times New Roman" w:hAnsi="Arial" w:cs="Arial"/>
                <w:noProof/>
                <w:sz w:val="24"/>
                <w:szCs w:val="24"/>
                <w:lang w:val="mn-MN" w:eastAsia="zh-CN"/>
              </w:rPr>
              <w:t>1</w:t>
            </w:r>
          </w:p>
        </w:tc>
        <w:tc>
          <w:tcPr>
            <w:tcW w:w="3630" w:type="dxa"/>
          </w:tcPr>
          <w:p w14:paraId="46873833" w14:textId="6AEB48E0" w:rsidR="004458B7" w:rsidRPr="006E6DCA" w:rsidRDefault="004458B7" w:rsidP="004458B7">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6.2.Баталгаажуулалтын байгууллага органик үйлдвэрлэлд шилжих шилжилтийн үеийг эхлүүлэх 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w:t>
            </w:r>
            <w:r w:rsidRPr="00FF4835">
              <w:rPr>
                <w:rFonts w:ascii="Arial" w:eastAsia="Times New Roman" w:hAnsi="Arial" w:cs="Arial"/>
                <w:b/>
                <w:i/>
                <w:color w:val="000000"/>
                <w:sz w:val="24"/>
                <w:szCs w:val="24"/>
                <w:u w:val="single"/>
                <w:lang w:val="mn-MN"/>
              </w:rPr>
              <w:t xml:space="preserve">бичгээр </w:t>
            </w:r>
            <w:r w:rsidRPr="006E6DCA">
              <w:rPr>
                <w:rFonts w:ascii="Arial" w:eastAsia="Times New Roman" w:hAnsi="Arial" w:cs="Arial"/>
                <w:color w:val="000000"/>
                <w:sz w:val="24"/>
                <w:szCs w:val="24"/>
                <w:lang w:val="mn-MN"/>
              </w:rPr>
              <w:t>мэдэгдэнэ.</w:t>
            </w:r>
          </w:p>
        </w:tc>
        <w:tc>
          <w:tcPr>
            <w:tcW w:w="5237" w:type="dxa"/>
            <w:vMerge w:val="restart"/>
          </w:tcPr>
          <w:p w14:paraId="4EB68945" w14:textId="77777777" w:rsidR="004458B7" w:rsidRDefault="004458B7" w:rsidP="004458B7">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BBD0531" w14:textId="77777777" w:rsidR="004458B7" w:rsidRPr="003A2661" w:rsidRDefault="004458B7" w:rsidP="004458B7">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D7CFC92" w14:textId="77777777" w:rsidR="004458B7" w:rsidRPr="00842460" w:rsidRDefault="004458B7" w:rsidP="004458B7">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EF249BA" w14:textId="77777777" w:rsidR="004458B7" w:rsidRDefault="004458B7" w:rsidP="004458B7">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003327F" w14:textId="77777777" w:rsidR="004458B7" w:rsidRDefault="004458B7" w:rsidP="004458B7">
            <w:pPr>
              <w:suppressAutoHyphens/>
              <w:jc w:val="both"/>
              <w:rPr>
                <w:rFonts w:ascii="Arial" w:hAnsi="Arial" w:cs="Arial"/>
                <w:noProof/>
                <w:sz w:val="24"/>
                <w:szCs w:val="24"/>
                <w:lang w:val="mn-MN"/>
              </w:rPr>
            </w:pPr>
          </w:p>
          <w:p w14:paraId="03C981D6" w14:textId="77777777" w:rsidR="004458B7" w:rsidRPr="00AF2929" w:rsidRDefault="004458B7" w:rsidP="004458B7">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4869C85" w14:textId="77777777" w:rsidR="004458B7" w:rsidRPr="00AF2929" w:rsidRDefault="004458B7" w:rsidP="004458B7">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C83CEF3" w14:textId="1B2F99D9" w:rsidR="004458B7" w:rsidRPr="006E6DCA" w:rsidRDefault="004458B7" w:rsidP="004458B7">
            <w:pPr>
              <w:suppressAutoHyphens/>
              <w:jc w:val="both"/>
              <w:rPr>
                <w:rFonts w:ascii="Arial" w:eastAsia="Calibri" w:hAnsi="Arial" w:cs="Arial"/>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C071F" w:rsidRPr="006E6DCA" w14:paraId="4B2310E3" w14:textId="77777777" w:rsidTr="00E7692C">
        <w:trPr>
          <w:trHeight w:val="429"/>
        </w:trPr>
        <w:tc>
          <w:tcPr>
            <w:tcW w:w="484" w:type="dxa"/>
            <w:vAlign w:val="center"/>
          </w:tcPr>
          <w:p w14:paraId="54054751" w14:textId="750093DD" w:rsidR="006C071F" w:rsidRPr="00E0655D" w:rsidRDefault="006C071F" w:rsidP="005D7B85">
            <w:pPr>
              <w:suppressAutoHyphens/>
              <w:jc w:val="both"/>
              <w:rPr>
                <w:rFonts w:ascii="Arial" w:eastAsia="Times New Roman" w:hAnsi="Arial" w:cs="Arial"/>
                <w:noProof/>
                <w:sz w:val="24"/>
                <w:szCs w:val="24"/>
                <w:lang w:val="mn-MN" w:eastAsia="zh-CN"/>
              </w:rPr>
            </w:pPr>
            <w:r w:rsidRPr="00E0655D">
              <w:rPr>
                <w:rFonts w:ascii="Arial" w:eastAsia="Times New Roman" w:hAnsi="Arial" w:cs="Arial"/>
                <w:noProof/>
                <w:sz w:val="24"/>
                <w:szCs w:val="24"/>
                <w:lang w:val="mn-MN" w:eastAsia="zh-CN"/>
              </w:rPr>
              <w:lastRenderedPageBreak/>
              <w:t>2</w:t>
            </w:r>
          </w:p>
        </w:tc>
        <w:tc>
          <w:tcPr>
            <w:tcW w:w="3630" w:type="dxa"/>
          </w:tcPr>
          <w:p w14:paraId="698DC677" w14:textId="0EE8174B"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6.4.Баталгаажуулалтын байгууллага органик үйлдвэрлэлд бүрэн болон хэсэгчлэн шилжсэн, шилжиж чадаагүй талаархи үйлдвэрлэл эрхлэгчийн мэдээллийг хүнс, хөдөө аж ахуйн асуудал эрхэлсэн төрийн захиргааны төв байгууллага болон мэргэжлийн хяналтын байгууллагад ажлын 10 өдөрт багтаан </w:t>
            </w:r>
            <w:r w:rsidRPr="00FF4835">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7" w:type="dxa"/>
            <w:vMerge/>
          </w:tcPr>
          <w:p w14:paraId="7F03AD7A" w14:textId="52EC9A5A" w:rsidR="006C071F" w:rsidRPr="006E6DCA" w:rsidRDefault="006C071F" w:rsidP="005D7B85">
            <w:pPr>
              <w:suppressAutoHyphens/>
              <w:jc w:val="both"/>
              <w:rPr>
                <w:rFonts w:ascii="Arial" w:eastAsia="Calibri" w:hAnsi="Arial" w:cs="Arial"/>
                <w:iCs/>
                <w:noProof/>
                <w:color w:val="000000"/>
                <w:sz w:val="24"/>
                <w:szCs w:val="24"/>
                <w:lang w:val="mn-MN"/>
              </w:rPr>
            </w:pPr>
          </w:p>
        </w:tc>
      </w:tr>
      <w:tr w:rsidR="006C071F" w:rsidRPr="006E6DCA" w14:paraId="6CA7A0E0" w14:textId="77777777" w:rsidTr="00E7692C">
        <w:trPr>
          <w:trHeight w:val="429"/>
        </w:trPr>
        <w:tc>
          <w:tcPr>
            <w:tcW w:w="484" w:type="dxa"/>
            <w:vAlign w:val="center"/>
          </w:tcPr>
          <w:p w14:paraId="120670E0" w14:textId="323577B4" w:rsidR="006C071F" w:rsidRPr="00E0655D" w:rsidRDefault="006C071F" w:rsidP="005D7B85">
            <w:pPr>
              <w:suppressAutoHyphens/>
              <w:jc w:val="both"/>
              <w:rPr>
                <w:rFonts w:ascii="Arial" w:eastAsia="Times New Roman" w:hAnsi="Arial" w:cs="Arial"/>
                <w:noProof/>
                <w:sz w:val="24"/>
                <w:szCs w:val="24"/>
                <w:lang w:val="mn-MN" w:eastAsia="zh-CN"/>
              </w:rPr>
            </w:pPr>
            <w:r w:rsidRPr="00E0655D">
              <w:rPr>
                <w:rFonts w:ascii="Arial" w:eastAsia="Times New Roman" w:hAnsi="Arial" w:cs="Arial"/>
                <w:noProof/>
                <w:sz w:val="24"/>
                <w:szCs w:val="24"/>
                <w:lang w:val="mn-MN" w:eastAsia="zh-CN"/>
              </w:rPr>
              <w:t>3</w:t>
            </w:r>
          </w:p>
        </w:tc>
        <w:tc>
          <w:tcPr>
            <w:tcW w:w="3630" w:type="dxa"/>
          </w:tcPr>
          <w:p w14:paraId="1C250A35" w14:textId="6A13ED55"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7.1.4.органик үйлдвэрлэлийг бүхэлд нь, эсхүл тухайн төрлийн хүнсийг үйлдвэрлэхээ зогсоосон бол ажлын 10 өдөрт багтаан баталгаажуулалтын болон мэргэжлийн хяналтын байгууллагад </w:t>
            </w:r>
            <w:r w:rsidRPr="00FF4835">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мэдэгдэх.</w:t>
            </w:r>
          </w:p>
        </w:tc>
        <w:tc>
          <w:tcPr>
            <w:tcW w:w="5237" w:type="dxa"/>
            <w:vMerge/>
          </w:tcPr>
          <w:p w14:paraId="54055C02" w14:textId="59EA3E31" w:rsidR="006C071F" w:rsidRPr="006E6DCA" w:rsidRDefault="006C071F" w:rsidP="005D7B85">
            <w:pPr>
              <w:suppressAutoHyphens/>
              <w:jc w:val="both"/>
              <w:rPr>
                <w:rFonts w:ascii="Arial" w:eastAsia="Calibri" w:hAnsi="Arial" w:cs="Arial"/>
                <w:iCs/>
                <w:noProof/>
                <w:color w:val="000000"/>
                <w:sz w:val="24"/>
                <w:szCs w:val="24"/>
                <w:lang w:val="mn-MN"/>
              </w:rPr>
            </w:pPr>
          </w:p>
        </w:tc>
      </w:tr>
      <w:tr w:rsidR="006C071F" w:rsidRPr="006E6DCA" w14:paraId="32C8CBFF" w14:textId="77777777" w:rsidTr="00E7692C">
        <w:trPr>
          <w:trHeight w:val="429"/>
        </w:trPr>
        <w:tc>
          <w:tcPr>
            <w:tcW w:w="484" w:type="dxa"/>
            <w:vAlign w:val="center"/>
          </w:tcPr>
          <w:p w14:paraId="101AAD00" w14:textId="483DF5F4" w:rsidR="006C071F" w:rsidRPr="00E0655D" w:rsidRDefault="006C071F" w:rsidP="005D7B85">
            <w:pPr>
              <w:suppressAutoHyphens/>
              <w:jc w:val="both"/>
              <w:rPr>
                <w:rFonts w:ascii="Arial" w:eastAsia="Times New Roman" w:hAnsi="Arial" w:cs="Arial"/>
                <w:noProof/>
                <w:sz w:val="24"/>
                <w:szCs w:val="24"/>
                <w:lang w:val="mn-MN" w:eastAsia="zh-CN"/>
              </w:rPr>
            </w:pPr>
            <w:r w:rsidRPr="00E0655D">
              <w:rPr>
                <w:rFonts w:ascii="Arial" w:eastAsia="Times New Roman" w:hAnsi="Arial" w:cs="Arial"/>
                <w:noProof/>
                <w:sz w:val="24"/>
                <w:szCs w:val="24"/>
                <w:lang w:val="mn-MN" w:eastAsia="zh-CN"/>
              </w:rPr>
              <w:t>4</w:t>
            </w:r>
          </w:p>
        </w:tc>
        <w:tc>
          <w:tcPr>
            <w:tcW w:w="3630" w:type="dxa"/>
          </w:tcPr>
          <w:p w14:paraId="6A6B911F" w14:textId="0408474E"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10.4.Баталгаажуулалтын байгууллага эрх бүхий үндэсний болон олон улсын байгууллагаас баталсан дүрэм, журам, стандартын хүрээнд баталгаажуулалт хийж, гэрчилгээ олгох, мөн түүнийг түдгэлзүүлэх, хүчингүй болгож болох бөгөөд энэ тухай хүнс, хөдөө аж ахуйн асуудал эрхэлсэн төрийн захиргааны төв байгууллага болон мэргэжлийн хяналтын байгууллагад </w:t>
            </w:r>
            <w:r w:rsidRPr="00FF4835">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7" w:type="dxa"/>
            <w:vMerge/>
          </w:tcPr>
          <w:p w14:paraId="3BAB397A" w14:textId="0A60D34B" w:rsidR="006C071F" w:rsidRPr="006E6DCA" w:rsidRDefault="006C071F" w:rsidP="005D7B85">
            <w:pPr>
              <w:suppressAutoHyphens/>
              <w:jc w:val="both"/>
              <w:rPr>
                <w:rFonts w:ascii="Arial" w:eastAsia="Calibri" w:hAnsi="Arial" w:cs="Arial"/>
                <w:iCs/>
                <w:noProof/>
                <w:color w:val="000000"/>
                <w:sz w:val="24"/>
                <w:szCs w:val="24"/>
                <w:lang w:val="mn-MN"/>
              </w:rPr>
            </w:pPr>
          </w:p>
        </w:tc>
      </w:tr>
      <w:tr w:rsidR="006C071F" w:rsidRPr="006E6DCA" w14:paraId="40C9FAF6" w14:textId="77777777" w:rsidTr="00E7692C">
        <w:trPr>
          <w:trHeight w:val="429"/>
        </w:trPr>
        <w:tc>
          <w:tcPr>
            <w:tcW w:w="484" w:type="dxa"/>
            <w:vAlign w:val="center"/>
          </w:tcPr>
          <w:p w14:paraId="22B35E38" w14:textId="5312B0EF" w:rsidR="006C071F" w:rsidRPr="00E0655D" w:rsidRDefault="006C071F" w:rsidP="005D7B85">
            <w:pPr>
              <w:suppressAutoHyphens/>
              <w:jc w:val="both"/>
              <w:rPr>
                <w:rFonts w:ascii="Arial" w:eastAsia="Times New Roman" w:hAnsi="Arial" w:cs="Arial"/>
                <w:noProof/>
                <w:sz w:val="24"/>
                <w:szCs w:val="24"/>
                <w:lang w:val="mn-MN" w:eastAsia="zh-CN"/>
              </w:rPr>
            </w:pPr>
            <w:r w:rsidRPr="00E0655D">
              <w:rPr>
                <w:rFonts w:ascii="Arial" w:eastAsia="Times New Roman" w:hAnsi="Arial" w:cs="Arial"/>
                <w:noProof/>
                <w:sz w:val="24"/>
                <w:szCs w:val="24"/>
                <w:lang w:val="mn-MN" w:eastAsia="zh-CN"/>
              </w:rPr>
              <w:t>5</w:t>
            </w:r>
          </w:p>
        </w:tc>
        <w:tc>
          <w:tcPr>
            <w:tcW w:w="3630" w:type="dxa"/>
          </w:tcPr>
          <w:p w14:paraId="21FBB239" w14:textId="77777777"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10.7.Энэ хуулийн 10.1, 10.2-т заасан баталгаажуулалт хийсэн этгээд дараахь үүрэгтэй:</w:t>
            </w:r>
          </w:p>
          <w:p w14:paraId="56324280" w14:textId="4FF0FAB0" w:rsidR="006C071F" w:rsidRPr="006E6DCA" w:rsidRDefault="006C071F"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10.7.2.органик үйлдвэрлэл эрхлэгч энэ хуулийн 8.2-т заасныг зөрчиж үйлдвэрлэл явуулсан бол баталгаажуулалтыг хүчингүй болгож, энэ тухай мэдээллийг мэргэжлийн хяналтын байгууллага болон хүнс, хөдөө аж ахуйн асуудал эрхэлсэн төрийн захиргааны төв байгууллагад ажлын 10 өдөрт </w:t>
            </w:r>
            <w:r w:rsidRPr="006E6DCA">
              <w:rPr>
                <w:rFonts w:ascii="Arial" w:eastAsia="Times New Roman" w:hAnsi="Arial" w:cs="Arial"/>
                <w:color w:val="000000"/>
                <w:sz w:val="24"/>
                <w:szCs w:val="24"/>
                <w:lang w:val="mn-MN"/>
              </w:rPr>
              <w:lastRenderedPageBreak/>
              <w:t xml:space="preserve">багтаан албан </w:t>
            </w:r>
            <w:r w:rsidRPr="00FF4835">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мэдэгдэх;</w:t>
            </w:r>
          </w:p>
        </w:tc>
        <w:tc>
          <w:tcPr>
            <w:tcW w:w="5237" w:type="dxa"/>
            <w:vMerge/>
          </w:tcPr>
          <w:p w14:paraId="612E1AE0" w14:textId="3F969087" w:rsidR="006C071F" w:rsidRPr="006E6DCA" w:rsidRDefault="006C071F" w:rsidP="005D7B85">
            <w:pPr>
              <w:suppressAutoHyphens/>
              <w:jc w:val="both"/>
              <w:rPr>
                <w:rFonts w:ascii="Arial" w:eastAsia="Calibri" w:hAnsi="Arial" w:cs="Arial"/>
                <w:iCs/>
                <w:noProof/>
                <w:color w:val="000000"/>
                <w:sz w:val="24"/>
                <w:szCs w:val="24"/>
                <w:lang w:val="mn-MN"/>
              </w:rPr>
            </w:pPr>
          </w:p>
        </w:tc>
      </w:tr>
      <w:tr w:rsidR="00A47554" w:rsidRPr="006E6DCA" w14:paraId="0132C45F" w14:textId="77777777" w:rsidTr="0059332E">
        <w:trPr>
          <w:trHeight w:val="429"/>
        </w:trPr>
        <w:tc>
          <w:tcPr>
            <w:tcW w:w="9351" w:type="dxa"/>
            <w:gridSpan w:val="3"/>
          </w:tcPr>
          <w:p w14:paraId="26D62AC0" w14:textId="186C0873" w:rsidR="00A47554" w:rsidRPr="006E6DCA" w:rsidRDefault="00E7692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D23ED9" w:rsidRPr="00C32FA7">
              <w:rPr>
                <w:rFonts w:ascii="Arial" w:eastAsia="Times New Roman" w:hAnsi="Arial" w:cs="Arial"/>
                <w:color w:val="000000"/>
                <w:sz w:val="24"/>
                <w:szCs w:val="24"/>
                <w:lang w:val="mn-MN"/>
              </w:rPr>
              <w:t>Органик хүнсний тухай хуульд</w:t>
            </w:r>
            <w:r w:rsidR="00D23ED9">
              <w:rPr>
                <w:rFonts w:ascii="Arial" w:eastAsia="Times New Roman" w:hAnsi="Arial" w:cs="Arial"/>
                <w:b/>
                <w:bCs/>
                <w:color w:val="000000"/>
                <w:sz w:val="24"/>
                <w:szCs w:val="24"/>
                <w:lang w:val="mn-MN"/>
              </w:rPr>
              <w:t xml:space="preserve"> </w:t>
            </w:r>
            <w:r w:rsidR="00C32FA7" w:rsidRPr="006129F4">
              <w:rPr>
                <w:rFonts w:ascii="Arial" w:hAnsi="Arial" w:cs="Arial"/>
                <w:noProof/>
                <w:sz w:val="24"/>
                <w:szCs w:val="24"/>
                <w:lang w:val="mn-MN"/>
              </w:rPr>
              <w:t>заасан</w:t>
            </w:r>
            <w:r w:rsidR="00C32FA7" w:rsidRPr="0064284A">
              <w:rPr>
                <w:rFonts w:ascii="Arial" w:hAnsi="Arial" w:cs="Arial"/>
                <w:noProof/>
                <w:sz w:val="24"/>
                <w:szCs w:val="24"/>
                <w:lang w:val="mn-MN"/>
              </w:rPr>
              <w:t xml:space="preserve"> “б</w:t>
            </w:r>
            <w:r w:rsidR="00C32FA7"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C32FA7" w:rsidRPr="0064284A">
              <w:rPr>
                <w:rFonts w:ascii="Arial" w:hAnsi="Arial" w:cs="Arial"/>
                <w:b/>
                <w:bCs/>
                <w:noProof/>
                <w:color w:val="000000"/>
                <w:sz w:val="24"/>
                <w:szCs w:val="24"/>
                <w:lang w:val="mn-MN"/>
              </w:rPr>
              <w:t xml:space="preserve">цаасан, эсхүл цахим хэлбэрээр” </w:t>
            </w:r>
            <w:r w:rsidR="00C32FA7" w:rsidRPr="0064284A">
              <w:rPr>
                <w:rFonts w:ascii="Arial" w:hAnsi="Arial" w:cs="Arial"/>
                <w:noProof/>
                <w:color w:val="000000"/>
                <w:sz w:val="24"/>
                <w:szCs w:val="24"/>
                <w:lang w:val="mn-MN"/>
              </w:rPr>
              <w:t>гэж өөрчлөх шаардлагатай байна.</w:t>
            </w:r>
          </w:p>
        </w:tc>
      </w:tr>
    </w:tbl>
    <w:p w14:paraId="59908C93" w14:textId="0C8D190F" w:rsidR="00D55B0E" w:rsidRPr="006E6DCA" w:rsidRDefault="00D55B0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3C30E9" w:rsidRPr="006E6DCA" w14:paraId="26D54361" w14:textId="77777777" w:rsidTr="00F7532D">
        <w:trPr>
          <w:trHeight w:val="429"/>
        </w:trPr>
        <w:tc>
          <w:tcPr>
            <w:tcW w:w="484" w:type="dxa"/>
          </w:tcPr>
          <w:p w14:paraId="1E792F84" w14:textId="77777777" w:rsidR="003C30E9" w:rsidRPr="006E6DCA" w:rsidRDefault="003C30E9" w:rsidP="003C30E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vAlign w:val="center"/>
          </w:tcPr>
          <w:p w14:paraId="2A20A702" w14:textId="7E638621" w:rsidR="003C30E9" w:rsidRPr="006E6DCA" w:rsidRDefault="003C30E9" w:rsidP="003C30E9">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Патетын тухай</w:t>
            </w:r>
          </w:p>
        </w:tc>
        <w:tc>
          <w:tcPr>
            <w:tcW w:w="5239" w:type="dxa"/>
          </w:tcPr>
          <w:p w14:paraId="41B3B937" w14:textId="727E9A00" w:rsidR="003C30E9" w:rsidRPr="006E6DCA" w:rsidRDefault="003C30E9" w:rsidP="003C30E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3C30E9" w:rsidRPr="006E6DCA" w14:paraId="058BD8B6" w14:textId="77777777" w:rsidTr="00F7532D">
        <w:trPr>
          <w:trHeight w:val="429"/>
        </w:trPr>
        <w:tc>
          <w:tcPr>
            <w:tcW w:w="484" w:type="dxa"/>
            <w:vAlign w:val="center"/>
          </w:tcPr>
          <w:p w14:paraId="5BAB1CF2" w14:textId="4B1DABCE" w:rsidR="003C30E9" w:rsidRPr="00F7532D" w:rsidRDefault="003C30E9" w:rsidP="003C30E9">
            <w:pPr>
              <w:suppressAutoHyphens/>
              <w:jc w:val="center"/>
              <w:rPr>
                <w:rFonts w:ascii="Arial" w:eastAsia="Times New Roman" w:hAnsi="Arial" w:cs="Arial"/>
                <w:noProof/>
                <w:sz w:val="24"/>
                <w:szCs w:val="24"/>
                <w:lang w:val="mn-MN" w:eastAsia="zh-CN"/>
              </w:rPr>
            </w:pPr>
            <w:r w:rsidRPr="00F7532D">
              <w:rPr>
                <w:rFonts w:ascii="Arial" w:eastAsia="Times New Roman" w:hAnsi="Arial" w:cs="Arial"/>
                <w:noProof/>
                <w:sz w:val="24"/>
                <w:szCs w:val="24"/>
                <w:lang w:val="mn-MN" w:eastAsia="zh-CN"/>
              </w:rPr>
              <w:t>1</w:t>
            </w:r>
          </w:p>
        </w:tc>
        <w:tc>
          <w:tcPr>
            <w:tcW w:w="3628" w:type="dxa"/>
          </w:tcPr>
          <w:p w14:paraId="47D56A15" w14:textId="77777777" w:rsidR="003C30E9" w:rsidRPr="006E6DCA" w:rsidRDefault="003C30E9" w:rsidP="003C30E9">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5.2.Техникийн өмнөх түвшинд үл хамаарах техникийн шийдлийг шинэ гэж үзэж, дараах нөхцөлийг техникийн өмнөх түвшинд хамааруулна:</w:t>
            </w:r>
          </w:p>
          <w:p w14:paraId="4E826913" w14:textId="615378C6" w:rsidR="003C30E9" w:rsidRPr="006E6DCA" w:rsidRDefault="003C30E9" w:rsidP="003C30E9">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5.2.1.шинэ бүтээлийн анхдагч огноо, эсхүл давамгайлах огнооноос өмнө амаар, </w:t>
            </w:r>
            <w:r w:rsidRPr="00626C9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эсхүл бусад хэлбэрээр Монгол Улсад болон гадаад улсад нийтлэгдсэн, хэрэглэгдэж ирсэн, эсхүл нийтэд илэрхий болсон шийдэл, эсхүл мэдлэг</w:t>
            </w:r>
          </w:p>
        </w:tc>
        <w:tc>
          <w:tcPr>
            <w:tcW w:w="5239" w:type="dxa"/>
            <w:vMerge w:val="restart"/>
          </w:tcPr>
          <w:p w14:paraId="1E1A9B55" w14:textId="77777777" w:rsidR="003C30E9" w:rsidRDefault="003C30E9" w:rsidP="003C30E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DC5CD23" w14:textId="77777777" w:rsidR="003C30E9" w:rsidRPr="003A2661" w:rsidRDefault="003C30E9" w:rsidP="003C30E9">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85BBFF0" w14:textId="77777777" w:rsidR="003C30E9" w:rsidRPr="00842460" w:rsidRDefault="003C30E9" w:rsidP="003C30E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2DF165A" w14:textId="77777777" w:rsidR="003C30E9" w:rsidRDefault="003C30E9" w:rsidP="003C30E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369756E" w14:textId="77777777" w:rsidR="003C30E9" w:rsidRDefault="003C30E9" w:rsidP="003C30E9">
            <w:pPr>
              <w:suppressAutoHyphens/>
              <w:jc w:val="both"/>
              <w:rPr>
                <w:rFonts w:ascii="Arial" w:hAnsi="Arial" w:cs="Arial"/>
                <w:noProof/>
                <w:sz w:val="24"/>
                <w:szCs w:val="24"/>
                <w:lang w:val="mn-MN"/>
              </w:rPr>
            </w:pPr>
          </w:p>
          <w:p w14:paraId="1FCAC4AB" w14:textId="77777777" w:rsidR="003C30E9" w:rsidRPr="00AF2929" w:rsidRDefault="003C30E9" w:rsidP="003C30E9">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40E7A771" w14:textId="77777777" w:rsidR="003C30E9" w:rsidRPr="00AF2929" w:rsidRDefault="003C30E9" w:rsidP="003C30E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120F734B" w14:textId="77777777" w:rsidR="003C30E9" w:rsidRDefault="003C30E9" w:rsidP="003C30E9">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75C6C488" w14:textId="77777777" w:rsidR="003C30E9" w:rsidRDefault="003C30E9" w:rsidP="003C30E9">
            <w:pPr>
              <w:suppressAutoHyphens/>
              <w:jc w:val="both"/>
              <w:rPr>
                <w:rFonts w:ascii="Arial" w:hAnsi="Arial" w:cs="Arial"/>
                <w:noProof/>
                <w:sz w:val="24"/>
                <w:szCs w:val="24"/>
                <w:lang w:val="mn-MN"/>
              </w:rPr>
            </w:pPr>
          </w:p>
          <w:p w14:paraId="656E8FC3" w14:textId="77777777" w:rsidR="003C30E9" w:rsidRPr="00AF2929" w:rsidRDefault="003C30E9" w:rsidP="003C30E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D8E1D81" w14:textId="77777777" w:rsidR="003C30E9" w:rsidRPr="00AF2929" w:rsidRDefault="003C30E9" w:rsidP="003C30E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C05CCB9" w14:textId="300ECCC2" w:rsidR="003C30E9" w:rsidRPr="006E6DCA" w:rsidRDefault="003C30E9" w:rsidP="003C30E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20502" w:rsidRPr="006E6DCA" w14:paraId="6921DD1B" w14:textId="77777777" w:rsidTr="00F7532D">
        <w:trPr>
          <w:trHeight w:val="429"/>
        </w:trPr>
        <w:tc>
          <w:tcPr>
            <w:tcW w:w="484" w:type="dxa"/>
            <w:vAlign w:val="center"/>
          </w:tcPr>
          <w:p w14:paraId="68B773C4" w14:textId="3052D885" w:rsidR="00020502" w:rsidRPr="00F7532D" w:rsidRDefault="00020502" w:rsidP="00F7532D">
            <w:pPr>
              <w:suppressAutoHyphens/>
              <w:jc w:val="center"/>
              <w:rPr>
                <w:rFonts w:ascii="Arial" w:eastAsia="Times New Roman" w:hAnsi="Arial" w:cs="Arial"/>
                <w:noProof/>
                <w:sz w:val="24"/>
                <w:szCs w:val="24"/>
                <w:lang w:val="mn-MN" w:eastAsia="zh-CN"/>
              </w:rPr>
            </w:pPr>
            <w:r w:rsidRPr="00F7532D">
              <w:rPr>
                <w:rFonts w:ascii="Arial" w:eastAsia="Times New Roman" w:hAnsi="Arial" w:cs="Arial"/>
                <w:noProof/>
                <w:sz w:val="24"/>
                <w:szCs w:val="24"/>
                <w:lang w:val="mn-MN" w:eastAsia="zh-CN"/>
              </w:rPr>
              <w:t>2</w:t>
            </w:r>
          </w:p>
        </w:tc>
        <w:tc>
          <w:tcPr>
            <w:tcW w:w="3628" w:type="dxa"/>
          </w:tcPr>
          <w:p w14:paraId="60E12761" w14:textId="196F3038"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12.2.Шинэ бүтээл, ашигтай загвар зохион бүтээсэн ажилтан энэ тухай ажил олгогчид нэн даруй </w:t>
            </w:r>
            <w:r w:rsidRPr="00626C9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38B093C6" w14:textId="55972D5F"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21BDA357" w14:textId="77777777" w:rsidTr="00F7532D">
        <w:trPr>
          <w:trHeight w:val="429"/>
        </w:trPr>
        <w:tc>
          <w:tcPr>
            <w:tcW w:w="484" w:type="dxa"/>
            <w:vAlign w:val="center"/>
          </w:tcPr>
          <w:p w14:paraId="6F52E88B" w14:textId="75492481" w:rsidR="00020502" w:rsidRPr="00F7532D" w:rsidRDefault="00020502" w:rsidP="00F7532D">
            <w:pPr>
              <w:suppressAutoHyphens/>
              <w:jc w:val="center"/>
              <w:rPr>
                <w:rFonts w:ascii="Arial" w:eastAsia="Times New Roman" w:hAnsi="Arial" w:cs="Arial"/>
                <w:noProof/>
                <w:sz w:val="24"/>
                <w:szCs w:val="24"/>
                <w:lang w:val="mn-MN" w:eastAsia="zh-CN"/>
              </w:rPr>
            </w:pPr>
            <w:r w:rsidRPr="00F7532D">
              <w:rPr>
                <w:rFonts w:ascii="Arial" w:eastAsia="Times New Roman" w:hAnsi="Arial" w:cs="Arial"/>
                <w:noProof/>
                <w:sz w:val="24"/>
                <w:szCs w:val="24"/>
                <w:lang w:val="mn-MN" w:eastAsia="zh-CN"/>
              </w:rPr>
              <w:t>3</w:t>
            </w:r>
          </w:p>
        </w:tc>
        <w:tc>
          <w:tcPr>
            <w:tcW w:w="3628" w:type="dxa"/>
          </w:tcPr>
          <w:p w14:paraId="5AB0076B" w14:textId="4BF3CF9E"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13.1.Засгийн газрын захиалгаар, улсын болон орон нутгийн төсвийн санхүүжилтээр хийж гүйцэтгэсэн эрдэм шинжилгээ, туршилт, зохион бүтээх ажлын үр дүнд шинэ бүтээл, ашигтай загвар зохион бүтээсэн бол энэ тухай захиалагчид нэн даруй </w:t>
            </w:r>
            <w:r w:rsidRPr="00626C9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2E197581" w14:textId="23B47D97"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0540F406" w14:textId="77777777" w:rsidTr="00B05313">
        <w:trPr>
          <w:trHeight w:val="429"/>
        </w:trPr>
        <w:tc>
          <w:tcPr>
            <w:tcW w:w="484" w:type="dxa"/>
            <w:vAlign w:val="center"/>
          </w:tcPr>
          <w:p w14:paraId="1F92D461" w14:textId="002AF382" w:rsidR="00020502" w:rsidRPr="00B05313" w:rsidRDefault="00020502" w:rsidP="00B05313">
            <w:pPr>
              <w:suppressAutoHyphens/>
              <w:jc w:val="center"/>
              <w:rPr>
                <w:rFonts w:ascii="Arial" w:eastAsia="Times New Roman" w:hAnsi="Arial" w:cs="Arial"/>
                <w:noProof/>
                <w:sz w:val="24"/>
                <w:szCs w:val="24"/>
                <w:lang w:val="mn-MN" w:eastAsia="zh-CN"/>
              </w:rPr>
            </w:pPr>
            <w:r w:rsidRPr="00B05313">
              <w:rPr>
                <w:rFonts w:ascii="Arial" w:eastAsia="Times New Roman" w:hAnsi="Arial" w:cs="Arial"/>
                <w:noProof/>
                <w:sz w:val="24"/>
                <w:szCs w:val="24"/>
                <w:lang w:val="mn-MN" w:eastAsia="zh-CN"/>
              </w:rPr>
              <w:t>4</w:t>
            </w:r>
          </w:p>
        </w:tc>
        <w:tc>
          <w:tcPr>
            <w:tcW w:w="3628" w:type="dxa"/>
          </w:tcPr>
          <w:p w14:paraId="5EEA4F79" w14:textId="5E17241B"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14.1.Зохион бүтээгч нэрээ дурдуулахаас татгалзсан тухай оюуны өмчийн байгууллагад </w:t>
            </w:r>
            <w:r w:rsidRPr="00626C9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мэдэгдсэнээс бусад тохиолдолд шинэ бүтээл, ашигтай загварын патентын мэдүүлэг, патент, албан ёсны тогтмол хэвлэлд зохион бүтээгчийн нэрийг дурдана.</w:t>
            </w:r>
          </w:p>
        </w:tc>
        <w:tc>
          <w:tcPr>
            <w:tcW w:w="5239" w:type="dxa"/>
            <w:vMerge/>
          </w:tcPr>
          <w:p w14:paraId="5DF7C4AC" w14:textId="5E42C8CB"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4AC04927" w14:textId="77777777" w:rsidTr="00B05313">
        <w:trPr>
          <w:trHeight w:val="429"/>
        </w:trPr>
        <w:tc>
          <w:tcPr>
            <w:tcW w:w="484" w:type="dxa"/>
            <w:vAlign w:val="center"/>
          </w:tcPr>
          <w:p w14:paraId="607B64F9" w14:textId="0ACC7C99" w:rsidR="00020502" w:rsidRPr="00B05313" w:rsidRDefault="00020502" w:rsidP="00B05313">
            <w:pPr>
              <w:suppressAutoHyphens/>
              <w:jc w:val="center"/>
              <w:rPr>
                <w:rFonts w:ascii="Arial" w:eastAsia="Times New Roman" w:hAnsi="Arial" w:cs="Arial"/>
                <w:noProof/>
                <w:sz w:val="24"/>
                <w:szCs w:val="24"/>
                <w:lang w:val="mn-MN" w:eastAsia="zh-CN"/>
              </w:rPr>
            </w:pPr>
            <w:r w:rsidRPr="00B05313">
              <w:rPr>
                <w:rFonts w:ascii="Arial" w:eastAsia="Times New Roman" w:hAnsi="Arial" w:cs="Arial"/>
                <w:noProof/>
                <w:sz w:val="24"/>
                <w:szCs w:val="24"/>
                <w:lang w:val="mn-MN" w:eastAsia="zh-CN"/>
              </w:rPr>
              <w:t>5</w:t>
            </w:r>
          </w:p>
        </w:tc>
        <w:tc>
          <w:tcPr>
            <w:tcW w:w="3628" w:type="dxa"/>
          </w:tcPr>
          <w:p w14:paraId="78DD97EB" w14:textId="102C1EBF"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51.2.Патентаар хамгаалагдсан шинэ бүтээл, </w:t>
            </w:r>
            <w:r w:rsidRPr="006E6DCA">
              <w:rPr>
                <w:rFonts w:ascii="Arial" w:eastAsia="Times New Roman" w:hAnsi="Arial" w:cs="Arial"/>
                <w:color w:val="000000"/>
                <w:sz w:val="24"/>
                <w:szCs w:val="24"/>
                <w:lang w:val="mn-MN"/>
              </w:rPr>
              <w:lastRenderedPageBreak/>
              <w:t xml:space="preserve">ашигтай загвар, бүтээгдэхүүний загварыг ашиглуулах лицензийн гэрээг </w:t>
            </w:r>
            <w:r w:rsidRPr="007F477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үйлдэх бөгөөд оюуны өмчийн байгууллагад бүртгүүлснээр хүчин төгөлдөр болно. Оюуны өмчийн байгууллага лицензийн гэрээг бүртгүүлэх хүсэлтийг хүлээн авсан өдрөөс хойш ажлын 10 өдрийн дотор бүртгэх эсэхийг шийдвэрлэнэ.</w:t>
            </w:r>
          </w:p>
        </w:tc>
        <w:tc>
          <w:tcPr>
            <w:tcW w:w="5239" w:type="dxa"/>
            <w:vMerge/>
          </w:tcPr>
          <w:p w14:paraId="681A0F0D" w14:textId="431E03C4"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0AE45379" w14:textId="77777777" w:rsidTr="00926476">
        <w:trPr>
          <w:trHeight w:val="429"/>
        </w:trPr>
        <w:tc>
          <w:tcPr>
            <w:tcW w:w="484" w:type="dxa"/>
            <w:vAlign w:val="center"/>
          </w:tcPr>
          <w:p w14:paraId="46BA4F1C" w14:textId="4287847E" w:rsidR="00020502" w:rsidRPr="00926476" w:rsidRDefault="00020502" w:rsidP="00926476">
            <w:pPr>
              <w:suppressAutoHyphens/>
              <w:jc w:val="center"/>
              <w:rPr>
                <w:rFonts w:ascii="Arial" w:eastAsia="Times New Roman" w:hAnsi="Arial" w:cs="Arial"/>
                <w:noProof/>
                <w:sz w:val="24"/>
                <w:szCs w:val="24"/>
                <w:lang w:val="mn-MN" w:eastAsia="zh-CN"/>
              </w:rPr>
            </w:pPr>
            <w:r w:rsidRPr="00926476">
              <w:rPr>
                <w:rFonts w:ascii="Arial" w:eastAsia="Times New Roman" w:hAnsi="Arial" w:cs="Arial"/>
                <w:noProof/>
                <w:sz w:val="24"/>
                <w:szCs w:val="24"/>
                <w:lang w:val="mn-MN" w:eastAsia="zh-CN"/>
              </w:rPr>
              <w:t>6</w:t>
            </w:r>
          </w:p>
        </w:tc>
        <w:tc>
          <w:tcPr>
            <w:tcW w:w="3628" w:type="dxa"/>
          </w:tcPr>
          <w:p w14:paraId="7479AE73" w14:textId="0C32577C"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54.4.Маргаан шийдвэрлэх зөвлөл нь энэ хуулийн 54.1-д заасан гомдол, хүсэлтийг хүлээн авсан өдрөөс хойш гурван сарын дотор хянан шийдвэрлэж, хариуг </w:t>
            </w:r>
            <w:r w:rsidRPr="007F4779">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мэдэгдэнэ.</w:t>
            </w:r>
          </w:p>
        </w:tc>
        <w:tc>
          <w:tcPr>
            <w:tcW w:w="5239" w:type="dxa"/>
            <w:vMerge/>
          </w:tcPr>
          <w:p w14:paraId="7B266457" w14:textId="71833EE2"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14E06" w:rsidRPr="006E6DCA" w14:paraId="1A1918BF" w14:textId="77777777" w:rsidTr="006129AB">
        <w:trPr>
          <w:trHeight w:val="721"/>
        </w:trPr>
        <w:tc>
          <w:tcPr>
            <w:tcW w:w="9351" w:type="dxa"/>
            <w:gridSpan w:val="3"/>
          </w:tcPr>
          <w:p w14:paraId="0839525B" w14:textId="0E7D5342" w:rsidR="00014E06" w:rsidRPr="006E6DCA" w:rsidRDefault="00ED7853"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9C0351" w:rsidRPr="00A411FE">
              <w:rPr>
                <w:rFonts w:ascii="Arial" w:eastAsia="Times New Roman" w:hAnsi="Arial" w:cs="Arial"/>
                <w:color w:val="000000"/>
                <w:sz w:val="24"/>
                <w:szCs w:val="24"/>
                <w:lang w:val="mn-MN"/>
              </w:rPr>
              <w:t>Патетын тухай</w:t>
            </w:r>
            <w:r w:rsidR="008B39DA">
              <w:rPr>
                <w:rFonts w:ascii="Arial" w:eastAsia="Times New Roman" w:hAnsi="Arial" w:cs="Arial"/>
                <w:b/>
                <w:bCs/>
                <w:color w:val="000000"/>
                <w:sz w:val="24"/>
                <w:szCs w:val="24"/>
                <w:lang w:val="mn-MN"/>
              </w:rPr>
              <w:t xml:space="preserve"> </w:t>
            </w:r>
            <w:r w:rsidR="00A411FE" w:rsidRPr="00C32FA7">
              <w:rPr>
                <w:rFonts w:ascii="Arial" w:eastAsia="Times New Roman" w:hAnsi="Arial" w:cs="Arial"/>
                <w:color w:val="000000"/>
                <w:sz w:val="24"/>
                <w:szCs w:val="24"/>
                <w:lang w:val="mn-MN"/>
              </w:rPr>
              <w:t>хуульд</w:t>
            </w:r>
            <w:r w:rsidR="00A411FE">
              <w:rPr>
                <w:rFonts w:ascii="Arial" w:eastAsia="Times New Roman" w:hAnsi="Arial" w:cs="Arial"/>
                <w:b/>
                <w:bCs/>
                <w:color w:val="000000"/>
                <w:sz w:val="24"/>
                <w:szCs w:val="24"/>
                <w:lang w:val="mn-MN"/>
              </w:rPr>
              <w:t xml:space="preserve"> </w:t>
            </w:r>
            <w:r w:rsidR="00A411FE" w:rsidRPr="006129F4">
              <w:rPr>
                <w:rFonts w:ascii="Arial" w:hAnsi="Arial" w:cs="Arial"/>
                <w:noProof/>
                <w:sz w:val="24"/>
                <w:szCs w:val="24"/>
                <w:lang w:val="mn-MN"/>
              </w:rPr>
              <w:t>заасан</w:t>
            </w:r>
            <w:r w:rsidR="00A411FE" w:rsidRPr="0064284A">
              <w:rPr>
                <w:rFonts w:ascii="Arial" w:hAnsi="Arial" w:cs="Arial"/>
                <w:noProof/>
                <w:sz w:val="24"/>
                <w:szCs w:val="24"/>
                <w:lang w:val="mn-MN"/>
              </w:rPr>
              <w:t xml:space="preserve"> “б</w:t>
            </w:r>
            <w:r w:rsidR="00A411FE"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411FE" w:rsidRPr="0064284A">
              <w:rPr>
                <w:rFonts w:ascii="Arial" w:hAnsi="Arial" w:cs="Arial"/>
                <w:b/>
                <w:bCs/>
                <w:noProof/>
                <w:color w:val="000000"/>
                <w:sz w:val="24"/>
                <w:szCs w:val="24"/>
                <w:lang w:val="mn-MN"/>
              </w:rPr>
              <w:t xml:space="preserve">цаасан, эсхүл цахим хэлбэрээр” </w:t>
            </w:r>
            <w:r w:rsidR="00A411FE" w:rsidRPr="0064284A">
              <w:rPr>
                <w:rFonts w:ascii="Arial" w:hAnsi="Arial" w:cs="Arial"/>
                <w:noProof/>
                <w:color w:val="000000"/>
                <w:sz w:val="24"/>
                <w:szCs w:val="24"/>
                <w:lang w:val="mn-MN"/>
              </w:rPr>
              <w:t>гэж өөрчлөх шаардлагатай байна.</w:t>
            </w:r>
          </w:p>
        </w:tc>
      </w:tr>
    </w:tbl>
    <w:p w14:paraId="1C071650" w14:textId="77777777" w:rsidR="006F3032" w:rsidRPr="006E6DCA" w:rsidRDefault="006F303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3C30E9" w:rsidRPr="006E6DCA" w14:paraId="7A267E07" w14:textId="77777777" w:rsidTr="00020502">
        <w:trPr>
          <w:trHeight w:val="429"/>
        </w:trPr>
        <w:tc>
          <w:tcPr>
            <w:tcW w:w="484" w:type="dxa"/>
          </w:tcPr>
          <w:p w14:paraId="3845844B" w14:textId="77777777" w:rsidR="003C30E9" w:rsidRPr="006E6DCA" w:rsidRDefault="003C30E9" w:rsidP="003C30E9">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DF0FCC6" w14:textId="3A8C50A3" w:rsidR="003C30E9" w:rsidRPr="006E6DCA" w:rsidRDefault="003C30E9" w:rsidP="003C30E9">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Прокурорын тухай хууль</w:t>
            </w:r>
          </w:p>
        </w:tc>
        <w:tc>
          <w:tcPr>
            <w:tcW w:w="5239" w:type="dxa"/>
          </w:tcPr>
          <w:p w14:paraId="011E155F" w14:textId="63806122" w:rsidR="003C30E9" w:rsidRPr="006E6DCA" w:rsidRDefault="003C30E9" w:rsidP="003C30E9">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3C30E9" w:rsidRPr="006E6DCA" w14:paraId="13B11455" w14:textId="77777777" w:rsidTr="00020502">
        <w:trPr>
          <w:trHeight w:val="429"/>
        </w:trPr>
        <w:tc>
          <w:tcPr>
            <w:tcW w:w="484" w:type="dxa"/>
            <w:vAlign w:val="center"/>
          </w:tcPr>
          <w:p w14:paraId="381C31A0" w14:textId="445EA38A" w:rsidR="003C30E9" w:rsidRPr="00CC130A" w:rsidRDefault="003C30E9" w:rsidP="003C30E9">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1</w:t>
            </w:r>
          </w:p>
        </w:tc>
        <w:tc>
          <w:tcPr>
            <w:tcW w:w="3628" w:type="dxa"/>
          </w:tcPr>
          <w:p w14:paraId="2CA89188" w14:textId="5CBC023E" w:rsidR="003C30E9" w:rsidRPr="006E6DCA" w:rsidRDefault="003C30E9" w:rsidP="003C30E9">
            <w:pPr>
              <w:jc w:val="both"/>
              <w:rPr>
                <w:rFonts w:ascii="Arial" w:eastAsia="Times New Roman" w:hAnsi="Arial" w:cs="Arial"/>
                <w:b/>
                <w:bCs/>
                <w:color w:val="000000"/>
                <w:sz w:val="24"/>
                <w:szCs w:val="24"/>
                <w:lang w:val="mn-MN"/>
              </w:rPr>
            </w:pPr>
            <w:r w:rsidRPr="00CC130A">
              <w:rPr>
                <w:rFonts w:ascii="Arial" w:hAnsi="Arial" w:cs="Arial"/>
                <w:color w:val="333333"/>
                <w:sz w:val="24"/>
                <w:szCs w:val="24"/>
                <w:shd w:val="clear" w:color="auto" w:fill="FFFFFF"/>
                <w:lang w:val="mn-MN"/>
              </w:rPr>
              <w:t xml:space="preserve">33.1.Прокурор чиг үүргээ хэрэгжүүлэхдээ тодорхой ажиллагаа гүйцэтгүүлж, баримт, мэдээлэл цуглуулахаар </w:t>
            </w:r>
            <w:r w:rsidRPr="00CC130A">
              <w:rPr>
                <w:rFonts w:ascii="Arial" w:hAnsi="Arial" w:cs="Arial"/>
                <w:b/>
                <w:bCs/>
                <w:i/>
                <w:iCs/>
                <w:color w:val="333333"/>
                <w:sz w:val="24"/>
                <w:szCs w:val="24"/>
                <w:u w:val="single"/>
                <w:shd w:val="clear" w:color="auto" w:fill="FFFFFF"/>
                <w:lang w:val="mn-MN"/>
              </w:rPr>
              <w:t>бичгээр</w:t>
            </w:r>
            <w:r w:rsidRPr="00CC130A">
              <w:rPr>
                <w:rFonts w:ascii="Arial" w:hAnsi="Arial" w:cs="Arial"/>
                <w:color w:val="333333"/>
                <w:sz w:val="24"/>
                <w:szCs w:val="24"/>
                <w:shd w:val="clear" w:color="auto" w:fill="FFFFFF"/>
                <w:lang w:val="mn-MN"/>
              </w:rPr>
              <w:t xml:space="preserve"> даалгавар өгнө.</w:t>
            </w:r>
          </w:p>
        </w:tc>
        <w:tc>
          <w:tcPr>
            <w:tcW w:w="5239" w:type="dxa"/>
            <w:vMerge w:val="restart"/>
          </w:tcPr>
          <w:p w14:paraId="79D869D0" w14:textId="77777777" w:rsidR="003C30E9" w:rsidRDefault="003C30E9" w:rsidP="003C30E9">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E605927" w14:textId="77777777" w:rsidR="003C30E9" w:rsidRPr="003A2661" w:rsidRDefault="003C30E9" w:rsidP="003C30E9">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1493277" w14:textId="77777777" w:rsidR="003C30E9" w:rsidRPr="00842460" w:rsidRDefault="003C30E9" w:rsidP="003C30E9">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021DE78" w14:textId="77777777" w:rsidR="003C30E9" w:rsidRDefault="003C30E9" w:rsidP="003C30E9">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5E95F05" w14:textId="77777777" w:rsidR="003C30E9" w:rsidRDefault="003C30E9" w:rsidP="003C30E9">
            <w:pPr>
              <w:suppressAutoHyphens/>
              <w:jc w:val="both"/>
              <w:rPr>
                <w:rFonts w:ascii="Arial" w:hAnsi="Arial" w:cs="Arial"/>
                <w:noProof/>
                <w:sz w:val="24"/>
                <w:szCs w:val="24"/>
                <w:lang w:val="mn-MN"/>
              </w:rPr>
            </w:pPr>
          </w:p>
          <w:p w14:paraId="64EEECED" w14:textId="77777777" w:rsidR="003C30E9" w:rsidRPr="00AF2929" w:rsidRDefault="003C30E9" w:rsidP="003C30E9">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D041D16" w14:textId="77777777" w:rsidR="003C30E9" w:rsidRPr="00AF2929" w:rsidRDefault="003C30E9" w:rsidP="003C30E9">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9E3D00B" w14:textId="61DC986D" w:rsidR="003C30E9" w:rsidRPr="00CC130A" w:rsidRDefault="003C30E9" w:rsidP="003C30E9">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20502" w:rsidRPr="006E6DCA" w14:paraId="06C83422" w14:textId="77777777" w:rsidTr="00020502">
        <w:trPr>
          <w:trHeight w:val="429"/>
        </w:trPr>
        <w:tc>
          <w:tcPr>
            <w:tcW w:w="484" w:type="dxa"/>
            <w:vAlign w:val="center"/>
          </w:tcPr>
          <w:p w14:paraId="337AF9AA" w14:textId="7DB4B215" w:rsidR="00020502" w:rsidRPr="00CC130A" w:rsidRDefault="00020502" w:rsidP="00CC130A">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2</w:t>
            </w:r>
          </w:p>
        </w:tc>
        <w:tc>
          <w:tcPr>
            <w:tcW w:w="3628" w:type="dxa"/>
          </w:tcPr>
          <w:p w14:paraId="0FC8AD1A" w14:textId="66F0F8BB" w:rsidR="00020502" w:rsidRPr="00CC130A" w:rsidRDefault="00020502" w:rsidP="005D7B85">
            <w:pPr>
              <w:jc w:val="both"/>
              <w:rPr>
                <w:rFonts w:ascii="Arial" w:eastAsia="Times New Roman" w:hAnsi="Arial" w:cs="Arial"/>
                <w:b/>
                <w:bCs/>
                <w:color w:val="000000"/>
                <w:sz w:val="24"/>
                <w:szCs w:val="24"/>
                <w:lang w:val="mn-MN"/>
              </w:rPr>
            </w:pPr>
            <w:r w:rsidRPr="00CC130A">
              <w:rPr>
                <w:rFonts w:ascii="Arial" w:hAnsi="Arial" w:cs="Arial"/>
                <w:color w:val="333333"/>
                <w:sz w:val="24"/>
                <w:szCs w:val="24"/>
                <w:shd w:val="clear" w:color="auto" w:fill="FFFFFF"/>
                <w:lang w:val="mn-MN"/>
              </w:rPr>
              <w:t xml:space="preserve">34.3.Прокурорын зөвшөөрлийг </w:t>
            </w:r>
            <w:r w:rsidRPr="003C30E9">
              <w:rPr>
                <w:rFonts w:ascii="Arial" w:hAnsi="Arial" w:cs="Arial"/>
                <w:b/>
                <w:bCs/>
                <w:i/>
                <w:iCs/>
                <w:color w:val="333333"/>
                <w:sz w:val="24"/>
                <w:szCs w:val="24"/>
                <w:u w:val="single"/>
                <w:shd w:val="clear" w:color="auto" w:fill="FFFFFF"/>
                <w:lang w:val="mn-MN"/>
              </w:rPr>
              <w:t>албан б</w:t>
            </w:r>
            <w:r w:rsidRPr="00CC130A">
              <w:rPr>
                <w:rFonts w:ascii="Arial" w:hAnsi="Arial" w:cs="Arial"/>
                <w:b/>
                <w:bCs/>
                <w:i/>
                <w:iCs/>
                <w:color w:val="333333"/>
                <w:sz w:val="24"/>
                <w:szCs w:val="24"/>
                <w:u w:val="single"/>
                <w:shd w:val="clear" w:color="auto" w:fill="FFFFFF"/>
                <w:lang w:val="mn-MN"/>
              </w:rPr>
              <w:t>ичгээр</w:t>
            </w:r>
            <w:r w:rsidRPr="00CC130A">
              <w:rPr>
                <w:rFonts w:ascii="Arial" w:hAnsi="Arial" w:cs="Arial"/>
                <w:color w:val="333333"/>
                <w:sz w:val="24"/>
                <w:szCs w:val="24"/>
                <w:shd w:val="clear" w:color="auto" w:fill="FFFFFF"/>
                <w:lang w:val="mn-MN"/>
              </w:rPr>
              <w:t xml:space="preserve"> өгч болно.</w:t>
            </w:r>
          </w:p>
        </w:tc>
        <w:tc>
          <w:tcPr>
            <w:tcW w:w="5239" w:type="dxa"/>
            <w:vMerge/>
          </w:tcPr>
          <w:p w14:paraId="20A576B8" w14:textId="550199D1" w:rsidR="00020502" w:rsidRPr="006E6DCA" w:rsidRDefault="00020502" w:rsidP="00CC130A">
            <w:pPr>
              <w:suppressAutoHyphens/>
              <w:jc w:val="both"/>
              <w:rPr>
                <w:rFonts w:ascii="Arial" w:eastAsia="Calibri" w:hAnsi="Arial" w:cs="Arial"/>
                <w:b/>
                <w:bCs/>
                <w:iCs/>
                <w:noProof/>
                <w:color w:val="000000"/>
                <w:sz w:val="24"/>
                <w:szCs w:val="24"/>
                <w:lang w:val="mn-MN"/>
              </w:rPr>
            </w:pPr>
          </w:p>
        </w:tc>
      </w:tr>
      <w:tr w:rsidR="00020502" w:rsidRPr="006E6DCA" w14:paraId="2EE2DFCE" w14:textId="77777777" w:rsidTr="00020502">
        <w:trPr>
          <w:trHeight w:val="429"/>
        </w:trPr>
        <w:tc>
          <w:tcPr>
            <w:tcW w:w="484" w:type="dxa"/>
            <w:vAlign w:val="center"/>
          </w:tcPr>
          <w:p w14:paraId="63DDE16B" w14:textId="15D6874D" w:rsidR="00020502" w:rsidRPr="00CC130A" w:rsidRDefault="00020502" w:rsidP="00CC130A">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3</w:t>
            </w:r>
          </w:p>
        </w:tc>
        <w:tc>
          <w:tcPr>
            <w:tcW w:w="3628" w:type="dxa"/>
          </w:tcPr>
          <w:p w14:paraId="521DBD28" w14:textId="358B5836"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34.4.Прокурор зөвшөөрөл олгохоос татгалзсан бол үндэслэлээ тайлбарлаж, </w:t>
            </w:r>
            <w:r w:rsidRPr="00CC130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59EE87F6" w14:textId="3976BD52"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5F0E0BE0" w14:textId="77777777" w:rsidTr="00020502">
        <w:trPr>
          <w:trHeight w:val="429"/>
        </w:trPr>
        <w:tc>
          <w:tcPr>
            <w:tcW w:w="484" w:type="dxa"/>
            <w:vAlign w:val="center"/>
          </w:tcPr>
          <w:p w14:paraId="6BF3BCF1" w14:textId="4C5192BC" w:rsidR="00020502" w:rsidRPr="00CC130A" w:rsidRDefault="00020502" w:rsidP="00CC130A">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4</w:t>
            </w:r>
          </w:p>
        </w:tc>
        <w:tc>
          <w:tcPr>
            <w:tcW w:w="3628" w:type="dxa"/>
          </w:tcPr>
          <w:p w14:paraId="00A46B68" w14:textId="3DE2BCB2"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35.3.Прокурорын шаардлагыг хүлээн авсан байгууллага, албан тушаалтан хууль зөрчсөн зөрчил, түүнд нөлөөлсөн шалтгаан, нөхцөлийг арилгах арга хэмжээ авч, 15 хоногийн дотор </w:t>
            </w:r>
            <w:r w:rsidRPr="00CC130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хариу өгөх үүрэгтэй.</w:t>
            </w:r>
          </w:p>
        </w:tc>
        <w:tc>
          <w:tcPr>
            <w:tcW w:w="5239" w:type="dxa"/>
            <w:vMerge/>
          </w:tcPr>
          <w:p w14:paraId="3EB92004" w14:textId="1B49B6D4"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5A793F01" w14:textId="77777777" w:rsidTr="00020502">
        <w:trPr>
          <w:trHeight w:val="429"/>
        </w:trPr>
        <w:tc>
          <w:tcPr>
            <w:tcW w:w="484" w:type="dxa"/>
            <w:vAlign w:val="center"/>
          </w:tcPr>
          <w:p w14:paraId="3E06927C" w14:textId="2129121B" w:rsidR="00020502" w:rsidRPr="00CC130A" w:rsidRDefault="00020502" w:rsidP="00CC130A">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5</w:t>
            </w:r>
          </w:p>
        </w:tc>
        <w:tc>
          <w:tcPr>
            <w:tcW w:w="3628" w:type="dxa"/>
          </w:tcPr>
          <w:p w14:paraId="1D2E700C" w14:textId="4059D4B4"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36.4.Прокурорын мэдэгдлийг хүлээн авсан байгууллага, албан тушаалтан тухайн </w:t>
            </w:r>
            <w:r w:rsidRPr="006E6DCA">
              <w:rPr>
                <w:rFonts w:ascii="Arial" w:eastAsia="Times New Roman" w:hAnsi="Arial" w:cs="Arial"/>
                <w:color w:val="000000"/>
                <w:sz w:val="24"/>
                <w:szCs w:val="24"/>
                <w:lang w:val="mn-MN"/>
              </w:rPr>
              <w:lastRenderedPageBreak/>
              <w:t xml:space="preserve">зөрчил, гэмт хэргийн шалтгаан, нөхцөлийг арилгах арга хэмжээ авч, 1 сарын дотор </w:t>
            </w:r>
            <w:r w:rsidRPr="00CC130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хариу өгөх үүрэгтэй.</w:t>
            </w:r>
          </w:p>
        </w:tc>
        <w:tc>
          <w:tcPr>
            <w:tcW w:w="5239" w:type="dxa"/>
            <w:vMerge/>
          </w:tcPr>
          <w:p w14:paraId="198D3D66" w14:textId="75F793CA"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261FDF0E" w14:textId="77777777" w:rsidTr="00020502">
        <w:trPr>
          <w:trHeight w:val="429"/>
        </w:trPr>
        <w:tc>
          <w:tcPr>
            <w:tcW w:w="484" w:type="dxa"/>
            <w:vAlign w:val="center"/>
          </w:tcPr>
          <w:p w14:paraId="306253BB" w14:textId="3FA86469" w:rsidR="00020502" w:rsidRPr="00CC130A" w:rsidRDefault="00020502" w:rsidP="00CC130A">
            <w:pPr>
              <w:suppressAutoHyphens/>
              <w:jc w:val="center"/>
              <w:rPr>
                <w:rFonts w:ascii="Arial" w:eastAsia="Times New Roman" w:hAnsi="Arial" w:cs="Arial"/>
                <w:noProof/>
                <w:sz w:val="24"/>
                <w:szCs w:val="24"/>
                <w:lang w:val="mn-MN" w:eastAsia="zh-CN"/>
              </w:rPr>
            </w:pPr>
            <w:r w:rsidRPr="00CC130A">
              <w:rPr>
                <w:rFonts w:ascii="Arial" w:eastAsia="Times New Roman" w:hAnsi="Arial" w:cs="Arial"/>
                <w:noProof/>
                <w:sz w:val="24"/>
                <w:szCs w:val="24"/>
                <w:lang w:val="mn-MN" w:eastAsia="zh-CN"/>
              </w:rPr>
              <w:t>6</w:t>
            </w:r>
          </w:p>
        </w:tc>
        <w:tc>
          <w:tcPr>
            <w:tcW w:w="3628" w:type="dxa"/>
          </w:tcPr>
          <w:p w14:paraId="4732E820" w14:textId="3F7175F2" w:rsidR="00020502" w:rsidRPr="006E6DCA" w:rsidRDefault="00020502"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40.1.Шүүхийн шийдвэрийн бичвэрийн алдаа, буруу хийсэн тооцоог засуулахаар шүүхэд </w:t>
            </w:r>
            <w:r w:rsidRPr="00CC130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хүсэлт гаргана.</w:t>
            </w:r>
          </w:p>
        </w:tc>
        <w:tc>
          <w:tcPr>
            <w:tcW w:w="5239" w:type="dxa"/>
            <w:vMerge/>
          </w:tcPr>
          <w:p w14:paraId="07000080" w14:textId="35EDB61A"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334B00" w:rsidRPr="006E6DCA" w14:paraId="28ED0B03" w14:textId="77777777" w:rsidTr="0059332E">
        <w:trPr>
          <w:trHeight w:val="429"/>
        </w:trPr>
        <w:tc>
          <w:tcPr>
            <w:tcW w:w="9351" w:type="dxa"/>
            <w:gridSpan w:val="3"/>
          </w:tcPr>
          <w:p w14:paraId="08FB3A02" w14:textId="5712B4C4" w:rsidR="00334B00" w:rsidRPr="00BE3372" w:rsidRDefault="004C0ECB" w:rsidP="005D7B85">
            <w:pPr>
              <w:suppressAutoHyphens/>
              <w:jc w:val="both"/>
              <w:rPr>
                <w:rFonts w:ascii="Arial" w:eastAsia="Calibri" w:hAnsi="Arial" w:cs="Arial"/>
                <w:b/>
                <w:bCs/>
                <w:iCs/>
                <w:noProof/>
                <w:color w:val="000000"/>
                <w:sz w:val="24"/>
                <w:szCs w:val="24"/>
              </w:rPr>
            </w:pPr>
            <w:r>
              <w:rPr>
                <w:rFonts w:ascii="Arial" w:eastAsia="Calibri" w:hAnsi="Arial" w:cs="Arial"/>
                <w:b/>
                <w:bCs/>
                <w:iCs/>
                <w:noProof/>
                <w:color w:val="000000"/>
                <w:sz w:val="24"/>
                <w:szCs w:val="24"/>
                <w:lang w:val="mn-MN"/>
              </w:rPr>
              <w:t>Санал, д</w:t>
            </w:r>
            <w:r w:rsidR="00334B00" w:rsidRPr="006E6DCA">
              <w:rPr>
                <w:rFonts w:ascii="Arial" w:eastAsia="Calibri" w:hAnsi="Arial" w:cs="Arial"/>
                <w:b/>
                <w:bCs/>
                <w:iCs/>
                <w:noProof/>
                <w:color w:val="000000"/>
                <w:sz w:val="24"/>
                <w:szCs w:val="24"/>
                <w:lang w:val="mn-MN"/>
              </w:rPr>
              <w:t>үгнэлт</w:t>
            </w:r>
            <w:r w:rsidR="00D26E1C" w:rsidRPr="006E6DCA">
              <w:rPr>
                <w:rFonts w:ascii="Arial" w:eastAsia="Calibri" w:hAnsi="Arial" w:cs="Arial"/>
                <w:b/>
                <w:bCs/>
                <w:iCs/>
                <w:noProof/>
                <w:color w:val="000000"/>
                <w:sz w:val="24"/>
                <w:szCs w:val="24"/>
                <w:lang w:val="mn-MN"/>
              </w:rPr>
              <w:t>:</w:t>
            </w:r>
            <w:r w:rsidR="00BE3372" w:rsidRPr="006E6DCA">
              <w:rPr>
                <w:rFonts w:ascii="Arial" w:eastAsia="Times New Roman" w:hAnsi="Arial" w:cs="Arial"/>
                <w:b/>
                <w:bCs/>
                <w:color w:val="000000"/>
                <w:sz w:val="24"/>
                <w:szCs w:val="24"/>
                <w:lang w:val="mn-MN"/>
              </w:rPr>
              <w:t xml:space="preserve"> </w:t>
            </w:r>
            <w:r w:rsidR="00BE3372" w:rsidRPr="00BE3372">
              <w:rPr>
                <w:rFonts w:ascii="Arial" w:eastAsia="Times New Roman" w:hAnsi="Arial" w:cs="Arial"/>
                <w:color w:val="000000"/>
                <w:sz w:val="24"/>
                <w:szCs w:val="24"/>
                <w:lang w:val="mn-MN"/>
              </w:rPr>
              <w:t>Прокурорын тухай хуульд</w:t>
            </w:r>
            <w:r w:rsidR="00BE3372" w:rsidRPr="006129F4">
              <w:rPr>
                <w:rFonts w:ascii="Arial" w:hAnsi="Arial" w:cs="Arial"/>
                <w:noProof/>
                <w:sz w:val="24"/>
                <w:szCs w:val="24"/>
                <w:lang w:val="mn-MN"/>
              </w:rPr>
              <w:t xml:space="preserve"> заасан</w:t>
            </w:r>
            <w:r w:rsidR="00BE3372" w:rsidRPr="0064284A">
              <w:rPr>
                <w:rFonts w:ascii="Arial" w:hAnsi="Arial" w:cs="Arial"/>
                <w:noProof/>
                <w:sz w:val="24"/>
                <w:szCs w:val="24"/>
                <w:lang w:val="mn-MN"/>
              </w:rPr>
              <w:t xml:space="preserve"> “б</w:t>
            </w:r>
            <w:r w:rsidR="00BE3372"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BE3372" w:rsidRPr="0064284A">
              <w:rPr>
                <w:rFonts w:ascii="Arial" w:hAnsi="Arial" w:cs="Arial"/>
                <w:b/>
                <w:bCs/>
                <w:noProof/>
                <w:color w:val="000000"/>
                <w:sz w:val="24"/>
                <w:szCs w:val="24"/>
                <w:lang w:val="mn-MN"/>
              </w:rPr>
              <w:t xml:space="preserve">цаасан, эсхүл цахим хэлбэрээр” </w:t>
            </w:r>
            <w:r w:rsidR="00BE3372" w:rsidRPr="0064284A">
              <w:rPr>
                <w:rFonts w:ascii="Arial" w:hAnsi="Arial" w:cs="Arial"/>
                <w:noProof/>
                <w:color w:val="000000"/>
                <w:sz w:val="24"/>
                <w:szCs w:val="24"/>
                <w:lang w:val="mn-MN"/>
              </w:rPr>
              <w:t>гэж өөрчлөх шаардлагатай байна.</w:t>
            </w:r>
          </w:p>
        </w:tc>
      </w:tr>
    </w:tbl>
    <w:p w14:paraId="3922ECE1" w14:textId="0BE6500E" w:rsidR="001220C1" w:rsidRPr="006E6DCA" w:rsidRDefault="001220C1"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A26CF6" w:rsidRPr="006E6DCA" w14:paraId="26C760F2" w14:textId="77777777" w:rsidTr="00020502">
        <w:trPr>
          <w:trHeight w:val="429"/>
        </w:trPr>
        <w:tc>
          <w:tcPr>
            <w:tcW w:w="484" w:type="dxa"/>
          </w:tcPr>
          <w:p w14:paraId="1700997C" w14:textId="77777777" w:rsidR="00A26CF6" w:rsidRPr="006E6DCA" w:rsidRDefault="00A26CF6" w:rsidP="00A26CF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0D0CDC41" w14:textId="7DB12B41" w:rsidR="00A26CF6" w:rsidRPr="006E6DCA" w:rsidRDefault="00A26CF6" w:rsidP="00A26CF6">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Санхүүгийн зохицуулах хорооны эрх зүйн байдлын тухай хууль</w:t>
            </w:r>
          </w:p>
        </w:tc>
        <w:tc>
          <w:tcPr>
            <w:tcW w:w="5239" w:type="dxa"/>
          </w:tcPr>
          <w:p w14:paraId="416A518D" w14:textId="006E1900" w:rsidR="00A26CF6" w:rsidRPr="006E6DCA" w:rsidRDefault="00A26CF6" w:rsidP="00A26CF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Цахим гарын үсгийн тухай хууль, Хууль тогтоомжийн тухай хууль </w:t>
            </w:r>
          </w:p>
        </w:tc>
      </w:tr>
      <w:tr w:rsidR="00A26CF6" w:rsidRPr="006E6DCA" w14:paraId="552E0145" w14:textId="77777777" w:rsidTr="00020502">
        <w:trPr>
          <w:trHeight w:val="429"/>
        </w:trPr>
        <w:tc>
          <w:tcPr>
            <w:tcW w:w="484" w:type="dxa"/>
            <w:vAlign w:val="center"/>
          </w:tcPr>
          <w:p w14:paraId="2EFBD049" w14:textId="17AD7008" w:rsidR="00A26CF6" w:rsidRPr="00DC33CF" w:rsidRDefault="00A26CF6" w:rsidP="00A26CF6">
            <w:pPr>
              <w:suppressAutoHyphens/>
              <w:jc w:val="both"/>
              <w:rPr>
                <w:rFonts w:ascii="Arial" w:eastAsia="Times New Roman" w:hAnsi="Arial" w:cs="Arial"/>
                <w:noProof/>
                <w:sz w:val="24"/>
                <w:szCs w:val="24"/>
                <w:lang w:val="mn-MN" w:eastAsia="zh-CN"/>
              </w:rPr>
            </w:pPr>
            <w:r w:rsidRPr="00DC33CF">
              <w:rPr>
                <w:rFonts w:ascii="Arial" w:eastAsia="Times New Roman" w:hAnsi="Arial" w:cs="Arial"/>
                <w:noProof/>
                <w:sz w:val="24"/>
                <w:szCs w:val="24"/>
                <w:lang w:val="mn-MN" w:eastAsia="zh-CN"/>
              </w:rPr>
              <w:t>1</w:t>
            </w:r>
          </w:p>
        </w:tc>
        <w:tc>
          <w:tcPr>
            <w:tcW w:w="3628" w:type="dxa"/>
          </w:tcPr>
          <w:p w14:paraId="0D7249CE" w14:textId="1E4C5A68" w:rsidR="00A26CF6" w:rsidRPr="006E6DCA" w:rsidRDefault="00A26CF6" w:rsidP="00A26CF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7.3.Хоёроос доошгүй гишүүний </w:t>
            </w:r>
            <w:r w:rsidRPr="0074701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хүсэлтийг үндэслэн Хорооны дарга тусгай хуралдааныг зарлан хуралдуулж болно.</w:t>
            </w:r>
          </w:p>
        </w:tc>
        <w:tc>
          <w:tcPr>
            <w:tcW w:w="5239" w:type="dxa"/>
            <w:vMerge w:val="restart"/>
          </w:tcPr>
          <w:p w14:paraId="69F8DA5A" w14:textId="77777777" w:rsidR="00A26CF6" w:rsidRDefault="00A26CF6" w:rsidP="00A26CF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ADD9859" w14:textId="77777777" w:rsidR="00A26CF6" w:rsidRPr="003A2661" w:rsidRDefault="00A26CF6" w:rsidP="00A26CF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22A4627" w14:textId="77777777" w:rsidR="00A26CF6" w:rsidRPr="00842460" w:rsidRDefault="00A26CF6" w:rsidP="00A26CF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AD22C5E" w14:textId="77777777" w:rsidR="00A26CF6" w:rsidRDefault="00A26CF6" w:rsidP="00A26CF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BFD090F" w14:textId="77777777" w:rsidR="00A26CF6" w:rsidRDefault="00A26CF6" w:rsidP="00A26CF6">
            <w:pPr>
              <w:suppressAutoHyphens/>
              <w:jc w:val="both"/>
              <w:rPr>
                <w:rFonts w:ascii="Arial" w:hAnsi="Arial" w:cs="Arial"/>
                <w:noProof/>
                <w:sz w:val="24"/>
                <w:szCs w:val="24"/>
                <w:lang w:val="mn-MN"/>
              </w:rPr>
            </w:pPr>
          </w:p>
          <w:p w14:paraId="4FDA852A" w14:textId="77777777" w:rsidR="00A26CF6" w:rsidRDefault="00A26CF6" w:rsidP="00A26CF6">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0D3387EF" w14:textId="77777777" w:rsidR="00A26CF6" w:rsidRPr="0080472F" w:rsidRDefault="00A26CF6" w:rsidP="00A26CF6">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0CF28FFA" w14:textId="77777777" w:rsidR="00A26CF6" w:rsidRDefault="00A26CF6" w:rsidP="00A26CF6">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508A2D7B" w14:textId="77777777" w:rsidR="00A26CF6" w:rsidRDefault="00A26CF6" w:rsidP="00A26CF6">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2EAA2E6C" w14:textId="77777777" w:rsidR="00A26CF6" w:rsidRDefault="00A26CF6" w:rsidP="00A26CF6">
            <w:pPr>
              <w:suppressAutoHyphens/>
              <w:jc w:val="both"/>
              <w:rPr>
                <w:rFonts w:ascii="Arial" w:hAnsi="Arial" w:cs="Arial"/>
                <w:noProof/>
                <w:sz w:val="24"/>
                <w:szCs w:val="24"/>
                <w:lang w:val="mn-MN"/>
              </w:rPr>
            </w:pPr>
          </w:p>
          <w:p w14:paraId="51C3A1ED" w14:textId="77777777" w:rsidR="00A26CF6" w:rsidRPr="00AF2929" w:rsidRDefault="00A26CF6" w:rsidP="00A26CF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927DFE1" w14:textId="77777777" w:rsidR="00A26CF6" w:rsidRPr="00AF2929" w:rsidRDefault="00A26CF6" w:rsidP="00A26CF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748609AC" w14:textId="69C4B252" w:rsidR="00A26CF6" w:rsidRPr="006E6DCA" w:rsidRDefault="00A26CF6" w:rsidP="00A26CF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020502" w:rsidRPr="006E6DCA" w14:paraId="26C00801" w14:textId="77777777" w:rsidTr="00020502">
        <w:trPr>
          <w:trHeight w:val="429"/>
        </w:trPr>
        <w:tc>
          <w:tcPr>
            <w:tcW w:w="484" w:type="dxa"/>
            <w:vAlign w:val="center"/>
          </w:tcPr>
          <w:p w14:paraId="089A66B6" w14:textId="73AF9E19" w:rsidR="00020502" w:rsidRPr="00DC33CF" w:rsidRDefault="00020502" w:rsidP="005D7B85">
            <w:pPr>
              <w:suppressAutoHyphens/>
              <w:jc w:val="both"/>
              <w:rPr>
                <w:rFonts w:ascii="Arial" w:eastAsia="Times New Roman" w:hAnsi="Arial" w:cs="Arial"/>
                <w:noProof/>
                <w:sz w:val="24"/>
                <w:szCs w:val="24"/>
                <w:lang w:val="mn-MN" w:eastAsia="zh-CN"/>
              </w:rPr>
            </w:pPr>
            <w:r w:rsidRPr="00DC33CF">
              <w:rPr>
                <w:rFonts w:ascii="Arial" w:eastAsia="Times New Roman" w:hAnsi="Arial" w:cs="Arial"/>
                <w:noProof/>
                <w:sz w:val="24"/>
                <w:szCs w:val="24"/>
                <w:lang w:val="mn-MN" w:eastAsia="zh-CN"/>
              </w:rPr>
              <w:t>2</w:t>
            </w:r>
          </w:p>
        </w:tc>
        <w:tc>
          <w:tcPr>
            <w:tcW w:w="3628" w:type="dxa"/>
          </w:tcPr>
          <w:p w14:paraId="26630C8A" w14:textId="37E0EE4A" w:rsidR="00020502" w:rsidRPr="006E6DCA" w:rsidRDefault="00020502"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19.2.4.шүүх, прокурор, цагдаа, тагнуул, шүүхийн шийдвэр гүйцэтгэх байгууллагын ажлын шаардлагаар тэдгээр байгууллагын удирдлага </w:t>
            </w:r>
            <w:r w:rsidRPr="0074701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хүсэлт гаргасан.</w:t>
            </w:r>
          </w:p>
        </w:tc>
        <w:tc>
          <w:tcPr>
            <w:tcW w:w="5239" w:type="dxa"/>
            <w:vMerge/>
          </w:tcPr>
          <w:p w14:paraId="40E4DB5B" w14:textId="1F63E3C0"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17887824" w14:textId="77777777" w:rsidTr="00020502">
        <w:trPr>
          <w:trHeight w:val="429"/>
        </w:trPr>
        <w:tc>
          <w:tcPr>
            <w:tcW w:w="484" w:type="dxa"/>
            <w:vAlign w:val="center"/>
          </w:tcPr>
          <w:p w14:paraId="2F6695CD" w14:textId="335111F4" w:rsidR="00020502" w:rsidRPr="00DC33CF" w:rsidRDefault="00020502" w:rsidP="005D7B85">
            <w:pPr>
              <w:suppressAutoHyphens/>
              <w:jc w:val="both"/>
              <w:rPr>
                <w:rFonts w:ascii="Arial" w:eastAsia="Times New Roman" w:hAnsi="Arial" w:cs="Arial"/>
                <w:noProof/>
                <w:sz w:val="24"/>
                <w:szCs w:val="24"/>
                <w:lang w:val="mn-MN" w:eastAsia="zh-CN"/>
              </w:rPr>
            </w:pPr>
            <w:r w:rsidRPr="00DC33CF">
              <w:rPr>
                <w:rFonts w:ascii="Arial" w:eastAsia="Times New Roman" w:hAnsi="Arial" w:cs="Arial"/>
                <w:noProof/>
                <w:sz w:val="24"/>
                <w:szCs w:val="24"/>
                <w:lang w:val="mn-MN" w:eastAsia="zh-CN"/>
              </w:rPr>
              <w:t>3</w:t>
            </w:r>
          </w:p>
        </w:tc>
        <w:tc>
          <w:tcPr>
            <w:tcW w:w="3628" w:type="dxa"/>
          </w:tcPr>
          <w:p w14:paraId="0D8DB3B1" w14:textId="64CBE93F" w:rsidR="00020502" w:rsidRPr="006E6DCA" w:rsidRDefault="00020502"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23.3.Зөвшөөрөл эзэмшигч этгээд тухайн зөвшөөрөл, эрхэд хамаарах үйл ажиллагаа явуулахаа больсон бол энэ тухай Хороонд ажлын 5 хоногийн дотор </w:t>
            </w:r>
            <w:r w:rsidRPr="0074701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10333517" w14:textId="5624F3F9"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21AD111C" w14:textId="77777777" w:rsidTr="00020502">
        <w:trPr>
          <w:trHeight w:val="429"/>
        </w:trPr>
        <w:tc>
          <w:tcPr>
            <w:tcW w:w="484" w:type="dxa"/>
            <w:vAlign w:val="center"/>
          </w:tcPr>
          <w:p w14:paraId="681E67D5" w14:textId="482A94A2" w:rsidR="00020502" w:rsidRPr="00DC33CF" w:rsidRDefault="00020502" w:rsidP="005D7B85">
            <w:pPr>
              <w:suppressAutoHyphens/>
              <w:jc w:val="both"/>
              <w:rPr>
                <w:rFonts w:ascii="Arial" w:eastAsia="Times New Roman" w:hAnsi="Arial" w:cs="Arial"/>
                <w:noProof/>
                <w:sz w:val="24"/>
                <w:szCs w:val="24"/>
                <w:lang w:val="mn-MN" w:eastAsia="zh-CN"/>
              </w:rPr>
            </w:pPr>
            <w:r w:rsidRPr="00DC33CF">
              <w:rPr>
                <w:rFonts w:ascii="Arial" w:eastAsia="Times New Roman" w:hAnsi="Arial" w:cs="Arial"/>
                <w:noProof/>
                <w:sz w:val="24"/>
                <w:szCs w:val="24"/>
                <w:lang w:val="mn-MN" w:eastAsia="zh-CN"/>
              </w:rPr>
              <w:t>4</w:t>
            </w:r>
          </w:p>
        </w:tc>
        <w:tc>
          <w:tcPr>
            <w:tcW w:w="3628" w:type="dxa"/>
          </w:tcPr>
          <w:p w14:paraId="71824F9C" w14:textId="6CDDEE83" w:rsidR="00020502" w:rsidRPr="006E6DCA" w:rsidRDefault="00020502"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27.1.Хороо буюу Хорооноос эрх олгосон этгээд зөвшөөрөл эзэмшигч, бүртгэлтэй этгээдээс тодорхой төрлийн буюу тусгайлан заасан мэдээлэл, санхүүгийн болон бусад баримт бичиг гаргаж өгөхийг </w:t>
            </w:r>
            <w:r w:rsidRPr="0074701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шаардаж болно.</w:t>
            </w:r>
          </w:p>
        </w:tc>
        <w:tc>
          <w:tcPr>
            <w:tcW w:w="5239" w:type="dxa"/>
            <w:vMerge/>
          </w:tcPr>
          <w:p w14:paraId="2F350FD4" w14:textId="62B06C46" w:rsidR="00020502" w:rsidRPr="006E6DCA" w:rsidRDefault="00020502" w:rsidP="005D7B85">
            <w:pPr>
              <w:suppressAutoHyphens/>
              <w:jc w:val="both"/>
              <w:rPr>
                <w:rFonts w:ascii="Arial" w:eastAsia="Calibri" w:hAnsi="Arial" w:cs="Arial"/>
                <w:b/>
                <w:bCs/>
                <w:iCs/>
                <w:noProof/>
                <w:color w:val="000000"/>
                <w:sz w:val="24"/>
                <w:szCs w:val="24"/>
                <w:lang w:val="mn-MN"/>
              </w:rPr>
            </w:pPr>
          </w:p>
        </w:tc>
      </w:tr>
      <w:tr w:rsidR="00020502" w:rsidRPr="006E6DCA" w14:paraId="69321BEE" w14:textId="77777777" w:rsidTr="00020502">
        <w:trPr>
          <w:trHeight w:val="429"/>
        </w:trPr>
        <w:tc>
          <w:tcPr>
            <w:tcW w:w="484" w:type="dxa"/>
            <w:vAlign w:val="center"/>
          </w:tcPr>
          <w:p w14:paraId="494ABEBE" w14:textId="3E316793" w:rsidR="00020502" w:rsidRPr="00020502" w:rsidRDefault="00020502"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8" w:type="dxa"/>
          </w:tcPr>
          <w:p w14:paraId="53846633" w14:textId="36ACB9E5" w:rsidR="00020502" w:rsidRPr="006E6DCA" w:rsidRDefault="00020502" w:rsidP="005D7B85">
            <w:pPr>
              <w:jc w:val="both"/>
              <w:rPr>
                <w:rFonts w:ascii="Arial" w:hAnsi="Arial" w:cs="Arial"/>
                <w:color w:val="333333"/>
                <w:sz w:val="24"/>
                <w:szCs w:val="24"/>
                <w:lang w:val="mn-MN"/>
              </w:rPr>
            </w:pPr>
            <w:r w:rsidRPr="00020502">
              <w:rPr>
                <w:rFonts w:ascii="Arial" w:hAnsi="Arial" w:cs="Arial"/>
                <w:color w:val="333333"/>
                <w:sz w:val="24"/>
                <w:szCs w:val="24"/>
                <w:lang w:val="mn-MN"/>
              </w:rPr>
              <w:t xml:space="preserve">7.6.Хорооны хуралдааны явцыг тэмдэглэлээр баталгаажуулах бөгөөд түүнд хуралдаанд оролцсон бүх гишүүд </w:t>
            </w:r>
            <w:r w:rsidRPr="00020502">
              <w:rPr>
                <w:rFonts w:ascii="Arial" w:hAnsi="Arial" w:cs="Arial"/>
                <w:b/>
                <w:bCs/>
                <w:i/>
                <w:iCs/>
                <w:color w:val="333333"/>
                <w:sz w:val="24"/>
                <w:szCs w:val="24"/>
                <w:u w:val="single"/>
                <w:lang w:val="mn-MN"/>
              </w:rPr>
              <w:t>гарын үсэг зурна.</w:t>
            </w:r>
          </w:p>
        </w:tc>
        <w:tc>
          <w:tcPr>
            <w:tcW w:w="5239" w:type="dxa"/>
            <w:vMerge/>
          </w:tcPr>
          <w:p w14:paraId="195190F1" w14:textId="77777777" w:rsidR="00020502" w:rsidRPr="006E6DCA" w:rsidRDefault="00020502" w:rsidP="005D7B85">
            <w:pPr>
              <w:suppressAutoHyphens/>
              <w:jc w:val="both"/>
              <w:rPr>
                <w:rFonts w:ascii="Arial" w:hAnsi="Arial" w:cs="Arial"/>
                <w:noProof/>
                <w:color w:val="000000" w:themeColor="text1"/>
                <w:sz w:val="24"/>
                <w:szCs w:val="24"/>
                <w:shd w:val="clear" w:color="auto" w:fill="FFFFFF"/>
                <w:lang w:val="mn-MN"/>
              </w:rPr>
            </w:pPr>
          </w:p>
        </w:tc>
      </w:tr>
      <w:tr w:rsidR="00020502" w:rsidRPr="006E6DCA" w14:paraId="25941D36" w14:textId="77777777" w:rsidTr="00020502">
        <w:trPr>
          <w:trHeight w:val="429"/>
        </w:trPr>
        <w:tc>
          <w:tcPr>
            <w:tcW w:w="484" w:type="dxa"/>
            <w:vAlign w:val="center"/>
          </w:tcPr>
          <w:p w14:paraId="3731E152" w14:textId="085F4CC5" w:rsidR="00020502" w:rsidRPr="00020502" w:rsidRDefault="00020502"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6</w:t>
            </w:r>
          </w:p>
        </w:tc>
        <w:tc>
          <w:tcPr>
            <w:tcW w:w="3628" w:type="dxa"/>
          </w:tcPr>
          <w:p w14:paraId="0F9DE6DA" w14:textId="3F7A0311" w:rsidR="00020502" w:rsidRPr="006E6DCA" w:rsidRDefault="00020502" w:rsidP="005D7B85">
            <w:pPr>
              <w:jc w:val="both"/>
              <w:rPr>
                <w:rFonts w:ascii="Arial" w:hAnsi="Arial" w:cs="Arial"/>
                <w:color w:val="333333"/>
                <w:sz w:val="24"/>
                <w:szCs w:val="24"/>
                <w:lang w:val="mn-MN"/>
              </w:rPr>
            </w:pPr>
            <w:r w:rsidRPr="00020502">
              <w:rPr>
                <w:rFonts w:ascii="Arial" w:hAnsi="Arial" w:cs="Arial"/>
                <w:color w:val="333333"/>
                <w:sz w:val="24"/>
                <w:szCs w:val="24"/>
                <w:lang w:val="mn-MN"/>
              </w:rPr>
              <w:t xml:space="preserve">8.1.Хороо хуралдаанд оролцсон гишүүдийн олонхийн саналаар шийдвэр гаргах бөгөөд түүнд Хорооны дарга </w:t>
            </w:r>
            <w:r w:rsidRPr="00020502">
              <w:rPr>
                <w:rFonts w:ascii="Arial" w:hAnsi="Arial" w:cs="Arial"/>
                <w:b/>
                <w:bCs/>
                <w:i/>
                <w:iCs/>
                <w:color w:val="333333"/>
                <w:sz w:val="24"/>
                <w:szCs w:val="24"/>
                <w:u w:val="single"/>
                <w:lang w:val="mn-MN"/>
              </w:rPr>
              <w:t>гарын үсэг зурна.</w:t>
            </w:r>
          </w:p>
        </w:tc>
        <w:tc>
          <w:tcPr>
            <w:tcW w:w="5239" w:type="dxa"/>
            <w:vMerge/>
          </w:tcPr>
          <w:p w14:paraId="37ADE76D" w14:textId="77777777" w:rsidR="00020502" w:rsidRPr="006E6DCA" w:rsidRDefault="00020502" w:rsidP="005D7B85">
            <w:pPr>
              <w:suppressAutoHyphens/>
              <w:jc w:val="both"/>
              <w:rPr>
                <w:rFonts w:ascii="Arial" w:hAnsi="Arial" w:cs="Arial"/>
                <w:noProof/>
                <w:color w:val="000000" w:themeColor="text1"/>
                <w:sz w:val="24"/>
                <w:szCs w:val="24"/>
                <w:shd w:val="clear" w:color="auto" w:fill="FFFFFF"/>
                <w:lang w:val="mn-MN"/>
              </w:rPr>
            </w:pPr>
          </w:p>
        </w:tc>
      </w:tr>
      <w:tr w:rsidR="008202A0" w:rsidRPr="006E6DCA" w14:paraId="5CE52D96" w14:textId="77777777" w:rsidTr="0059332E">
        <w:trPr>
          <w:trHeight w:val="429"/>
        </w:trPr>
        <w:tc>
          <w:tcPr>
            <w:tcW w:w="9351" w:type="dxa"/>
            <w:gridSpan w:val="3"/>
          </w:tcPr>
          <w:p w14:paraId="32575F06" w14:textId="73BA41CF" w:rsidR="008202A0" w:rsidRPr="00164B02" w:rsidRDefault="00DC33CF" w:rsidP="005D7B85">
            <w:pPr>
              <w:suppressAutoHyphens/>
              <w:jc w:val="both"/>
              <w:rPr>
                <w:rFonts w:ascii="Arial" w:eastAsia="Calibri" w:hAnsi="Arial" w:cs="Arial"/>
                <w:iCs/>
                <w:noProof/>
                <w:color w:val="000000"/>
                <w:sz w:val="24"/>
                <w:szCs w:val="24"/>
                <w:lang w:val="mn-MN"/>
              </w:rPr>
            </w:pPr>
            <w:r>
              <w:rPr>
                <w:rFonts w:ascii="Arial" w:eastAsia="Calibri" w:hAnsi="Arial" w:cs="Arial"/>
                <w:b/>
                <w:bCs/>
                <w:iCs/>
                <w:noProof/>
                <w:color w:val="000000"/>
                <w:sz w:val="24"/>
                <w:szCs w:val="24"/>
                <w:lang w:val="mn-MN"/>
              </w:rPr>
              <w:t>Санал, д</w:t>
            </w:r>
            <w:r w:rsidR="008202A0" w:rsidRPr="006E6DCA">
              <w:rPr>
                <w:rFonts w:ascii="Arial" w:eastAsia="Calibri" w:hAnsi="Arial" w:cs="Arial"/>
                <w:b/>
                <w:bCs/>
                <w:iCs/>
                <w:noProof/>
                <w:color w:val="000000"/>
                <w:sz w:val="24"/>
                <w:szCs w:val="24"/>
                <w:lang w:val="mn-MN"/>
              </w:rPr>
              <w:t>үгнэлт</w:t>
            </w:r>
            <w:r w:rsidR="00806E49" w:rsidRPr="006E6DCA">
              <w:rPr>
                <w:rFonts w:ascii="Arial" w:eastAsia="Calibri" w:hAnsi="Arial" w:cs="Arial"/>
                <w:b/>
                <w:bCs/>
                <w:iCs/>
                <w:noProof/>
                <w:color w:val="000000"/>
                <w:sz w:val="24"/>
                <w:szCs w:val="24"/>
                <w:lang w:val="mn-MN"/>
              </w:rPr>
              <w:t>:</w:t>
            </w:r>
            <w:r w:rsidR="00A47110" w:rsidRPr="00164B02">
              <w:rPr>
                <w:rFonts w:ascii="Arial" w:eastAsia="Times New Roman" w:hAnsi="Arial" w:cs="Arial"/>
                <w:color w:val="000000"/>
                <w:sz w:val="24"/>
                <w:szCs w:val="24"/>
                <w:lang w:val="mn-MN"/>
              </w:rPr>
              <w:t xml:space="preserve">Санхүүгийн зохицуулах хорооны эрх зүйн байдлын тухай хуульд </w:t>
            </w:r>
            <w:r w:rsidR="00164B02" w:rsidRPr="006129F4">
              <w:rPr>
                <w:rFonts w:ascii="Arial" w:hAnsi="Arial" w:cs="Arial"/>
                <w:noProof/>
                <w:sz w:val="24"/>
                <w:szCs w:val="24"/>
                <w:lang w:val="mn-MN"/>
              </w:rPr>
              <w:t>заасан</w:t>
            </w:r>
            <w:r w:rsidR="00164B02" w:rsidRPr="0064284A">
              <w:rPr>
                <w:rFonts w:ascii="Arial" w:hAnsi="Arial" w:cs="Arial"/>
                <w:noProof/>
                <w:sz w:val="24"/>
                <w:szCs w:val="24"/>
                <w:lang w:val="mn-MN"/>
              </w:rPr>
              <w:t xml:space="preserve"> “б</w:t>
            </w:r>
            <w:r w:rsidR="00164B02"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164B02" w:rsidRPr="0064284A">
              <w:rPr>
                <w:rFonts w:ascii="Arial" w:hAnsi="Arial" w:cs="Arial"/>
                <w:b/>
                <w:bCs/>
                <w:noProof/>
                <w:color w:val="000000"/>
                <w:sz w:val="24"/>
                <w:szCs w:val="24"/>
                <w:lang w:val="mn-MN"/>
              </w:rPr>
              <w:t xml:space="preserve">цаасан, эсхүл цахим хэлбэрээр” </w:t>
            </w:r>
            <w:r w:rsidR="00164B02" w:rsidRPr="0064284A">
              <w:rPr>
                <w:rFonts w:ascii="Arial" w:hAnsi="Arial" w:cs="Arial"/>
                <w:noProof/>
                <w:color w:val="000000"/>
                <w:sz w:val="24"/>
                <w:szCs w:val="24"/>
                <w:lang w:val="mn-MN"/>
              </w:rPr>
              <w:t>гэж өөрчлөх шаардлагатай байна.</w:t>
            </w:r>
          </w:p>
        </w:tc>
      </w:tr>
    </w:tbl>
    <w:p w14:paraId="1D99D42C" w14:textId="19140104" w:rsidR="001220C1" w:rsidRPr="006E6DCA" w:rsidRDefault="008202A0" w:rsidP="005D7B85">
      <w:pPr>
        <w:spacing w:after="0" w:line="240" w:lineRule="auto"/>
        <w:jc w:val="both"/>
        <w:rPr>
          <w:rFonts w:ascii="Arial" w:eastAsia="Calibri" w:hAnsi="Arial" w:cs="Arial"/>
          <w:color w:val="FFFFFF"/>
          <w:sz w:val="24"/>
          <w:szCs w:val="24"/>
          <w:lang w:val="mn-MN"/>
        </w:rPr>
      </w:pPr>
      <w:r w:rsidRPr="006E6DCA">
        <w:rPr>
          <w:rFonts w:ascii="Arial" w:eastAsia="Calibri" w:hAnsi="Arial" w:cs="Arial"/>
          <w:color w:val="FFFFFF"/>
          <w:sz w:val="24"/>
          <w:szCs w:val="24"/>
          <w:lang w:val="mn-MN"/>
        </w:rPr>
        <w:t>ъ</w:t>
      </w:r>
    </w:p>
    <w:tbl>
      <w:tblPr>
        <w:tblStyle w:val="TableGrid"/>
        <w:tblW w:w="9351" w:type="dxa"/>
        <w:tblLook w:val="04A0" w:firstRow="1" w:lastRow="0" w:firstColumn="1" w:lastColumn="0" w:noHBand="0" w:noVBand="1"/>
      </w:tblPr>
      <w:tblGrid>
        <w:gridCol w:w="484"/>
        <w:gridCol w:w="3629"/>
        <w:gridCol w:w="5238"/>
      </w:tblGrid>
      <w:tr w:rsidR="00774F48" w:rsidRPr="006E6DCA" w14:paraId="04E8631F" w14:textId="77777777" w:rsidTr="007E43B4">
        <w:trPr>
          <w:trHeight w:val="429"/>
        </w:trPr>
        <w:tc>
          <w:tcPr>
            <w:tcW w:w="484" w:type="dxa"/>
          </w:tcPr>
          <w:p w14:paraId="724F4536" w14:textId="77777777" w:rsidR="00774F48" w:rsidRPr="006E6DCA" w:rsidRDefault="00774F48" w:rsidP="00774F48">
            <w:pPr>
              <w:suppressAutoHyphens/>
              <w:jc w:val="both"/>
              <w:rPr>
                <w:rFonts w:ascii="Arial" w:eastAsia="Times New Roman" w:hAnsi="Arial" w:cs="Arial"/>
                <w:b/>
                <w:bCs/>
                <w:noProof/>
                <w:sz w:val="24"/>
                <w:szCs w:val="24"/>
                <w:lang w:val="mn-MN" w:eastAsia="zh-CN"/>
              </w:rPr>
            </w:pPr>
            <w:bookmarkStart w:id="8" w:name="_Hlk121912115"/>
            <w:r w:rsidRPr="006E6DCA">
              <w:rPr>
                <w:rFonts w:ascii="Arial" w:eastAsia="Times New Roman" w:hAnsi="Arial" w:cs="Arial"/>
                <w:b/>
                <w:bCs/>
                <w:noProof/>
                <w:sz w:val="24"/>
                <w:szCs w:val="24"/>
                <w:lang w:val="mn-MN" w:eastAsia="zh-CN"/>
              </w:rPr>
              <w:t>№</w:t>
            </w:r>
          </w:p>
        </w:tc>
        <w:tc>
          <w:tcPr>
            <w:tcW w:w="3629" w:type="dxa"/>
          </w:tcPr>
          <w:p w14:paraId="661F133D" w14:textId="450039E5" w:rsidR="00774F48" w:rsidRPr="006E6DCA" w:rsidRDefault="00774F48" w:rsidP="00774F4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Санхүүгийн түрээс /лизинг/-ийн тухай хууль</w:t>
            </w:r>
          </w:p>
        </w:tc>
        <w:tc>
          <w:tcPr>
            <w:tcW w:w="5238" w:type="dxa"/>
          </w:tcPr>
          <w:p w14:paraId="5131F748" w14:textId="36A1E42B" w:rsidR="00774F48" w:rsidRPr="006E6DCA" w:rsidRDefault="00774F48" w:rsidP="00774F4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bookmarkEnd w:id="8"/>
      <w:tr w:rsidR="00774F48" w:rsidRPr="006E6DCA" w14:paraId="24DAC6FF" w14:textId="77777777" w:rsidTr="007E43B4">
        <w:trPr>
          <w:trHeight w:val="429"/>
        </w:trPr>
        <w:tc>
          <w:tcPr>
            <w:tcW w:w="484" w:type="dxa"/>
            <w:vAlign w:val="center"/>
          </w:tcPr>
          <w:p w14:paraId="7FCD319A" w14:textId="7930D99E" w:rsidR="00774F48" w:rsidRPr="00747013" w:rsidRDefault="00774F48" w:rsidP="00774F48">
            <w:pPr>
              <w:suppressAutoHyphens/>
              <w:jc w:val="both"/>
              <w:rPr>
                <w:rFonts w:ascii="Arial" w:eastAsia="Times New Roman" w:hAnsi="Arial" w:cs="Arial"/>
                <w:noProof/>
                <w:sz w:val="24"/>
                <w:szCs w:val="24"/>
                <w:lang w:val="mn-MN" w:eastAsia="zh-CN"/>
              </w:rPr>
            </w:pPr>
            <w:r w:rsidRPr="00747013">
              <w:rPr>
                <w:rFonts w:ascii="Arial" w:eastAsia="Times New Roman" w:hAnsi="Arial" w:cs="Arial"/>
                <w:noProof/>
                <w:sz w:val="24"/>
                <w:szCs w:val="24"/>
                <w:lang w:val="mn-MN" w:eastAsia="zh-CN"/>
              </w:rPr>
              <w:t>1</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7DF4E9E9" w14:textId="68F4EEDB" w:rsidR="00774F48" w:rsidRPr="006E6DCA" w:rsidRDefault="00774F48" w:rsidP="00774F48">
            <w:pPr>
              <w:jc w:val="both"/>
              <w:rPr>
                <w:rFonts w:ascii="Arial" w:eastAsia="Times New Roman" w:hAnsi="Arial" w:cs="Arial"/>
                <w:b/>
                <w:bCs/>
                <w:color w:val="000000"/>
                <w:sz w:val="24"/>
                <w:szCs w:val="24"/>
                <w:lang w:val="mn-MN"/>
              </w:rPr>
            </w:pPr>
            <w:r>
              <w:rPr>
                <w:rFonts w:ascii="Arial" w:hAnsi="Arial" w:cs="Arial"/>
                <w:color w:val="333333"/>
                <w:sz w:val="24"/>
                <w:szCs w:val="24"/>
                <w:lang w:val="mn-MN"/>
              </w:rPr>
              <w:t>3.2.1.</w:t>
            </w:r>
            <w:r w:rsidRPr="006E6DCA">
              <w:rPr>
                <w:rFonts w:ascii="Arial" w:hAnsi="Arial" w:cs="Arial"/>
                <w:color w:val="333333"/>
                <w:sz w:val="24"/>
                <w:szCs w:val="24"/>
                <w:lang w:val="mn-MN"/>
              </w:rPr>
              <w:t xml:space="preserve">түрээслүүлэгчийн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зөвшөөрлийн үндсэн дээр түрээслэгч өөрөө түрээслүүлэгчийн эрх, үүргийг хүлээж түрээсийн зүйлийг гэрээний дагуу бусдад түрээслүүлэх санхүүгийн "дамжуулах түрээс";</w:t>
            </w:r>
          </w:p>
        </w:tc>
        <w:tc>
          <w:tcPr>
            <w:tcW w:w="5238" w:type="dxa"/>
            <w:vMerge w:val="restart"/>
          </w:tcPr>
          <w:p w14:paraId="07783374" w14:textId="77777777" w:rsidR="00774F48" w:rsidRDefault="00774F48" w:rsidP="00774F4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95A9846" w14:textId="77777777" w:rsidR="00774F48" w:rsidRPr="003A2661" w:rsidRDefault="00774F48" w:rsidP="00774F4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3907293" w14:textId="77777777" w:rsidR="00774F48" w:rsidRPr="00842460" w:rsidRDefault="00774F48" w:rsidP="00774F4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7882D46" w14:textId="77777777" w:rsidR="00774F48" w:rsidRDefault="00774F48" w:rsidP="00774F4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E3D8EED" w14:textId="77777777" w:rsidR="00774F48" w:rsidRDefault="00774F48" w:rsidP="00774F48">
            <w:pPr>
              <w:suppressAutoHyphens/>
              <w:jc w:val="both"/>
              <w:rPr>
                <w:rFonts w:ascii="Arial" w:hAnsi="Arial" w:cs="Arial"/>
                <w:noProof/>
                <w:sz w:val="24"/>
                <w:szCs w:val="24"/>
                <w:lang w:val="mn-MN"/>
              </w:rPr>
            </w:pPr>
          </w:p>
          <w:p w14:paraId="0AA0F24B" w14:textId="77777777" w:rsidR="00774F48" w:rsidRPr="00AF2929" w:rsidRDefault="00774F48" w:rsidP="00774F4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5B7BD2B4" w14:textId="77777777" w:rsidR="00774F48" w:rsidRPr="00AF2929" w:rsidRDefault="00774F48" w:rsidP="00774F4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84F2AB8" w14:textId="77777777" w:rsidR="00774F48" w:rsidRDefault="00774F48" w:rsidP="00774F4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62805F90" w14:textId="77777777" w:rsidR="00774F48" w:rsidRDefault="00774F48" w:rsidP="00774F48">
            <w:pPr>
              <w:suppressAutoHyphens/>
              <w:jc w:val="both"/>
              <w:rPr>
                <w:rFonts w:ascii="Arial" w:eastAsia="Times New Roman" w:hAnsi="Arial" w:cs="Arial"/>
                <w:noProof/>
                <w:sz w:val="24"/>
                <w:szCs w:val="24"/>
                <w:lang w:val="mn-MN" w:eastAsia="zh-CN"/>
              </w:rPr>
            </w:pPr>
          </w:p>
          <w:p w14:paraId="0B96D258" w14:textId="77777777" w:rsidR="00774F48" w:rsidRPr="00FF58BB" w:rsidRDefault="00774F48" w:rsidP="00774F48">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34103F6E" w14:textId="77777777" w:rsidR="00774F48" w:rsidRPr="00FF58BB" w:rsidRDefault="00774F48" w:rsidP="00774F48">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6E5E210C" w14:textId="77777777" w:rsidR="00774F48" w:rsidRDefault="00774F48" w:rsidP="00774F48">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50269AD3" w14:textId="77777777" w:rsidR="00774F48" w:rsidRDefault="00774F48" w:rsidP="00774F48">
            <w:pPr>
              <w:suppressAutoHyphens/>
              <w:jc w:val="both"/>
              <w:rPr>
                <w:rFonts w:ascii="Arial" w:hAnsi="Arial" w:cs="Arial"/>
                <w:noProof/>
                <w:sz w:val="24"/>
                <w:szCs w:val="24"/>
                <w:lang w:val="mn-MN"/>
              </w:rPr>
            </w:pPr>
          </w:p>
          <w:p w14:paraId="740E8384" w14:textId="77777777" w:rsidR="00774F48" w:rsidRPr="00AF2929" w:rsidRDefault="00774F48" w:rsidP="00774F4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BD84A40" w14:textId="77777777" w:rsidR="00774F48" w:rsidRPr="00AF2929" w:rsidRDefault="00774F48" w:rsidP="00774F4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7BE9159" w14:textId="63A55748" w:rsidR="00774F48" w:rsidRPr="006E6DCA" w:rsidRDefault="00774F48" w:rsidP="00774F4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lastRenderedPageBreak/>
              <w:t>30.1.3.үг хэллэгийг монгол хэл бичгийн дүрэмд нийцүүлэн хоёрдмол утгагүй товч, тодорхой, ойлгоход хялбараар бичих;</w:t>
            </w:r>
          </w:p>
        </w:tc>
      </w:tr>
      <w:tr w:rsidR="007E43B4" w:rsidRPr="006E6DCA" w14:paraId="28B85EEF" w14:textId="77777777" w:rsidTr="007E43B4">
        <w:trPr>
          <w:trHeight w:val="429"/>
        </w:trPr>
        <w:tc>
          <w:tcPr>
            <w:tcW w:w="484" w:type="dxa"/>
            <w:vAlign w:val="center"/>
          </w:tcPr>
          <w:p w14:paraId="06FD67D7" w14:textId="62197171" w:rsidR="007E43B4" w:rsidRPr="00747013" w:rsidRDefault="007E43B4" w:rsidP="005D7B85">
            <w:pPr>
              <w:suppressAutoHyphens/>
              <w:jc w:val="both"/>
              <w:rPr>
                <w:rFonts w:ascii="Arial" w:eastAsia="Times New Roman" w:hAnsi="Arial" w:cs="Arial"/>
                <w:noProof/>
                <w:sz w:val="24"/>
                <w:szCs w:val="24"/>
                <w:lang w:val="mn-MN" w:eastAsia="zh-CN"/>
              </w:rPr>
            </w:pPr>
            <w:r w:rsidRPr="00747013">
              <w:rPr>
                <w:rFonts w:ascii="Arial" w:eastAsia="Times New Roman" w:hAnsi="Arial" w:cs="Arial"/>
                <w:noProof/>
                <w:sz w:val="24"/>
                <w:szCs w:val="24"/>
                <w:lang w:val="mn-MN" w:eastAsia="zh-CN"/>
              </w:rPr>
              <w:t>2</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428562DF" w14:textId="151EFDEC"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8.1.</w:t>
            </w:r>
            <w:r w:rsidRPr="006E6DCA">
              <w:rPr>
                <w:rFonts w:ascii="Arial" w:hAnsi="Arial" w:cs="Arial"/>
                <w:color w:val="333333"/>
                <w:sz w:val="24"/>
                <w:szCs w:val="24"/>
                <w:lang w:val="mn-MN"/>
              </w:rPr>
              <w:t xml:space="preserve">Санхүүгийн түрээсийн гэрээг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байгуулна.</w:t>
            </w:r>
          </w:p>
        </w:tc>
        <w:tc>
          <w:tcPr>
            <w:tcW w:w="5238" w:type="dxa"/>
            <w:vMerge/>
          </w:tcPr>
          <w:p w14:paraId="122ECE98" w14:textId="20C10928"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4A8BDD76" w14:textId="77777777" w:rsidTr="007E43B4">
        <w:trPr>
          <w:trHeight w:val="429"/>
        </w:trPr>
        <w:tc>
          <w:tcPr>
            <w:tcW w:w="484" w:type="dxa"/>
            <w:vAlign w:val="center"/>
          </w:tcPr>
          <w:p w14:paraId="4B93F1AA" w14:textId="0521DD63" w:rsidR="007E43B4" w:rsidRPr="00747013" w:rsidRDefault="007E43B4" w:rsidP="005D7B85">
            <w:pPr>
              <w:suppressAutoHyphens/>
              <w:jc w:val="both"/>
              <w:rPr>
                <w:rFonts w:ascii="Arial" w:eastAsia="Times New Roman" w:hAnsi="Arial" w:cs="Arial"/>
                <w:noProof/>
                <w:sz w:val="24"/>
                <w:szCs w:val="24"/>
                <w:lang w:val="mn-MN" w:eastAsia="zh-CN"/>
              </w:rPr>
            </w:pPr>
            <w:r w:rsidRPr="00747013">
              <w:rPr>
                <w:rFonts w:ascii="Arial" w:eastAsia="Times New Roman" w:hAnsi="Arial" w:cs="Arial"/>
                <w:noProof/>
                <w:sz w:val="24"/>
                <w:szCs w:val="24"/>
                <w:lang w:val="mn-MN" w:eastAsia="zh-CN"/>
              </w:rPr>
              <w:t>3</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05AAEA91" w14:textId="13892F32"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10.3.Энэ хуулийн 10.1.2-т заасан эрхийнхээ дагуу түрээслэгчийн гаргасан хүсэлтэд түрээслүүлэгч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хариу өгнө.</w:t>
            </w:r>
          </w:p>
        </w:tc>
        <w:tc>
          <w:tcPr>
            <w:tcW w:w="5238" w:type="dxa"/>
            <w:vMerge/>
          </w:tcPr>
          <w:p w14:paraId="08F56E0F" w14:textId="28890ACA"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6E1A76C5" w14:textId="77777777" w:rsidTr="007E43B4">
        <w:trPr>
          <w:trHeight w:val="429"/>
        </w:trPr>
        <w:tc>
          <w:tcPr>
            <w:tcW w:w="484" w:type="dxa"/>
            <w:vAlign w:val="center"/>
          </w:tcPr>
          <w:p w14:paraId="3E68615C" w14:textId="7F36D090" w:rsidR="007E43B4" w:rsidRPr="00544F39" w:rsidRDefault="007E43B4" w:rsidP="005D7B85">
            <w:pPr>
              <w:suppressAutoHyphens/>
              <w:jc w:val="both"/>
              <w:rPr>
                <w:rFonts w:ascii="Arial" w:eastAsia="Times New Roman" w:hAnsi="Arial" w:cs="Arial"/>
                <w:bCs/>
                <w:noProof/>
                <w:sz w:val="24"/>
                <w:szCs w:val="24"/>
                <w:lang w:val="mn-MN" w:eastAsia="zh-CN"/>
              </w:rPr>
            </w:pPr>
            <w:r w:rsidRPr="00544F39">
              <w:rPr>
                <w:rFonts w:ascii="Arial" w:eastAsia="Times New Roman" w:hAnsi="Arial" w:cs="Arial"/>
                <w:bCs/>
                <w:noProof/>
                <w:sz w:val="24"/>
                <w:szCs w:val="24"/>
                <w:lang w:val="mn-MN" w:eastAsia="zh-CN"/>
              </w:rPr>
              <w:t>4</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456BD519" w14:textId="57039D3A"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12.1.</w:t>
            </w:r>
            <w:r w:rsidRPr="006E6DCA">
              <w:rPr>
                <w:rFonts w:ascii="Arial" w:hAnsi="Arial" w:cs="Arial"/>
                <w:color w:val="333333"/>
                <w:sz w:val="24"/>
                <w:szCs w:val="24"/>
                <w:lang w:val="mn-MN"/>
              </w:rPr>
              <w:t xml:space="preserve">Түрээслүүлэгч нь түрээслэгчид урьдчилан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мэдэгдсэний үндсэн дээр гэрээнд заасан эрх, үүргээ бусад этгээдэд бүхэлд нь буюу хэсэгчлэн шилжүүлж болно.</w:t>
            </w:r>
          </w:p>
        </w:tc>
        <w:tc>
          <w:tcPr>
            <w:tcW w:w="5238" w:type="dxa"/>
            <w:vMerge/>
          </w:tcPr>
          <w:p w14:paraId="54DAEF48" w14:textId="2C6FB742"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757A5014" w14:textId="77777777" w:rsidTr="007E43B4">
        <w:trPr>
          <w:trHeight w:val="429"/>
        </w:trPr>
        <w:tc>
          <w:tcPr>
            <w:tcW w:w="484" w:type="dxa"/>
            <w:vAlign w:val="center"/>
          </w:tcPr>
          <w:p w14:paraId="72BEC3C2" w14:textId="74EC2DF4" w:rsidR="007E43B4" w:rsidRPr="00544F39" w:rsidRDefault="007E43B4" w:rsidP="005D7B85">
            <w:pPr>
              <w:suppressAutoHyphens/>
              <w:jc w:val="both"/>
              <w:rPr>
                <w:rFonts w:ascii="Arial" w:eastAsia="Times New Roman" w:hAnsi="Arial" w:cs="Arial"/>
                <w:bCs/>
                <w:noProof/>
                <w:sz w:val="24"/>
                <w:szCs w:val="24"/>
                <w:lang w:val="mn-MN" w:eastAsia="zh-CN"/>
              </w:rPr>
            </w:pPr>
            <w:r w:rsidRPr="00544F39">
              <w:rPr>
                <w:rFonts w:ascii="Arial" w:eastAsia="Times New Roman" w:hAnsi="Arial" w:cs="Arial"/>
                <w:bCs/>
                <w:noProof/>
                <w:sz w:val="24"/>
                <w:szCs w:val="24"/>
                <w:lang w:val="mn-MN" w:eastAsia="zh-CN"/>
              </w:rPr>
              <w:t>5</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1B68D53A" w14:textId="47B09B9D"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12.2.</w:t>
            </w:r>
            <w:r w:rsidRPr="006E6DCA">
              <w:rPr>
                <w:rFonts w:ascii="Arial" w:hAnsi="Arial" w:cs="Arial"/>
                <w:color w:val="333333"/>
                <w:sz w:val="24"/>
                <w:szCs w:val="24"/>
                <w:lang w:val="mn-MN"/>
              </w:rPr>
              <w:t xml:space="preserve">Түрээслүүлэгч нь гэрээний хугацаанд түрээсийн зүйлийг бусдын өмчлөлд шилжүүлэх бол энэ тухай түрээслэгчид урьдчилан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мэдэгдэх бөгөөд өмчлөх эрхийг шилжүүлэн авсан этгээд санхүүгийн түрээсийн гэрээг түүнд заасан нөхцөлийн дагуу үргэлжлүүлэх үүрэгтэй.</w:t>
            </w:r>
          </w:p>
        </w:tc>
        <w:tc>
          <w:tcPr>
            <w:tcW w:w="5238" w:type="dxa"/>
            <w:vMerge/>
          </w:tcPr>
          <w:p w14:paraId="1FC8CD57" w14:textId="54D62A94"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7543F52C" w14:textId="77777777" w:rsidTr="007E43B4">
        <w:trPr>
          <w:trHeight w:val="429"/>
        </w:trPr>
        <w:tc>
          <w:tcPr>
            <w:tcW w:w="484" w:type="dxa"/>
            <w:vAlign w:val="center"/>
          </w:tcPr>
          <w:p w14:paraId="4265F748" w14:textId="23ABDD68" w:rsidR="007E43B4" w:rsidRPr="00544F39" w:rsidRDefault="007E43B4" w:rsidP="005D7B85">
            <w:pPr>
              <w:suppressAutoHyphens/>
              <w:jc w:val="both"/>
              <w:rPr>
                <w:rFonts w:ascii="Arial" w:eastAsia="Times New Roman" w:hAnsi="Arial" w:cs="Arial"/>
                <w:bCs/>
                <w:noProof/>
                <w:sz w:val="24"/>
                <w:szCs w:val="24"/>
                <w:lang w:val="mn-MN" w:eastAsia="zh-CN"/>
              </w:rPr>
            </w:pPr>
            <w:r w:rsidRPr="00544F39">
              <w:rPr>
                <w:rFonts w:ascii="Arial" w:eastAsia="Times New Roman" w:hAnsi="Arial" w:cs="Arial"/>
                <w:bCs/>
                <w:noProof/>
                <w:sz w:val="24"/>
                <w:szCs w:val="24"/>
                <w:lang w:val="mn-MN" w:eastAsia="zh-CN"/>
              </w:rPr>
              <w:t>6</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5CCC6BF5" w14:textId="2ECC5567"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12.3.</w:t>
            </w:r>
            <w:r w:rsidRPr="006E6DCA">
              <w:rPr>
                <w:rFonts w:ascii="Arial" w:hAnsi="Arial" w:cs="Arial"/>
                <w:color w:val="333333"/>
                <w:sz w:val="24"/>
                <w:szCs w:val="24"/>
                <w:lang w:val="mn-MN"/>
              </w:rPr>
              <w:t xml:space="preserve">Түрээслэгч нь түрээслүүлэгчээс урьдчилан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зөвшөөрөл авсны үндсэн дээр гэрээнд заасан </w:t>
            </w:r>
            <w:r w:rsidRPr="006E6DCA">
              <w:rPr>
                <w:rFonts w:ascii="Arial" w:hAnsi="Arial" w:cs="Arial"/>
                <w:color w:val="333333"/>
                <w:sz w:val="24"/>
                <w:szCs w:val="24"/>
                <w:lang w:val="mn-MN"/>
              </w:rPr>
              <w:lastRenderedPageBreak/>
              <w:t>эрх, үүргээ бусдад бүхэлд нь буюу хэсэгчлэн шилжүүлж болно.</w:t>
            </w:r>
          </w:p>
        </w:tc>
        <w:tc>
          <w:tcPr>
            <w:tcW w:w="5238" w:type="dxa"/>
            <w:vMerge/>
          </w:tcPr>
          <w:p w14:paraId="295677F0" w14:textId="372C542C"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3AE0CCB4" w14:textId="77777777" w:rsidTr="007E43B4">
        <w:trPr>
          <w:trHeight w:val="429"/>
        </w:trPr>
        <w:tc>
          <w:tcPr>
            <w:tcW w:w="484" w:type="dxa"/>
            <w:vAlign w:val="center"/>
          </w:tcPr>
          <w:p w14:paraId="4211DF20" w14:textId="1359AAB0" w:rsidR="007E43B4" w:rsidRPr="00544F39" w:rsidRDefault="007E43B4" w:rsidP="005D7B85">
            <w:pPr>
              <w:suppressAutoHyphens/>
              <w:jc w:val="both"/>
              <w:rPr>
                <w:rFonts w:ascii="Arial" w:eastAsia="Times New Roman" w:hAnsi="Arial" w:cs="Arial"/>
                <w:bCs/>
                <w:noProof/>
                <w:sz w:val="24"/>
                <w:szCs w:val="24"/>
                <w:lang w:val="mn-MN" w:eastAsia="zh-CN"/>
              </w:rPr>
            </w:pPr>
            <w:r w:rsidRPr="00544F39">
              <w:rPr>
                <w:rFonts w:ascii="Arial" w:eastAsia="Times New Roman" w:hAnsi="Arial" w:cs="Arial"/>
                <w:bCs/>
                <w:noProof/>
                <w:sz w:val="24"/>
                <w:szCs w:val="24"/>
                <w:lang w:val="mn-MN" w:eastAsia="zh-CN"/>
              </w:rPr>
              <w:t>7</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3A6F1A49" w14:textId="283B3BFE"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12.4.</w:t>
            </w:r>
            <w:r w:rsidRPr="006E6DCA">
              <w:rPr>
                <w:rFonts w:ascii="Arial" w:hAnsi="Arial" w:cs="Arial"/>
                <w:color w:val="333333"/>
                <w:sz w:val="24"/>
                <w:szCs w:val="24"/>
                <w:lang w:val="mn-MN"/>
              </w:rPr>
              <w:t xml:space="preserve">Гуравдагч этгээд түрээсийн зүйлтэй холбоотой үүргээ түрээслүүлэгч болон түрээслэгчийн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зөвшөөрлийн үндсэн дээр бусдад шилжүүлж болно.</w:t>
            </w:r>
          </w:p>
          <w:p w14:paraId="42A9AFBB" w14:textId="5C9F75C8" w:rsidR="007E43B4" w:rsidRPr="006E6DCA" w:rsidRDefault="007E43B4" w:rsidP="005D7B85">
            <w:pPr>
              <w:jc w:val="both"/>
              <w:rPr>
                <w:rFonts w:ascii="Arial" w:hAnsi="Arial" w:cs="Arial"/>
                <w:color w:val="333333"/>
                <w:sz w:val="24"/>
                <w:szCs w:val="24"/>
                <w:lang w:val="mn-MN"/>
              </w:rPr>
            </w:pPr>
            <w:r>
              <w:rPr>
                <w:rFonts w:ascii="Arial" w:hAnsi="Arial" w:cs="Arial"/>
                <w:color w:val="333333"/>
                <w:sz w:val="24"/>
                <w:szCs w:val="24"/>
                <w:lang w:val="mn-MN"/>
              </w:rPr>
              <w:t>15.1.</w:t>
            </w:r>
            <w:r w:rsidRPr="006E6DCA">
              <w:rPr>
                <w:rFonts w:ascii="Arial" w:hAnsi="Arial" w:cs="Arial"/>
                <w:color w:val="333333"/>
                <w:sz w:val="24"/>
                <w:szCs w:val="24"/>
                <w:lang w:val="mn-MN"/>
              </w:rPr>
              <w:t>Түрээслүүлэгч урьдчилан мэдэгдсэний үндсэн дээр түрээсийн зүйлийг дараахь тохиолдолд түрээслэгчээс түр буцаан авах эрхтэй:</w:t>
            </w:r>
            <w:r w:rsidRPr="006E6DCA">
              <w:rPr>
                <w:rFonts w:ascii="Arial" w:hAnsi="Arial" w:cs="Arial"/>
                <w:color w:val="333333"/>
                <w:sz w:val="24"/>
                <w:szCs w:val="24"/>
                <w:lang w:val="mn-MN"/>
              </w:rPr>
              <w:br/>
              <w:t xml:space="preserve">15.1.1. түрээслэгч түрээсийн зүйлийг түрээслүүлэгчийн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бусдад шилжүүлсэн;</w:t>
            </w:r>
          </w:p>
        </w:tc>
        <w:tc>
          <w:tcPr>
            <w:tcW w:w="5238" w:type="dxa"/>
            <w:vMerge/>
          </w:tcPr>
          <w:p w14:paraId="02C7825D" w14:textId="3AA5DEBF"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6B1D09A7" w14:textId="77777777" w:rsidTr="007E43B4">
        <w:trPr>
          <w:trHeight w:val="429"/>
        </w:trPr>
        <w:tc>
          <w:tcPr>
            <w:tcW w:w="484" w:type="dxa"/>
            <w:vAlign w:val="center"/>
          </w:tcPr>
          <w:p w14:paraId="38A8DDE3" w14:textId="71F5D57C" w:rsidR="007E43B4" w:rsidRPr="00544F39" w:rsidRDefault="007E43B4" w:rsidP="00544F39">
            <w:pPr>
              <w:suppressAutoHyphens/>
              <w:jc w:val="center"/>
              <w:rPr>
                <w:rFonts w:ascii="Arial" w:eastAsia="Times New Roman" w:hAnsi="Arial" w:cs="Arial"/>
                <w:bCs/>
                <w:noProof/>
                <w:sz w:val="24"/>
                <w:szCs w:val="24"/>
                <w:lang w:val="mn-MN" w:eastAsia="zh-CN"/>
              </w:rPr>
            </w:pPr>
            <w:r w:rsidRPr="00544F39">
              <w:rPr>
                <w:rFonts w:ascii="Arial" w:eastAsia="Times New Roman" w:hAnsi="Arial" w:cs="Arial"/>
                <w:bCs/>
                <w:noProof/>
                <w:sz w:val="24"/>
                <w:szCs w:val="24"/>
                <w:lang w:val="mn-MN" w:eastAsia="zh-CN"/>
              </w:rPr>
              <w:t>8</w:t>
            </w:r>
          </w:p>
        </w:tc>
        <w:tc>
          <w:tcPr>
            <w:tcW w:w="3629" w:type="dxa"/>
            <w:tcBorders>
              <w:top w:val="single" w:sz="4" w:space="0" w:color="000000"/>
              <w:left w:val="single" w:sz="4" w:space="0" w:color="000000"/>
              <w:bottom w:val="single" w:sz="4" w:space="0" w:color="000000"/>
              <w:right w:val="single" w:sz="4" w:space="0" w:color="000000"/>
            </w:tcBorders>
            <w:shd w:val="clear" w:color="FFFFFF" w:fill="FFFFFF"/>
          </w:tcPr>
          <w:p w14:paraId="415513BF" w14:textId="54A8A5CB"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17.1.Түрээслүүлэгч нь түрээслэгчийн </w:t>
            </w:r>
            <w:r w:rsidRPr="00544F3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өгсөн зөвшөөрлийн үндсэн дээр түрээсийн зүйлийг бусад этгээдтэй байгуулах барьцааны гэрээний зүйл болгон ашиглаж болно.</w:t>
            </w:r>
          </w:p>
        </w:tc>
        <w:tc>
          <w:tcPr>
            <w:tcW w:w="5238" w:type="dxa"/>
            <w:vMerge/>
          </w:tcPr>
          <w:p w14:paraId="77E36EC2" w14:textId="085F1929"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283A81" w:rsidRPr="006E6DCA" w14:paraId="10E71A23" w14:textId="77777777" w:rsidTr="0059332E">
        <w:trPr>
          <w:trHeight w:val="429"/>
        </w:trPr>
        <w:tc>
          <w:tcPr>
            <w:tcW w:w="9351" w:type="dxa"/>
            <w:gridSpan w:val="3"/>
          </w:tcPr>
          <w:p w14:paraId="1F3D620C" w14:textId="3A97C424" w:rsidR="00BA4658" w:rsidRPr="006E6DCA" w:rsidRDefault="00E27A4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BA4658" w:rsidRPr="006E6DCA">
              <w:rPr>
                <w:rFonts w:ascii="Arial" w:eastAsia="Calibri" w:hAnsi="Arial" w:cs="Arial"/>
                <w:b/>
                <w:bCs/>
                <w:iCs/>
                <w:noProof/>
                <w:color w:val="000000"/>
                <w:sz w:val="24"/>
                <w:szCs w:val="24"/>
                <w:lang w:val="mn-MN"/>
              </w:rPr>
              <w:t>үгнэлт</w:t>
            </w:r>
            <w:r w:rsidR="0095063C" w:rsidRPr="00D42F2F">
              <w:rPr>
                <w:rFonts w:ascii="Arial" w:eastAsia="Calibri" w:hAnsi="Arial" w:cs="Arial"/>
                <w:bCs/>
                <w:iCs/>
                <w:noProof/>
                <w:color w:val="000000"/>
                <w:sz w:val="24"/>
                <w:szCs w:val="24"/>
                <w:lang w:val="mn-MN"/>
              </w:rPr>
              <w:t>:</w:t>
            </w:r>
            <w:r w:rsidR="00FC058C" w:rsidRPr="00D42F2F">
              <w:rPr>
                <w:rFonts w:ascii="Arial" w:hAnsi="Arial" w:cs="Arial"/>
                <w:noProof/>
                <w:color w:val="000000" w:themeColor="text1"/>
                <w:sz w:val="24"/>
                <w:szCs w:val="24"/>
                <w:lang w:val="mn-MN"/>
              </w:rPr>
              <w:t xml:space="preserve"> </w:t>
            </w:r>
            <w:r w:rsidR="00D42F2F" w:rsidRPr="00D42F2F">
              <w:rPr>
                <w:rFonts w:ascii="Arial" w:eastAsia="Times New Roman" w:hAnsi="Arial" w:cs="Arial"/>
                <w:bCs/>
                <w:color w:val="000000"/>
                <w:sz w:val="24"/>
                <w:szCs w:val="24"/>
                <w:lang w:val="mn-MN"/>
              </w:rPr>
              <w:t>Санхүүгийн түрээс /лизинг/-ийн тухай хуульд</w:t>
            </w:r>
            <w:r w:rsidR="00D42F2F">
              <w:rPr>
                <w:rFonts w:ascii="Arial" w:eastAsia="Times New Roman" w:hAnsi="Arial" w:cs="Arial"/>
                <w:b/>
                <w:bCs/>
                <w:color w:val="000000"/>
                <w:sz w:val="24"/>
                <w:szCs w:val="24"/>
                <w:lang w:val="mn-MN"/>
              </w:rPr>
              <w:t xml:space="preserve"> </w:t>
            </w:r>
            <w:r w:rsidR="00D42F2F" w:rsidRPr="006129F4">
              <w:rPr>
                <w:rFonts w:ascii="Arial" w:hAnsi="Arial" w:cs="Arial"/>
                <w:noProof/>
                <w:sz w:val="24"/>
                <w:szCs w:val="24"/>
                <w:lang w:val="mn-MN"/>
              </w:rPr>
              <w:t>заасан</w:t>
            </w:r>
            <w:r w:rsidR="00D42F2F" w:rsidRPr="0064284A">
              <w:rPr>
                <w:rFonts w:ascii="Arial" w:hAnsi="Arial" w:cs="Arial"/>
                <w:noProof/>
                <w:sz w:val="24"/>
                <w:szCs w:val="24"/>
                <w:lang w:val="mn-MN"/>
              </w:rPr>
              <w:t xml:space="preserve"> “б</w:t>
            </w:r>
            <w:r w:rsidR="00D42F2F"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D42F2F" w:rsidRPr="0064284A">
              <w:rPr>
                <w:rFonts w:ascii="Arial" w:hAnsi="Arial" w:cs="Arial"/>
                <w:b/>
                <w:bCs/>
                <w:noProof/>
                <w:color w:val="000000"/>
                <w:sz w:val="24"/>
                <w:szCs w:val="24"/>
                <w:lang w:val="mn-MN"/>
              </w:rPr>
              <w:t xml:space="preserve">цаасан, эсхүл цахим хэлбэрээр” </w:t>
            </w:r>
            <w:r w:rsidR="00D42F2F" w:rsidRPr="0064284A">
              <w:rPr>
                <w:rFonts w:ascii="Arial" w:hAnsi="Arial" w:cs="Arial"/>
                <w:noProof/>
                <w:color w:val="000000"/>
                <w:sz w:val="24"/>
                <w:szCs w:val="24"/>
                <w:lang w:val="mn-MN"/>
              </w:rPr>
              <w:t>гэж өөрчлөх шаардлагатай байна.</w:t>
            </w:r>
          </w:p>
        </w:tc>
      </w:tr>
    </w:tbl>
    <w:p w14:paraId="10E0B371" w14:textId="3376A1DC" w:rsidR="007B4964" w:rsidRPr="006E6DCA" w:rsidRDefault="007B496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50EAE70E" w14:textId="77777777" w:rsidTr="007E43B4">
        <w:trPr>
          <w:trHeight w:val="429"/>
        </w:trPr>
        <w:tc>
          <w:tcPr>
            <w:tcW w:w="484" w:type="dxa"/>
          </w:tcPr>
          <w:p w14:paraId="20363C45"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BB2F4A9" w14:textId="78FCBACF" w:rsidR="00456744" w:rsidRPr="006E6DCA" w:rsidRDefault="00456744" w:rsidP="00456744">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Соёлын тухай хууль</w:t>
            </w:r>
          </w:p>
        </w:tc>
        <w:tc>
          <w:tcPr>
            <w:tcW w:w="5239" w:type="dxa"/>
          </w:tcPr>
          <w:p w14:paraId="7B60F02D" w14:textId="4D6F23BB"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56744" w:rsidRPr="006E6DCA" w14:paraId="4BC64A1C" w14:textId="77777777" w:rsidTr="007E43B4">
        <w:trPr>
          <w:trHeight w:val="429"/>
        </w:trPr>
        <w:tc>
          <w:tcPr>
            <w:tcW w:w="484" w:type="dxa"/>
            <w:vAlign w:val="center"/>
          </w:tcPr>
          <w:p w14:paraId="7B4E842B" w14:textId="3EB75226" w:rsidR="00456744" w:rsidRPr="009F6A21" w:rsidRDefault="00456744" w:rsidP="00456744">
            <w:pPr>
              <w:suppressAutoHyphens/>
              <w:jc w:val="both"/>
              <w:rPr>
                <w:rFonts w:ascii="Arial" w:eastAsia="Times New Roman" w:hAnsi="Arial" w:cs="Arial"/>
                <w:bCs/>
                <w:noProof/>
                <w:sz w:val="24"/>
                <w:szCs w:val="24"/>
                <w:lang w:val="mn-MN" w:eastAsia="zh-CN"/>
              </w:rPr>
            </w:pPr>
            <w:r w:rsidRPr="009F6A21">
              <w:rPr>
                <w:rFonts w:ascii="Arial" w:eastAsia="Times New Roman" w:hAnsi="Arial" w:cs="Arial"/>
                <w:bCs/>
                <w:noProof/>
                <w:sz w:val="24"/>
                <w:szCs w:val="24"/>
                <w:lang w:val="mn-MN" w:eastAsia="zh-CN"/>
              </w:rPr>
              <w:t>1</w:t>
            </w:r>
          </w:p>
        </w:tc>
        <w:tc>
          <w:tcPr>
            <w:tcW w:w="3628" w:type="dxa"/>
          </w:tcPr>
          <w:p w14:paraId="6B6D1707" w14:textId="239847BD" w:rsidR="00456744" w:rsidRPr="009F6A21" w:rsidRDefault="00456744" w:rsidP="00456744">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35.6.Хууль, гэрээнд өөрөөр заагаагүй бол мерчандайзийн гэрээг Иргэний хуулийн дагуу </w:t>
            </w:r>
            <w:r w:rsidRPr="009F6A21">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ба</w:t>
            </w:r>
            <w:r>
              <w:rPr>
                <w:rFonts w:ascii="Arial" w:eastAsia="Times New Roman" w:hAnsi="Arial" w:cs="Arial"/>
                <w:color w:val="000000"/>
                <w:sz w:val="24"/>
                <w:szCs w:val="24"/>
                <w:lang w:val="mn-MN"/>
              </w:rPr>
              <w:t>йгуулж, дараах зүйлийг тусгана:</w:t>
            </w:r>
          </w:p>
          <w:p w14:paraId="0E314ED3" w14:textId="2D293910" w:rsidR="00456744" w:rsidRPr="006E6DCA" w:rsidRDefault="00456744" w:rsidP="00456744">
            <w:pPr>
              <w:jc w:val="both"/>
              <w:rPr>
                <w:rFonts w:ascii="Arial" w:eastAsia="Times New Roman" w:hAnsi="Arial" w:cs="Arial"/>
                <w:b/>
                <w:bCs/>
                <w:color w:val="000000"/>
                <w:sz w:val="24"/>
                <w:szCs w:val="24"/>
                <w:lang w:val="mn-MN"/>
              </w:rPr>
            </w:pPr>
          </w:p>
        </w:tc>
        <w:tc>
          <w:tcPr>
            <w:tcW w:w="5239" w:type="dxa"/>
            <w:vMerge w:val="restart"/>
          </w:tcPr>
          <w:p w14:paraId="3BBAA47C"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24503F0"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CB4CE54"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F5C3294"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F0D1BDF" w14:textId="77777777" w:rsidR="00456744" w:rsidRDefault="00456744" w:rsidP="00456744">
            <w:pPr>
              <w:suppressAutoHyphens/>
              <w:jc w:val="both"/>
              <w:rPr>
                <w:rFonts w:ascii="Arial" w:hAnsi="Arial" w:cs="Arial"/>
                <w:noProof/>
                <w:sz w:val="24"/>
                <w:szCs w:val="24"/>
                <w:lang w:val="mn-MN"/>
              </w:rPr>
            </w:pPr>
          </w:p>
          <w:p w14:paraId="34F33E7C" w14:textId="77777777" w:rsidR="00456744" w:rsidRPr="00AF2929" w:rsidRDefault="00456744" w:rsidP="0045674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2B0FA47" w14:textId="77777777" w:rsidR="00456744" w:rsidRPr="00AF2929" w:rsidRDefault="00456744" w:rsidP="0045674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0A7E70D4" w14:textId="77777777" w:rsidR="00456744" w:rsidRDefault="00456744" w:rsidP="0045674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lastRenderedPageBreak/>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2FBB3262" w14:textId="77777777" w:rsidR="00456744" w:rsidRDefault="00456744" w:rsidP="00456744">
            <w:pPr>
              <w:suppressAutoHyphens/>
              <w:jc w:val="both"/>
              <w:rPr>
                <w:rFonts w:ascii="Arial" w:hAnsi="Arial" w:cs="Arial"/>
                <w:noProof/>
                <w:sz w:val="24"/>
                <w:szCs w:val="24"/>
                <w:lang w:val="mn-MN"/>
              </w:rPr>
            </w:pPr>
          </w:p>
          <w:p w14:paraId="3B88AA60"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4FCF760"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4A9A908" w14:textId="77AAD0D3"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3E124923" w14:textId="77777777" w:rsidTr="007E43B4">
        <w:trPr>
          <w:trHeight w:val="429"/>
        </w:trPr>
        <w:tc>
          <w:tcPr>
            <w:tcW w:w="484" w:type="dxa"/>
            <w:vAlign w:val="center"/>
          </w:tcPr>
          <w:p w14:paraId="7F9538E0" w14:textId="19D74A08" w:rsidR="007E43B4" w:rsidRPr="009F6A21" w:rsidRDefault="007E43B4" w:rsidP="005D7B85">
            <w:pPr>
              <w:suppressAutoHyphens/>
              <w:jc w:val="both"/>
              <w:rPr>
                <w:rFonts w:ascii="Arial" w:eastAsia="Times New Roman" w:hAnsi="Arial" w:cs="Arial"/>
                <w:bCs/>
                <w:noProof/>
                <w:sz w:val="24"/>
                <w:szCs w:val="24"/>
                <w:lang w:val="mn-MN" w:eastAsia="zh-CN"/>
              </w:rPr>
            </w:pPr>
            <w:r w:rsidRPr="009F6A21">
              <w:rPr>
                <w:rFonts w:ascii="Arial" w:eastAsia="Times New Roman" w:hAnsi="Arial" w:cs="Arial"/>
                <w:bCs/>
                <w:noProof/>
                <w:sz w:val="24"/>
                <w:szCs w:val="24"/>
                <w:lang w:val="mn-MN" w:eastAsia="zh-CN"/>
              </w:rPr>
              <w:t>2</w:t>
            </w:r>
          </w:p>
        </w:tc>
        <w:tc>
          <w:tcPr>
            <w:tcW w:w="3628" w:type="dxa"/>
          </w:tcPr>
          <w:p w14:paraId="1AB3ECE0" w14:textId="17DCF071"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38.6.Соёлын ажилтны зуучлалын үйл ажиллагаа эрхлэгч нь ажилтан тус бүртэй </w:t>
            </w:r>
            <w:r w:rsidRPr="00903874">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гэрээ байгуулна.</w:t>
            </w:r>
          </w:p>
        </w:tc>
        <w:tc>
          <w:tcPr>
            <w:tcW w:w="5239" w:type="dxa"/>
            <w:vMerge/>
          </w:tcPr>
          <w:p w14:paraId="03931ED3" w14:textId="036B4A48"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153555" w:rsidRPr="006E6DCA" w14:paraId="4BC70F90" w14:textId="77777777" w:rsidTr="00153555">
        <w:trPr>
          <w:trHeight w:val="132"/>
        </w:trPr>
        <w:tc>
          <w:tcPr>
            <w:tcW w:w="9351" w:type="dxa"/>
            <w:gridSpan w:val="3"/>
          </w:tcPr>
          <w:p w14:paraId="6B0F79F8" w14:textId="088D9B2D" w:rsidR="00153555" w:rsidRPr="009F6A21" w:rsidRDefault="00500895" w:rsidP="00B255EE">
            <w:pPr>
              <w:suppressAutoHyphens/>
              <w:jc w:val="both"/>
              <w:rPr>
                <w:rFonts w:ascii="Arial" w:hAnsi="Arial" w:cs="Arial"/>
                <w:bCs/>
                <w:sz w:val="24"/>
                <w:szCs w:val="24"/>
                <w:lang w:val="mn-MN"/>
              </w:rPr>
            </w:pPr>
            <w:r>
              <w:rPr>
                <w:rFonts w:ascii="Arial" w:eastAsia="Times New Roman" w:hAnsi="Arial" w:cs="Arial"/>
                <w:b/>
                <w:bCs/>
                <w:noProof/>
                <w:sz w:val="24"/>
                <w:szCs w:val="24"/>
                <w:lang w:val="mn-MN" w:eastAsia="zh-CN"/>
              </w:rPr>
              <w:t xml:space="preserve">Санал, </w:t>
            </w:r>
            <w:r w:rsidR="009F6A21">
              <w:rPr>
                <w:rFonts w:ascii="Arial" w:eastAsia="Times New Roman" w:hAnsi="Arial" w:cs="Arial"/>
                <w:b/>
                <w:bCs/>
                <w:noProof/>
                <w:sz w:val="24"/>
                <w:szCs w:val="24"/>
                <w:lang w:val="mn-MN" w:eastAsia="zh-CN"/>
              </w:rPr>
              <w:t>д</w:t>
            </w:r>
            <w:r w:rsidR="00153555" w:rsidRPr="006E6DCA">
              <w:rPr>
                <w:rFonts w:ascii="Arial" w:eastAsia="Times New Roman" w:hAnsi="Arial" w:cs="Arial"/>
                <w:b/>
                <w:bCs/>
                <w:noProof/>
                <w:sz w:val="24"/>
                <w:szCs w:val="24"/>
                <w:lang w:val="mn-MN" w:eastAsia="zh-CN"/>
              </w:rPr>
              <w:t>үгнэлт</w:t>
            </w:r>
            <w:r w:rsidR="00002C38" w:rsidRPr="006E6DCA">
              <w:rPr>
                <w:rFonts w:ascii="Arial" w:eastAsia="Times New Roman" w:hAnsi="Arial" w:cs="Arial"/>
                <w:b/>
                <w:bCs/>
                <w:noProof/>
                <w:sz w:val="24"/>
                <w:szCs w:val="24"/>
                <w:lang w:val="mn-MN" w:eastAsia="zh-CN"/>
              </w:rPr>
              <w:t>:</w:t>
            </w:r>
            <w:r w:rsidR="00B255EE">
              <w:rPr>
                <w:rFonts w:ascii="Arial" w:hAnsi="Arial" w:cs="Arial"/>
                <w:bCs/>
                <w:sz w:val="24"/>
                <w:szCs w:val="24"/>
                <w:lang w:val="mn-MN"/>
              </w:rPr>
              <w:t xml:space="preserve">Соёлын тухай хуульд заасан </w:t>
            </w:r>
            <w:r w:rsidR="009D5C15" w:rsidRPr="0064284A">
              <w:rPr>
                <w:rFonts w:ascii="Arial" w:hAnsi="Arial" w:cs="Arial"/>
                <w:noProof/>
                <w:sz w:val="24"/>
                <w:szCs w:val="24"/>
                <w:lang w:val="mn-MN"/>
              </w:rPr>
              <w:t>“б</w:t>
            </w:r>
            <w:r w:rsidR="009D5C15"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9D5C15" w:rsidRPr="0064284A">
              <w:rPr>
                <w:rFonts w:ascii="Arial" w:hAnsi="Arial" w:cs="Arial"/>
                <w:b/>
                <w:bCs/>
                <w:noProof/>
                <w:color w:val="000000"/>
                <w:sz w:val="24"/>
                <w:szCs w:val="24"/>
                <w:lang w:val="mn-MN"/>
              </w:rPr>
              <w:t xml:space="preserve">цаасан, эсхүл цахим хэлбэрээр” </w:t>
            </w:r>
            <w:r w:rsidR="009D5C15" w:rsidRPr="0064284A">
              <w:rPr>
                <w:rFonts w:ascii="Arial" w:hAnsi="Arial" w:cs="Arial"/>
                <w:noProof/>
                <w:color w:val="000000"/>
                <w:sz w:val="24"/>
                <w:szCs w:val="24"/>
                <w:lang w:val="mn-MN"/>
              </w:rPr>
              <w:t>гэж өөрчлөх шаардлагатай байна.</w:t>
            </w:r>
          </w:p>
        </w:tc>
      </w:tr>
    </w:tbl>
    <w:p w14:paraId="0D536868" w14:textId="17F3BC65" w:rsidR="007B4964" w:rsidRPr="006E6DCA" w:rsidRDefault="007B496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646222BC" w14:textId="77777777" w:rsidTr="007E43B4">
        <w:trPr>
          <w:trHeight w:val="429"/>
        </w:trPr>
        <w:tc>
          <w:tcPr>
            <w:tcW w:w="484" w:type="dxa"/>
          </w:tcPr>
          <w:p w14:paraId="0C606DA4"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A5AF6C1" w14:textId="3AA372D4"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Согтууруулах, мансуурах дотой хүнийг захиргааны журмаар албадан эмчлэх тухай</w:t>
            </w:r>
          </w:p>
        </w:tc>
        <w:tc>
          <w:tcPr>
            <w:tcW w:w="5239" w:type="dxa"/>
          </w:tcPr>
          <w:p w14:paraId="3EB94393" w14:textId="76729D84"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665C7574" w14:textId="77777777" w:rsidTr="007E43B4">
        <w:trPr>
          <w:trHeight w:val="429"/>
        </w:trPr>
        <w:tc>
          <w:tcPr>
            <w:tcW w:w="484" w:type="dxa"/>
            <w:vAlign w:val="center"/>
          </w:tcPr>
          <w:p w14:paraId="7C14B1BF" w14:textId="24F940DF" w:rsidR="00456744" w:rsidRPr="00CE4288" w:rsidRDefault="00456744" w:rsidP="00456744">
            <w:pPr>
              <w:suppressAutoHyphens/>
              <w:jc w:val="both"/>
              <w:rPr>
                <w:rFonts w:ascii="Arial" w:eastAsia="Times New Roman" w:hAnsi="Arial" w:cs="Arial"/>
                <w:bCs/>
                <w:noProof/>
                <w:sz w:val="24"/>
                <w:szCs w:val="24"/>
                <w:lang w:val="mn-MN" w:eastAsia="zh-CN"/>
              </w:rPr>
            </w:pPr>
            <w:r w:rsidRPr="00CE4288">
              <w:rPr>
                <w:rFonts w:ascii="Arial" w:eastAsia="Times New Roman" w:hAnsi="Arial" w:cs="Arial"/>
                <w:bCs/>
                <w:noProof/>
                <w:sz w:val="24"/>
                <w:szCs w:val="24"/>
                <w:lang w:val="mn-MN" w:eastAsia="zh-CN"/>
              </w:rPr>
              <w:t>1</w:t>
            </w:r>
          </w:p>
        </w:tc>
        <w:tc>
          <w:tcPr>
            <w:tcW w:w="3628" w:type="dxa"/>
          </w:tcPr>
          <w:p w14:paraId="40F3F6DB" w14:textId="7E6A03D1" w:rsidR="00456744" w:rsidRPr="006E6DCA" w:rsidRDefault="00456744" w:rsidP="00456744">
            <w:pPr>
              <w:jc w:val="both"/>
              <w:rPr>
                <w:rFonts w:ascii="Arial" w:hAnsi="Arial" w:cs="Arial"/>
                <w:color w:val="333333"/>
                <w:sz w:val="24"/>
                <w:szCs w:val="24"/>
                <w:lang w:val="mn-MN"/>
              </w:rPr>
            </w:pPr>
            <w:r w:rsidRPr="006E6DCA">
              <w:rPr>
                <w:rFonts w:ascii="Arial" w:hAnsi="Arial" w:cs="Arial"/>
                <w:color w:val="333333"/>
                <w:sz w:val="24"/>
                <w:szCs w:val="24"/>
                <w:lang w:val="mn-MN"/>
              </w:rPr>
              <w:t>4.1.Согтуурч, мансуурсны улмаас өөртөө болон бусдад аюул учруулах эрсдэлтэй байдалд орсон хүнийг албадан эмчлүүлэх тухай хүсэлтийг дараах этгээд нутаг дэвсгэр хариуцсан цагдаагийн байгууллага /цаашид "цагдаагийн байгу</w:t>
            </w:r>
            <w:r>
              <w:rPr>
                <w:rFonts w:ascii="Arial" w:hAnsi="Arial" w:cs="Arial"/>
                <w:color w:val="333333"/>
                <w:sz w:val="24"/>
                <w:szCs w:val="24"/>
                <w:lang w:val="mn-MN"/>
              </w:rPr>
              <w:t xml:space="preserve">уллага" гэх/-д </w:t>
            </w:r>
            <w:r w:rsidRPr="00CE4288">
              <w:rPr>
                <w:rFonts w:ascii="Arial" w:hAnsi="Arial" w:cs="Arial"/>
                <w:b/>
                <w:i/>
                <w:color w:val="333333"/>
                <w:sz w:val="24"/>
                <w:szCs w:val="24"/>
                <w:u w:val="single"/>
                <w:lang w:val="mn-MN"/>
              </w:rPr>
              <w:t>бичгээр</w:t>
            </w:r>
            <w:r>
              <w:rPr>
                <w:rFonts w:ascii="Arial" w:hAnsi="Arial" w:cs="Arial"/>
                <w:color w:val="333333"/>
                <w:sz w:val="24"/>
                <w:szCs w:val="24"/>
                <w:lang w:val="mn-MN"/>
              </w:rPr>
              <w:t xml:space="preserve"> гаргана:</w:t>
            </w:r>
          </w:p>
        </w:tc>
        <w:tc>
          <w:tcPr>
            <w:tcW w:w="5239" w:type="dxa"/>
            <w:vMerge w:val="restart"/>
          </w:tcPr>
          <w:p w14:paraId="18571881"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053D35F"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AE0BA6F"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A5CDC69"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D376003" w14:textId="77777777" w:rsidR="00456744" w:rsidRDefault="00456744" w:rsidP="00456744">
            <w:pPr>
              <w:suppressAutoHyphens/>
              <w:jc w:val="both"/>
              <w:rPr>
                <w:rFonts w:ascii="Arial" w:hAnsi="Arial" w:cs="Arial"/>
                <w:noProof/>
                <w:sz w:val="24"/>
                <w:szCs w:val="24"/>
                <w:lang w:val="mn-MN"/>
              </w:rPr>
            </w:pPr>
          </w:p>
          <w:p w14:paraId="406B23CA"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948D58C"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A51FCCF" w14:textId="2A353B8B"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52516930" w14:textId="77777777" w:rsidTr="007E43B4">
        <w:trPr>
          <w:trHeight w:val="429"/>
        </w:trPr>
        <w:tc>
          <w:tcPr>
            <w:tcW w:w="484" w:type="dxa"/>
            <w:vAlign w:val="center"/>
          </w:tcPr>
          <w:p w14:paraId="6F135FAF" w14:textId="093A7B1D" w:rsidR="007E43B4" w:rsidRPr="00CE4288" w:rsidRDefault="007E43B4" w:rsidP="005D7B85">
            <w:pPr>
              <w:suppressAutoHyphens/>
              <w:jc w:val="both"/>
              <w:rPr>
                <w:rFonts w:ascii="Arial" w:eastAsia="Times New Roman" w:hAnsi="Arial" w:cs="Arial"/>
                <w:bCs/>
                <w:noProof/>
                <w:sz w:val="24"/>
                <w:szCs w:val="24"/>
                <w:lang w:val="mn-MN" w:eastAsia="zh-CN"/>
              </w:rPr>
            </w:pPr>
            <w:r w:rsidRPr="00CE4288">
              <w:rPr>
                <w:rFonts w:ascii="Arial" w:eastAsia="Times New Roman" w:hAnsi="Arial" w:cs="Arial"/>
                <w:bCs/>
                <w:noProof/>
                <w:sz w:val="24"/>
                <w:szCs w:val="24"/>
                <w:lang w:val="mn-MN" w:eastAsia="zh-CN"/>
              </w:rPr>
              <w:t>2</w:t>
            </w:r>
          </w:p>
        </w:tc>
        <w:tc>
          <w:tcPr>
            <w:tcW w:w="3628" w:type="dxa"/>
          </w:tcPr>
          <w:p w14:paraId="554AACF7" w14:textId="30941728"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6.1.Согтуурах, мансуурах донтой нь эрүүл мэндийн тусламж, үйлчилгээ үзүүлэх байгууллагын дүгнэлтээр тогтоогдсоны дараа тухайн хүн өөрөө сайн дурын үндсэн дээр энэ төрлийн эмчилгээнд хамрагдах хүсэлтээ цагдаагийн байгууллагад </w:t>
            </w:r>
            <w:r w:rsidRPr="00CE4288">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гаргасан тохиолдолд хувийн байдлыг нь харгалзан албадан эмчилгээнд явуулахгүй байж болно.</w:t>
            </w:r>
          </w:p>
        </w:tc>
        <w:tc>
          <w:tcPr>
            <w:tcW w:w="5239" w:type="dxa"/>
            <w:vMerge/>
          </w:tcPr>
          <w:p w14:paraId="2CDA6B41" w14:textId="369AD7C0"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E23F97" w:rsidRPr="006E6DCA" w14:paraId="6B88406F" w14:textId="77777777" w:rsidTr="0059332E">
        <w:trPr>
          <w:trHeight w:val="429"/>
        </w:trPr>
        <w:tc>
          <w:tcPr>
            <w:tcW w:w="9351" w:type="dxa"/>
            <w:gridSpan w:val="3"/>
          </w:tcPr>
          <w:p w14:paraId="587DC1FF" w14:textId="24C5D62C" w:rsidR="00E23F97" w:rsidRPr="006E6DCA" w:rsidRDefault="00CE4288"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E23F97" w:rsidRPr="006E6DCA">
              <w:rPr>
                <w:rFonts w:ascii="Arial" w:eastAsia="Calibri" w:hAnsi="Arial" w:cs="Arial"/>
                <w:b/>
                <w:bCs/>
                <w:iCs/>
                <w:noProof/>
                <w:color w:val="000000"/>
                <w:sz w:val="24"/>
                <w:szCs w:val="24"/>
                <w:lang w:val="mn-MN"/>
              </w:rPr>
              <w:t>үгнэлт</w:t>
            </w:r>
            <w:r w:rsidR="00E657C7" w:rsidRPr="006E6DCA">
              <w:rPr>
                <w:rFonts w:ascii="Arial" w:eastAsia="Calibri" w:hAnsi="Arial" w:cs="Arial"/>
                <w:b/>
                <w:bCs/>
                <w:iCs/>
                <w:noProof/>
                <w:color w:val="000000"/>
                <w:sz w:val="24"/>
                <w:szCs w:val="24"/>
                <w:lang w:val="mn-MN"/>
              </w:rPr>
              <w:t>:</w:t>
            </w:r>
            <w:r w:rsidR="00E657C7" w:rsidRPr="006E6DCA">
              <w:rPr>
                <w:rFonts w:ascii="Arial" w:hAnsi="Arial" w:cs="Arial"/>
                <w:noProof/>
                <w:color w:val="000000" w:themeColor="text1"/>
                <w:sz w:val="24"/>
                <w:szCs w:val="24"/>
                <w:lang w:val="mn-MN"/>
              </w:rPr>
              <w:t xml:space="preserve"> </w:t>
            </w:r>
            <w:r w:rsidR="007241D5" w:rsidRPr="007241D5">
              <w:rPr>
                <w:rFonts w:ascii="Arial" w:eastAsia="Times New Roman" w:hAnsi="Arial" w:cs="Arial"/>
                <w:bCs/>
                <w:color w:val="000000"/>
                <w:sz w:val="24"/>
                <w:szCs w:val="24"/>
                <w:lang w:val="mn-MN"/>
              </w:rPr>
              <w:t>Согтууруулах, мансуурах дотой хүнийг захиргааны журмаар албадан эмчлэх тухай</w:t>
            </w:r>
            <w:r w:rsidR="007241D5">
              <w:rPr>
                <w:rFonts w:ascii="Arial" w:eastAsia="Times New Roman" w:hAnsi="Arial" w:cs="Arial"/>
                <w:b/>
                <w:bCs/>
                <w:color w:val="000000"/>
                <w:sz w:val="24"/>
                <w:szCs w:val="24"/>
                <w:lang w:val="mn-MN"/>
              </w:rPr>
              <w:t xml:space="preserve"> </w:t>
            </w:r>
            <w:r w:rsidR="007241D5">
              <w:rPr>
                <w:rFonts w:ascii="Arial" w:hAnsi="Arial" w:cs="Arial"/>
                <w:bCs/>
                <w:sz w:val="24"/>
                <w:szCs w:val="24"/>
                <w:lang w:val="mn-MN"/>
              </w:rPr>
              <w:t xml:space="preserve">хуульд заасан </w:t>
            </w:r>
            <w:r w:rsidR="007241D5" w:rsidRPr="0064284A">
              <w:rPr>
                <w:rFonts w:ascii="Arial" w:hAnsi="Arial" w:cs="Arial"/>
                <w:noProof/>
                <w:sz w:val="24"/>
                <w:szCs w:val="24"/>
                <w:lang w:val="mn-MN"/>
              </w:rPr>
              <w:t>“б</w:t>
            </w:r>
            <w:r w:rsidR="007241D5"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7241D5" w:rsidRPr="0064284A">
              <w:rPr>
                <w:rFonts w:ascii="Arial" w:hAnsi="Arial" w:cs="Arial"/>
                <w:b/>
                <w:bCs/>
                <w:noProof/>
                <w:color w:val="000000"/>
                <w:sz w:val="24"/>
                <w:szCs w:val="24"/>
                <w:lang w:val="mn-MN"/>
              </w:rPr>
              <w:t xml:space="preserve">цаасан, эсхүл цахим хэлбэрээр” </w:t>
            </w:r>
            <w:r w:rsidR="007241D5" w:rsidRPr="0064284A">
              <w:rPr>
                <w:rFonts w:ascii="Arial" w:hAnsi="Arial" w:cs="Arial"/>
                <w:noProof/>
                <w:color w:val="000000"/>
                <w:sz w:val="24"/>
                <w:szCs w:val="24"/>
                <w:lang w:val="mn-MN"/>
              </w:rPr>
              <w:t>гэж өөрчлөх шаардлагатай байна.</w:t>
            </w:r>
          </w:p>
        </w:tc>
      </w:tr>
    </w:tbl>
    <w:p w14:paraId="7C8F32CC" w14:textId="7FB86F2D" w:rsidR="006F16B3" w:rsidRPr="006E6DCA" w:rsidRDefault="006F16B3" w:rsidP="005D7B85">
      <w:pPr>
        <w:spacing w:after="0" w:line="240" w:lineRule="auto"/>
        <w:jc w:val="both"/>
        <w:rPr>
          <w:rFonts w:ascii="Arial" w:eastAsia="Calibri" w:hAnsi="Arial" w:cs="Arial"/>
          <w:color w:val="FFFFFF"/>
          <w:sz w:val="24"/>
          <w:szCs w:val="24"/>
          <w:lang w:val="mn-MN"/>
        </w:rPr>
      </w:pPr>
    </w:p>
    <w:p w14:paraId="4AED91D6" w14:textId="29975B34" w:rsidR="007B4964" w:rsidRPr="006E6DCA" w:rsidRDefault="007B4964"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1133EA06" w14:textId="77777777" w:rsidTr="007E43B4">
        <w:trPr>
          <w:trHeight w:val="764"/>
        </w:trPr>
        <w:tc>
          <w:tcPr>
            <w:tcW w:w="484" w:type="dxa"/>
          </w:tcPr>
          <w:p w14:paraId="75CDE828"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8" w:type="dxa"/>
          </w:tcPr>
          <w:p w14:paraId="77503ECA" w14:textId="290C5ADC"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Сууц өмчлөгчдийн холбооны эрх зүйн байдал, нийтийн зориулалттай орон сууцны байшингийн дундын өмчлөлийн эд хөрөнгийн тухай хууль</w:t>
            </w:r>
          </w:p>
        </w:tc>
        <w:tc>
          <w:tcPr>
            <w:tcW w:w="5239" w:type="dxa"/>
          </w:tcPr>
          <w:p w14:paraId="5C85B9C0" w14:textId="57E1AF85"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0FDFD85D" w14:textId="77777777" w:rsidTr="007E43B4">
        <w:trPr>
          <w:trHeight w:val="764"/>
        </w:trPr>
        <w:tc>
          <w:tcPr>
            <w:tcW w:w="484" w:type="dxa"/>
            <w:vAlign w:val="center"/>
          </w:tcPr>
          <w:p w14:paraId="53644CEE" w14:textId="7FD0AFF9" w:rsidR="00456744" w:rsidRPr="00D71E16" w:rsidRDefault="00456744" w:rsidP="00456744">
            <w:pPr>
              <w:suppressAutoHyphens/>
              <w:jc w:val="both"/>
              <w:rPr>
                <w:rFonts w:ascii="Arial" w:eastAsia="Times New Roman" w:hAnsi="Arial" w:cs="Arial"/>
                <w:bCs/>
                <w:noProof/>
                <w:sz w:val="24"/>
                <w:szCs w:val="24"/>
                <w:lang w:val="mn-MN" w:eastAsia="zh-CN"/>
              </w:rPr>
            </w:pPr>
            <w:r w:rsidRPr="00D71E16">
              <w:rPr>
                <w:rFonts w:ascii="Arial" w:eastAsia="Times New Roman" w:hAnsi="Arial" w:cs="Arial"/>
                <w:bCs/>
                <w:noProof/>
                <w:sz w:val="24"/>
                <w:szCs w:val="24"/>
                <w:lang w:val="mn-MN" w:eastAsia="zh-CN"/>
              </w:rPr>
              <w:t>1</w:t>
            </w:r>
          </w:p>
        </w:tc>
        <w:tc>
          <w:tcPr>
            <w:tcW w:w="3628" w:type="dxa"/>
          </w:tcPr>
          <w:p w14:paraId="49E838F3" w14:textId="681E7404" w:rsidR="00456744" w:rsidRPr="006E6DCA" w:rsidRDefault="00456744" w:rsidP="00456744">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8.5.Бүх гишүүдийн хурлын товыг хурал хуралдуулахаас 14-өөс доошгүй хоногийн өмнө гишүүдэд зарлаж, хурлаас гарах шийдвэрийн төслийг </w:t>
            </w:r>
            <w:r w:rsidRPr="00D71E16">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val="restart"/>
          </w:tcPr>
          <w:p w14:paraId="309B44F8"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FB1A7F9"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D85D90A"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2E44FD1"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BD6D014" w14:textId="77777777" w:rsidR="00456744" w:rsidRDefault="00456744" w:rsidP="00456744">
            <w:pPr>
              <w:suppressAutoHyphens/>
              <w:jc w:val="both"/>
              <w:rPr>
                <w:rFonts w:ascii="Arial" w:hAnsi="Arial" w:cs="Arial"/>
                <w:noProof/>
                <w:sz w:val="24"/>
                <w:szCs w:val="24"/>
                <w:lang w:val="mn-MN"/>
              </w:rPr>
            </w:pPr>
          </w:p>
          <w:p w14:paraId="1DCCE6DF"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8C1CAFB"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CDDB118" w14:textId="1D94F473"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6535A8CC" w14:textId="77777777" w:rsidTr="007E43B4">
        <w:trPr>
          <w:trHeight w:val="558"/>
        </w:trPr>
        <w:tc>
          <w:tcPr>
            <w:tcW w:w="484" w:type="dxa"/>
            <w:vAlign w:val="center"/>
          </w:tcPr>
          <w:p w14:paraId="1CF23A60" w14:textId="03FBDEF1" w:rsidR="007E43B4" w:rsidRPr="00D71E16" w:rsidRDefault="007E43B4" w:rsidP="005D7B85">
            <w:pPr>
              <w:suppressAutoHyphens/>
              <w:jc w:val="both"/>
              <w:rPr>
                <w:rFonts w:ascii="Arial" w:eastAsia="Times New Roman" w:hAnsi="Arial" w:cs="Arial"/>
                <w:bCs/>
                <w:noProof/>
                <w:sz w:val="24"/>
                <w:szCs w:val="24"/>
                <w:lang w:val="mn-MN" w:eastAsia="zh-CN"/>
              </w:rPr>
            </w:pPr>
            <w:r w:rsidRPr="00D71E16">
              <w:rPr>
                <w:rFonts w:ascii="Arial" w:eastAsia="Times New Roman" w:hAnsi="Arial" w:cs="Arial"/>
                <w:bCs/>
                <w:noProof/>
                <w:sz w:val="24"/>
                <w:szCs w:val="24"/>
                <w:lang w:val="mn-MN" w:eastAsia="zh-CN"/>
              </w:rPr>
              <w:t>2</w:t>
            </w:r>
          </w:p>
        </w:tc>
        <w:tc>
          <w:tcPr>
            <w:tcW w:w="3628" w:type="dxa"/>
          </w:tcPr>
          <w:p w14:paraId="13B64188" w14:textId="5E947170"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8.8.Гишүүн өөрийн төлөөлөх этгээдийг </w:t>
            </w:r>
            <w:r w:rsidRPr="00D71E16">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олгосон итгэмжлэлийн үндсэн дээр гишүүдийн хуралд оролцуулах, эсхүл хэлэлцэх асуудлын талаархи саналаа санал авах хуудсаар урьдчилан бичгээр өгч болох бөгөөд энэ тухайгаа бүх гишүүдийн хурал эхлэхээс өмнө хяналтын зөвлөлд мэдэгдсэнээр хуралд оролцсонд тооцно. Бичгээр урьдчилан санал өгсөн гишүүдийн тоо нь бүх гишүүдийн 20 хувиас хэтрэхгүй байна.</w:t>
            </w:r>
          </w:p>
        </w:tc>
        <w:tc>
          <w:tcPr>
            <w:tcW w:w="5239" w:type="dxa"/>
            <w:vMerge/>
          </w:tcPr>
          <w:p w14:paraId="51FCAAEA" w14:textId="0BD6BDBA"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9A7F55" w:rsidRPr="006E6DCA" w14:paraId="5453DBF2" w14:textId="77777777" w:rsidTr="00472E72">
        <w:trPr>
          <w:trHeight w:val="1414"/>
        </w:trPr>
        <w:tc>
          <w:tcPr>
            <w:tcW w:w="9351" w:type="dxa"/>
            <w:gridSpan w:val="3"/>
            <w:vAlign w:val="center"/>
          </w:tcPr>
          <w:p w14:paraId="55F9342F" w14:textId="1EAB90B2" w:rsidR="00CB5E28" w:rsidRPr="006E6DCA" w:rsidRDefault="00122C19" w:rsidP="00472E72">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CB5E28" w:rsidRPr="006E6DCA">
              <w:rPr>
                <w:rFonts w:ascii="Arial" w:eastAsia="Calibri" w:hAnsi="Arial" w:cs="Arial"/>
                <w:b/>
                <w:bCs/>
                <w:iCs/>
                <w:noProof/>
                <w:color w:val="000000"/>
                <w:sz w:val="24"/>
                <w:szCs w:val="24"/>
                <w:lang w:val="mn-MN"/>
              </w:rPr>
              <w:t>үгнэлт</w:t>
            </w:r>
            <w:r w:rsidR="00467FAE" w:rsidRPr="006E6DCA">
              <w:rPr>
                <w:rFonts w:ascii="Arial" w:eastAsia="Calibri" w:hAnsi="Arial" w:cs="Arial"/>
                <w:b/>
                <w:bCs/>
                <w:iCs/>
                <w:noProof/>
                <w:color w:val="000000"/>
                <w:sz w:val="24"/>
                <w:szCs w:val="24"/>
                <w:lang w:val="mn-MN"/>
              </w:rPr>
              <w:t>:</w:t>
            </w:r>
            <w:r w:rsidR="00CB5E28" w:rsidRPr="006E6DCA">
              <w:rPr>
                <w:rFonts w:ascii="Arial" w:eastAsia="Calibri" w:hAnsi="Arial" w:cs="Arial"/>
                <w:b/>
                <w:bCs/>
                <w:iCs/>
                <w:noProof/>
                <w:color w:val="000000"/>
                <w:sz w:val="24"/>
                <w:szCs w:val="24"/>
                <w:lang w:val="mn-MN"/>
              </w:rPr>
              <w:t xml:space="preserve"> </w:t>
            </w:r>
            <w:r w:rsidR="007E55C8" w:rsidRPr="00472E72">
              <w:rPr>
                <w:rFonts w:ascii="Arial" w:eastAsia="Times New Roman" w:hAnsi="Arial" w:cs="Arial"/>
                <w:bCs/>
                <w:color w:val="000000"/>
                <w:sz w:val="24"/>
                <w:szCs w:val="24"/>
                <w:lang w:val="mn-MN"/>
              </w:rPr>
              <w:t xml:space="preserve">Сууц өмчлөгчдийн холбооны эрх зүйн байдал, нийтийн зориулалттай орон сууцны байшингийн дундын өмчлөлийн эд хөрөнгийн тухай хуульд </w:t>
            </w:r>
            <w:r w:rsidR="00472E72" w:rsidRPr="00472E72">
              <w:rPr>
                <w:rFonts w:ascii="Arial" w:hAnsi="Arial" w:cs="Arial"/>
                <w:bCs/>
                <w:sz w:val="24"/>
                <w:szCs w:val="24"/>
                <w:lang w:val="mn-MN"/>
              </w:rPr>
              <w:t>заасан</w:t>
            </w:r>
            <w:r w:rsidR="00472E72">
              <w:rPr>
                <w:rFonts w:ascii="Arial" w:hAnsi="Arial" w:cs="Arial"/>
                <w:bCs/>
                <w:sz w:val="24"/>
                <w:szCs w:val="24"/>
                <w:lang w:val="mn-MN"/>
              </w:rPr>
              <w:t xml:space="preserve"> </w:t>
            </w:r>
            <w:r w:rsidR="00472E72" w:rsidRPr="0064284A">
              <w:rPr>
                <w:rFonts w:ascii="Arial" w:hAnsi="Arial" w:cs="Arial"/>
                <w:noProof/>
                <w:sz w:val="24"/>
                <w:szCs w:val="24"/>
                <w:lang w:val="mn-MN"/>
              </w:rPr>
              <w:t>“б</w:t>
            </w:r>
            <w:r w:rsidR="00472E72"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472E72" w:rsidRPr="0064284A">
              <w:rPr>
                <w:rFonts w:ascii="Arial" w:hAnsi="Arial" w:cs="Arial"/>
                <w:b/>
                <w:bCs/>
                <w:noProof/>
                <w:color w:val="000000"/>
                <w:sz w:val="24"/>
                <w:szCs w:val="24"/>
                <w:lang w:val="mn-MN"/>
              </w:rPr>
              <w:t xml:space="preserve">цаасан, эсхүл цахим хэлбэрээр” </w:t>
            </w:r>
            <w:r w:rsidR="00472E72" w:rsidRPr="0064284A">
              <w:rPr>
                <w:rFonts w:ascii="Arial" w:hAnsi="Arial" w:cs="Arial"/>
                <w:noProof/>
                <w:color w:val="000000"/>
                <w:sz w:val="24"/>
                <w:szCs w:val="24"/>
                <w:lang w:val="mn-MN"/>
              </w:rPr>
              <w:t>гэж өөрчлөх шаардлагатай байна.</w:t>
            </w:r>
          </w:p>
        </w:tc>
      </w:tr>
    </w:tbl>
    <w:p w14:paraId="2E92B514" w14:textId="48FC8A18" w:rsidR="001647C6" w:rsidRPr="006E6DCA" w:rsidRDefault="001647C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04F46491" w14:textId="77777777" w:rsidTr="007E43B4">
        <w:trPr>
          <w:trHeight w:val="764"/>
        </w:trPr>
        <w:tc>
          <w:tcPr>
            <w:tcW w:w="484" w:type="dxa"/>
          </w:tcPr>
          <w:p w14:paraId="4D7735A2"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71515A58" w14:textId="6A2DA6A3"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Сэжигтэн, яллагдагчийг баривчлах, цагдан хорих шийдвэрийг биелүүлэх тухай хууль</w:t>
            </w:r>
          </w:p>
        </w:tc>
        <w:tc>
          <w:tcPr>
            <w:tcW w:w="5239" w:type="dxa"/>
          </w:tcPr>
          <w:p w14:paraId="5903E1A5" w14:textId="5ABE4DE8"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6151AD6B" w14:textId="77777777" w:rsidTr="007E43B4">
        <w:trPr>
          <w:trHeight w:val="764"/>
        </w:trPr>
        <w:tc>
          <w:tcPr>
            <w:tcW w:w="484" w:type="dxa"/>
            <w:vAlign w:val="center"/>
          </w:tcPr>
          <w:p w14:paraId="61D2BF81" w14:textId="4C2FF2D2" w:rsidR="00456744" w:rsidRPr="003C0848" w:rsidRDefault="00456744" w:rsidP="00456744">
            <w:pPr>
              <w:suppressAutoHyphens/>
              <w:jc w:val="center"/>
              <w:rPr>
                <w:rFonts w:ascii="Arial" w:eastAsia="Times New Roman" w:hAnsi="Arial" w:cs="Arial"/>
                <w:bCs/>
                <w:noProof/>
                <w:sz w:val="24"/>
                <w:szCs w:val="24"/>
                <w:lang w:eastAsia="zh-CN"/>
              </w:rPr>
            </w:pPr>
            <w:r w:rsidRPr="003C0848">
              <w:rPr>
                <w:rFonts w:ascii="Arial" w:eastAsia="Times New Roman" w:hAnsi="Arial" w:cs="Arial"/>
                <w:bCs/>
                <w:noProof/>
                <w:sz w:val="24"/>
                <w:szCs w:val="24"/>
                <w:lang w:eastAsia="zh-CN"/>
              </w:rPr>
              <w:t>1</w:t>
            </w:r>
          </w:p>
        </w:tc>
        <w:tc>
          <w:tcPr>
            <w:tcW w:w="3628" w:type="dxa"/>
          </w:tcPr>
          <w:p w14:paraId="6D099DFD" w14:textId="10ED3856" w:rsidR="00456744" w:rsidRPr="003C0848" w:rsidRDefault="00456744" w:rsidP="00456744">
            <w:pPr>
              <w:jc w:val="both"/>
              <w:rPr>
                <w:rFonts w:ascii="Arial" w:eastAsia="Times New Roman" w:hAnsi="Arial" w:cs="Arial"/>
                <w:b/>
                <w:bCs/>
                <w:color w:val="000000"/>
                <w:sz w:val="24"/>
                <w:szCs w:val="24"/>
                <w:lang w:val="mn-MN"/>
              </w:rPr>
            </w:pPr>
            <w:r w:rsidRPr="003C0848">
              <w:rPr>
                <w:rFonts w:ascii="Arial" w:hAnsi="Arial" w:cs="Arial"/>
                <w:color w:val="333333"/>
                <w:sz w:val="24"/>
                <w:szCs w:val="24"/>
                <w:shd w:val="clear" w:color="auto" w:fill="FFFFFF"/>
                <w:lang w:val="mn-MN"/>
              </w:rPr>
              <w:t xml:space="preserve">19.2.Хоригдсон этгээдийг хорих шийдвэр гаргасан эрх бүхий албан тушаалтны буюу түүний удирдах дээд албан тушаалтны </w:t>
            </w:r>
            <w:r w:rsidRPr="00903874">
              <w:rPr>
                <w:rFonts w:ascii="Arial" w:hAnsi="Arial" w:cs="Arial"/>
                <w:b/>
                <w:i/>
                <w:color w:val="333333"/>
                <w:sz w:val="24"/>
                <w:szCs w:val="24"/>
                <w:u w:val="single"/>
                <w:shd w:val="clear" w:color="auto" w:fill="FFFFFF"/>
                <w:lang w:val="mn-MN"/>
              </w:rPr>
              <w:t>бичгээр</w:t>
            </w:r>
            <w:r w:rsidRPr="003C0848">
              <w:rPr>
                <w:rFonts w:ascii="Arial" w:hAnsi="Arial" w:cs="Arial"/>
                <w:color w:val="333333"/>
                <w:sz w:val="24"/>
                <w:szCs w:val="24"/>
                <w:shd w:val="clear" w:color="auto" w:fill="FFFFFF"/>
                <w:lang w:val="mn-MN"/>
              </w:rPr>
              <w:t xml:space="preserve"> олгосон зөвшөөрлөөр төрөл садан болон бусад хүмүүстэй уулзуулж болно.</w:t>
            </w:r>
          </w:p>
        </w:tc>
        <w:tc>
          <w:tcPr>
            <w:tcW w:w="5239" w:type="dxa"/>
            <w:vMerge w:val="restart"/>
          </w:tcPr>
          <w:p w14:paraId="60300F29"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EC285F7"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79A280C"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FFF53F6"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lastRenderedPageBreak/>
              <w:t>30.5.Хуульд өөрөөр заагаагүй бол цахим баримт бичиг нь цаасан баримт бичигтэй нэгэн адил хүчинтэй байна.</w:t>
            </w:r>
          </w:p>
          <w:p w14:paraId="5F720EA3" w14:textId="77777777" w:rsidR="00456744" w:rsidRDefault="00456744" w:rsidP="00456744">
            <w:pPr>
              <w:suppressAutoHyphens/>
              <w:jc w:val="both"/>
              <w:rPr>
                <w:rFonts w:ascii="Arial" w:hAnsi="Arial" w:cs="Arial"/>
                <w:noProof/>
                <w:sz w:val="24"/>
                <w:szCs w:val="24"/>
                <w:lang w:val="mn-MN"/>
              </w:rPr>
            </w:pPr>
          </w:p>
          <w:p w14:paraId="35A86359"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7F828E6"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4FEE2DB" w14:textId="2645B1AF"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73852050" w14:textId="77777777" w:rsidTr="007E43B4">
        <w:trPr>
          <w:trHeight w:val="764"/>
        </w:trPr>
        <w:tc>
          <w:tcPr>
            <w:tcW w:w="484" w:type="dxa"/>
            <w:vAlign w:val="center"/>
          </w:tcPr>
          <w:p w14:paraId="518C69B5" w14:textId="66832E90" w:rsidR="007E43B4" w:rsidRPr="003C0848" w:rsidRDefault="007E43B4" w:rsidP="003C0848">
            <w:pPr>
              <w:suppressAutoHyphens/>
              <w:jc w:val="center"/>
              <w:rPr>
                <w:rFonts w:ascii="Arial" w:eastAsia="Times New Roman" w:hAnsi="Arial" w:cs="Arial"/>
                <w:bCs/>
                <w:noProof/>
                <w:sz w:val="24"/>
                <w:szCs w:val="24"/>
                <w:lang w:eastAsia="zh-CN"/>
              </w:rPr>
            </w:pPr>
            <w:r w:rsidRPr="003C0848">
              <w:rPr>
                <w:rFonts w:ascii="Arial" w:eastAsia="Times New Roman" w:hAnsi="Arial" w:cs="Arial"/>
                <w:bCs/>
                <w:noProof/>
                <w:sz w:val="24"/>
                <w:szCs w:val="24"/>
                <w:lang w:eastAsia="zh-CN"/>
              </w:rPr>
              <w:t>2</w:t>
            </w:r>
          </w:p>
        </w:tc>
        <w:tc>
          <w:tcPr>
            <w:tcW w:w="3628" w:type="dxa"/>
          </w:tcPr>
          <w:p w14:paraId="12C022A4" w14:textId="04A73480" w:rsidR="007E43B4" w:rsidRPr="003C0848" w:rsidRDefault="007E43B4" w:rsidP="005D7B85">
            <w:pPr>
              <w:jc w:val="both"/>
              <w:rPr>
                <w:rFonts w:ascii="Arial" w:eastAsia="Times New Roman" w:hAnsi="Arial" w:cs="Arial"/>
                <w:b/>
                <w:bCs/>
                <w:color w:val="000000"/>
                <w:sz w:val="24"/>
                <w:szCs w:val="24"/>
                <w:lang w:val="mn-MN"/>
              </w:rPr>
            </w:pPr>
            <w:r w:rsidRPr="003C0848">
              <w:rPr>
                <w:rFonts w:ascii="Arial" w:hAnsi="Arial" w:cs="Arial"/>
                <w:color w:val="333333"/>
                <w:sz w:val="24"/>
                <w:szCs w:val="24"/>
                <w:shd w:val="clear" w:color="auto" w:fill="FFFFFF"/>
                <w:lang w:val="mn-MN"/>
              </w:rPr>
              <w:t xml:space="preserve">34.5.Сахилгын шийтгэл ногдуулахад зөрчил гаргасан этгээдээс </w:t>
            </w:r>
            <w:r w:rsidRPr="00903874">
              <w:rPr>
                <w:rFonts w:ascii="Arial" w:hAnsi="Arial" w:cs="Arial"/>
                <w:b/>
                <w:i/>
                <w:color w:val="333333"/>
                <w:sz w:val="24"/>
                <w:szCs w:val="24"/>
                <w:u w:val="single"/>
                <w:shd w:val="clear" w:color="auto" w:fill="FFFFFF"/>
                <w:lang w:val="mn-MN"/>
              </w:rPr>
              <w:t>бичгээр</w:t>
            </w:r>
            <w:r w:rsidRPr="003C0848">
              <w:rPr>
                <w:rFonts w:ascii="Arial" w:hAnsi="Arial" w:cs="Arial"/>
                <w:color w:val="333333"/>
                <w:sz w:val="24"/>
                <w:szCs w:val="24"/>
                <w:shd w:val="clear" w:color="auto" w:fill="FFFFFF"/>
                <w:lang w:val="mn-MN"/>
              </w:rPr>
              <w:t xml:space="preserve"> тайлбар гаргуулах бөгөөд тайлбар </w:t>
            </w:r>
            <w:r w:rsidRPr="003C0848">
              <w:rPr>
                <w:rFonts w:ascii="Arial" w:hAnsi="Arial" w:cs="Arial"/>
                <w:color w:val="333333"/>
                <w:sz w:val="24"/>
                <w:szCs w:val="24"/>
                <w:shd w:val="clear" w:color="auto" w:fill="FFFFFF"/>
                <w:lang w:val="mn-MN"/>
              </w:rPr>
              <w:lastRenderedPageBreak/>
              <w:t>өгөхөөс татгалзсан тохиолдолд энэ талаар тэмдэглэл үйлдэнэ.</w:t>
            </w:r>
          </w:p>
        </w:tc>
        <w:tc>
          <w:tcPr>
            <w:tcW w:w="5239" w:type="dxa"/>
            <w:vMerge/>
          </w:tcPr>
          <w:p w14:paraId="6FFDB7E8" w14:textId="1B008191" w:rsidR="007E43B4" w:rsidRPr="006E6DCA" w:rsidRDefault="007E43B4" w:rsidP="004F31A3">
            <w:pPr>
              <w:suppressAutoHyphens/>
              <w:jc w:val="both"/>
              <w:rPr>
                <w:rFonts w:ascii="Arial" w:eastAsia="Calibri" w:hAnsi="Arial" w:cs="Arial"/>
                <w:b/>
                <w:bCs/>
                <w:iCs/>
                <w:noProof/>
                <w:color w:val="000000"/>
                <w:sz w:val="24"/>
                <w:szCs w:val="24"/>
                <w:lang w:val="mn-MN"/>
              </w:rPr>
            </w:pPr>
          </w:p>
        </w:tc>
      </w:tr>
      <w:tr w:rsidR="007E43B4" w:rsidRPr="006E6DCA" w14:paraId="27E57EDC" w14:textId="77777777" w:rsidTr="007E43B4">
        <w:trPr>
          <w:trHeight w:val="764"/>
        </w:trPr>
        <w:tc>
          <w:tcPr>
            <w:tcW w:w="484" w:type="dxa"/>
            <w:vAlign w:val="center"/>
          </w:tcPr>
          <w:p w14:paraId="74680197" w14:textId="519E4711" w:rsidR="007E43B4" w:rsidRPr="003C0848" w:rsidRDefault="007E43B4" w:rsidP="003C0848">
            <w:pPr>
              <w:suppressAutoHyphens/>
              <w:jc w:val="center"/>
              <w:rPr>
                <w:rFonts w:ascii="Arial" w:eastAsia="Times New Roman" w:hAnsi="Arial" w:cs="Arial"/>
                <w:bCs/>
                <w:noProof/>
                <w:sz w:val="24"/>
                <w:szCs w:val="24"/>
                <w:lang w:eastAsia="zh-CN"/>
              </w:rPr>
            </w:pPr>
            <w:r w:rsidRPr="003C0848">
              <w:rPr>
                <w:rFonts w:ascii="Arial" w:eastAsia="Times New Roman" w:hAnsi="Arial" w:cs="Arial"/>
                <w:bCs/>
                <w:noProof/>
                <w:sz w:val="24"/>
                <w:szCs w:val="24"/>
                <w:lang w:eastAsia="zh-CN"/>
              </w:rPr>
              <w:t>3</w:t>
            </w:r>
          </w:p>
        </w:tc>
        <w:tc>
          <w:tcPr>
            <w:tcW w:w="3628" w:type="dxa"/>
          </w:tcPr>
          <w:p w14:paraId="551206D3" w14:textId="2B2E7E09" w:rsidR="007E43B4" w:rsidRPr="003C0848" w:rsidRDefault="007E43B4" w:rsidP="005D7B85">
            <w:pPr>
              <w:jc w:val="both"/>
              <w:rPr>
                <w:rFonts w:ascii="Arial" w:eastAsia="Times New Roman" w:hAnsi="Arial" w:cs="Arial"/>
                <w:b/>
                <w:bCs/>
                <w:color w:val="000000"/>
                <w:sz w:val="24"/>
                <w:szCs w:val="24"/>
                <w:lang w:val="mn-MN"/>
              </w:rPr>
            </w:pPr>
            <w:r w:rsidRPr="003C0848">
              <w:rPr>
                <w:rFonts w:ascii="Arial" w:hAnsi="Arial" w:cs="Arial"/>
                <w:color w:val="333333"/>
                <w:sz w:val="24"/>
                <w:szCs w:val="24"/>
                <w:shd w:val="clear" w:color="auto" w:fill="FFFFFF"/>
                <w:lang w:val="mn-MN"/>
              </w:rPr>
              <w:t xml:space="preserve">36.3.Өлсгөлөн зарласан этгээдийн амь насанд аюул учирч болох тохиолдолд эмчийн </w:t>
            </w:r>
            <w:r w:rsidRPr="00903874">
              <w:rPr>
                <w:rFonts w:ascii="Arial" w:hAnsi="Arial" w:cs="Arial"/>
                <w:b/>
                <w:i/>
                <w:color w:val="333333"/>
                <w:sz w:val="24"/>
                <w:szCs w:val="24"/>
                <w:u w:val="single"/>
                <w:shd w:val="clear" w:color="auto" w:fill="FFFFFF"/>
                <w:lang w:val="mn-MN"/>
              </w:rPr>
              <w:t>бичгээр</w:t>
            </w:r>
            <w:r w:rsidRPr="003C0848">
              <w:rPr>
                <w:rFonts w:ascii="Arial" w:hAnsi="Arial" w:cs="Arial"/>
                <w:color w:val="333333"/>
                <w:sz w:val="24"/>
                <w:szCs w:val="24"/>
                <w:shd w:val="clear" w:color="auto" w:fill="FFFFFF"/>
                <w:lang w:val="mn-MN"/>
              </w:rPr>
              <w:t xml:space="preserve"> гаргасан дүгнэлтийг үндэслэн түүний эрүүл мэндийг сайжруулах албадлагын арга хэмжээ авч болно.</w:t>
            </w:r>
          </w:p>
        </w:tc>
        <w:tc>
          <w:tcPr>
            <w:tcW w:w="5239" w:type="dxa"/>
            <w:vMerge/>
          </w:tcPr>
          <w:p w14:paraId="2F9CA7FE" w14:textId="7D77509E" w:rsidR="007E43B4" w:rsidRPr="006E6DCA" w:rsidRDefault="007E43B4" w:rsidP="004F31A3">
            <w:pPr>
              <w:suppressAutoHyphens/>
              <w:jc w:val="both"/>
              <w:rPr>
                <w:rFonts w:ascii="Arial" w:eastAsia="Calibri" w:hAnsi="Arial" w:cs="Arial"/>
                <w:b/>
                <w:bCs/>
                <w:iCs/>
                <w:noProof/>
                <w:color w:val="000000"/>
                <w:sz w:val="24"/>
                <w:szCs w:val="24"/>
                <w:lang w:val="mn-MN"/>
              </w:rPr>
            </w:pPr>
          </w:p>
        </w:tc>
      </w:tr>
      <w:tr w:rsidR="007E43B4" w:rsidRPr="006E6DCA" w14:paraId="002CAAF9" w14:textId="77777777" w:rsidTr="007E43B4">
        <w:trPr>
          <w:trHeight w:val="764"/>
        </w:trPr>
        <w:tc>
          <w:tcPr>
            <w:tcW w:w="484" w:type="dxa"/>
            <w:vAlign w:val="center"/>
          </w:tcPr>
          <w:p w14:paraId="48A57E0F" w14:textId="1B9166DB" w:rsidR="007E43B4" w:rsidRPr="003C0848" w:rsidRDefault="007E43B4" w:rsidP="003C0848">
            <w:pPr>
              <w:suppressAutoHyphens/>
              <w:jc w:val="center"/>
              <w:rPr>
                <w:rFonts w:ascii="Arial" w:eastAsia="Times New Roman" w:hAnsi="Arial" w:cs="Arial"/>
                <w:bCs/>
                <w:noProof/>
                <w:sz w:val="24"/>
                <w:szCs w:val="24"/>
                <w:lang w:val="mn-MN" w:eastAsia="zh-CN"/>
              </w:rPr>
            </w:pPr>
            <w:r w:rsidRPr="003C0848">
              <w:rPr>
                <w:rFonts w:ascii="Arial" w:eastAsia="Times New Roman" w:hAnsi="Arial" w:cs="Arial"/>
                <w:bCs/>
                <w:noProof/>
                <w:sz w:val="24"/>
                <w:szCs w:val="24"/>
                <w:lang w:val="mn-MN" w:eastAsia="zh-CN"/>
              </w:rPr>
              <w:t>4</w:t>
            </w:r>
          </w:p>
        </w:tc>
        <w:tc>
          <w:tcPr>
            <w:tcW w:w="3628" w:type="dxa"/>
          </w:tcPr>
          <w:p w14:paraId="0FE1F1CC" w14:textId="3AD38C1E" w:rsidR="007E43B4" w:rsidRPr="006E6DCA" w:rsidRDefault="007E43B4"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44.2.Хорих байрны дарга нь хоригдсон этгээдийг хуульд заасан хорих хугацаа дуусах болсон тухай 24 цагаас доошгүй хугацааны өмнө хорих шийдвэр гаргасан албан тушаалтанд болон харьяалах прокурорт </w:t>
            </w:r>
            <w:r w:rsidRPr="00903874">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мэдэгдэх үүрэгтэй.</w:t>
            </w:r>
          </w:p>
        </w:tc>
        <w:tc>
          <w:tcPr>
            <w:tcW w:w="5239" w:type="dxa"/>
            <w:vMerge/>
          </w:tcPr>
          <w:p w14:paraId="6A05EB9C" w14:textId="655CBF66"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3B5067" w:rsidRPr="006E6DCA" w14:paraId="6A74F91D" w14:textId="77777777" w:rsidTr="0059332E">
        <w:trPr>
          <w:trHeight w:val="764"/>
        </w:trPr>
        <w:tc>
          <w:tcPr>
            <w:tcW w:w="9351" w:type="dxa"/>
            <w:gridSpan w:val="3"/>
          </w:tcPr>
          <w:p w14:paraId="3D01004A" w14:textId="1A8361A7" w:rsidR="003B5067" w:rsidRPr="006E6DCA" w:rsidRDefault="001E1F35"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3B5067" w:rsidRPr="006E6DCA">
              <w:rPr>
                <w:rFonts w:ascii="Arial" w:eastAsia="Calibri" w:hAnsi="Arial" w:cs="Arial"/>
                <w:b/>
                <w:bCs/>
                <w:iCs/>
                <w:noProof/>
                <w:color w:val="000000"/>
                <w:sz w:val="24"/>
                <w:szCs w:val="24"/>
                <w:lang w:val="mn-MN"/>
              </w:rPr>
              <w:t>үгнэлт</w:t>
            </w:r>
            <w:r w:rsidR="009667E2" w:rsidRPr="006E6DCA">
              <w:rPr>
                <w:rFonts w:ascii="Arial" w:eastAsia="Calibri" w:hAnsi="Arial" w:cs="Arial"/>
                <w:b/>
                <w:bCs/>
                <w:iCs/>
                <w:noProof/>
                <w:color w:val="000000"/>
                <w:sz w:val="24"/>
                <w:szCs w:val="24"/>
                <w:lang w:val="mn-MN"/>
              </w:rPr>
              <w:t>:</w:t>
            </w:r>
            <w:r w:rsidR="00730F27" w:rsidRPr="006E6DCA">
              <w:rPr>
                <w:rFonts w:ascii="Arial" w:hAnsi="Arial" w:cs="Arial"/>
                <w:noProof/>
                <w:color w:val="000000" w:themeColor="text1"/>
                <w:sz w:val="24"/>
                <w:szCs w:val="24"/>
                <w:lang w:val="mn-MN"/>
              </w:rPr>
              <w:t xml:space="preserve"> </w:t>
            </w:r>
            <w:r w:rsidR="004F31A3" w:rsidRPr="004F31A3">
              <w:rPr>
                <w:rFonts w:ascii="Arial" w:eastAsia="Times New Roman" w:hAnsi="Arial" w:cs="Arial"/>
                <w:bCs/>
                <w:color w:val="000000"/>
                <w:sz w:val="24"/>
                <w:szCs w:val="24"/>
                <w:lang w:val="mn-MN"/>
              </w:rPr>
              <w:t>Сэжигтэн, яллагдагчийг баривчлах, цагдан хорих шийдвэрийг биелүүлэх тухай хуульд</w:t>
            </w:r>
            <w:r w:rsidR="004F31A3">
              <w:rPr>
                <w:rFonts w:ascii="Arial" w:eastAsia="Times New Roman" w:hAnsi="Arial" w:cs="Arial"/>
                <w:bCs/>
                <w:color w:val="000000"/>
                <w:sz w:val="24"/>
                <w:szCs w:val="24"/>
                <w:lang w:val="mn-MN"/>
              </w:rPr>
              <w:t xml:space="preserve"> </w:t>
            </w:r>
            <w:r w:rsidR="004F31A3" w:rsidRPr="00472E72">
              <w:rPr>
                <w:rFonts w:ascii="Arial" w:hAnsi="Arial" w:cs="Arial"/>
                <w:bCs/>
                <w:sz w:val="24"/>
                <w:szCs w:val="24"/>
                <w:lang w:val="mn-MN"/>
              </w:rPr>
              <w:t>заасан</w:t>
            </w:r>
            <w:r w:rsidR="004F31A3">
              <w:rPr>
                <w:rFonts w:ascii="Arial" w:hAnsi="Arial" w:cs="Arial"/>
                <w:bCs/>
                <w:sz w:val="24"/>
                <w:szCs w:val="24"/>
                <w:lang w:val="mn-MN"/>
              </w:rPr>
              <w:t xml:space="preserve"> </w:t>
            </w:r>
            <w:r w:rsidR="004F31A3" w:rsidRPr="0064284A">
              <w:rPr>
                <w:rFonts w:ascii="Arial" w:hAnsi="Arial" w:cs="Arial"/>
                <w:noProof/>
                <w:sz w:val="24"/>
                <w:szCs w:val="24"/>
                <w:lang w:val="mn-MN"/>
              </w:rPr>
              <w:t>“б</w:t>
            </w:r>
            <w:r w:rsidR="004F31A3"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4F31A3" w:rsidRPr="0064284A">
              <w:rPr>
                <w:rFonts w:ascii="Arial" w:hAnsi="Arial" w:cs="Arial"/>
                <w:b/>
                <w:bCs/>
                <w:noProof/>
                <w:color w:val="000000"/>
                <w:sz w:val="24"/>
                <w:szCs w:val="24"/>
                <w:lang w:val="mn-MN"/>
              </w:rPr>
              <w:t xml:space="preserve">цаасан, эсхүл цахим хэлбэрээр” </w:t>
            </w:r>
            <w:r w:rsidR="004F31A3" w:rsidRPr="0064284A">
              <w:rPr>
                <w:rFonts w:ascii="Arial" w:hAnsi="Arial" w:cs="Arial"/>
                <w:noProof/>
                <w:color w:val="000000"/>
                <w:sz w:val="24"/>
                <w:szCs w:val="24"/>
                <w:lang w:val="mn-MN"/>
              </w:rPr>
              <w:t>гэж өөрчлөх шаардлагатай байна.</w:t>
            </w:r>
          </w:p>
        </w:tc>
      </w:tr>
    </w:tbl>
    <w:p w14:paraId="1B4A94C9" w14:textId="3AC233D6" w:rsidR="00774005" w:rsidRPr="006E6DCA" w:rsidRDefault="00774005"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5EC89403" w14:textId="77777777" w:rsidTr="007E43B4">
        <w:trPr>
          <w:trHeight w:val="739"/>
        </w:trPr>
        <w:tc>
          <w:tcPr>
            <w:tcW w:w="484" w:type="dxa"/>
          </w:tcPr>
          <w:p w14:paraId="33359E49"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B06311C" w14:textId="0DD5902E"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hAnsi="Arial" w:cs="Arial"/>
                <w:b/>
                <w:color w:val="000000"/>
                <w:sz w:val="24"/>
                <w:szCs w:val="24"/>
                <w:shd w:val="clear" w:color="auto" w:fill="FFFFFF"/>
                <w:lang w:val="mn-MN"/>
              </w:rPr>
              <w:t>Сэтгэцийн эрүүл мэндийн тухай хууль</w:t>
            </w:r>
          </w:p>
        </w:tc>
        <w:tc>
          <w:tcPr>
            <w:tcW w:w="5239" w:type="dxa"/>
          </w:tcPr>
          <w:p w14:paraId="2796C9CD" w14:textId="502D309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456744" w:rsidRPr="006E6DCA" w14:paraId="7844A6F2" w14:textId="77777777" w:rsidTr="007E43B4">
        <w:trPr>
          <w:trHeight w:val="764"/>
        </w:trPr>
        <w:tc>
          <w:tcPr>
            <w:tcW w:w="484" w:type="dxa"/>
            <w:vAlign w:val="center"/>
          </w:tcPr>
          <w:p w14:paraId="75D608D8" w14:textId="484D79C7" w:rsidR="00456744" w:rsidRPr="00516F6B" w:rsidRDefault="00456744" w:rsidP="00456744">
            <w:pPr>
              <w:suppressAutoHyphens/>
              <w:jc w:val="both"/>
              <w:rPr>
                <w:rFonts w:ascii="Arial" w:eastAsia="Times New Roman" w:hAnsi="Arial" w:cs="Arial"/>
                <w:bCs/>
                <w:noProof/>
                <w:sz w:val="24"/>
                <w:szCs w:val="24"/>
                <w:lang w:val="mn-MN" w:eastAsia="zh-CN"/>
              </w:rPr>
            </w:pPr>
            <w:r w:rsidRPr="00516F6B">
              <w:rPr>
                <w:rFonts w:ascii="Arial" w:eastAsia="Times New Roman" w:hAnsi="Arial" w:cs="Arial"/>
                <w:bCs/>
                <w:noProof/>
                <w:sz w:val="24"/>
                <w:szCs w:val="24"/>
                <w:lang w:val="mn-MN" w:eastAsia="zh-CN"/>
              </w:rPr>
              <w:t>1</w:t>
            </w:r>
          </w:p>
        </w:tc>
        <w:tc>
          <w:tcPr>
            <w:tcW w:w="3628" w:type="dxa"/>
          </w:tcPr>
          <w:p w14:paraId="2F1E489F" w14:textId="15B96DA2"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hAnsi="Arial" w:cs="Arial"/>
                <w:color w:val="333333"/>
                <w:sz w:val="24"/>
                <w:szCs w:val="24"/>
                <w:shd w:val="clear" w:color="auto" w:fill="FFFFFF"/>
                <w:lang w:val="mn-MN"/>
              </w:rPr>
              <w:t xml:space="preserve">9.1.1.сэтгэцийн эмгэгтэй хүнийг эмчлэхдээ эрхийг нь танилцуулж, эмчилгээ, шинжилгээний зорилго, арга, хугацаа, ач холбогдол, гарч болзошгүй гаж нөлөөний талаар урьдчилан мэдэгдэж, өөрөөс нь, тухайн этгээд иргэний эрх зүйн чадамжгүй тохиолдолд түүний хууль ёсны төлөөлөгчийн зөвшөөрлийг </w:t>
            </w:r>
            <w:r w:rsidRPr="00903874">
              <w:rPr>
                <w:rFonts w:ascii="Arial" w:hAnsi="Arial" w:cs="Arial"/>
                <w:b/>
                <w:i/>
                <w:color w:val="333333"/>
                <w:sz w:val="24"/>
                <w:szCs w:val="24"/>
                <w:u w:val="single"/>
                <w:shd w:val="clear" w:color="auto" w:fill="FFFFFF"/>
                <w:lang w:val="mn-MN"/>
              </w:rPr>
              <w:t>бичгээр</w:t>
            </w:r>
            <w:r w:rsidRPr="006E6DCA">
              <w:rPr>
                <w:rFonts w:ascii="Arial" w:hAnsi="Arial" w:cs="Arial"/>
                <w:color w:val="333333"/>
                <w:sz w:val="24"/>
                <w:szCs w:val="24"/>
                <w:shd w:val="clear" w:color="auto" w:fill="FFFFFF"/>
                <w:lang w:val="mn-MN"/>
              </w:rPr>
              <w:t xml:space="preserve"> авах;</w:t>
            </w:r>
          </w:p>
        </w:tc>
        <w:tc>
          <w:tcPr>
            <w:tcW w:w="5239" w:type="dxa"/>
            <w:vMerge w:val="restart"/>
          </w:tcPr>
          <w:p w14:paraId="7A571F05"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B4E0F01"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CA293DE"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40FAB41"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8299CF9" w14:textId="77777777" w:rsidR="00456744" w:rsidRDefault="00456744" w:rsidP="00456744">
            <w:pPr>
              <w:suppressAutoHyphens/>
              <w:jc w:val="both"/>
              <w:rPr>
                <w:rFonts w:ascii="Arial" w:hAnsi="Arial" w:cs="Arial"/>
                <w:noProof/>
                <w:sz w:val="24"/>
                <w:szCs w:val="24"/>
                <w:lang w:val="mn-MN"/>
              </w:rPr>
            </w:pPr>
          </w:p>
          <w:p w14:paraId="1881CF46" w14:textId="77777777" w:rsidR="00456744" w:rsidRPr="00FF58BB" w:rsidRDefault="00456744" w:rsidP="00456744">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46F96BFF" w14:textId="77777777" w:rsidR="00456744" w:rsidRPr="00FF58BB" w:rsidRDefault="00456744" w:rsidP="00456744">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69B0FEFC" w14:textId="77777777" w:rsidR="00456744" w:rsidRDefault="00456744" w:rsidP="00456744">
            <w:pPr>
              <w:suppressAutoHyphens/>
              <w:jc w:val="both"/>
              <w:rPr>
                <w:rFonts w:ascii="Arial" w:hAnsi="Arial" w:cs="Arial"/>
                <w:noProof/>
                <w:sz w:val="24"/>
                <w:szCs w:val="24"/>
                <w:lang w:val="mn-MN"/>
              </w:rPr>
            </w:pPr>
            <w:r w:rsidRPr="00FF58BB">
              <w:rPr>
                <w:rFonts w:ascii="Arial" w:hAnsi="Arial" w:cs="Arial"/>
                <w:noProof/>
                <w:sz w:val="24"/>
                <w:szCs w:val="24"/>
                <w:lang w:val="mn-MN"/>
              </w:rPr>
              <w:t xml:space="preserve">8.4.Энэ хуулийн 8.3-т заасан цахим хэлбэртэй зөвшөөрөл нь хуульд заасан, </w:t>
            </w:r>
            <w:r w:rsidRPr="00FF58BB">
              <w:rPr>
                <w:rFonts w:ascii="Arial" w:hAnsi="Arial" w:cs="Arial"/>
                <w:noProof/>
                <w:sz w:val="24"/>
                <w:szCs w:val="24"/>
                <w:lang w:val="mn-MN"/>
              </w:rPr>
              <w:lastRenderedPageBreak/>
              <w:t>эсхүл мэдээллийн эзний хүлээн зөвшөөрсөн арга хэрэгслээр түүнийг цахим орчинд таньж, баталгаажуулах замаар өгөгдсөн байна.</w:t>
            </w:r>
          </w:p>
          <w:p w14:paraId="0DACE5F2" w14:textId="77777777" w:rsidR="00456744" w:rsidRDefault="00456744" w:rsidP="00456744">
            <w:pPr>
              <w:suppressAutoHyphens/>
              <w:jc w:val="both"/>
              <w:rPr>
                <w:rFonts w:ascii="Arial" w:hAnsi="Arial" w:cs="Arial"/>
                <w:noProof/>
                <w:sz w:val="24"/>
                <w:szCs w:val="24"/>
                <w:lang w:val="mn-MN"/>
              </w:rPr>
            </w:pPr>
          </w:p>
          <w:p w14:paraId="3CFE3235"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ED8E50E"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7D4C2DF" w14:textId="61D84711"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2C17853C" w14:textId="77777777" w:rsidTr="007E43B4">
        <w:trPr>
          <w:trHeight w:val="764"/>
        </w:trPr>
        <w:tc>
          <w:tcPr>
            <w:tcW w:w="484" w:type="dxa"/>
            <w:vAlign w:val="center"/>
          </w:tcPr>
          <w:p w14:paraId="723D17E0" w14:textId="5F45B49D" w:rsidR="007E43B4" w:rsidRPr="00516F6B" w:rsidRDefault="007E43B4" w:rsidP="005D7B85">
            <w:pPr>
              <w:suppressAutoHyphens/>
              <w:jc w:val="both"/>
              <w:rPr>
                <w:rFonts w:ascii="Arial" w:eastAsia="Times New Roman" w:hAnsi="Arial" w:cs="Arial"/>
                <w:bCs/>
                <w:noProof/>
                <w:sz w:val="24"/>
                <w:szCs w:val="24"/>
                <w:lang w:val="mn-MN" w:eastAsia="zh-CN"/>
              </w:rPr>
            </w:pPr>
            <w:r w:rsidRPr="00516F6B">
              <w:rPr>
                <w:rFonts w:ascii="Arial" w:eastAsia="Times New Roman" w:hAnsi="Arial" w:cs="Arial"/>
                <w:bCs/>
                <w:noProof/>
                <w:sz w:val="24"/>
                <w:szCs w:val="24"/>
                <w:lang w:val="mn-MN" w:eastAsia="zh-CN"/>
              </w:rPr>
              <w:t>2</w:t>
            </w:r>
          </w:p>
        </w:tc>
        <w:tc>
          <w:tcPr>
            <w:tcW w:w="3628" w:type="dxa"/>
          </w:tcPr>
          <w:p w14:paraId="2CC9DD38" w14:textId="3469594D" w:rsidR="007E43B4" w:rsidRPr="006E6DCA" w:rsidRDefault="007E43B4" w:rsidP="005D7B85">
            <w:pPr>
              <w:jc w:val="both"/>
              <w:rPr>
                <w:rFonts w:ascii="Arial" w:eastAsia="Times New Roman" w:hAnsi="Arial" w:cs="Arial"/>
                <w:b/>
                <w:bCs/>
                <w:color w:val="000000"/>
                <w:sz w:val="24"/>
                <w:szCs w:val="24"/>
                <w:lang w:val="mn-MN"/>
              </w:rPr>
            </w:pPr>
            <w:r w:rsidRPr="006E6DCA">
              <w:rPr>
                <w:rFonts w:ascii="Arial" w:hAnsi="Arial" w:cs="Arial"/>
                <w:color w:val="333333"/>
                <w:sz w:val="24"/>
                <w:szCs w:val="24"/>
                <w:shd w:val="clear" w:color="auto" w:fill="FFFFFF"/>
                <w:lang w:val="mn-MN"/>
              </w:rPr>
              <w:t xml:space="preserve">11.1.2.иргэний эрх зүйн чадамжгүй сэтгэцийн эмгэгтэй хүнийг эмчлүүлэх болон өвөрмөц эмчилгээ, шинжилгээ хийлгэхэд нь </w:t>
            </w:r>
            <w:r w:rsidRPr="00903874">
              <w:rPr>
                <w:rFonts w:ascii="Arial" w:hAnsi="Arial" w:cs="Arial"/>
                <w:b/>
                <w:i/>
                <w:color w:val="333333"/>
                <w:sz w:val="24"/>
                <w:szCs w:val="24"/>
                <w:u w:val="single"/>
                <w:shd w:val="clear" w:color="auto" w:fill="FFFFFF"/>
                <w:lang w:val="mn-MN"/>
              </w:rPr>
              <w:t>бичгээр</w:t>
            </w:r>
            <w:r w:rsidRPr="006E6DCA">
              <w:rPr>
                <w:rFonts w:ascii="Arial" w:hAnsi="Arial" w:cs="Arial"/>
                <w:color w:val="333333"/>
                <w:sz w:val="24"/>
                <w:szCs w:val="24"/>
                <w:shd w:val="clear" w:color="auto" w:fill="FFFFFF"/>
                <w:lang w:val="mn-MN"/>
              </w:rPr>
              <w:t xml:space="preserve"> зөвшөөрөл өгөх, эмчийн заавар, зөвлөгөөг мөрдөх, эмчилгээ, үйлчилгээ хугацаандаа хийж байгаа </w:t>
            </w:r>
            <w:r w:rsidRPr="006E6DCA">
              <w:rPr>
                <w:rFonts w:ascii="Arial" w:hAnsi="Arial" w:cs="Arial"/>
                <w:color w:val="333333"/>
                <w:sz w:val="24"/>
                <w:szCs w:val="24"/>
                <w:shd w:val="clear" w:color="auto" w:fill="FFFFFF"/>
                <w:lang w:val="mn-MN"/>
              </w:rPr>
              <w:lastRenderedPageBreak/>
              <w:t>эсэхэд хяналт тавьж, үнэлгээ өгөх, гомдол гаргах;</w:t>
            </w:r>
          </w:p>
        </w:tc>
        <w:tc>
          <w:tcPr>
            <w:tcW w:w="5239" w:type="dxa"/>
            <w:vMerge/>
          </w:tcPr>
          <w:p w14:paraId="57387619" w14:textId="1857B1B4"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D00CD9" w:rsidRPr="006E6DCA" w14:paraId="64B5EEA1" w14:textId="77777777" w:rsidTr="0059332E">
        <w:trPr>
          <w:trHeight w:val="764"/>
        </w:trPr>
        <w:tc>
          <w:tcPr>
            <w:tcW w:w="9351" w:type="dxa"/>
            <w:gridSpan w:val="3"/>
          </w:tcPr>
          <w:p w14:paraId="18648E5B" w14:textId="27A32028" w:rsidR="00D00CD9" w:rsidRPr="006E6DCA" w:rsidRDefault="00516F6B"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D00CD9" w:rsidRPr="006E6DCA">
              <w:rPr>
                <w:rFonts w:ascii="Arial" w:eastAsia="Calibri" w:hAnsi="Arial" w:cs="Arial"/>
                <w:b/>
                <w:bCs/>
                <w:iCs/>
                <w:noProof/>
                <w:color w:val="000000"/>
                <w:sz w:val="24"/>
                <w:szCs w:val="24"/>
                <w:lang w:val="mn-MN"/>
              </w:rPr>
              <w:t>үгнэлт</w:t>
            </w:r>
            <w:r w:rsidR="00612AC8" w:rsidRPr="006E6DCA">
              <w:rPr>
                <w:rFonts w:ascii="Arial" w:eastAsia="Calibri" w:hAnsi="Arial" w:cs="Arial"/>
                <w:b/>
                <w:bCs/>
                <w:iCs/>
                <w:noProof/>
                <w:color w:val="000000"/>
                <w:sz w:val="24"/>
                <w:szCs w:val="24"/>
                <w:lang w:val="mn-MN"/>
              </w:rPr>
              <w:t>:</w:t>
            </w:r>
            <w:r w:rsidR="00612AC8" w:rsidRPr="006E6DCA">
              <w:rPr>
                <w:rFonts w:ascii="Arial" w:hAnsi="Arial" w:cs="Arial"/>
                <w:noProof/>
                <w:color w:val="000000" w:themeColor="text1"/>
                <w:sz w:val="24"/>
                <w:szCs w:val="24"/>
                <w:lang w:val="mn-MN"/>
              </w:rPr>
              <w:t xml:space="preserve"> </w:t>
            </w:r>
            <w:r w:rsidR="00FF3E9D" w:rsidRPr="00735893">
              <w:rPr>
                <w:rFonts w:ascii="Arial" w:hAnsi="Arial" w:cs="Arial"/>
                <w:color w:val="000000"/>
                <w:sz w:val="24"/>
                <w:szCs w:val="24"/>
                <w:shd w:val="clear" w:color="auto" w:fill="FFFFFF"/>
                <w:lang w:val="mn-MN"/>
              </w:rPr>
              <w:t>Сэтгэцийн эрүүл мэндийн тухай хуульд заасан</w:t>
            </w:r>
            <w:r w:rsidR="00FF3E9D">
              <w:rPr>
                <w:rFonts w:ascii="Arial" w:hAnsi="Arial" w:cs="Arial"/>
                <w:b/>
                <w:color w:val="000000"/>
                <w:sz w:val="24"/>
                <w:szCs w:val="24"/>
                <w:shd w:val="clear" w:color="auto" w:fill="FFFFFF"/>
                <w:lang w:val="mn-MN"/>
              </w:rPr>
              <w:t xml:space="preserve"> </w:t>
            </w:r>
            <w:r w:rsidR="006C36CE" w:rsidRPr="0064284A">
              <w:rPr>
                <w:rFonts w:ascii="Arial" w:hAnsi="Arial" w:cs="Arial"/>
                <w:noProof/>
                <w:sz w:val="24"/>
                <w:szCs w:val="24"/>
                <w:lang w:val="mn-MN"/>
              </w:rPr>
              <w:t>“б</w:t>
            </w:r>
            <w:r w:rsidR="006C36CE" w:rsidRPr="006428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C36CE" w:rsidRPr="0064284A">
              <w:rPr>
                <w:rFonts w:ascii="Arial" w:hAnsi="Arial" w:cs="Arial"/>
                <w:b/>
                <w:bCs/>
                <w:noProof/>
                <w:color w:val="000000"/>
                <w:sz w:val="24"/>
                <w:szCs w:val="24"/>
                <w:lang w:val="mn-MN"/>
              </w:rPr>
              <w:t xml:space="preserve">цаасан, эсхүл цахим хэлбэрээр” </w:t>
            </w:r>
            <w:r w:rsidR="006C36CE" w:rsidRPr="0064284A">
              <w:rPr>
                <w:rFonts w:ascii="Arial" w:hAnsi="Arial" w:cs="Arial"/>
                <w:noProof/>
                <w:color w:val="000000"/>
                <w:sz w:val="24"/>
                <w:szCs w:val="24"/>
                <w:lang w:val="mn-MN"/>
              </w:rPr>
              <w:t>гэж өөрчлөх шаардлагатай байна.</w:t>
            </w:r>
          </w:p>
        </w:tc>
      </w:tr>
    </w:tbl>
    <w:p w14:paraId="52D156E7" w14:textId="19B3EC4E" w:rsidR="00BC0928" w:rsidRPr="006E6DCA" w:rsidRDefault="00BC0928"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401F510F" w14:textId="77777777" w:rsidTr="007E43B4">
        <w:trPr>
          <w:trHeight w:val="428"/>
        </w:trPr>
        <w:tc>
          <w:tcPr>
            <w:tcW w:w="484" w:type="dxa"/>
          </w:tcPr>
          <w:p w14:paraId="16911A16"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7A26B53" w14:textId="1E4B58DD"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Татварын ерөнхий хууль</w:t>
            </w:r>
          </w:p>
        </w:tc>
        <w:tc>
          <w:tcPr>
            <w:tcW w:w="5239" w:type="dxa"/>
          </w:tcPr>
          <w:p w14:paraId="0CFC24E0" w14:textId="13B1D1D3"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218F7D4A" w14:textId="77777777" w:rsidTr="007E43B4">
        <w:trPr>
          <w:trHeight w:val="764"/>
        </w:trPr>
        <w:tc>
          <w:tcPr>
            <w:tcW w:w="484" w:type="dxa"/>
            <w:vAlign w:val="center"/>
          </w:tcPr>
          <w:p w14:paraId="5D94104C" w14:textId="2B1AFB99" w:rsidR="00456744" w:rsidRPr="00F212F4" w:rsidRDefault="00456744" w:rsidP="00456744">
            <w:pPr>
              <w:suppressAutoHyphens/>
              <w:jc w:val="both"/>
              <w:rPr>
                <w:rFonts w:ascii="Arial" w:eastAsia="Times New Roman" w:hAnsi="Arial" w:cs="Arial"/>
                <w:bCs/>
                <w:noProof/>
                <w:sz w:val="24"/>
                <w:szCs w:val="24"/>
                <w:lang w:val="mn-MN" w:eastAsia="zh-CN"/>
              </w:rPr>
            </w:pPr>
            <w:r w:rsidRPr="00F212F4">
              <w:rPr>
                <w:rFonts w:ascii="Arial" w:eastAsia="Times New Roman" w:hAnsi="Arial" w:cs="Arial"/>
                <w:bCs/>
                <w:noProof/>
                <w:sz w:val="24"/>
                <w:szCs w:val="24"/>
                <w:lang w:val="mn-MN" w:eastAsia="zh-CN"/>
              </w:rPr>
              <w:t>1</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1442208F" w14:textId="45C35553"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hAnsi="Arial" w:cs="Arial"/>
                <w:color w:val="333333"/>
                <w:sz w:val="24"/>
                <w:szCs w:val="24"/>
                <w:lang w:val="mn-MN"/>
              </w:rPr>
              <w:t xml:space="preserve">6.1.29."татварын тайлан" гэж татварын албанаас баталсан маягтын дагуу татвар төлөгчийн </w:t>
            </w:r>
            <w:r w:rsidRPr="00F212F4">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эсхүл цахим хэлбэрээр гаргасан татварын суурь, албан татвар, төлбөр, хураамжийн ногдлын хэмжээг тодорхойлж, тайлагнах хуудсыг;</w:t>
            </w:r>
          </w:p>
        </w:tc>
        <w:tc>
          <w:tcPr>
            <w:tcW w:w="5239" w:type="dxa"/>
            <w:vMerge w:val="restart"/>
          </w:tcPr>
          <w:p w14:paraId="1486ACD1"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DA07C9C"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0D9265D"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5A1B8BF"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E9E58C6" w14:textId="77777777" w:rsidR="00456744" w:rsidRDefault="00456744" w:rsidP="00456744">
            <w:pPr>
              <w:suppressAutoHyphens/>
              <w:jc w:val="both"/>
              <w:rPr>
                <w:rFonts w:ascii="Arial" w:hAnsi="Arial" w:cs="Arial"/>
                <w:noProof/>
                <w:sz w:val="24"/>
                <w:szCs w:val="24"/>
                <w:lang w:val="mn-MN"/>
              </w:rPr>
            </w:pPr>
          </w:p>
          <w:p w14:paraId="4BC09B24"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70C8D9E"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7E7C579" w14:textId="77A1C28F"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7AE2D6BC" w14:textId="77777777" w:rsidTr="007E43B4">
        <w:trPr>
          <w:trHeight w:val="764"/>
        </w:trPr>
        <w:tc>
          <w:tcPr>
            <w:tcW w:w="484" w:type="dxa"/>
            <w:vAlign w:val="center"/>
          </w:tcPr>
          <w:p w14:paraId="3C9FB999" w14:textId="4532EA22" w:rsidR="007E43B4" w:rsidRPr="00F212F4" w:rsidRDefault="007E43B4" w:rsidP="005D7B85">
            <w:pPr>
              <w:suppressAutoHyphens/>
              <w:jc w:val="both"/>
              <w:rPr>
                <w:rFonts w:ascii="Arial" w:eastAsia="Times New Roman" w:hAnsi="Arial" w:cs="Arial"/>
                <w:bCs/>
                <w:noProof/>
                <w:sz w:val="24"/>
                <w:szCs w:val="24"/>
                <w:lang w:val="mn-MN" w:eastAsia="zh-CN"/>
              </w:rPr>
            </w:pPr>
            <w:r w:rsidRPr="00F212F4">
              <w:rPr>
                <w:rFonts w:ascii="Arial" w:eastAsia="Times New Roman" w:hAnsi="Arial" w:cs="Arial"/>
                <w:bCs/>
                <w:noProof/>
                <w:sz w:val="24"/>
                <w:szCs w:val="24"/>
                <w:lang w:val="mn-MN" w:eastAsia="zh-CN"/>
              </w:rPr>
              <w:t>2</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56A003EA" w14:textId="523217B5"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21.1.Татварын алба мэдээ, мэдээлэл, баримт цуглуулахад дараах журмыг баримтална:</w:t>
            </w:r>
            <w:r w:rsidRPr="006E6DCA">
              <w:rPr>
                <w:rFonts w:ascii="Arial" w:hAnsi="Arial" w:cs="Arial"/>
                <w:color w:val="333333"/>
                <w:sz w:val="24"/>
                <w:szCs w:val="24"/>
                <w:lang w:val="mn-MN"/>
              </w:rPr>
              <w:br/>
              <w:t xml:space="preserve">21.1.3.тайлбар, лавлагааг </w:t>
            </w:r>
            <w:r w:rsidRPr="00F212F4">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гаргуулах, эсхүл ярилцлага хийсэн бол тэмдэглэл үйлдэж, холбогдох этгээдээр гарын үсэг зуруулах;</w:t>
            </w:r>
          </w:p>
        </w:tc>
        <w:tc>
          <w:tcPr>
            <w:tcW w:w="5239" w:type="dxa"/>
            <w:vMerge/>
          </w:tcPr>
          <w:p w14:paraId="53C2FFF9" w14:textId="7F2243F4"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015B2E91" w14:textId="77777777" w:rsidTr="007E43B4">
        <w:trPr>
          <w:trHeight w:val="764"/>
        </w:trPr>
        <w:tc>
          <w:tcPr>
            <w:tcW w:w="484" w:type="dxa"/>
            <w:vAlign w:val="center"/>
          </w:tcPr>
          <w:p w14:paraId="44EB1D7F" w14:textId="4D4CF41D" w:rsidR="007E43B4" w:rsidRPr="00F212F4" w:rsidRDefault="007E43B4" w:rsidP="005D7B85">
            <w:pPr>
              <w:suppressAutoHyphens/>
              <w:jc w:val="both"/>
              <w:rPr>
                <w:rFonts w:ascii="Arial" w:eastAsia="Times New Roman" w:hAnsi="Arial" w:cs="Arial"/>
                <w:bCs/>
                <w:noProof/>
                <w:sz w:val="24"/>
                <w:szCs w:val="24"/>
                <w:lang w:val="mn-MN" w:eastAsia="zh-CN"/>
              </w:rPr>
            </w:pPr>
            <w:r w:rsidRPr="00F212F4">
              <w:rPr>
                <w:rFonts w:ascii="Arial" w:eastAsia="Times New Roman" w:hAnsi="Arial" w:cs="Arial"/>
                <w:bCs/>
                <w:noProof/>
                <w:sz w:val="24"/>
                <w:szCs w:val="24"/>
                <w:lang w:val="mn-MN" w:eastAsia="zh-CN"/>
              </w:rPr>
              <w:t>3</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0AD77BD7" w14:textId="363D6C52"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30.6.Татвар төлөгч шаардлагыг үндэслэлгүй гэж үзвэл энэ тухай тайлбараа цахимаар, эсхүл </w:t>
            </w:r>
            <w:r w:rsidRPr="00F212F4">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гаргаж, энэ хуулийн 30.5-д заасан хугацаанд багтаан татварын албанд ирүүлнэ.</w:t>
            </w:r>
          </w:p>
        </w:tc>
        <w:tc>
          <w:tcPr>
            <w:tcW w:w="5239" w:type="dxa"/>
            <w:vMerge/>
          </w:tcPr>
          <w:p w14:paraId="07B68D66" w14:textId="6095F242"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3AD04454" w14:textId="77777777" w:rsidTr="007E43B4">
        <w:trPr>
          <w:trHeight w:val="764"/>
        </w:trPr>
        <w:tc>
          <w:tcPr>
            <w:tcW w:w="484" w:type="dxa"/>
            <w:vAlign w:val="center"/>
          </w:tcPr>
          <w:p w14:paraId="3EEFAEFB" w14:textId="1C3DED9B" w:rsidR="007E43B4" w:rsidRPr="00F212F4" w:rsidRDefault="007E43B4" w:rsidP="005D7B85">
            <w:pPr>
              <w:suppressAutoHyphens/>
              <w:jc w:val="both"/>
              <w:rPr>
                <w:rFonts w:ascii="Arial" w:eastAsia="Times New Roman" w:hAnsi="Arial" w:cs="Arial"/>
                <w:bCs/>
                <w:noProof/>
                <w:sz w:val="24"/>
                <w:szCs w:val="24"/>
                <w:lang w:val="mn-MN" w:eastAsia="zh-CN"/>
              </w:rPr>
            </w:pPr>
            <w:r w:rsidRPr="00F212F4">
              <w:rPr>
                <w:rFonts w:ascii="Arial" w:eastAsia="Times New Roman" w:hAnsi="Arial" w:cs="Arial"/>
                <w:bCs/>
                <w:noProof/>
                <w:sz w:val="24"/>
                <w:szCs w:val="24"/>
                <w:lang w:val="mn-MN" w:eastAsia="zh-CN"/>
              </w:rPr>
              <w:t>4</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0C18A23D" w14:textId="782EF7FC"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34.4.3.татвар төлөгчийн дансны гүйлгээний мэдээллийг татварын албанаас албан </w:t>
            </w:r>
            <w:r w:rsidRPr="00F212F4">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гаргасан хүсэлтийг үндэслэн.</w:t>
            </w:r>
          </w:p>
        </w:tc>
        <w:tc>
          <w:tcPr>
            <w:tcW w:w="5239" w:type="dxa"/>
            <w:vMerge/>
          </w:tcPr>
          <w:p w14:paraId="2814A37A" w14:textId="446FED03"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5FB52B00" w14:textId="77777777" w:rsidTr="007E43B4">
        <w:trPr>
          <w:trHeight w:val="764"/>
        </w:trPr>
        <w:tc>
          <w:tcPr>
            <w:tcW w:w="484" w:type="dxa"/>
            <w:vAlign w:val="center"/>
          </w:tcPr>
          <w:p w14:paraId="6CF1C7FC" w14:textId="0ED10A76" w:rsidR="007E43B4" w:rsidRPr="00F212F4" w:rsidRDefault="007E43B4" w:rsidP="005D7B85">
            <w:pPr>
              <w:suppressAutoHyphens/>
              <w:jc w:val="both"/>
              <w:rPr>
                <w:rFonts w:ascii="Arial" w:eastAsia="Times New Roman" w:hAnsi="Arial" w:cs="Arial"/>
                <w:bCs/>
                <w:noProof/>
                <w:sz w:val="24"/>
                <w:szCs w:val="24"/>
                <w:lang w:val="mn-MN" w:eastAsia="zh-CN"/>
              </w:rPr>
            </w:pPr>
            <w:r w:rsidRPr="00F212F4">
              <w:rPr>
                <w:rFonts w:ascii="Arial" w:eastAsia="Times New Roman" w:hAnsi="Arial" w:cs="Arial"/>
                <w:bCs/>
                <w:noProof/>
                <w:sz w:val="24"/>
                <w:szCs w:val="24"/>
                <w:lang w:val="mn-MN" w:eastAsia="zh-CN"/>
              </w:rPr>
              <w:t>5</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1291F93F" w14:textId="60DBE356" w:rsidR="007E43B4" w:rsidRPr="006E6DCA" w:rsidRDefault="007E43B4" w:rsidP="00565DB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53.1.Доор дурдсан нөхцөл байдлын аль нэг нь үүсэж татвар төлөгч татварын өрийг </w:t>
            </w:r>
            <w:r w:rsidRPr="006E6DCA">
              <w:rPr>
                <w:rFonts w:ascii="Arial" w:hAnsi="Arial" w:cs="Arial"/>
                <w:color w:val="333333"/>
                <w:sz w:val="24"/>
                <w:szCs w:val="24"/>
                <w:lang w:val="mn-MN"/>
              </w:rPr>
              <w:lastRenderedPageBreak/>
              <w:t xml:space="preserve">төлөх боломжгүй болох нь тогтоогдсон бол татвар төлөгчийн </w:t>
            </w:r>
            <w:r w:rsidRPr="00F212F4">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гаргасан хүсэлтийг үндэслэн харьяа татварын алба татвар төлөх хугацааг 1 жил хүртэлх хугацаагаар</w:t>
            </w:r>
            <w:r>
              <w:rPr>
                <w:rFonts w:ascii="Arial" w:hAnsi="Arial" w:cs="Arial"/>
                <w:color w:val="333333"/>
                <w:sz w:val="24"/>
                <w:szCs w:val="24"/>
                <w:lang w:val="mn-MN"/>
              </w:rPr>
              <w:t xml:space="preserve"> сунгаж хөнгөлөлт үзүүлж болно:</w:t>
            </w:r>
          </w:p>
        </w:tc>
        <w:tc>
          <w:tcPr>
            <w:tcW w:w="5239" w:type="dxa"/>
            <w:vMerge/>
          </w:tcPr>
          <w:p w14:paraId="0513B28B" w14:textId="14E45E10"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1986E216" w14:textId="77777777" w:rsidTr="007E43B4">
        <w:trPr>
          <w:trHeight w:val="764"/>
        </w:trPr>
        <w:tc>
          <w:tcPr>
            <w:tcW w:w="484" w:type="dxa"/>
            <w:vAlign w:val="center"/>
          </w:tcPr>
          <w:p w14:paraId="02AB3B28" w14:textId="048AF85C" w:rsidR="007E43B4" w:rsidRPr="0049602F" w:rsidRDefault="007E43B4" w:rsidP="005D7B85">
            <w:pPr>
              <w:suppressAutoHyphens/>
              <w:jc w:val="both"/>
              <w:rPr>
                <w:rFonts w:ascii="Arial" w:eastAsia="Times New Roman" w:hAnsi="Arial" w:cs="Arial"/>
                <w:bCs/>
                <w:noProof/>
                <w:sz w:val="24"/>
                <w:szCs w:val="24"/>
                <w:lang w:val="mn-MN" w:eastAsia="zh-CN"/>
              </w:rPr>
            </w:pPr>
            <w:r w:rsidRPr="0049602F">
              <w:rPr>
                <w:rFonts w:ascii="Arial" w:eastAsia="Times New Roman" w:hAnsi="Arial" w:cs="Arial"/>
                <w:bCs/>
                <w:noProof/>
                <w:sz w:val="24"/>
                <w:szCs w:val="24"/>
                <w:lang w:val="mn-MN" w:eastAsia="zh-CN"/>
              </w:rPr>
              <w:t>6</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7E09164A" w14:textId="55DDD1A2"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53.3.4.татвар төлөгчийн </w:t>
            </w:r>
            <w:r w:rsidRPr="00903874">
              <w:rPr>
                <w:rFonts w:ascii="Arial" w:hAnsi="Arial" w:cs="Arial"/>
                <w:b/>
                <w:color w:val="333333"/>
                <w:sz w:val="24"/>
                <w:szCs w:val="24"/>
                <w:u w:val="single"/>
                <w:lang w:val="mn-MN"/>
              </w:rPr>
              <w:t>бичгээр</w:t>
            </w:r>
            <w:r w:rsidRPr="006E6DCA">
              <w:rPr>
                <w:rFonts w:ascii="Arial" w:hAnsi="Arial" w:cs="Arial"/>
                <w:color w:val="333333"/>
                <w:sz w:val="24"/>
                <w:szCs w:val="24"/>
                <w:lang w:val="mn-MN"/>
              </w:rPr>
              <w:t xml:space="preserve"> гаргасан хүсэлтэд хөрөнгийн байдал, санхүүгийн чадавхыг тэмдэглэн, түүнд үндэслэн гаргасан хөнгөлөлтийн хугацаанд татварын өр төлөх хуваарийг тусгана.</w:t>
            </w:r>
          </w:p>
        </w:tc>
        <w:tc>
          <w:tcPr>
            <w:tcW w:w="5239" w:type="dxa"/>
            <w:vMerge/>
          </w:tcPr>
          <w:p w14:paraId="3DA90DE5" w14:textId="17F95AB7"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7E43B4" w:rsidRPr="006E6DCA" w14:paraId="13B51E43" w14:textId="77777777" w:rsidTr="007E43B4">
        <w:trPr>
          <w:trHeight w:val="428"/>
        </w:trPr>
        <w:tc>
          <w:tcPr>
            <w:tcW w:w="484" w:type="dxa"/>
            <w:vAlign w:val="center"/>
          </w:tcPr>
          <w:p w14:paraId="119F96B7" w14:textId="62668A55" w:rsidR="007E43B4" w:rsidRPr="0049602F" w:rsidRDefault="007E43B4" w:rsidP="005D7B85">
            <w:pPr>
              <w:suppressAutoHyphens/>
              <w:jc w:val="both"/>
              <w:rPr>
                <w:rFonts w:ascii="Arial" w:eastAsia="Times New Roman" w:hAnsi="Arial" w:cs="Arial"/>
                <w:bCs/>
                <w:noProof/>
                <w:sz w:val="24"/>
                <w:szCs w:val="24"/>
                <w:lang w:val="mn-MN" w:eastAsia="zh-CN"/>
              </w:rPr>
            </w:pPr>
            <w:r w:rsidRPr="0049602F">
              <w:rPr>
                <w:rFonts w:ascii="Arial" w:eastAsia="Times New Roman" w:hAnsi="Arial" w:cs="Arial"/>
                <w:bCs/>
                <w:noProof/>
                <w:sz w:val="24"/>
                <w:szCs w:val="24"/>
                <w:lang w:val="mn-MN" w:eastAsia="zh-CN"/>
              </w:rPr>
              <w:t>7</w:t>
            </w:r>
          </w:p>
        </w:tc>
        <w:tc>
          <w:tcPr>
            <w:tcW w:w="3628" w:type="dxa"/>
            <w:tcBorders>
              <w:top w:val="single" w:sz="4" w:space="0" w:color="000000"/>
              <w:left w:val="single" w:sz="4" w:space="0" w:color="000000"/>
              <w:bottom w:val="single" w:sz="4" w:space="0" w:color="000000"/>
              <w:right w:val="single" w:sz="4" w:space="0" w:color="000000"/>
            </w:tcBorders>
            <w:shd w:val="clear" w:color="FFFFFF" w:fill="FFFFFF"/>
          </w:tcPr>
          <w:p w14:paraId="3265A839" w14:textId="71B2D895" w:rsidR="007E43B4" w:rsidRPr="006E6DCA" w:rsidRDefault="007E43B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62.5.Энэ хуулийн 62.4-т заасныг хэрэгжүүлэхдээ гуравдагч этгээдэд хөрөнгийг ажлын 5 өдрийн дотор шилжүүлэх тухай </w:t>
            </w:r>
            <w:r w:rsidRPr="0049602F">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үүрэг болгож энэ тухай өртэй татвар төлөгчид мэдэгдэнэ.</w:t>
            </w:r>
          </w:p>
        </w:tc>
        <w:tc>
          <w:tcPr>
            <w:tcW w:w="5239" w:type="dxa"/>
            <w:vMerge/>
          </w:tcPr>
          <w:p w14:paraId="00F35FF6" w14:textId="5419DC38"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E84DB0" w:rsidRPr="006E6DCA" w14:paraId="15B560F1" w14:textId="77777777" w:rsidTr="0059332E">
        <w:trPr>
          <w:trHeight w:val="428"/>
        </w:trPr>
        <w:tc>
          <w:tcPr>
            <w:tcW w:w="9351" w:type="dxa"/>
            <w:gridSpan w:val="3"/>
            <w:vAlign w:val="center"/>
          </w:tcPr>
          <w:p w14:paraId="2D93AF35" w14:textId="46E084AD" w:rsidR="00E84DB0" w:rsidRPr="006E6DCA" w:rsidRDefault="0049602F" w:rsidP="005D7B85">
            <w:pPr>
              <w:suppressAutoHyphens/>
              <w:jc w:val="both"/>
              <w:rPr>
                <w:rFonts w:ascii="Arial" w:hAnsi="Arial" w:cs="Arial"/>
                <w:bCs/>
                <w:sz w:val="24"/>
                <w:szCs w:val="24"/>
                <w:lang w:val="mn-MN"/>
              </w:rPr>
            </w:pPr>
            <w:r>
              <w:rPr>
                <w:rFonts w:ascii="Arial" w:hAnsi="Arial" w:cs="Arial"/>
                <w:b/>
                <w:sz w:val="24"/>
                <w:szCs w:val="24"/>
                <w:lang w:val="mn-MN"/>
              </w:rPr>
              <w:t>Санал, д</w:t>
            </w:r>
            <w:r w:rsidR="00E84DB0" w:rsidRPr="006E6DCA">
              <w:rPr>
                <w:rFonts w:ascii="Arial" w:hAnsi="Arial" w:cs="Arial"/>
                <w:b/>
                <w:sz w:val="24"/>
                <w:szCs w:val="24"/>
                <w:lang w:val="mn-MN"/>
              </w:rPr>
              <w:t>үгнэлт</w:t>
            </w:r>
            <w:r w:rsidR="00E84DB0" w:rsidRPr="006E6DCA">
              <w:rPr>
                <w:rFonts w:ascii="Arial" w:hAnsi="Arial" w:cs="Arial"/>
                <w:bCs/>
                <w:sz w:val="24"/>
                <w:szCs w:val="24"/>
                <w:lang w:val="mn-MN"/>
              </w:rPr>
              <w:t>:</w:t>
            </w:r>
            <w:r w:rsidR="00E84DB0" w:rsidRPr="006E6DCA">
              <w:rPr>
                <w:rFonts w:ascii="Arial" w:hAnsi="Arial" w:cs="Arial"/>
                <w:noProof/>
                <w:color w:val="000000" w:themeColor="text1"/>
                <w:sz w:val="24"/>
                <w:szCs w:val="24"/>
                <w:lang w:val="mn-MN"/>
              </w:rPr>
              <w:t xml:space="preserve"> </w:t>
            </w:r>
            <w:r w:rsidR="00007E4A" w:rsidRPr="00735893">
              <w:rPr>
                <w:rFonts w:ascii="Arial" w:eastAsia="Times New Roman" w:hAnsi="Arial" w:cs="Arial"/>
                <w:bCs/>
                <w:color w:val="000000"/>
                <w:sz w:val="24"/>
                <w:szCs w:val="24"/>
                <w:lang w:val="mn-MN"/>
              </w:rPr>
              <w:t xml:space="preserve">Татварын ерөнхий хуульд заасан </w:t>
            </w:r>
            <w:r w:rsidR="00735893" w:rsidRPr="00735893">
              <w:rPr>
                <w:rFonts w:ascii="Arial" w:hAnsi="Arial" w:cs="Arial"/>
                <w:noProof/>
                <w:sz w:val="24"/>
                <w:szCs w:val="24"/>
                <w:lang w:val="mn-MN"/>
              </w:rPr>
              <w:t>“б</w:t>
            </w:r>
            <w:r w:rsidR="00735893" w:rsidRPr="00735893">
              <w:rPr>
                <w:rFonts w:ascii="Arial" w:hAnsi="Arial" w:cs="Arial"/>
                <w:noProof/>
                <w:color w:val="000000"/>
                <w:sz w:val="24"/>
                <w:szCs w:val="24"/>
                <w:lang w:val="mn-MN"/>
              </w:rPr>
              <w:t>ичгээр</w:t>
            </w:r>
            <w:r w:rsidR="00735893" w:rsidRPr="0064284A">
              <w:rPr>
                <w:rFonts w:ascii="Arial" w:hAnsi="Arial" w:cs="Arial"/>
                <w:noProof/>
                <w:color w:val="000000"/>
                <w:sz w:val="24"/>
                <w:szCs w:val="24"/>
                <w:lang w:val="mn-MN"/>
              </w:rPr>
              <w:t>” гэсэн агуулгад зөвхөн цаасан хэлбэрийг хамааруулж тусгасныг Нийтийн мэдээллийн ил тод байдлын тухай хуульд нийцүүлж “бичгээр” гэснийг “</w:t>
            </w:r>
            <w:r w:rsidR="00735893" w:rsidRPr="0064284A">
              <w:rPr>
                <w:rFonts w:ascii="Arial" w:hAnsi="Arial" w:cs="Arial"/>
                <w:b/>
                <w:bCs/>
                <w:noProof/>
                <w:color w:val="000000"/>
                <w:sz w:val="24"/>
                <w:szCs w:val="24"/>
                <w:lang w:val="mn-MN"/>
              </w:rPr>
              <w:t xml:space="preserve">цаасан, эсхүл цахим хэлбэрээр” </w:t>
            </w:r>
            <w:r w:rsidR="00735893" w:rsidRPr="0064284A">
              <w:rPr>
                <w:rFonts w:ascii="Arial" w:hAnsi="Arial" w:cs="Arial"/>
                <w:noProof/>
                <w:color w:val="000000"/>
                <w:sz w:val="24"/>
                <w:szCs w:val="24"/>
                <w:lang w:val="mn-MN"/>
              </w:rPr>
              <w:t>гэж өөрчлөх шаардлагатай байна.</w:t>
            </w:r>
          </w:p>
        </w:tc>
      </w:tr>
    </w:tbl>
    <w:p w14:paraId="267D3A43" w14:textId="752BCF07" w:rsidR="002A623A" w:rsidRPr="006E6DCA" w:rsidRDefault="002A623A"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44A52643" w14:textId="77777777" w:rsidTr="007E43B4">
        <w:trPr>
          <w:trHeight w:val="428"/>
        </w:trPr>
        <w:tc>
          <w:tcPr>
            <w:tcW w:w="484" w:type="dxa"/>
          </w:tcPr>
          <w:p w14:paraId="3BA09C59"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B9ADA3A" w14:textId="1A34A76C"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Татварын мэргэшсэн зөвлөх үйлчилгээний тухай хууль</w:t>
            </w:r>
          </w:p>
        </w:tc>
        <w:tc>
          <w:tcPr>
            <w:tcW w:w="5239" w:type="dxa"/>
          </w:tcPr>
          <w:p w14:paraId="1EB29905" w14:textId="255B12D3"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442FF734" w14:textId="77777777" w:rsidTr="007E43B4">
        <w:trPr>
          <w:trHeight w:val="428"/>
        </w:trPr>
        <w:tc>
          <w:tcPr>
            <w:tcW w:w="484" w:type="dxa"/>
            <w:vAlign w:val="center"/>
          </w:tcPr>
          <w:p w14:paraId="1AC6F62D" w14:textId="0B0DC05B" w:rsidR="00456744" w:rsidRPr="006E6DCA" w:rsidRDefault="00456744" w:rsidP="00456744">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8" w:type="dxa"/>
          </w:tcPr>
          <w:p w14:paraId="5DDED8F7" w14:textId="02BB8013" w:rsidR="00456744" w:rsidRPr="006E6DCA" w:rsidRDefault="00456744" w:rsidP="00456744">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8.1.2.зөвлөх үйлчилгээ үзүүлэхэд шаардагдах баримт бичиг, анхан шатны болон нягтлан бодох бүртгэлийн баримт, тайлан, мэдээг </w:t>
            </w:r>
            <w:r w:rsidRPr="00903874">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гаргаж өгөх;</w:t>
            </w:r>
          </w:p>
        </w:tc>
        <w:tc>
          <w:tcPr>
            <w:tcW w:w="5239" w:type="dxa"/>
            <w:vMerge w:val="restart"/>
          </w:tcPr>
          <w:p w14:paraId="50E27A87"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B836696"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B033E4B"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67986C1"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F38A841" w14:textId="77777777" w:rsidR="00456744" w:rsidRDefault="00456744" w:rsidP="00456744">
            <w:pPr>
              <w:suppressAutoHyphens/>
              <w:jc w:val="both"/>
              <w:rPr>
                <w:rFonts w:ascii="Arial" w:hAnsi="Arial" w:cs="Arial"/>
                <w:noProof/>
                <w:sz w:val="24"/>
                <w:szCs w:val="24"/>
                <w:lang w:val="mn-MN"/>
              </w:rPr>
            </w:pPr>
          </w:p>
          <w:p w14:paraId="5B9B915D"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A248F1F"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936538C" w14:textId="67939F81"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43B4" w:rsidRPr="006E6DCA" w14:paraId="5A0731CC" w14:textId="77777777" w:rsidTr="007E43B4">
        <w:trPr>
          <w:trHeight w:val="428"/>
        </w:trPr>
        <w:tc>
          <w:tcPr>
            <w:tcW w:w="484" w:type="dxa"/>
            <w:vAlign w:val="center"/>
          </w:tcPr>
          <w:p w14:paraId="2396C487" w14:textId="29990BD2" w:rsidR="007E43B4" w:rsidRPr="006E6DCA" w:rsidRDefault="007E43B4"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8" w:type="dxa"/>
          </w:tcPr>
          <w:p w14:paraId="7F981768" w14:textId="77777777" w:rsidR="007E43B4" w:rsidRPr="006E6DCA" w:rsidRDefault="007E43B4"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16.1.Татварын мэргэшсэн зөвлөх энэ хуулийн 6 дугаар зүйлд заасан үйл ажиллагааг хэрэгжүүлэхэд дараах эрх эдэлж, үүрэг хүлээнэ:</w:t>
            </w:r>
          </w:p>
          <w:p w14:paraId="69FE4103" w14:textId="08C6EB84" w:rsidR="007E43B4" w:rsidRPr="006E6DCA" w:rsidRDefault="007E43B4"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16.1.1.гэрээнд заасан ажлын хүрээнд энэ хуулийн 8.1.2-т заасан мэдээллийг үйлчлүүлэгчээс </w:t>
            </w:r>
            <w:r w:rsidRPr="00903874">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гаргуулж авах;</w:t>
            </w:r>
          </w:p>
        </w:tc>
        <w:tc>
          <w:tcPr>
            <w:tcW w:w="5239" w:type="dxa"/>
            <w:vMerge/>
          </w:tcPr>
          <w:p w14:paraId="5A11055A" w14:textId="048B0E7E" w:rsidR="007E43B4" w:rsidRPr="006E6DCA" w:rsidRDefault="007E43B4" w:rsidP="005D7B85">
            <w:pPr>
              <w:suppressAutoHyphens/>
              <w:jc w:val="both"/>
              <w:rPr>
                <w:rFonts w:ascii="Arial" w:eastAsia="Calibri" w:hAnsi="Arial" w:cs="Arial"/>
                <w:b/>
                <w:bCs/>
                <w:iCs/>
                <w:noProof/>
                <w:color w:val="000000"/>
                <w:sz w:val="24"/>
                <w:szCs w:val="24"/>
                <w:lang w:val="mn-MN"/>
              </w:rPr>
            </w:pPr>
          </w:p>
        </w:tc>
      </w:tr>
      <w:tr w:rsidR="008678CB" w:rsidRPr="006E6DCA" w14:paraId="56736461" w14:textId="77777777" w:rsidTr="0059332E">
        <w:trPr>
          <w:trHeight w:val="428"/>
        </w:trPr>
        <w:tc>
          <w:tcPr>
            <w:tcW w:w="9351" w:type="dxa"/>
            <w:gridSpan w:val="3"/>
            <w:vAlign w:val="center"/>
          </w:tcPr>
          <w:p w14:paraId="4543D5F1" w14:textId="37223C80" w:rsidR="008678CB" w:rsidRPr="006E6DCA" w:rsidRDefault="00A31E40"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Санал, д</w:t>
            </w:r>
            <w:r w:rsidR="008678CB" w:rsidRPr="006E6DCA">
              <w:rPr>
                <w:rFonts w:ascii="Arial" w:eastAsia="Calibri" w:hAnsi="Arial" w:cs="Arial"/>
                <w:b/>
                <w:bCs/>
                <w:iCs/>
                <w:noProof/>
                <w:color w:val="000000"/>
                <w:sz w:val="24"/>
                <w:szCs w:val="24"/>
                <w:lang w:val="mn-MN"/>
              </w:rPr>
              <w:t>үгнэлт</w:t>
            </w:r>
            <w:r w:rsidR="005F3C7B" w:rsidRPr="006E6DCA">
              <w:rPr>
                <w:rFonts w:ascii="Arial" w:eastAsia="Calibri" w:hAnsi="Arial" w:cs="Arial"/>
                <w:b/>
                <w:bCs/>
                <w:iCs/>
                <w:noProof/>
                <w:color w:val="000000"/>
                <w:sz w:val="24"/>
                <w:szCs w:val="24"/>
                <w:lang w:val="mn-MN"/>
              </w:rPr>
              <w:t>:</w:t>
            </w:r>
            <w:r w:rsidR="00063217" w:rsidRPr="006E6DCA">
              <w:rPr>
                <w:rFonts w:ascii="Arial" w:hAnsi="Arial" w:cs="Arial"/>
                <w:noProof/>
                <w:color w:val="000000" w:themeColor="text1"/>
                <w:sz w:val="24"/>
                <w:szCs w:val="24"/>
                <w:lang w:val="mn-MN"/>
              </w:rPr>
              <w:t xml:space="preserve"> </w:t>
            </w:r>
            <w:r w:rsidR="00D13B9B" w:rsidRPr="00D13B9B">
              <w:rPr>
                <w:rFonts w:ascii="Arial" w:eastAsia="Times New Roman" w:hAnsi="Arial" w:cs="Arial"/>
                <w:bCs/>
                <w:color w:val="000000"/>
                <w:sz w:val="24"/>
                <w:szCs w:val="24"/>
                <w:lang w:val="mn-MN"/>
              </w:rPr>
              <w:t xml:space="preserve">Татварын мэргэшсэн зөвлөх үйлчилгээний тухай хуульд заасан </w:t>
            </w:r>
            <w:r w:rsidR="00D13B9B" w:rsidRPr="00D13B9B">
              <w:rPr>
                <w:rFonts w:ascii="Arial" w:hAnsi="Arial" w:cs="Arial"/>
                <w:noProof/>
                <w:sz w:val="24"/>
                <w:szCs w:val="24"/>
                <w:lang w:val="mn-MN"/>
              </w:rPr>
              <w:t>“б</w:t>
            </w:r>
            <w:r w:rsidR="00D13B9B"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D13B9B" w:rsidRPr="0064284A">
              <w:rPr>
                <w:rFonts w:ascii="Arial" w:hAnsi="Arial" w:cs="Arial"/>
                <w:noProof/>
                <w:color w:val="000000"/>
                <w:sz w:val="24"/>
                <w:szCs w:val="24"/>
                <w:lang w:val="mn-MN"/>
              </w:rPr>
              <w:t>мэдээллийн ил тод байдлын тухай хуульд нийцүүлж “бичгээр” гэснийг “</w:t>
            </w:r>
            <w:r w:rsidR="00D13B9B" w:rsidRPr="0064284A">
              <w:rPr>
                <w:rFonts w:ascii="Arial" w:hAnsi="Arial" w:cs="Arial"/>
                <w:b/>
                <w:bCs/>
                <w:noProof/>
                <w:color w:val="000000"/>
                <w:sz w:val="24"/>
                <w:szCs w:val="24"/>
                <w:lang w:val="mn-MN"/>
              </w:rPr>
              <w:t xml:space="preserve">цаасан, эсхүл цахим хэлбэрээр” </w:t>
            </w:r>
            <w:r w:rsidR="00D13B9B" w:rsidRPr="0064284A">
              <w:rPr>
                <w:rFonts w:ascii="Arial" w:hAnsi="Arial" w:cs="Arial"/>
                <w:noProof/>
                <w:color w:val="000000"/>
                <w:sz w:val="24"/>
                <w:szCs w:val="24"/>
                <w:lang w:val="mn-MN"/>
              </w:rPr>
              <w:t>гэж өөрчлөх шаардлагатай байна.</w:t>
            </w:r>
          </w:p>
        </w:tc>
      </w:tr>
    </w:tbl>
    <w:p w14:paraId="2CB225F9" w14:textId="2779ADD4" w:rsidR="009D5F99" w:rsidRPr="006E6DCA" w:rsidRDefault="009D5F99"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6A88FF9E" w14:textId="77777777" w:rsidTr="00D37411">
        <w:trPr>
          <w:trHeight w:val="428"/>
        </w:trPr>
        <w:tc>
          <w:tcPr>
            <w:tcW w:w="484" w:type="dxa"/>
          </w:tcPr>
          <w:p w14:paraId="11AF9FDC"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994778B" w14:textId="0DF8158F" w:rsidR="00456744" w:rsidRPr="00456744" w:rsidRDefault="00456744" w:rsidP="00456744">
            <w:pPr>
              <w:jc w:val="both"/>
              <w:rPr>
                <w:rFonts w:ascii="Arial" w:eastAsia="Times New Roman" w:hAnsi="Arial" w:cs="Arial"/>
                <w:b/>
                <w:bCs/>
                <w:color w:val="000000"/>
                <w:sz w:val="24"/>
                <w:szCs w:val="24"/>
                <w:lang w:val="mn-MN"/>
              </w:rPr>
            </w:pPr>
            <w:r w:rsidRPr="00456744">
              <w:rPr>
                <w:rFonts w:ascii="Arial" w:eastAsia="Times New Roman" w:hAnsi="Arial" w:cs="Arial"/>
                <w:b/>
                <w:bCs/>
                <w:color w:val="000000"/>
                <w:sz w:val="24"/>
                <w:szCs w:val="24"/>
                <w:lang w:val="mn-MN"/>
              </w:rPr>
              <w:t>Түгээмэл тархацтай ашигт малтмалын тухай хууль</w:t>
            </w:r>
          </w:p>
        </w:tc>
        <w:tc>
          <w:tcPr>
            <w:tcW w:w="5239" w:type="dxa"/>
          </w:tcPr>
          <w:p w14:paraId="6FBAC0F2" w14:textId="461B66FB"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4B872C31" w14:textId="77777777" w:rsidTr="00D37411">
        <w:trPr>
          <w:trHeight w:val="428"/>
        </w:trPr>
        <w:tc>
          <w:tcPr>
            <w:tcW w:w="484" w:type="dxa"/>
            <w:vAlign w:val="center"/>
          </w:tcPr>
          <w:p w14:paraId="243ACDD6" w14:textId="4570A29B" w:rsidR="00456744" w:rsidRPr="004C4397" w:rsidRDefault="00456744" w:rsidP="00456744">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28" w:type="dxa"/>
          </w:tcPr>
          <w:p w14:paraId="7EF74841" w14:textId="6950FB4A" w:rsidR="00456744" w:rsidRPr="006E6DCA" w:rsidRDefault="00456744" w:rsidP="00456744">
            <w:pPr>
              <w:jc w:val="both"/>
              <w:rPr>
                <w:rFonts w:ascii="Arial" w:hAnsi="Arial" w:cs="Arial"/>
                <w:color w:val="333333"/>
                <w:sz w:val="24"/>
                <w:szCs w:val="24"/>
                <w:lang w:val="mn-MN"/>
              </w:rPr>
            </w:pPr>
            <w:r w:rsidRPr="007E43B4">
              <w:rPr>
                <w:rFonts w:ascii="Arial" w:hAnsi="Arial" w:cs="Arial"/>
                <w:color w:val="333333"/>
                <w:sz w:val="24"/>
                <w:szCs w:val="24"/>
                <w:lang w:val="mn-MN"/>
              </w:rPr>
              <w:t xml:space="preserve">14.1.1.өргөдлийг </w:t>
            </w:r>
            <w:r w:rsidRPr="007E43B4">
              <w:rPr>
                <w:rFonts w:ascii="Arial" w:hAnsi="Arial" w:cs="Arial"/>
                <w:b/>
                <w:bCs/>
                <w:i/>
                <w:iCs/>
                <w:color w:val="333333"/>
                <w:sz w:val="24"/>
                <w:szCs w:val="24"/>
                <w:u w:val="single"/>
                <w:lang w:val="mn-MN"/>
              </w:rPr>
              <w:t xml:space="preserve">өргөдөл бүртгэх дэвтэрт </w:t>
            </w:r>
            <w:r w:rsidRPr="007E43B4">
              <w:rPr>
                <w:rFonts w:ascii="Arial" w:hAnsi="Arial" w:cs="Arial"/>
                <w:color w:val="333333"/>
                <w:sz w:val="24"/>
                <w:szCs w:val="24"/>
                <w:lang w:val="mn-MN"/>
              </w:rPr>
              <w:t>бүртгэж, өргөдөл, түүнд хавсаргасан баримт бичгийн хуудас тус бүрд бүртгэлийн он, сар, өдөр, цаг, минут, бүртгэлийн дугаарыг тэмдэглэж, энэ тухай тодорхойлолтыг өргөдөл гаргасан этгээдэд өгөх;</w:t>
            </w:r>
          </w:p>
        </w:tc>
        <w:tc>
          <w:tcPr>
            <w:tcW w:w="5239" w:type="dxa"/>
            <w:vMerge w:val="restart"/>
          </w:tcPr>
          <w:p w14:paraId="0F71B979"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8E51B12"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84C394A"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F3E84C2"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750A855" w14:textId="77777777" w:rsidR="00456744" w:rsidRDefault="00456744" w:rsidP="00456744">
            <w:pPr>
              <w:suppressAutoHyphens/>
              <w:jc w:val="both"/>
              <w:rPr>
                <w:rFonts w:ascii="Arial" w:hAnsi="Arial" w:cs="Arial"/>
                <w:noProof/>
                <w:sz w:val="24"/>
                <w:szCs w:val="24"/>
                <w:lang w:val="mn-MN"/>
              </w:rPr>
            </w:pPr>
          </w:p>
          <w:p w14:paraId="0C56938F"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0677DC8"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F9BEAAF" w14:textId="4D5161A2" w:rsidR="00456744" w:rsidRPr="006E6DCA" w:rsidRDefault="00456744" w:rsidP="00456744">
            <w:pPr>
              <w:suppressAutoHyphens/>
              <w:jc w:val="both"/>
              <w:rPr>
                <w:rFonts w:ascii="Arial" w:hAnsi="Arial" w:cs="Arial"/>
                <w:noProof/>
                <w:color w:val="000000" w:themeColor="text1"/>
                <w:sz w:val="24"/>
                <w:szCs w:val="24"/>
                <w:shd w:val="clear" w:color="auto" w:fill="FFFFFF"/>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C4397" w:rsidRPr="006E6DCA" w14:paraId="116DB8BB" w14:textId="77777777" w:rsidTr="00D37411">
        <w:trPr>
          <w:trHeight w:val="428"/>
        </w:trPr>
        <w:tc>
          <w:tcPr>
            <w:tcW w:w="484" w:type="dxa"/>
            <w:vAlign w:val="center"/>
          </w:tcPr>
          <w:p w14:paraId="13329355" w14:textId="5D17FA82" w:rsidR="004C4397" w:rsidRPr="004C4397" w:rsidRDefault="004C4397"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2</w:t>
            </w:r>
          </w:p>
        </w:tc>
        <w:tc>
          <w:tcPr>
            <w:tcW w:w="3628" w:type="dxa"/>
          </w:tcPr>
          <w:p w14:paraId="164AD5B6" w14:textId="6F2EDDBE"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14.1.3.өргөдөл, түүнд хавсаргасан баримт бичиг нь энэ хуулийн 12.1, 12.2, 13.2-т заасан шаардлагыг хангаж байгаа эсэхэд бүртгэсэн даруйд нь анхан шатны шүүлт хийж, шаардлагыг хангаагүй бол өргөдлийг хүлээн авахаас татгалзаж, татгалзсан шалтгаан, үндэслэлийг дурдсан хариуг өргөдөл гаргасан этгээдэд </w:t>
            </w:r>
            <w:r w:rsidRPr="00EA0CF3">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 xml:space="preserve">мэдэгдэж, </w:t>
            </w:r>
            <w:r w:rsidRPr="004C4397">
              <w:rPr>
                <w:rFonts w:ascii="Arial" w:hAnsi="Arial" w:cs="Arial"/>
                <w:b/>
                <w:bCs/>
                <w:i/>
                <w:iCs/>
                <w:color w:val="333333"/>
                <w:sz w:val="24"/>
                <w:szCs w:val="24"/>
                <w:u w:val="single"/>
                <w:lang w:val="mn-MN"/>
              </w:rPr>
              <w:t>өргөдөл бүртгэх дэвтэрт</w:t>
            </w:r>
            <w:r w:rsidRPr="006E6DCA">
              <w:rPr>
                <w:rFonts w:ascii="Arial" w:hAnsi="Arial" w:cs="Arial"/>
                <w:color w:val="333333"/>
                <w:sz w:val="24"/>
                <w:szCs w:val="24"/>
                <w:lang w:val="mn-MN"/>
              </w:rPr>
              <w:t xml:space="preserve"> энэ тухай тэмдэглэх;</w:t>
            </w:r>
          </w:p>
        </w:tc>
        <w:tc>
          <w:tcPr>
            <w:tcW w:w="5239" w:type="dxa"/>
            <w:vMerge/>
          </w:tcPr>
          <w:p w14:paraId="4FF55293" w14:textId="37965268"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51794D0E" w14:textId="77777777" w:rsidTr="00D37411">
        <w:trPr>
          <w:trHeight w:val="428"/>
        </w:trPr>
        <w:tc>
          <w:tcPr>
            <w:tcW w:w="484" w:type="dxa"/>
            <w:vAlign w:val="center"/>
          </w:tcPr>
          <w:p w14:paraId="237DF240" w14:textId="18B110B9" w:rsidR="004C4397" w:rsidRPr="004C4397" w:rsidRDefault="004C4397"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31C33600" w14:textId="0F68C9CD"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14.3.Өргөдөлд дурдсан талбай нь ашигт малтмал хайх, ашиглахыг хязгаарласан буюу хориглосон, тусгай хэрэгцээ, нөөцөд авсан, түүнчлэн хайгуулын тусгай зөвшөөрлөөр нэгэнт олгогдсон талбайтай бүхэлдээ буюу хэсэгчлэн давхацсан бол хайгуулын тусгай зөвшөөрөл олгох боломжгүй тухай өргөдөл гаргасан этгээдэд аймаг, нийслэлийн Засаг дарга </w:t>
            </w:r>
            <w:r w:rsidRPr="00EA0CF3">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w:t>
            </w:r>
            <w:r w:rsidRPr="004C4397">
              <w:rPr>
                <w:rFonts w:ascii="Arial" w:hAnsi="Arial" w:cs="Arial"/>
                <w:b/>
                <w:bCs/>
                <w:i/>
                <w:iCs/>
                <w:color w:val="333333"/>
                <w:sz w:val="24"/>
                <w:szCs w:val="24"/>
                <w:u w:val="single"/>
                <w:lang w:val="mn-MN"/>
              </w:rPr>
              <w:t>өргөдөл бүртгэх дэвтэрт</w:t>
            </w:r>
            <w:r w:rsidRPr="006E6DCA">
              <w:rPr>
                <w:rFonts w:ascii="Arial" w:hAnsi="Arial" w:cs="Arial"/>
                <w:color w:val="333333"/>
                <w:sz w:val="24"/>
                <w:szCs w:val="24"/>
                <w:lang w:val="mn-MN"/>
              </w:rPr>
              <w:t xml:space="preserve"> энэ тухай тэмдэглэнэ.</w:t>
            </w:r>
          </w:p>
        </w:tc>
        <w:tc>
          <w:tcPr>
            <w:tcW w:w="5239" w:type="dxa"/>
            <w:vMerge/>
          </w:tcPr>
          <w:p w14:paraId="28FB730C" w14:textId="33FF142B"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25A6511B" w14:textId="77777777" w:rsidTr="00D37411">
        <w:trPr>
          <w:trHeight w:val="3828"/>
        </w:trPr>
        <w:tc>
          <w:tcPr>
            <w:tcW w:w="484" w:type="dxa"/>
            <w:vAlign w:val="center"/>
          </w:tcPr>
          <w:p w14:paraId="03827F72" w14:textId="06D03EF0" w:rsidR="004C4397" w:rsidRPr="004C4397" w:rsidRDefault="004C4397"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4</w:t>
            </w:r>
          </w:p>
        </w:tc>
        <w:tc>
          <w:tcPr>
            <w:tcW w:w="3628" w:type="dxa"/>
          </w:tcPr>
          <w:p w14:paraId="405FE226" w14:textId="4432C83D"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14.6.Энэ хуулийн 14.5-д заасан шийдвэр гарснаас хойш өргөдөл гаргасан этгээд нэг сарын дотор тусгай зөвшөөрлийг аваагүй, эсхүл эхний жилийн төлбөрийг энэ хуулийн 24.1-д заасан хугацаанд төлөөгүй бол аймаг, нийслэлийн Засаг дарга өргөдлийг бүртгэлээс хасаж өргөдөл гаргасан этгээдэд энэ тухай </w:t>
            </w:r>
            <w:r w:rsidRPr="001B316B">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w:t>
            </w:r>
            <w:r w:rsidRPr="004C4397">
              <w:rPr>
                <w:rFonts w:ascii="Arial" w:hAnsi="Arial" w:cs="Arial"/>
                <w:b/>
                <w:bCs/>
                <w:i/>
                <w:iCs/>
                <w:color w:val="333333"/>
                <w:sz w:val="24"/>
                <w:szCs w:val="24"/>
                <w:u w:val="single"/>
                <w:lang w:val="mn-MN"/>
              </w:rPr>
              <w:t>өргөдөл бүртгэх дэвтэрт</w:t>
            </w:r>
            <w:r w:rsidRPr="006E6DCA">
              <w:rPr>
                <w:rFonts w:ascii="Arial" w:hAnsi="Arial" w:cs="Arial"/>
                <w:color w:val="333333"/>
                <w:sz w:val="24"/>
                <w:szCs w:val="24"/>
                <w:lang w:val="mn-MN"/>
              </w:rPr>
              <w:t xml:space="preserve"> тэмдэглэнэ.</w:t>
            </w:r>
          </w:p>
        </w:tc>
        <w:tc>
          <w:tcPr>
            <w:tcW w:w="5239" w:type="dxa"/>
            <w:vMerge/>
          </w:tcPr>
          <w:p w14:paraId="3973AC50" w14:textId="5BB57D07"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369DFCA2" w14:textId="77777777" w:rsidTr="00D37411">
        <w:trPr>
          <w:trHeight w:val="3060"/>
        </w:trPr>
        <w:tc>
          <w:tcPr>
            <w:tcW w:w="484" w:type="dxa"/>
            <w:vAlign w:val="center"/>
          </w:tcPr>
          <w:p w14:paraId="37284C2B" w14:textId="0D260924" w:rsidR="004C4397" w:rsidRPr="004C4397" w:rsidRDefault="004C4397"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8" w:type="dxa"/>
          </w:tcPr>
          <w:p w14:paraId="1FFEE763" w14:textId="39927F84" w:rsidR="004C4397" w:rsidRPr="006E6DCA" w:rsidRDefault="004C4397" w:rsidP="00D37411">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16.4.Тусгай зөвшөөрөл эзэмшигч нь энэ хуулийн 6.2 дахь хэсэг, 22 дугаар зүйлд заасан нөхцөл, шаардлагыг хангаагүй бол аймаг, нийслэлийн Засаг дарга хугацаа сунгахаас татгалзаж энэ тухай өргөдөл гаргасан этгээдэд </w:t>
            </w:r>
            <w:r w:rsidRPr="00F03FE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тусгай зөвшөөрлийн бүртгэлд тэмдэглэнэ.</w:t>
            </w:r>
          </w:p>
        </w:tc>
        <w:tc>
          <w:tcPr>
            <w:tcW w:w="5239" w:type="dxa"/>
            <w:vMerge/>
          </w:tcPr>
          <w:p w14:paraId="10FF8BAC" w14:textId="5C8A535A" w:rsidR="004C4397" w:rsidRPr="006E6DCA" w:rsidRDefault="004C4397" w:rsidP="00D37411">
            <w:pPr>
              <w:suppressAutoHyphens/>
              <w:jc w:val="both"/>
              <w:rPr>
                <w:rFonts w:ascii="Arial" w:hAnsi="Arial" w:cs="Arial"/>
                <w:noProof/>
                <w:color w:val="000000" w:themeColor="text1"/>
                <w:sz w:val="24"/>
                <w:szCs w:val="24"/>
                <w:shd w:val="clear" w:color="auto" w:fill="FFFFFF"/>
                <w:lang w:val="mn-MN"/>
              </w:rPr>
            </w:pPr>
          </w:p>
        </w:tc>
      </w:tr>
      <w:tr w:rsidR="004C4397" w:rsidRPr="006E6DCA" w14:paraId="455CB5EF" w14:textId="77777777" w:rsidTr="00D37411">
        <w:trPr>
          <w:trHeight w:val="428"/>
        </w:trPr>
        <w:tc>
          <w:tcPr>
            <w:tcW w:w="484" w:type="dxa"/>
            <w:vAlign w:val="center"/>
          </w:tcPr>
          <w:p w14:paraId="10E3E21C" w14:textId="07396BF2" w:rsidR="004C4397" w:rsidRPr="004C4397" w:rsidRDefault="004C439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6</w:t>
            </w:r>
          </w:p>
        </w:tc>
        <w:tc>
          <w:tcPr>
            <w:tcW w:w="3628" w:type="dxa"/>
          </w:tcPr>
          <w:p w14:paraId="116606B2" w14:textId="2A8E6680" w:rsidR="004C4397" w:rsidRPr="006E6DCA" w:rsidRDefault="004C4397" w:rsidP="005D7B85">
            <w:pPr>
              <w:jc w:val="both"/>
              <w:rPr>
                <w:rFonts w:ascii="Arial" w:hAnsi="Arial" w:cs="Arial"/>
                <w:color w:val="333333"/>
                <w:sz w:val="24"/>
                <w:szCs w:val="24"/>
                <w:lang w:val="mn-MN"/>
              </w:rPr>
            </w:pPr>
            <w:r w:rsidRPr="004C4397">
              <w:rPr>
                <w:rFonts w:ascii="Arial" w:hAnsi="Arial" w:cs="Arial"/>
                <w:color w:val="333333"/>
                <w:sz w:val="24"/>
                <w:szCs w:val="24"/>
                <w:lang w:val="mn-MN"/>
              </w:rPr>
              <w:t xml:space="preserve">19.1.1.өргөдлийг </w:t>
            </w:r>
            <w:r w:rsidRPr="004C4397">
              <w:rPr>
                <w:rFonts w:ascii="Arial" w:hAnsi="Arial" w:cs="Arial"/>
                <w:b/>
                <w:bCs/>
                <w:i/>
                <w:iCs/>
                <w:color w:val="333333"/>
                <w:sz w:val="24"/>
                <w:szCs w:val="24"/>
                <w:u w:val="single"/>
                <w:lang w:val="mn-MN"/>
              </w:rPr>
              <w:t>өргөдөл бүртгэх дэвтэрт</w:t>
            </w:r>
            <w:r w:rsidRPr="004C4397">
              <w:rPr>
                <w:rFonts w:ascii="Arial" w:hAnsi="Arial" w:cs="Arial"/>
                <w:color w:val="333333"/>
                <w:sz w:val="24"/>
                <w:szCs w:val="24"/>
                <w:lang w:val="mn-MN"/>
              </w:rPr>
              <w:t xml:space="preserve"> бүртгэж өргөдөл, түүнд хавсаргасан баримт бичгийн хуудас тус бүрд бүртгэлийн он, сар, өдөр, цаг, минут, бүртгэлийн дугаарыг тэмдэглэж, энэ тухай тодорхойлолтыг өргөдөл гаргасан этгээдэд өгөх;</w:t>
            </w:r>
          </w:p>
        </w:tc>
        <w:tc>
          <w:tcPr>
            <w:tcW w:w="5239" w:type="dxa"/>
            <w:vMerge/>
          </w:tcPr>
          <w:p w14:paraId="121B88D3" w14:textId="77777777" w:rsidR="004C4397" w:rsidRPr="006E6DCA" w:rsidRDefault="004C4397" w:rsidP="005D7B85">
            <w:pPr>
              <w:suppressAutoHyphens/>
              <w:jc w:val="both"/>
              <w:rPr>
                <w:rFonts w:ascii="Arial" w:hAnsi="Arial" w:cs="Arial"/>
                <w:noProof/>
                <w:color w:val="000000" w:themeColor="text1"/>
                <w:sz w:val="24"/>
                <w:szCs w:val="24"/>
                <w:shd w:val="clear" w:color="auto" w:fill="FFFFFF"/>
                <w:lang w:val="mn-MN"/>
              </w:rPr>
            </w:pPr>
          </w:p>
        </w:tc>
      </w:tr>
      <w:tr w:rsidR="004C4397" w:rsidRPr="006E6DCA" w14:paraId="4EAAAB0B" w14:textId="77777777" w:rsidTr="00D37411">
        <w:trPr>
          <w:trHeight w:val="428"/>
        </w:trPr>
        <w:tc>
          <w:tcPr>
            <w:tcW w:w="484" w:type="dxa"/>
            <w:vAlign w:val="center"/>
          </w:tcPr>
          <w:p w14:paraId="1C8262EA" w14:textId="23B24260" w:rsidR="004C4397" w:rsidRPr="004C4397" w:rsidRDefault="004C439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7</w:t>
            </w:r>
          </w:p>
        </w:tc>
        <w:tc>
          <w:tcPr>
            <w:tcW w:w="3628" w:type="dxa"/>
          </w:tcPr>
          <w:p w14:paraId="51197C14" w14:textId="0CE436FB"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19.3.Аймаг, нийслэлийн Засаг дарга энэ хуулийн 19.1, 19.2-т заасан ажиллагааг гүйцэтгэсний үндсэн дээр өргөдлийг бүртгэснээс хойш ажлын 15 өдөрт багтаан доор дурдсан шийдвэрийн аль нэгийг гаргаж, өргөдөл гаргагчид мэдэгдэнэ:</w:t>
            </w:r>
            <w:r w:rsidRPr="006E6DCA">
              <w:rPr>
                <w:rFonts w:ascii="Arial" w:hAnsi="Arial" w:cs="Arial"/>
                <w:color w:val="333333"/>
                <w:sz w:val="24"/>
                <w:szCs w:val="24"/>
                <w:lang w:val="mn-MN"/>
              </w:rPr>
              <w:br/>
              <w:t xml:space="preserve">19.3.1.өргөдөл, түүнд хавсаргасан баримт бичиг нь энэ хуулийн 17.3, 18.1-д заасан шаардлагыг хангаагүй бол өргөдлийг хүлээн авахаас татгалзаж, татгалзсан шалтгаан, үндэслэлийг нь дурдсан хариуг өргөдөл гаргасан этгээдэд </w:t>
            </w:r>
            <w:r w:rsidRPr="00F03FED">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w:t>
            </w:r>
            <w:r w:rsidRPr="006E6DCA">
              <w:rPr>
                <w:rFonts w:ascii="Arial" w:hAnsi="Arial" w:cs="Arial"/>
                <w:color w:val="333333"/>
                <w:sz w:val="24"/>
                <w:szCs w:val="24"/>
                <w:lang w:val="mn-MN"/>
              </w:rPr>
              <w:lastRenderedPageBreak/>
              <w:t xml:space="preserve">мэдэгдэж, </w:t>
            </w:r>
            <w:r w:rsidRPr="004C4397">
              <w:rPr>
                <w:rFonts w:ascii="Arial" w:hAnsi="Arial" w:cs="Arial"/>
                <w:b/>
                <w:bCs/>
                <w:i/>
                <w:iCs/>
                <w:color w:val="333333"/>
                <w:sz w:val="24"/>
                <w:szCs w:val="24"/>
                <w:u w:val="single"/>
                <w:lang w:val="mn-MN"/>
              </w:rPr>
              <w:t>өргөдөл бүртгэх дэвтэрт</w:t>
            </w:r>
            <w:r w:rsidRPr="006E6DCA">
              <w:rPr>
                <w:rFonts w:ascii="Arial" w:hAnsi="Arial" w:cs="Arial"/>
                <w:color w:val="333333"/>
                <w:sz w:val="24"/>
                <w:szCs w:val="24"/>
                <w:lang w:val="mn-MN"/>
              </w:rPr>
              <w:t xml:space="preserve"> энэ тухай тэмдэглэх;</w:t>
            </w:r>
          </w:p>
        </w:tc>
        <w:tc>
          <w:tcPr>
            <w:tcW w:w="5239" w:type="dxa"/>
            <w:vMerge/>
          </w:tcPr>
          <w:p w14:paraId="59B9F9A2" w14:textId="41AC8D6B"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000EEF39" w14:textId="77777777" w:rsidTr="00D37411">
        <w:trPr>
          <w:trHeight w:val="428"/>
        </w:trPr>
        <w:tc>
          <w:tcPr>
            <w:tcW w:w="484" w:type="dxa"/>
            <w:vAlign w:val="center"/>
          </w:tcPr>
          <w:p w14:paraId="50D05AA0" w14:textId="5C2F5879" w:rsidR="004C4397" w:rsidRPr="004C4397" w:rsidRDefault="004C439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8</w:t>
            </w:r>
          </w:p>
        </w:tc>
        <w:tc>
          <w:tcPr>
            <w:tcW w:w="3628" w:type="dxa"/>
          </w:tcPr>
          <w:p w14:paraId="64318DE8" w14:textId="487E2610"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19.3.3.өргөдөлд дурдсан талбай нь ашигт малтмал хайх, ашиглахыг хязгаарласан буюу хориглосон, эсхүл тусгай хэрэгцээ, нөөцөд авсан, түүнчлэн хүчин төгөлдөр тусгай зөвшөөрлөөр нэгэнт олгогдсон талбайн аль нэг хэсэгтэй давхацсан бол ашиглалтын тусгай зөвшөөрөл олгохоос татгалзаж, татгалзсан шалтгаан үндэслэлийг нь дурдсан хариуг өргөдөл гаргасан этгээдэд </w:t>
            </w:r>
            <w:r w:rsidRPr="00B55B2E">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энэ тухай </w:t>
            </w:r>
            <w:r w:rsidRPr="004C4397">
              <w:rPr>
                <w:rFonts w:ascii="Arial" w:hAnsi="Arial" w:cs="Arial"/>
                <w:b/>
                <w:bCs/>
                <w:i/>
                <w:iCs/>
                <w:color w:val="333333"/>
                <w:sz w:val="24"/>
                <w:szCs w:val="24"/>
                <w:u w:val="single"/>
                <w:lang w:val="mn-MN"/>
              </w:rPr>
              <w:t xml:space="preserve">өргөдөл бүртгэх дэвтэрт </w:t>
            </w:r>
            <w:r w:rsidRPr="006E6DCA">
              <w:rPr>
                <w:rFonts w:ascii="Arial" w:hAnsi="Arial" w:cs="Arial"/>
                <w:color w:val="333333"/>
                <w:sz w:val="24"/>
                <w:szCs w:val="24"/>
                <w:lang w:val="mn-MN"/>
              </w:rPr>
              <w:t>тэмдэглэх.</w:t>
            </w:r>
          </w:p>
        </w:tc>
        <w:tc>
          <w:tcPr>
            <w:tcW w:w="5239" w:type="dxa"/>
            <w:vMerge/>
          </w:tcPr>
          <w:p w14:paraId="5C1DD8B1" w14:textId="13BA2707"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5BC1E8D4" w14:textId="77777777" w:rsidTr="00D37411">
        <w:trPr>
          <w:trHeight w:val="428"/>
        </w:trPr>
        <w:tc>
          <w:tcPr>
            <w:tcW w:w="484" w:type="dxa"/>
            <w:vAlign w:val="center"/>
          </w:tcPr>
          <w:p w14:paraId="1D071BA8" w14:textId="0EC6A8C6" w:rsidR="004C4397" w:rsidRPr="004C4397" w:rsidRDefault="004C439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9</w:t>
            </w:r>
          </w:p>
        </w:tc>
        <w:tc>
          <w:tcPr>
            <w:tcW w:w="3628" w:type="dxa"/>
          </w:tcPr>
          <w:p w14:paraId="34BCC217" w14:textId="054F47C7"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19.4.Энэ хуулийн 19.3.2-т заасан онцгой эрхийн дагуу ашиглалтын тусгай зөвшөөрөл авсан эзэмшигч мөн хуулийн 24.1-д заасан хугацаанд тусгай зөвшөөрлийн эхний жилийн төлбөрийг төлөөгүй бол аймаг, нийслэлийн Засаг дарга өргөдлийг бүртгэлээс хасаж, өргөдөл гаргасан этгээдэд </w:t>
            </w:r>
            <w:r w:rsidRPr="00E10962">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энэ тухай </w:t>
            </w:r>
            <w:r w:rsidRPr="004C4397">
              <w:rPr>
                <w:rFonts w:ascii="Arial" w:hAnsi="Arial" w:cs="Arial"/>
                <w:b/>
                <w:bCs/>
                <w:i/>
                <w:iCs/>
                <w:color w:val="333333"/>
                <w:sz w:val="24"/>
                <w:szCs w:val="24"/>
                <w:u w:val="single"/>
                <w:lang w:val="mn-MN"/>
              </w:rPr>
              <w:t xml:space="preserve">өргөдөл бүртгэх дэвтэрт </w:t>
            </w:r>
            <w:r w:rsidRPr="006E6DCA">
              <w:rPr>
                <w:rFonts w:ascii="Arial" w:hAnsi="Arial" w:cs="Arial"/>
                <w:color w:val="333333"/>
                <w:sz w:val="24"/>
                <w:szCs w:val="24"/>
                <w:lang w:val="mn-MN"/>
              </w:rPr>
              <w:t>тэмдэглэнэ.</w:t>
            </w:r>
          </w:p>
        </w:tc>
        <w:tc>
          <w:tcPr>
            <w:tcW w:w="5239" w:type="dxa"/>
            <w:vMerge/>
          </w:tcPr>
          <w:p w14:paraId="486EBFD3" w14:textId="6777F342"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C4397" w:rsidRPr="006E6DCA" w14:paraId="7F10C87A" w14:textId="77777777" w:rsidTr="00EA0CF3">
        <w:trPr>
          <w:trHeight w:val="428"/>
        </w:trPr>
        <w:tc>
          <w:tcPr>
            <w:tcW w:w="484" w:type="dxa"/>
            <w:tcBorders>
              <w:bottom w:val="single" w:sz="4" w:space="0" w:color="auto"/>
            </w:tcBorders>
            <w:vAlign w:val="center"/>
          </w:tcPr>
          <w:p w14:paraId="28D9D0B6" w14:textId="7720AE5D" w:rsidR="004C4397" w:rsidRPr="004C4397" w:rsidRDefault="004C4397" w:rsidP="005D7B85">
            <w:pPr>
              <w:suppressAutoHyphens/>
              <w:jc w:val="both"/>
              <w:rPr>
                <w:rFonts w:ascii="Arial" w:eastAsia="Times New Roman" w:hAnsi="Arial" w:cs="Arial"/>
                <w:bCs/>
                <w:noProof/>
                <w:sz w:val="24"/>
                <w:szCs w:val="24"/>
                <w:lang w:eastAsia="zh-CN"/>
              </w:rPr>
            </w:pPr>
            <w:r>
              <w:rPr>
                <w:rFonts w:ascii="Arial" w:eastAsia="Times New Roman" w:hAnsi="Arial" w:cs="Arial"/>
                <w:bCs/>
                <w:noProof/>
                <w:sz w:val="24"/>
                <w:szCs w:val="24"/>
                <w:lang w:eastAsia="zh-CN"/>
              </w:rPr>
              <w:t>10</w:t>
            </w:r>
          </w:p>
        </w:tc>
        <w:tc>
          <w:tcPr>
            <w:tcW w:w="3628" w:type="dxa"/>
            <w:tcBorders>
              <w:bottom w:val="single" w:sz="4" w:space="0" w:color="auto"/>
            </w:tcBorders>
          </w:tcPr>
          <w:p w14:paraId="4728A2C5" w14:textId="06F85DC5" w:rsidR="004C4397" w:rsidRPr="006E6DCA" w:rsidRDefault="004C4397"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41.2.Аймаг, нийслэлийн Засаг дарга маргагч талуудад өөрсдийн байр суурийг </w:t>
            </w:r>
            <w:r w:rsidRPr="00E10962">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илэрхийлэх болон үндэслэлээ харилцан тайлбарлах бололцоо олгоно.</w:t>
            </w:r>
          </w:p>
        </w:tc>
        <w:tc>
          <w:tcPr>
            <w:tcW w:w="5239" w:type="dxa"/>
            <w:vMerge/>
            <w:tcBorders>
              <w:bottom w:val="single" w:sz="4" w:space="0" w:color="auto"/>
            </w:tcBorders>
          </w:tcPr>
          <w:p w14:paraId="7CF9326F" w14:textId="7FBC2242" w:rsidR="004C4397" w:rsidRPr="006E6DCA" w:rsidRDefault="004C4397" w:rsidP="005D7B85">
            <w:pPr>
              <w:suppressAutoHyphens/>
              <w:jc w:val="both"/>
              <w:rPr>
                <w:rFonts w:ascii="Arial" w:eastAsia="Calibri" w:hAnsi="Arial" w:cs="Arial"/>
                <w:b/>
                <w:bCs/>
                <w:iCs/>
                <w:noProof/>
                <w:color w:val="000000"/>
                <w:sz w:val="24"/>
                <w:szCs w:val="24"/>
                <w:lang w:val="mn-MN"/>
              </w:rPr>
            </w:pPr>
          </w:p>
        </w:tc>
      </w:tr>
      <w:tr w:rsidR="00464DFC" w:rsidRPr="006E6DCA" w14:paraId="393E6480" w14:textId="77777777" w:rsidTr="00E10962">
        <w:trPr>
          <w:trHeight w:val="428"/>
        </w:trPr>
        <w:tc>
          <w:tcPr>
            <w:tcW w:w="9351" w:type="dxa"/>
            <w:gridSpan w:val="3"/>
            <w:tcBorders>
              <w:bottom w:val="single" w:sz="4" w:space="0" w:color="auto"/>
            </w:tcBorders>
          </w:tcPr>
          <w:p w14:paraId="76A1D391" w14:textId="41ACEE14" w:rsidR="00464DFC" w:rsidRPr="006E6DCA" w:rsidRDefault="00D37411"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464DFC" w:rsidRPr="006E6DCA">
              <w:rPr>
                <w:rFonts w:ascii="Arial" w:eastAsia="Calibri" w:hAnsi="Arial" w:cs="Arial"/>
                <w:b/>
                <w:bCs/>
                <w:iCs/>
                <w:noProof/>
                <w:color w:val="000000"/>
                <w:sz w:val="24"/>
                <w:szCs w:val="24"/>
                <w:lang w:val="mn-MN"/>
              </w:rPr>
              <w:t>үгнэлт</w:t>
            </w:r>
            <w:r w:rsidR="00DE1CB3" w:rsidRPr="006E6DCA">
              <w:rPr>
                <w:rFonts w:ascii="Arial" w:eastAsia="Calibri" w:hAnsi="Arial" w:cs="Arial"/>
                <w:b/>
                <w:bCs/>
                <w:iCs/>
                <w:noProof/>
                <w:color w:val="000000"/>
                <w:sz w:val="24"/>
                <w:szCs w:val="24"/>
                <w:lang w:val="mn-MN"/>
              </w:rPr>
              <w:t>:</w:t>
            </w:r>
            <w:r w:rsidR="004A2E3E" w:rsidRPr="006E6DCA">
              <w:rPr>
                <w:rFonts w:ascii="Arial" w:hAnsi="Arial" w:cs="Arial"/>
                <w:noProof/>
                <w:color w:val="000000" w:themeColor="text1"/>
                <w:sz w:val="24"/>
                <w:szCs w:val="24"/>
                <w:lang w:val="mn-MN"/>
              </w:rPr>
              <w:t xml:space="preserve"> </w:t>
            </w:r>
            <w:r w:rsidR="00DE4140" w:rsidRPr="005E2A0D">
              <w:rPr>
                <w:rFonts w:ascii="Arial" w:eastAsia="Times New Roman" w:hAnsi="Arial" w:cs="Arial"/>
                <w:bCs/>
                <w:color w:val="000000"/>
                <w:sz w:val="24"/>
                <w:szCs w:val="24"/>
                <w:lang w:val="mn-MN"/>
              </w:rPr>
              <w:t>Түгээмэл тархацтай ашигт малтмалын тухай хуульд</w:t>
            </w:r>
            <w:r w:rsidR="00E10962">
              <w:rPr>
                <w:rFonts w:ascii="Arial" w:eastAsia="Times New Roman" w:hAnsi="Arial" w:cs="Arial"/>
                <w:b/>
                <w:bCs/>
                <w:color w:val="000000"/>
                <w:sz w:val="24"/>
                <w:szCs w:val="24"/>
                <w:lang w:val="mn-MN"/>
              </w:rPr>
              <w:t xml:space="preserve"> </w:t>
            </w:r>
            <w:r w:rsidR="00E10962" w:rsidRPr="00D13B9B">
              <w:rPr>
                <w:rFonts w:ascii="Arial" w:eastAsia="Times New Roman" w:hAnsi="Arial" w:cs="Arial"/>
                <w:bCs/>
                <w:color w:val="000000"/>
                <w:sz w:val="24"/>
                <w:szCs w:val="24"/>
                <w:lang w:val="mn-MN"/>
              </w:rPr>
              <w:t xml:space="preserve">заасан </w:t>
            </w:r>
            <w:r w:rsidR="00E10962" w:rsidRPr="00D13B9B">
              <w:rPr>
                <w:rFonts w:ascii="Arial" w:hAnsi="Arial" w:cs="Arial"/>
                <w:noProof/>
                <w:sz w:val="24"/>
                <w:szCs w:val="24"/>
                <w:lang w:val="mn-MN"/>
              </w:rPr>
              <w:t>“б</w:t>
            </w:r>
            <w:r w:rsidR="00E10962"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E10962" w:rsidRPr="0064284A">
              <w:rPr>
                <w:rFonts w:ascii="Arial" w:hAnsi="Arial" w:cs="Arial"/>
                <w:noProof/>
                <w:color w:val="000000"/>
                <w:sz w:val="24"/>
                <w:szCs w:val="24"/>
                <w:lang w:val="mn-MN"/>
              </w:rPr>
              <w:t>мэдээллийн ил тод байдлын тухай хуульд нийцүүлж “бичгээр” гэснийг “</w:t>
            </w:r>
            <w:r w:rsidR="00E10962" w:rsidRPr="0064284A">
              <w:rPr>
                <w:rFonts w:ascii="Arial" w:hAnsi="Arial" w:cs="Arial"/>
                <w:b/>
                <w:bCs/>
                <w:noProof/>
                <w:color w:val="000000"/>
                <w:sz w:val="24"/>
                <w:szCs w:val="24"/>
                <w:lang w:val="mn-MN"/>
              </w:rPr>
              <w:t xml:space="preserve">цаасан, эсхүл цахим хэлбэрээр” </w:t>
            </w:r>
            <w:r w:rsidR="00E10962" w:rsidRPr="0064284A">
              <w:rPr>
                <w:rFonts w:ascii="Arial" w:hAnsi="Arial" w:cs="Arial"/>
                <w:noProof/>
                <w:color w:val="000000"/>
                <w:sz w:val="24"/>
                <w:szCs w:val="24"/>
                <w:lang w:val="mn-MN"/>
              </w:rPr>
              <w:t>гэж</w:t>
            </w:r>
            <w:r w:rsidR="00456744">
              <w:rPr>
                <w:rFonts w:ascii="Arial" w:hAnsi="Arial" w:cs="Arial"/>
                <w:noProof/>
                <w:color w:val="000000"/>
                <w:sz w:val="24"/>
                <w:szCs w:val="24"/>
                <w:lang w:val="mn-MN"/>
              </w:rPr>
              <w:t xml:space="preserve">, </w:t>
            </w:r>
            <w:r w:rsidR="00456744" w:rsidRPr="00456744">
              <w:rPr>
                <w:rFonts w:ascii="Arial" w:hAnsi="Arial" w:cs="Arial"/>
                <w:b/>
                <w:bCs/>
                <w:noProof/>
                <w:color w:val="000000"/>
                <w:sz w:val="24"/>
                <w:szCs w:val="24"/>
                <w:lang w:val="mn-MN"/>
              </w:rPr>
              <w:t>“өргөдөл бүртгэх дэвтэр”</w:t>
            </w:r>
            <w:r w:rsidR="00456744">
              <w:rPr>
                <w:rFonts w:ascii="Arial" w:hAnsi="Arial" w:cs="Arial"/>
                <w:noProof/>
                <w:color w:val="000000"/>
                <w:sz w:val="24"/>
                <w:szCs w:val="24"/>
                <w:lang w:val="mn-MN"/>
              </w:rPr>
              <w:t xml:space="preserve"> гэсэн зохицуулалт нь зөвхөн цаасан суурьтай баримт бичгийг бүрдүүлэх нөхцөлийг бүрдүүлж байгаа тул хасах</w:t>
            </w:r>
            <w:r w:rsidR="00456744" w:rsidRPr="00A12A6D">
              <w:rPr>
                <w:rFonts w:ascii="Arial" w:hAnsi="Arial" w:cs="Arial"/>
                <w:noProof/>
                <w:color w:val="000000"/>
                <w:sz w:val="24"/>
                <w:szCs w:val="24"/>
                <w:lang w:val="mn-MN"/>
              </w:rPr>
              <w:t xml:space="preserve"> шаардлагатай байна.</w:t>
            </w:r>
            <w:r w:rsidR="00E10962" w:rsidRPr="0064284A">
              <w:rPr>
                <w:rFonts w:ascii="Arial" w:hAnsi="Arial" w:cs="Arial"/>
                <w:noProof/>
                <w:color w:val="000000"/>
                <w:sz w:val="24"/>
                <w:szCs w:val="24"/>
                <w:lang w:val="mn-MN"/>
              </w:rPr>
              <w:t xml:space="preserve"> шаардлагатай байна.</w:t>
            </w:r>
          </w:p>
        </w:tc>
      </w:tr>
    </w:tbl>
    <w:p w14:paraId="65A0ECD6" w14:textId="77777777" w:rsidR="00E10962" w:rsidRPr="006E6DCA" w:rsidRDefault="00E10962"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55A8C71C" w14:textId="77777777" w:rsidTr="00456744">
        <w:trPr>
          <w:trHeight w:val="428"/>
        </w:trPr>
        <w:tc>
          <w:tcPr>
            <w:tcW w:w="484" w:type="dxa"/>
          </w:tcPr>
          <w:p w14:paraId="102BE5B2"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7F17A105" w14:textId="02345BA6"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Төмөр замын тээврийн тухай хууль</w:t>
            </w:r>
          </w:p>
        </w:tc>
        <w:tc>
          <w:tcPr>
            <w:tcW w:w="5239" w:type="dxa"/>
          </w:tcPr>
          <w:p w14:paraId="48894855" w14:textId="74FEB554"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68D7D86A" w14:textId="77777777" w:rsidTr="00456744">
        <w:trPr>
          <w:trHeight w:val="428"/>
        </w:trPr>
        <w:tc>
          <w:tcPr>
            <w:tcW w:w="484" w:type="dxa"/>
            <w:vAlign w:val="center"/>
          </w:tcPr>
          <w:p w14:paraId="091DD770" w14:textId="7D967C48" w:rsidR="00456744" w:rsidRPr="00D72EED" w:rsidRDefault="00456744" w:rsidP="00456744">
            <w:pPr>
              <w:suppressAutoHyphens/>
              <w:jc w:val="both"/>
              <w:rPr>
                <w:rFonts w:ascii="Arial" w:eastAsia="Times New Roman" w:hAnsi="Arial" w:cs="Arial"/>
                <w:bCs/>
                <w:noProof/>
                <w:sz w:val="24"/>
                <w:szCs w:val="24"/>
                <w:lang w:val="mn-MN" w:eastAsia="zh-CN"/>
              </w:rPr>
            </w:pPr>
            <w:r w:rsidRPr="00D72EED">
              <w:rPr>
                <w:rFonts w:ascii="Arial" w:eastAsia="Times New Roman" w:hAnsi="Arial" w:cs="Arial"/>
                <w:bCs/>
                <w:noProof/>
                <w:sz w:val="24"/>
                <w:szCs w:val="24"/>
                <w:lang w:val="mn-MN" w:eastAsia="zh-CN"/>
              </w:rPr>
              <w:lastRenderedPageBreak/>
              <w:t>1</w:t>
            </w:r>
          </w:p>
        </w:tc>
        <w:tc>
          <w:tcPr>
            <w:tcW w:w="3628" w:type="dxa"/>
          </w:tcPr>
          <w:p w14:paraId="58DEA10D" w14:textId="044F5903" w:rsidR="00456744" w:rsidRPr="006E6DCA" w:rsidRDefault="00456744" w:rsidP="00456744">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16.11.Тусгай зөвшөөрөл олгох, эсхүл олгохоос татгалзсан шийдвэрийг хуульд заасан хугацаанд багтаан </w:t>
            </w:r>
            <w:r w:rsidRPr="00D72EED">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хариу өгнө.</w:t>
            </w:r>
          </w:p>
        </w:tc>
        <w:tc>
          <w:tcPr>
            <w:tcW w:w="5239" w:type="dxa"/>
          </w:tcPr>
          <w:p w14:paraId="3F5C6B42"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78BAA27"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40B7894"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71D9A82"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25ABF55" w14:textId="77777777" w:rsidR="00456744" w:rsidRDefault="00456744" w:rsidP="00456744">
            <w:pPr>
              <w:suppressAutoHyphens/>
              <w:jc w:val="both"/>
              <w:rPr>
                <w:rFonts w:ascii="Arial" w:hAnsi="Arial" w:cs="Arial"/>
                <w:noProof/>
                <w:sz w:val="24"/>
                <w:szCs w:val="24"/>
                <w:u w:val="single"/>
                <w:lang w:val="mn-MN"/>
              </w:rPr>
            </w:pPr>
          </w:p>
          <w:p w14:paraId="7EFF1DD7" w14:textId="6A7F57DE"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C28BCD1"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FD566DB" w14:textId="61E04D34"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BB2E8D" w:rsidRPr="006E6DCA" w14:paraId="2B2A3270" w14:textId="77777777" w:rsidTr="0059332E">
        <w:trPr>
          <w:trHeight w:val="428"/>
        </w:trPr>
        <w:tc>
          <w:tcPr>
            <w:tcW w:w="9351" w:type="dxa"/>
            <w:gridSpan w:val="3"/>
          </w:tcPr>
          <w:p w14:paraId="5E638675" w14:textId="6EE9A49D" w:rsidR="00BB2E8D" w:rsidRPr="006E6DCA" w:rsidRDefault="00D72EED" w:rsidP="005E2A0D">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00BB2E8D" w:rsidRPr="006E6DCA">
              <w:rPr>
                <w:rFonts w:ascii="Arial" w:eastAsia="Calibri" w:hAnsi="Arial" w:cs="Arial"/>
                <w:b/>
                <w:bCs/>
                <w:iCs/>
                <w:noProof/>
                <w:color w:val="000000"/>
                <w:sz w:val="24"/>
                <w:szCs w:val="24"/>
                <w:lang w:val="mn-MN"/>
              </w:rPr>
              <w:t>үгнэлт</w:t>
            </w:r>
            <w:r w:rsidR="00FA3D35" w:rsidRPr="006E6DCA">
              <w:rPr>
                <w:rFonts w:ascii="Arial" w:eastAsia="Calibri" w:hAnsi="Arial" w:cs="Arial"/>
                <w:b/>
                <w:bCs/>
                <w:iCs/>
                <w:noProof/>
                <w:color w:val="000000"/>
                <w:sz w:val="24"/>
                <w:szCs w:val="24"/>
                <w:lang w:val="mn-MN"/>
              </w:rPr>
              <w:t>:</w:t>
            </w:r>
            <w:r w:rsidR="008F50C0" w:rsidRPr="006E6DCA">
              <w:rPr>
                <w:rFonts w:ascii="Arial" w:eastAsia="Times New Roman" w:hAnsi="Arial" w:cs="Arial"/>
                <w:b/>
                <w:bCs/>
                <w:color w:val="000000"/>
                <w:sz w:val="24"/>
                <w:szCs w:val="24"/>
                <w:lang w:val="mn-MN"/>
              </w:rPr>
              <w:t xml:space="preserve"> </w:t>
            </w:r>
            <w:r w:rsidR="008F50C0" w:rsidRPr="005E2A0D">
              <w:rPr>
                <w:rFonts w:ascii="Arial" w:eastAsia="Times New Roman" w:hAnsi="Arial" w:cs="Arial"/>
                <w:bCs/>
                <w:color w:val="000000"/>
                <w:sz w:val="24"/>
                <w:szCs w:val="24"/>
                <w:lang w:val="mn-MN"/>
              </w:rPr>
              <w:t>Төмөр замын тээврийн тухай хуульд</w:t>
            </w:r>
            <w:r w:rsidR="008F50C0">
              <w:rPr>
                <w:rFonts w:ascii="Arial" w:eastAsia="Times New Roman" w:hAnsi="Arial" w:cs="Arial"/>
                <w:b/>
                <w:bCs/>
                <w:color w:val="000000"/>
                <w:sz w:val="24"/>
                <w:szCs w:val="24"/>
                <w:lang w:val="mn-MN"/>
              </w:rPr>
              <w:t xml:space="preserve"> </w:t>
            </w:r>
            <w:r w:rsidR="005E2A0D" w:rsidRPr="005E2A0D">
              <w:rPr>
                <w:rFonts w:ascii="Arial" w:eastAsia="Times New Roman" w:hAnsi="Arial" w:cs="Arial"/>
                <w:bCs/>
                <w:color w:val="000000"/>
                <w:sz w:val="24"/>
                <w:szCs w:val="24"/>
                <w:lang w:val="mn-MN"/>
              </w:rPr>
              <w:t>хуульд</w:t>
            </w:r>
            <w:r w:rsidR="005E2A0D">
              <w:rPr>
                <w:rFonts w:ascii="Arial" w:eastAsia="Times New Roman" w:hAnsi="Arial" w:cs="Arial"/>
                <w:b/>
                <w:bCs/>
                <w:color w:val="000000"/>
                <w:sz w:val="24"/>
                <w:szCs w:val="24"/>
                <w:lang w:val="mn-MN"/>
              </w:rPr>
              <w:t xml:space="preserve"> </w:t>
            </w:r>
            <w:r w:rsidR="005E2A0D" w:rsidRPr="00D13B9B">
              <w:rPr>
                <w:rFonts w:ascii="Arial" w:eastAsia="Times New Roman" w:hAnsi="Arial" w:cs="Arial"/>
                <w:bCs/>
                <w:color w:val="000000"/>
                <w:sz w:val="24"/>
                <w:szCs w:val="24"/>
                <w:lang w:val="mn-MN"/>
              </w:rPr>
              <w:t xml:space="preserve">заасан </w:t>
            </w:r>
            <w:r w:rsidR="005E2A0D" w:rsidRPr="00D13B9B">
              <w:rPr>
                <w:rFonts w:ascii="Arial" w:hAnsi="Arial" w:cs="Arial"/>
                <w:noProof/>
                <w:sz w:val="24"/>
                <w:szCs w:val="24"/>
                <w:lang w:val="mn-MN"/>
              </w:rPr>
              <w:t>“б</w:t>
            </w:r>
            <w:r w:rsidR="005E2A0D"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5E2A0D" w:rsidRPr="0064284A">
              <w:rPr>
                <w:rFonts w:ascii="Arial" w:hAnsi="Arial" w:cs="Arial"/>
                <w:noProof/>
                <w:color w:val="000000"/>
                <w:sz w:val="24"/>
                <w:szCs w:val="24"/>
                <w:lang w:val="mn-MN"/>
              </w:rPr>
              <w:t>мэдээллийн ил тод байдлын тухай хуульд нийцүүлж “бичгээр” гэснийг “</w:t>
            </w:r>
            <w:r w:rsidR="005E2A0D" w:rsidRPr="0064284A">
              <w:rPr>
                <w:rFonts w:ascii="Arial" w:hAnsi="Arial" w:cs="Arial"/>
                <w:b/>
                <w:bCs/>
                <w:noProof/>
                <w:color w:val="000000"/>
                <w:sz w:val="24"/>
                <w:szCs w:val="24"/>
                <w:lang w:val="mn-MN"/>
              </w:rPr>
              <w:t xml:space="preserve">цаасан, эсхүл цахим хэлбэрээр” </w:t>
            </w:r>
            <w:r w:rsidR="005E2A0D" w:rsidRPr="0064284A">
              <w:rPr>
                <w:rFonts w:ascii="Arial" w:hAnsi="Arial" w:cs="Arial"/>
                <w:noProof/>
                <w:color w:val="000000"/>
                <w:sz w:val="24"/>
                <w:szCs w:val="24"/>
                <w:lang w:val="mn-MN"/>
              </w:rPr>
              <w:t>гэж өөрчлөх шаардлагатай байна.</w:t>
            </w:r>
          </w:p>
        </w:tc>
      </w:tr>
    </w:tbl>
    <w:p w14:paraId="64B2FCD6" w14:textId="709ED87D" w:rsidR="00C70D1A" w:rsidRPr="006E6DCA" w:rsidRDefault="00C70D1A"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456744" w:rsidRPr="006E6DCA" w14:paraId="72FEDEF7" w14:textId="77777777" w:rsidTr="00CB5714">
        <w:trPr>
          <w:trHeight w:val="428"/>
        </w:trPr>
        <w:tc>
          <w:tcPr>
            <w:tcW w:w="484" w:type="dxa"/>
          </w:tcPr>
          <w:p w14:paraId="7F2B397F"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3849CC7A" w14:textId="3710CE50"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Төрийн болон орон нутгийн өмчийн тухай хууль</w:t>
            </w:r>
          </w:p>
        </w:tc>
        <w:tc>
          <w:tcPr>
            <w:tcW w:w="5238" w:type="dxa"/>
          </w:tcPr>
          <w:p w14:paraId="02362A3C" w14:textId="10CD13AD"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56744" w:rsidRPr="006E6DCA" w14:paraId="1715B34F" w14:textId="77777777" w:rsidTr="00CB5714">
        <w:trPr>
          <w:trHeight w:val="428"/>
        </w:trPr>
        <w:tc>
          <w:tcPr>
            <w:tcW w:w="484" w:type="dxa"/>
            <w:vAlign w:val="center"/>
          </w:tcPr>
          <w:p w14:paraId="7DE1EF69" w14:textId="0CA0CDB5" w:rsidR="00456744" w:rsidRPr="006D4BE2" w:rsidRDefault="00456744" w:rsidP="00456744">
            <w:pPr>
              <w:suppressAutoHyphens/>
              <w:jc w:val="both"/>
              <w:rPr>
                <w:rFonts w:ascii="Arial" w:eastAsia="Times New Roman" w:hAnsi="Arial" w:cs="Arial"/>
                <w:bCs/>
                <w:noProof/>
                <w:sz w:val="24"/>
                <w:szCs w:val="24"/>
                <w:lang w:val="mn-MN" w:eastAsia="zh-CN"/>
              </w:rPr>
            </w:pPr>
            <w:r w:rsidRPr="006D4BE2">
              <w:rPr>
                <w:rFonts w:ascii="Arial" w:eastAsia="Times New Roman" w:hAnsi="Arial" w:cs="Arial"/>
                <w:bCs/>
                <w:noProof/>
                <w:sz w:val="24"/>
                <w:szCs w:val="24"/>
                <w:lang w:val="mn-MN" w:eastAsia="zh-CN"/>
              </w:rPr>
              <w:t>1</w:t>
            </w:r>
          </w:p>
        </w:tc>
        <w:tc>
          <w:tcPr>
            <w:tcW w:w="3629" w:type="dxa"/>
          </w:tcPr>
          <w:p w14:paraId="5FAA86A7" w14:textId="5DA6E6AE" w:rsidR="00456744" w:rsidRPr="006E6DCA" w:rsidRDefault="00456744" w:rsidP="00456744">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21.13.Төрийн мэдлийн хувьцаа эзэмшигч нь төрийн өмчит болон төрийн өмчийн оролцоотой хуулийн этгээдээс олгох ногдол ашгийн хувь хэмжээг тогтоох саналыг төлөөлөн удирдах зөвлөлд </w:t>
            </w:r>
            <w:r w:rsidRPr="00412E04">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гаргана.</w:t>
            </w:r>
          </w:p>
        </w:tc>
        <w:tc>
          <w:tcPr>
            <w:tcW w:w="5238" w:type="dxa"/>
            <w:vMerge w:val="restart"/>
          </w:tcPr>
          <w:p w14:paraId="7D493A71"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D53EA19"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748B466"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B3D7582"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8A6DC46" w14:textId="77777777" w:rsidR="00456744" w:rsidRDefault="00456744" w:rsidP="00456744">
            <w:pPr>
              <w:suppressAutoHyphens/>
              <w:jc w:val="both"/>
              <w:rPr>
                <w:rFonts w:ascii="Arial" w:eastAsia="Times New Roman" w:hAnsi="Arial" w:cs="Arial"/>
                <w:noProof/>
                <w:sz w:val="24"/>
                <w:szCs w:val="24"/>
                <w:lang w:val="mn-MN" w:eastAsia="zh-CN"/>
              </w:rPr>
            </w:pPr>
          </w:p>
          <w:p w14:paraId="745D3435" w14:textId="77777777" w:rsidR="00456744" w:rsidRPr="00AF2929" w:rsidRDefault="00456744" w:rsidP="00456744">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6A8B9BC" w14:textId="77777777" w:rsidR="00456744" w:rsidRPr="00AF2929" w:rsidRDefault="00456744" w:rsidP="0045674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5FD1EEDD" w14:textId="01EA2B1B" w:rsidR="00456744" w:rsidRDefault="00456744" w:rsidP="00456744">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63A64DC1" w14:textId="77777777" w:rsidR="00456744" w:rsidRDefault="00456744" w:rsidP="00456744">
            <w:pPr>
              <w:suppressAutoHyphens/>
              <w:jc w:val="both"/>
              <w:rPr>
                <w:rFonts w:ascii="Arial" w:hAnsi="Arial" w:cs="Arial"/>
                <w:noProof/>
                <w:sz w:val="24"/>
                <w:szCs w:val="24"/>
                <w:u w:val="single"/>
                <w:lang w:val="mn-MN"/>
              </w:rPr>
            </w:pPr>
          </w:p>
          <w:p w14:paraId="13C5910B"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D5A1709"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2BFCAA15" w14:textId="2432650D"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CB5714" w:rsidRPr="006E6DCA" w14:paraId="5EDAA43B" w14:textId="77777777" w:rsidTr="00CB5714">
        <w:trPr>
          <w:trHeight w:val="428"/>
        </w:trPr>
        <w:tc>
          <w:tcPr>
            <w:tcW w:w="484" w:type="dxa"/>
            <w:vAlign w:val="center"/>
          </w:tcPr>
          <w:p w14:paraId="066F4DD5" w14:textId="66948DB7" w:rsidR="00CB5714" w:rsidRPr="006D4BE2" w:rsidRDefault="00CB5714" w:rsidP="005D7B85">
            <w:pPr>
              <w:suppressAutoHyphens/>
              <w:jc w:val="both"/>
              <w:rPr>
                <w:rFonts w:ascii="Arial" w:eastAsia="Times New Roman" w:hAnsi="Arial" w:cs="Arial"/>
                <w:bCs/>
                <w:noProof/>
                <w:sz w:val="24"/>
                <w:szCs w:val="24"/>
                <w:lang w:val="mn-MN" w:eastAsia="zh-CN"/>
              </w:rPr>
            </w:pPr>
            <w:r w:rsidRPr="006D4BE2">
              <w:rPr>
                <w:rFonts w:ascii="Arial" w:eastAsia="Times New Roman" w:hAnsi="Arial" w:cs="Arial"/>
                <w:bCs/>
                <w:noProof/>
                <w:sz w:val="24"/>
                <w:szCs w:val="24"/>
                <w:lang w:val="mn-MN" w:eastAsia="zh-CN"/>
              </w:rPr>
              <w:t>2</w:t>
            </w:r>
          </w:p>
        </w:tc>
        <w:tc>
          <w:tcPr>
            <w:tcW w:w="3629" w:type="dxa"/>
          </w:tcPr>
          <w:p w14:paraId="7709A603" w14:textId="1865EBB7" w:rsidR="00CB5714" w:rsidRPr="006D4BE2" w:rsidRDefault="00CB5714" w:rsidP="005D7B85">
            <w:pPr>
              <w:jc w:val="both"/>
              <w:rPr>
                <w:rFonts w:ascii="Arial" w:hAnsi="Arial" w:cs="Arial"/>
                <w:color w:val="333333"/>
                <w:sz w:val="24"/>
                <w:szCs w:val="24"/>
                <w:lang w:val="mn-MN"/>
              </w:rPr>
            </w:pPr>
            <w:r w:rsidRPr="006D4BE2">
              <w:rPr>
                <w:rFonts w:ascii="Arial" w:hAnsi="Arial" w:cs="Arial"/>
                <w:color w:val="333333"/>
                <w:sz w:val="24"/>
                <w:szCs w:val="24"/>
                <w:shd w:val="clear" w:color="auto" w:fill="FFFFFF"/>
                <w:lang w:val="mn-MN"/>
              </w:rPr>
              <w:t xml:space="preserve">54.З.Шинжээчийн дүгнэлтийг заавал </w:t>
            </w:r>
            <w:r w:rsidRPr="00412E04">
              <w:rPr>
                <w:rFonts w:ascii="Arial" w:hAnsi="Arial" w:cs="Arial"/>
                <w:b/>
                <w:bCs/>
                <w:i/>
                <w:iCs/>
                <w:color w:val="333333"/>
                <w:sz w:val="24"/>
                <w:szCs w:val="24"/>
                <w:u w:val="single"/>
                <w:shd w:val="clear" w:color="auto" w:fill="FFFFFF"/>
                <w:lang w:val="mn-MN"/>
              </w:rPr>
              <w:t>бичгээр</w:t>
            </w:r>
            <w:r w:rsidRPr="006D4BE2">
              <w:rPr>
                <w:rFonts w:ascii="Arial" w:hAnsi="Arial" w:cs="Arial"/>
                <w:color w:val="333333"/>
                <w:sz w:val="24"/>
                <w:szCs w:val="24"/>
                <w:shd w:val="clear" w:color="auto" w:fill="FFFFFF"/>
                <w:lang w:val="mn-MN"/>
              </w:rPr>
              <w:t xml:space="preserve"> үйлдэх ба шинжээчийн мэргэжил, албан тушаал, гарын үсэг, хэрэв хуулийн этгээд бол албан бичгийн хэвлэмэл хуудас бичин эрх баригчийн гарын үсэг зурж, тамга тэмдэг дарсан байна. Мөн дүн шинжилгээ хийсэн газар, он, сар, өдөр, хугацаа бичигдсэн байна.</w:t>
            </w:r>
          </w:p>
        </w:tc>
        <w:tc>
          <w:tcPr>
            <w:tcW w:w="5238" w:type="dxa"/>
            <w:vMerge/>
          </w:tcPr>
          <w:p w14:paraId="4832C5CA" w14:textId="5838D571" w:rsidR="00CB5714" w:rsidRPr="006E6DCA" w:rsidRDefault="00CB5714" w:rsidP="006D4BE2">
            <w:pPr>
              <w:suppressAutoHyphens/>
              <w:jc w:val="both"/>
              <w:rPr>
                <w:rFonts w:ascii="Arial" w:hAnsi="Arial" w:cs="Arial"/>
                <w:noProof/>
                <w:color w:val="000000" w:themeColor="text1"/>
                <w:sz w:val="24"/>
                <w:szCs w:val="24"/>
                <w:shd w:val="clear" w:color="auto" w:fill="FFFFFF"/>
                <w:lang w:val="mn-MN"/>
              </w:rPr>
            </w:pPr>
          </w:p>
        </w:tc>
      </w:tr>
      <w:tr w:rsidR="00CB5714" w:rsidRPr="006E6DCA" w14:paraId="15FD36C8" w14:textId="77777777" w:rsidTr="00CB5714">
        <w:trPr>
          <w:trHeight w:val="428"/>
        </w:trPr>
        <w:tc>
          <w:tcPr>
            <w:tcW w:w="484" w:type="dxa"/>
            <w:vAlign w:val="center"/>
          </w:tcPr>
          <w:p w14:paraId="6445AF25" w14:textId="0BE4BDFC" w:rsidR="00CB5714" w:rsidRPr="006D4BE2" w:rsidRDefault="00CB5714" w:rsidP="005D7B85">
            <w:pPr>
              <w:suppressAutoHyphens/>
              <w:jc w:val="both"/>
              <w:rPr>
                <w:rFonts w:ascii="Arial" w:eastAsia="Times New Roman" w:hAnsi="Arial" w:cs="Arial"/>
                <w:bCs/>
                <w:noProof/>
                <w:sz w:val="24"/>
                <w:szCs w:val="24"/>
                <w:lang w:val="mn-MN" w:eastAsia="zh-CN"/>
              </w:rPr>
            </w:pPr>
            <w:r w:rsidRPr="006D4BE2">
              <w:rPr>
                <w:rFonts w:ascii="Arial" w:eastAsia="Times New Roman" w:hAnsi="Arial" w:cs="Arial"/>
                <w:bCs/>
                <w:noProof/>
                <w:sz w:val="24"/>
                <w:szCs w:val="24"/>
                <w:lang w:val="mn-MN" w:eastAsia="zh-CN"/>
              </w:rPr>
              <w:t>3</w:t>
            </w:r>
          </w:p>
        </w:tc>
        <w:tc>
          <w:tcPr>
            <w:tcW w:w="3629" w:type="dxa"/>
          </w:tcPr>
          <w:p w14:paraId="605D1161" w14:textId="191087E0" w:rsidR="00CB5714" w:rsidRPr="006E6DCA" w:rsidRDefault="00CB571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58.З.Менежментийн гэрээг төсөл сонгон шалгаруулалтын үндсэн дээр хуульд өөрөөр заагаагүй бол З хүртэл жилийн </w:t>
            </w:r>
            <w:r w:rsidRPr="006E6DCA">
              <w:rPr>
                <w:rFonts w:ascii="Arial" w:hAnsi="Arial" w:cs="Arial"/>
                <w:color w:val="333333"/>
                <w:sz w:val="24"/>
                <w:szCs w:val="24"/>
                <w:lang w:val="mn-MN"/>
              </w:rPr>
              <w:lastRenderedPageBreak/>
              <w:t xml:space="preserve">хугацаагаар </w:t>
            </w:r>
            <w:r w:rsidRPr="000A1874">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байгуулна.</w:t>
            </w:r>
          </w:p>
        </w:tc>
        <w:tc>
          <w:tcPr>
            <w:tcW w:w="5238" w:type="dxa"/>
            <w:vMerge/>
          </w:tcPr>
          <w:p w14:paraId="6D70A880" w14:textId="176127DF" w:rsidR="00CB5714" w:rsidRPr="006E6DCA" w:rsidRDefault="00CB5714" w:rsidP="005D7B85">
            <w:pPr>
              <w:suppressAutoHyphens/>
              <w:jc w:val="both"/>
              <w:rPr>
                <w:rFonts w:ascii="Arial" w:eastAsia="Calibri" w:hAnsi="Arial" w:cs="Arial"/>
                <w:b/>
                <w:bCs/>
                <w:iCs/>
                <w:noProof/>
                <w:color w:val="000000"/>
                <w:sz w:val="24"/>
                <w:szCs w:val="24"/>
                <w:lang w:val="mn-MN"/>
              </w:rPr>
            </w:pPr>
          </w:p>
        </w:tc>
      </w:tr>
      <w:tr w:rsidR="00262BDE" w:rsidRPr="006E6DCA" w14:paraId="5914E647" w14:textId="77777777" w:rsidTr="0059332E">
        <w:trPr>
          <w:trHeight w:val="428"/>
        </w:trPr>
        <w:tc>
          <w:tcPr>
            <w:tcW w:w="9351" w:type="dxa"/>
            <w:gridSpan w:val="3"/>
          </w:tcPr>
          <w:p w14:paraId="6719851F" w14:textId="5388DEC0" w:rsidR="00262BDE" w:rsidRPr="006E6DCA" w:rsidRDefault="005C492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дүгнэлт:</w:t>
            </w:r>
            <w:r w:rsidR="000A1874">
              <w:rPr>
                <w:rFonts w:ascii="Arial" w:eastAsia="Calibri" w:hAnsi="Arial" w:cs="Arial"/>
                <w:b/>
                <w:bCs/>
                <w:iCs/>
                <w:noProof/>
                <w:color w:val="000000"/>
                <w:sz w:val="24"/>
                <w:szCs w:val="24"/>
              </w:rPr>
              <w:t xml:space="preserve"> </w:t>
            </w:r>
            <w:r w:rsidR="008E0FA4" w:rsidRPr="003D56F7">
              <w:rPr>
                <w:rFonts w:ascii="Arial" w:eastAsia="Times New Roman" w:hAnsi="Arial" w:cs="Arial"/>
                <w:bCs/>
                <w:color w:val="000000"/>
                <w:sz w:val="24"/>
                <w:szCs w:val="24"/>
                <w:lang w:val="mn-MN"/>
              </w:rPr>
              <w:t>Төрийн болон орон нутгийн өмчийн тухай хуульд</w:t>
            </w:r>
            <w:r w:rsidR="008E0FA4">
              <w:rPr>
                <w:rFonts w:ascii="Arial" w:eastAsia="Times New Roman" w:hAnsi="Arial" w:cs="Arial"/>
                <w:b/>
                <w:bCs/>
                <w:color w:val="000000"/>
                <w:sz w:val="24"/>
                <w:szCs w:val="24"/>
                <w:lang w:val="mn-MN"/>
              </w:rPr>
              <w:t xml:space="preserve"> </w:t>
            </w:r>
            <w:r w:rsidR="003D56F7" w:rsidRPr="00D13B9B">
              <w:rPr>
                <w:rFonts w:ascii="Arial" w:eastAsia="Times New Roman" w:hAnsi="Arial" w:cs="Arial"/>
                <w:bCs/>
                <w:color w:val="000000"/>
                <w:sz w:val="24"/>
                <w:szCs w:val="24"/>
                <w:lang w:val="mn-MN"/>
              </w:rPr>
              <w:t xml:space="preserve">заасан </w:t>
            </w:r>
            <w:r w:rsidR="003D56F7" w:rsidRPr="00D13B9B">
              <w:rPr>
                <w:rFonts w:ascii="Arial" w:hAnsi="Arial" w:cs="Arial"/>
                <w:noProof/>
                <w:sz w:val="24"/>
                <w:szCs w:val="24"/>
                <w:lang w:val="mn-MN"/>
              </w:rPr>
              <w:t>“б</w:t>
            </w:r>
            <w:r w:rsidR="003D56F7"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3D56F7" w:rsidRPr="0064284A">
              <w:rPr>
                <w:rFonts w:ascii="Arial" w:hAnsi="Arial" w:cs="Arial"/>
                <w:noProof/>
                <w:color w:val="000000"/>
                <w:sz w:val="24"/>
                <w:szCs w:val="24"/>
                <w:lang w:val="mn-MN"/>
              </w:rPr>
              <w:t>мэдээллийн ил тод байдлын тухай хуульд нийцүүлж “бичгээр” гэснийг “</w:t>
            </w:r>
            <w:r w:rsidR="003D56F7" w:rsidRPr="0064284A">
              <w:rPr>
                <w:rFonts w:ascii="Arial" w:hAnsi="Arial" w:cs="Arial"/>
                <w:b/>
                <w:bCs/>
                <w:noProof/>
                <w:color w:val="000000"/>
                <w:sz w:val="24"/>
                <w:szCs w:val="24"/>
                <w:lang w:val="mn-MN"/>
              </w:rPr>
              <w:t xml:space="preserve">цаасан, эсхүл цахим хэлбэрээр” </w:t>
            </w:r>
            <w:r w:rsidR="003D56F7" w:rsidRPr="0064284A">
              <w:rPr>
                <w:rFonts w:ascii="Arial" w:hAnsi="Arial" w:cs="Arial"/>
                <w:noProof/>
                <w:color w:val="000000"/>
                <w:sz w:val="24"/>
                <w:szCs w:val="24"/>
                <w:lang w:val="mn-MN"/>
              </w:rPr>
              <w:t>гэж өөрчлөх шаардлагатай байна.</w:t>
            </w:r>
          </w:p>
        </w:tc>
      </w:tr>
    </w:tbl>
    <w:p w14:paraId="18E4295A" w14:textId="77777777" w:rsidR="005E0ABF" w:rsidRPr="006E6DCA" w:rsidRDefault="005E0AB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56744" w:rsidRPr="006E6DCA" w14:paraId="1CBEB64F" w14:textId="77777777" w:rsidTr="00D00AAF">
        <w:trPr>
          <w:trHeight w:val="428"/>
        </w:trPr>
        <w:tc>
          <w:tcPr>
            <w:tcW w:w="484" w:type="dxa"/>
          </w:tcPr>
          <w:p w14:paraId="65501F63" w14:textId="77777777"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4DD0F87F" w14:textId="5719BAD0" w:rsidR="00456744" w:rsidRPr="006E6DCA" w:rsidRDefault="00456744" w:rsidP="00456744">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Төрийн болон орон нутгийн өмчийн хөрөнгөөр бараа, ажил, үйлчилгээ худалдан авах тухай</w:t>
            </w:r>
          </w:p>
        </w:tc>
        <w:tc>
          <w:tcPr>
            <w:tcW w:w="5239" w:type="dxa"/>
          </w:tcPr>
          <w:p w14:paraId="64DA10AD" w14:textId="07DF1CAF" w:rsidR="00456744" w:rsidRPr="006E6DCA" w:rsidRDefault="00456744" w:rsidP="00456744">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56744" w:rsidRPr="006E6DCA" w14:paraId="5BE8EA1D" w14:textId="77777777" w:rsidTr="00D00AAF">
        <w:trPr>
          <w:trHeight w:val="428"/>
        </w:trPr>
        <w:tc>
          <w:tcPr>
            <w:tcW w:w="484" w:type="dxa"/>
            <w:vAlign w:val="center"/>
          </w:tcPr>
          <w:p w14:paraId="5F066163" w14:textId="41D163EC" w:rsidR="00456744" w:rsidRPr="007E07AA" w:rsidRDefault="00456744" w:rsidP="00456744">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28" w:type="dxa"/>
          </w:tcPr>
          <w:p w14:paraId="12D30B4E" w14:textId="16C76F78" w:rsidR="00456744" w:rsidRPr="006E6DCA" w:rsidRDefault="00456744" w:rsidP="00456744">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12.3.Энэ хуулийн 12.2 дахь хэсэгт заасны дагуу захиалагчийн тогтоосон чадварын шалгуур үзүүлэлт, шаардлагыг хангаагүй тендерээс татгалзаж, энэ тухай тендер ирүүлсэн этгээдэд </w:t>
            </w:r>
            <w:r w:rsidRPr="000A1874">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val="restart"/>
          </w:tcPr>
          <w:p w14:paraId="34F3628A" w14:textId="77777777" w:rsidR="00456744" w:rsidRDefault="00456744" w:rsidP="00456744">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8181442" w14:textId="77777777" w:rsidR="00456744" w:rsidRPr="003A2661" w:rsidRDefault="00456744" w:rsidP="00456744">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ECE16CC" w14:textId="77777777" w:rsidR="00456744" w:rsidRPr="00842460" w:rsidRDefault="00456744" w:rsidP="00456744">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34D5C76" w14:textId="77777777" w:rsidR="00456744" w:rsidRDefault="00456744" w:rsidP="00456744">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9E0F83A" w14:textId="77777777" w:rsidR="00456744" w:rsidRDefault="00456744" w:rsidP="00456744">
            <w:pPr>
              <w:suppressAutoHyphens/>
              <w:jc w:val="both"/>
              <w:rPr>
                <w:rFonts w:ascii="Arial" w:eastAsia="Times New Roman" w:hAnsi="Arial" w:cs="Arial"/>
                <w:noProof/>
                <w:sz w:val="24"/>
                <w:szCs w:val="24"/>
                <w:lang w:val="mn-MN" w:eastAsia="zh-CN"/>
              </w:rPr>
            </w:pPr>
          </w:p>
          <w:p w14:paraId="591FB52C" w14:textId="77777777" w:rsidR="00456744" w:rsidRPr="00AF2929" w:rsidRDefault="00456744" w:rsidP="00456744">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076452F" w14:textId="77777777" w:rsidR="00456744" w:rsidRPr="00AF2929" w:rsidRDefault="00456744" w:rsidP="00456744">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56557DF" w14:textId="4448DAA4" w:rsidR="00456744" w:rsidRPr="006E6DCA" w:rsidRDefault="00456744" w:rsidP="00456744">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E07AA" w:rsidRPr="006E6DCA" w14:paraId="2D5ED7CC" w14:textId="77777777" w:rsidTr="00D00AAF">
        <w:trPr>
          <w:trHeight w:val="428"/>
        </w:trPr>
        <w:tc>
          <w:tcPr>
            <w:tcW w:w="484" w:type="dxa"/>
            <w:vAlign w:val="center"/>
          </w:tcPr>
          <w:p w14:paraId="64A90075" w14:textId="466AF6C3" w:rsidR="007E07AA" w:rsidRPr="007E07AA" w:rsidRDefault="007E07AA" w:rsidP="00D00AAF">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w:t>
            </w:r>
          </w:p>
        </w:tc>
        <w:tc>
          <w:tcPr>
            <w:tcW w:w="3628" w:type="dxa"/>
          </w:tcPr>
          <w:p w14:paraId="4283809D" w14:textId="02DD909D" w:rsidR="007E07AA" w:rsidRPr="006E6DCA" w:rsidRDefault="007E07AA" w:rsidP="00D00AAF">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14.6.Тендерт оролцогч энэ хуулийн 14.1-д заасан нөхцөл байхгүйг бичгээр мэдээлнэ.</w:t>
            </w:r>
          </w:p>
        </w:tc>
        <w:tc>
          <w:tcPr>
            <w:tcW w:w="5239" w:type="dxa"/>
            <w:vMerge/>
          </w:tcPr>
          <w:p w14:paraId="49E9E765" w14:textId="3794C167"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5DA881DD" w14:textId="77777777" w:rsidTr="00D00AAF">
        <w:trPr>
          <w:trHeight w:val="428"/>
        </w:trPr>
        <w:tc>
          <w:tcPr>
            <w:tcW w:w="484" w:type="dxa"/>
            <w:vAlign w:val="center"/>
          </w:tcPr>
          <w:p w14:paraId="50C51109" w14:textId="0283E298"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8" w:type="dxa"/>
          </w:tcPr>
          <w:p w14:paraId="332B568E" w14:textId="154648DE" w:rsidR="007E07AA" w:rsidRPr="006E6DCA" w:rsidRDefault="007E07AA" w:rsidP="00D00AAF">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14.7.Захиалагч шаардсан тохиолдолд тендерт оролцогч хэрэгжүүлж байгаа буюу хэрэгжүүлэх эрх авсан гэрээний талаархи мэдээллийг </w:t>
            </w:r>
            <w:r w:rsidRPr="000A1874">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ирүүлнэ.</w:t>
            </w:r>
          </w:p>
        </w:tc>
        <w:tc>
          <w:tcPr>
            <w:tcW w:w="5239" w:type="dxa"/>
            <w:vMerge/>
          </w:tcPr>
          <w:p w14:paraId="20A4644C" w14:textId="3287F4A2"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23B082BA" w14:textId="77777777" w:rsidTr="00D00AAF">
        <w:trPr>
          <w:trHeight w:val="428"/>
        </w:trPr>
        <w:tc>
          <w:tcPr>
            <w:tcW w:w="484" w:type="dxa"/>
            <w:vAlign w:val="center"/>
          </w:tcPr>
          <w:p w14:paraId="36A955D6" w14:textId="32B52982"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28" w:type="dxa"/>
          </w:tcPr>
          <w:p w14:paraId="194EB402" w14:textId="436A0276"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22.3.Тендерт оролцогч тендерийн баримт бичигтэй холбоотой тодруулга, нэмэлт мэдээллийг тендер хүлээн авах эцсийн хугацаанаас ажлын таваас доошгүй хоногийн өмнө захиалагчаас авах хүсэлтийг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гаргаж болно.</w:t>
            </w:r>
          </w:p>
        </w:tc>
        <w:tc>
          <w:tcPr>
            <w:tcW w:w="5239" w:type="dxa"/>
            <w:vMerge/>
          </w:tcPr>
          <w:p w14:paraId="7B5C6C37" w14:textId="41F557AD"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7AB28B8C" w14:textId="77777777" w:rsidTr="00D00AAF">
        <w:trPr>
          <w:trHeight w:val="428"/>
        </w:trPr>
        <w:tc>
          <w:tcPr>
            <w:tcW w:w="484" w:type="dxa"/>
            <w:vAlign w:val="center"/>
          </w:tcPr>
          <w:p w14:paraId="763D7CA1" w14:textId="68B7D24D"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8" w:type="dxa"/>
          </w:tcPr>
          <w:p w14:paraId="2FE31790" w14:textId="15A264CF"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22.4.Захиалагч энэ хуулийн 22.3-т заасан хүсэлтийн хуулбарыг түүнд өгсөн хариу тодруулга, нэмэлт мэдээллийн хамт тендерийн баримт бичиг худалдан авсан бүх сонирхогчдод нэгэн зэрэг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илгээх бөгөөд уг бичгийг шуудангийн байгууллагад хүлээлгэн өгснөөр, эсхүл худалдан авах </w:t>
            </w:r>
            <w:r w:rsidRPr="006E6DCA">
              <w:rPr>
                <w:rFonts w:ascii="Arial" w:hAnsi="Arial" w:cs="Arial"/>
                <w:color w:val="333333"/>
                <w:sz w:val="24"/>
                <w:szCs w:val="24"/>
                <w:lang w:val="mn-MN"/>
              </w:rPr>
              <w:lastRenderedPageBreak/>
              <w:t>ажиллагааны цахим системд нийтэлснээр хариу тодруулга, нэмэлт мэдээллийг хүргүүлсэнд тооцно.</w:t>
            </w:r>
          </w:p>
        </w:tc>
        <w:tc>
          <w:tcPr>
            <w:tcW w:w="5239" w:type="dxa"/>
            <w:vMerge/>
          </w:tcPr>
          <w:p w14:paraId="360BB885" w14:textId="1F6AE12A"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70EBA1C7" w14:textId="77777777" w:rsidTr="00D00AAF">
        <w:trPr>
          <w:trHeight w:val="428"/>
        </w:trPr>
        <w:tc>
          <w:tcPr>
            <w:tcW w:w="484" w:type="dxa"/>
            <w:vAlign w:val="center"/>
          </w:tcPr>
          <w:p w14:paraId="66BB5A5B" w14:textId="340591F4"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6</w:t>
            </w:r>
          </w:p>
        </w:tc>
        <w:tc>
          <w:tcPr>
            <w:tcW w:w="3628" w:type="dxa"/>
          </w:tcPr>
          <w:p w14:paraId="3C863C63" w14:textId="52095F9A"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26.9.Тендерийн агуулга, үнийг өөрчлөхөөс бусад асуудлаар тайлбар тодруулгыг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ирүүлэхийг захиалагч тендерт оролцогчоос шаардаж болно.</w:t>
            </w:r>
          </w:p>
        </w:tc>
        <w:tc>
          <w:tcPr>
            <w:tcW w:w="5239" w:type="dxa"/>
            <w:vMerge/>
          </w:tcPr>
          <w:p w14:paraId="04C767F4" w14:textId="3549696A"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129A408A" w14:textId="77777777" w:rsidTr="00D00AAF">
        <w:trPr>
          <w:trHeight w:val="428"/>
        </w:trPr>
        <w:tc>
          <w:tcPr>
            <w:tcW w:w="484" w:type="dxa"/>
            <w:vAlign w:val="center"/>
          </w:tcPr>
          <w:p w14:paraId="12D178B4" w14:textId="710D4B76"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628" w:type="dxa"/>
          </w:tcPr>
          <w:p w14:paraId="09104133" w14:textId="06781B2E"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29.1.Захиалагч тендер нээснээс хойш ажлын 15 өдрийн дотор энэ хуулийн 27 дугаар зүйлд заасан шаардлага хангасан, 28 дугаар зүйлд зааснаар “хамгийн сайн” үнэлэгдсэн тендер ирүүлсэн оролцогчид гэрээ байгуулах эрх олгохоор шийдвэрлэж, энэ тухай түүнд болон бусад тендерт оролцогч бүрт шалгараагүй үндэслэлийн хамт нэгэн зэрэг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4FA1F0A8" w14:textId="20694FCE"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10323D39" w14:textId="77777777" w:rsidTr="00D00AAF">
        <w:trPr>
          <w:trHeight w:val="428"/>
        </w:trPr>
        <w:tc>
          <w:tcPr>
            <w:tcW w:w="484" w:type="dxa"/>
            <w:vAlign w:val="center"/>
          </w:tcPr>
          <w:p w14:paraId="2EEAC77F" w14:textId="0BB33DA7"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628" w:type="dxa"/>
          </w:tcPr>
          <w:p w14:paraId="7FF42781" w14:textId="5B77D8A8"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46.4.Захиалагч тухайн худалдан авах ажиллагаатай холбоотой асуудлаар зөвхөн албан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харилцана.</w:t>
            </w:r>
          </w:p>
        </w:tc>
        <w:tc>
          <w:tcPr>
            <w:tcW w:w="5239" w:type="dxa"/>
            <w:vMerge/>
          </w:tcPr>
          <w:p w14:paraId="549C6DEF" w14:textId="738D8EFA"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6695747A" w14:textId="77777777" w:rsidTr="00D00AAF">
        <w:trPr>
          <w:trHeight w:val="428"/>
        </w:trPr>
        <w:tc>
          <w:tcPr>
            <w:tcW w:w="484" w:type="dxa"/>
            <w:vAlign w:val="center"/>
          </w:tcPr>
          <w:p w14:paraId="7786E438" w14:textId="756A5A13" w:rsidR="007E07AA" w:rsidRPr="007E07AA" w:rsidRDefault="007E07AA" w:rsidP="00D00AAF">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628" w:type="dxa"/>
          </w:tcPr>
          <w:p w14:paraId="0CEE3A0C" w14:textId="2C572AD0"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49.4.Тухайн тендер шалгаруулалтад оролцсон этгээд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хүсэлт гарган энэ хуулийн 49.2.2, 49.2.6, 49.2.7, 49.2.8-д заасан баримт бичиг, материалтай танилцаж болно.</w:t>
            </w:r>
          </w:p>
        </w:tc>
        <w:tc>
          <w:tcPr>
            <w:tcW w:w="5239" w:type="dxa"/>
            <w:vMerge/>
          </w:tcPr>
          <w:p w14:paraId="2A35A205" w14:textId="67BEFF2B"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01645E60" w14:textId="77777777" w:rsidTr="00D00AAF">
        <w:trPr>
          <w:trHeight w:val="428"/>
        </w:trPr>
        <w:tc>
          <w:tcPr>
            <w:tcW w:w="484" w:type="dxa"/>
            <w:vAlign w:val="center"/>
          </w:tcPr>
          <w:p w14:paraId="5E81C160" w14:textId="233810F0" w:rsidR="007E07AA" w:rsidRPr="007E07AA" w:rsidRDefault="007E07AA" w:rsidP="00D00AAF">
            <w:pPr>
              <w:suppressAutoHyphens/>
              <w:jc w:val="both"/>
              <w:rPr>
                <w:rFonts w:ascii="Arial" w:eastAsia="Times New Roman" w:hAnsi="Arial" w:cs="Arial"/>
                <w:noProof/>
                <w:sz w:val="24"/>
                <w:szCs w:val="24"/>
                <w:lang w:eastAsia="zh-CN"/>
              </w:rPr>
            </w:pPr>
            <w:r w:rsidRPr="0004155F">
              <w:rPr>
                <w:rFonts w:ascii="Arial" w:eastAsia="Times New Roman" w:hAnsi="Arial" w:cs="Arial"/>
                <w:noProof/>
                <w:sz w:val="24"/>
                <w:szCs w:val="24"/>
                <w:lang w:val="mn-MN" w:eastAsia="zh-CN"/>
              </w:rPr>
              <w:t>1</w:t>
            </w:r>
            <w:r>
              <w:rPr>
                <w:rFonts w:ascii="Arial" w:eastAsia="Times New Roman" w:hAnsi="Arial" w:cs="Arial"/>
                <w:noProof/>
                <w:sz w:val="24"/>
                <w:szCs w:val="24"/>
                <w:lang w:eastAsia="zh-CN"/>
              </w:rPr>
              <w:t>0</w:t>
            </w:r>
          </w:p>
        </w:tc>
        <w:tc>
          <w:tcPr>
            <w:tcW w:w="3628" w:type="dxa"/>
          </w:tcPr>
          <w:p w14:paraId="32E45B37" w14:textId="4739D592"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51.6.3.бүртгүүлэх хүсэлтийг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гаргах;</w:t>
            </w:r>
          </w:p>
        </w:tc>
        <w:tc>
          <w:tcPr>
            <w:tcW w:w="5239" w:type="dxa"/>
            <w:vMerge/>
          </w:tcPr>
          <w:p w14:paraId="7D8C1090" w14:textId="3F44FA8C"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7E07AA" w:rsidRPr="006E6DCA" w14:paraId="58F2AB26" w14:textId="77777777" w:rsidTr="00D00AAF">
        <w:trPr>
          <w:trHeight w:val="428"/>
        </w:trPr>
        <w:tc>
          <w:tcPr>
            <w:tcW w:w="484" w:type="dxa"/>
            <w:vAlign w:val="center"/>
          </w:tcPr>
          <w:p w14:paraId="64783CCB" w14:textId="3123AF13" w:rsidR="007E07AA" w:rsidRPr="007E07AA" w:rsidRDefault="007E07AA" w:rsidP="00D00AAF">
            <w:pPr>
              <w:suppressAutoHyphens/>
              <w:jc w:val="both"/>
              <w:rPr>
                <w:rFonts w:ascii="Arial" w:eastAsia="Times New Roman" w:hAnsi="Arial" w:cs="Arial"/>
                <w:noProof/>
                <w:sz w:val="24"/>
                <w:szCs w:val="24"/>
                <w:lang w:eastAsia="zh-CN"/>
              </w:rPr>
            </w:pPr>
            <w:r w:rsidRPr="0004155F">
              <w:rPr>
                <w:rFonts w:ascii="Arial" w:eastAsia="Times New Roman" w:hAnsi="Arial" w:cs="Arial"/>
                <w:noProof/>
                <w:sz w:val="24"/>
                <w:szCs w:val="24"/>
                <w:lang w:val="mn-MN" w:eastAsia="zh-CN"/>
              </w:rPr>
              <w:t>1</w:t>
            </w:r>
            <w:r>
              <w:rPr>
                <w:rFonts w:ascii="Arial" w:eastAsia="Times New Roman" w:hAnsi="Arial" w:cs="Arial"/>
                <w:noProof/>
                <w:sz w:val="24"/>
                <w:szCs w:val="24"/>
                <w:lang w:eastAsia="zh-CN"/>
              </w:rPr>
              <w:t>1</w:t>
            </w:r>
          </w:p>
        </w:tc>
        <w:tc>
          <w:tcPr>
            <w:tcW w:w="3628" w:type="dxa"/>
          </w:tcPr>
          <w:p w14:paraId="73C11A33" w14:textId="228C71F4" w:rsidR="007E07AA" w:rsidRPr="006E6DCA" w:rsidRDefault="007E07AA" w:rsidP="00D00AAF">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51.10.Бүртгүүлэх, бүртгэлд нэмэлт, өөрчлөлт оруулах хүсэлтийг бүртгэх байгууллага хүлээн авахаас татгалзвал энэ тухайгаа зохих үндэслэлийн хамт хүсэлт гаргасан этгээдэд </w:t>
            </w:r>
            <w:r w:rsidRPr="000A187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9" w:type="dxa"/>
            <w:vMerge/>
          </w:tcPr>
          <w:p w14:paraId="52170A4A" w14:textId="1A82C4BD" w:rsidR="007E07AA" w:rsidRPr="006E6DCA" w:rsidRDefault="007E07AA" w:rsidP="00D00AAF">
            <w:pPr>
              <w:suppressAutoHyphens/>
              <w:jc w:val="both"/>
              <w:rPr>
                <w:rFonts w:ascii="Arial" w:eastAsia="Calibri" w:hAnsi="Arial" w:cs="Arial"/>
                <w:b/>
                <w:bCs/>
                <w:iCs/>
                <w:noProof/>
                <w:color w:val="000000"/>
                <w:sz w:val="24"/>
                <w:szCs w:val="24"/>
                <w:lang w:val="mn-MN"/>
              </w:rPr>
            </w:pPr>
          </w:p>
        </w:tc>
      </w:tr>
      <w:tr w:rsidR="00D00AAF" w:rsidRPr="006E6DCA" w14:paraId="5202D72B" w14:textId="77777777" w:rsidTr="0059332E">
        <w:trPr>
          <w:trHeight w:val="428"/>
        </w:trPr>
        <w:tc>
          <w:tcPr>
            <w:tcW w:w="9351" w:type="dxa"/>
            <w:gridSpan w:val="3"/>
          </w:tcPr>
          <w:p w14:paraId="51E1799A" w14:textId="648F88D3" w:rsidR="00D00AAF" w:rsidRPr="006E6DCA" w:rsidRDefault="00D00AAF" w:rsidP="00D00AAF">
            <w:pPr>
              <w:suppressAutoHyphen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w:t>
            </w:r>
            <w:r w:rsidRPr="006E6DCA">
              <w:rPr>
                <w:rFonts w:ascii="Arial" w:eastAsia="Calibri" w:hAnsi="Arial" w:cs="Arial"/>
                <w:b/>
                <w:bCs/>
                <w:iCs/>
                <w:noProof/>
                <w:color w:val="000000"/>
                <w:sz w:val="24"/>
                <w:szCs w:val="24"/>
                <w:lang w:val="mn-MN"/>
              </w:rPr>
              <w:t>үгнэлт</w:t>
            </w:r>
            <w:r>
              <w:rPr>
                <w:rFonts w:ascii="Arial" w:eastAsia="Calibri" w:hAnsi="Arial" w:cs="Arial"/>
                <w:b/>
                <w:bCs/>
                <w:iCs/>
                <w:noProof/>
                <w:color w:val="000000"/>
                <w:sz w:val="24"/>
                <w:szCs w:val="24"/>
                <w:lang w:val="mn-MN"/>
              </w:rPr>
              <w:t>:</w:t>
            </w:r>
            <w:r w:rsidRPr="006E6DCA">
              <w:rPr>
                <w:rFonts w:ascii="Arial" w:eastAsia="Times New Roman" w:hAnsi="Arial" w:cs="Arial"/>
                <w:b/>
                <w:bCs/>
                <w:color w:val="000000"/>
                <w:sz w:val="24"/>
                <w:szCs w:val="24"/>
                <w:lang w:val="mn-MN"/>
              </w:rPr>
              <w:t xml:space="preserve"> </w:t>
            </w:r>
            <w:r w:rsidRPr="00BE2A26">
              <w:rPr>
                <w:rFonts w:ascii="Arial" w:eastAsia="Times New Roman" w:hAnsi="Arial" w:cs="Arial"/>
                <w:color w:val="000000"/>
                <w:sz w:val="24"/>
                <w:szCs w:val="24"/>
                <w:lang w:val="mn-MN"/>
              </w:rPr>
              <w:t>Төрийн болон орон нутгийн өмчийн хөрөнгөөр бараа, ажил, үйлчилгээ худалдан авах тухай хуульд</w:t>
            </w:r>
            <w:r>
              <w:rPr>
                <w:rFonts w:ascii="Arial" w:eastAsia="Times New Roman" w:hAnsi="Arial" w:cs="Arial"/>
                <w:b/>
                <w:bCs/>
                <w:color w:val="000000"/>
                <w:sz w:val="24"/>
                <w:szCs w:val="24"/>
                <w:lang w:val="mn-MN"/>
              </w:rPr>
              <w:t xml:space="preserve"> </w:t>
            </w:r>
            <w:r w:rsidRPr="00D13B9B">
              <w:rPr>
                <w:rFonts w:ascii="Arial" w:eastAsia="Times New Roman" w:hAnsi="Arial" w:cs="Arial"/>
                <w:bCs/>
                <w:color w:val="000000"/>
                <w:sz w:val="24"/>
                <w:szCs w:val="24"/>
                <w:lang w:val="mn-MN"/>
              </w:rPr>
              <w:t xml:space="preserve">заасан </w:t>
            </w:r>
            <w:r w:rsidRPr="00D13B9B">
              <w:rPr>
                <w:rFonts w:ascii="Arial" w:hAnsi="Arial" w:cs="Arial"/>
                <w:noProof/>
                <w:sz w:val="24"/>
                <w:szCs w:val="24"/>
                <w:lang w:val="mn-MN"/>
              </w:rPr>
              <w:t>“б</w:t>
            </w:r>
            <w:r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Pr="0064284A">
              <w:rPr>
                <w:rFonts w:ascii="Arial" w:hAnsi="Arial" w:cs="Arial"/>
                <w:noProof/>
                <w:color w:val="000000"/>
                <w:sz w:val="24"/>
                <w:szCs w:val="24"/>
                <w:lang w:val="mn-MN"/>
              </w:rPr>
              <w:t>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1780B3CB" w14:textId="7209FA0B" w:rsidR="00296460" w:rsidRPr="006E6DCA" w:rsidRDefault="00296460"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EC11E6" w:rsidRPr="004145A0" w14:paraId="159CBFD6" w14:textId="77777777" w:rsidTr="004F2E66">
        <w:trPr>
          <w:trHeight w:val="552"/>
        </w:trPr>
        <w:tc>
          <w:tcPr>
            <w:tcW w:w="484" w:type="dxa"/>
          </w:tcPr>
          <w:p w14:paraId="3B526273" w14:textId="77777777" w:rsidR="00EC11E6" w:rsidRPr="004145A0" w:rsidRDefault="00EC11E6" w:rsidP="00EC11E6">
            <w:pPr>
              <w:suppressAutoHyphens/>
              <w:jc w:val="both"/>
              <w:rPr>
                <w:rFonts w:ascii="Arial" w:eastAsia="Times New Roman" w:hAnsi="Arial" w:cs="Arial"/>
                <w:b/>
                <w:bCs/>
                <w:noProof/>
                <w:sz w:val="24"/>
                <w:szCs w:val="24"/>
                <w:lang w:val="mn-MN" w:eastAsia="zh-CN"/>
              </w:rPr>
            </w:pPr>
            <w:r w:rsidRPr="004145A0">
              <w:rPr>
                <w:rFonts w:ascii="Arial" w:eastAsia="Times New Roman" w:hAnsi="Arial" w:cs="Arial"/>
                <w:b/>
                <w:bCs/>
                <w:noProof/>
                <w:sz w:val="24"/>
                <w:szCs w:val="24"/>
                <w:lang w:val="mn-MN" w:eastAsia="zh-CN"/>
              </w:rPr>
              <w:lastRenderedPageBreak/>
              <w:t>№</w:t>
            </w:r>
          </w:p>
        </w:tc>
        <w:tc>
          <w:tcPr>
            <w:tcW w:w="3628" w:type="dxa"/>
          </w:tcPr>
          <w:p w14:paraId="6297AB92" w14:textId="1C6A5DC7" w:rsidR="00EC11E6" w:rsidRPr="004145A0" w:rsidRDefault="00EC11E6" w:rsidP="00EC11E6">
            <w:pPr>
              <w:jc w:val="both"/>
              <w:rPr>
                <w:rFonts w:ascii="Arial" w:eastAsia="Times New Roman" w:hAnsi="Arial" w:cs="Arial"/>
                <w:b/>
                <w:bCs/>
                <w:color w:val="000000"/>
                <w:sz w:val="24"/>
                <w:szCs w:val="24"/>
                <w:lang w:val="mn-MN"/>
              </w:rPr>
            </w:pPr>
            <w:r w:rsidRPr="004145A0">
              <w:rPr>
                <w:rFonts w:ascii="Arial" w:eastAsia="Times New Roman" w:hAnsi="Arial" w:cs="Arial"/>
                <w:b/>
                <w:bCs/>
                <w:color w:val="000000"/>
                <w:sz w:val="24"/>
                <w:szCs w:val="24"/>
                <w:lang w:val="mn-MN"/>
              </w:rPr>
              <w:t>Төрийн бус байгууллагын тухай хууль</w:t>
            </w:r>
          </w:p>
        </w:tc>
        <w:tc>
          <w:tcPr>
            <w:tcW w:w="5239" w:type="dxa"/>
          </w:tcPr>
          <w:p w14:paraId="6F9DD90D" w14:textId="155C118F" w:rsidR="00EC11E6" w:rsidRPr="004145A0"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EC11E6" w:rsidRPr="004145A0" w14:paraId="4FB3BE39" w14:textId="77777777" w:rsidTr="004F2E66">
        <w:trPr>
          <w:trHeight w:val="835"/>
        </w:trPr>
        <w:tc>
          <w:tcPr>
            <w:tcW w:w="484" w:type="dxa"/>
            <w:vAlign w:val="center"/>
          </w:tcPr>
          <w:p w14:paraId="628CBADD" w14:textId="7EAF89F4" w:rsidR="00EC11E6" w:rsidRPr="004145A0" w:rsidRDefault="00EC11E6" w:rsidP="00EC11E6">
            <w:pPr>
              <w:suppressAutoHyphens/>
              <w:jc w:val="both"/>
              <w:rPr>
                <w:rFonts w:ascii="Arial" w:eastAsia="Times New Roman" w:hAnsi="Arial" w:cs="Arial"/>
                <w:noProof/>
                <w:sz w:val="24"/>
                <w:szCs w:val="24"/>
                <w:lang w:val="mn-MN" w:eastAsia="zh-CN"/>
              </w:rPr>
            </w:pPr>
            <w:r w:rsidRPr="004145A0">
              <w:rPr>
                <w:rFonts w:ascii="Arial" w:eastAsia="Times New Roman" w:hAnsi="Arial" w:cs="Arial"/>
                <w:noProof/>
                <w:sz w:val="24"/>
                <w:szCs w:val="24"/>
                <w:lang w:val="mn-MN" w:eastAsia="zh-CN"/>
              </w:rPr>
              <w:t>1</w:t>
            </w:r>
          </w:p>
        </w:tc>
        <w:tc>
          <w:tcPr>
            <w:tcW w:w="3628" w:type="dxa"/>
          </w:tcPr>
          <w:p w14:paraId="4BE99391" w14:textId="6C824963" w:rsidR="00EC11E6" w:rsidRPr="004145A0" w:rsidRDefault="00EC11E6" w:rsidP="00EC11E6">
            <w:pPr>
              <w:jc w:val="both"/>
              <w:rPr>
                <w:rFonts w:ascii="Arial" w:eastAsia="Times New Roman" w:hAnsi="Arial" w:cs="Arial"/>
                <w:color w:val="000000"/>
                <w:sz w:val="24"/>
                <w:szCs w:val="24"/>
                <w:lang w:val="mn-MN"/>
              </w:rPr>
            </w:pPr>
            <w:r w:rsidRPr="004145A0">
              <w:rPr>
                <w:rFonts w:ascii="Arial" w:eastAsia="Times New Roman" w:hAnsi="Arial" w:cs="Arial"/>
                <w:color w:val="000000"/>
                <w:sz w:val="24"/>
                <w:szCs w:val="24"/>
                <w:lang w:val="mn-MN"/>
              </w:rPr>
              <w:t xml:space="preserve">7.3.Төрийн бус байгууллагын эрх бүхий байгууллага нь түүнийг татан буулгасан тухай шийдвэрээ 21 хоногийн дотор нийтэд мэдээлж улсын бүртгэлийн асуудал эрхэлсэн төрийн захиргааны байгууллагад </w:t>
            </w:r>
            <w:r w:rsidRPr="005E12DB">
              <w:rPr>
                <w:rFonts w:ascii="Arial" w:eastAsia="Times New Roman" w:hAnsi="Arial" w:cs="Arial"/>
                <w:b/>
                <w:bCs/>
                <w:i/>
                <w:iCs/>
                <w:color w:val="000000"/>
                <w:sz w:val="24"/>
                <w:szCs w:val="24"/>
                <w:u w:val="single"/>
                <w:lang w:val="mn-MN"/>
              </w:rPr>
              <w:t>бичгээр</w:t>
            </w:r>
            <w:r w:rsidRPr="004145A0">
              <w:rPr>
                <w:rFonts w:ascii="Arial" w:eastAsia="Times New Roman" w:hAnsi="Arial" w:cs="Arial"/>
                <w:color w:val="000000"/>
                <w:sz w:val="24"/>
                <w:szCs w:val="24"/>
                <w:lang w:val="mn-MN"/>
              </w:rPr>
              <w:t xml:space="preserve"> ирүүлэх бөгөөд энэхүү шийдвэрийг үндэслэн улсын бүртгэлээс хасна.</w:t>
            </w:r>
          </w:p>
        </w:tc>
        <w:tc>
          <w:tcPr>
            <w:tcW w:w="5239" w:type="dxa"/>
            <w:vMerge w:val="restart"/>
          </w:tcPr>
          <w:p w14:paraId="5488685F" w14:textId="77777777" w:rsidR="00EC11E6" w:rsidRDefault="00EC11E6" w:rsidP="00EC11E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18E27A" w14:textId="77777777" w:rsidR="00EC11E6" w:rsidRPr="003A2661" w:rsidRDefault="00EC11E6" w:rsidP="00EC11E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5B50D42" w14:textId="77777777" w:rsidR="00EC11E6" w:rsidRPr="00842460" w:rsidRDefault="00EC11E6" w:rsidP="00EC11E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DCA5387" w14:textId="77777777" w:rsidR="00EC11E6" w:rsidRDefault="00EC11E6" w:rsidP="00EC11E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FF65790" w14:textId="77777777" w:rsidR="00EC11E6" w:rsidRDefault="00EC11E6" w:rsidP="00EC11E6">
            <w:pPr>
              <w:suppressAutoHyphens/>
              <w:jc w:val="both"/>
              <w:rPr>
                <w:rFonts w:ascii="Arial" w:hAnsi="Arial" w:cs="Arial"/>
                <w:noProof/>
                <w:sz w:val="24"/>
                <w:szCs w:val="24"/>
                <w:u w:val="single"/>
                <w:lang w:val="mn-MN"/>
              </w:rPr>
            </w:pPr>
          </w:p>
          <w:p w14:paraId="7889E9E7" w14:textId="77777777" w:rsidR="00EC11E6" w:rsidRPr="00AF2929" w:rsidRDefault="00EC11E6" w:rsidP="00EC11E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DDF44C4" w14:textId="77777777" w:rsidR="00EC11E6" w:rsidRPr="00AF2929" w:rsidRDefault="00EC11E6" w:rsidP="00EC11E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ACEEF00" w14:textId="595E0B29" w:rsidR="00EC11E6" w:rsidRPr="004145A0" w:rsidRDefault="00EC11E6" w:rsidP="00EC11E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F2E66" w:rsidRPr="004145A0" w14:paraId="45A181DB" w14:textId="77777777" w:rsidTr="004F2E66">
        <w:trPr>
          <w:trHeight w:val="835"/>
        </w:trPr>
        <w:tc>
          <w:tcPr>
            <w:tcW w:w="484" w:type="dxa"/>
            <w:vAlign w:val="center"/>
          </w:tcPr>
          <w:p w14:paraId="3D76834F" w14:textId="2F4C4A4E" w:rsidR="004F2E66" w:rsidRPr="004145A0" w:rsidRDefault="004F2E66" w:rsidP="005D7B85">
            <w:pPr>
              <w:suppressAutoHyphens/>
              <w:jc w:val="both"/>
              <w:rPr>
                <w:rFonts w:ascii="Arial" w:eastAsia="Times New Roman" w:hAnsi="Arial" w:cs="Arial"/>
                <w:noProof/>
                <w:sz w:val="24"/>
                <w:szCs w:val="24"/>
                <w:lang w:val="mn-MN" w:eastAsia="zh-CN"/>
              </w:rPr>
            </w:pPr>
            <w:r w:rsidRPr="004145A0">
              <w:rPr>
                <w:rFonts w:ascii="Arial" w:eastAsia="Times New Roman" w:hAnsi="Arial" w:cs="Arial"/>
                <w:noProof/>
                <w:sz w:val="24"/>
                <w:szCs w:val="24"/>
                <w:lang w:val="mn-MN" w:eastAsia="zh-CN"/>
              </w:rPr>
              <w:t>2</w:t>
            </w:r>
          </w:p>
        </w:tc>
        <w:tc>
          <w:tcPr>
            <w:tcW w:w="3628" w:type="dxa"/>
          </w:tcPr>
          <w:p w14:paraId="37F2FAED" w14:textId="77777777" w:rsidR="004F2E66" w:rsidRPr="004145A0" w:rsidRDefault="004F2E66" w:rsidP="005D7B85">
            <w:pPr>
              <w:jc w:val="both"/>
              <w:rPr>
                <w:rFonts w:ascii="Arial" w:eastAsia="Times New Roman" w:hAnsi="Arial" w:cs="Arial"/>
                <w:color w:val="000000"/>
                <w:sz w:val="24"/>
                <w:szCs w:val="24"/>
                <w:lang w:val="mn-MN"/>
              </w:rPr>
            </w:pPr>
            <w:r w:rsidRPr="004145A0">
              <w:rPr>
                <w:rFonts w:ascii="Arial" w:eastAsia="Times New Roman" w:hAnsi="Arial" w:cs="Arial"/>
                <w:color w:val="000000"/>
                <w:sz w:val="24"/>
                <w:szCs w:val="24"/>
                <w:lang w:val="mn-MN"/>
              </w:rPr>
              <w:t>14 дүгээр зүйл. 1.Удирдах зөвлөлийн хуралдааны тэмдэглэл</w:t>
            </w:r>
          </w:p>
          <w:p w14:paraId="0698333D" w14:textId="7F9127C4" w:rsidR="004F2E66" w:rsidRPr="004145A0" w:rsidRDefault="004F2E66" w:rsidP="005D7B85">
            <w:pPr>
              <w:jc w:val="both"/>
              <w:rPr>
                <w:rFonts w:ascii="Arial" w:eastAsia="Times New Roman" w:hAnsi="Arial" w:cs="Arial"/>
                <w:color w:val="000000"/>
                <w:sz w:val="24"/>
                <w:szCs w:val="24"/>
                <w:lang w:val="mn-MN"/>
              </w:rPr>
            </w:pPr>
            <w:r w:rsidRPr="004145A0">
              <w:rPr>
                <w:rFonts w:ascii="Arial" w:eastAsia="Times New Roman" w:hAnsi="Arial" w:cs="Arial"/>
                <w:color w:val="000000"/>
                <w:sz w:val="24"/>
                <w:szCs w:val="24"/>
                <w:lang w:val="mn-MN"/>
              </w:rPr>
              <w:t xml:space="preserve">Удирдах зөвлөлийн хуралдааны тэмдэглэлд тухайн хуралдаанаар хэлэлцсэн асуудал, баталсан шийдвэр, нууц санал хураалтыг тоогоор, ил санал хураалтыг нэрээр гаргасан дүн, сонирхлын зөрчилтэй холбогдсон тайлбар, гарах шийдвэрийн талаар зарчмын өөр саналтай гишүүний тайлбар зэргийг тэмдэглэнэ. Гишүүн тайлбараа </w:t>
            </w:r>
            <w:r w:rsidRPr="005E12DB">
              <w:rPr>
                <w:rFonts w:ascii="Arial" w:eastAsia="Times New Roman" w:hAnsi="Arial" w:cs="Arial"/>
                <w:b/>
                <w:bCs/>
                <w:i/>
                <w:iCs/>
                <w:color w:val="000000"/>
                <w:sz w:val="24"/>
                <w:szCs w:val="24"/>
                <w:u w:val="single"/>
                <w:lang w:val="mn-MN"/>
              </w:rPr>
              <w:t>бичгээр</w:t>
            </w:r>
            <w:r w:rsidRPr="004145A0">
              <w:rPr>
                <w:rFonts w:ascii="Arial" w:eastAsia="Times New Roman" w:hAnsi="Arial" w:cs="Arial"/>
                <w:color w:val="000000"/>
                <w:sz w:val="24"/>
                <w:szCs w:val="24"/>
                <w:lang w:val="mn-MN"/>
              </w:rPr>
              <w:t xml:space="preserve"> гаргана.</w:t>
            </w:r>
          </w:p>
        </w:tc>
        <w:tc>
          <w:tcPr>
            <w:tcW w:w="5239" w:type="dxa"/>
            <w:vMerge/>
          </w:tcPr>
          <w:p w14:paraId="17F24DDB" w14:textId="2B178C99" w:rsidR="004F2E66" w:rsidRPr="004145A0" w:rsidRDefault="004F2E66" w:rsidP="005D7B85">
            <w:pPr>
              <w:suppressAutoHyphens/>
              <w:jc w:val="both"/>
              <w:rPr>
                <w:rFonts w:ascii="Arial" w:eastAsia="Calibri" w:hAnsi="Arial" w:cs="Arial"/>
                <w:b/>
                <w:bCs/>
                <w:iCs/>
                <w:noProof/>
                <w:color w:val="000000"/>
                <w:sz w:val="24"/>
                <w:szCs w:val="24"/>
                <w:lang w:val="mn-MN"/>
              </w:rPr>
            </w:pPr>
          </w:p>
        </w:tc>
      </w:tr>
      <w:tr w:rsidR="00811930" w:rsidRPr="006E6DCA" w14:paraId="423D24C4" w14:textId="77777777" w:rsidTr="0059332E">
        <w:trPr>
          <w:trHeight w:val="835"/>
        </w:trPr>
        <w:tc>
          <w:tcPr>
            <w:tcW w:w="9351" w:type="dxa"/>
            <w:gridSpan w:val="3"/>
          </w:tcPr>
          <w:p w14:paraId="7164C742" w14:textId="505927F5" w:rsidR="00811930" w:rsidRPr="006E6DCA" w:rsidRDefault="00913F61"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811930" w:rsidRPr="004145A0">
              <w:rPr>
                <w:rFonts w:ascii="Arial" w:eastAsia="Calibri" w:hAnsi="Arial" w:cs="Arial"/>
                <w:b/>
                <w:bCs/>
                <w:iCs/>
                <w:noProof/>
                <w:color w:val="000000"/>
                <w:sz w:val="24"/>
                <w:szCs w:val="24"/>
                <w:lang w:val="mn-MN"/>
              </w:rPr>
              <w:t>үгнэлт</w:t>
            </w:r>
            <w:r w:rsidR="00A63AE2" w:rsidRPr="004145A0">
              <w:rPr>
                <w:rFonts w:ascii="Arial" w:eastAsia="Calibri" w:hAnsi="Arial" w:cs="Arial"/>
                <w:b/>
                <w:bCs/>
                <w:iCs/>
                <w:noProof/>
                <w:color w:val="000000"/>
                <w:sz w:val="24"/>
                <w:szCs w:val="24"/>
                <w:lang w:val="mn-MN"/>
              </w:rPr>
              <w:t>:</w:t>
            </w:r>
            <w:r w:rsidR="00EC6190" w:rsidRPr="004145A0">
              <w:rPr>
                <w:rFonts w:ascii="Arial" w:hAnsi="Arial" w:cs="Arial"/>
                <w:noProof/>
                <w:color w:val="000000" w:themeColor="text1"/>
                <w:sz w:val="24"/>
                <w:szCs w:val="24"/>
                <w:lang w:val="mn-MN"/>
              </w:rPr>
              <w:t xml:space="preserve"> </w:t>
            </w:r>
            <w:r w:rsidR="005E12DB" w:rsidRPr="005E12DB">
              <w:rPr>
                <w:rFonts w:ascii="Arial" w:eastAsia="Times New Roman" w:hAnsi="Arial" w:cs="Arial"/>
                <w:color w:val="000000"/>
                <w:sz w:val="24"/>
                <w:szCs w:val="24"/>
                <w:lang w:val="mn-MN"/>
              </w:rPr>
              <w:t>Төрийн бус байгууллагын тухай хууль</w:t>
            </w:r>
            <w:r w:rsidR="005E12DB">
              <w:rPr>
                <w:rFonts w:ascii="Arial" w:eastAsia="Times New Roman" w:hAnsi="Arial" w:cs="Arial"/>
                <w:b/>
                <w:bCs/>
                <w:color w:val="000000"/>
                <w:sz w:val="24"/>
                <w:szCs w:val="24"/>
                <w:lang w:val="mn-MN"/>
              </w:rPr>
              <w:t xml:space="preserve"> </w:t>
            </w:r>
            <w:r w:rsidR="005E12DB" w:rsidRPr="00BE2A26">
              <w:rPr>
                <w:rFonts w:ascii="Arial" w:eastAsia="Times New Roman" w:hAnsi="Arial" w:cs="Arial"/>
                <w:color w:val="000000"/>
                <w:sz w:val="24"/>
                <w:szCs w:val="24"/>
                <w:lang w:val="mn-MN"/>
              </w:rPr>
              <w:t>хуульд</w:t>
            </w:r>
            <w:r w:rsidR="005E12DB">
              <w:rPr>
                <w:rFonts w:ascii="Arial" w:eastAsia="Times New Roman" w:hAnsi="Arial" w:cs="Arial"/>
                <w:b/>
                <w:bCs/>
                <w:color w:val="000000"/>
                <w:sz w:val="24"/>
                <w:szCs w:val="24"/>
                <w:lang w:val="mn-MN"/>
              </w:rPr>
              <w:t xml:space="preserve"> </w:t>
            </w:r>
            <w:r w:rsidR="005E12DB" w:rsidRPr="00D13B9B">
              <w:rPr>
                <w:rFonts w:ascii="Arial" w:eastAsia="Times New Roman" w:hAnsi="Arial" w:cs="Arial"/>
                <w:bCs/>
                <w:color w:val="000000"/>
                <w:sz w:val="24"/>
                <w:szCs w:val="24"/>
                <w:lang w:val="mn-MN"/>
              </w:rPr>
              <w:t xml:space="preserve">заасан </w:t>
            </w:r>
            <w:r w:rsidR="005E12DB" w:rsidRPr="00D13B9B">
              <w:rPr>
                <w:rFonts w:ascii="Arial" w:hAnsi="Arial" w:cs="Arial"/>
                <w:noProof/>
                <w:sz w:val="24"/>
                <w:szCs w:val="24"/>
                <w:lang w:val="mn-MN"/>
              </w:rPr>
              <w:t>“б</w:t>
            </w:r>
            <w:r w:rsidR="005E12DB"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5E12DB" w:rsidRPr="0064284A">
              <w:rPr>
                <w:rFonts w:ascii="Arial" w:hAnsi="Arial" w:cs="Arial"/>
                <w:noProof/>
                <w:color w:val="000000"/>
                <w:sz w:val="24"/>
                <w:szCs w:val="24"/>
                <w:lang w:val="mn-MN"/>
              </w:rPr>
              <w:t>мэдээллийн ил тод байдлын тухай хуульд нийцүүлж “бичгээр” гэснийг “</w:t>
            </w:r>
            <w:r w:rsidR="005E12DB" w:rsidRPr="0064284A">
              <w:rPr>
                <w:rFonts w:ascii="Arial" w:hAnsi="Arial" w:cs="Arial"/>
                <w:b/>
                <w:bCs/>
                <w:noProof/>
                <w:color w:val="000000"/>
                <w:sz w:val="24"/>
                <w:szCs w:val="24"/>
                <w:lang w:val="mn-MN"/>
              </w:rPr>
              <w:t xml:space="preserve">цаасан, эсхүл цахим хэлбэрээр” </w:t>
            </w:r>
            <w:r w:rsidR="005E12DB" w:rsidRPr="0064284A">
              <w:rPr>
                <w:rFonts w:ascii="Arial" w:hAnsi="Arial" w:cs="Arial"/>
                <w:noProof/>
                <w:color w:val="000000"/>
                <w:sz w:val="24"/>
                <w:szCs w:val="24"/>
                <w:lang w:val="mn-MN"/>
              </w:rPr>
              <w:t>гэж өөрчлөх шаардлагатай байна.</w:t>
            </w:r>
          </w:p>
        </w:tc>
      </w:tr>
    </w:tbl>
    <w:p w14:paraId="03CA6924" w14:textId="28B58FD7" w:rsidR="00781F8F" w:rsidRPr="006E6DCA" w:rsidRDefault="00781F8F"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EC11E6" w:rsidRPr="006E6DCA" w14:paraId="3CCA7782" w14:textId="77777777" w:rsidTr="00EC11E6">
        <w:trPr>
          <w:trHeight w:val="552"/>
        </w:trPr>
        <w:tc>
          <w:tcPr>
            <w:tcW w:w="484" w:type="dxa"/>
          </w:tcPr>
          <w:p w14:paraId="3539AD36" w14:textId="77777777" w:rsidR="00EC11E6" w:rsidRPr="006E6DCA"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00B6CEBB" w14:textId="4BC05363" w:rsidR="00EC11E6" w:rsidRPr="006E6DCA" w:rsidRDefault="00EC11E6" w:rsidP="00EC11E6">
            <w:pPr>
              <w:jc w:val="both"/>
              <w:rPr>
                <w:rFonts w:ascii="Arial" w:eastAsia="Times New Roman" w:hAnsi="Arial" w:cs="Arial"/>
                <w:b/>
                <w:bCs/>
                <w:color w:val="000000"/>
                <w:sz w:val="24"/>
                <w:szCs w:val="24"/>
                <w:lang w:val="mn-MN"/>
              </w:rPr>
            </w:pPr>
            <w:r w:rsidRPr="006E6DCA">
              <w:rPr>
                <w:rFonts w:ascii="Arial" w:hAnsi="Arial" w:cs="Arial"/>
                <w:b/>
                <w:bCs/>
                <w:noProof/>
                <w:color w:val="000000"/>
                <w:sz w:val="24"/>
                <w:szCs w:val="24"/>
                <w:shd w:val="clear" w:color="auto" w:fill="FFFFFF"/>
                <w:lang w:val="mn-MN"/>
              </w:rPr>
              <w:t>Төрийн хяналт шалгалтын тухай хууль</w:t>
            </w:r>
          </w:p>
        </w:tc>
        <w:tc>
          <w:tcPr>
            <w:tcW w:w="5239" w:type="dxa"/>
          </w:tcPr>
          <w:p w14:paraId="002594CF" w14:textId="70F617A6" w:rsidR="00EC11E6" w:rsidRPr="006E6DCA"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EC11E6" w:rsidRPr="006E6DCA" w14:paraId="76EFD399" w14:textId="77777777" w:rsidTr="00EC11E6">
        <w:trPr>
          <w:trHeight w:val="552"/>
        </w:trPr>
        <w:tc>
          <w:tcPr>
            <w:tcW w:w="484" w:type="dxa"/>
            <w:vAlign w:val="center"/>
          </w:tcPr>
          <w:p w14:paraId="33A735A7" w14:textId="0412674E" w:rsidR="00EC11E6" w:rsidRPr="006E6DCA"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1</w:t>
            </w:r>
          </w:p>
        </w:tc>
        <w:tc>
          <w:tcPr>
            <w:tcW w:w="3628" w:type="dxa"/>
          </w:tcPr>
          <w:p w14:paraId="30C225DB" w14:textId="3333A896" w:rsidR="00EC11E6" w:rsidRPr="006E6DCA" w:rsidRDefault="00EC11E6" w:rsidP="00EC11E6">
            <w:pPr>
              <w:jc w:val="both"/>
              <w:rPr>
                <w:rFonts w:ascii="Arial" w:hAnsi="Arial" w:cs="Arial"/>
                <w:b/>
                <w:bCs/>
                <w:noProof/>
                <w:color w:val="000000"/>
                <w:sz w:val="24"/>
                <w:szCs w:val="24"/>
                <w:shd w:val="clear" w:color="auto" w:fill="FFFFFF"/>
                <w:lang w:val="mn-MN"/>
              </w:rPr>
            </w:pPr>
            <w:r w:rsidRPr="006E6DCA">
              <w:rPr>
                <w:rFonts w:ascii="Arial" w:hAnsi="Arial" w:cs="Arial"/>
                <w:color w:val="333333"/>
                <w:sz w:val="24"/>
                <w:szCs w:val="24"/>
                <w:shd w:val="clear" w:color="auto" w:fill="FFFFFF"/>
                <w:lang w:val="mn-MN"/>
              </w:rPr>
              <w:t xml:space="preserve">5.12.Шалгалтын үр дүнд илрүүлсэн зөрчлийг таслан зогсоох зорилгоор улсын байцаагч тухайн шалгуулагч этгээдийн үйл ажиллагааг түр зогсоосон, эд хөрөнгийг битүүмжилсэн тохиолдолд дээд шатны улсын байцаагч ажлын 5 өдрийн дотор улсын байцаагчийн авсан арга хэмжээг хянан үзэж түүнийг өөрчлөх эсэх асуудлаар шийдвэр гаргаж, шалгуулагч </w:t>
            </w:r>
            <w:r w:rsidRPr="006E6DCA">
              <w:rPr>
                <w:rFonts w:ascii="Arial" w:hAnsi="Arial" w:cs="Arial"/>
                <w:color w:val="333333"/>
                <w:sz w:val="24"/>
                <w:szCs w:val="24"/>
                <w:shd w:val="clear" w:color="auto" w:fill="FFFFFF"/>
                <w:lang w:val="mn-MN"/>
              </w:rPr>
              <w:lastRenderedPageBreak/>
              <w:t xml:space="preserve">этгээдэд албан ёсоор </w:t>
            </w:r>
            <w:r w:rsidRPr="00D92E06">
              <w:rPr>
                <w:rFonts w:ascii="Arial" w:hAnsi="Arial" w:cs="Arial"/>
                <w:b/>
                <w:i/>
                <w:color w:val="333333"/>
                <w:sz w:val="24"/>
                <w:szCs w:val="24"/>
                <w:u w:val="single"/>
                <w:shd w:val="clear" w:color="auto" w:fill="FFFFFF"/>
                <w:lang w:val="mn-MN"/>
              </w:rPr>
              <w:t xml:space="preserve">бичгээр </w:t>
            </w:r>
            <w:r w:rsidRPr="006E6DCA">
              <w:rPr>
                <w:rFonts w:ascii="Arial" w:hAnsi="Arial" w:cs="Arial"/>
                <w:color w:val="333333"/>
                <w:sz w:val="24"/>
                <w:szCs w:val="24"/>
                <w:shd w:val="clear" w:color="auto" w:fill="FFFFFF"/>
                <w:lang w:val="mn-MN"/>
              </w:rPr>
              <w:t>мэдэгдэнэ. Байгаль орчны хяналтад энэ хэсгийн заалт хамаарахгүй.</w:t>
            </w:r>
          </w:p>
        </w:tc>
        <w:tc>
          <w:tcPr>
            <w:tcW w:w="5239" w:type="dxa"/>
          </w:tcPr>
          <w:p w14:paraId="5654B9D1" w14:textId="77777777" w:rsidR="00EC11E6" w:rsidRDefault="00EC11E6" w:rsidP="00EC11E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0B69687C" w14:textId="77777777" w:rsidR="00EC11E6" w:rsidRPr="003A2661" w:rsidRDefault="00EC11E6" w:rsidP="00EC11E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5DA238D" w14:textId="77777777" w:rsidR="00EC11E6" w:rsidRPr="00842460" w:rsidRDefault="00EC11E6" w:rsidP="00EC11E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C92D580" w14:textId="77777777" w:rsidR="00EC11E6" w:rsidRDefault="00EC11E6" w:rsidP="00EC11E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B0C7CD7" w14:textId="77777777" w:rsidR="00EC11E6" w:rsidRDefault="00EC11E6" w:rsidP="00EC11E6">
            <w:pPr>
              <w:suppressAutoHyphens/>
              <w:jc w:val="both"/>
              <w:rPr>
                <w:rFonts w:ascii="Arial" w:hAnsi="Arial" w:cs="Arial"/>
                <w:noProof/>
                <w:sz w:val="24"/>
                <w:szCs w:val="24"/>
                <w:u w:val="single"/>
                <w:lang w:val="mn-MN"/>
              </w:rPr>
            </w:pPr>
          </w:p>
          <w:p w14:paraId="391E2C1B" w14:textId="77777777" w:rsidR="00EC11E6" w:rsidRPr="00AF2929" w:rsidRDefault="00EC11E6" w:rsidP="00EC11E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58EE624" w14:textId="77777777" w:rsidR="00EC11E6" w:rsidRPr="00AF2929" w:rsidRDefault="00EC11E6" w:rsidP="00EC11E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3330266" w14:textId="661FE737" w:rsidR="00EC11E6" w:rsidRPr="006E6DCA" w:rsidRDefault="00EC11E6" w:rsidP="00EC11E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50105" w:rsidRPr="006E6DCA" w14:paraId="757CBA89" w14:textId="77777777" w:rsidTr="0059332E">
        <w:trPr>
          <w:trHeight w:val="552"/>
        </w:trPr>
        <w:tc>
          <w:tcPr>
            <w:tcW w:w="9351" w:type="dxa"/>
            <w:gridSpan w:val="3"/>
          </w:tcPr>
          <w:p w14:paraId="5AE74631" w14:textId="0032AE32" w:rsidR="00D50105" w:rsidRPr="00E42C67" w:rsidRDefault="00BA3501" w:rsidP="005D7B85">
            <w:pPr>
              <w:suppressAutoHyphens/>
              <w:jc w:val="both"/>
              <w:rPr>
                <w:rFonts w:ascii="Arial" w:eastAsia="Calibri" w:hAnsi="Arial" w:cs="Arial"/>
                <w:iCs/>
                <w:noProof/>
                <w:color w:val="000000"/>
                <w:sz w:val="24"/>
                <w:szCs w:val="24"/>
                <w:lang w:val="mn-MN"/>
              </w:rPr>
            </w:pPr>
            <w:r>
              <w:rPr>
                <w:rFonts w:ascii="Arial" w:eastAsia="Calibri" w:hAnsi="Arial" w:cs="Arial"/>
                <w:b/>
                <w:bCs/>
                <w:iCs/>
                <w:noProof/>
                <w:color w:val="000000"/>
                <w:sz w:val="24"/>
                <w:szCs w:val="24"/>
                <w:lang w:val="mn-MN"/>
              </w:rPr>
              <w:lastRenderedPageBreak/>
              <w:t>Санал, д</w:t>
            </w:r>
            <w:r w:rsidR="00D50105" w:rsidRPr="006E6DCA">
              <w:rPr>
                <w:rFonts w:ascii="Arial" w:eastAsia="Calibri" w:hAnsi="Arial" w:cs="Arial"/>
                <w:b/>
                <w:bCs/>
                <w:iCs/>
                <w:noProof/>
                <w:color w:val="000000"/>
                <w:sz w:val="24"/>
                <w:szCs w:val="24"/>
                <w:lang w:val="mn-MN"/>
              </w:rPr>
              <w:t>үгнэлт:</w:t>
            </w:r>
            <w:r w:rsidR="00111535" w:rsidRPr="006E6DCA">
              <w:rPr>
                <w:rFonts w:ascii="Arial" w:hAnsi="Arial" w:cs="Arial"/>
                <w:noProof/>
                <w:color w:val="000000" w:themeColor="text1"/>
                <w:sz w:val="24"/>
                <w:szCs w:val="24"/>
                <w:lang w:val="mn-MN"/>
              </w:rPr>
              <w:t xml:space="preserve"> </w:t>
            </w:r>
            <w:r w:rsidR="00EE450B" w:rsidRPr="00EE450B">
              <w:rPr>
                <w:rFonts w:ascii="Arial" w:hAnsi="Arial" w:cs="Arial"/>
                <w:noProof/>
                <w:color w:val="000000"/>
                <w:sz w:val="24"/>
                <w:szCs w:val="24"/>
                <w:shd w:val="clear" w:color="auto" w:fill="FFFFFF"/>
                <w:lang w:val="mn-MN"/>
              </w:rPr>
              <w:t>Төрийн хяналт шалгалтын тухай хууль</w:t>
            </w:r>
            <w:r w:rsidR="00E42C67">
              <w:rPr>
                <w:rFonts w:ascii="Arial" w:hAnsi="Arial" w:cs="Arial"/>
                <w:noProof/>
                <w:color w:val="000000"/>
                <w:sz w:val="24"/>
                <w:szCs w:val="24"/>
                <w:shd w:val="clear" w:color="auto" w:fill="FFFFFF"/>
                <w:lang w:val="mn-MN"/>
              </w:rPr>
              <w:t xml:space="preserve">д </w:t>
            </w:r>
            <w:r w:rsidR="00E42C67" w:rsidRPr="00D13B9B">
              <w:rPr>
                <w:rFonts w:ascii="Arial" w:eastAsia="Times New Roman" w:hAnsi="Arial" w:cs="Arial"/>
                <w:bCs/>
                <w:color w:val="000000"/>
                <w:sz w:val="24"/>
                <w:szCs w:val="24"/>
                <w:lang w:val="mn-MN"/>
              </w:rPr>
              <w:t xml:space="preserve">заасан </w:t>
            </w:r>
            <w:r w:rsidR="00E42C67" w:rsidRPr="00D13B9B">
              <w:rPr>
                <w:rFonts w:ascii="Arial" w:hAnsi="Arial" w:cs="Arial"/>
                <w:noProof/>
                <w:sz w:val="24"/>
                <w:szCs w:val="24"/>
                <w:lang w:val="mn-MN"/>
              </w:rPr>
              <w:t>“б</w:t>
            </w:r>
            <w:r w:rsidR="00E42C67"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E42C67" w:rsidRPr="0064284A">
              <w:rPr>
                <w:rFonts w:ascii="Arial" w:hAnsi="Arial" w:cs="Arial"/>
                <w:noProof/>
                <w:color w:val="000000"/>
                <w:sz w:val="24"/>
                <w:szCs w:val="24"/>
                <w:lang w:val="mn-MN"/>
              </w:rPr>
              <w:t>мэдээллийн ил тод байдлын тухай хуульд нийцүүлж “бичгээр” гэснийг “</w:t>
            </w:r>
            <w:r w:rsidR="00E42C67" w:rsidRPr="0064284A">
              <w:rPr>
                <w:rFonts w:ascii="Arial" w:hAnsi="Arial" w:cs="Arial"/>
                <w:b/>
                <w:bCs/>
                <w:noProof/>
                <w:color w:val="000000"/>
                <w:sz w:val="24"/>
                <w:szCs w:val="24"/>
                <w:lang w:val="mn-MN"/>
              </w:rPr>
              <w:t xml:space="preserve">цаасан, эсхүл цахим хэлбэрээр” </w:t>
            </w:r>
            <w:r w:rsidR="00E42C67" w:rsidRPr="0064284A">
              <w:rPr>
                <w:rFonts w:ascii="Arial" w:hAnsi="Arial" w:cs="Arial"/>
                <w:noProof/>
                <w:color w:val="000000"/>
                <w:sz w:val="24"/>
                <w:szCs w:val="24"/>
                <w:lang w:val="mn-MN"/>
              </w:rPr>
              <w:t>гэж өөрчлөх шаардлагатай байна.</w:t>
            </w:r>
          </w:p>
        </w:tc>
      </w:tr>
    </w:tbl>
    <w:p w14:paraId="46525129" w14:textId="77777777" w:rsidR="00D50105" w:rsidRPr="006E6DCA" w:rsidRDefault="00D50105"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EC11E6" w:rsidRPr="006E6DCA" w14:paraId="42FAF853" w14:textId="77777777" w:rsidTr="00EC11E6">
        <w:trPr>
          <w:trHeight w:val="552"/>
        </w:trPr>
        <w:tc>
          <w:tcPr>
            <w:tcW w:w="484" w:type="dxa"/>
          </w:tcPr>
          <w:p w14:paraId="16FDD0FF" w14:textId="77777777" w:rsidR="00EC11E6" w:rsidRPr="006E6DCA"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22478D85" w14:textId="3A0654BF" w:rsidR="00EC11E6" w:rsidRPr="006E6DCA" w:rsidRDefault="00EC11E6" w:rsidP="00EC11E6">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Төсвийн тухай хууль</w:t>
            </w:r>
          </w:p>
        </w:tc>
        <w:tc>
          <w:tcPr>
            <w:tcW w:w="5239" w:type="dxa"/>
          </w:tcPr>
          <w:p w14:paraId="2E0CFAB7" w14:textId="6B59ACA2" w:rsidR="00EC11E6" w:rsidRPr="006E6DCA" w:rsidRDefault="00EC11E6" w:rsidP="00EC11E6">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EC11E6" w:rsidRPr="006E6DCA" w14:paraId="26247428" w14:textId="77777777" w:rsidTr="00EC11E6">
        <w:trPr>
          <w:trHeight w:val="552"/>
        </w:trPr>
        <w:tc>
          <w:tcPr>
            <w:tcW w:w="484" w:type="dxa"/>
            <w:vAlign w:val="center"/>
          </w:tcPr>
          <w:p w14:paraId="42B9CFDD" w14:textId="07F2C006" w:rsidR="00EC11E6" w:rsidRPr="006E6DCA" w:rsidRDefault="00EC11E6" w:rsidP="00EC11E6">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8" w:type="dxa"/>
          </w:tcPr>
          <w:p w14:paraId="6D683982" w14:textId="78E408B2" w:rsidR="00EC11E6" w:rsidRPr="006E6DCA" w:rsidRDefault="00EC11E6" w:rsidP="00EC11E6">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35.4.Санхүү, төсвийн асуудал эрхэлсэн төрийн захиргааны төв байгууллагын </w:t>
            </w:r>
            <w:r w:rsidRPr="00BC3D6E">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ирүүлсэн зөвшөөрөлгүйгээр банк аливаа төсвийн байгууллагад данс нээхийг хориглоно.</w:t>
            </w:r>
          </w:p>
        </w:tc>
        <w:tc>
          <w:tcPr>
            <w:tcW w:w="5239" w:type="dxa"/>
            <w:vMerge w:val="restart"/>
          </w:tcPr>
          <w:p w14:paraId="26714047" w14:textId="77777777" w:rsidR="00EC11E6" w:rsidRDefault="00EC11E6" w:rsidP="00EC11E6">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1BBA308" w14:textId="77777777" w:rsidR="00EC11E6" w:rsidRPr="003A2661" w:rsidRDefault="00EC11E6" w:rsidP="00EC11E6">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66A4F6E" w14:textId="77777777" w:rsidR="00EC11E6" w:rsidRPr="00842460" w:rsidRDefault="00EC11E6" w:rsidP="00EC11E6">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77633E2" w14:textId="77777777" w:rsidR="00EC11E6" w:rsidRDefault="00EC11E6" w:rsidP="00EC11E6">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7637C9B" w14:textId="77777777" w:rsidR="00EC11E6" w:rsidRDefault="00EC11E6" w:rsidP="00EC11E6">
            <w:pPr>
              <w:suppressAutoHyphens/>
              <w:jc w:val="both"/>
              <w:rPr>
                <w:rFonts w:ascii="Arial" w:hAnsi="Arial" w:cs="Arial"/>
                <w:noProof/>
                <w:sz w:val="24"/>
                <w:szCs w:val="24"/>
                <w:u w:val="single"/>
                <w:lang w:val="mn-MN"/>
              </w:rPr>
            </w:pPr>
          </w:p>
          <w:p w14:paraId="0EAFFCC9" w14:textId="77777777" w:rsidR="00EC11E6" w:rsidRPr="00AF2929" w:rsidRDefault="00EC11E6" w:rsidP="00EC11E6">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0816086" w14:textId="77777777" w:rsidR="00EC11E6" w:rsidRPr="00AF2929" w:rsidRDefault="00EC11E6" w:rsidP="00EC11E6">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2732377" w14:textId="4E609C51" w:rsidR="00EC11E6" w:rsidRPr="006E6DCA" w:rsidRDefault="00EC11E6" w:rsidP="00EC11E6">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EC11E6" w:rsidRPr="006E6DCA" w14:paraId="2A08F453" w14:textId="77777777" w:rsidTr="00EC11E6">
        <w:trPr>
          <w:trHeight w:val="552"/>
        </w:trPr>
        <w:tc>
          <w:tcPr>
            <w:tcW w:w="484" w:type="dxa"/>
            <w:vAlign w:val="center"/>
          </w:tcPr>
          <w:p w14:paraId="5CD817DE" w14:textId="06BD5ED4" w:rsidR="00EC11E6" w:rsidRPr="006E6DCA" w:rsidRDefault="00EC11E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8" w:type="dxa"/>
          </w:tcPr>
          <w:p w14:paraId="09C3549E" w14:textId="77777777" w:rsidR="00EC11E6" w:rsidRPr="006E6DCA" w:rsidRDefault="00EC11E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44 дүгээр зүйл.Туслах үйл ажиллагаа</w:t>
            </w:r>
          </w:p>
          <w:p w14:paraId="2591DF55" w14:textId="77777777" w:rsidR="00EC11E6" w:rsidRPr="006E6DCA" w:rsidRDefault="00EC11E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44.1.Төсвийн байгууллага дараах шаардлагыг хангасан тохиолдолд туслах үйл ажиллагаа явуулж, орлого олж болно:</w:t>
            </w:r>
          </w:p>
          <w:p w14:paraId="6918864C" w14:textId="6831809D" w:rsidR="00EC11E6" w:rsidRPr="006E6DCA" w:rsidRDefault="00EC11E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44.1.1.төсвийн ерөнхийлөн захирагч урьдчилан </w:t>
            </w:r>
            <w:r w:rsidRPr="00BC3D6E">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зөвшөөрсөн байх;</w:t>
            </w:r>
          </w:p>
        </w:tc>
        <w:tc>
          <w:tcPr>
            <w:tcW w:w="5239" w:type="dxa"/>
            <w:vMerge/>
          </w:tcPr>
          <w:p w14:paraId="6CE50BF7" w14:textId="054C4918" w:rsidR="00EC11E6" w:rsidRPr="006E6DCA" w:rsidRDefault="00EC11E6" w:rsidP="005D7B85">
            <w:pPr>
              <w:suppressAutoHyphens/>
              <w:jc w:val="both"/>
              <w:rPr>
                <w:rFonts w:ascii="Arial" w:eastAsia="Calibri" w:hAnsi="Arial" w:cs="Arial"/>
                <w:b/>
                <w:bCs/>
                <w:iCs/>
                <w:noProof/>
                <w:color w:val="000000"/>
                <w:sz w:val="24"/>
                <w:szCs w:val="24"/>
                <w:lang w:val="mn-MN"/>
              </w:rPr>
            </w:pPr>
          </w:p>
        </w:tc>
      </w:tr>
      <w:tr w:rsidR="00DE244C" w:rsidRPr="006E6DCA" w14:paraId="4EEE4842" w14:textId="77777777" w:rsidTr="0059332E">
        <w:trPr>
          <w:trHeight w:val="552"/>
        </w:trPr>
        <w:tc>
          <w:tcPr>
            <w:tcW w:w="9351" w:type="dxa"/>
            <w:gridSpan w:val="3"/>
          </w:tcPr>
          <w:p w14:paraId="12011779" w14:textId="2C6CAF94" w:rsidR="00DE244C" w:rsidRPr="006E6DCA" w:rsidRDefault="00DE244C" w:rsidP="005D7B85">
            <w:pPr>
              <w:suppressAutoHyphens/>
              <w:jc w:val="both"/>
              <w:rPr>
                <w:rFonts w:ascii="Arial" w:eastAsia="Calibri" w:hAnsi="Arial" w:cs="Arial"/>
                <w:b/>
                <w:bCs/>
                <w:iCs/>
                <w:noProof/>
                <w:color w:val="000000"/>
                <w:sz w:val="24"/>
                <w:szCs w:val="24"/>
                <w:lang w:val="mn-MN"/>
              </w:rPr>
            </w:pPr>
            <w:r w:rsidRPr="006E6DCA">
              <w:rPr>
                <w:rFonts w:ascii="Arial" w:eastAsia="Calibri" w:hAnsi="Arial" w:cs="Arial"/>
                <w:b/>
                <w:bCs/>
                <w:iCs/>
                <w:noProof/>
                <w:color w:val="000000"/>
                <w:sz w:val="24"/>
                <w:szCs w:val="24"/>
                <w:lang w:val="mn-MN"/>
              </w:rPr>
              <w:t>Дүгнэлт</w:t>
            </w:r>
            <w:r w:rsidR="004F208E" w:rsidRPr="006E6DCA">
              <w:rPr>
                <w:rFonts w:ascii="Arial" w:eastAsia="Calibri" w:hAnsi="Arial" w:cs="Arial"/>
                <w:b/>
                <w:bCs/>
                <w:iCs/>
                <w:noProof/>
                <w:color w:val="000000"/>
                <w:sz w:val="24"/>
                <w:szCs w:val="24"/>
                <w:lang w:val="mn-MN"/>
              </w:rPr>
              <w:t>:</w:t>
            </w:r>
            <w:r w:rsidR="00BC4F52" w:rsidRPr="006E6DCA">
              <w:rPr>
                <w:rFonts w:ascii="Arial" w:hAnsi="Arial" w:cs="Arial"/>
                <w:noProof/>
                <w:color w:val="000000" w:themeColor="text1"/>
                <w:sz w:val="24"/>
                <w:szCs w:val="24"/>
                <w:lang w:val="mn-MN"/>
              </w:rPr>
              <w:t xml:space="preserve"> </w:t>
            </w:r>
            <w:r w:rsidR="00753A3A" w:rsidRPr="00753A3A">
              <w:rPr>
                <w:rFonts w:ascii="Arial" w:eastAsia="Times New Roman" w:hAnsi="Arial" w:cs="Arial"/>
                <w:color w:val="000000"/>
                <w:sz w:val="24"/>
                <w:szCs w:val="24"/>
                <w:lang w:val="mn-MN"/>
              </w:rPr>
              <w:t>Төсвийн тухай хуульд заасан</w:t>
            </w:r>
            <w:r w:rsidR="00753A3A" w:rsidRPr="00D13B9B">
              <w:rPr>
                <w:rFonts w:ascii="Arial" w:eastAsia="Times New Roman" w:hAnsi="Arial" w:cs="Arial"/>
                <w:bCs/>
                <w:color w:val="000000"/>
                <w:sz w:val="24"/>
                <w:szCs w:val="24"/>
                <w:lang w:val="mn-MN"/>
              </w:rPr>
              <w:t xml:space="preserve"> </w:t>
            </w:r>
            <w:r w:rsidR="00753A3A" w:rsidRPr="00D13B9B">
              <w:rPr>
                <w:rFonts w:ascii="Arial" w:hAnsi="Arial" w:cs="Arial"/>
                <w:noProof/>
                <w:sz w:val="24"/>
                <w:szCs w:val="24"/>
                <w:lang w:val="mn-MN"/>
              </w:rPr>
              <w:t>“б</w:t>
            </w:r>
            <w:r w:rsidR="00753A3A"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753A3A" w:rsidRPr="0064284A">
              <w:rPr>
                <w:rFonts w:ascii="Arial" w:hAnsi="Arial" w:cs="Arial"/>
                <w:noProof/>
                <w:color w:val="000000"/>
                <w:sz w:val="24"/>
                <w:szCs w:val="24"/>
                <w:lang w:val="mn-MN"/>
              </w:rPr>
              <w:t>мэдээллийн ил тод байдлын тухай хуульд нийцүүлж “бичгээр” гэснийг “</w:t>
            </w:r>
            <w:r w:rsidR="00753A3A" w:rsidRPr="0064284A">
              <w:rPr>
                <w:rFonts w:ascii="Arial" w:hAnsi="Arial" w:cs="Arial"/>
                <w:b/>
                <w:bCs/>
                <w:noProof/>
                <w:color w:val="000000"/>
                <w:sz w:val="24"/>
                <w:szCs w:val="24"/>
                <w:lang w:val="mn-MN"/>
              </w:rPr>
              <w:t xml:space="preserve">цаасан, эсхүл цахим хэлбэрээр” </w:t>
            </w:r>
            <w:r w:rsidR="00753A3A" w:rsidRPr="0064284A">
              <w:rPr>
                <w:rFonts w:ascii="Arial" w:hAnsi="Arial" w:cs="Arial"/>
                <w:noProof/>
                <w:color w:val="000000"/>
                <w:sz w:val="24"/>
                <w:szCs w:val="24"/>
                <w:lang w:val="mn-MN"/>
              </w:rPr>
              <w:t>гэж өөрчлөх шаардлагатай байна.</w:t>
            </w:r>
          </w:p>
        </w:tc>
      </w:tr>
    </w:tbl>
    <w:p w14:paraId="185CD091" w14:textId="21C90E5A" w:rsidR="00E55581" w:rsidRDefault="00E55581" w:rsidP="005D7B85">
      <w:pPr>
        <w:spacing w:after="0" w:line="240" w:lineRule="auto"/>
        <w:jc w:val="both"/>
        <w:rPr>
          <w:rFonts w:ascii="Arial" w:eastAsia="Calibri" w:hAnsi="Arial" w:cs="Arial"/>
          <w:color w:val="000000" w:themeColor="text1"/>
          <w:sz w:val="24"/>
          <w:szCs w:val="24"/>
        </w:rPr>
      </w:pPr>
    </w:p>
    <w:tbl>
      <w:tblPr>
        <w:tblStyle w:val="TableGrid"/>
        <w:tblW w:w="9351" w:type="dxa"/>
        <w:tblLook w:val="04A0" w:firstRow="1" w:lastRow="0" w:firstColumn="1" w:lastColumn="0" w:noHBand="0" w:noVBand="1"/>
      </w:tblPr>
      <w:tblGrid>
        <w:gridCol w:w="484"/>
        <w:gridCol w:w="3628"/>
        <w:gridCol w:w="5239"/>
      </w:tblGrid>
      <w:tr w:rsidR="00417CA8" w:rsidRPr="006E6DCA" w14:paraId="354AE556" w14:textId="77777777" w:rsidTr="00417CA8">
        <w:trPr>
          <w:trHeight w:val="552"/>
        </w:trPr>
        <w:tc>
          <w:tcPr>
            <w:tcW w:w="484" w:type="dxa"/>
          </w:tcPr>
          <w:p w14:paraId="2F744612"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1AB0E64D" w14:textId="12F51E1D"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Улс төрийн намын тухай хууль</w:t>
            </w:r>
          </w:p>
        </w:tc>
        <w:tc>
          <w:tcPr>
            <w:tcW w:w="5239" w:type="dxa"/>
          </w:tcPr>
          <w:p w14:paraId="0F7FCF93" w14:textId="32A5205F"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17CA8" w:rsidRPr="006E6DCA" w14:paraId="7909D2BC" w14:textId="77777777" w:rsidTr="00417CA8">
        <w:trPr>
          <w:trHeight w:val="552"/>
        </w:trPr>
        <w:tc>
          <w:tcPr>
            <w:tcW w:w="484" w:type="dxa"/>
            <w:vAlign w:val="center"/>
          </w:tcPr>
          <w:p w14:paraId="6A595351" w14:textId="674CB7BF" w:rsidR="00417CA8" w:rsidRPr="00296622" w:rsidRDefault="00417CA8" w:rsidP="00417CA8">
            <w:pPr>
              <w:suppressAutoHyphens/>
              <w:jc w:val="both"/>
              <w:rPr>
                <w:rFonts w:ascii="Arial" w:eastAsia="Times New Roman" w:hAnsi="Arial" w:cs="Arial"/>
                <w:noProof/>
                <w:sz w:val="24"/>
                <w:szCs w:val="24"/>
                <w:lang w:val="mn-MN" w:eastAsia="zh-CN"/>
              </w:rPr>
            </w:pPr>
            <w:r w:rsidRPr="00296622">
              <w:rPr>
                <w:rFonts w:ascii="Arial" w:eastAsia="Times New Roman" w:hAnsi="Arial" w:cs="Arial"/>
                <w:noProof/>
                <w:sz w:val="24"/>
                <w:szCs w:val="24"/>
                <w:lang w:val="mn-MN" w:eastAsia="zh-CN"/>
              </w:rPr>
              <w:t>1</w:t>
            </w:r>
          </w:p>
        </w:tc>
        <w:tc>
          <w:tcPr>
            <w:tcW w:w="3628" w:type="dxa"/>
          </w:tcPr>
          <w:p w14:paraId="7FDE3053" w14:textId="73E7B157"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23.1.Нам үйл ажиллагаагаа намын эрх барих дээд байгууллагын шийдвэрээр зогсоох бөгөөд ажлын 5 өдөрт багтаан Улсын дээд шүүхэд энэ тухай </w:t>
            </w:r>
            <w:r w:rsidRPr="00AE39DE">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 Улсын дээд шүүх ажлын 5 өдөрт багтаан уг намыг улсын </w:t>
            </w:r>
            <w:r w:rsidRPr="006E6DCA">
              <w:rPr>
                <w:rFonts w:ascii="Arial" w:eastAsia="Times New Roman" w:hAnsi="Arial" w:cs="Arial"/>
                <w:color w:val="000000"/>
                <w:sz w:val="24"/>
                <w:szCs w:val="24"/>
                <w:lang w:val="mn-MN"/>
              </w:rPr>
              <w:lastRenderedPageBreak/>
              <w:t>бүртгэлээс хасч, нийтэд мэдээлнэ. Энэ тохиолдолд намын хөрөнгийг түүний дүрэмд заасны дагуу шийдвэрлэнэ.</w:t>
            </w:r>
          </w:p>
        </w:tc>
        <w:tc>
          <w:tcPr>
            <w:tcW w:w="5239" w:type="dxa"/>
          </w:tcPr>
          <w:p w14:paraId="03DD7EFE"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635D9B48"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91AFE2A"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 xml:space="preserve">30.1.Хуульд өөрөөр заагаагүй бол мэдээлэл хариуцагч баримт бичгийг үйлдэх, дамжуулах, хүлээн авах, хадгалах, </w:t>
            </w:r>
            <w:r w:rsidRPr="00842460">
              <w:rPr>
                <w:rFonts w:ascii="Arial" w:hAnsi="Arial" w:cs="Arial"/>
                <w:noProof/>
                <w:color w:val="333333"/>
                <w:sz w:val="24"/>
                <w:szCs w:val="24"/>
                <w:shd w:val="clear" w:color="auto" w:fill="FFFFFF"/>
                <w:lang w:val="mn-MN"/>
              </w:rPr>
              <w:lastRenderedPageBreak/>
              <w:t>хамгаалах болон ашиглахдаа цахим баримт бичигт суурилна.</w:t>
            </w:r>
          </w:p>
          <w:p w14:paraId="3B953F0A"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A72CA2A" w14:textId="77777777" w:rsidR="00417CA8" w:rsidRDefault="00417CA8" w:rsidP="00417CA8">
            <w:pPr>
              <w:suppressAutoHyphens/>
              <w:jc w:val="both"/>
              <w:rPr>
                <w:rFonts w:ascii="Arial" w:hAnsi="Arial" w:cs="Arial"/>
                <w:noProof/>
                <w:sz w:val="24"/>
                <w:szCs w:val="24"/>
                <w:u w:val="single"/>
                <w:lang w:val="mn-MN"/>
              </w:rPr>
            </w:pPr>
          </w:p>
          <w:p w14:paraId="40C27304"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EC33E69"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9F0E18F" w14:textId="233E39CF"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01B5E" w:rsidRPr="006E6DCA" w14:paraId="4EF0514C" w14:textId="77777777" w:rsidTr="0059332E">
        <w:trPr>
          <w:trHeight w:val="552"/>
        </w:trPr>
        <w:tc>
          <w:tcPr>
            <w:tcW w:w="9351" w:type="dxa"/>
            <w:gridSpan w:val="3"/>
          </w:tcPr>
          <w:p w14:paraId="2CF505E8" w14:textId="5FD400E7" w:rsidR="00D01B5E" w:rsidRPr="006E6DCA" w:rsidRDefault="00296622"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 xml:space="preserve">Санал, дүгнэлт: </w:t>
            </w:r>
            <w:r w:rsidR="003F48AD" w:rsidRPr="00AE39DE">
              <w:rPr>
                <w:rFonts w:ascii="Arial" w:eastAsia="Times New Roman" w:hAnsi="Arial" w:cs="Arial"/>
                <w:color w:val="000000"/>
                <w:sz w:val="24"/>
                <w:szCs w:val="24"/>
                <w:lang w:val="mn-MN"/>
              </w:rPr>
              <w:t>Улс төрийн намын тухай хуульд заасан</w:t>
            </w:r>
            <w:r w:rsidR="003F48AD">
              <w:rPr>
                <w:rFonts w:ascii="Arial" w:eastAsia="Times New Roman" w:hAnsi="Arial" w:cs="Arial"/>
                <w:b/>
                <w:bCs/>
                <w:color w:val="000000"/>
                <w:sz w:val="24"/>
                <w:szCs w:val="24"/>
                <w:lang w:val="mn-MN"/>
              </w:rPr>
              <w:t xml:space="preserve"> </w:t>
            </w:r>
            <w:r w:rsidR="003F48AD" w:rsidRPr="00D13B9B">
              <w:rPr>
                <w:rFonts w:ascii="Arial" w:hAnsi="Arial" w:cs="Arial"/>
                <w:noProof/>
                <w:sz w:val="24"/>
                <w:szCs w:val="24"/>
                <w:lang w:val="mn-MN"/>
              </w:rPr>
              <w:t>“б</w:t>
            </w:r>
            <w:r w:rsidR="003F48AD"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3F48AD" w:rsidRPr="0064284A">
              <w:rPr>
                <w:rFonts w:ascii="Arial" w:hAnsi="Arial" w:cs="Arial"/>
                <w:noProof/>
                <w:color w:val="000000"/>
                <w:sz w:val="24"/>
                <w:szCs w:val="24"/>
                <w:lang w:val="mn-MN"/>
              </w:rPr>
              <w:t>мэдээллийн ил тод байдлын тухай хуульд нийцүүлж “бичгээр” гэснийг “</w:t>
            </w:r>
            <w:r w:rsidR="003F48AD" w:rsidRPr="0064284A">
              <w:rPr>
                <w:rFonts w:ascii="Arial" w:hAnsi="Arial" w:cs="Arial"/>
                <w:b/>
                <w:bCs/>
                <w:noProof/>
                <w:color w:val="000000"/>
                <w:sz w:val="24"/>
                <w:szCs w:val="24"/>
                <w:lang w:val="mn-MN"/>
              </w:rPr>
              <w:t xml:space="preserve">цаасан, эсхүл цахим хэлбэрээр” </w:t>
            </w:r>
            <w:r w:rsidR="003F48AD" w:rsidRPr="0064284A">
              <w:rPr>
                <w:rFonts w:ascii="Arial" w:hAnsi="Arial" w:cs="Arial"/>
                <w:noProof/>
                <w:color w:val="000000"/>
                <w:sz w:val="24"/>
                <w:szCs w:val="24"/>
                <w:lang w:val="mn-MN"/>
              </w:rPr>
              <w:t>гэж өөрчлөх шаардлагатай байна.</w:t>
            </w:r>
          </w:p>
        </w:tc>
      </w:tr>
    </w:tbl>
    <w:p w14:paraId="3AA59530" w14:textId="15625BF1" w:rsidR="00B01A96" w:rsidRPr="006E6DCA" w:rsidRDefault="00B01A96"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417CA8" w:rsidRPr="006E6DCA" w14:paraId="67AC2E52" w14:textId="77777777" w:rsidTr="00417CA8">
        <w:trPr>
          <w:trHeight w:val="552"/>
        </w:trPr>
        <w:tc>
          <w:tcPr>
            <w:tcW w:w="484" w:type="dxa"/>
          </w:tcPr>
          <w:p w14:paraId="228408D3"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3E534777" w14:textId="6B82C22C"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Улс төрийн хилс хэрэгт хэлмэгдэгчдийг цагаатгах, тэдэнд нөхөх олговор олгох тухай хууль</w:t>
            </w:r>
          </w:p>
        </w:tc>
        <w:tc>
          <w:tcPr>
            <w:tcW w:w="5238" w:type="dxa"/>
          </w:tcPr>
          <w:p w14:paraId="1BE97EA5" w14:textId="5B4D1CB5"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5A0A4DD5" w14:textId="77777777" w:rsidTr="00417CA8">
        <w:trPr>
          <w:trHeight w:val="552"/>
        </w:trPr>
        <w:tc>
          <w:tcPr>
            <w:tcW w:w="484" w:type="dxa"/>
            <w:vAlign w:val="center"/>
          </w:tcPr>
          <w:p w14:paraId="54531D6E" w14:textId="070743AC" w:rsidR="00417CA8" w:rsidRPr="00AE39DE" w:rsidRDefault="00417CA8" w:rsidP="00417CA8">
            <w:pPr>
              <w:suppressAutoHyphens/>
              <w:jc w:val="both"/>
              <w:rPr>
                <w:rFonts w:ascii="Arial" w:eastAsia="Times New Roman" w:hAnsi="Arial" w:cs="Arial"/>
                <w:noProof/>
                <w:sz w:val="24"/>
                <w:szCs w:val="24"/>
                <w:lang w:val="mn-MN" w:eastAsia="zh-CN"/>
              </w:rPr>
            </w:pPr>
            <w:r w:rsidRPr="00AE39DE">
              <w:rPr>
                <w:rFonts w:ascii="Arial" w:eastAsia="Times New Roman" w:hAnsi="Arial" w:cs="Arial"/>
                <w:noProof/>
                <w:sz w:val="24"/>
                <w:szCs w:val="24"/>
                <w:lang w:val="mn-MN" w:eastAsia="zh-CN"/>
              </w:rPr>
              <w:t>1</w:t>
            </w:r>
          </w:p>
        </w:tc>
        <w:tc>
          <w:tcPr>
            <w:tcW w:w="3629" w:type="dxa"/>
          </w:tcPr>
          <w:p w14:paraId="139CE399" w14:textId="1E052AD4" w:rsidR="00417CA8" w:rsidRPr="00816AFC"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12.1.Нэхэмжлэлийг </w:t>
            </w:r>
            <w:r w:rsidRPr="00816AFC">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гаргах бөгөөд түүнд Иргэний хэрэг шүүхэд хянан шийдвэрлэх тухай хуулийн 62 дугаар зүйлд заасан зүйлээс гадна дараахь зүйлийг тусгана:</w:t>
            </w:r>
          </w:p>
        </w:tc>
        <w:tc>
          <w:tcPr>
            <w:tcW w:w="5238" w:type="dxa"/>
            <w:vMerge w:val="restart"/>
          </w:tcPr>
          <w:p w14:paraId="43C4CDBC"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01578FD"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2CF7DFF"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D214B51"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73A8309" w14:textId="77777777" w:rsidR="00417CA8" w:rsidRDefault="00417CA8" w:rsidP="00417CA8">
            <w:pPr>
              <w:suppressAutoHyphens/>
              <w:jc w:val="both"/>
              <w:rPr>
                <w:rFonts w:ascii="Arial" w:hAnsi="Arial" w:cs="Arial"/>
                <w:noProof/>
                <w:sz w:val="24"/>
                <w:szCs w:val="24"/>
                <w:u w:val="single"/>
                <w:lang w:val="mn-MN"/>
              </w:rPr>
            </w:pPr>
          </w:p>
          <w:p w14:paraId="2AC1C3AB"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67C30F7"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4D427DF" w14:textId="456F5643"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17CA8" w:rsidRPr="006E6DCA" w14:paraId="56DD581E" w14:textId="77777777" w:rsidTr="00417CA8">
        <w:trPr>
          <w:trHeight w:val="552"/>
        </w:trPr>
        <w:tc>
          <w:tcPr>
            <w:tcW w:w="484" w:type="dxa"/>
            <w:vAlign w:val="center"/>
          </w:tcPr>
          <w:p w14:paraId="4A38CAA2" w14:textId="3CBBD083" w:rsidR="00417CA8" w:rsidRPr="00AE39DE" w:rsidRDefault="00417CA8" w:rsidP="005D7B85">
            <w:pPr>
              <w:suppressAutoHyphens/>
              <w:jc w:val="both"/>
              <w:rPr>
                <w:rFonts w:ascii="Arial" w:eastAsia="Times New Roman" w:hAnsi="Arial" w:cs="Arial"/>
                <w:noProof/>
                <w:sz w:val="24"/>
                <w:szCs w:val="24"/>
                <w:lang w:val="mn-MN" w:eastAsia="zh-CN"/>
              </w:rPr>
            </w:pPr>
            <w:r w:rsidRPr="00AE39DE">
              <w:rPr>
                <w:rFonts w:ascii="Arial" w:eastAsia="Times New Roman" w:hAnsi="Arial" w:cs="Arial"/>
                <w:noProof/>
                <w:sz w:val="24"/>
                <w:szCs w:val="24"/>
                <w:lang w:val="mn-MN" w:eastAsia="zh-CN"/>
              </w:rPr>
              <w:t>2</w:t>
            </w:r>
          </w:p>
        </w:tc>
        <w:tc>
          <w:tcPr>
            <w:tcW w:w="3629" w:type="dxa"/>
          </w:tcPr>
          <w:p w14:paraId="7FC27846" w14:textId="413C8F34" w:rsidR="00417CA8" w:rsidRPr="006E6DCA" w:rsidRDefault="00417CA8"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16.4.Нөхөх олговрыг энэ хуулийн 10 дугаар зүйлийн 1 дэх хэсгийн 3, 4-д заасан хүмүүст тэгш хувааж олгох боловч тэдний </w:t>
            </w:r>
            <w:r w:rsidRPr="006168C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гаргасан хүсэлтийн дагуу аль нэгэнд нь олгож болно.</w:t>
            </w:r>
          </w:p>
        </w:tc>
        <w:tc>
          <w:tcPr>
            <w:tcW w:w="5238" w:type="dxa"/>
            <w:vMerge/>
          </w:tcPr>
          <w:p w14:paraId="628D03F2" w14:textId="4CABA868" w:rsidR="00417CA8" w:rsidRPr="006E6DCA" w:rsidRDefault="00417CA8" w:rsidP="005D7B85">
            <w:pPr>
              <w:suppressAutoHyphens/>
              <w:jc w:val="both"/>
              <w:rPr>
                <w:rFonts w:ascii="Arial" w:eastAsia="Calibri" w:hAnsi="Arial" w:cs="Arial"/>
                <w:b/>
                <w:bCs/>
                <w:iCs/>
                <w:noProof/>
                <w:color w:val="000000"/>
                <w:sz w:val="24"/>
                <w:szCs w:val="24"/>
                <w:lang w:val="mn-MN"/>
              </w:rPr>
            </w:pPr>
          </w:p>
        </w:tc>
      </w:tr>
      <w:tr w:rsidR="00CE4BEA" w:rsidRPr="006E6DCA" w14:paraId="15CDAF31" w14:textId="77777777" w:rsidTr="0059332E">
        <w:trPr>
          <w:trHeight w:val="552"/>
        </w:trPr>
        <w:tc>
          <w:tcPr>
            <w:tcW w:w="9351" w:type="dxa"/>
            <w:gridSpan w:val="3"/>
          </w:tcPr>
          <w:p w14:paraId="307F1176" w14:textId="2192194D" w:rsidR="00CE4BEA" w:rsidRPr="006E6DCA" w:rsidRDefault="00AE39D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Pr="00AE39DE">
              <w:rPr>
                <w:rFonts w:ascii="Arial" w:eastAsia="Times New Roman" w:hAnsi="Arial" w:cs="Arial"/>
                <w:color w:val="000000"/>
                <w:sz w:val="24"/>
                <w:szCs w:val="24"/>
                <w:lang w:val="mn-MN"/>
              </w:rPr>
              <w:t>Улс төрийн хилс хэрэгт хэлмэгдэгчдийг цагаатгах, тэдэнд нөхөх олговор олгох тухай хуульд</w:t>
            </w:r>
            <w:r>
              <w:rPr>
                <w:rFonts w:ascii="Arial" w:eastAsia="Times New Roman" w:hAnsi="Arial" w:cs="Arial"/>
                <w:b/>
                <w:bCs/>
                <w:color w:val="000000"/>
                <w:sz w:val="24"/>
                <w:szCs w:val="24"/>
                <w:lang w:val="mn-MN"/>
              </w:rPr>
              <w:t xml:space="preserve"> </w:t>
            </w:r>
            <w:r w:rsidRPr="00AE39DE">
              <w:rPr>
                <w:rFonts w:ascii="Arial" w:eastAsia="Times New Roman" w:hAnsi="Arial" w:cs="Arial"/>
                <w:color w:val="000000"/>
                <w:sz w:val="24"/>
                <w:szCs w:val="24"/>
                <w:lang w:val="mn-MN"/>
              </w:rPr>
              <w:t>заасан</w:t>
            </w:r>
            <w:r>
              <w:rPr>
                <w:rFonts w:ascii="Arial" w:eastAsia="Times New Roman" w:hAnsi="Arial" w:cs="Arial"/>
                <w:b/>
                <w:bCs/>
                <w:color w:val="000000"/>
                <w:sz w:val="24"/>
                <w:szCs w:val="24"/>
                <w:lang w:val="mn-MN"/>
              </w:rPr>
              <w:t xml:space="preserve"> </w:t>
            </w:r>
            <w:r w:rsidRPr="00D13B9B">
              <w:rPr>
                <w:rFonts w:ascii="Arial" w:hAnsi="Arial" w:cs="Arial"/>
                <w:noProof/>
                <w:sz w:val="24"/>
                <w:szCs w:val="24"/>
                <w:lang w:val="mn-MN"/>
              </w:rPr>
              <w:t>“б</w:t>
            </w:r>
            <w:r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Pr="0064284A">
              <w:rPr>
                <w:rFonts w:ascii="Arial" w:hAnsi="Arial" w:cs="Arial"/>
                <w:noProof/>
                <w:color w:val="000000"/>
                <w:sz w:val="24"/>
                <w:szCs w:val="24"/>
                <w:lang w:val="mn-MN"/>
              </w:rPr>
              <w:t>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796DEDA9" w14:textId="138183A4" w:rsidR="009650CA" w:rsidRPr="006E6DCA" w:rsidRDefault="009650CA"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417CA8" w:rsidRPr="006E6DCA" w14:paraId="022DE493" w14:textId="77777777" w:rsidTr="00417CA8">
        <w:trPr>
          <w:trHeight w:val="552"/>
        </w:trPr>
        <w:tc>
          <w:tcPr>
            <w:tcW w:w="484" w:type="dxa"/>
          </w:tcPr>
          <w:p w14:paraId="294CC7C1"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0198032B" w14:textId="1569E1EA"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Усан замын тээврийн тухай хууль</w:t>
            </w:r>
          </w:p>
        </w:tc>
        <w:tc>
          <w:tcPr>
            <w:tcW w:w="5238" w:type="dxa"/>
          </w:tcPr>
          <w:p w14:paraId="3FBE4A1C" w14:textId="66DEDC32"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28708963" w14:textId="77777777" w:rsidTr="00417CA8">
        <w:trPr>
          <w:trHeight w:val="552"/>
        </w:trPr>
        <w:tc>
          <w:tcPr>
            <w:tcW w:w="484" w:type="dxa"/>
            <w:vAlign w:val="center"/>
          </w:tcPr>
          <w:p w14:paraId="338D1921" w14:textId="32ED90A2" w:rsidR="00417CA8" w:rsidRPr="0007005C" w:rsidRDefault="00417CA8" w:rsidP="00417CA8">
            <w:pPr>
              <w:suppressAutoHyphens/>
              <w:jc w:val="both"/>
              <w:rPr>
                <w:rFonts w:ascii="Arial" w:eastAsia="Times New Roman" w:hAnsi="Arial" w:cs="Arial"/>
                <w:noProof/>
                <w:sz w:val="24"/>
                <w:szCs w:val="24"/>
                <w:lang w:val="mn-MN" w:eastAsia="zh-CN"/>
              </w:rPr>
            </w:pPr>
            <w:r w:rsidRPr="0007005C">
              <w:rPr>
                <w:rFonts w:ascii="Arial" w:eastAsia="Times New Roman" w:hAnsi="Arial" w:cs="Arial"/>
                <w:noProof/>
                <w:sz w:val="24"/>
                <w:szCs w:val="24"/>
                <w:lang w:val="mn-MN" w:eastAsia="zh-CN"/>
              </w:rPr>
              <w:lastRenderedPageBreak/>
              <w:t>1</w:t>
            </w:r>
          </w:p>
        </w:tc>
        <w:tc>
          <w:tcPr>
            <w:tcW w:w="3629" w:type="dxa"/>
          </w:tcPr>
          <w:p w14:paraId="4709D9EF" w14:textId="23674AAC"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 дугаар зүйл.Тээвэрлэгчийн эрх, үүрэг                                                                                                                                                                                                                                                 12.2.9.усан замын тээврийн хэрэгсэл дээр хүн төрсөн, нас барсан бол тухай бүр ахмад, өмчлөгч, эзэмшигч нь </w:t>
            </w:r>
            <w:r w:rsidRPr="006168C0">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баримт үйлдэх;</w:t>
            </w:r>
          </w:p>
        </w:tc>
        <w:tc>
          <w:tcPr>
            <w:tcW w:w="5238" w:type="dxa"/>
          </w:tcPr>
          <w:p w14:paraId="53123743"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CDEF534"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071D35D"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9C659D8"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EB0E5FB" w14:textId="77777777" w:rsidR="00417CA8" w:rsidRDefault="00417CA8" w:rsidP="00417CA8">
            <w:pPr>
              <w:suppressAutoHyphens/>
              <w:jc w:val="both"/>
              <w:rPr>
                <w:rFonts w:ascii="Arial" w:hAnsi="Arial" w:cs="Arial"/>
                <w:noProof/>
                <w:sz w:val="24"/>
                <w:szCs w:val="24"/>
                <w:u w:val="single"/>
                <w:lang w:val="mn-MN"/>
              </w:rPr>
            </w:pPr>
          </w:p>
          <w:p w14:paraId="337387A8"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227F7B8"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FFA8295" w14:textId="025736D3"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FB36F1" w:rsidRPr="006E6DCA" w14:paraId="5B12774C" w14:textId="77777777" w:rsidTr="0059332E">
        <w:trPr>
          <w:trHeight w:val="552"/>
        </w:trPr>
        <w:tc>
          <w:tcPr>
            <w:tcW w:w="9351" w:type="dxa"/>
            <w:gridSpan w:val="3"/>
          </w:tcPr>
          <w:p w14:paraId="4139A241" w14:textId="7033DE18" w:rsidR="00FB36F1" w:rsidRPr="006E6DCA" w:rsidRDefault="0007005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633AB3" w:rsidRPr="00633AB3">
              <w:rPr>
                <w:rFonts w:ascii="Arial" w:eastAsia="Times New Roman" w:hAnsi="Arial" w:cs="Arial"/>
                <w:color w:val="000000"/>
                <w:sz w:val="24"/>
                <w:szCs w:val="24"/>
                <w:lang w:val="mn-MN"/>
              </w:rPr>
              <w:t>Усан замын тээврийн тухай хуульд</w:t>
            </w:r>
            <w:r w:rsidR="00633AB3">
              <w:rPr>
                <w:rFonts w:ascii="Arial" w:eastAsia="Times New Roman" w:hAnsi="Arial" w:cs="Arial"/>
                <w:b/>
                <w:bCs/>
                <w:color w:val="000000"/>
                <w:sz w:val="24"/>
                <w:szCs w:val="24"/>
                <w:lang w:val="mn-MN"/>
              </w:rPr>
              <w:t xml:space="preserve"> </w:t>
            </w:r>
            <w:r w:rsidR="00633AB3" w:rsidRPr="00AE39DE">
              <w:rPr>
                <w:rFonts w:ascii="Arial" w:eastAsia="Times New Roman" w:hAnsi="Arial" w:cs="Arial"/>
                <w:color w:val="000000"/>
                <w:sz w:val="24"/>
                <w:szCs w:val="24"/>
                <w:lang w:val="mn-MN"/>
              </w:rPr>
              <w:t>заасан</w:t>
            </w:r>
            <w:r w:rsidR="00633AB3">
              <w:rPr>
                <w:rFonts w:ascii="Arial" w:eastAsia="Times New Roman" w:hAnsi="Arial" w:cs="Arial"/>
                <w:b/>
                <w:bCs/>
                <w:color w:val="000000"/>
                <w:sz w:val="24"/>
                <w:szCs w:val="24"/>
                <w:lang w:val="mn-MN"/>
              </w:rPr>
              <w:t xml:space="preserve"> </w:t>
            </w:r>
            <w:r w:rsidR="00633AB3" w:rsidRPr="00D13B9B">
              <w:rPr>
                <w:rFonts w:ascii="Arial" w:hAnsi="Arial" w:cs="Arial"/>
                <w:noProof/>
                <w:sz w:val="24"/>
                <w:szCs w:val="24"/>
                <w:lang w:val="mn-MN"/>
              </w:rPr>
              <w:t>“б</w:t>
            </w:r>
            <w:r w:rsidR="00633AB3"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633AB3" w:rsidRPr="0064284A">
              <w:rPr>
                <w:rFonts w:ascii="Arial" w:hAnsi="Arial" w:cs="Arial"/>
                <w:noProof/>
                <w:color w:val="000000"/>
                <w:sz w:val="24"/>
                <w:szCs w:val="24"/>
                <w:lang w:val="mn-MN"/>
              </w:rPr>
              <w:t>мэдээллийн ил тод байдлын тухай хуульд нийцүүлж “бичгээр” гэснийг “</w:t>
            </w:r>
            <w:r w:rsidR="00633AB3" w:rsidRPr="0064284A">
              <w:rPr>
                <w:rFonts w:ascii="Arial" w:hAnsi="Arial" w:cs="Arial"/>
                <w:b/>
                <w:bCs/>
                <w:noProof/>
                <w:color w:val="000000"/>
                <w:sz w:val="24"/>
                <w:szCs w:val="24"/>
                <w:lang w:val="mn-MN"/>
              </w:rPr>
              <w:t xml:space="preserve">цаасан, эсхүл цахим хэлбэрээр” </w:t>
            </w:r>
            <w:r w:rsidR="00633AB3" w:rsidRPr="0064284A">
              <w:rPr>
                <w:rFonts w:ascii="Arial" w:hAnsi="Arial" w:cs="Arial"/>
                <w:noProof/>
                <w:color w:val="000000"/>
                <w:sz w:val="24"/>
                <w:szCs w:val="24"/>
                <w:lang w:val="mn-MN"/>
              </w:rPr>
              <w:t>гэж өөрчлөх шаардлагатай байна.</w:t>
            </w:r>
          </w:p>
        </w:tc>
      </w:tr>
    </w:tbl>
    <w:p w14:paraId="6AA3DBCE" w14:textId="5261E7E3" w:rsidR="00A63878" w:rsidRPr="006E6DCA" w:rsidRDefault="00A63878"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417CA8" w:rsidRPr="006E6DCA" w14:paraId="33859D0D" w14:textId="77777777" w:rsidTr="004F2E66">
        <w:trPr>
          <w:trHeight w:val="552"/>
        </w:trPr>
        <w:tc>
          <w:tcPr>
            <w:tcW w:w="484" w:type="dxa"/>
          </w:tcPr>
          <w:p w14:paraId="45AEA879"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58820897" w14:textId="2A98F108"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Хадгаламж, зээлийн хоршооны тухай</w:t>
            </w:r>
          </w:p>
        </w:tc>
        <w:tc>
          <w:tcPr>
            <w:tcW w:w="5238" w:type="dxa"/>
          </w:tcPr>
          <w:p w14:paraId="0F907282" w14:textId="772AE8A9"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17CA8" w:rsidRPr="006E6DCA" w14:paraId="7587BDE6" w14:textId="77777777" w:rsidTr="004F2E66">
        <w:trPr>
          <w:trHeight w:val="552"/>
        </w:trPr>
        <w:tc>
          <w:tcPr>
            <w:tcW w:w="484" w:type="dxa"/>
            <w:vAlign w:val="center"/>
          </w:tcPr>
          <w:p w14:paraId="11B1AC39" w14:textId="300C82F5" w:rsidR="00417CA8" w:rsidRPr="00CC05A9" w:rsidRDefault="00417CA8" w:rsidP="00417CA8">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1</w:t>
            </w:r>
          </w:p>
        </w:tc>
        <w:tc>
          <w:tcPr>
            <w:tcW w:w="3629" w:type="dxa"/>
          </w:tcPr>
          <w:p w14:paraId="6828BAC8" w14:textId="1BA67FCE" w:rsidR="00417CA8" w:rsidRPr="006E6DCA" w:rsidRDefault="00417CA8" w:rsidP="00417CA8">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12.1.Хадгаламж, зээлийн хоршоо нь өөрийн оршин байгаа газрын хууль ёсны хаяг өөрчлөгдсөн тохиолдолд ажлын долоон өдрийн дотор Хороо болон хуулийн этгээдийн улсын бүртгэлийн байгууллагад </w:t>
            </w:r>
            <w:r w:rsidRPr="00CC05A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мэдэгдэж, холбогдох өөрчлөлтийг бүртгүүлнэ.</w:t>
            </w:r>
          </w:p>
        </w:tc>
        <w:tc>
          <w:tcPr>
            <w:tcW w:w="5238" w:type="dxa"/>
            <w:vMerge w:val="restart"/>
          </w:tcPr>
          <w:p w14:paraId="7EB04A72"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C24F598"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0EE9D90"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D1F72E2"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A870C36" w14:textId="77777777" w:rsidR="00417CA8" w:rsidRDefault="00417CA8" w:rsidP="00417CA8">
            <w:pPr>
              <w:suppressAutoHyphens/>
              <w:jc w:val="both"/>
              <w:rPr>
                <w:rFonts w:ascii="Arial" w:eastAsia="Times New Roman" w:hAnsi="Arial" w:cs="Arial"/>
                <w:noProof/>
                <w:sz w:val="24"/>
                <w:szCs w:val="24"/>
                <w:lang w:val="mn-MN" w:eastAsia="zh-CN"/>
              </w:rPr>
            </w:pPr>
          </w:p>
          <w:p w14:paraId="09EC51BB"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4A082BCE"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6855281"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33BB0272" w14:textId="77777777" w:rsidR="00417CA8" w:rsidRDefault="00417CA8" w:rsidP="00417CA8">
            <w:pPr>
              <w:suppressAutoHyphens/>
              <w:jc w:val="both"/>
              <w:rPr>
                <w:rFonts w:ascii="Arial" w:hAnsi="Arial" w:cs="Arial"/>
                <w:noProof/>
                <w:sz w:val="24"/>
                <w:szCs w:val="24"/>
                <w:u w:val="single"/>
                <w:lang w:val="mn-MN"/>
              </w:rPr>
            </w:pPr>
          </w:p>
          <w:p w14:paraId="28599240"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F4C7BFE"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7D926DB5" w14:textId="043D717B"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F2E66" w:rsidRPr="006E6DCA" w14:paraId="3E978B90" w14:textId="77777777" w:rsidTr="004F2E66">
        <w:trPr>
          <w:trHeight w:val="552"/>
        </w:trPr>
        <w:tc>
          <w:tcPr>
            <w:tcW w:w="484" w:type="dxa"/>
            <w:vAlign w:val="center"/>
          </w:tcPr>
          <w:p w14:paraId="013AAB78" w14:textId="6B08C944"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2</w:t>
            </w:r>
          </w:p>
        </w:tc>
        <w:tc>
          <w:tcPr>
            <w:tcW w:w="3629" w:type="dxa"/>
          </w:tcPr>
          <w:p w14:paraId="42D0CD52" w14:textId="59122D29"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16.1.Хадгаламж, зээлийн үйл ажиллагаа эрхлэх тусгай зөвшөөрөл бүхий хадгаламж, зээлийн хоршоо нь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байгуулсан гэрээний үндсэн дээр зөвхөн гишүүдийнхээ мөнгөн хөрөнгийг хадгалж болно.</w:t>
            </w:r>
          </w:p>
        </w:tc>
        <w:tc>
          <w:tcPr>
            <w:tcW w:w="5238" w:type="dxa"/>
            <w:vMerge/>
          </w:tcPr>
          <w:p w14:paraId="5F619B81" w14:textId="375994DB"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0915E61C" w14:textId="77777777" w:rsidTr="004F2E66">
        <w:trPr>
          <w:trHeight w:val="552"/>
        </w:trPr>
        <w:tc>
          <w:tcPr>
            <w:tcW w:w="484" w:type="dxa"/>
            <w:vAlign w:val="center"/>
          </w:tcPr>
          <w:p w14:paraId="36C75A8C" w14:textId="4B1E34DB"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3</w:t>
            </w:r>
          </w:p>
        </w:tc>
        <w:tc>
          <w:tcPr>
            <w:tcW w:w="3629" w:type="dxa"/>
          </w:tcPr>
          <w:p w14:paraId="18E98C65" w14:textId="22C5A9C4"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22.1.Гишүүн нь өөрийн хүсэлтээр хадгаламж, зээлийн хоршооны гишүүнчлэлээс гарч болох ба энэ тухай тэргүүлэгчдийн зөвлөлд 30 </w:t>
            </w:r>
            <w:r w:rsidRPr="006E6DCA">
              <w:rPr>
                <w:rFonts w:ascii="Arial" w:hAnsi="Arial" w:cs="Arial"/>
                <w:color w:val="333333"/>
                <w:sz w:val="24"/>
                <w:szCs w:val="24"/>
                <w:lang w:val="mn-MN"/>
              </w:rPr>
              <w:lastRenderedPageBreak/>
              <w:t xml:space="preserve">хоногийн өмнө урьдчилан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мэдэгдэнэ.</w:t>
            </w:r>
          </w:p>
        </w:tc>
        <w:tc>
          <w:tcPr>
            <w:tcW w:w="5238" w:type="dxa"/>
            <w:vMerge/>
          </w:tcPr>
          <w:p w14:paraId="52BBC8DF" w14:textId="2B35BFF9"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594FD432" w14:textId="77777777" w:rsidTr="004F2E66">
        <w:trPr>
          <w:trHeight w:val="552"/>
        </w:trPr>
        <w:tc>
          <w:tcPr>
            <w:tcW w:w="484" w:type="dxa"/>
            <w:vAlign w:val="center"/>
          </w:tcPr>
          <w:p w14:paraId="108F36F0" w14:textId="60DE98D6"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4</w:t>
            </w:r>
          </w:p>
        </w:tc>
        <w:tc>
          <w:tcPr>
            <w:tcW w:w="3629" w:type="dxa"/>
          </w:tcPr>
          <w:p w14:paraId="613B4B82" w14:textId="48F1D1D0"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30.3.Бүх гишүүдийн ээлжит бус хурлыг тэргүүлэгчдийн болон хяналтын зөвлөлийн шийдвэр, эсхүл нийт гишүүний гуравны нэгээс доошгүй хувийн </w:t>
            </w:r>
            <w:r w:rsidRPr="00CC05A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гаргасан саналыг үндэслэн тэргүүлэгчдийн зөвлөл зарлан хуралдуулна.</w:t>
            </w:r>
          </w:p>
        </w:tc>
        <w:tc>
          <w:tcPr>
            <w:tcW w:w="5238" w:type="dxa"/>
            <w:vMerge/>
          </w:tcPr>
          <w:p w14:paraId="3ACCAE84" w14:textId="50E1C267"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1F1F73B7" w14:textId="77777777" w:rsidTr="004F2E66">
        <w:trPr>
          <w:trHeight w:val="552"/>
        </w:trPr>
        <w:tc>
          <w:tcPr>
            <w:tcW w:w="484" w:type="dxa"/>
            <w:vAlign w:val="center"/>
          </w:tcPr>
          <w:p w14:paraId="62EECB09" w14:textId="569A3D6E"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5</w:t>
            </w:r>
          </w:p>
        </w:tc>
        <w:tc>
          <w:tcPr>
            <w:tcW w:w="3629" w:type="dxa"/>
          </w:tcPr>
          <w:p w14:paraId="7DF00357" w14:textId="77CAB113"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31.4.Энэ хуулийн 30.3-т заасны дагуу тэргүүлэгчдийн болон хяналтын зөвлөл, нийт гишүүний гуравны нэгээс доошгүй хувьтай тэнцэх хэмжээний гишүүдийн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гаргасан бүх гишүүдийн ээлжит бус хурлыг хуралдуулах санал, эсхүл бүх гишүүдийн ээлжит бус хурлыг хуралдуулах тухай Хороо, шүүхийн шийдвэрийг хүлээн авсан тэргүүлэгчдийн зөвлөл бүх гишүүдийн хурлыг ажлын 30 өдрийн дотор зарлан хуралдуулна.</w:t>
            </w:r>
          </w:p>
        </w:tc>
        <w:tc>
          <w:tcPr>
            <w:tcW w:w="5238" w:type="dxa"/>
            <w:vMerge/>
          </w:tcPr>
          <w:p w14:paraId="7BBD1018" w14:textId="163AEA19"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577FD283" w14:textId="77777777" w:rsidTr="004F2E66">
        <w:trPr>
          <w:trHeight w:val="552"/>
        </w:trPr>
        <w:tc>
          <w:tcPr>
            <w:tcW w:w="484" w:type="dxa"/>
            <w:vAlign w:val="center"/>
          </w:tcPr>
          <w:p w14:paraId="2AD9A012" w14:textId="7633902E"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6</w:t>
            </w:r>
          </w:p>
        </w:tc>
        <w:tc>
          <w:tcPr>
            <w:tcW w:w="3629" w:type="dxa"/>
          </w:tcPr>
          <w:p w14:paraId="79DE89D5" w14:textId="6E66781E"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32.6.Гишүүн нь хүндэтгэн үзэх шалтгааны улмаас бүх гишүүдийн хуралд биечлэн оролцох боломжгүй бол саналаа </w:t>
            </w:r>
            <w:r w:rsidRPr="00CC05A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ирүүлж болно.</w:t>
            </w:r>
          </w:p>
        </w:tc>
        <w:tc>
          <w:tcPr>
            <w:tcW w:w="5238" w:type="dxa"/>
            <w:vMerge/>
          </w:tcPr>
          <w:p w14:paraId="695AB287" w14:textId="6F73FDF7"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17666159" w14:textId="77777777" w:rsidTr="004F2E66">
        <w:trPr>
          <w:trHeight w:val="552"/>
        </w:trPr>
        <w:tc>
          <w:tcPr>
            <w:tcW w:w="484" w:type="dxa"/>
            <w:vAlign w:val="center"/>
          </w:tcPr>
          <w:p w14:paraId="72F8524F" w14:textId="332F3224"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7</w:t>
            </w:r>
          </w:p>
        </w:tc>
        <w:tc>
          <w:tcPr>
            <w:tcW w:w="3629" w:type="dxa"/>
          </w:tcPr>
          <w:p w14:paraId="3B7AA207" w14:textId="144F923A"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41.1.Тэргүүлэгчдийн болон хяналтын зөвлөл, зээлийн хорооны гишүүн, гүйцэтгэх захирал, ажилтан нь бүх гишүүдийн хурлын шийдвэр, тэдгээрийн эрх бүхий албан тушаалтны гаргасан шийдвэр нь хууль бус болон хадгаламж, зээлийн хоршоо, гишүүдэд хохирол учруулж болзошгүй шийдвэрийн талаар мэдсэн, мэдэх ёстой байсан өдрөөс хойш ажлын таван өдрийн дотор дээд шатны байгууллагад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 xml:space="preserve">мэдэгдэх үүрэгтэй бөгөөд эсрэг саналаа тухайн шийдвэрийг гаргаж байгаа </w:t>
            </w:r>
            <w:r w:rsidRPr="006E6DCA">
              <w:rPr>
                <w:rFonts w:ascii="Arial" w:hAnsi="Arial" w:cs="Arial"/>
                <w:color w:val="333333"/>
                <w:sz w:val="24"/>
                <w:szCs w:val="24"/>
                <w:lang w:val="mn-MN"/>
              </w:rPr>
              <w:lastRenderedPageBreak/>
              <w:t>хурлын тэмдэглэлд тэмдэглүүлэх үүрэгтэй.</w:t>
            </w:r>
          </w:p>
        </w:tc>
        <w:tc>
          <w:tcPr>
            <w:tcW w:w="5238" w:type="dxa"/>
            <w:vMerge/>
          </w:tcPr>
          <w:p w14:paraId="6AA6ADCC" w14:textId="49A153B6"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178E7E7A" w14:textId="77777777" w:rsidTr="004F2E66">
        <w:trPr>
          <w:trHeight w:val="552"/>
        </w:trPr>
        <w:tc>
          <w:tcPr>
            <w:tcW w:w="484" w:type="dxa"/>
            <w:vAlign w:val="center"/>
          </w:tcPr>
          <w:p w14:paraId="78C74400" w14:textId="34A36B9E"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8</w:t>
            </w:r>
          </w:p>
        </w:tc>
        <w:tc>
          <w:tcPr>
            <w:tcW w:w="3629" w:type="dxa"/>
          </w:tcPr>
          <w:p w14:paraId="0F88AB5D" w14:textId="1DC61CDC"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42.1.Хадгаламж, зээлийн хоршооны тэргүүлэгчдийн болон хяналтын зөвлөл, зээлийн хорооны гишүүд, гүйцэтгэх захирал, ажилтан, гишүүний зүгээс өөрт нь, эсхүл тэдгээрийн нэгдмэл сонирхолтой этгээдэд ашигтай буюу илт давуу байдал тогтоох зорилгоор хийсэн, хоршооны эрх ашигт сөргөөр нөлөөлөх үйлдэл /эс үйлдэхүй/ илэрвэл тухайн этгээд энэ тухай тэргүүлэгчдэд </w:t>
            </w:r>
            <w:r w:rsidRPr="00CC05A9">
              <w:rPr>
                <w:rFonts w:ascii="Arial" w:hAnsi="Arial" w:cs="Arial"/>
                <w:b/>
                <w:color w:val="333333"/>
                <w:sz w:val="24"/>
                <w:szCs w:val="24"/>
                <w:u w:val="single"/>
                <w:lang w:val="mn-MN"/>
              </w:rPr>
              <w:t xml:space="preserve">бичгээр </w:t>
            </w:r>
            <w:r w:rsidRPr="006E6DCA">
              <w:rPr>
                <w:rFonts w:ascii="Arial" w:hAnsi="Arial" w:cs="Arial"/>
                <w:color w:val="333333"/>
                <w:sz w:val="24"/>
                <w:szCs w:val="24"/>
                <w:lang w:val="mn-MN"/>
              </w:rPr>
              <w:t>мэдэгдэж, уг асуудлаар шийдвэр гаргах, гэрээ, хэлцэл байгуулахаас татгалзах үүрэгтэй.</w:t>
            </w:r>
          </w:p>
        </w:tc>
        <w:tc>
          <w:tcPr>
            <w:tcW w:w="5238" w:type="dxa"/>
            <w:vMerge/>
          </w:tcPr>
          <w:p w14:paraId="0922CFE7" w14:textId="6194503B"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04DDBDCF" w14:textId="77777777" w:rsidTr="004F2E66">
        <w:trPr>
          <w:trHeight w:val="552"/>
        </w:trPr>
        <w:tc>
          <w:tcPr>
            <w:tcW w:w="484" w:type="dxa"/>
            <w:vAlign w:val="center"/>
          </w:tcPr>
          <w:p w14:paraId="148F28DE" w14:textId="7C644C62"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9</w:t>
            </w:r>
          </w:p>
        </w:tc>
        <w:tc>
          <w:tcPr>
            <w:tcW w:w="3629" w:type="dxa"/>
          </w:tcPr>
          <w:p w14:paraId="531F8F55" w14:textId="51A7939E"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45.2.Тэргүүлэгчдийн зөвлөл нь идэвхгүй гишүүнээр тооцох тухай шийдвэр гаргахаас ажлын 30 өдрийн өмнө тухайн гишүүнд </w:t>
            </w:r>
            <w:r w:rsidRPr="00CC05A9">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38" w:type="dxa"/>
            <w:vMerge/>
          </w:tcPr>
          <w:p w14:paraId="7CCAA30A" w14:textId="7070737E"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098D8F92" w14:textId="77777777" w:rsidTr="004F2E66">
        <w:trPr>
          <w:trHeight w:val="552"/>
        </w:trPr>
        <w:tc>
          <w:tcPr>
            <w:tcW w:w="484" w:type="dxa"/>
            <w:vAlign w:val="center"/>
          </w:tcPr>
          <w:p w14:paraId="333153F2" w14:textId="7BC22790"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10</w:t>
            </w:r>
          </w:p>
        </w:tc>
        <w:tc>
          <w:tcPr>
            <w:tcW w:w="3629" w:type="dxa"/>
          </w:tcPr>
          <w:p w14:paraId="066E370C" w14:textId="721176AC"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48.2.Хадгаламж, зээлийн хоршоог дараах тохиолдолд татан буулгана:</w:t>
            </w:r>
            <w:r w:rsidRPr="006E6DCA">
              <w:rPr>
                <w:rFonts w:ascii="Arial" w:hAnsi="Arial" w:cs="Arial"/>
                <w:color w:val="333333"/>
                <w:sz w:val="24"/>
                <w:szCs w:val="24"/>
                <w:lang w:val="mn-MN"/>
              </w:rPr>
              <w:br/>
              <w:t>48.2.1.шүүхийн шийдвэрээр;</w:t>
            </w:r>
            <w:r w:rsidRPr="006E6DCA">
              <w:rPr>
                <w:rFonts w:ascii="Arial" w:hAnsi="Arial" w:cs="Arial"/>
                <w:color w:val="333333"/>
                <w:sz w:val="24"/>
                <w:szCs w:val="24"/>
                <w:lang w:val="mn-MN"/>
              </w:rPr>
              <w:br/>
              <w:t xml:space="preserve">48.2.2.Хорооноос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зөвшөөрсөн тохиолдолд бүх гишүүдийн хурлын шийдвэрээр.</w:t>
            </w:r>
          </w:p>
        </w:tc>
        <w:tc>
          <w:tcPr>
            <w:tcW w:w="5238" w:type="dxa"/>
            <w:vMerge/>
          </w:tcPr>
          <w:p w14:paraId="4D4274F4" w14:textId="5571F03B"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4F2E66" w:rsidRPr="006E6DCA" w14:paraId="2131ED4B" w14:textId="77777777" w:rsidTr="004F2E66">
        <w:trPr>
          <w:trHeight w:val="552"/>
        </w:trPr>
        <w:tc>
          <w:tcPr>
            <w:tcW w:w="484" w:type="dxa"/>
            <w:vAlign w:val="center"/>
          </w:tcPr>
          <w:p w14:paraId="389F6EF9" w14:textId="31127D16" w:rsidR="004F2E66" w:rsidRPr="00CC05A9" w:rsidRDefault="004F2E66" w:rsidP="005D7B85">
            <w:pPr>
              <w:suppressAutoHyphens/>
              <w:jc w:val="both"/>
              <w:rPr>
                <w:rFonts w:ascii="Arial" w:eastAsia="Times New Roman" w:hAnsi="Arial" w:cs="Arial"/>
                <w:bCs/>
                <w:noProof/>
                <w:sz w:val="24"/>
                <w:szCs w:val="24"/>
                <w:lang w:val="mn-MN" w:eastAsia="zh-CN"/>
              </w:rPr>
            </w:pPr>
            <w:r w:rsidRPr="00CC05A9">
              <w:rPr>
                <w:rFonts w:ascii="Arial" w:eastAsia="Times New Roman" w:hAnsi="Arial" w:cs="Arial"/>
                <w:bCs/>
                <w:noProof/>
                <w:sz w:val="24"/>
                <w:szCs w:val="24"/>
                <w:lang w:val="mn-MN" w:eastAsia="zh-CN"/>
              </w:rPr>
              <w:t>11</w:t>
            </w:r>
          </w:p>
        </w:tc>
        <w:tc>
          <w:tcPr>
            <w:tcW w:w="3629" w:type="dxa"/>
          </w:tcPr>
          <w:p w14:paraId="57711A4D" w14:textId="2F908235" w:rsidR="004F2E66" w:rsidRPr="006E6DCA" w:rsidRDefault="004F2E66" w:rsidP="005D7B85">
            <w:pPr>
              <w:jc w:val="both"/>
              <w:rPr>
                <w:rFonts w:ascii="Arial" w:hAnsi="Arial" w:cs="Arial"/>
                <w:color w:val="333333"/>
                <w:sz w:val="24"/>
                <w:szCs w:val="24"/>
                <w:lang w:val="mn-MN"/>
              </w:rPr>
            </w:pPr>
            <w:r w:rsidRPr="006E6DCA">
              <w:rPr>
                <w:rFonts w:ascii="Arial" w:hAnsi="Arial" w:cs="Arial"/>
                <w:color w:val="333333"/>
                <w:sz w:val="24"/>
                <w:szCs w:val="24"/>
                <w:lang w:val="mn-MN"/>
              </w:rPr>
              <w:t>56.2.Хороо нь шаардлагатай гэж үзвэл дараах албадлагын арга хэмжээг авна:</w:t>
            </w:r>
            <w:r w:rsidRPr="006E6DCA">
              <w:rPr>
                <w:rFonts w:ascii="Arial" w:hAnsi="Arial" w:cs="Arial"/>
                <w:color w:val="333333"/>
                <w:sz w:val="24"/>
                <w:szCs w:val="24"/>
                <w:lang w:val="mn-MN"/>
              </w:rPr>
              <w:br/>
              <w:t xml:space="preserve">56.2.1.албан </w:t>
            </w:r>
            <w:r w:rsidRPr="00CC05A9">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сануулах, зөрчлийг арилгах талаар хугацаатай үүрэг, даалгавар өгөх;</w:t>
            </w:r>
          </w:p>
        </w:tc>
        <w:tc>
          <w:tcPr>
            <w:tcW w:w="5238" w:type="dxa"/>
            <w:vMerge/>
          </w:tcPr>
          <w:p w14:paraId="290ADFA1" w14:textId="21B951B5"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907D58" w:rsidRPr="006E6DCA" w14:paraId="131E818D" w14:textId="77777777" w:rsidTr="0059332E">
        <w:trPr>
          <w:trHeight w:val="552"/>
        </w:trPr>
        <w:tc>
          <w:tcPr>
            <w:tcW w:w="9351" w:type="dxa"/>
            <w:gridSpan w:val="3"/>
          </w:tcPr>
          <w:p w14:paraId="54CB378A" w14:textId="7C29D8DE" w:rsidR="00907D58" w:rsidRPr="006E6DCA" w:rsidRDefault="0000770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907D58" w:rsidRPr="006E6DCA">
              <w:rPr>
                <w:rFonts w:ascii="Arial" w:eastAsia="Calibri" w:hAnsi="Arial" w:cs="Arial"/>
                <w:b/>
                <w:bCs/>
                <w:iCs/>
                <w:noProof/>
                <w:color w:val="000000"/>
                <w:sz w:val="24"/>
                <w:szCs w:val="24"/>
                <w:lang w:val="mn-MN"/>
              </w:rPr>
              <w:t>үгнэлт</w:t>
            </w:r>
            <w:r w:rsidR="00BE3EC0" w:rsidRPr="006E6DCA">
              <w:rPr>
                <w:rFonts w:ascii="Arial" w:eastAsia="Calibri" w:hAnsi="Arial" w:cs="Arial"/>
                <w:b/>
                <w:bCs/>
                <w:iCs/>
                <w:noProof/>
                <w:color w:val="000000"/>
                <w:sz w:val="24"/>
                <w:szCs w:val="24"/>
                <w:lang w:val="mn-MN"/>
              </w:rPr>
              <w:t>:</w:t>
            </w:r>
            <w:r w:rsidR="008171B2" w:rsidRPr="006E6DCA">
              <w:rPr>
                <w:rFonts w:ascii="Arial" w:hAnsi="Arial" w:cs="Arial"/>
                <w:noProof/>
                <w:color w:val="000000" w:themeColor="text1"/>
                <w:sz w:val="24"/>
                <w:szCs w:val="24"/>
                <w:lang w:val="mn-MN"/>
              </w:rPr>
              <w:t xml:space="preserve"> </w:t>
            </w:r>
            <w:r w:rsidR="00CD4483" w:rsidRPr="00CD4483">
              <w:rPr>
                <w:rFonts w:ascii="Arial" w:eastAsia="Times New Roman" w:hAnsi="Arial" w:cs="Arial"/>
                <w:color w:val="000000"/>
                <w:sz w:val="24"/>
                <w:szCs w:val="24"/>
                <w:lang w:val="mn-MN"/>
              </w:rPr>
              <w:t>Хадгаламж, зээлийн хоршооны тухай хуульд</w:t>
            </w:r>
            <w:r w:rsidR="00CD4483">
              <w:rPr>
                <w:rFonts w:ascii="Arial" w:eastAsia="Times New Roman" w:hAnsi="Arial" w:cs="Arial"/>
                <w:b/>
                <w:bCs/>
                <w:color w:val="000000"/>
                <w:sz w:val="24"/>
                <w:szCs w:val="24"/>
                <w:lang w:val="mn-MN"/>
              </w:rPr>
              <w:t xml:space="preserve"> </w:t>
            </w:r>
            <w:r w:rsidR="00CD4483" w:rsidRPr="00AE39DE">
              <w:rPr>
                <w:rFonts w:ascii="Arial" w:eastAsia="Times New Roman" w:hAnsi="Arial" w:cs="Arial"/>
                <w:color w:val="000000"/>
                <w:sz w:val="24"/>
                <w:szCs w:val="24"/>
                <w:lang w:val="mn-MN"/>
              </w:rPr>
              <w:t>заасан</w:t>
            </w:r>
            <w:r w:rsidR="00CD4483">
              <w:rPr>
                <w:rFonts w:ascii="Arial" w:eastAsia="Times New Roman" w:hAnsi="Arial" w:cs="Arial"/>
                <w:b/>
                <w:bCs/>
                <w:color w:val="000000"/>
                <w:sz w:val="24"/>
                <w:szCs w:val="24"/>
                <w:lang w:val="mn-MN"/>
              </w:rPr>
              <w:t xml:space="preserve"> </w:t>
            </w:r>
            <w:r w:rsidR="00CD4483" w:rsidRPr="00D13B9B">
              <w:rPr>
                <w:rFonts w:ascii="Arial" w:hAnsi="Arial" w:cs="Arial"/>
                <w:noProof/>
                <w:sz w:val="24"/>
                <w:szCs w:val="24"/>
                <w:lang w:val="mn-MN"/>
              </w:rPr>
              <w:t>“б</w:t>
            </w:r>
            <w:r w:rsidR="00CD4483"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D4483" w:rsidRPr="0064284A">
              <w:rPr>
                <w:rFonts w:ascii="Arial" w:hAnsi="Arial" w:cs="Arial"/>
                <w:noProof/>
                <w:color w:val="000000"/>
                <w:sz w:val="24"/>
                <w:szCs w:val="24"/>
                <w:lang w:val="mn-MN"/>
              </w:rPr>
              <w:t>мэдээллийн ил тод байдлын тухай хуульд нийцүүлж “бичгээр” гэснийг “</w:t>
            </w:r>
            <w:r w:rsidR="00CD4483" w:rsidRPr="0064284A">
              <w:rPr>
                <w:rFonts w:ascii="Arial" w:hAnsi="Arial" w:cs="Arial"/>
                <w:b/>
                <w:bCs/>
                <w:noProof/>
                <w:color w:val="000000"/>
                <w:sz w:val="24"/>
                <w:szCs w:val="24"/>
                <w:lang w:val="mn-MN"/>
              </w:rPr>
              <w:t xml:space="preserve">цаасан, эсхүл цахим хэлбэрээр” </w:t>
            </w:r>
            <w:r w:rsidR="00CD4483" w:rsidRPr="0064284A">
              <w:rPr>
                <w:rFonts w:ascii="Arial" w:hAnsi="Arial" w:cs="Arial"/>
                <w:noProof/>
                <w:color w:val="000000"/>
                <w:sz w:val="24"/>
                <w:szCs w:val="24"/>
                <w:lang w:val="mn-MN"/>
              </w:rPr>
              <w:t>гэж өөрчлөх шаардлагатай байна.</w:t>
            </w:r>
          </w:p>
        </w:tc>
      </w:tr>
    </w:tbl>
    <w:p w14:paraId="1109CB08" w14:textId="560F115A" w:rsidR="00E83FB2" w:rsidRPr="006E6DCA" w:rsidRDefault="00E83FB2" w:rsidP="005D7B85">
      <w:pPr>
        <w:spacing w:after="0" w:line="240" w:lineRule="auto"/>
        <w:jc w:val="both"/>
        <w:rPr>
          <w:rFonts w:ascii="Arial" w:eastAsia="Calibri" w:hAnsi="Arial" w:cs="Arial"/>
          <w:color w:val="FFFFFF"/>
          <w:sz w:val="24"/>
          <w:szCs w:val="24"/>
          <w:lang w:val="mn-MN"/>
        </w:rPr>
      </w:pPr>
    </w:p>
    <w:p w14:paraId="1B198316" w14:textId="480480DC" w:rsidR="001E4C0D" w:rsidRPr="006E6DCA" w:rsidRDefault="001E4C0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17CA8" w:rsidRPr="006E6DCA" w14:paraId="7103C12B" w14:textId="77777777" w:rsidTr="004F2E66">
        <w:trPr>
          <w:trHeight w:val="552"/>
        </w:trPr>
        <w:tc>
          <w:tcPr>
            <w:tcW w:w="484" w:type="dxa"/>
          </w:tcPr>
          <w:p w14:paraId="04422FB7" w14:textId="77777777" w:rsidR="00417CA8" w:rsidRPr="006E6DCA" w:rsidRDefault="00417CA8" w:rsidP="00417CA8">
            <w:pPr>
              <w:suppressAutoHyphens/>
              <w:jc w:val="both"/>
              <w:rPr>
                <w:rFonts w:ascii="Arial" w:eastAsia="Times New Roman" w:hAnsi="Arial" w:cs="Arial"/>
                <w:b/>
                <w:bCs/>
                <w:noProof/>
                <w:sz w:val="24"/>
                <w:szCs w:val="24"/>
                <w:lang w:val="mn-MN" w:eastAsia="zh-CN"/>
              </w:rPr>
            </w:pPr>
            <w:bookmarkStart w:id="9" w:name="_Hlk132729389"/>
            <w:r w:rsidRPr="006E6DCA">
              <w:rPr>
                <w:rFonts w:ascii="Arial" w:eastAsia="Times New Roman" w:hAnsi="Arial" w:cs="Arial"/>
                <w:b/>
                <w:bCs/>
                <w:noProof/>
                <w:sz w:val="24"/>
                <w:szCs w:val="24"/>
                <w:lang w:val="mn-MN" w:eastAsia="zh-CN"/>
              </w:rPr>
              <w:t>№</w:t>
            </w:r>
          </w:p>
        </w:tc>
        <w:tc>
          <w:tcPr>
            <w:tcW w:w="3628" w:type="dxa"/>
          </w:tcPr>
          <w:p w14:paraId="32F77374" w14:textId="58741B72"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Харьяатын тухай хууль</w:t>
            </w:r>
          </w:p>
        </w:tc>
        <w:tc>
          <w:tcPr>
            <w:tcW w:w="5239" w:type="dxa"/>
          </w:tcPr>
          <w:p w14:paraId="5A14F4E4" w14:textId="6B97F9B1"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417CA8" w:rsidRPr="006E6DCA" w14:paraId="68AEA189" w14:textId="77777777" w:rsidTr="004F2E66">
        <w:trPr>
          <w:trHeight w:val="552"/>
        </w:trPr>
        <w:tc>
          <w:tcPr>
            <w:tcW w:w="484" w:type="dxa"/>
            <w:vAlign w:val="center"/>
          </w:tcPr>
          <w:p w14:paraId="3CD4D6F9" w14:textId="6A04585D"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1</w:t>
            </w:r>
          </w:p>
        </w:tc>
        <w:tc>
          <w:tcPr>
            <w:tcW w:w="3628" w:type="dxa"/>
          </w:tcPr>
          <w:p w14:paraId="4C47D9E9" w14:textId="7ECEAA36"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7.2.Эцэг, эхийн аль нэг нь Монгол Улсын харьяат, нөгөө нь гадаад улсын харьяат бол Монгол Улсын нутаг дэвсгэр дээр төрсөн тэдний хүүхэд Монгол Улсын харьяат байна. Хэрэв хүүхэд гадаад улсын нутаг дэвсгэр дээр төрсөн бол хүүхдийн иргэний харьяаллыг эцэг, эхийн харилцан </w:t>
            </w:r>
            <w:r w:rsidRPr="005C0EB1">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тохиролцсоны үндсэн дээр шийдвэрлэнэ.</w:t>
            </w:r>
          </w:p>
        </w:tc>
        <w:tc>
          <w:tcPr>
            <w:tcW w:w="5239" w:type="dxa"/>
            <w:vMerge w:val="restart"/>
          </w:tcPr>
          <w:p w14:paraId="7816ACAF"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8EBA838"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3A11C86"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76D012A6"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7685F92" w14:textId="77777777" w:rsidR="00417CA8" w:rsidRDefault="00417CA8" w:rsidP="00417CA8">
            <w:pPr>
              <w:suppressAutoHyphens/>
              <w:jc w:val="both"/>
              <w:rPr>
                <w:rFonts w:ascii="Arial" w:eastAsia="Times New Roman" w:hAnsi="Arial" w:cs="Arial"/>
                <w:noProof/>
                <w:sz w:val="24"/>
                <w:szCs w:val="24"/>
                <w:lang w:val="mn-MN" w:eastAsia="zh-CN"/>
              </w:rPr>
            </w:pPr>
          </w:p>
          <w:p w14:paraId="6A2721DA"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A4AA2C6"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1C538C6E"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5996E0BE" w14:textId="77777777" w:rsidR="00417CA8" w:rsidRDefault="00417CA8" w:rsidP="00417CA8">
            <w:pPr>
              <w:suppressAutoHyphens/>
              <w:jc w:val="both"/>
              <w:rPr>
                <w:rFonts w:ascii="Arial" w:eastAsia="Times New Roman" w:hAnsi="Arial" w:cs="Arial"/>
                <w:noProof/>
                <w:sz w:val="24"/>
                <w:szCs w:val="24"/>
                <w:lang w:val="mn-MN" w:eastAsia="zh-CN"/>
              </w:rPr>
            </w:pPr>
          </w:p>
          <w:p w14:paraId="027119A4" w14:textId="77777777" w:rsidR="00417CA8" w:rsidRPr="00FF58BB" w:rsidRDefault="00417CA8" w:rsidP="00417CA8">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47F15071" w14:textId="77777777" w:rsidR="00417CA8" w:rsidRPr="00FF58BB"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0FA7CACF" w14:textId="77777777" w:rsidR="00417CA8"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4C3F0D3C" w14:textId="77777777" w:rsidR="00417CA8" w:rsidRDefault="00417CA8" w:rsidP="00417CA8">
            <w:pPr>
              <w:suppressAutoHyphens/>
              <w:jc w:val="both"/>
              <w:rPr>
                <w:rFonts w:ascii="Arial" w:hAnsi="Arial" w:cs="Arial"/>
                <w:noProof/>
                <w:sz w:val="24"/>
                <w:szCs w:val="24"/>
                <w:u w:val="single"/>
                <w:lang w:val="mn-MN"/>
              </w:rPr>
            </w:pPr>
          </w:p>
          <w:p w14:paraId="29EB9642"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DF02530"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B7F961C" w14:textId="10CF79A8" w:rsidR="00417CA8" w:rsidRPr="006E6DCA" w:rsidRDefault="00417CA8" w:rsidP="00417CA8">
            <w:pPr>
              <w:suppressAutoHyphens/>
              <w:jc w:val="both"/>
              <w:rPr>
                <w:rFonts w:ascii="Arial" w:eastAsia="Calibri" w:hAnsi="Arial" w:cs="Arial"/>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bookmarkEnd w:id="9"/>
      <w:tr w:rsidR="004F2E66" w:rsidRPr="006E6DCA" w14:paraId="1A862E22" w14:textId="77777777" w:rsidTr="004F2E66">
        <w:trPr>
          <w:trHeight w:val="552"/>
        </w:trPr>
        <w:tc>
          <w:tcPr>
            <w:tcW w:w="484" w:type="dxa"/>
            <w:vAlign w:val="center"/>
          </w:tcPr>
          <w:p w14:paraId="514C2218" w14:textId="43BED15C" w:rsidR="004F2E66" w:rsidRPr="006E6DCA" w:rsidRDefault="004F2E6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8" w:type="dxa"/>
          </w:tcPr>
          <w:p w14:paraId="70C4DE63" w14:textId="55AA2688"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16.2.Эцэг, эхийн аль нэг нь Монгол Улсын харьяат болох тохиолдолд эцэг, эхийн хүсэлтээр тэдний 16 нас хүрээгүй хүүхэд Монгол Улсын харьяат болж болно. Энэ тохиолдолд эцэг, эхийн </w:t>
            </w:r>
            <w:r w:rsidRPr="005C0EB1">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үндэслэл бүхий тохиролцоо байна.</w:t>
            </w:r>
          </w:p>
        </w:tc>
        <w:tc>
          <w:tcPr>
            <w:tcW w:w="5239" w:type="dxa"/>
            <w:vMerge/>
          </w:tcPr>
          <w:p w14:paraId="4B947CD7" w14:textId="07FBEF16" w:rsidR="004F2E66" w:rsidRPr="006E6DCA" w:rsidRDefault="004F2E66" w:rsidP="005D7B85">
            <w:pPr>
              <w:suppressAutoHyphens/>
              <w:jc w:val="both"/>
              <w:rPr>
                <w:rFonts w:ascii="Arial" w:eastAsia="Calibri" w:hAnsi="Arial" w:cs="Arial"/>
                <w:iCs/>
                <w:noProof/>
                <w:color w:val="000000"/>
                <w:sz w:val="24"/>
                <w:szCs w:val="24"/>
                <w:lang w:val="mn-MN"/>
              </w:rPr>
            </w:pPr>
          </w:p>
        </w:tc>
      </w:tr>
      <w:tr w:rsidR="004F2E66" w:rsidRPr="006E6DCA" w14:paraId="043B2CA7" w14:textId="77777777" w:rsidTr="004F2E66">
        <w:trPr>
          <w:trHeight w:val="552"/>
        </w:trPr>
        <w:tc>
          <w:tcPr>
            <w:tcW w:w="484" w:type="dxa"/>
            <w:vAlign w:val="center"/>
          </w:tcPr>
          <w:p w14:paraId="2217CE79" w14:textId="0A728DA4" w:rsidR="004F2E66" w:rsidRPr="006E6DCA" w:rsidRDefault="004F2E6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28" w:type="dxa"/>
          </w:tcPr>
          <w:p w14:paraId="27CB1366" w14:textId="256F34B2"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17 дугаар зүйл.Эцэг, эх хоёулаа буюу аль нэг нь Монгол Улсын харьяатаас гарах тохиолдолд тэдний хүүхдийг Монгол Улсын харьяатаас гаргахыг зөвшөөрө</w:t>
            </w:r>
            <w:r>
              <w:rPr>
                <w:rFonts w:ascii="Arial" w:eastAsia="Times New Roman" w:hAnsi="Arial" w:cs="Arial"/>
                <w:color w:val="000000"/>
                <w:sz w:val="24"/>
                <w:szCs w:val="24"/>
                <w:lang w:val="mn-MN"/>
              </w:rPr>
              <w:t>х</w:t>
            </w:r>
          </w:p>
          <w:p w14:paraId="0658A9A3" w14:textId="34B4028D"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Эцэг, эх нь хоёулаа буюу аль нэг нь Монгол Улсын харьяатаас гарах тохиолдолд эцэг, эхийн харилцан </w:t>
            </w:r>
            <w:r w:rsidRPr="006804A3">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тохиролцсоны үндсэн дээр гаргасан тэдний хүсэлтээр 16 нас хүрээгүй хүүхдийг нь Монгол Улсын харьяатаас гаргахыг зөвшөөрч болно.</w:t>
            </w:r>
          </w:p>
        </w:tc>
        <w:tc>
          <w:tcPr>
            <w:tcW w:w="5239" w:type="dxa"/>
            <w:vMerge/>
          </w:tcPr>
          <w:p w14:paraId="1270961A" w14:textId="670FC20E" w:rsidR="004F2E66" w:rsidRPr="006E6DCA" w:rsidRDefault="004F2E66" w:rsidP="005D7B85">
            <w:pPr>
              <w:suppressAutoHyphens/>
              <w:jc w:val="both"/>
              <w:rPr>
                <w:rFonts w:ascii="Arial" w:eastAsia="Calibri" w:hAnsi="Arial" w:cs="Arial"/>
                <w:iCs/>
                <w:noProof/>
                <w:color w:val="000000"/>
                <w:sz w:val="24"/>
                <w:szCs w:val="24"/>
                <w:lang w:val="mn-MN"/>
              </w:rPr>
            </w:pPr>
          </w:p>
        </w:tc>
      </w:tr>
      <w:tr w:rsidR="004F2E66" w:rsidRPr="006E6DCA" w14:paraId="4678D314" w14:textId="77777777" w:rsidTr="004F2E66">
        <w:trPr>
          <w:trHeight w:val="552"/>
        </w:trPr>
        <w:tc>
          <w:tcPr>
            <w:tcW w:w="484" w:type="dxa"/>
            <w:vAlign w:val="center"/>
          </w:tcPr>
          <w:p w14:paraId="2BCC6810" w14:textId="67B09089" w:rsidR="004F2E66" w:rsidRPr="006E6DCA" w:rsidRDefault="004F2E6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628" w:type="dxa"/>
          </w:tcPr>
          <w:p w14:paraId="2943E287" w14:textId="622EC42B"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18 дугаар зүйл.Хүүхдийн иргэний харьяаллыг өөрчлөхөд түүний зөвшөөрлийг авах</w:t>
            </w:r>
          </w:p>
          <w:p w14:paraId="5BC0F3B8" w14:textId="2C563122"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16-18 хүртэл насны хүүхдийн иргэний харьяаллыг өөрчлөх тохиолдолд түүний </w:t>
            </w:r>
            <w:r w:rsidRPr="006804A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зөвшөөрлийг авсан байна.</w:t>
            </w:r>
          </w:p>
        </w:tc>
        <w:tc>
          <w:tcPr>
            <w:tcW w:w="5239" w:type="dxa"/>
            <w:vMerge/>
          </w:tcPr>
          <w:p w14:paraId="1452C5BE" w14:textId="62949396" w:rsidR="004F2E66" w:rsidRPr="006E6DCA" w:rsidRDefault="004F2E66" w:rsidP="005D7B85">
            <w:pPr>
              <w:suppressAutoHyphens/>
              <w:jc w:val="both"/>
              <w:rPr>
                <w:rFonts w:ascii="Arial" w:eastAsia="Calibri" w:hAnsi="Arial" w:cs="Arial"/>
                <w:iCs/>
                <w:noProof/>
                <w:color w:val="000000"/>
                <w:sz w:val="24"/>
                <w:szCs w:val="24"/>
                <w:lang w:val="mn-MN"/>
              </w:rPr>
            </w:pPr>
          </w:p>
        </w:tc>
      </w:tr>
      <w:tr w:rsidR="00972B85" w:rsidRPr="006E6DCA" w14:paraId="25E34D19" w14:textId="77777777" w:rsidTr="0059332E">
        <w:trPr>
          <w:trHeight w:val="552"/>
        </w:trPr>
        <w:tc>
          <w:tcPr>
            <w:tcW w:w="9351" w:type="dxa"/>
            <w:gridSpan w:val="3"/>
          </w:tcPr>
          <w:p w14:paraId="1EC5D0AD" w14:textId="72F3E960" w:rsidR="00972B85" w:rsidRPr="006E6DCA" w:rsidRDefault="00932DC1" w:rsidP="005D7B85">
            <w:pPr>
              <w:suppressAutoHyphens/>
              <w:jc w:val="both"/>
              <w:rPr>
                <w:rFonts w:ascii="Arial" w:eastAsia="Calibri" w:hAnsi="Arial" w:cs="Arial"/>
                <w:iCs/>
                <w:noProof/>
                <w:color w:val="000000"/>
                <w:sz w:val="24"/>
                <w:szCs w:val="24"/>
                <w:lang w:val="mn-MN"/>
              </w:rPr>
            </w:pPr>
            <w:r w:rsidRPr="00DC237A">
              <w:rPr>
                <w:rFonts w:ascii="Arial" w:eastAsia="Calibri" w:hAnsi="Arial" w:cs="Arial"/>
                <w:b/>
                <w:bCs/>
                <w:iCs/>
                <w:noProof/>
                <w:color w:val="000000"/>
                <w:sz w:val="24"/>
                <w:szCs w:val="24"/>
                <w:lang w:val="mn-MN"/>
              </w:rPr>
              <w:t>Санал, дүгнэлт</w:t>
            </w:r>
            <w:r>
              <w:rPr>
                <w:rFonts w:ascii="Arial" w:eastAsia="Calibri" w:hAnsi="Arial" w:cs="Arial"/>
                <w:iCs/>
                <w:noProof/>
                <w:color w:val="000000"/>
                <w:sz w:val="24"/>
                <w:szCs w:val="24"/>
                <w:lang w:val="mn-MN"/>
              </w:rPr>
              <w:t xml:space="preserve">: </w:t>
            </w:r>
            <w:r w:rsidR="00A15B49" w:rsidRPr="00A15B49">
              <w:rPr>
                <w:rFonts w:ascii="Arial" w:eastAsia="Times New Roman" w:hAnsi="Arial" w:cs="Arial"/>
                <w:color w:val="000000"/>
                <w:sz w:val="24"/>
                <w:szCs w:val="24"/>
                <w:lang w:val="mn-MN"/>
              </w:rPr>
              <w:t>Харьяатын тухай хуульд</w:t>
            </w:r>
            <w:r w:rsidR="00A15B49">
              <w:rPr>
                <w:rFonts w:ascii="Arial" w:eastAsia="Times New Roman" w:hAnsi="Arial" w:cs="Arial"/>
                <w:b/>
                <w:bCs/>
                <w:color w:val="000000"/>
                <w:sz w:val="24"/>
                <w:szCs w:val="24"/>
                <w:lang w:val="mn-MN"/>
              </w:rPr>
              <w:t xml:space="preserve"> </w:t>
            </w:r>
            <w:r w:rsidR="00A15B49" w:rsidRPr="00AE39DE">
              <w:rPr>
                <w:rFonts w:ascii="Arial" w:eastAsia="Times New Roman" w:hAnsi="Arial" w:cs="Arial"/>
                <w:color w:val="000000"/>
                <w:sz w:val="24"/>
                <w:szCs w:val="24"/>
                <w:lang w:val="mn-MN"/>
              </w:rPr>
              <w:t>заасан</w:t>
            </w:r>
            <w:r w:rsidR="00A15B49">
              <w:rPr>
                <w:rFonts w:ascii="Arial" w:eastAsia="Times New Roman" w:hAnsi="Arial" w:cs="Arial"/>
                <w:b/>
                <w:bCs/>
                <w:color w:val="000000"/>
                <w:sz w:val="24"/>
                <w:szCs w:val="24"/>
                <w:lang w:val="mn-MN"/>
              </w:rPr>
              <w:t xml:space="preserve"> </w:t>
            </w:r>
            <w:r w:rsidR="00A15B49" w:rsidRPr="00D13B9B">
              <w:rPr>
                <w:rFonts w:ascii="Arial" w:hAnsi="Arial" w:cs="Arial"/>
                <w:noProof/>
                <w:sz w:val="24"/>
                <w:szCs w:val="24"/>
                <w:lang w:val="mn-MN"/>
              </w:rPr>
              <w:t>“б</w:t>
            </w:r>
            <w:r w:rsidR="00A15B49"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A15B49" w:rsidRPr="0064284A">
              <w:rPr>
                <w:rFonts w:ascii="Arial" w:hAnsi="Arial" w:cs="Arial"/>
                <w:noProof/>
                <w:color w:val="000000"/>
                <w:sz w:val="24"/>
                <w:szCs w:val="24"/>
                <w:lang w:val="mn-MN"/>
              </w:rPr>
              <w:t>мэдээллийн ил тод байдлын тухай хуульд нийцүүлж “бичгээр” гэснийг “</w:t>
            </w:r>
            <w:r w:rsidR="00A15B49" w:rsidRPr="0064284A">
              <w:rPr>
                <w:rFonts w:ascii="Arial" w:hAnsi="Arial" w:cs="Arial"/>
                <w:b/>
                <w:bCs/>
                <w:noProof/>
                <w:color w:val="000000"/>
                <w:sz w:val="24"/>
                <w:szCs w:val="24"/>
                <w:lang w:val="mn-MN"/>
              </w:rPr>
              <w:t xml:space="preserve">цаасан, эсхүл цахим хэлбэрээр” </w:t>
            </w:r>
            <w:r w:rsidR="00A15B49" w:rsidRPr="0064284A">
              <w:rPr>
                <w:rFonts w:ascii="Arial" w:hAnsi="Arial" w:cs="Arial"/>
                <w:noProof/>
                <w:color w:val="000000"/>
                <w:sz w:val="24"/>
                <w:szCs w:val="24"/>
                <w:lang w:val="mn-MN"/>
              </w:rPr>
              <w:t>гэж өөрчлөх шаардлагатай байна.</w:t>
            </w:r>
          </w:p>
        </w:tc>
      </w:tr>
    </w:tbl>
    <w:p w14:paraId="6FD05774" w14:textId="2A6A9E3F" w:rsidR="000227E5" w:rsidRPr="006E6DCA" w:rsidRDefault="000227E5"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17CA8" w:rsidRPr="006E6DCA" w14:paraId="1D18F928" w14:textId="77777777" w:rsidTr="004F2E66">
        <w:trPr>
          <w:trHeight w:val="552"/>
        </w:trPr>
        <w:tc>
          <w:tcPr>
            <w:tcW w:w="484" w:type="dxa"/>
          </w:tcPr>
          <w:p w14:paraId="22F676A8"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lastRenderedPageBreak/>
              <w:t>№</w:t>
            </w:r>
          </w:p>
        </w:tc>
        <w:tc>
          <w:tcPr>
            <w:tcW w:w="3628" w:type="dxa"/>
          </w:tcPr>
          <w:p w14:paraId="6432CC11" w14:textId="3CA512D7" w:rsidR="00417CA8" w:rsidRPr="006E6DCA" w:rsidRDefault="00417CA8" w:rsidP="00417CA8">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Хог хаягдлын тухай хууль</w:t>
            </w:r>
          </w:p>
        </w:tc>
        <w:tc>
          <w:tcPr>
            <w:tcW w:w="5239" w:type="dxa"/>
          </w:tcPr>
          <w:p w14:paraId="0BCB9B7E" w14:textId="798D584E"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15981C39" w14:textId="77777777" w:rsidTr="004F2E66">
        <w:trPr>
          <w:trHeight w:val="552"/>
        </w:trPr>
        <w:tc>
          <w:tcPr>
            <w:tcW w:w="484" w:type="dxa"/>
            <w:vAlign w:val="center"/>
          </w:tcPr>
          <w:p w14:paraId="162BECF1" w14:textId="68D391D2" w:rsidR="00417CA8" w:rsidRPr="00026BEC" w:rsidRDefault="00417CA8" w:rsidP="00417CA8">
            <w:pPr>
              <w:suppressAutoHyphens/>
              <w:jc w:val="center"/>
              <w:rPr>
                <w:rFonts w:ascii="Arial" w:eastAsia="Times New Roman" w:hAnsi="Arial" w:cs="Arial"/>
                <w:noProof/>
                <w:sz w:val="24"/>
                <w:szCs w:val="24"/>
                <w:lang w:val="mn-MN" w:eastAsia="zh-CN"/>
              </w:rPr>
            </w:pPr>
            <w:r w:rsidRPr="00026BEC">
              <w:rPr>
                <w:rFonts w:ascii="Arial" w:eastAsia="Times New Roman" w:hAnsi="Arial" w:cs="Arial"/>
                <w:noProof/>
                <w:sz w:val="24"/>
                <w:szCs w:val="24"/>
                <w:lang w:val="mn-MN" w:eastAsia="zh-CN"/>
              </w:rPr>
              <w:t>1</w:t>
            </w:r>
          </w:p>
        </w:tc>
        <w:tc>
          <w:tcPr>
            <w:tcW w:w="3628" w:type="dxa"/>
          </w:tcPr>
          <w:p w14:paraId="2E2D9977" w14:textId="1DB7E91F" w:rsidR="00417CA8" w:rsidRPr="00026BEC" w:rsidRDefault="00417CA8" w:rsidP="00417CA8">
            <w:pPr>
              <w:jc w:val="both"/>
              <w:rPr>
                <w:rFonts w:ascii="Arial" w:eastAsia="Times New Roman" w:hAnsi="Arial" w:cs="Arial"/>
                <w:b/>
                <w:bCs/>
                <w:noProof/>
                <w:color w:val="000000"/>
                <w:sz w:val="24"/>
                <w:szCs w:val="24"/>
                <w:lang w:val="mn-MN"/>
              </w:rPr>
            </w:pPr>
            <w:r w:rsidRPr="00026BEC">
              <w:rPr>
                <w:rFonts w:ascii="Arial" w:hAnsi="Arial" w:cs="Arial"/>
                <w:noProof/>
                <w:color w:val="333333"/>
                <w:sz w:val="24"/>
                <w:szCs w:val="24"/>
                <w:shd w:val="clear" w:color="auto" w:fill="FFFFFF"/>
                <w:lang w:val="mn-MN"/>
              </w:rPr>
              <w:t xml:space="preserve">4.1.24."аюултай хог хаягдлын дагалдах бичиг" гэж батлагдсан журмын дагуу бөглөж, гарын үсэг зурж, баталгаажуулсан тээврийн </w:t>
            </w:r>
            <w:r w:rsidRPr="00CC05A9">
              <w:rPr>
                <w:rFonts w:ascii="Arial" w:hAnsi="Arial" w:cs="Arial"/>
                <w:b/>
                <w:i/>
                <w:noProof/>
                <w:color w:val="333333"/>
                <w:sz w:val="24"/>
                <w:szCs w:val="24"/>
                <w:u w:val="single"/>
                <w:shd w:val="clear" w:color="auto" w:fill="FFFFFF"/>
                <w:lang w:val="mn-MN"/>
              </w:rPr>
              <w:t>баримт бичгийг.</w:t>
            </w:r>
          </w:p>
        </w:tc>
        <w:tc>
          <w:tcPr>
            <w:tcW w:w="5239" w:type="dxa"/>
            <w:vMerge w:val="restart"/>
          </w:tcPr>
          <w:p w14:paraId="3425ACA0"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45C5583"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5493ED6"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5FC4CB7"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C880633" w14:textId="77777777" w:rsidR="00417CA8" w:rsidRDefault="00417CA8" w:rsidP="00417CA8">
            <w:pPr>
              <w:suppressAutoHyphens/>
              <w:jc w:val="both"/>
              <w:rPr>
                <w:rFonts w:ascii="Arial" w:hAnsi="Arial" w:cs="Arial"/>
                <w:noProof/>
                <w:sz w:val="24"/>
                <w:szCs w:val="24"/>
                <w:u w:val="single"/>
                <w:lang w:val="mn-MN"/>
              </w:rPr>
            </w:pPr>
          </w:p>
          <w:p w14:paraId="212E8761" w14:textId="3E8196EE"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10C4685"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66541C0" w14:textId="1EFA0B39"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F2E66" w:rsidRPr="006E6DCA" w14:paraId="52105A0C" w14:textId="77777777" w:rsidTr="004F2E66">
        <w:trPr>
          <w:trHeight w:val="552"/>
        </w:trPr>
        <w:tc>
          <w:tcPr>
            <w:tcW w:w="484" w:type="dxa"/>
            <w:vAlign w:val="center"/>
          </w:tcPr>
          <w:p w14:paraId="18E55448" w14:textId="431046A5" w:rsidR="004F2E66" w:rsidRPr="00026BEC" w:rsidRDefault="004F2E66" w:rsidP="00026BEC">
            <w:pPr>
              <w:suppressAutoHyphens/>
              <w:jc w:val="center"/>
              <w:rPr>
                <w:rFonts w:ascii="Arial" w:eastAsia="Times New Roman" w:hAnsi="Arial" w:cs="Arial"/>
                <w:noProof/>
                <w:sz w:val="24"/>
                <w:szCs w:val="24"/>
                <w:lang w:val="mn-MN" w:eastAsia="zh-CN"/>
              </w:rPr>
            </w:pPr>
            <w:r w:rsidRPr="00026BEC">
              <w:rPr>
                <w:rFonts w:ascii="Arial" w:eastAsia="Times New Roman" w:hAnsi="Arial" w:cs="Arial"/>
                <w:noProof/>
                <w:sz w:val="24"/>
                <w:szCs w:val="24"/>
                <w:lang w:val="mn-MN" w:eastAsia="zh-CN"/>
              </w:rPr>
              <w:t>2</w:t>
            </w:r>
          </w:p>
        </w:tc>
        <w:tc>
          <w:tcPr>
            <w:tcW w:w="3628" w:type="dxa"/>
          </w:tcPr>
          <w:p w14:paraId="30DF1843" w14:textId="77E6F758" w:rsidR="004F2E66" w:rsidRPr="006E6DCA" w:rsidRDefault="004F2E66"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38 дугаар зүйл. Аюултай хог хаягдал экспортлох                                                                                                                                                                                                                           38.3.1.аюултай хог хаягдлыг импортлогч этгээдтэй байгуулсан гэрээ, импортлогч этгээдийн </w:t>
            </w:r>
            <w:r w:rsidRPr="00CC05A9">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хүсэлт;</w:t>
            </w:r>
          </w:p>
        </w:tc>
        <w:tc>
          <w:tcPr>
            <w:tcW w:w="5239" w:type="dxa"/>
            <w:vMerge/>
          </w:tcPr>
          <w:p w14:paraId="79B28E77" w14:textId="3340FDE7" w:rsidR="004F2E66" w:rsidRPr="006E6DCA" w:rsidRDefault="004F2E66" w:rsidP="005D7B85">
            <w:pPr>
              <w:suppressAutoHyphens/>
              <w:jc w:val="both"/>
              <w:rPr>
                <w:rFonts w:ascii="Arial" w:eastAsia="Calibri" w:hAnsi="Arial" w:cs="Arial"/>
                <w:b/>
                <w:bCs/>
                <w:iCs/>
                <w:noProof/>
                <w:color w:val="000000"/>
                <w:sz w:val="24"/>
                <w:szCs w:val="24"/>
                <w:lang w:val="mn-MN"/>
              </w:rPr>
            </w:pPr>
          </w:p>
        </w:tc>
      </w:tr>
      <w:tr w:rsidR="00DD2A3E" w:rsidRPr="006E6DCA" w14:paraId="03B88D0F" w14:textId="77777777" w:rsidTr="0059332E">
        <w:trPr>
          <w:trHeight w:val="552"/>
        </w:trPr>
        <w:tc>
          <w:tcPr>
            <w:tcW w:w="9351" w:type="dxa"/>
            <w:gridSpan w:val="3"/>
          </w:tcPr>
          <w:p w14:paraId="4C62C1FB" w14:textId="1A951363" w:rsidR="00DD2A3E" w:rsidRPr="006E6DCA" w:rsidRDefault="000C692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DD2A3E" w:rsidRPr="006E6DCA">
              <w:rPr>
                <w:rFonts w:ascii="Arial" w:eastAsia="Calibri" w:hAnsi="Arial" w:cs="Arial"/>
                <w:b/>
                <w:bCs/>
                <w:iCs/>
                <w:noProof/>
                <w:color w:val="000000"/>
                <w:sz w:val="24"/>
                <w:szCs w:val="24"/>
                <w:lang w:val="mn-MN"/>
              </w:rPr>
              <w:t>үгнэлт</w:t>
            </w:r>
            <w:r w:rsidR="00FB1EE1" w:rsidRPr="006E6DCA">
              <w:rPr>
                <w:rFonts w:ascii="Arial" w:eastAsia="Calibri" w:hAnsi="Arial" w:cs="Arial"/>
                <w:b/>
                <w:bCs/>
                <w:iCs/>
                <w:noProof/>
                <w:color w:val="000000"/>
                <w:sz w:val="24"/>
                <w:szCs w:val="24"/>
                <w:lang w:val="mn-MN"/>
              </w:rPr>
              <w:t>:</w:t>
            </w:r>
            <w:r w:rsidR="00E359E0" w:rsidRPr="006E6DCA">
              <w:rPr>
                <w:rFonts w:ascii="Arial" w:hAnsi="Arial" w:cs="Arial"/>
                <w:noProof/>
                <w:color w:val="000000" w:themeColor="text1"/>
                <w:sz w:val="24"/>
                <w:szCs w:val="24"/>
                <w:lang w:val="mn-MN"/>
              </w:rPr>
              <w:t xml:space="preserve"> </w:t>
            </w:r>
            <w:r w:rsidR="00960658" w:rsidRPr="00EA4699">
              <w:rPr>
                <w:rFonts w:ascii="Arial" w:eastAsia="Times New Roman" w:hAnsi="Arial" w:cs="Arial"/>
                <w:color w:val="000000"/>
                <w:sz w:val="24"/>
                <w:szCs w:val="24"/>
                <w:lang w:val="mn-MN"/>
              </w:rPr>
              <w:t>Хог хаягдлын тухай хуульд</w:t>
            </w:r>
            <w:r w:rsidR="00960658">
              <w:rPr>
                <w:rFonts w:ascii="Arial" w:eastAsia="Times New Roman" w:hAnsi="Arial" w:cs="Arial"/>
                <w:b/>
                <w:bCs/>
                <w:color w:val="000000"/>
                <w:sz w:val="24"/>
                <w:szCs w:val="24"/>
                <w:lang w:val="mn-MN"/>
              </w:rPr>
              <w:t xml:space="preserve"> </w:t>
            </w:r>
            <w:r w:rsidR="00960658" w:rsidRPr="00AE39DE">
              <w:rPr>
                <w:rFonts w:ascii="Arial" w:eastAsia="Times New Roman" w:hAnsi="Arial" w:cs="Arial"/>
                <w:color w:val="000000"/>
                <w:sz w:val="24"/>
                <w:szCs w:val="24"/>
                <w:lang w:val="mn-MN"/>
              </w:rPr>
              <w:t>заасан</w:t>
            </w:r>
            <w:r w:rsidR="00960658">
              <w:rPr>
                <w:rFonts w:ascii="Arial" w:eastAsia="Times New Roman" w:hAnsi="Arial" w:cs="Arial"/>
                <w:b/>
                <w:bCs/>
                <w:color w:val="000000"/>
                <w:sz w:val="24"/>
                <w:szCs w:val="24"/>
                <w:lang w:val="mn-MN"/>
              </w:rPr>
              <w:t xml:space="preserve"> </w:t>
            </w:r>
            <w:r w:rsidR="00960658" w:rsidRPr="00D13B9B">
              <w:rPr>
                <w:rFonts w:ascii="Arial" w:hAnsi="Arial" w:cs="Arial"/>
                <w:noProof/>
                <w:sz w:val="24"/>
                <w:szCs w:val="24"/>
                <w:lang w:val="mn-MN"/>
              </w:rPr>
              <w:t>“б</w:t>
            </w:r>
            <w:r w:rsidR="00960658"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960658" w:rsidRPr="0064284A">
              <w:rPr>
                <w:rFonts w:ascii="Arial" w:hAnsi="Arial" w:cs="Arial"/>
                <w:noProof/>
                <w:color w:val="000000"/>
                <w:sz w:val="24"/>
                <w:szCs w:val="24"/>
                <w:lang w:val="mn-MN"/>
              </w:rPr>
              <w:t>мэдээллийн ил тод байдлын тухай хуульд нийцүүлж “бичгээр” гэснийг “</w:t>
            </w:r>
            <w:r w:rsidR="00960658" w:rsidRPr="0064284A">
              <w:rPr>
                <w:rFonts w:ascii="Arial" w:hAnsi="Arial" w:cs="Arial"/>
                <w:b/>
                <w:bCs/>
                <w:noProof/>
                <w:color w:val="000000"/>
                <w:sz w:val="24"/>
                <w:szCs w:val="24"/>
                <w:lang w:val="mn-MN"/>
              </w:rPr>
              <w:t xml:space="preserve">цаасан, эсхүл цахим хэлбэрээр” </w:t>
            </w:r>
            <w:r w:rsidR="00960658" w:rsidRPr="0064284A">
              <w:rPr>
                <w:rFonts w:ascii="Arial" w:hAnsi="Arial" w:cs="Arial"/>
                <w:noProof/>
                <w:color w:val="000000"/>
                <w:sz w:val="24"/>
                <w:szCs w:val="24"/>
                <w:lang w:val="mn-MN"/>
              </w:rPr>
              <w:t>гэж өөрчлөх шаардлагатай байна.</w:t>
            </w:r>
          </w:p>
        </w:tc>
      </w:tr>
    </w:tbl>
    <w:p w14:paraId="574591C7" w14:textId="77777777" w:rsidR="009F439E" w:rsidRPr="006E6DCA" w:rsidRDefault="009F439E"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17CA8" w:rsidRPr="006E6DCA" w14:paraId="5B702EC8" w14:textId="77777777" w:rsidTr="002D1D0D">
        <w:trPr>
          <w:trHeight w:val="552"/>
        </w:trPr>
        <w:tc>
          <w:tcPr>
            <w:tcW w:w="484" w:type="dxa"/>
          </w:tcPr>
          <w:p w14:paraId="5FD4510A"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F35CD70" w14:textId="76BE1C81"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Хоршооны тухай хууль</w:t>
            </w:r>
          </w:p>
        </w:tc>
        <w:tc>
          <w:tcPr>
            <w:tcW w:w="5239" w:type="dxa"/>
          </w:tcPr>
          <w:p w14:paraId="7E173599" w14:textId="43B3AD9C"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17CA8" w:rsidRPr="006E6DCA" w14:paraId="09AB6A27" w14:textId="77777777" w:rsidTr="002D1D0D">
        <w:trPr>
          <w:trHeight w:val="552"/>
        </w:trPr>
        <w:tc>
          <w:tcPr>
            <w:tcW w:w="484" w:type="dxa"/>
            <w:vAlign w:val="center"/>
          </w:tcPr>
          <w:p w14:paraId="00BCE70E" w14:textId="6A9C79B3"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8" w:type="dxa"/>
          </w:tcPr>
          <w:p w14:paraId="69F8B65C" w14:textId="15FC8A83"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18.3.Хоршооны гишүүн хоршооноос гарах хүсэлтээ хоршооны даргад санхүүгийн жил дуусахаас гурваас доошгүй сарын өмнө </w:t>
            </w:r>
            <w:r w:rsidRPr="00EA469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гаргана.</w:t>
            </w:r>
          </w:p>
        </w:tc>
        <w:tc>
          <w:tcPr>
            <w:tcW w:w="5239" w:type="dxa"/>
            <w:vMerge w:val="restart"/>
          </w:tcPr>
          <w:p w14:paraId="2428DC57"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E99B4FF"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9C167BC"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BB593FB"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FFAC140" w14:textId="77777777" w:rsidR="00417CA8" w:rsidRDefault="00417CA8" w:rsidP="00417CA8">
            <w:pPr>
              <w:suppressAutoHyphens/>
              <w:jc w:val="both"/>
              <w:rPr>
                <w:rFonts w:ascii="Arial" w:eastAsia="Times New Roman" w:hAnsi="Arial" w:cs="Arial"/>
                <w:noProof/>
                <w:sz w:val="24"/>
                <w:szCs w:val="24"/>
                <w:lang w:val="mn-MN" w:eastAsia="zh-CN"/>
              </w:rPr>
            </w:pPr>
          </w:p>
          <w:p w14:paraId="61D48F83"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2927792"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801F3DB"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44E5A3B4" w14:textId="77777777" w:rsidR="00417CA8" w:rsidRDefault="00417CA8" w:rsidP="00417CA8">
            <w:pPr>
              <w:suppressAutoHyphens/>
              <w:jc w:val="both"/>
              <w:rPr>
                <w:rFonts w:ascii="Arial" w:hAnsi="Arial" w:cs="Arial"/>
                <w:noProof/>
                <w:sz w:val="24"/>
                <w:szCs w:val="24"/>
                <w:u w:val="single"/>
                <w:lang w:val="mn-MN"/>
              </w:rPr>
            </w:pPr>
          </w:p>
          <w:p w14:paraId="38C600F0"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F1EDB25"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578E30F" w14:textId="7DC9D9C1"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2D1D0D" w:rsidRPr="006E6DCA" w14:paraId="501D3B86" w14:textId="77777777" w:rsidTr="002D1D0D">
        <w:trPr>
          <w:trHeight w:val="552"/>
        </w:trPr>
        <w:tc>
          <w:tcPr>
            <w:tcW w:w="484" w:type="dxa"/>
            <w:vAlign w:val="center"/>
          </w:tcPr>
          <w:p w14:paraId="0310722C" w14:textId="0FF5B8DF" w:rsidR="002D1D0D" w:rsidRPr="006E6DCA" w:rsidRDefault="002D1D0D"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8" w:type="dxa"/>
          </w:tcPr>
          <w:p w14:paraId="28F8B576" w14:textId="5189668E" w:rsidR="002D1D0D" w:rsidRPr="006E6DCA" w:rsidRDefault="002D1D0D"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18.5.Энэ хуулийн 18.4-т заасан үндэслэл бий болсон тохиолдолд Тэргүүлэгчид энэ тухай хоршооны гишүүнд </w:t>
            </w:r>
            <w:r w:rsidRPr="00EA469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урьдчилан мэдэгдэж, тайлбар хийх боломж олгоно.</w:t>
            </w:r>
          </w:p>
        </w:tc>
        <w:tc>
          <w:tcPr>
            <w:tcW w:w="5239" w:type="dxa"/>
            <w:vMerge/>
          </w:tcPr>
          <w:p w14:paraId="6856418A" w14:textId="06B45517" w:rsidR="002D1D0D" w:rsidRPr="006E6DCA" w:rsidRDefault="002D1D0D" w:rsidP="005D7B85">
            <w:pPr>
              <w:suppressAutoHyphens/>
              <w:jc w:val="both"/>
              <w:rPr>
                <w:rFonts w:ascii="Arial" w:eastAsia="Calibri" w:hAnsi="Arial" w:cs="Arial"/>
                <w:b/>
                <w:bCs/>
                <w:iCs/>
                <w:noProof/>
                <w:color w:val="000000"/>
                <w:sz w:val="24"/>
                <w:szCs w:val="24"/>
                <w:lang w:val="mn-MN"/>
              </w:rPr>
            </w:pPr>
          </w:p>
        </w:tc>
      </w:tr>
      <w:tr w:rsidR="002D1D0D" w:rsidRPr="006E6DCA" w14:paraId="102BF90A" w14:textId="77777777" w:rsidTr="002D1D0D">
        <w:trPr>
          <w:trHeight w:val="552"/>
        </w:trPr>
        <w:tc>
          <w:tcPr>
            <w:tcW w:w="484" w:type="dxa"/>
            <w:vAlign w:val="center"/>
          </w:tcPr>
          <w:p w14:paraId="60DEC8E2" w14:textId="60C20B9E" w:rsidR="002D1D0D" w:rsidRPr="006E6DCA" w:rsidRDefault="002D1D0D"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28" w:type="dxa"/>
          </w:tcPr>
          <w:p w14:paraId="5DCD82EE" w14:textId="306956CA" w:rsidR="002D1D0D" w:rsidRPr="006E6DCA" w:rsidRDefault="002D1D0D"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20.1.Хоршооны гишүүн оруулсан хувь хөрөнгөө </w:t>
            </w:r>
            <w:r w:rsidRPr="00EA469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хийсэн гэрээний үндсэн дээр бусдад шилжүүлж болно.</w:t>
            </w:r>
          </w:p>
        </w:tc>
        <w:tc>
          <w:tcPr>
            <w:tcW w:w="5239" w:type="dxa"/>
            <w:vMerge/>
          </w:tcPr>
          <w:p w14:paraId="3024D5D4" w14:textId="4F310D46" w:rsidR="002D1D0D" w:rsidRPr="006E6DCA" w:rsidRDefault="002D1D0D" w:rsidP="005D7B85">
            <w:pPr>
              <w:suppressAutoHyphens/>
              <w:jc w:val="both"/>
              <w:rPr>
                <w:rFonts w:ascii="Arial" w:eastAsia="Calibri" w:hAnsi="Arial" w:cs="Arial"/>
                <w:b/>
                <w:bCs/>
                <w:iCs/>
                <w:noProof/>
                <w:color w:val="000000"/>
                <w:sz w:val="24"/>
                <w:szCs w:val="24"/>
                <w:lang w:val="mn-MN"/>
              </w:rPr>
            </w:pPr>
          </w:p>
        </w:tc>
      </w:tr>
      <w:tr w:rsidR="002D1D0D" w:rsidRPr="006E6DCA" w14:paraId="22135A81" w14:textId="77777777" w:rsidTr="002D1D0D">
        <w:trPr>
          <w:trHeight w:val="552"/>
        </w:trPr>
        <w:tc>
          <w:tcPr>
            <w:tcW w:w="484" w:type="dxa"/>
            <w:vAlign w:val="center"/>
          </w:tcPr>
          <w:p w14:paraId="6BD0BE17" w14:textId="0F44869E" w:rsidR="002D1D0D" w:rsidRPr="006E6DCA" w:rsidRDefault="002D1D0D"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628" w:type="dxa"/>
          </w:tcPr>
          <w:p w14:paraId="42197AE1" w14:textId="0B58D47C" w:rsidR="002D1D0D" w:rsidRPr="006E6DCA" w:rsidRDefault="002D1D0D"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31.4.Энэ хуулийн 31.3-т заасан бүх гишүүдийн хурлыг зарлан хуралдуулах </w:t>
            </w:r>
            <w:r w:rsidRPr="006E6DCA">
              <w:rPr>
                <w:rFonts w:ascii="Arial" w:eastAsia="Times New Roman" w:hAnsi="Arial" w:cs="Arial"/>
                <w:color w:val="000000"/>
                <w:sz w:val="24"/>
                <w:szCs w:val="24"/>
                <w:lang w:val="mn-MN"/>
              </w:rPr>
              <w:lastRenderedPageBreak/>
              <w:t xml:space="preserve">санаачилга гаргагч нь бүх гишүүдийн хурлыг хуралдуулах үндэслэл, шалтгаан, хэлэлцэх асуудлын саналаа </w:t>
            </w:r>
            <w:r w:rsidRPr="00EA4699">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гаргаж, гарын үсгээр баталгаажуулан хоршооны гишүүдэд мэдэгдэнэ.</w:t>
            </w:r>
          </w:p>
        </w:tc>
        <w:tc>
          <w:tcPr>
            <w:tcW w:w="5239" w:type="dxa"/>
            <w:vMerge/>
          </w:tcPr>
          <w:p w14:paraId="668BF3C3" w14:textId="27D71FEE" w:rsidR="002D1D0D" w:rsidRPr="006E6DCA" w:rsidRDefault="002D1D0D" w:rsidP="005D7B85">
            <w:pPr>
              <w:suppressAutoHyphens/>
              <w:jc w:val="both"/>
              <w:rPr>
                <w:rFonts w:ascii="Arial" w:eastAsia="Calibri" w:hAnsi="Arial" w:cs="Arial"/>
                <w:b/>
                <w:bCs/>
                <w:iCs/>
                <w:noProof/>
                <w:color w:val="000000"/>
                <w:sz w:val="24"/>
                <w:szCs w:val="24"/>
                <w:lang w:val="mn-MN"/>
              </w:rPr>
            </w:pPr>
          </w:p>
        </w:tc>
      </w:tr>
      <w:tr w:rsidR="009319F8" w:rsidRPr="006E6DCA" w14:paraId="6E82BCA6" w14:textId="77777777" w:rsidTr="0059332E">
        <w:trPr>
          <w:trHeight w:val="552"/>
        </w:trPr>
        <w:tc>
          <w:tcPr>
            <w:tcW w:w="9351" w:type="dxa"/>
            <w:gridSpan w:val="3"/>
          </w:tcPr>
          <w:p w14:paraId="5CB6DE80" w14:textId="5E142F2C" w:rsidR="009319F8" w:rsidRPr="001B147D" w:rsidRDefault="00EA4699" w:rsidP="001B147D">
            <w:pPr>
              <w:suppressAutoHyphens/>
              <w:jc w:val="both"/>
              <w:rPr>
                <w:rFonts w:ascii="Arial" w:hAnsi="Arial" w:cs="Arial"/>
                <w:b/>
                <w:sz w:val="24"/>
                <w:szCs w:val="24"/>
              </w:rPr>
            </w:pPr>
            <w:r>
              <w:rPr>
                <w:rFonts w:ascii="Arial" w:eastAsia="Calibri" w:hAnsi="Arial" w:cs="Arial"/>
                <w:b/>
                <w:bCs/>
                <w:iCs/>
                <w:noProof/>
                <w:color w:val="000000"/>
                <w:sz w:val="24"/>
                <w:szCs w:val="24"/>
                <w:lang w:val="mn-MN"/>
              </w:rPr>
              <w:t>Санал, д</w:t>
            </w:r>
            <w:r w:rsidR="009319F8" w:rsidRPr="006E6DCA">
              <w:rPr>
                <w:rFonts w:ascii="Arial" w:eastAsia="Calibri" w:hAnsi="Arial" w:cs="Arial"/>
                <w:b/>
                <w:bCs/>
                <w:iCs/>
                <w:noProof/>
                <w:color w:val="000000"/>
                <w:sz w:val="24"/>
                <w:szCs w:val="24"/>
                <w:lang w:val="mn-MN"/>
              </w:rPr>
              <w:t>үгнэлт</w:t>
            </w:r>
            <w:r w:rsidR="00BD697C" w:rsidRPr="006E6DCA">
              <w:rPr>
                <w:rFonts w:ascii="Arial" w:eastAsia="Calibri" w:hAnsi="Arial" w:cs="Arial"/>
                <w:b/>
                <w:bCs/>
                <w:iCs/>
                <w:noProof/>
                <w:color w:val="000000"/>
                <w:sz w:val="24"/>
                <w:szCs w:val="24"/>
                <w:lang w:val="mn-MN"/>
              </w:rPr>
              <w:t>:</w:t>
            </w:r>
            <w:r w:rsidR="00BD697C" w:rsidRPr="006E6DCA">
              <w:rPr>
                <w:rFonts w:ascii="Arial" w:hAnsi="Arial" w:cs="Arial"/>
                <w:noProof/>
                <w:color w:val="000000" w:themeColor="text1"/>
                <w:sz w:val="24"/>
                <w:szCs w:val="24"/>
                <w:lang w:val="mn-MN"/>
              </w:rPr>
              <w:t xml:space="preserve"> </w:t>
            </w:r>
            <w:r w:rsidR="00C73916" w:rsidRPr="007C38F9">
              <w:rPr>
                <w:rFonts w:ascii="Arial" w:eastAsia="Times New Roman" w:hAnsi="Arial" w:cs="Arial"/>
                <w:color w:val="000000"/>
                <w:sz w:val="24"/>
                <w:szCs w:val="24"/>
                <w:lang w:val="mn-MN"/>
              </w:rPr>
              <w:t>Хоршооны тухай хуульд</w:t>
            </w:r>
            <w:r w:rsidR="00C73916">
              <w:rPr>
                <w:rFonts w:ascii="Arial" w:eastAsia="Times New Roman" w:hAnsi="Arial" w:cs="Arial"/>
                <w:b/>
                <w:bCs/>
                <w:color w:val="000000"/>
                <w:sz w:val="24"/>
                <w:szCs w:val="24"/>
                <w:lang w:val="mn-MN"/>
              </w:rPr>
              <w:t xml:space="preserve"> </w:t>
            </w:r>
            <w:r w:rsidR="00C73916" w:rsidRPr="00AE39DE">
              <w:rPr>
                <w:rFonts w:ascii="Arial" w:eastAsia="Times New Roman" w:hAnsi="Arial" w:cs="Arial"/>
                <w:color w:val="000000"/>
                <w:sz w:val="24"/>
                <w:szCs w:val="24"/>
                <w:lang w:val="mn-MN"/>
              </w:rPr>
              <w:t>заасан</w:t>
            </w:r>
            <w:r w:rsidR="00C73916">
              <w:rPr>
                <w:rFonts w:ascii="Arial" w:eastAsia="Times New Roman" w:hAnsi="Arial" w:cs="Arial"/>
                <w:b/>
                <w:bCs/>
                <w:color w:val="000000"/>
                <w:sz w:val="24"/>
                <w:szCs w:val="24"/>
                <w:lang w:val="mn-MN"/>
              </w:rPr>
              <w:t xml:space="preserve"> </w:t>
            </w:r>
            <w:r w:rsidR="00C73916" w:rsidRPr="00D13B9B">
              <w:rPr>
                <w:rFonts w:ascii="Arial" w:hAnsi="Arial" w:cs="Arial"/>
                <w:noProof/>
                <w:sz w:val="24"/>
                <w:szCs w:val="24"/>
                <w:lang w:val="mn-MN"/>
              </w:rPr>
              <w:t>“б</w:t>
            </w:r>
            <w:r w:rsidR="00C73916"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73916" w:rsidRPr="0064284A">
              <w:rPr>
                <w:rFonts w:ascii="Arial" w:hAnsi="Arial" w:cs="Arial"/>
                <w:noProof/>
                <w:color w:val="000000"/>
                <w:sz w:val="24"/>
                <w:szCs w:val="24"/>
                <w:lang w:val="mn-MN"/>
              </w:rPr>
              <w:t>мэдээллийн ил тод байдлын тухай хуульд нийцүүлж “бичгээр” гэснийг “</w:t>
            </w:r>
            <w:r w:rsidR="00C73916" w:rsidRPr="0064284A">
              <w:rPr>
                <w:rFonts w:ascii="Arial" w:hAnsi="Arial" w:cs="Arial"/>
                <w:b/>
                <w:bCs/>
                <w:noProof/>
                <w:color w:val="000000"/>
                <w:sz w:val="24"/>
                <w:szCs w:val="24"/>
                <w:lang w:val="mn-MN"/>
              </w:rPr>
              <w:t xml:space="preserve">цаасан, эсхүл цахим хэлбэрээр” </w:t>
            </w:r>
            <w:r w:rsidR="00C73916" w:rsidRPr="0064284A">
              <w:rPr>
                <w:rFonts w:ascii="Arial" w:hAnsi="Arial" w:cs="Arial"/>
                <w:noProof/>
                <w:color w:val="000000"/>
                <w:sz w:val="24"/>
                <w:szCs w:val="24"/>
                <w:lang w:val="mn-MN"/>
              </w:rPr>
              <w:t>гэж өөрчлөх шаардлагатай байна.</w:t>
            </w:r>
          </w:p>
        </w:tc>
      </w:tr>
    </w:tbl>
    <w:p w14:paraId="75B9F0A2" w14:textId="795161FF" w:rsidR="00477ADD" w:rsidRPr="006E6DCA" w:rsidRDefault="00477AD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8"/>
        <w:gridCol w:w="5239"/>
      </w:tblGrid>
      <w:tr w:rsidR="00417CA8" w:rsidRPr="006E6DCA" w14:paraId="74794D60" w14:textId="77777777" w:rsidTr="009D4656">
        <w:trPr>
          <w:trHeight w:val="552"/>
        </w:trPr>
        <w:tc>
          <w:tcPr>
            <w:tcW w:w="484" w:type="dxa"/>
          </w:tcPr>
          <w:p w14:paraId="5194DD03"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56EF9002" w14:textId="556F61A9"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Хувийн хамгаалалтын тухай</w:t>
            </w:r>
          </w:p>
        </w:tc>
        <w:tc>
          <w:tcPr>
            <w:tcW w:w="5239" w:type="dxa"/>
          </w:tcPr>
          <w:p w14:paraId="3F74875A" w14:textId="21A20716"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17CA8" w:rsidRPr="006E6DCA" w14:paraId="1C3C075C" w14:textId="77777777" w:rsidTr="009D4656">
        <w:trPr>
          <w:trHeight w:val="552"/>
        </w:trPr>
        <w:tc>
          <w:tcPr>
            <w:tcW w:w="484" w:type="dxa"/>
            <w:vAlign w:val="center"/>
          </w:tcPr>
          <w:p w14:paraId="6C7AEDF5" w14:textId="2BEC476E" w:rsidR="00417CA8" w:rsidRPr="009D4656" w:rsidRDefault="00417CA8" w:rsidP="00417CA8">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28" w:type="dxa"/>
          </w:tcPr>
          <w:p w14:paraId="4307D035" w14:textId="77B67565"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8.1.Хувийн хамгаалалт эрхлэх талаар үйлчлүүлэгч болон хувийн хамгаалалтын байгууллага, бие хамгаалагч </w:t>
            </w:r>
            <w:r w:rsidRPr="00F1074C">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гэрээ байгуулна.</w:t>
            </w:r>
          </w:p>
        </w:tc>
        <w:tc>
          <w:tcPr>
            <w:tcW w:w="5239" w:type="dxa"/>
          </w:tcPr>
          <w:p w14:paraId="29EC9B8A"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517C031"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B350772"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C6B6CC4"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0387891" w14:textId="77777777" w:rsidR="00417CA8" w:rsidRDefault="00417CA8" w:rsidP="00417CA8">
            <w:pPr>
              <w:suppressAutoHyphens/>
              <w:jc w:val="both"/>
              <w:rPr>
                <w:rFonts w:ascii="Arial" w:eastAsia="Times New Roman" w:hAnsi="Arial" w:cs="Arial"/>
                <w:noProof/>
                <w:sz w:val="24"/>
                <w:szCs w:val="24"/>
                <w:lang w:val="mn-MN" w:eastAsia="zh-CN"/>
              </w:rPr>
            </w:pPr>
          </w:p>
          <w:p w14:paraId="01761298"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29B40260"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79CBD658"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1E462416" w14:textId="77777777" w:rsidR="00417CA8" w:rsidRDefault="00417CA8" w:rsidP="00417CA8">
            <w:pPr>
              <w:suppressAutoHyphens/>
              <w:jc w:val="both"/>
              <w:rPr>
                <w:rFonts w:ascii="Arial" w:hAnsi="Arial" w:cs="Arial"/>
                <w:noProof/>
                <w:sz w:val="24"/>
                <w:szCs w:val="24"/>
                <w:u w:val="single"/>
                <w:lang w:val="mn-MN"/>
              </w:rPr>
            </w:pPr>
          </w:p>
          <w:p w14:paraId="03E31738"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9FE6DCD"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DCB5301" w14:textId="70C71CA0"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95151" w:rsidRPr="006E6DCA" w14:paraId="3DA2EC45" w14:textId="77777777" w:rsidTr="0059332E">
        <w:trPr>
          <w:trHeight w:val="552"/>
        </w:trPr>
        <w:tc>
          <w:tcPr>
            <w:tcW w:w="9351" w:type="dxa"/>
            <w:gridSpan w:val="3"/>
          </w:tcPr>
          <w:p w14:paraId="14EF5BD6" w14:textId="3544EFE5" w:rsidR="00795151" w:rsidRPr="002D1D0D" w:rsidRDefault="00D72D85" w:rsidP="002D1D0D">
            <w:pPr>
              <w:suppressAutoHyphens/>
              <w:jc w:val="both"/>
              <w:rPr>
                <w:rFonts w:ascii="Arial" w:hAnsi="Arial" w:cs="Arial"/>
                <w:noProof/>
                <w:color w:val="000000"/>
                <w:sz w:val="24"/>
                <w:szCs w:val="24"/>
                <w:shd w:val="clear" w:color="auto" w:fill="FFFFFF"/>
                <w:lang w:val="mn-MN"/>
              </w:rPr>
            </w:pPr>
            <w:r>
              <w:rPr>
                <w:rFonts w:ascii="Arial" w:eastAsia="Calibri" w:hAnsi="Arial" w:cs="Arial"/>
                <w:b/>
                <w:bCs/>
                <w:iCs/>
                <w:noProof/>
                <w:color w:val="000000"/>
                <w:sz w:val="24"/>
                <w:szCs w:val="24"/>
                <w:lang w:val="mn-MN"/>
              </w:rPr>
              <w:t>Санал, д</w:t>
            </w:r>
            <w:r w:rsidR="00795151" w:rsidRPr="006E6DCA">
              <w:rPr>
                <w:rFonts w:ascii="Arial" w:eastAsia="Calibri" w:hAnsi="Arial" w:cs="Arial"/>
                <w:b/>
                <w:bCs/>
                <w:iCs/>
                <w:noProof/>
                <w:color w:val="000000"/>
                <w:sz w:val="24"/>
                <w:szCs w:val="24"/>
                <w:lang w:val="mn-MN"/>
              </w:rPr>
              <w:t>үгнэлт</w:t>
            </w:r>
            <w:r w:rsidR="0029650D" w:rsidRPr="006E6DCA">
              <w:rPr>
                <w:rFonts w:ascii="Arial" w:eastAsia="Calibri" w:hAnsi="Arial" w:cs="Arial"/>
                <w:b/>
                <w:bCs/>
                <w:iCs/>
                <w:noProof/>
                <w:color w:val="000000"/>
                <w:sz w:val="24"/>
                <w:szCs w:val="24"/>
                <w:lang w:val="mn-MN"/>
              </w:rPr>
              <w:t>:</w:t>
            </w:r>
            <w:r w:rsidR="002D1D0D">
              <w:t xml:space="preserve"> </w:t>
            </w:r>
            <w:r w:rsidR="002D1D0D" w:rsidRPr="007C38F9">
              <w:rPr>
                <w:rFonts w:ascii="Arial" w:eastAsia="Calibri" w:hAnsi="Arial" w:cs="Arial"/>
                <w:iCs/>
                <w:noProof/>
                <w:color w:val="000000"/>
                <w:sz w:val="24"/>
                <w:szCs w:val="24"/>
                <w:lang w:val="mn-MN"/>
              </w:rPr>
              <w:t>Хувийн хамгаалалтын тухай хуульд</w:t>
            </w:r>
            <w:r w:rsidR="002D1D0D" w:rsidRPr="002D1D0D">
              <w:rPr>
                <w:rFonts w:ascii="Arial" w:eastAsia="Calibri" w:hAnsi="Arial" w:cs="Arial"/>
                <w:iCs/>
                <w:noProof/>
                <w:color w:val="000000"/>
                <w:sz w:val="24"/>
                <w:szCs w:val="24"/>
                <w:lang w:val="mn-MN"/>
              </w:rPr>
              <w:t xml:space="preserve"> заасан “бичгээр” гэсэн агуулгад зөвхөн цаасан хэлбэрийг хамааруулж тусгасныг Нийтийн мэдээллийн ил тод байдлын тухай хуульд нийцүүлж “бичгээр” гэснийг “цаасан, эсхүл цахим хэлбэрээр” гэж өөрчлөх шаардлагатай байна.</w:t>
            </w:r>
          </w:p>
        </w:tc>
      </w:tr>
    </w:tbl>
    <w:p w14:paraId="42296A40" w14:textId="0B4B8EA7" w:rsidR="00477ADD" w:rsidRPr="00D72D85" w:rsidRDefault="00477ADD" w:rsidP="005D7B85">
      <w:pPr>
        <w:spacing w:after="0" w:line="240" w:lineRule="auto"/>
        <w:jc w:val="both"/>
        <w:rPr>
          <w:rFonts w:ascii="Arial" w:eastAsia="Calibri" w:hAnsi="Arial" w:cs="Arial"/>
          <w:color w:val="FFFFFF"/>
          <w:sz w:val="24"/>
          <w:szCs w:val="24"/>
        </w:rPr>
      </w:pPr>
    </w:p>
    <w:tbl>
      <w:tblPr>
        <w:tblStyle w:val="TableGrid"/>
        <w:tblW w:w="9351" w:type="dxa"/>
        <w:tblLook w:val="04A0" w:firstRow="1" w:lastRow="0" w:firstColumn="1" w:lastColumn="0" w:noHBand="0" w:noVBand="1"/>
      </w:tblPr>
      <w:tblGrid>
        <w:gridCol w:w="484"/>
        <w:gridCol w:w="3628"/>
        <w:gridCol w:w="5239"/>
      </w:tblGrid>
      <w:tr w:rsidR="00417CA8" w:rsidRPr="006E6DCA" w14:paraId="473134EB" w14:textId="77777777" w:rsidTr="00417CA8">
        <w:trPr>
          <w:trHeight w:val="552"/>
        </w:trPr>
        <w:tc>
          <w:tcPr>
            <w:tcW w:w="484" w:type="dxa"/>
          </w:tcPr>
          <w:p w14:paraId="57FB7F69"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8" w:type="dxa"/>
          </w:tcPr>
          <w:p w14:paraId="6653CEC9" w14:textId="4BFFBB38"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Хувиргасан амьд организмын тухай хууль</w:t>
            </w:r>
          </w:p>
        </w:tc>
        <w:tc>
          <w:tcPr>
            <w:tcW w:w="5239" w:type="dxa"/>
          </w:tcPr>
          <w:p w14:paraId="3830E796" w14:textId="7EF75E2F"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7334BC81" w14:textId="77777777" w:rsidTr="00417CA8">
        <w:trPr>
          <w:trHeight w:val="552"/>
        </w:trPr>
        <w:tc>
          <w:tcPr>
            <w:tcW w:w="484" w:type="dxa"/>
            <w:vAlign w:val="center"/>
          </w:tcPr>
          <w:p w14:paraId="5B2BC6A6" w14:textId="4815175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1</w:t>
            </w:r>
          </w:p>
        </w:tc>
        <w:tc>
          <w:tcPr>
            <w:tcW w:w="3628" w:type="dxa"/>
          </w:tcPr>
          <w:p w14:paraId="3970ADEA" w14:textId="60C386BE"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6.3.Иргэн, аж ахуйн нэгж, байгууллага нь хувиргасан амьд организмыг улсын хилээр нэвтрүүлэх зөвшөөрөл авах хүсэлтээ байгаль орчны асуудал эрхэлсэн төрийн захиргааны төв байгууллагад </w:t>
            </w:r>
            <w:r w:rsidRPr="00F1074C">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гаргана.</w:t>
            </w:r>
          </w:p>
        </w:tc>
        <w:tc>
          <w:tcPr>
            <w:tcW w:w="5239" w:type="dxa"/>
          </w:tcPr>
          <w:p w14:paraId="156225A4"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14AD366"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E9CF38D"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6386008"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888830E" w14:textId="77777777" w:rsidR="00417CA8" w:rsidRDefault="00417CA8" w:rsidP="00417CA8">
            <w:pPr>
              <w:suppressAutoHyphens/>
              <w:jc w:val="both"/>
              <w:rPr>
                <w:rFonts w:ascii="Arial" w:hAnsi="Arial" w:cs="Arial"/>
                <w:noProof/>
                <w:sz w:val="24"/>
                <w:szCs w:val="24"/>
                <w:u w:val="single"/>
                <w:lang w:val="mn-MN"/>
              </w:rPr>
            </w:pPr>
          </w:p>
          <w:p w14:paraId="38189910"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2B4C0A6"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2CCBB28" w14:textId="0B4F5EE0"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96126D" w:rsidRPr="006E6DCA" w14:paraId="568F8B0F" w14:textId="77777777" w:rsidTr="0059332E">
        <w:trPr>
          <w:trHeight w:val="552"/>
        </w:trPr>
        <w:tc>
          <w:tcPr>
            <w:tcW w:w="9351" w:type="dxa"/>
            <w:gridSpan w:val="3"/>
          </w:tcPr>
          <w:p w14:paraId="6982B611" w14:textId="75645E38" w:rsidR="0096126D" w:rsidRPr="006E6DCA" w:rsidRDefault="00F1074C"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1939D7" w:rsidRPr="001939D7">
              <w:rPr>
                <w:rFonts w:ascii="Arial" w:eastAsia="Times New Roman" w:hAnsi="Arial" w:cs="Arial"/>
                <w:color w:val="000000"/>
                <w:sz w:val="24"/>
                <w:szCs w:val="24"/>
                <w:lang w:val="mn-MN"/>
              </w:rPr>
              <w:t>Хувиргасан амьд организмын тухай хууль</w:t>
            </w:r>
            <w:r w:rsidR="001939D7">
              <w:rPr>
                <w:rFonts w:ascii="Arial" w:eastAsia="Times New Roman" w:hAnsi="Arial" w:cs="Arial"/>
                <w:color w:val="000000"/>
                <w:sz w:val="24"/>
                <w:szCs w:val="24"/>
                <w:lang w:val="mn-MN"/>
              </w:rPr>
              <w:t xml:space="preserve">д </w:t>
            </w:r>
            <w:r w:rsidR="001939D7" w:rsidRPr="00AE39DE">
              <w:rPr>
                <w:rFonts w:ascii="Arial" w:eastAsia="Times New Roman" w:hAnsi="Arial" w:cs="Arial"/>
                <w:color w:val="000000"/>
                <w:sz w:val="24"/>
                <w:szCs w:val="24"/>
                <w:lang w:val="mn-MN"/>
              </w:rPr>
              <w:t>заасан</w:t>
            </w:r>
            <w:r w:rsidR="001939D7">
              <w:rPr>
                <w:rFonts w:ascii="Arial" w:eastAsia="Times New Roman" w:hAnsi="Arial" w:cs="Arial"/>
                <w:b/>
                <w:bCs/>
                <w:color w:val="000000"/>
                <w:sz w:val="24"/>
                <w:szCs w:val="24"/>
                <w:lang w:val="mn-MN"/>
              </w:rPr>
              <w:t xml:space="preserve"> </w:t>
            </w:r>
            <w:r w:rsidR="001939D7" w:rsidRPr="00D13B9B">
              <w:rPr>
                <w:rFonts w:ascii="Arial" w:hAnsi="Arial" w:cs="Arial"/>
                <w:noProof/>
                <w:sz w:val="24"/>
                <w:szCs w:val="24"/>
                <w:lang w:val="mn-MN"/>
              </w:rPr>
              <w:t>“б</w:t>
            </w:r>
            <w:r w:rsidR="001939D7"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1939D7" w:rsidRPr="0064284A">
              <w:rPr>
                <w:rFonts w:ascii="Arial" w:hAnsi="Arial" w:cs="Arial"/>
                <w:noProof/>
                <w:color w:val="000000"/>
                <w:sz w:val="24"/>
                <w:szCs w:val="24"/>
                <w:lang w:val="mn-MN"/>
              </w:rPr>
              <w:t>мэдээллийн ил тод байдлын тухай хуульд нийцүүлж “бичгээр” гэснийг “</w:t>
            </w:r>
            <w:r w:rsidR="001939D7" w:rsidRPr="0064284A">
              <w:rPr>
                <w:rFonts w:ascii="Arial" w:hAnsi="Arial" w:cs="Arial"/>
                <w:b/>
                <w:bCs/>
                <w:noProof/>
                <w:color w:val="000000"/>
                <w:sz w:val="24"/>
                <w:szCs w:val="24"/>
                <w:lang w:val="mn-MN"/>
              </w:rPr>
              <w:t xml:space="preserve">цаасан, эсхүл цахим хэлбэрээр” </w:t>
            </w:r>
            <w:r w:rsidR="001939D7" w:rsidRPr="0064284A">
              <w:rPr>
                <w:rFonts w:ascii="Arial" w:hAnsi="Arial" w:cs="Arial"/>
                <w:noProof/>
                <w:color w:val="000000"/>
                <w:sz w:val="24"/>
                <w:szCs w:val="24"/>
                <w:lang w:val="mn-MN"/>
              </w:rPr>
              <w:t>гэж өөрчлөх шаардлагатай байна.</w:t>
            </w:r>
          </w:p>
        </w:tc>
      </w:tr>
    </w:tbl>
    <w:p w14:paraId="6CAC42F4" w14:textId="45967489" w:rsidR="00D3610D" w:rsidRPr="006E6DCA" w:rsidRDefault="00D3610D"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84"/>
        <w:gridCol w:w="3629"/>
        <w:gridCol w:w="5238"/>
      </w:tblGrid>
      <w:tr w:rsidR="00417CA8" w:rsidRPr="006E6DCA" w14:paraId="678F4121" w14:textId="77777777" w:rsidTr="007C38F9">
        <w:trPr>
          <w:trHeight w:val="552"/>
        </w:trPr>
        <w:tc>
          <w:tcPr>
            <w:tcW w:w="484" w:type="dxa"/>
          </w:tcPr>
          <w:p w14:paraId="0BD7CD30" w14:textId="77777777"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Times New Roman" w:hAnsi="Arial" w:cs="Arial"/>
                <w:b/>
                <w:bCs/>
                <w:noProof/>
                <w:sz w:val="24"/>
                <w:szCs w:val="24"/>
                <w:lang w:val="mn-MN" w:eastAsia="zh-CN"/>
              </w:rPr>
              <w:t>№</w:t>
            </w:r>
          </w:p>
        </w:tc>
        <w:tc>
          <w:tcPr>
            <w:tcW w:w="3629" w:type="dxa"/>
          </w:tcPr>
          <w:p w14:paraId="70E75CDD" w14:textId="5B9DF0A7"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Хуулийн этгээдийн улсын бүртгэлийн тухай хууль</w:t>
            </w:r>
          </w:p>
        </w:tc>
        <w:tc>
          <w:tcPr>
            <w:tcW w:w="5238" w:type="dxa"/>
          </w:tcPr>
          <w:p w14:paraId="76E26D7D" w14:textId="074D3158"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3D98DFD1" w14:textId="77777777" w:rsidTr="007C38F9">
        <w:trPr>
          <w:trHeight w:val="552"/>
        </w:trPr>
        <w:tc>
          <w:tcPr>
            <w:tcW w:w="484" w:type="dxa"/>
            <w:vAlign w:val="center"/>
          </w:tcPr>
          <w:p w14:paraId="2DD5A16C" w14:textId="4EDBAA16"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9" w:type="dxa"/>
          </w:tcPr>
          <w:p w14:paraId="779E7908" w14:textId="31650008"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 дүгээр зүйл.Хуулийн этгээдийн хувийн хэргээс лавлагаа олгох                                                                                                                                                                                                            11.3.Эрх бүхий төрийн байгууллага, албан тушаалтны албан </w:t>
            </w:r>
            <w:r w:rsidRPr="000012F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хүсэлтээр олгох лавлагаанд Улсын бүртгэлийн ерөнхий хуулийн 21.1 дэх хэсэг хамаарахгүй.</w:t>
            </w:r>
          </w:p>
        </w:tc>
        <w:tc>
          <w:tcPr>
            <w:tcW w:w="5238" w:type="dxa"/>
            <w:vMerge w:val="restart"/>
          </w:tcPr>
          <w:p w14:paraId="43BE36C1"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734761DA"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481DCF0"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50596AA"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AA003EF" w14:textId="77777777" w:rsidR="00417CA8" w:rsidRDefault="00417CA8" w:rsidP="00417CA8">
            <w:pPr>
              <w:suppressAutoHyphens/>
              <w:jc w:val="both"/>
              <w:rPr>
                <w:rFonts w:ascii="Arial" w:hAnsi="Arial" w:cs="Arial"/>
                <w:noProof/>
                <w:sz w:val="24"/>
                <w:szCs w:val="24"/>
                <w:u w:val="single"/>
                <w:lang w:val="mn-MN"/>
              </w:rPr>
            </w:pPr>
          </w:p>
          <w:p w14:paraId="77C3BAD7"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2AE3D433"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5962F14" w14:textId="01507961"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C38F9" w:rsidRPr="006E6DCA" w14:paraId="1E6F0D28" w14:textId="77777777" w:rsidTr="007C38F9">
        <w:trPr>
          <w:trHeight w:val="552"/>
        </w:trPr>
        <w:tc>
          <w:tcPr>
            <w:tcW w:w="484" w:type="dxa"/>
            <w:vAlign w:val="center"/>
          </w:tcPr>
          <w:p w14:paraId="2033EBF7" w14:textId="5C18FEC2" w:rsidR="007C38F9" w:rsidRPr="006E6DCA" w:rsidRDefault="007C38F9"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9" w:type="dxa"/>
          </w:tcPr>
          <w:p w14:paraId="02F02426" w14:textId="4C1CA8E3" w:rsidR="007C38F9" w:rsidRPr="006E6DCA" w:rsidRDefault="007C38F9"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12.1.Хуульд өөрөөр заагаагүй бол улсын бүртгэлийн байгууллага энэ хуулийн 16.1, 16.2, 16.3-т заасан баримт бичгийг бүрэн гүйцэд хүлээн авснаас хойш гадаадын хөрөнгө оруулалттай аж ахуйн нэгжийг бүртгэх эсэх талаар ажлын 5 өдрийн дотор, бусад хуулийн этгээдийг улсын бүртгэлд бүртгэх эсэх талаар ажлын 2 өдрийн дотор шийдвэр гаргаж, энэ тухай өргөдөл гаргагчид </w:t>
            </w:r>
            <w:r w:rsidRPr="000012F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w:t>
            </w:r>
            <w:r w:rsidRPr="006E6DCA">
              <w:rPr>
                <w:rFonts w:ascii="Arial" w:eastAsia="Times New Roman" w:hAnsi="Arial" w:cs="Arial"/>
                <w:color w:val="000000"/>
                <w:sz w:val="24"/>
                <w:szCs w:val="24"/>
                <w:lang w:val="mn-MN"/>
              </w:rPr>
              <w:lastRenderedPageBreak/>
              <w:t>эсхүл цахим хэлбэрээр мэдэгдэнэ.</w:t>
            </w:r>
          </w:p>
        </w:tc>
        <w:tc>
          <w:tcPr>
            <w:tcW w:w="5238" w:type="dxa"/>
            <w:vMerge/>
          </w:tcPr>
          <w:p w14:paraId="51A768DF" w14:textId="6844B3A5" w:rsidR="007C38F9" w:rsidRPr="006E6DCA" w:rsidRDefault="007C38F9" w:rsidP="005D7B85">
            <w:pPr>
              <w:suppressAutoHyphens/>
              <w:jc w:val="both"/>
              <w:rPr>
                <w:rFonts w:ascii="Arial" w:eastAsia="Calibri" w:hAnsi="Arial" w:cs="Arial"/>
                <w:b/>
                <w:bCs/>
                <w:iCs/>
                <w:noProof/>
                <w:color w:val="000000"/>
                <w:sz w:val="24"/>
                <w:szCs w:val="24"/>
                <w:lang w:val="mn-MN"/>
              </w:rPr>
            </w:pPr>
          </w:p>
        </w:tc>
      </w:tr>
      <w:tr w:rsidR="007C38F9" w:rsidRPr="006E6DCA" w14:paraId="62CD193B" w14:textId="77777777" w:rsidTr="007C38F9">
        <w:trPr>
          <w:trHeight w:val="552"/>
        </w:trPr>
        <w:tc>
          <w:tcPr>
            <w:tcW w:w="484" w:type="dxa"/>
            <w:vAlign w:val="center"/>
          </w:tcPr>
          <w:p w14:paraId="4B01F53A" w14:textId="45F2407A" w:rsidR="007C38F9" w:rsidRPr="006E6DCA" w:rsidRDefault="007C38F9"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29" w:type="dxa"/>
          </w:tcPr>
          <w:p w14:paraId="25298159" w14:textId="79A5352C" w:rsidR="007C38F9" w:rsidRPr="006E6DCA" w:rsidRDefault="007C38F9"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16.6.Улсын бүртгэлийн байгууллага нь өргөдлийг бичгийн, эсхүл цахим хэлбэрээр хүлээн авсан бол энэ тухай мэдээллийг өргөдөл гаргагчид </w:t>
            </w:r>
            <w:r w:rsidRPr="000012FA">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эсхүл цахим хэлбэрээр хүргүүлнэ.</w:t>
            </w:r>
          </w:p>
        </w:tc>
        <w:tc>
          <w:tcPr>
            <w:tcW w:w="5238" w:type="dxa"/>
            <w:vMerge/>
          </w:tcPr>
          <w:p w14:paraId="4453ED8D" w14:textId="04E53591" w:rsidR="007C38F9" w:rsidRPr="006E6DCA" w:rsidRDefault="007C38F9" w:rsidP="005D7B85">
            <w:pPr>
              <w:suppressAutoHyphens/>
              <w:jc w:val="both"/>
              <w:rPr>
                <w:rFonts w:ascii="Arial" w:eastAsia="Calibri" w:hAnsi="Arial" w:cs="Arial"/>
                <w:b/>
                <w:bCs/>
                <w:iCs/>
                <w:noProof/>
                <w:color w:val="000000"/>
                <w:sz w:val="24"/>
                <w:szCs w:val="24"/>
                <w:lang w:val="mn-MN"/>
              </w:rPr>
            </w:pPr>
          </w:p>
        </w:tc>
      </w:tr>
      <w:tr w:rsidR="007C38F9" w:rsidRPr="006E6DCA" w14:paraId="6307411B" w14:textId="77777777" w:rsidTr="007C38F9">
        <w:trPr>
          <w:trHeight w:val="552"/>
        </w:trPr>
        <w:tc>
          <w:tcPr>
            <w:tcW w:w="484" w:type="dxa"/>
            <w:vAlign w:val="center"/>
          </w:tcPr>
          <w:p w14:paraId="1E7B4B2B" w14:textId="4A88E1D3" w:rsidR="007C38F9" w:rsidRPr="006E6DCA" w:rsidRDefault="007C38F9"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4</w:t>
            </w:r>
          </w:p>
        </w:tc>
        <w:tc>
          <w:tcPr>
            <w:tcW w:w="3629" w:type="dxa"/>
          </w:tcPr>
          <w:p w14:paraId="7AFF855D" w14:textId="4C374D01" w:rsidR="007C38F9" w:rsidRPr="000012FA" w:rsidRDefault="007C38F9" w:rsidP="005D7B85">
            <w:pPr>
              <w:jc w:val="both"/>
              <w:rPr>
                <w:rFonts w:ascii="Arial" w:eastAsia="Times New Roman" w:hAnsi="Arial" w:cs="Arial"/>
                <w:noProof/>
                <w:color w:val="000000"/>
                <w:sz w:val="24"/>
                <w:szCs w:val="24"/>
                <w:lang w:val="mn-MN"/>
              </w:rPr>
            </w:pPr>
            <w:r w:rsidRPr="000012FA">
              <w:rPr>
                <w:rFonts w:ascii="Arial" w:hAnsi="Arial" w:cs="Arial"/>
                <w:noProof/>
                <w:color w:val="333333"/>
                <w:sz w:val="24"/>
                <w:szCs w:val="24"/>
                <w:shd w:val="clear" w:color="auto" w:fill="FFFFFF"/>
                <w:lang w:val="mn-MN"/>
              </w:rPr>
              <w:t xml:space="preserve">17.3.Өргөдлийг </w:t>
            </w:r>
            <w:r w:rsidRPr="000012FA">
              <w:rPr>
                <w:rFonts w:ascii="Arial" w:hAnsi="Arial" w:cs="Arial"/>
                <w:b/>
                <w:bCs/>
                <w:i/>
                <w:iCs/>
                <w:noProof/>
                <w:color w:val="333333"/>
                <w:sz w:val="24"/>
                <w:szCs w:val="24"/>
                <w:u w:val="single"/>
                <w:shd w:val="clear" w:color="auto" w:fill="FFFFFF"/>
                <w:lang w:val="mn-MN"/>
              </w:rPr>
              <w:t>бичгээр</w:t>
            </w:r>
            <w:r w:rsidRPr="000012FA">
              <w:rPr>
                <w:rFonts w:ascii="Arial" w:hAnsi="Arial" w:cs="Arial"/>
                <w:noProof/>
                <w:color w:val="333333"/>
                <w:sz w:val="24"/>
                <w:szCs w:val="24"/>
                <w:shd w:val="clear" w:color="auto" w:fill="FFFFFF"/>
                <w:lang w:val="mn-MN"/>
              </w:rPr>
              <w:t xml:space="preserve"> гаргасан тохиолдолд улсын бүртгэлийн байгууллага эх баримтыг улсын бүртгэлийн мэдээллийн санд оруулж тухайн хуулийн этгээдийн үүсгэн байгуулах баримт бичгийн эхний хуудсанд хуулийн этгээдийн хувийн хэргийн дугаар, он, сар, өдөр бүхий баталгааны тэмдэг, бусад хуудсанд улсын бүртгэгчийн тэмдэг дарж, мэдээллийн санд оруулснаар хуулийн этгээдийг улсын бүртгэлд бүртгэсэнд тооцно.</w:t>
            </w:r>
          </w:p>
        </w:tc>
        <w:tc>
          <w:tcPr>
            <w:tcW w:w="5238" w:type="dxa"/>
            <w:vMerge/>
          </w:tcPr>
          <w:p w14:paraId="37AC2B56" w14:textId="07DDC97E" w:rsidR="007C38F9" w:rsidRPr="006E6DCA" w:rsidRDefault="007C38F9" w:rsidP="000012FA">
            <w:pPr>
              <w:suppressAutoHyphens/>
              <w:jc w:val="both"/>
              <w:rPr>
                <w:rFonts w:ascii="Arial" w:hAnsi="Arial" w:cs="Arial"/>
                <w:noProof/>
                <w:color w:val="000000" w:themeColor="text1"/>
                <w:sz w:val="24"/>
                <w:szCs w:val="24"/>
                <w:shd w:val="clear" w:color="auto" w:fill="FFFFFF"/>
                <w:lang w:val="mn-MN"/>
              </w:rPr>
            </w:pPr>
          </w:p>
        </w:tc>
      </w:tr>
      <w:tr w:rsidR="007C38F9" w:rsidRPr="006E6DCA" w14:paraId="0F646236" w14:textId="77777777" w:rsidTr="007C38F9">
        <w:trPr>
          <w:trHeight w:val="552"/>
        </w:trPr>
        <w:tc>
          <w:tcPr>
            <w:tcW w:w="484" w:type="dxa"/>
            <w:vAlign w:val="center"/>
          </w:tcPr>
          <w:p w14:paraId="2C8975A2" w14:textId="079B89B7" w:rsidR="007C38F9" w:rsidRPr="006E6DCA" w:rsidRDefault="007C38F9"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5</w:t>
            </w:r>
          </w:p>
        </w:tc>
        <w:tc>
          <w:tcPr>
            <w:tcW w:w="3629" w:type="dxa"/>
          </w:tcPr>
          <w:p w14:paraId="3072A2D1" w14:textId="1F048074" w:rsidR="007C38F9" w:rsidRPr="006E6DCA" w:rsidRDefault="007C38F9"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21.6.Хуульд өөрөөр заагаагүй бол улсын бүртгэлийн байгууллага энэ хуулийн 20.1-д заасан баримт бичгийг хүлээн авснаас хойш гадаадын хөрөнгө оруулалттай аж ахуйн нэгжийг бүртгэх эсэх талаар ажлын 10 өдрийн дотор, бусад хуулийн этгээдийг улсын бүртгэлд бүртгэх эсэх талаар ажлын 2 өдрийн дотор шийдвэр гаргаж, энэ тухай өргөдөл гаргагчид </w:t>
            </w:r>
            <w:r w:rsidRPr="0005376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эсхүл цахим хэлбэрээр мэдэгдэнэ.</w:t>
            </w:r>
          </w:p>
        </w:tc>
        <w:tc>
          <w:tcPr>
            <w:tcW w:w="5238" w:type="dxa"/>
            <w:vMerge/>
          </w:tcPr>
          <w:p w14:paraId="38DCF309" w14:textId="62878AD0" w:rsidR="007C38F9" w:rsidRPr="006E6DCA" w:rsidRDefault="007C38F9" w:rsidP="005D7B85">
            <w:pPr>
              <w:suppressAutoHyphens/>
              <w:jc w:val="both"/>
              <w:rPr>
                <w:rFonts w:ascii="Arial" w:eastAsia="Calibri" w:hAnsi="Arial" w:cs="Arial"/>
                <w:b/>
                <w:bCs/>
                <w:iCs/>
                <w:noProof/>
                <w:color w:val="000000"/>
                <w:sz w:val="24"/>
                <w:szCs w:val="24"/>
                <w:lang w:val="mn-MN"/>
              </w:rPr>
            </w:pPr>
          </w:p>
        </w:tc>
      </w:tr>
      <w:tr w:rsidR="007C38F9" w:rsidRPr="006E6DCA" w14:paraId="4FB05E76" w14:textId="77777777" w:rsidTr="007C38F9">
        <w:trPr>
          <w:trHeight w:val="552"/>
        </w:trPr>
        <w:tc>
          <w:tcPr>
            <w:tcW w:w="484" w:type="dxa"/>
            <w:vAlign w:val="center"/>
          </w:tcPr>
          <w:p w14:paraId="6604BFB6" w14:textId="720CC644" w:rsidR="007C38F9" w:rsidRPr="006E6DCA" w:rsidRDefault="007C38F9"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6</w:t>
            </w:r>
          </w:p>
        </w:tc>
        <w:tc>
          <w:tcPr>
            <w:tcW w:w="3629" w:type="dxa"/>
          </w:tcPr>
          <w:p w14:paraId="5F3B8C65" w14:textId="00547B60" w:rsidR="007C38F9" w:rsidRPr="006E6DCA" w:rsidRDefault="007C38F9"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23.1.Хуулийн этгээдийг татан буулгах тухай шийдвэр гаргасан эрх бүхий этгээд ажлын 15 өдрийн дотор холбогдох улсын бүртгэлийн байгууллагад </w:t>
            </w:r>
            <w:r w:rsidRPr="0005376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мэдэгдэж, татан буулгах тухай шийдвэрийн эх хувийг мэдэгдэлд хавсаргана.</w:t>
            </w:r>
          </w:p>
        </w:tc>
        <w:tc>
          <w:tcPr>
            <w:tcW w:w="5238" w:type="dxa"/>
            <w:vMerge/>
          </w:tcPr>
          <w:p w14:paraId="0A85F262" w14:textId="68F7A630" w:rsidR="007C38F9" w:rsidRPr="006E6DCA" w:rsidRDefault="007C38F9" w:rsidP="005D7B85">
            <w:pPr>
              <w:suppressAutoHyphens/>
              <w:jc w:val="both"/>
              <w:rPr>
                <w:rFonts w:ascii="Arial" w:eastAsia="Calibri" w:hAnsi="Arial" w:cs="Arial"/>
                <w:b/>
                <w:bCs/>
                <w:iCs/>
                <w:noProof/>
                <w:color w:val="000000"/>
                <w:sz w:val="24"/>
                <w:szCs w:val="24"/>
                <w:lang w:val="mn-MN"/>
              </w:rPr>
            </w:pPr>
          </w:p>
        </w:tc>
      </w:tr>
      <w:tr w:rsidR="007C38F9" w:rsidRPr="006E6DCA" w14:paraId="6B9662FE" w14:textId="77777777" w:rsidTr="007C38F9">
        <w:trPr>
          <w:trHeight w:val="552"/>
        </w:trPr>
        <w:tc>
          <w:tcPr>
            <w:tcW w:w="484" w:type="dxa"/>
            <w:vAlign w:val="center"/>
          </w:tcPr>
          <w:p w14:paraId="0F3F3D8E" w14:textId="15061DA8" w:rsidR="007C38F9" w:rsidRPr="006E6DCA" w:rsidRDefault="007C38F9"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7</w:t>
            </w:r>
          </w:p>
        </w:tc>
        <w:tc>
          <w:tcPr>
            <w:tcW w:w="3629" w:type="dxa"/>
          </w:tcPr>
          <w:p w14:paraId="08291AC6" w14:textId="396B32F3" w:rsidR="007C38F9" w:rsidRPr="006E6DCA" w:rsidRDefault="007C38F9"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26.1.Санхүүгийн тайлангаа найм ба түүнээс дээш улирал дараалан гаргаагүй, </w:t>
            </w:r>
            <w:r w:rsidRPr="006E6DCA">
              <w:rPr>
                <w:rFonts w:ascii="Arial" w:eastAsia="Times New Roman" w:hAnsi="Arial" w:cs="Arial"/>
                <w:color w:val="000000"/>
                <w:sz w:val="24"/>
                <w:szCs w:val="24"/>
                <w:lang w:val="mn-MN"/>
              </w:rPr>
              <w:lastRenderedPageBreak/>
              <w:t xml:space="preserve">харилцагч санхүүгийн байгууллагад илгээж баталгаажуулаагүй хуулийн этгээдийг улсын бүртгэлээс хасах талаар санхүү, төсвийн асуудал эрхэлсэн төрийн захиргааны төв байгууллагын саналыг үндэслэн улсын бүртгэлийн байгууллага өөрийн цахим хуудсаар нийтэд зарлах бөгөөд зарласнаас хойш 6 сарын дотор </w:t>
            </w:r>
            <w:r w:rsidRPr="0005376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санал, гомдол гаргаагүй, дампуурлын хэрэг үүсгээгүй, санхүүгийн тайлангаа гаргаагүй, шүүхийн шийдвэрээр тогтоогдсон өр, төлбөргүй бол уг хуулийн этгээдийг улсын бүртгэлээс хасна.</w:t>
            </w:r>
          </w:p>
        </w:tc>
        <w:tc>
          <w:tcPr>
            <w:tcW w:w="5238" w:type="dxa"/>
            <w:vMerge/>
          </w:tcPr>
          <w:p w14:paraId="2BF4DB86" w14:textId="7FAF6C61" w:rsidR="007C38F9" w:rsidRPr="006E6DCA" w:rsidRDefault="007C38F9" w:rsidP="005D7B85">
            <w:pPr>
              <w:suppressAutoHyphens/>
              <w:jc w:val="both"/>
              <w:rPr>
                <w:rFonts w:ascii="Arial" w:eastAsia="Calibri" w:hAnsi="Arial" w:cs="Arial"/>
                <w:b/>
                <w:bCs/>
                <w:iCs/>
                <w:noProof/>
                <w:color w:val="000000"/>
                <w:sz w:val="24"/>
                <w:szCs w:val="24"/>
                <w:lang w:val="mn-MN"/>
              </w:rPr>
            </w:pPr>
          </w:p>
        </w:tc>
      </w:tr>
      <w:tr w:rsidR="00305A36" w:rsidRPr="006E6DCA" w14:paraId="11B796E7" w14:textId="77777777" w:rsidTr="0059332E">
        <w:trPr>
          <w:trHeight w:val="552"/>
        </w:trPr>
        <w:tc>
          <w:tcPr>
            <w:tcW w:w="9351" w:type="dxa"/>
            <w:gridSpan w:val="3"/>
          </w:tcPr>
          <w:p w14:paraId="4123B3DA" w14:textId="6CBED800" w:rsidR="00305A36" w:rsidRPr="006E6DCA" w:rsidRDefault="00913A42"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CF77BE" w:rsidRPr="00CF77BE">
              <w:rPr>
                <w:rFonts w:ascii="Arial" w:eastAsia="Times New Roman" w:hAnsi="Arial" w:cs="Arial"/>
                <w:color w:val="000000"/>
                <w:sz w:val="24"/>
                <w:szCs w:val="24"/>
                <w:lang w:val="mn-MN"/>
              </w:rPr>
              <w:t xml:space="preserve">Хуулийн этгээдийн улсын бүртгэлийн тухай хуульд </w:t>
            </w:r>
            <w:r w:rsidR="00CF77BE" w:rsidRPr="00AE39DE">
              <w:rPr>
                <w:rFonts w:ascii="Arial" w:eastAsia="Times New Roman" w:hAnsi="Arial" w:cs="Arial"/>
                <w:color w:val="000000"/>
                <w:sz w:val="24"/>
                <w:szCs w:val="24"/>
                <w:lang w:val="mn-MN"/>
              </w:rPr>
              <w:t>заасан</w:t>
            </w:r>
            <w:r w:rsidR="00CF77BE">
              <w:rPr>
                <w:rFonts w:ascii="Arial" w:eastAsia="Times New Roman" w:hAnsi="Arial" w:cs="Arial"/>
                <w:b/>
                <w:bCs/>
                <w:color w:val="000000"/>
                <w:sz w:val="24"/>
                <w:szCs w:val="24"/>
                <w:lang w:val="mn-MN"/>
              </w:rPr>
              <w:t xml:space="preserve"> </w:t>
            </w:r>
            <w:r w:rsidR="00CF77BE" w:rsidRPr="00D13B9B">
              <w:rPr>
                <w:rFonts w:ascii="Arial" w:hAnsi="Arial" w:cs="Arial"/>
                <w:noProof/>
                <w:sz w:val="24"/>
                <w:szCs w:val="24"/>
                <w:lang w:val="mn-MN"/>
              </w:rPr>
              <w:t>“б</w:t>
            </w:r>
            <w:r w:rsidR="00CF77BE"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F77BE" w:rsidRPr="0064284A">
              <w:rPr>
                <w:rFonts w:ascii="Arial" w:hAnsi="Arial" w:cs="Arial"/>
                <w:noProof/>
                <w:color w:val="000000"/>
                <w:sz w:val="24"/>
                <w:szCs w:val="24"/>
                <w:lang w:val="mn-MN"/>
              </w:rPr>
              <w:t>мэдээллийн ил тод байдлын тухай хуульд нийцүүлж “бичгээр” гэснийг “</w:t>
            </w:r>
            <w:r w:rsidR="00CF77BE" w:rsidRPr="0064284A">
              <w:rPr>
                <w:rFonts w:ascii="Arial" w:hAnsi="Arial" w:cs="Arial"/>
                <w:b/>
                <w:bCs/>
                <w:noProof/>
                <w:color w:val="000000"/>
                <w:sz w:val="24"/>
                <w:szCs w:val="24"/>
                <w:lang w:val="mn-MN"/>
              </w:rPr>
              <w:t xml:space="preserve">цаасан, эсхүл цахим хэлбэрээр” </w:t>
            </w:r>
            <w:r w:rsidR="00CF77BE" w:rsidRPr="0064284A">
              <w:rPr>
                <w:rFonts w:ascii="Arial" w:hAnsi="Arial" w:cs="Arial"/>
                <w:noProof/>
                <w:color w:val="000000"/>
                <w:sz w:val="24"/>
                <w:szCs w:val="24"/>
                <w:lang w:val="mn-MN"/>
              </w:rPr>
              <w:t>гэж өөрчлөх шаардлагатай байна.</w:t>
            </w:r>
          </w:p>
        </w:tc>
      </w:tr>
    </w:tbl>
    <w:p w14:paraId="38019233" w14:textId="2F526D9E" w:rsidR="003472BB" w:rsidRPr="006E6DCA" w:rsidRDefault="003472B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417CA8" w:rsidRPr="006E6DCA" w14:paraId="1F44E30A" w14:textId="77777777" w:rsidTr="0059332E">
        <w:trPr>
          <w:trHeight w:val="552"/>
        </w:trPr>
        <w:tc>
          <w:tcPr>
            <w:tcW w:w="475" w:type="dxa"/>
          </w:tcPr>
          <w:p w14:paraId="25FF0353"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432F5F1E" w14:textId="6C1E1CF2"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Хууль зүйн туслалцааны тухай хууль</w:t>
            </w:r>
          </w:p>
        </w:tc>
        <w:tc>
          <w:tcPr>
            <w:tcW w:w="5245" w:type="dxa"/>
          </w:tcPr>
          <w:p w14:paraId="0B60E52F" w14:textId="2BDD08D1"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2F740EF9" w14:textId="77777777" w:rsidTr="00C147DD">
        <w:trPr>
          <w:trHeight w:val="552"/>
        </w:trPr>
        <w:tc>
          <w:tcPr>
            <w:tcW w:w="475" w:type="dxa"/>
            <w:vAlign w:val="center"/>
          </w:tcPr>
          <w:p w14:paraId="3D916BB1" w14:textId="05A2553A"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0EDD2A03" w14:textId="7612427B"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7.4.Төлбөрийн чадваргүй болохоо үнэн зөв мэдүүлээгүй тохиолдолд хүлээлгэх хариуцлагын талаар үйлчлүүлэгчид урьдчилан </w:t>
            </w:r>
            <w:r w:rsidRPr="00D74788">
              <w:rPr>
                <w:rFonts w:ascii="Arial" w:eastAsia="Times New Roman" w:hAnsi="Arial" w:cs="Arial"/>
                <w:b/>
                <w:color w:val="000000"/>
                <w:sz w:val="24"/>
                <w:szCs w:val="24"/>
                <w:u w:val="single"/>
                <w:lang w:val="mn-MN"/>
              </w:rPr>
              <w:t>бичгээр</w:t>
            </w:r>
            <w:r w:rsidRPr="006E6DCA">
              <w:rPr>
                <w:rFonts w:ascii="Arial" w:eastAsia="Times New Roman" w:hAnsi="Arial" w:cs="Arial"/>
                <w:color w:val="000000"/>
                <w:sz w:val="24"/>
                <w:szCs w:val="24"/>
                <w:lang w:val="mn-MN"/>
              </w:rPr>
              <w:t xml:space="preserve"> сануулна.</w:t>
            </w:r>
          </w:p>
        </w:tc>
        <w:tc>
          <w:tcPr>
            <w:tcW w:w="5245" w:type="dxa"/>
            <w:vMerge w:val="restart"/>
          </w:tcPr>
          <w:p w14:paraId="481609C8"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821447"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9509A5E"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43EF94A"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80B8FF9" w14:textId="77777777" w:rsidR="00417CA8" w:rsidRDefault="00417CA8" w:rsidP="00417CA8">
            <w:pPr>
              <w:suppressAutoHyphens/>
              <w:jc w:val="both"/>
              <w:rPr>
                <w:rFonts w:ascii="Arial" w:hAnsi="Arial" w:cs="Arial"/>
                <w:noProof/>
                <w:sz w:val="24"/>
                <w:szCs w:val="24"/>
                <w:u w:val="single"/>
                <w:lang w:val="mn-MN"/>
              </w:rPr>
            </w:pPr>
          </w:p>
          <w:p w14:paraId="3E9F03AC"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55CAA82"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5A17E38" w14:textId="7F0632EF"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C20398" w:rsidRPr="006E6DCA" w14:paraId="3AA74814" w14:textId="77777777" w:rsidTr="00C147DD">
        <w:trPr>
          <w:trHeight w:val="552"/>
        </w:trPr>
        <w:tc>
          <w:tcPr>
            <w:tcW w:w="475" w:type="dxa"/>
            <w:vAlign w:val="center"/>
          </w:tcPr>
          <w:p w14:paraId="5439A12A" w14:textId="3FAC568E" w:rsidR="00C20398" w:rsidRPr="006E6DCA" w:rsidRDefault="00C20398"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31" w:type="dxa"/>
          </w:tcPr>
          <w:p w14:paraId="41E8A339" w14:textId="079EA363" w:rsidR="00C20398" w:rsidRPr="006E6DCA" w:rsidRDefault="00C20398"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7.8.Үйлчлүүлэгч төлбөрийн чадвартай болох нь нотлогдвол улсын өмгөөлөгч хууль зүйн туслалцаа үзүүлэхээс татгалзах шийдвэрийг </w:t>
            </w:r>
            <w:r w:rsidRPr="00D7478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гаргаж, хувийг үйлчлүүлэгчид өгнө.</w:t>
            </w:r>
          </w:p>
        </w:tc>
        <w:tc>
          <w:tcPr>
            <w:tcW w:w="5245" w:type="dxa"/>
            <w:vMerge/>
          </w:tcPr>
          <w:p w14:paraId="14CA9448" w14:textId="070FC58D" w:rsidR="00C20398" w:rsidRPr="006E6DCA" w:rsidRDefault="00C20398" w:rsidP="005D7B85">
            <w:pPr>
              <w:suppressAutoHyphens/>
              <w:jc w:val="both"/>
              <w:rPr>
                <w:rFonts w:ascii="Arial" w:eastAsia="Calibri" w:hAnsi="Arial" w:cs="Arial"/>
                <w:b/>
                <w:bCs/>
                <w:iCs/>
                <w:noProof/>
                <w:color w:val="000000"/>
                <w:sz w:val="24"/>
                <w:szCs w:val="24"/>
                <w:lang w:val="mn-MN"/>
              </w:rPr>
            </w:pPr>
          </w:p>
        </w:tc>
      </w:tr>
      <w:tr w:rsidR="00C147DD" w:rsidRPr="006E6DCA" w14:paraId="087234E4" w14:textId="77777777" w:rsidTr="0059332E">
        <w:trPr>
          <w:trHeight w:val="552"/>
        </w:trPr>
        <w:tc>
          <w:tcPr>
            <w:tcW w:w="9351" w:type="dxa"/>
            <w:gridSpan w:val="3"/>
          </w:tcPr>
          <w:p w14:paraId="5A0EE4F3" w14:textId="2674838A" w:rsidR="00C147DD" w:rsidRPr="006E6DCA" w:rsidRDefault="00865BE5"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Pr="00C95E85">
              <w:rPr>
                <w:rFonts w:ascii="Arial" w:eastAsia="Times New Roman" w:hAnsi="Arial" w:cs="Arial"/>
                <w:color w:val="000000"/>
                <w:sz w:val="24"/>
                <w:szCs w:val="24"/>
                <w:lang w:val="mn-MN"/>
              </w:rPr>
              <w:t>Хууль зүйн туслалцааны тухай хуульд</w:t>
            </w:r>
            <w:r>
              <w:rPr>
                <w:rFonts w:ascii="Arial" w:eastAsia="Times New Roman" w:hAnsi="Arial" w:cs="Arial"/>
                <w:b/>
                <w:bCs/>
                <w:color w:val="000000"/>
                <w:sz w:val="24"/>
                <w:szCs w:val="24"/>
                <w:lang w:val="mn-MN"/>
              </w:rPr>
              <w:t xml:space="preserve"> </w:t>
            </w:r>
            <w:r w:rsidR="00C95E85" w:rsidRPr="00AE39DE">
              <w:rPr>
                <w:rFonts w:ascii="Arial" w:eastAsia="Times New Roman" w:hAnsi="Arial" w:cs="Arial"/>
                <w:color w:val="000000"/>
                <w:sz w:val="24"/>
                <w:szCs w:val="24"/>
                <w:lang w:val="mn-MN"/>
              </w:rPr>
              <w:t>заасан</w:t>
            </w:r>
            <w:r w:rsidR="00C95E85">
              <w:rPr>
                <w:rFonts w:ascii="Arial" w:eastAsia="Times New Roman" w:hAnsi="Arial" w:cs="Arial"/>
                <w:b/>
                <w:bCs/>
                <w:color w:val="000000"/>
                <w:sz w:val="24"/>
                <w:szCs w:val="24"/>
                <w:lang w:val="mn-MN"/>
              </w:rPr>
              <w:t xml:space="preserve"> </w:t>
            </w:r>
            <w:r w:rsidR="00C95E85" w:rsidRPr="00D13B9B">
              <w:rPr>
                <w:rFonts w:ascii="Arial" w:hAnsi="Arial" w:cs="Arial"/>
                <w:noProof/>
                <w:sz w:val="24"/>
                <w:szCs w:val="24"/>
                <w:lang w:val="mn-MN"/>
              </w:rPr>
              <w:t>“б</w:t>
            </w:r>
            <w:r w:rsidR="00C95E85"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95E85" w:rsidRPr="0064284A">
              <w:rPr>
                <w:rFonts w:ascii="Arial" w:hAnsi="Arial" w:cs="Arial"/>
                <w:noProof/>
                <w:color w:val="000000"/>
                <w:sz w:val="24"/>
                <w:szCs w:val="24"/>
                <w:lang w:val="mn-MN"/>
              </w:rPr>
              <w:t>мэдээллийн ил тод байдлын тухай хуульд нийцүүлж “бичгээр” гэснийг “</w:t>
            </w:r>
            <w:r w:rsidR="00C95E85" w:rsidRPr="0064284A">
              <w:rPr>
                <w:rFonts w:ascii="Arial" w:hAnsi="Arial" w:cs="Arial"/>
                <w:b/>
                <w:bCs/>
                <w:noProof/>
                <w:color w:val="000000"/>
                <w:sz w:val="24"/>
                <w:szCs w:val="24"/>
                <w:lang w:val="mn-MN"/>
              </w:rPr>
              <w:t xml:space="preserve">цаасан, эсхүл цахим хэлбэрээр” </w:t>
            </w:r>
            <w:r w:rsidR="00C95E85" w:rsidRPr="0064284A">
              <w:rPr>
                <w:rFonts w:ascii="Arial" w:hAnsi="Arial" w:cs="Arial"/>
                <w:noProof/>
                <w:color w:val="000000"/>
                <w:sz w:val="24"/>
                <w:szCs w:val="24"/>
                <w:lang w:val="mn-MN"/>
              </w:rPr>
              <w:t>гэж өөрчлөх шаардлагатай байна.</w:t>
            </w:r>
          </w:p>
        </w:tc>
      </w:tr>
    </w:tbl>
    <w:p w14:paraId="08441DFE" w14:textId="383F59B6" w:rsidR="003472BB" w:rsidRPr="006E6DCA" w:rsidRDefault="003472B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417CA8" w:rsidRPr="006E6DCA" w14:paraId="34A27586" w14:textId="77777777" w:rsidTr="0059332E">
        <w:trPr>
          <w:trHeight w:val="552"/>
        </w:trPr>
        <w:tc>
          <w:tcPr>
            <w:tcW w:w="475" w:type="dxa"/>
          </w:tcPr>
          <w:p w14:paraId="6EB77D06"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10443A41" w14:textId="3D563E13"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Хууль тогтоомжийн тухай хууль</w:t>
            </w:r>
          </w:p>
        </w:tc>
        <w:tc>
          <w:tcPr>
            <w:tcW w:w="5245" w:type="dxa"/>
          </w:tcPr>
          <w:p w14:paraId="247B98D2" w14:textId="025C2259"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6605358A" w14:textId="77777777" w:rsidTr="009D2F72">
        <w:trPr>
          <w:trHeight w:val="552"/>
        </w:trPr>
        <w:tc>
          <w:tcPr>
            <w:tcW w:w="475" w:type="dxa"/>
            <w:vAlign w:val="center"/>
          </w:tcPr>
          <w:p w14:paraId="79AEA6B7" w14:textId="683A61A2" w:rsidR="00417CA8" w:rsidRPr="006E6DCA" w:rsidRDefault="00417CA8" w:rsidP="00417CA8">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631" w:type="dxa"/>
          </w:tcPr>
          <w:p w14:paraId="3C3EA5DA" w14:textId="1C648315" w:rsidR="00417CA8" w:rsidRPr="007F783F" w:rsidRDefault="00417CA8" w:rsidP="00417CA8">
            <w:pPr>
              <w:jc w:val="both"/>
              <w:rPr>
                <w:rFonts w:ascii="Arial" w:eastAsia="Times New Roman" w:hAnsi="Arial" w:cs="Arial"/>
                <w:b/>
                <w:bCs/>
                <w:color w:val="000000"/>
                <w:sz w:val="24"/>
                <w:szCs w:val="24"/>
                <w:lang w:val="mn-MN"/>
              </w:rPr>
            </w:pPr>
            <w:r w:rsidRPr="007F783F">
              <w:rPr>
                <w:rFonts w:ascii="Arial" w:hAnsi="Arial" w:cs="Arial"/>
                <w:color w:val="333333"/>
                <w:sz w:val="24"/>
                <w:szCs w:val="24"/>
                <w:shd w:val="clear" w:color="auto" w:fill="FFFFFF"/>
                <w:lang w:val="mn-MN"/>
              </w:rPr>
              <w:t xml:space="preserve">20.10.Энэ хуулийн 20.7-20.9-д заасан зөвшөөрлийг </w:t>
            </w:r>
            <w:r w:rsidRPr="00C46543">
              <w:rPr>
                <w:rFonts w:ascii="Arial" w:hAnsi="Arial" w:cs="Arial"/>
                <w:b/>
                <w:bCs/>
                <w:i/>
                <w:iCs/>
                <w:color w:val="333333"/>
                <w:sz w:val="24"/>
                <w:szCs w:val="24"/>
                <w:u w:val="single"/>
                <w:shd w:val="clear" w:color="auto" w:fill="FFFFFF"/>
                <w:lang w:val="mn-MN"/>
              </w:rPr>
              <w:t>бичгээр</w:t>
            </w:r>
            <w:r w:rsidRPr="007F783F">
              <w:rPr>
                <w:rFonts w:ascii="Arial" w:hAnsi="Arial" w:cs="Arial"/>
                <w:color w:val="333333"/>
                <w:sz w:val="24"/>
                <w:szCs w:val="24"/>
                <w:shd w:val="clear" w:color="auto" w:fill="FFFFFF"/>
                <w:lang w:val="mn-MN"/>
              </w:rPr>
              <w:t xml:space="preserve"> үйлдэнэ.</w:t>
            </w:r>
          </w:p>
        </w:tc>
        <w:tc>
          <w:tcPr>
            <w:tcW w:w="5245" w:type="dxa"/>
            <w:vMerge w:val="restart"/>
          </w:tcPr>
          <w:p w14:paraId="6416638C"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9F5EC5E"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A79AB4F"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8ADFBBF"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4D47016" w14:textId="77777777" w:rsidR="00417CA8" w:rsidRDefault="00417CA8" w:rsidP="00417CA8">
            <w:pPr>
              <w:suppressAutoHyphens/>
              <w:jc w:val="both"/>
              <w:rPr>
                <w:rFonts w:ascii="Arial" w:hAnsi="Arial" w:cs="Arial"/>
                <w:noProof/>
                <w:sz w:val="24"/>
                <w:szCs w:val="24"/>
                <w:u w:val="single"/>
                <w:lang w:val="mn-MN"/>
              </w:rPr>
            </w:pPr>
          </w:p>
          <w:p w14:paraId="74DCDC6C"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80112AB"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A6D8146" w14:textId="3C3618A4"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43D2A" w:rsidRPr="006E6DCA" w14:paraId="1DC64439" w14:textId="77777777" w:rsidTr="009D2F72">
        <w:trPr>
          <w:trHeight w:val="552"/>
        </w:trPr>
        <w:tc>
          <w:tcPr>
            <w:tcW w:w="475" w:type="dxa"/>
            <w:vAlign w:val="center"/>
          </w:tcPr>
          <w:p w14:paraId="0C320109" w14:textId="22C08029" w:rsidR="00143D2A" w:rsidRPr="006E6DCA" w:rsidRDefault="00143D2A" w:rsidP="009D2F72">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w:t>
            </w:r>
          </w:p>
        </w:tc>
        <w:tc>
          <w:tcPr>
            <w:tcW w:w="3631" w:type="dxa"/>
          </w:tcPr>
          <w:p w14:paraId="755E8025" w14:textId="207902D6" w:rsidR="00143D2A" w:rsidRPr="007F783F" w:rsidRDefault="00143D2A" w:rsidP="005D7B85">
            <w:pPr>
              <w:jc w:val="both"/>
              <w:rPr>
                <w:rFonts w:ascii="Arial" w:eastAsia="Times New Roman" w:hAnsi="Arial" w:cs="Arial"/>
                <w:b/>
                <w:bCs/>
                <w:color w:val="000000"/>
                <w:sz w:val="24"/>
                <w:szCs w:val="24"/>
                <w:lang w:val="mn-MN"/>
              </w:rPr>
            </w:pPr>
            <w:r w:rsidRPr="007F783F">
              <w:rPr>
                <w:rFonts w:ascii="Arial" w:hAnsi="Arial" w:cs="Arial"/>
                <w:color w:val="333333"/>
                <w:sz w:val="24"/>
                <w:szCs w:val="24"/>
                <w:shd w:val="clear" w:color="auto" w:fill="FFFFFF"/>
                <w:lang w:val="mn-MN"/>
              </w:rPr>
              <w:t xml:space="preserve">21.11.Засгийн газар санал, дүгнэлтээ ажлын 30 өдрийн дотор хууль санаачлагчид хүргүүлнэ. Шаардлагатай тохиолдолд хууль санаачлагчтай тохиролцон түүний </w:t>
            </w:r>
            <w:r w:rsidRPr="00C46543">
              <w:rPr>
                <w:rFonts w:ascii="Arial" w:hAnsi="Arial" w:cs="Arial"/>
                <w:b/>
                <w:bCs/>
                <w:i/>
                <w:iCs/>
                <w:color w:val="333333"/>
                <w:sz w:val="24"/>
                <w:szCs w:val="24"/>
                <w:u w:val="single"/>
                <w:shd w:val="clear" w:color="auto" w:fill="FFFFFF"/>
                <w:lang w:val="mn-MN"/>
              </w:rPr>
              <w:t>бичгээр</w:t>
            </w:r>
            <w:r w:rsidRPr="007F783F">
              <w:rPr>
                <w:rFonts w:ascii="Arial" w:hAnsi="Arial" w:cs="Arial"/>
                <w:color w:val="333333"/>
                <w:sz w:val="24"/>
                <w:szCs w:val="24"/>
                <w:shd w:val="clear" w:color="auto" w:fill="FFFFFF"/>
                <w:lang w:val="mn-MN"/>
              </w:rPr>
              <w:t xml:space="preserve"> өгсөн зөвшөөрлийг үндэслэн уг хугацааг сунгаж болно. 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нөхцөлийн хугацаанд хууль санаачлагчаас тухайн нөхцөлийг арилгах, түүнийг даван туулахтай холбоотой санаачилсан хууль, Улсын Их Хурлын бусад шийдвэрийн төсөлд 72 цагийн дотор саналаа хүргүүлнэ.</w:t>
            </w:r>
          </w:p>
        </w:tc>
        <w:tc>
          <w:tcPr>
            <w:tcW w:w="5245" w:type="dxa"/>
            <w:vMerge/>
          </w:tcPr>
          <w:p w14:paraId="45670F64" w14:textId="60E91F54" w:rsidR="00143D2A" w:rsidRPr="006E6DCA" w:rsidRDefault="00143D2A" w:rsidP="00C46543">
            <w:pPr>
              <w:suppressAutoHyphens/>
              <w:jc w:val="both"/>
              <w:rPr>
                <w:rFonts w:ascii="Arial" w:eastAsia="Calibri" w:hAnsi="Arial" w:cs="Arial"/>
                <w:b/>
                <w:bCs/>
                <w:iCs/>
                <w:noProof/>
                <w:color w:val="000000"/>
                <w:sz w:val="24"/>
                <w:szCs w:val="24"/>
                <w:lang w:val="mn-MN"/>
              </w:rPr>
            </w:pPr>
          </w:p>
        </w:tc>
      </w:tr>
      <w:tr w:rsidR="00143D2A" w:rsidRPr="006E6DCA" w14:paraId="16ED1E49" w14:textId="77777777" w:rsidTr="009A4C51">
        <w:trPr>
          <w:trHeight w:val="552"/>
        </w:trPr>
        <w:tc>
          <w:tcPr>
            <w:tcW w:w="475" w:type="dxa"/>
            <w:vAlign w:val="center"/>
          </w:tcPr>
          <w:p w14:paraId="5601B98B" w14:textId="642724ED" w:rsidR="00143D2A" w:rsidRPr="006E6DC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3</w:t>
            </w:r>
          </w:p>
        </w:tc>
        <w:tc>
          <w:tcPr>
            <w:tcW w:w="3631" w:type="dxa"/>
          </w:tcPr>
          <w:p w14:paraId="1B37F5EB" w14:textId="009B66FD" w:rsidR="00143D2A" w:rsidRPr="006E6DCA" w:rsidRDefault="00143D2A"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38.3.Хууль, Монгол Улсын олон улсын гэрээнд өөрөөр заагаагүй бол энэ хуулийн 38.2-т заасан хугацаа 15-аас доошгүй хоног байна. Энэ хугацаанд иргэн, хуулийн этгээд саналаа </w:t>
            </w:r>
            <w:r w:rsidRPr="00C4654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өгөх бөгөөд холбогдох этгээд гарын үсэг зурж баталгаажуулсан байна.</w:t>
            </w:r>
          </w:p>
        </w:tc>
        <w:tc>
          <w:tcPr>
            <w:tcW w:w="5245" w:type="dxa"/>
            <w:vMerge/>
          </w:tcPr>
          <w:p w14:paraId="4CE20BD7" w14:textId="4A3B5117"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72DDFF85" w14:textId="77777777" w:rsidTr="009A4C51">
        <w:trPr>
          <w:trHeight w:val="552"/>
        </w:trPr>
        <w:tc>
          <w:tcPr>
            <w:tcW w:w="475" w:type="dxa"/>
            <w:vAlign w:val="center"/>
          </w:tcPr>
          <w:p w14:paraId="0AECFCEC" w14:textId="06E4399B" w:rsidR="00143D2A" w:rsidRPr="00C20398" w:rsidRDefault="00143D2A"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31" w:type="dxa"/>
          </w:tcPr>
          <w:p w14:paraId="40AF999D" w14:textId="42BD3719" w:rsidR="00143D2A" w:rsidRPr="009D2F72" w:rsidRDefault="00143D2A" w:rsidP="005D7B85">
            <w:pPr>
              <w:jc w:val="both"/>
              <w:rPr>
                <w:rFonts w:ascii="Arial" w:eastAsia="Times New Roman" w:hAnsi="Arial" w:cs="Arial"/>
                <w:color w:val="000000"/>
                <w:sz w:val="24"/>
                <w:szCs w:val="24"/>
                <w:lang w:val="mn-MN"/>
              </w:rPr>
            </w:pPr>
            <w:r w:rsidRPr="009D2F72">
              <w:rPr>
                <w:rFonts w:ascii="Arial" w:hAnsi="Arial" w:cs="Arial"/>
                <w:color w:val="333333"/>
                <w:sz w:val="24"/>
                <w:szCs w:val="24"/>
                <w:shd w:val="clear" w:color="auto" w:fill="FFFFFF"/>
                <w:lang w:val="mn-MN"/>
              </w:rPr>
              <w:t xml:space="preserve">39.4.Энэ хуулийн 39.1, 39.3-т заасан саналыг </w:t>
            </w:r>
            <w:r w:rsidRPr="00C46543">
              <w:rPr>
                <w:rFonts w:ascii="Arial" w:hAnsi="Arial" w:cs="Arial"/>
                <w:b/>
                <w:bCs/>
                <w:i/>
                <w:iCs/>
                <w:color w:val="333333"/>
                <w:sz w:val="24"/>
                <w:szCs w:val="24"/>
                <w:u w:val="single"/>
                <w:shd w:val="clear" w:color="auto" w:fill="FFFFFF"/>
                <w:lang w:val="mn-MN"/>
              </w:rPr>
              <w:t>бичгээр</w:t>
            </w:r>
            <w:r w:rsidRPr="009D2F72">
              <w:rPr>
                <w:rFonts w:ascii="Arial" w:hAnsi="Arial" w:cs="Arial"/>
                <w:color w:val="333333"/>
                <w:sz w:val="24"/>
                <w:szCs w:val="24"/>
                <w:shd w:val="clear" w:color="auto" w:fill="FFFFFF"/>
                <w:lang w:val="mn-MN"/>
              </w:rPr>
              <w:t xml:space="preserve"> үйлдэнэ.</w:t>
            </w:r>
          </w:p>
        </w:tc>
        <w:tc>
          <w:tcPr>
            <w:tcW w:w="5245" w:type="dxa"/>
            <w:vMerge/>
          </w:tcPr>
          <w:p w14:paraId="2BA4F880" w14:textId="60A2CEEC" w:rsidR="00143D2A" w:rsidRPr="006E6DCA" w:rsidRDefault="00143D2A" w:rsidP="00C46543">
            <w:pPr>
              <w:suppressAutoHyphens/>
              <w:jc w:val="both"/>
              <w:rPr>
                <w:rFonts w:ascii="Arial" w:hAnsi="Arial" w:cs="Arial"/>
                <w:noProof/>
                <w:color w:val="000000" w:themeColor="text1"/>
                <w:sz w:val="24"/>
                <w:szCs w:val="24"/>
                <w:shd w:val="clear" w:color="auto" w:fill="FFFFFF"/>
                <w:lang w:val="mn-MN"/>
              </w:rPr>
            </w:pPr>
          </w:p>
        </w:tc>
      </w:tr>
      <w:tr w:rsidR="00143D2A" w:rsidRPr="006E6DCA" w14:paraId="5B6F8009" w14:textId="77777777" w:rsidTr="009A4C51">
        <w:trPr>
          <w:trHeight w:val="552"/>
        </w:trPr>
        <w:tc>
          <w:tcPr>
            <w:tcW w:w="475" w:type="dxa"/>
            <w:vAlign w:val="center"/>
          </w:tcPr>
          <w:p w14:paraId="422D902D" w14:textId="3A7AECE4" w:rsidR="00143D2A" w:rsidRPr="00C20398" w:rsidRDefault="00143D2A"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31" w:type="dxa"/>
          </w:tcPr>
          <w:p w14:paraId="6900F79F" w14:textId="2D554EBC" w:rsidR="00143D2A" w:rsidRPr="009D2F72" w:rsidRDefault="00143D2A" w:rsidP="005D7B85">
            <w:pPr>
              <w:jc w:val="both"/>
              <w:rPr>
                <w:rFonts w:ascii="Arial" w:eastAsia="Times New Roman" w:hAnsi="Arial" w:cs="Arial"/>
                <w:noProof/>
                <w:color w:val="000000"/>
                <w:sz w:val="24"/>
                <w:szCs w:val="24"/>
                <w:lang w:val="mn-MN"/>
              </w:rPr>
            </w:pPr>
            <w:r w:rsidRPr="009D2F72">
              <w:rPr>
                <w:rFonts w:ascii="Arial" w:hAnsi="Arial" w:cs="Arial"/>
                <w:noProof/>
                <w:color w:val="333333"/>
                <w:sz w:val="24"/>
                <w:szCs w:val="24"/>
                <w:shd w:val="clear" w:color="auto" w:fill="FFFFFF"/>
                <w:lang w:val="mn-MN"/>
              </w:rPr>
              <w:t xml:space="preserve">40.1.7.Засгийн газрын өргөн мэдүүлэх хууль тогтоомжийн төслийн тухайд энэ хуулийн 20.7-20.9-д заасны дагуу санхүү, төсвийн, гадаад хэргийн болон хууль зүйн асуудал эрхэлсэн Засгийн газрын гишүүний </w:t>
            </w:r>
            <w:r w:rsidRPr="00D74788">
              <w:rPr>
                <w:rFonts w:ascii="Arial" w:hAnsi="Arial" w:cs="Arial"/>
                <w:b/>
                <w:i/>
                <w:noProof/>
                <w:color w:val="333333"/>
                <w:sz w:val="24"/>
                <w:szCs w:val="24"/>
                <w:u w:val="single"/>
                <w:shd w:val="clear" w:color="auto" w:fill="FFFFFF"/>
                <w:lang w:val="mn-MN"/>
              </w:rPr>
              <w:t xml:space="preserve">бичгээр </w:t>
            </w:r>
            <w:r w:rsidRPr="009D2F72">
              <w:rPr>
                <w:rFonts w:ascii="Arial" w:hAnsi="Arial" w:cs="Arial"/>
                <w:noProof/>
                <w:color w:val="333333"/>
                <w:sz w:val="24"/>
                <w:szCs w:val="24"/>
                <w:shd w:val="clear" w:color="auto" w:fill="FFFFFF"/>
                <w:lang w:val="mn-MN"/>
              </w:rPr>
              <w:t>өгсөн зөвшөөрөл;</w:t>
            </w:r>
          </w:p>
        </w:tc>
        <w:tc>
          <w:tcPr>
            <w:tcW w:w="5245" w:type="dxa"/>
            <w:vMerge/>
          </w:tcPr>
          <w:p w14:paraId="65287077" w14:textId="3CB4CB10" w:rsidR="00143D2A" w:rsidRPr="006E6DCA" w:rsidRDefault="00143D2A" w:rsidP="00C46543">
            <w:pPr>
              <w:suppressAutoHyphens/>
              <w:jc w:val="both"/>
              <w:rPr>
                <w:rFonts w:ascii="Arial" w:hAnsi="Arial" w:cs="Arial"/>
                <w:noProof/>
                <w:color w:val="000000" w:themeColor="text1"/>
                <w:sz w:val="24"/>
                <w:szCs w:val="24"/>
                <w:shd w:val="clear" w:color="auto" w:fill="FFFFFF"/>
                <w:lang w:val="mn-MN"/>
              </w:rPr>
            </w:pPr>
          </w:p>
        </w:tc>
      </w:tr>
      <w:tr w:rsidR="00143D2A" w:rsidRPr="006E6DCA" w14:paraId="6BCFD267" w14:textId="77777777" w:rsidTr="009A4C51">
        <w:trPr>
          <w:trHeight w:val="552"/>
        </w:trPr>
        <w:tc>
          <w:tcPr>
            <w:tcW w:w="475" w:type="dxa"/>
            <w:vAlign w:val="center"/>
          </w:tcPr>
          <w:p w14:paraId="2BA3DFB5" w14:textId="3383FDF3" w:rsidR="00143D2A" w:rsidRPr="00C20398" w:rsidRDefault="00143D2A"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6</w:t>
            </w:r>
          </w:p>
        </w:tc>
        <w:tc>
          <w:tcPr>
            <w:tcW w:w="3631" w:type="dxa"/>
          </w:tcPr>
          <w:p w14:paraId="48C9FB18" w14:textId="188646CD" w:rsidR="00143D2A" w:rsidRPr="009D2F72" w:rsidRDefault="00143D2A" w:rsidP="005D7B85">
            <w:pPr>
              <w:jc w:val="both"/>
              <w:rPr>
                <w:rFonts w:ascii="Arial" w:eastAsia="Times New Roman" w:hAnsi="Arial" w:cs="Arial"/>
                <w:noProof/>
                <w:color w:val="000000"/>
                <w:sz w:val="24"/>
                <w:szCs w:val="24"/>
                <w:lang w:val="mn-MN"/>
              </w:rPr>
            </w:pPr>
            <w:r w:rsidRPr="009D2F72">
              <w:rPr>
                <w:rFonts w:ascii="Arial" w:hAnsi="Arial" w:cs="Arial"/>
                <w:noProof/>
                <w:color w:val="333333"/>
                <w:sz w:val="24"/>
                <w:szCs w:val="24"/>
                <w:shd w:val="clear" w:color="auto" w:fill="FFFFFF"/>
                <w:lang w:val="mn-MN"/>
              </w:rPr>
              <w:t xml:space="preserve">41.4.Улсын Их Хурлын Тамгын газрын Ерөнхий нарийн бичгийн дарга энэ хуулийн 40.1, 40.2-т заасан шаардлагыг хангасан төслийг Улсын Их Хурлын даргад танилцуулж, Улсын Их Хурлын даргад өргөн мэдүүлэхээр товлосон хугацааг хууль санаачлагчид албан </w:t>
            </w:r>
            <w:r w:rsidRPr="00C46543">
              <w:rPr>
                <w:rFonts w:ascii="Arial" w:hAnsi="Arial" w:cs="Arial"/>
                <w:b/>
                <w:bCs/>
                <w:i/>
                <w:iCs/>
                <w:noProof/>
                <w:color w:val="333333"/>
                <w:sz w:val="24"/>
                <w:szCs w:val="24"/>
                <w:u w:val="single"/>
                <w:shd w:val="clear" w:color="auto" w:fill="FFFFFF"/>
                <w:lang w:val="mn-MN"/>
              </w:rPr>
              <w:t xml:space="preserve">бичгээр </w:t>
            </w:r>
            <w:r w:rsidRPr="009D2F72">
              <w:rPr>
                <w:rFonts w:ascii="Arial" w:hAnsi="Arial" w:cs="Arial"/>
                <w:noProof/>
                <w:color w:val="333333"/>
                <w:sz w:val="24"/>
                <w:szCs w:val="24"/>
                <w:shd w:val="clear" w:color="auto" w:fill="FFFFFF"/>
                <w:lang w:val="mn-MN"/>
              </w:rPr>
              <w:t>мэдэгдэнэ.</w:t>
            </w:r>
          </w:p>
        </w:tc>
        <w:tc>
          <w:tcPr>
            <w:tcW w:w="5245" w:type="dxa"/>
            <w:vMerge/>
          </w:tcPr>
          <w:p w14:paraId="07B2A77B" w14:textId="7EDEF3C9" w:rsidR="00143D2A" w:rsidRPr="006E6DCA" w:rsidRDefault="00143D2A" w:rsidP="00C46543">
            <w:pPr>
              <w:suppressAutoHyphens/>
              <w:jc w:val="both"/>
              <w:rPr>
                <w:rFonts w:ascii="Arial" w:hAnsi="Arial" w:cs="Arial"/>
                <w:noProof/>
                <w:color w:val="000000" w:themeColor="text1"/>
                <w:sz w:val="24"/>
                <w:szCs w:val="24"/>
                <w:shd w:val="clear" w:color="auto" w:fill="FFFFFF"/>
                <w:lang w:val="mn-MN"/>
              </w:rPr>
            </w:pPr>
          </w:p>
        </w:tc>
      </w:tr>
      <w:tr w:rsidR="009A4C51" w:rsidRPr="006E6DCA" w14:paraId="2C193A39" w14:textId="77777777" w:rsidTr="0059332E">
        <w:trPr>
          <w:trHeight w:val="552"/>
        </w:trPr>
        <w:tc>
          <w:tcPr>
            <w:tcW w:w="9351" w:type="dxa"/>
            <w:gridSpan w:val="3"/>
          </w:tcPr>
          <w:p w14:paraId="61B306D0" w14:textId="63A0B6AB" w:rsidR="009A4C51" w:rsidRPr="002955B6" w:rsidRDefault="002B1D0B" w:rsidP="005D7B85">
            <w:pPr>
              <w:suppressAutoHyphens/>
              <w:jc w:val="both"/>
              <w:rPr>
                <w:rFonts w:ascii="Arial" w:eastAsia="Calibri" w:hAnsi="Arial" w:cs="Arial"/>
                <w:iCs/>
                <w:noProof/>
                <w:color w:val="000000"/>
                <w:sz w:val="24"/>
                <w:szCs w:val="24"/>
                <w:lang w:val="mn-MN"/>
              </w:rPr>
            </w:pPr>
            <w:r>
              <w:rPr>
                <w:rFonts w:ascii="Arial" w:eastAsia="Calibri" w:hAnsi="Arial" w:cs="Arial"/>
                <w:b/>
                <w:bCs/>
                <w:iCs/>
                <w:noProof/>
                <w:color w:val="000000"/>
                <w:sz w:val="24"/>
                <w:szCs w:val="24"/>
                <w:lang w:val="mn-MN"/>
              </w:rPr>
              <w:t>Санал, дүгнэлт:</w:t>
            </w:r>
            <w:r w:rsidR="00534ED8" w:rsidRPr="00534ED8">
              <w:rPr>
                <w:rFonts w:ascii="Arial" w:eastAsia="Times New Roman" w:hAnsi="Arial" w:cs="Arial"/>
                <w:color w:val="000000"/>
                <w:sz w:val="24"/>
                <w:szCs w:val="24"/>
                <w:lang w:val="mn-MN"/>
              </w:rPr>
              <w:t>Хууль тогтоомжийн тухай хууль</w:t>
            </w:r>
            <w:r w:rsidR="006770E1">
              <w:rPr>
                <w:rFonts w:ascii="Arial" w:eastAsia="Times New Roman" w:hAnsi="Arial" w:cs="Arial"/>
                <w:color w:val="000000"/>
                <w:sz w:val="24"/>
                <w:szCs w:val="24"/>
                <w:lang w:val="mn-MN"/>
              </w:rPr>
              <w:t xml:space="preserve">д </w:t>
            </w:r>
            <w:r w:rsidR="002955B6" w:rsidRPr="00AE39DE">
              <w:rPr>
                <w:rFonts w:ascii="Arial" w:eastAsia="Times New Roman" w:hAnsi="Arial" w:cs="Arial"/>
                <w:color w:val="000000"/>
                <w:sz w:val="24"/>
                <w:szCs w:val="24"/>
                <w:lang w:val="mn-MN"/>
              </w:rPr>
              <w:t>заасан</w:t>
            </w:r>
            <w:r w:rsidR="002955B6">
              <w:rPr>
                <w:rFonts w:ascii="Arial" w:eastAsia="Times New Roman" w:hAnsi="Arial" w:cs="Arial"/>
                <w:b/>
                <w:bCs/>
                <w:color w:val="000000"/>
                <w:sz w:val="24"/>
                <w:szCs w:val="24"/>
                <w:lang w:val="mn-MN"/>
              </w:rPr>
              <w:t xml:space="preserve"> </w:t>
            </w:r>
            <w:r w:rsidR="002955B6" w:rsidRPr="00D13B9B">
              <w:rPr>
                <w:rFonts w:ascii="Arial" w:hAnsi="Arial" w:cs="Arial"/>
                <w:noProof/>
                <w:sz w:val="24"/>
                <w:szCs w:val="24"/>
                <w:lang w:val="mn-MN"/>
              </w:rPr>
              <w:t>“б</w:t>
            </w:r>
            <w:r w:rsidR="002955B6"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2955B6" w:rsidRPr="0064284A">
              <w:rPr>
                <w:rFonts w:ascii="Arial" w:hAnsi="Arial" w:cs="Arial"/>
                <w:noProof/>
                <w:color w:val="000000"/>
                <w:sz w:val="24"/>
                <w:szCs w:val="24"/>
                <w:lang w:val="mn-MN"/>
              </w:rPr>
              <w:t>мэдээллийн ил тод байдлын тухай хуульд нийцүүлж “бичгээр” гэснийг “</w:t>
            </w:r>
            <w:r w:rsidR="002955B6" w:rsidRPr="0064284A">
              <w:rPr>
                <w:rFonts w:ascii="Arial" w:hAnsi="Arial" w:cs="Arial"/>
                <w:b/>
                <w:bCs/>
                <w:noProof/>
                <w:color w:val="000000"/>
                <w:sz w:val="24"/>
                <w:szCs w:val="24"/>
                <w:lang w:val="mn-MN"/>
              </w:rPr>
              <w:t xml:space="preserve">цаасан, эсхүл цахим хэлбэрээр” </w:t>
            </w:r>
            <w:r w:rsidR="002955B6" w:rsidRPr="0064284A">
              <w:rPr>
                <w:rFonts w:ascii="Arial" w:hAnsi="Arial" w:cs="Arial"/>
                <w:noProof/>
                <w:color w:val="000000"/>
                <w:sz w:val="24"/>
                <w:szCs w:val="24"/>
                <w:lang w:val="mn-MN"/>
              </w:rPr>
              <w:t>гэж өөрчлөх шаардлагатай байна.</w:t>
            </w:r>
          </w:p>
        </w:tc>
      </w:tr>
    </w:tbl>
    <w:p w14:paraId="71617D0C" w14:textId="0F86CAC5" w:rsidR="003472BB" w:rsidRPr="006E6DCA" w:rsidRDefault="003472B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562"/>
        <w:gridCol w:w="3946"/>
        <w:gridCol w:w="4843"/>
      </w:tblGrid>
      <w:tr w:rsidR="00417CA8" w:rsidRPr="006E6DCA" w14:paraId="2E0E636A" w14:textId="77777777" w:rsidTr="004976E6">
        <w:trPr>
          <w:trHeight w:val="552"/>
        </w:trPr>
        <w:tc>
          <w:tcPr>
            <w:tcW w:w="562" w:type="dxa"/>
          </w:tcPr>
          <w:p w14:paraId="077B9DA2"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46" w:type="dxa"/>
          </w:tcPr>
          <w:p w14:paraId="2C5AF1CC" w14:textId="77777777"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Хуульчийн эрх зүйн байдлын тухай хууль</w:t>
            </w:r>
          </w:p>
        </w:tc>
        <w:tc>
          <w:tcPr>
            <w:tcW w:w="4843" w:type="dxa"/>
          </w:tcPr>
          <w:p w14:paraId="37FADD73" w14:textId="669FC223"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417CA8" w:rsidRPr="006E6DCA" w14:paraId="411B1084" w14:textId="77777777" w:rsidTr="004976E6">
        <w:trPr>
          <w:trHeight w:val="552"/>
        </w:trPr>
        <w:tc>
          <w:tcPr>
            <w:tcW w:w="562" w:type="dxa"/>
            <w:vAlign w:val="center"/>
          </w:tcPr>
          <w:p w14:paraId="604A7429" w14:textId="19668F82"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46" w:type="dxa"/>
          </w:tcPr>
          <w:p w14:paraId="6EAFAF62" w14:textId="77777777"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24.1.Хуульч нь дараах мэргэжлийн үйл ажиллагаа эрхлэн явуулна:</w:t>
            </w:r>
          </w:p>
          <w:p w14:paraId="23572416" w14:textId="64E83371"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color w:val="000000"/>
                <w:sz w:val="24"/>
                <w:szCs w:val="24"/>
                <w:lang w:val="mn-MN"/>
              </w:rPr>
              <w:t xml:space="preserve">24.1.1.хууль зүйн асуудлаар амаар болон </w:t>
            </w:r>
            <w:r w:rsidRPr="00C6363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лавлагаа, зөвлөгөө өгөх;</w:t>
            </w:r>
          </w:p>
        </w:tc>
        <w:tc>
          <w:tcPr>
            <w:tcW w:w="4843" w:type="dxa"/>
            <w:vMerge w:val="restart"/>
          </w:tcPr>
          <w:p w14:paraId="545DBEB5"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B69F82B"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B624CAF"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5249EDB"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4C1F50D" w14:textId="77777777" w:rsidR="00417CA8" w:rsidRDefault="00417CA8" w:rsidP="00417CA8">
            <w:pPr>
              <w:suppressAutoHyphens/>
              <w:jc w:val="both"/>
              <w:rPr>
                <w:rFonts w:ascii="Arial" w:hAnsi="Arial" w:cs="Arial"/>
                <w:noProof/>
                <w:sz w:val="24"/>
                <w:szCs w:val="24"/>
                <w:u w:val="single"/>
                <w:lang w:val="mn-MN"/>
              </w:rPr>
            </w:pPr>
          </w:p>
          <w:p w14:paraId="7FE2D487"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C0032F5"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11015A4" w14:textId="6EAFBAD7"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17CA8" w:rsidRPr="006E6DCA" w14:paraId="77DCC4D0" w14:textId="77777777" w:rsidTr="004976E6">
        <w:trPr>
          <w:trHeight w:val="552"/>
        </w:trPr>
        <w:tc>
          <w:tcPr>
            <w:tcW w:w="562" w:type="dxa"/>
            <w:vAlign w:val="center"/>
          </w:tcPr>
          <w:p w14:paraId="1D19D72E" w14:textId="0E9C3E8E" w:rsidR="00417CA8" w:rsidRPr="006E6DCA" w:rsidRDefault="00417CA8"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946" w:type="dxa"/>
          </w:tcPr>
          <w:p w14:paraId="0360B92F" w14:textId="32AF8376" w:rsidR="00417CA8" w:rsidRPr="006E6DCA" w:rsidRDefault="00417CA8" w:rsidP="005D7B85">
            <w:pPr>
              <w:jc w:val="both"/>
              <w:rPr>
                <w:rFonts w:ascii="Arial" w:eastAsia="Times New Roman" w:hAnsi="Arial" w:cs="Arial"/>
                <w:b/>
                <w:bCs/>
                <w:color w:val="000000"/>
                <w:sz w:val="24"/>
                <w:szCs w:val="24"/>
                <w:lang w:val="mn-MN"/>
              </w:rPr>
            </w:pPr>
            <w:r w:rsidRPr="006E6DCA">
              <w:rPr>
                <w:rFonts w:ascii="Arial" w:eastAsia="Times New Roman" w:hAnsi="Arial" w:cs="Arial"/>
                <w:color w:val="000000"/>
                <w:sz w:val="24"/>
                <w:szCs w:val="24"/>
                <w:lang w:val="mn-MN"/>
              </w:rPr>
              <w:t xml:space="preserve">46.9.Хуульчдын их хурлын төлөөлөгч хүндэтгэн үзэх шалтгаанаар Хуульчдын их хуралд хүрэлцэн ирэх боломжгүй бол саналаа </w:t>
            </w:r>
            <w:r w:rsidRPr="00C63633">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битүүмжлэн ирүүлж болно.</w:t>
            </w:r>
          </w:p>
        </w:tc>
        <w:tc>
          <w:tcPr>
            <w:tcW w:w="4843" w:type="dxa"/>
            <w:vMerge/>
          </w:tcPr>
          <w:p w14:paraId="30ACFFC4" w14:textId="40EAD8B1" w:rsidR="00417CA8" w:rsidRPr="006E6DCA" w:rsidRDefault="00417CA8" w:rsidP="005D7B85">
            <w:pPr>
              <w:suppressAutoHyphens/>
              <w:jc w:val="both"/>
              <w:rPr>
                <w:rFonts w:ascii="Arial" w:eastAsia="Calibri" w:hAnsi="Arial" w:cs="Arial"/>
                <w:b/>
                <w:bCs/>
                <w:iCs/>
                <w:noProof/>
                <w:color w:val="000000"/>
                <w:sz w:val="24"/>
                <w:szCs w:val="24"/>
                <w:lang w:val="mn-MN"/>
              </w:rPr>
            </w:pPr>
          </w:p>
        </w:tc>
      </w:tr>
      <w:tr w:rsidR="004976E6" w:rsidRPr="006E6DCA" w14:paraId="0C871209" w14:textId="77777777" w:rsidTr="0059332E">
        <w:trPr>
          <w:trHeight w:val="552"/>
        </w:trPr>
        <w:tc>
          <w:tcPr>
            <w:tcW w:w="9351" w:type="dxa"/>
            <w:gridSpan w:val="3"/>
          </w:tcPr>
          <w:p w14:paraId="51BAF648" w14:textId="2F527DDB" w:rsidR="00115D34" w:rsidRPr="006E6DCA" w:rsidRDefault="00C63633"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6A540F" w:rsidRPr="006A540F">
              <w:rPr>
                <w:rFonts w:ascii="Arial" w:eastAsia="Times New Roman" w:hAnsi="Arial" w:cs="Arial"/>
                <w:color w:val="000000"/>
                <w:sz w:val="24"/>
                <w:szCs w:val="24"/>
                <w:lang w:val="mn-MN"/>
              </w:rPr>
              <w:t>Хуульчийн эрх зүйн байдлын тухай хуульд</w:t>
            </w:r>
            <w:r w:rsidR="006A540F">
              <w:rPr>
                <w:rFonts w:ascii="Arial" w:eastAsia="Times New Roman" w:hAnsi="Arial" w:cs="Arial"/>
                <w:b/>
                <w:bCs/>
                <w:color w:val="000000"/>
                <w:sz w:val="24"/>
                <w:szCs w:val="24"/>
                <w:lang w:val="mn-MN"/>
              </w:rPr>
              <w:t xml:space="preserve"> </w:t>
            </w:r>
            <w:r w:rsidR="006A540F" w:rsidRPr="00AE39DE">
              <w:rPr>
                <w:rFonts w:ascii="Arial" w:eastAsia="Times New Roman" w:hAnsi="Arial" w:cs="Arial"/>
                <w:color w:val="000000"/>
                <w:sz w:val="24"/>
                <w:szCs w:val="24"/>
                <w:lang w:val="mn-MN"/>
              </w:rPr>
              <w:t>заасан</w:t>
            </w:r>
            <w:r w:rsidR="006A540F">
              <w:rPr>
                <w:rFonts w:ascii="Arial" w:eastAsia="Times New Roman" w:hAnsi="Arial" w:cs="Arial"/>
                <w:b/>
                <w:bCs/>
                <w:color w:val="000000"/>
                <w:sz w:val="24"/>
                <w:szCs w:val="24"/>
                <w:lang w:val="mn-MN"/>
              </w:rPr>
              <w:t xml:space="preserve"> </w:t>
            </w:r>
            <w:r w:rsidR="006A540F" w:rsidRPr="00D13B9B">
              <w:rPr>
                <w:rFonts w:ascii="Arial" w:hAnsi="Arial" w:cs="Arial"/>
                <w:noProof/>
                <w:sz w:val="24"/>
                <w:szCs w:val="24"/>
                <w:lang w:val="mn-MN"/>
              </w:rPr>
              <w:t>“б</w:t>
            </w:r>
            <w:r w:rsidR="006A540F"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6A540F" w:rsidRPr="0064284A">
              <w:rPr>
                <w:rFonts w:ascii="Arial" w:hAnsi="Arial" w:cs="Arial"/>
                <w:noProof/>
                <w:color w:val="000000"/>
                <w:sz w:val="24"/>
                <w:szCs w:val="24"/>
                <w:lang w:val="mn-MN"/>
              </w:rPr>
              <w:t>мэдээллийн ил тод байдлын тухай хуульд нийцүүлж “бичгээр” гэснийг “</w:t>
            </w:r>
            <w:r w:rsidR="006A540F" w:rsidRPr="0064284A">
              <w:rPr>
                <w:rFonts w:ascii="Arial" w:hAnsi="Arial" w:cs="Arial"/>
                <w:b/>
                <w:bCs/>
                <w:noProof/>
                <w:color w:val="000000"/>
                <w:sz w:val="24"/>
                <w:szCs w:val="24"/>
                <w:lang w:val="mn-MN"/>
              </w:rPr>
              <w:t xml:space="preserve">цаасан, эсхүл цахим хэлбэрээр” </w:t>
            </w:r>
            <w:r w:rsidR="006A540F" w:rsidRPr="0064284A">
              <w:rPr>
                <w:rFonts w:ascii="Arial" w:hAnsi="Arial" w:cs="Arial"/>
                <w:noProof/>
                <w:color w:val="000000"/>
                <w:sz w:val="24"/>
                <w:szCs w:val="24"/>
                <w:lang w:val="mn-MN"/>
              </w:rPr>
              <w:t>гэж өөрчлөх шаардлагатай байна.</w:t>
            </w:r>
          </w:p>
        </w:tc>
      </w:tr>
    </w:tbl>
    <w:p w14:paraId="260BD293" w14:textId="77777777" w:rsidR="00193F6B" w:rsidRPr="006E6DCA" w:rsidRDefault="00193F6B"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417CA8" w:rsidRPr="006E6DCA" w14:paraId="18B0259D" w14:textId="77777777" w:rsidTr="0059332E">
        <w:trPr>
          <w:trHeight w:val="552"/>
        </w:trPr>
        <w:tc>
          <w:tcPr>
            <w:tcW w:w="475" w:type="dxa"/>
          </w:tcPr>
          <w:p w14:paraId="67F65124"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6F93B55B" w14:textId="724E6317"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Хэрэглэгчийн эрхийг хамгаалах тухай хууль</w:t>
            </w:r>
          </w:p>
        </w:tc>
        <w:tc>
          <w:tcPr>
            <w:tcW w:w="5245" w:type="dxa"/>
          </w:tcPr>
          <w:p w14:paraId="10A157C0" w14:textId="3762EB65"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Цахим гарын үсгийн тухай хууль, Хууль тогтоомжийн тухай хууль </w:t>
            </w:r>
          </w:p>
        </w:tc>
      </w:tr>
      <w:tr w:rsidR="00417CA8" w:rsidRPr="006E6DCA" w14:paraId="19215414" w14:textId="77777777" w:rsidTr="008628C7">
        <w:trPr>
          <w:trHeight w:val="552"/>
        </w:trPr>
        <w:tc>
          <w:tcPr>
            <w:tcW w:w="475" w:type="dxa"/>
            <w:vAlign w:val="center"/>
          </w:tcPr>
          <w:p w14:paraId="42EDCB96" w14:textId="2EA34D25" w:rsidR="00417CA8" w:rsidRPr="00143D2A" w:rsidRDefault="00417CA8" w:rsidP="00417CA8">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31" w:type="dxa"/>
          </w:tcPr>
          <w:p w14:paraId="37A80ACA" w14:textId="64ECC0B1" w:rsidR="00417CA8" w:rsidRPr="006E6DCA" w:rsidRDefault="00417CA8" w:rsidP="00417CA8">
            <w:pPr>
              <w:jc w:val="both"/>
              <w:rPr>
                <w:rFonts w:ascii="Arial" w:eastAsia="Times New Roman" w:hAnsi="Arial" w:cs="Arial"/>
                <w:color w:val="000000"/>
                <w:sz w:val="24"/>
                <w:szCs w:val="24"/>
                <w:lang w:val="mn-MN"/>
              </w:rPr>
            </w:pPr>
            <w:r w:rsidRPr="00143D2A">
              <w:rPr>
                <w:rFonts w:ascii="Arial" w:eastAsia="Times New Roman" w:hAnsi="Arial" w:cs="Arial"/>
                <w:color w:val="000000"/>
                <w:sz w:val="24"/>
                <w:szCs w:val="24"/>
                <w:lang w:val="mn-MN"/>
              </w:rPr>
              <w:t xml:space="preserve">10.4.Үйлдвэрлэгч, худалдагч, гүйцэтгэгч бараа, ажил, </w:t>
            </w:r>
            <w:r w:rsidRPr="00143D2A">
              <w:rPr>
                <w:rFonts w:ascii="Arial" w:eastAsia="Times New Roman" w:hAnsi="Arial" w:cs="Arial"/>
                <w:color w:val="000000"/>
                <w:sz w:val="24"/>
                <w:szCs w:val="24"/>
                <w:lang w:val="mn-MN"/>
              </w:rPr>
              <w:lastRenderedPageBreak/>
              <w:t xml:space="preserve">үйлчилгээний доголдлыг боломжтой хугацаанд арилгах үүрэг хүлээнэ. Боломжит хугацаа, анзын хэмжээг гэрээнд зааж хоёр тал </w:t>
            </w:r>
            <w:r w:rsidRPr="00143D2A">
              <w:rPr>
                <w:rFonts w:ascii="Arial" w:eastAsia="Times New Roman" w:hAnsi="Arial" w:cs="Arial"/>
                <w:b/>
                <w:bCs/>
                <w:i/>
                <w:iCs/>
                <w:color w:val="000000"/>
                <w:sz w:val="24"/>
                <w:szCs w:val="24"/>
                <w:u w:val="single"/>
                <w:lang w:val="mn-MN"/>
              </w:rPr>
              <w:t>гарын үсэг зуран</w:t>
            </w:r>
            <w:r w:rsidRPr="00143D2A">
              <w:rPr>
                <w:rFonts w:ascii="Arial" w:eastAsia="Times New Roman" w:hAnsi="Arial" w:cs="Arial"/>
                <w:color w:val="000000"/>
                <w:sz w:val="24"/>
                <w:szCs w:val="24"/>
                <w:lang w:val="mn-MN"/>
              </w:rPr>
              <w:t xml:space="preserve"> баталгаажуулсан байна.</w:t>
            </w:r>
          </w:p>
        </w:tc>
        <w:tc>
          <w:tcPr>
            <w:tcW w:w="5245" w:type="dxa"/>
            <w:vMerge w:val="restart"/>
          </w:tcPr>
          <w:p w14:paraId="684440FE"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1D7E3953"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0E69F1F5"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173FE73"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9F54F54" w14:textId="77777777" w:rsidR="00417CA8" w:rsidRDefault="00417CA8" w:rsidP="00417CA8">
            <w:pPr>
              <w:suppressAutoHyphens/>
              <w:jc w:val="both"/>
              <w:rPr>
                <w:rFonts w:ascii="Arial" w:eastAsia="Times New Roman" w:hAnsi="Arial" w:cs="Arial"/>
                <w:noProof/>
                <w:sz w:val="24"/>
                <w:szCs w:val="24"/>
                <w:lang w:val="mn-MN" w:eastAsia="zh-CN"/>
              </w:rPr>
            </w:pPr>
          </w:p>
          <w:p w14:paraId="42F12348"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7E34BDC"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25E2146F"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76A3E460" w14:textId="77777777" w:rsidR="00417CA8" w:rsidRDefault="00417CA8" w:rsidP="00417CA8">
            <w:pPr>
              <w:suppressAutoHyphens/>
              <w:jc w:val="both"/>
              <w:rPr>
                <w:rFonts w:ascii="Arial" w:hAnsi="Arial" w:cs="Arial"/>
                <w:noProof/>
                <w:sz w:val="24"/>
                <w:szCs w:val="24"/>
                <w:lang w:val="mn-MN"/>
              </w:rPr>
            </w:pPr>
          </w:p>
          <w:p w14:paraId="087D1E6E" w14:textId="77777777" w:rsidR="00417CA8" w:rsidRDefault="00417CA8" w:rsidP="00417CA8">
            <w:pPr>
              <w:suppressAutoHyphens/>
              <w:jc w:val="both"/>
              <w:rPr>
                <w:rFonts w:ascii="Arial" w:eastAsia="Times New Roman" w:hAnsi="Arial" w:cs="Arial"/>
                <w:noProof/>
                <w:sz w:val="24"/>
                <w:szCs w:val="24"/>
                <w:u w:val="single"/>
                <w:lang w:val="mn-MN" w:eastAsia="zh-CN"/>
              </w:rPr>
            </w:pPr>
            <w:r>
              <w:rPr>
                <w:rFonts w:ascii="Arial" w:eastAsia="Times New Roman" w:hAnsi="Arial" w:cs="Arial"/>
                <w:noProof/>
                <w:sz w:val="24"/>
                <w:szCs w:val="24"/>
                <w:u w:val="single"/>
                <w:lang w:val="mn-MN" w:eastAsia="zh-CN"/>
              </w:rPr>
              <w:t>Цахим гарын үсгийн тухай хууль</w:t>
            </w:r>
          </w:p>
          <w:p w14:paraId="430516A3" w14:textId="77777777" w:rsidR="00417CA8" w:rsidRPr="0080472F" w:rsidRDefault="00417CA8" w:rsidP="00417CA8">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3.1.Төрийн нууцад хамааруулснаас бусад цахим мэдээлэлд цахим гарын үсэг хэрэглэхтэй холбогдсон харилцааг энэ хуулиар зохицуулна.</w:t>
            </w:r>
          </w:p>
          <w:p w14:paraId="3542394B" w14:textId="77777777" w:rsidR="00417CA8" w:rsidRDefault="00417CA8" w:rsidP="00417CA8">
            <w:pPr>
              <w:suppressAutoHyphens/>
              <w:jc w:val="both"/>
              <w:rPr>
                <w:rFonts w:ascii="Arial" w:eastAsia="Times New Roman" w:hAnsi="Arial" w:cs="Arial"/>
                <w:noProof/>
                <w:sz w:val="24"/>
                <w:szCs w:val="24"/>
                <w:lang w:val="mn-MN" w:eastAsia="zh-CN"/>
              </w:rPr>
            </w:pPr>
            <w:r w:rsidRPr="0080472F">
              <w:rPr>
                <w:rFonts w:ascii="Arial" w:eastAsia="Times New Roman" w:hAnsi="Arial" w:cs="Arial"/>
                <w:noProof/>
                <w:sz w:val="24"/>
                <w:szCs w:val="24"/>
                <w:lang w:val="mn-MN" w:eastAsia="zh-CN"/>
              </w:rPr>
              <w:t>6.3.Тоон гарын үсэг нь цаасан хэлбэрт байгаа мэдээлэлд зурсан гарын үсэгтэй адил хүчинтэй байна.</w:t>
            </w:r>
          </w:p>
          <w:p w14:paraId="489CB010" w14:textId="77777777" w:rsidR="00417CA8" w:rsidRDefault="00417CA8" w:rsidP="00417CA8">
            <w:pPr>
              <w:suppressAutoHyphens/>
              <w:jc w:val="both"/>
              <w:rPr>
                <w:rFonts w:ascii="Arial" w:hAnsi="Arial" w:cs="Arial"/>
                <w:noProof/>
                <w:sz w:val="24"/>
                <w:szCs w:val="24"/>
                <w:lang w:val="mn-MN"/>
              </w:rPr>
            </w:pPr>
            <w:r w:rsidRPr="0080472F">
              <w:rPr>
                <w:rFonts w:ascii="Arial" w:hAnsi="Arial" w:cs="Arial"/>
                <w:noProof/>
                <w:sz w:val="24"/>
                <w:szCs w:val="24"/>
                <w:lang w:val="mn-MN"/>
              </w:rPr>
              <w:t>5.1.Хуульд өөрөөр заагаагүй бол мэдээллийн системийн тусламжтайгаар цаасан хэлбэрт байгаа мэдээллийг цахим хэлбэрт шилжүүлсэн, эсхүл цахим орчинд үүсгэсэн, илгээсэн, хүлээн авсан, хадгалсан, хандах боломжтой цахим мэдээлэлд цахим гарын үсэг хэрэглэнэ.</w:t>
            </w:r>
          </w:p>
          <w:p w14:paraId="139E4FBB" w14:textId="77777777" w:rsidR="00417CA8" w:rsidRDefault="00417CA8" w:rsidP="00417CA8">
            <w:pPr>
              <w:suppressAutoHyphens/>
              <w:jc w:val="both"/>
              <w:rPr>
                <w:rFonts w:ascii="Arial" w:hAnsi="Arial" w:cs="Arial"/>
                <w:noProof/>
                <w:sz w:val="24"/>
                <w:szCs w:val="24"/>
                <w:u w:val="single"/>
                <w:lang w:val="mn-MN"/>
              </w:rPr>
            </w:pPr>
          </w:p>
          <w:p w14:paraId="3B658343"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069825F"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4B2C44B" w14:textId="2ABB58F8" w:rsidR="00417CA8" w:rsidRPr="006E6DCA" w:rsidRDefault="00417CA8" w:rsidP="00417CA8">
            <w:pPr>
              <w:suppressAutoHyphens/>
              <w:jc w:val="both"/>
              <w:rPr>
                <w:rFonts w:ascii="Arial" w:hAnsi="Arial" w:cs="Arial"/>
                <w:noProof/>
                <w:color w:val="000000" w:themeColor="text1"/>
                <w:sz w:val="24"/>
                <w:szCs w:val="24"/>
                <w:shd w:val="clear" w:color="auto" w:fill="FFFFFF"/>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43D2A" w:rsidRPr="006E6DCA" w14:paraId="23D47253" w14:textId="77777777" w:rsidTr="008628C7">
        <w:trPr>
          <w:trHeight w:val="552"/>
        </w:trPr>
        <w:tc>
          <w:tcPr>
            <w:tcW w:w="475" w:type="dxa"/>
            <w:vAlign w:val="center"/>
          </w:tcPr>
          <w:p w14:paraId="363B55A8" w14:textId="4D647B5C" w:rsidR="00143D2A" w:rsidRPr="00143D2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eastAsia="zh-CN"/>
              </w:rPr>
              <w:lastRenderedPageBreak/>
              <w:t>2</w:t>
            </w:r>
          </w:p>
        </w:tc>
        <w:tc>
          <w:tcPr>
            <w:tcW w:w="3631" w:type="dxa"/>
          </w:tcPr>
          <w:p w14:paraId="1D51E8FF" w14:textId="0279AE35" w:rsidR="00143D2A" w:rsidRPr="006E6DCA" w:rsidRDefault="00143D2A"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11.1.Хэрэглэгч, үйлдвэрлэгч, гүйцэтгэгч бараа худалдах, худалдан авах, нийлүүлэх, ажил гүйцэтгэх, үйлчилгээ үзүүлэх тухай гэрээг </w:t>
            </w:r>
            <w:r w:rsidRPr="00E8544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болон амаар хийж болно.</w:t>
            </w:r>
          </w:p>
        </w:tc>
        <w:tc>
          <w:tcPr>
            <w:tcW w:w="5245" w:type="dxa"/>
            <w:vMerge/>
          </w:tcPr>
          <w:p w14:paraId="6A6445BE" w14:textId="46CF55F9"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8628C7" w:rsidRPr="006E6DCA" w14:paraId="5FC3FA94" w14:textId="77777777" w:rsidTr="0059332E">
        <w:trPr>
          <w:trHeight w:val="552"/>
        </w:trPr>
        <w:tc>
          <w:tcPr>
            <w:tcW w:w="9351" w:type="dxa"/>
            <w:gridSpan w:val="3"/>
          </w:tcPr>
          <w:p w14:paraId="758DE62B" w14:textId="5F729E58" w:rsidR="008628C7" w:rsidRPr="00390583" w:rsidRDefault="00390583" w:rsidP="00390583">
            <w:pPr>
              <w:suppressAutoHyphens/>
              <w:jc w:val="both"/>
              <w:rPr>
                <w:rFonts w:ascii="Arial" w:hAnsi="Arial" w:cs="Arial"/>
                <w:b/>
                <w:noProof/>
                <w:sz w:val="24"/>
                <w:szCs w:val="24"/>
                <w:lang w:val="mn-MN"/>
              </w:rPr>
            </w:pPr>
            <w:r w:rsidRPr="00390583">
              <w:rPr>
                <w:rFonts w:ascii="Arial" w:hAnsi="Arial" w:cs="Arial"/>
                <w:b/>
                <w:noProof/>
                <w:sz w:val="24"/>
                <w:szCs w:val="24"/>
                <w:lang w:val="mn-MN"/>
              </w:rPr>
              <w:t xml:space="preserve">Санал, дүгнэлт: </w:t>
            </w:r>
            <w:r w:rsidRPr="00390583">
              <w:rPr>
                <w:rFonts w:ascii="Arial" w:eastAsia="Times New Roman" w:hAnsi="Arial" w:cs="Arial"/>
                <w:color w:val="000000"/>
                <w:sz w:val="24"/>
                <w:szCs w:val="24"/>
                <w:lang w:val="mn-MN"/>
              </w:rPr>
              <w:t>Хэрэглэгчийн эрхийг хамгаалах тухай хуульд</w:t>
            </w:r>
            <w:r>
              <w:rPr>
                <w:rFonts w:ascii="Arial" w:eastAsia="Times New Roman" w:hAnsi="Arial" w:cs="Arial"/>
                <w:b/>
                <w:bCs/>
                <w:color w:val="000000"/>
                <w:sz w:val="24"/>
                <w:szCs w:val="24"/>
                <w:lang w:val="mn-MN"/>
              </w:rPr>
              <w:t xml:space="preserve"> </w:t>
            </w:r>
            <w:r w:rsidRPr="00AE39DE">
              <w:rPr>
                <w:rFonts w:ascii="Arial" w:eastAsia="Times New Roman" w:hAnsi="Arial" w:cs="Arial"/>
                <w:color w:val="000000"/>
                <w:sz w:val="24"/>
                <w:szCs w:val="24"/>
                <w:lang w:val="mn-MN"/>
              </w:rPr>
              <w:t>заасан</w:t>
            </w:r>
            <w:r>
              <w:rPr>
                <w:rFonts w:ascii="Arial" w:eastAsia="Times New Roman" w:hAnsi="Arial" w:cs="Arial"/>
                <w:b/>
                <w:bCs/>
                <w:color w:val="000000"/>
                <w:sz w:val="24"/>
                <w:szCs w:val="24"/>
                <w:lang w:val="mn-MN"/>
              </w:rPr>
              <w:t xml:space="preserve"> </w:t>
            </w:r>
            <w:r w:rsidRPr="00D13B9B">
              <w:rPr>
                <w:rFonts w:ascii="Arial" w:hAnsi="Arial" w:cs="Arial"/>
                <w:noProof/>
                <w:sz w:val="24"/>
                <w:szCs w:val="24"/>
                <w:lang w:val="mn-MN"/>
              </w:rPr>
              <w:t>“б</w:t>
            </w:r>
            <w:r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Pr="0064284A">
              <w:rPr>
                <w:rFonts w:ascii="Arial" w:hAnsi="Arial" w:cs="Arial"/>
                <w:noProof/>
                <w:color w:val="000000"/>
                <w:sz w:val="24"/>
                <w:szCs w:val="24"/>
                <w:lang w:val="mn-MN"/>
              </w:rPr>
              <w:t>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2673EADB" w14:textId="44756572" w:rsidR="00F825F9" w:rsidRPr="006E6DCA" w:rsidRDefault="00F825F9" w:rsidP="005D7B85">
      <w:pPr>
        <w:spacing w:after="0" w:line="240" w:lineRule="auto"/>
        <w:jc w:val="both"/>
        <w:rPr>
          <w:rFonts w:ascii="Arial" w:eastAsia="Calibri" w:hAnsi="Arial" w:cs="Arial"/>
          <w:color w:val="FFFFFF"/>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417CA8" w:rsidRPr="006E6DCA" w14:paraId="17C1C11C" w14:textId="77777777" w:rsidTr="0059332E">
        <w:trPr>
          <w:trHeight w:val="552"/>
        </w:trPr>
        <w:tc>
          <w:tcPr>
            <w:tcW w:w="475" w:type="dxa"/>
          </w:tcPr>
          <w:p w14:paraId="3CEC136E"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47B235C2" w14:textId="2CD4760D"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Хүн худалдаалахтай тэмцэх тухай хууль</w:t>
            </w:r>
          </w:p>
        </w:tc>
        <w:tc>
          <w:tcPr>
            <w:tcW w:w="5245" w:type="dxa"/>
          </w:tcPr>
          <w:p w14:paraId="1AC5224E" w14:textId="403AD8B9"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417CA8" w:rsidRPr="006E6DCA" w14:paraId="66DF9F75" w14:textId="77777777" w:rsidTr="00F22C57">
        <w:trPr>
          <w:trHeight w:val="552"/>
        </w:trPr>
        <w:tc>
          <w:tcPr>
            <w:tcW w:w="475" w:type="dxa"/>
            <w:vAlign w:val="center"/>
          </w:tcPr>
          <w:p w14:paraId="0F8348C8" w14:textId="3DFDC21E"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1</w:t>
            </w:r>
          </w:p>
        </w:tc>
        <w:tc>
          <w:tcPr>
            <w:tcW w:w="3631" w:type="dxa"/>
          </w:tcPr>
          <w:p w14:paraId="3A8BD435" w14:textId="2DFBC6A2" w:rsidR="00417CA8" w:rsidRPr="006E6DCA" w:rsidRDefault="00417CA8" w:rsidP="00417CA8">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8 дугаар зүйл.Хэвлэл, мэдээллийн байгууллагын үүрэг                                                                                                                                                                                                                    8.1.1.хохирогчийн </w:t>
            </w:r>
            <w:r w:rsidRPr="00CE01D5">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гаргасан зөвшөөрөлгүйгээр хохирогчийн талаарх мэдээлэл;8 дугаар зүйл.Хэвлэл, мэдээллийн байгууллагын үүрэг</w:t>
            </w:r>
          </w:p>
        </w:tc>
        <w:tc>
          <w:tcPr>
            <w:tcW w:w="5245" w:type="dxa"/>
            <w:vMerge w:val="restart"/>
          </w:tcPr>
          <w:p w14:paraId="0C397339"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305FB25"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7807F13"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797E46D"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95397A5" w14:textId="77777777" w:rsidR="00417CA8" w:rsidRDefault="00417CA8" w:rsidP="00417CA8">
            <w:pPr>
              <w:suppressAutoHyphens/>
              <w:jc w:val="both"/>
              <w:rPr>
                <w:rFonts w:ascii="Arial" w:eastAsia="Times New Roman" w:hAnsi="Arial" w:cs="Arial"/>
                <w:noProof/>
                <w:sz w:val="24"/>
                <w:szCs w:val="24"/>
                <w:lang w:val="mn-MN" w:eastAsia="zh-CN"/>
              </w:rPr>
            </w:pPr>
          </w:p>
          <w:p w14:paraId="36ED45F2" w14:textId="77777777" w:rsidR="00417CA8" w:rsidRPr="00FF58BB" w:rsidRDefault="00417CA8" w:rsidP="00417CA8">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47A126CF" w14:textId="77777777" w:rsidR="00417CA8" w:rsidRPr="00FF58BB"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0C5AC17F" w14:textId="77777777" w:rsidR="00417CA8"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10BDE700" w14:textId="77777777" w:rsidR="00417CA8" w:rsidRDefault="00417CA8" w:rsidP="00417CA8">
            <w:pPr>
              <w:suppressAutoHyphens/>
              <w:jc w:val="both"/>
              <w:rPr>
                <w:rFonts w:ascii="Arial" w:hAnsi="Arial" w:cs="Arial"/>
                <w:noProof/>
                <w:sz w:val="24"/>
                <w:szCs w:val="24"/>
                <w:u w:val="single"/>
                <w:lang w:val="mn-MN"/>
              </w:rPr>
            </w:pPr>
          </w:p>
          <w:p w14:paraId="6053B7E0"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6C1F428"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158CDE5" w14:textId="59C04599"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43D2A" w:rsidRPr="006E6DCA" w14:paraId="7CB86652" w14:textId="77777777" w:rsidTr="00F22C57">
        <w:trPr>
          <w:trHeight w:val="552"/>
        </w:trPr>
        <w:tc>
          <w:tcPr>
            <w:tcW w:w="475" w:type="dxa"/>
            <w:vAlign w:val="center"/>
          </w:tcPr>
          <w:p w14:paraId="56575857" w14:textId="4B0CCE2B"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31" w:type="dxa"/>
          </w:tcPr>
          <w:p w14:paraId="6FE4E88E" w14:textId="00675677" w:rsidR="00143D2A" w:rsidRPr="006E6DCA" w:rsidRDefault="00143D2A"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10.2.Хохирогч өөрөө </w:t>
            </w:r>
            <w:r w:rsidRPr="00CE01D5">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хүсэлт гаргасан тохиолдолд түүнийг хүн худалдаалах гэмт хэргийн хохирогч болсон тухай мэдээллийг гэр бүлийнх нь бусад гишүүнд мэдэгдэхийг хориглоно.</w:t>
            </w:r>
          </w:p>
        </w:tc>
        <w:tc>
          <w:tcPr>
            <w:tcW w:w="5245" w:type="dxa"/>
            <w:vMerge/>
          </w:tcPr>
          <w:p w14:paraId="3BBA7F74" w14:textId="12ECE78E"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882541" w:rsidRPr="006E6DCA" w14:paraId="7B048625" w14:textId="77777777" w:rsidTr="0059332E">
        <w:trPr>
          <w:trHeight w:val="552"/>
        </w:trPr>
        <w:tc>
          <w:tcPr>
            <w:tcW w:w="9351" w:type="dxa"/>
            <w:gridSpan w:val="3"/>
          </w:tcPr>
          <w:p w14:paraId="10572A75" w14:textId="167BF161" w:rsidR="00882541" w:rsidRPr="006E6DCA" w:rsidRDefault="00CE01D5"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2174EE" w:rsidRPr="001E5A57">
              <w:rPr>
                <w:rFonts w:ascii="Arial" w:eastAsia="Times New Roman" w:hAnsi="Arial" w:cs="Arial"/>
                <w:color w:val="000000"/>
                <w:sz w:val="24"/>
                <w:szCs w:val="24"/>
                <w:lang w:val="mn-MN"/>
              </w:rPr>
              <w:t>Хүн худалдаалахтай тэмцэх тухай хуульд</w:t>
            </w:r>
            <w:r w:rsidR="002174EE">
              <w:rPr>
                <w:rFonts w:ascii="Arial" w:eastAsia="Times New Roman" w:hAnsi="Arial" w:cs="Arial"/>
                <w:b/>
                <w:bCs/>
                <w:color w:val="000000"/>
                <w:sz w:val="24"/>
                <w:szCs w:val="24"/>
                <w:lang w:val="mn-MN"/>
              </w:rPr>
              <w:t xml:space="preserve"> </w:t>
            </w:r>
            <w:r w:rsidR="001E5A57" w:rsidRPr="00AE39DE">
              <w:rPr>
                <w:rFonts w:ascii="Arial" w:eastAsia="Times New Roman" w:hAnsi="Arial" w:cs="Arial"/>
                <w:color w:val="000000"/>
                <w:sz w:val="24"/>
                <w:szCs w:val="24"/>
                <w:lang w:val="mn-MN"/>
              </w:rPr>
              <w:t>заасан</w:t>
            </w:r>
            <w:r w:rsidR="001E5A57">
              <w:rPr>
                <w:rFonts w:ascii="Arial" w:eastAsia="Times New Roman" w:hAnsi="Arial" w:cs="Arial"/>
                <w:b/>
                <w:bCs/>
                <w:color w:val="000000"/>
                <w:sz w:val="24"/>
                <w:szCs w:val="24"/>
                <w:lang w:val="mn-MN"/>
              </w:rPr>
              <w:t xml:space="preserve"> </w:t>
            </w:r>
            <w:r w:rsidR="001E5A57" w:rsidRPr="00D13B9B">
              <w:rPr>
                <w:rFonts w:ascii="Arial" w:hAnsi="Arial" w:cs="Arial"/>
                <w:noProof/>
                <w:sz w:val="24"/>
                <w:szCs w:val="24"/>
                <w:lang w:val="mn-MN"/>
              </w:rPr>
              <w:t>“б</w:t>
            </w:r>
            <w:r w:rsidR="001E5A57"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1E5A57" w:rsidRPr="0064284A">
              <w:rPr>
                <w:rFonts w:ascii="Arial" w:hAnsi="Arial" w:cs="Arial"/>
                <w:noProof/>
                <w:color w:val="000000"/>
                <w:sz w:val="24"/>
                <w:szCs w:val="24"/>
                <w:lang w:val="mn-MN"/>
              </w:rPr>
              <w:t>мэдээллийн ил тод байдлын тухай хуульд нийцүүлж “бичгээр” гэснийг “</w:t>
            </w:r>
            <w:r w:rsidR="001E5A57" w:rsidRPr="0064284A">
              <w:rPr>
                <w:rFonts w:ascii="Arial" w:hAnsi="Arial" w:cs="Arial"/>
                <w:b/>
                <w:bCs/>
                <w:noProof/>
                <w:color w:val="000000"/>
                <w:sz w:val="24"/>
                <w:szCs w:val="24"/>
                <w:lang w:val="mn-MN"/>
              </w:rPr>
              <w:t xml:space="preserve">цаасан, эсхүл цахим хэлбэрээр” </w:t>
            </w:r>
            <w:r w:rsidR="001E5A57" w:rsidRPr="0064284A">
              <w:rPr>
                <w:rFonts w:ascii="Arial" w:hAnsi="Arial" w:cs="Arial"/>
                <w:noProof/>
                <w:color w:val="000000"/>
                <w:sz w:val="24"/>
                <w:szCs w:val="24"/>
                <w:lang w:val="mn-MN"/>
              </w:rPr>
              <w:t>гэж өөрчлөх шаардлагатай байна.</w:t>
            </w:r>
          </w:p>
        </w:tc>
      </w:tr>
    </w:tbl>
    <w:p w14:paraId="2967758B" w14:textId="77777777" w:rsidR="003A5898" w:rsidRPr="006E6DCA" w:rsidRDefault="003A5898"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83"/>
        <w:gridCol w:w="3629"/>
        <w:gridCol w:w="5239"/>
      </w:tblGrid>
      <w:tr w:rsidR="00417CA8" w:rsidRPr="006E6DCA" w14:paraId="7C495526" w14:textId="77777777" w:rsidTr="00143D2A">
        <w:trPr>
          <w:trHeight w:val="552"/>
        </w:trPr>
        <w:tc>
          <w:tcPr>
            <w:tcW w:w="483" w:type="dxa"/>
          </w:tcPr>
          <w:p w14:paraId="1536B76B"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29" w:type="dxa"/>
          </w:tcPr>
          <w:p w14:paraId="6F27388B" w14:textId="614A94DE" w:rsidR="00417CA8" w:rsidRPr="006E6DCA" w:rsidRDefault="00417CA8" w:rsidP="00417CA8">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Хөдлөх эд хөрөнгө болон эдийн бус хөрөнгийн барьцааны тухай</w:t>
            </w:r>
          </w:p>
        </w:tc>
        <w:tc>
          <w:tcPr>
            <w:tcW w:w="5239" w:type="dxa"/>
          </w:tcPr>
          <w:p w14:paraId="4EB120EF" w14:textId="186E7336"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417CA8" w:rsidRPr="006E6DCA" w14:paraId="4333557E" w14:textId="77777777" w:rsidTr="00143D2A">
        <w:trPr>
          <w:trHeight w:val="552"/>
        </w:trPr>
        <w:tc>
          <w:tcPr>
            <w:tcW w:w="483" w:type="dxa"/>
            <w:vAlign w:val="center"/>
          </w:tcPr>
          <w:p w14:paraId="481C23B2" w14:textId="029878F9"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29" w:type="dxa"/>
          </w:tcPr>
          <w:p w14:paraId="7A923735" w14:textId="06CC48D8" w:rsidR="00417CA8" w:rsidRPr="006E6DCA" w:rsidRDefault="00417CA8" w:rsidP="00417CA8">
            <w:pPr>
              <w:jc w:val="both"/>
              <w:rPr>
                <w:rFonts w:ascii="Arial" w:hAnsi="Arial" w:cs="Arial"/>
                <w:color w:val="333333"/>
                <w:sz w:val="24"/>
                <w:szCs w:val="24"/>
                <w:lang w:val="mn-MN"/>
              </w:rPr>
            </w:pPr>
            <w:r w:rsidRPr="006E6DCA">
              <w:rPr>
                <w:rFonts w:ascii="Arial" w:hAnsi="Arial" w:cs="Arial"/>
                <w:color w:val="333333"/>
                <w:sz w:val="24"/>
                <w:szCs w:val="24"/>
                <w:lang w:val="mn-MN"/>
              </w:rPr>
              <w:t xml:space="preserve">9.1.Гэрээний үндсэн дээр үүсэх барьцааны эрх нь барьцаалагч, барьцаалуулагчийн хооронд барьцааны гэрээг </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байгуулснаар үүснэ.</w:t>
            </w:r>
          </w:p>
        </w:tc>
        <w:tc>
          <w:tcPr>
            <w:tcW w:w="5239" w:type="dxa"/>
            <w:vMerge w:val="restart"/>
          </w:tcPr>
          <w:p w14:paraId="2CA7978A"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46D5363"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124D707"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D5A0E1E"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lastRenderedPageBreak/>
              <w:t>30.5.Хуульд өөрөөр заагаагүй бол цахим баримт бичиг нь цаасан баримт бичигтэй нэгэн адил хүчинтэй байна.</w:t>
            </w:r>
          </w:p>
          <w:p w14:paraId="62DC8849" w14:textId="77777777" w:rsidR="00417CA8" w:rsidRDefault="00417CA8" w:rsidP="00417CA8">
            <w:pPr>
              <w:suppressAutoHyphens/>
              <w:jc w:val="both"/>
              <w:rPr>
                <w:rFonts w:ascii="Arial" w:eastAsia="Times New Roman" w:hAnsi="Arial" w:cs="Arial"/>
                <w:noProof/>
                <w:sz w:val="24"/>
                <w:szCs w:val="24"/>
                <w:lang w:val="mn-MN" w:eastAsia="zh-CN"/>
              </w:rPr>
            </w:pPr>
          </w:p>
          <w:p w14:paraId="41654E3B"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667714FC"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016CE270"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4937A2D3" w14:textId="77777777" w:rsidR="00417CA8" w:rsidRDefault="00417CA8" w:rsidP="00417CA8">
            <w:pPr>
              <w:suppressAutoHyphens/>
              <w:jc w:val="both"/>
              <w:rPr>
                <w:rFonts w:ascii="Arial" w:eastAsia="Times New Roman" w:hAnsi="Arial" w:cs="Arial"/>
                <w:noProof/>
                <w:sz w:val="24"/>
                <w:szCs w:val="24"/>
                <w:lang w:val="mn-MN" w:eastAsia="zh-CN"/>
              </w:rPr>
            </w:pPr>
          </w:p>
          <w:p w14:paraId="650955FD"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234B41C"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65CDA66" w14:textId="2AEE70E9"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43D2A" w:rsidRPr="006E6DCA" w14:paraId="2C563694" w14:textId="77777777" w:rsidTr="00143D2A">
        <w:trPr>
          <w:trHeight w:val="552"/>
        </w:trPr>
        <w:tc>
          <w:tcPr>
            <w:tcW w:w="483" w:type="dxa"/>
            <w:vAlign w:val="center"/>
          </w:tcPr>
          <w:p w14:paraId="608B7B9B" w14:textId="2E65AA2C"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29" w:type="dxa"/>
          </w:tcPr>
          <w:p w14:paraId="6211D042" w14:textId="28421866"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10.1.Барьцааны гэрээг Иргэний хуулийн нийтлэг журам, энэ хуулийг баримтлан </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байгуулах бөгөөд түүнд дараах зүйлийг тусгана:</w:t>
            </w:r>
          </w:p>
        </w:tc>
        <w:tc>
          <w:tcPr>
            <w:tcW w:w="5239" w:type="dxa"/>
            <w:vMerge/>
          </w:tcPr>
          <w:p w14:paraId="606F63D8" w14:textId="7C3E2BCF"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6F065056" w14:textId="77777777" w:rsidTr="00143D2A">
        <w:trPr>
          <w:trHeight w:val="552"/>
        </w:trPr>
        <w:tc>
          <w:tcPr>
            <w:tcW w:w="483" w:type="dxa"/>
            <w:vAlign w:val="center"/>
          </w:tcPr>
          <w:p w14:paraId="4637A374" w14:textId="500EFE17"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3</w:t>
            </w:r>
          </w:p>
        </w:tc>
        <w:tc>
          <w:tcPr>
            <w:tcW w:w="3629" w:type="dxa"/>
          </w:tcPr>
          <w:p w14:paraId="5F8670A8" w14:textId="34565EC0"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10.4.</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байгуулаагүй барьцааны гэрээ хүчин төгөлдөр бус байна.</w:t>
            </w:r>
          </w:p>
        </w:tc>
        <w:tc>
          <w:tcPr>
            <w:tcW w:w="5239" w:type="dxa"/>
            <w:vMerge/>
          </w:tcPr>
          <w:p w14:paraId="439CBCDD" w14:textId="7823A66C"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34F7287A" w14:textId="77777777" w:rsidTr="00143D2A">
        <w:trPr>
          <w:trHeight w:val="552"/>
        </w:trPr>
        <w:tc>
          <w:tcPr>
            <w:tcW w:w="483" w:type="dxa"/>
            <w:vAlign w:val="center"/>
          </w:tcPr>
          <w:p w14:paraId="792C9D4D" w14:textId="6A369A5C"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629" w:type="dxa"/>
          </w:tcPr>
          <w:p w14:paraId="3F9B87F0" w14:textId="5C08EAA0"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22.1.Барьцаалагч нь аль нэг барьцаалагчтай барьцааны шаардлагаа хангуулах дарааллыг </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гэрээ байгуулснаар хэдийд ч бууруулан өөрчилж болно.</w:t>
            </w:r>
          </w:p>
        </w:tc>
        <w:tc>
          <w:tcPr>
            <w:tcW w:w="5239" w:type="dxa"/>
            <w:vMerge/>
          </w:tcPr>
          <w:p w14:paraId="4CBACA7E" w14:textId="0AB471C0"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1DE1B5CC" w14:textId="77777777" w:rsidTr="00143D2A">
        <w:trPr>
          <w:trHeight w:val="552"/>
        </w:trPr>
        <w:tc>
          <w:tcPr>
            <w:tcW w:w="483" w:type="dxa"/>
            <w:vAlign w:val="center"/>
          </w:tcPr>
          <w:p w14:paraId="08874DCB" w14:textId="4BCCABBD"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5</w:t>
            </w:r>
          </w:p>
        </w:tc>
        <w:tc>
          <w:tcPr>
            <w:tcW w:w="3629" w:type="dxa"/>
            <w:tcBorders>
              <w:bottom w:val="single" w:sz="4" w:space="0" w:color="auto"/>
            </w:tcBorders>
          </w:tcPr>
          <w:p w14:paraId="49C00C75" w14:textId="06B505F1"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25.5.Энэ хуулийн 25.4-т заасан мэдэгдлийг </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үйлдэх бөгөөд түүнд дараах мэдээллийг тусгасан байна:</w:t>
            </w:r>
          </w:p>
        </w:tc>
        <w:tc>
          <w:tcPr>
            <w:tcW w:w="5239" w:type="dxa"/>
            <w:vMerge/>
          </w:tcPr>
          <w:p w14:paraId="67AAC8AE" w14:textId="477C979C"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59BB483F" w14:textId="77777777" w:rsidTr="00143D2A">
        <w:trPr>
          <w:trHeight w:val="1908"/>
        </w:trPr>
        <w:tc>
          <w:tcPr>
            <w:tcW w:w="483" w:type="dxa"/>
            <w:tcBorders>
              <w:bottom w:val="single" w:sz="4" w:space="0" w:color="auto"/>
            </w:tcBorders>
            <w:vAlign w:val="center"/>
          </w:tcPr>
          <w:p w14:paraId="4B0C0C63" w14:textId="05E55638"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6</w:t>
            </w:r>
          </w:p>
        </w:tc>
        <w:tc>
          <w:tcPr>
            <w:tcW w:w="3629" w:type="dxa"/>
            <w:tcBorders>
              <w:bottom w:val="single" w:sz="4" w:space="0" w:color="auto"/>
            </w:tcBorders>
          </w:tcPr>
          <w:p w14:paraId="2843FC4C" w14:textId="65474C3D"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40.2.Барьцаалагч барьцааны мэдэгдлийг бүртгүүлэх зөвшөөрлийг барьцаалуулагчаас </w:t>
            </w:r>
            <w:r w:rsidRPr="00553C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авах бөгөөд уг зөвшөөрлийг барьцааны гэрээнд тусгаж болно.</w:t>
            </w:r>
          </w:p>
        </w:tc>
        <w:tc>
          <w:tcPr>
            <w:tcW w:w="5239" w:type="dxa"/>
            <w:vMerge/>
          </w:tcPr>
          <w:p w14:paraId="5332AA47" w14:textId="11D112BE"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2E250016" w14:textId="77777777" w:rsidTr="00143D2A">
        <w:trPr>
          <w:trHeight w:val="2496"/>
        </w:trPr>
        <w:tc>
          <w:tcPr>
            <w:tcW w:w="483" w:type="dxa"/>
            <w:vAlign w:val="center"/>
          </w:tcPr>
          <w:p w14:paraId="26246A47" w14:textId="169D4C95" w:rsidR="00143D2A" w:rsidRPr="006E6DC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7</w:t>
            </w:r>
          </w:p>
        </w:tc>
        <w:tc>
          <w:tcPr>
            <w:tcW w:w="3629" w:type="dxa"/>
            <w:tcBorders>
              <w:bottom w:val="single" w:sz="4" w:space="0" w:color="auto"/>
            </w:tcBorders>
          </w:tcPr>
          <w:p w14:paraId="5E0DDF69" w14:textId="75D41C1C" w:rsidR="00143D2A" w:rsidRPr="006E6DCA" w:rsidRDefault="00143D2A" w:rsidP="00553CE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40.3.Барьцаалагч болон барьцаалуулагч </w:t>
            </w:r>
            <w:r w:rsidRPr="00B35515">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харилцан тохиролцсон бол барьцааны мэдэгдлийг барьцааны гэрээ байгуулахаас өмнө, эсхүл барьцааны гэрээ хүчин төгөлдөр болохоос өмнө бүртгүүлж болно.</w:t>
            </w:r>
          </w:p>
        </w:tc>
        <w:tc>
          <w:tcPr>
            <w:tcW w:w="5239" w:type="dxa"/>
            <w:vMerge/>
          </w:tcPr>
          <w:p w14:paraId="5540B322" w14:textId="1CC8B90D" w:rsidR="00143D2A" w:rsidRPr="006E6DCA" w:rsidRDefault="00143D2A" w:rsidP="00553CE5">
            <w:pPr>
              <w:suppressAutoHyphens/>
              <w:jc w:val="both"/>
              <w:rPr>
                <w:rFonts w:ascii="Arial" w:hAnsi="Arial" w:cs="Arial"/>
                <w:noProof/>
                <w:color w:val="000000" w:themeColor="text1"/>
                <w:sz w:val="24"/>
                <w:szCs w:val="24"/>
                <w:shd w:val="clear" w:color="auto" w:fill="FFFFFF"/>
                <w:lang w:val="mn-MN"/>
              </w:rPr>
            </w:pPr>
          </w:p>
        </w:tc>
      </w:tr>
      <w:tr w:rsidR="00143D2A" w:rsidRPr="006E6DCA" w14:paraId="34358ADB" w14:textId="77777777" w:rsidTr="00143D2A">
        <w:trPr>
          <w:trHeight w:val="552"/>
        </w:trPr>
        <w:tc>
          <w:tcPr>
            <w:tcW w:w="483" w:type="dxa"/>
            <w:vAlign w:val="center"/>
          </w:tcPr>
          <w:p w14:paraId="73DD22AC" w14:textId="6AB61B4D" w:rsidR="00143D2A" w:rsidRPr="006E6DC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8</w:t>
            </w:r>
          </w:p>
        </w:tc>
        <w:tc>
          <w:tcPr>
            <w:tcW w:w="3629" w:type="dxa"/>
            <w:tcBorders>
              <w:top w:val="single" w:sz="4" w:space="0" w:color="auto"/>
            </w:tcBorders>
          </w:tcPr>
          <w:p w14:paraId="05882782" w14:textId="6742417F"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40.5.Барьцааны гэрээнд энэ хуулийн 39 дүгээр зүйлд заасан мэдээлэлтэй холбоотойгоор </w:t>
            </w:r>
            <w:r w:rsidRPr="00B3551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нэмэлт, өөрчлөлт оруулсан бол энэ талаар барьцаалагч цахим мэдээллийн санд бүртгүүлнэ.</w:t>
            </w:r>
          </w:p>
        </w:tc>
        <w:tc>
          <w:tcPr>
            <w:tcW w:w="5239" w:type="dxa"/>
            <w:vMerge/>
          </w:tcPr>
          <w:p w14:paraId="536065FD" w14:textId="5B6FD9C6"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7F40D756" w14:textId="77777777" w:rsidTr="00143D2A">
        <w:trPr>
          <w:trHeight w:val="552"/>
        </w:trPr>
        <w:tc>
          <w:tcPr>
            <w:tcW w:w="483" w:type="dxa"/>
            <w:vAlign w:val="center"/>
          </w:tcPr>
          <w:p w14:paraId="6D706430" w14:textId="3DBC3C23" w:rsidR="00143D2A" w:rsidRPr="006E6DC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9</w:t>
            </w:r>
          </w:p>
        </w:tc>
        <w:tc>
          <w:tcPr>
            <w:tcW w:w="3629" w:type="dxa"/>
          </w:tcPr>
          <w:p w14:paraId="0BC066EC" w14:textId="5BCF543A"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42.2.Барьцааны мэдэгдлийн бүртгэлд барьцааны зүйл нэмэх, эсхүл шинэ барьцаалуулагч, барьцаалагчийн мэдээллийг нэмж оруулах мэдэгдлийг бүртгүүлэхэд шинээр байгуулсан барьцааны гэрээ болон шинэ барьцаалуулагч, барьцаалагчийн зөвшөөрлийг </w:t>
            </w:r>
            <w:r w:rsidRPr="00B3551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авсан байна.</w:t>
            </w:r>
          </w:p>
        </w:tc>
        <w:tc>
          <w:tcPr>
            <w:tcW w:w="5239" w:type="dxa"/>
            <w:vMerge/>
          </w:tcPr>
          <w:p w14:paraId="6F392B59" w14:textId="6D0267A7"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0D650F29" w14:textId="77777777" w:rsidTr="00143D2A">
        <w:trPr>
          <w:trHeight w:val="552"/>
        </w:trPr>
        <w:tc>
          <w:tcPr>
            <w:tcW w:w="483" w:type="dxa"/>
            <w:vAlign w:val="center"/>
          </w:tcPr>
          <w:p w14:paraId="239DBD8E" w14:textId="15F27032" w:rsidR="00143D2A" w:rsidRPr="006E6DCA" w:rsidRDefault="00143D2A"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10</w:t>
            </w:r>
          </w:p>
        </w:tc>
        <w:tc>
          <w:tcPr>
            <w:tcW w:w="3629" w:type="dxa"/>
          </w:tcPr>
          <w:p w14:paraId="757DAB1A" w14:textId="49EE4531"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44.2.Дараах тохиолдолд барьцаалагч нь үүрэг гүйцэтгэгч, эсхүл </w:t>
            </w:r>
            <w:r w:rsidRPr="006E6DCA">
              <w:rPr>
                <w:rFonts w:ascii="Arial" w:hAnsi="Arial" w:cs="Arial"/>
                <w:color w:val="333333"/>
                <w:sz w:val="24"/>
                <w:szCs w:val="24"/>
                <w:lang w:val="mn-MN"/>
              </w:rPr>
              <w:lastRenderedPageBreak/>
              <w:t xml:space="preserve">барьцаалуулагчаас </w:t>
            </w:r>
            <w:r w:rsidRPr="00B35515">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мэдэгдэл хүлээн авснаас хойш гурав хоногийн дотор цуцлах мэдэгдлийг цахим мэдээллийн санд бүртгүүлнэ:</w:t>
            </w:r>
          </w:p>
        </w:tc>
        <w:tc>
          <w:tcPr>
            <w:tcW w:w="5239" w:type="dxa"/>
            <w:vMerge/>
          </w:tcPr>
          <w:p w14:paraId="7119FF53" w14:textId="104F72FF"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43BC8078" w14:textId="77777777" w:rsidTr="00143D2A">
        <w:trPr>
          <w:trHeight w:val="552"/>
        </w:trPr>
        <w:tc>
          <w:tcPr>
            <w:tcW w:w="483" w:type="dxa"/>
            <w:vAlign w:val="center"/>
          </w:tcPr>
          <w:p w14:paraId="71C99CDC" w14:textId="3918BEC2"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1</w:t>
            </w:r>
          </w:p>
        </w:tc>
        <w:tc>
          <w:tcPr>
            <w:tcW w:w="3629" w:type="dxa"/>
          </w:tcPr>
          <w:p w14:paraId="5E9398A9" w14:textId="752B487B"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44.4.Хуульд зааснаар үүсэх барьцаагаар хангагдах үүргийн үнийн дүн бүрэн хангагдсан тохиолдолд барьцаалагч барьцаалуулагчаас </w:t>
            </w:r>
            <w:r w:rsidRPr="00B3551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ирүүлсэн мэдэгдлийг хүлээн авснаас хойш 10 хоногийн дотор цуцлах мэдэгдлийг бүртгүүлнэ.</w:t>
            </w:r>
          </w:p>
        </w:tc>
        <w:tc>
          <w:tcPr>
            <w:tcW w:w="5239" w:type="dxa"/>
            <w:vMerge/>
          </w:tcPr>
          <w:p w14:paraId="5F54653B" w14:textId="52FB67E5"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468CC8E7" w14:textId="77777777" w:rsidTr="00143D2A">
        <w:trPr>
          <w:trHeight w:val="552"/>
        </w:trPr>
        <w:tc>
          <w:tcPr>
            <w:tcW w:w="483" w:type="dxa"/>
            <w:vAlign w:val="center"/>
          </w:tcPr>
          <w:p w14:paraId="49C286E1" w14:textId="0D903948"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2</w:t>
            </w:r>
          </w:p>
        </w:tc>
        <w:tc>
          <w:tcPr>
            <w:tcW w:w="3629" w:type="dxa"/>
          </w:tcPr>
          <w:p w14:paraId="46BD3829" w14:textId="2638F9C1" w:rsidR="00143D2A" w:rsidRPr="006E6DCA" w:rsidRDefault="00143D2A"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48.1.Барьцааны эрх хэрэгжүүлэх үндэслэл бүрдсэн бол барьцаалагч нь барьцаалуулагч болон үүрэг гүйцэтгэгчид </w:t>
            </w:r>
            <w:r w:rsidRPr="00B3551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мэдэгдэл өгөх бөгөөд мэдэгдэлд дараах зүйлийг тусгана:</w:t>
            </w:r>
          </w:p>
        </w:tc>
        <w:tc>
          <w:tcPr>
            <w:tcW w:w="5239" w:type="dxa"/>
            <w:vMerge/>
          </w:tcPr>
          <w:p w14:paraId="64204F3D" w14:textId="11CD8C11"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143D2A" w:rsidRPr="006E6DCA" w14:paraId="6634DA32" w14:textId="77777777" w:rsidTr="00143D2A">
        <w:trPr>
          <w:trHeight w:val="765"/>
        </w:trPr>
        <w:tc>
          <w:tcPr>
            <w:tcW w:w="483" w:type="dxa"/>
            <w:vAlign w:val="center"/>
          </w:tcPr>
          <w:p w14:paraId="203DCD2B" w14:textId="1770584F" w:rsidR="00143D2A" w:rsidRPr="006E6DCA" w:rsidRDefault="00143D2A"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3</w:t>
            </w:r>
          </w:p>
        </w:tc>
        <w:tc>
          <w:tcPr>
            <w:tcW w:w="3629" w:type="dxa"/>
          </w:tcPr>
          <w:p w14:paraId="7DF4B399" w14:textId="01E26353" w:rsidR="00143D2A" w:rsidRPr="006E6DCA" w:rsidRDefault="00143D2A"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56.2.Барьцаалагч нь барьцаалуулагч, үүрэг гүйцэтгэгч, тухайн барьцааны зүйлийн хувьд барьцааны эрхээ энэ хуульд заасны дагуу бүртгүүлсэн бусад барьцаалагч </w:t>
            </w:r>
            <w:r w:rsidRPr="00B35515">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зөвшөөрсөн тохиолдолд барьцаагаар хангах үүргийг бүхлээр нь буюу хэсэгчлэн хангаснаар тооцож, барьцааны зүйлийг бүхлээр нь буюу хэсэгчлэн өөрийн өмчлөлд шилжүүлэн авч болно.</w:t>
            </w:r>
          </w:p>
        </w:tc>
        <w:tc>
          <w:tcPr>
            <w:tcW w:w="5239" w:type="dxa"/>
            <w:vMerge/>
          </w:tcPr>
          <w:p w14:paraId="2F9AF1A4" w14:textId="158333C8" w:rsidR="00143D2A" w:rsidRPr="006E6DCA" w:rsidRDefault="00143D2A" w:rsidP="005D7B85">
            <w:pPr>
              <w:suppressAutoHyphens/>
              <w:jc w:val="both"/>
              <w:rPr>
                <w:rFonts w:ascii="Arial" w:eastAsia="Calibri" w:hAnsi="Arial" w:cs="Arial"/>
                <w:b/>
                <w:bCs/>
                <w:iCs/>
                <w:noProof/>
                <w:color w:val="000000"/>
                <w:sz w:val="24"/>
                <w:szCs w:val="24"/>
                <w:lang w:val="mn-MN"/>
              </w:rPr>
            </w:pPr>
          </w:p>
        </w:tc>
      </w:tr>
      <w:tr w:rsidR="005212CA" w:rsidRPr="006E6DCA" w14:paraId="746AEC81" w14:textId="77777777" w:rsidTr="0059332E">
        <w:trPr>
          <w:trHeight w:val="552"/>
        </w:trPr>
        <w:tc>
          <w:tcPr>
            <w:tcW w:w="9351" w:type="dxa"/>
            <w:gridSpan w:val="3"/>
          </w:tcPr>
          <w:p w14:paraId="4E92E513" w14:textId="177DA09B" w:rsidR="005212CA" w:rsidRPr="006E6DCA" w:rsidRDefault="00566F6F"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B81E6E" w:rsidRPr="00B81E6E">
              <w:rPr>
                <w:rFonts w:ascii="Arial" w:eastAsia="Times New Roman" w:hAnsi="Arial" w:cs="Arial"/>
                <w:color w:val="000000"/>
                <w:sz w:val="24"/>
                <w:szCs w:val="24"/>
                <w:lang w:val="mn-MN"/>
              </w:rPr>
              <w:t xml:space="preserve">Хөдлөх эд хөрөнгө болон эдийн бус хөрөнгийн барьцааны тухай хуульд </w:t>
            </w:r>
            <w:r w:rsidR="00B81E6E" w:rsidRPr="00AE39DE">
              <w:rPr>
                <w:rFonts w:ascii="Arial" w:eastAsia="Times New Roman" w:hAnsi="Arial" w:cs="Arial"/>
                <w:color w:val="000000"/>
                <w:sz w:val="24"/>
                <w:szCs w:val="24"/>
                <w:lang w:val="mn-MN"/>
              </w:rPr>
              <w:t>заасан</w:t>
            </w:r>
            <w:r w:rsidR="00B81E6E">
              <w:rPr>
                <w:rFonts w:ascii="Arial" w:eastAsia="Times New Roman" w:hAnsi="Arial" w:cs="Arial"/>
                <w:b/>
                <w:bCs/>
                <w:color w:val="000000"/>
                <w:sz w:val="24"/>
                <w:szCs w:val="24"/>
                <w:lang w:val="mn-MN"/>
              </w:rPr>
              <w:t xml:space="preserve"> </w:t>
            </w:r>
            <w:r w:rsidR="00B81E6E" w:rsidRPr="00D13B9B">
              <w:rPr>
                <w:rFonts w:ascii="Arial" w:hAnsi="Arial" w:cs="Arial"/>
                <w:noProof/>
                <w:sz w:val="24"/>
                <w:szCs w:val="24"/>
                <w:lang w:val="mn-MN"/>
              </w:rPr>
              <w:t>“б</w:t>
            </w:r>
            <w:r w:rsidR="00B81E6E"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B81E6E" w:rsidRPr="0064284A">
              <w:rPr>
                <w:rFonts w:ascii="Arial" w:hAnsi="Arial" w:cs="Arial"/>
                <w:noProof/>
                <w:color w:val="000000"/>
                <w:sz w:val="24"/>
                <w:szCs w:val="24"/>
                <w:lang w:val="mn-MN"/>
              </w:rPr>
              <w:t>мэдээллийн ил тод байдлын тухай хуульд нийцүүлж “бичгээр” гэснийг “</w:t>
            </w:r>
            <w:r w:rsidR="00B81E6E" w:rsidRPr="0064284A">
              <w:rPr>
                <w:rFonts w:ascii="Arial" w:hAnsi="Arial" w:cs="Arial"/>
                <w:b/>
                <w:bCs/>
                <w:noProof/>
                <w:color w:val="000000"/>
                <w:sz w:val="24"/>
                <w:szCs w:val="24"/>
                <w:lang w:val="mn-MN"/>
              </w:rPr>
              <w:t xml:space="preserve">цаасан, эсхүл цахим хэлбэрээр” </w:t>
            </w:r>
            <w:r w:rsidR="00B81E6E" w:rsidRPr="0064284A">
              <w:rPr>
                <w:rFonts w:ascii="Arial" w:hAnsi="Arial" w:cs="Arial"/>
                <w:noProof/>
                <w:color w:val="000000"/>
                <w:sz w:val="24"/>
                <w:szCs w:val="24"/>
                <w:lang w:val="mn-MN"/>
              </w:rPr>
              <w:t>гэж өөрчлөх шаардлагатай байна.</w:t>
            </w:r>
          </w:p>
        </w:tc>
      </w:tr>
    </w:tbl>
    <w:p w14:paraId="2519242A" w14:textId="77777777" w:rsidR="003A5898" w:rsidRPr="006E6DCA" w:rsidRDefault="003A5898"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83"/>
        <w:gridCol w:w="3629"/>
        <w:gridCol w:w="5239"/>
      </w:tblGrid>
      <w:tr w:rsidR="00417CA8" w:rsidRPr="006E6DCA" w14:paraId="78412D79" w14:textId="77777777" w:rsidTr="001205D3">
        <w:trPr>
          <w:trHeight w:val="552"/>
        </w:trPr>
        <w:tc>
          <w:tcPr>
            <w:tcW w:w="483" w:type="dxa"/>
          </w:tcPr>
          <w:p w14:paraId="29B8FFA5" w14:textId="77777777" w:rsidR="00417CA8" w:rsidRPr="006E6DCA" w:rsidRDefault="00417CA8" w:rsidP="00417CA8">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29" w:type="dxa"/>
          </w:tcPr>
          <w:p w14:paraId="3934295E" w14:textId="6537898F" w:rsidR="00417CA8" w:rsidRPr="006E6DCA" w:rsidRDefault="00417CA8" w:rsidP="00417CA8">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Хөдөлмөрийн тухай хууль</w:t>
            </w:r>
          </w:p>
        </w:tc>
        <w:tc>
          <w:tcPr>
            <w:tcW w:w="5239" w:type="dxa"/>
          </w:tcPr>
          <w:p w14:paraId="2123DF7B" w14:textId="754C65BA" w:rsidR="00417CA8" w:rsidRPr="006E6DCA" w:rsidRDefault="00417CA8" w:rsidP="00417CA8">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417CA8" w:rsidRPr="006E6DCA" w14:paraId="0926F67E" w14:textId="77777777" w:rsidTr="001205D3">
        <w:trPr>
          <w:trHeight w:val="552"/>
        </w:trPr>
        <w:tc>
          <w:tcPr>
            <w:tcW w:w="483" w:type="dxa"/>
            <w:vAlign w:val="center"/>
          </w:tcPr>
          <w:p w14:paraId="31BAC2CB" w14:textId="17659F02" w:rsidR="00417CA8" w:rsidRPr="006756A4" w:rsidRDefault="00417CA8" w:rsidP="00417CA8">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29" w:type="dxa"/>
          </w:tcPr>
          <w:p w14:paraId="64CFBDA3" w14:textId="43EC4307" w:rsidR="00417CA8" w:rsidRPr="00204264" w:rsidRDefault="00417CA8" w:rsidP="00417CA8">
            <w:pPr>
              <w:jc w:val="both"/>
              <w:rPr>
                <w:rFonts w:ascii="Arial" w:eastAsia="Times New Roman" w:hAnsi="Arial" w:cs="Arial"/>
                <w:b/>
                <w:bCs/>
                <w:color w:val="000000"/>
                <w:sz w:val="24"/>
                <w:szCs w:val="24"/>
                <w:lang w:val="mn-MN"/>
              </w:rPr>
            </w:pPr>
            <w:r w:rsidRPr="00204264">
              <w:rPr>
                <w:rFonts w:ascii="Arial" w:hAnsi="Arial" w:cs="Arial"/>
                <w:color w:val="333333"/>
                <w:sz w:val="24"/>
                <w:szCs w:val="24"/>
                <w:shd w:val="clear" w:color="auto" w:fill="FFFFFF"/>
                <w:lang w:val="mn-MN"/>
              </w:rPr>
              <w:t xml:space="preserve">4.1.10."хөдөлмөрийн дотоод хэм хэмжээ" гэж хөдөлмөр, нийгмийн хамгааллын асуудлаар аж ахуйн нэгж, байгууллага дотооддоо дагаж </w:t>
            </w:r>
            <w:r w:rsidRPr="00204264">
              <w:rPr>
                <w:rFonts w:ascii="Arial" w:hAnsi="Arial" w:cs="Arial"/>
                <w:color w:val="333333"/>
                <w:sz w:val="24"/>
                <w:szCs w:val="24"/>
                <w:shd w:val="clear" w:color="auto" w:fill="FFFFFF"/>
                <w:lang w:val="mn-MN"/>
              </w:rPr>
              <w:lastRenderedPageBreak/>
              <w:t xml:space="preserve">мөрдөхөөр холбогдох хууль тогтоомж, хамтын гэрээ, хамтын хэлэлцээрт нийцүүлэн ажил олгогчоос </w:t>
            </w:r>
            <w:r w:rsidRPr="003041B6">
              <w:rPr>
                <w:rFonts w:ascii="Arial" w:hAnsi="Arial" w:cs="Arial"/>
                <w:b/>
                <w:bCs/>
                <w:i/>
                <w:iCs/>
                <w:color w:val="333333"/>
                <w:sz w:val="24"/>
                <w:szCs w:val="24"/>
                <w:u w:val="single"/>
                <w:shd w:val="clear" w:color="auto" w:fill="FFFFFF"/>
                <w:lang w:val="mn-MN"/>
              </w:rPr>
              <w:t xml:space="preserve">бичгээр </w:t>
            </w:r>
            <w:r w:rsidRPr="00204264">
              <w:rPr>
                <w:rFonts w:ascii="Arial" w:hAnsi="Arial" w:cs="Arial"/>
                <w:color w:val="333333"/>
                <w:sz w:val="24"/>
                <w:szCs w:val="24"/>
                <w:shd w:val="clear" w:color="auto" w:fill="FFFFFF"/>
                <w:lang w:val="mn-MN"/>
              </w:rPr>
              <w:t>гаргасан баримт бичгийг;</w:t>
            </w:r>
          </w:p>
        </w:tc>
        <w:tc>
          <w:tcPr>
            <w:tcW w:w="5239" w:type="dxa"/>
            <w:vMerge w:val="restart"/>
          </w:tcPr>
          <w:p w14:paraId="64E34B17" w14:textId="77777777" w:rsidR="00417CA8" w:rsidRDefault="00417CA8" w:rsidP="00417CA8">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7EC48C04" w14:textId="77777777" w:rsidR="00417CA8" w:rsidRPr="003A2661" w:rsidRDefault="00417CA8" w:rsidP="00417CA8">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53C6D6A" w14:textId="77777777" w:rsidR="00417CA8" w:rsidRPr="00842460" w:rsidRDefault="00417CA8" w:rsidP="00417CA8">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lastRenderedPageBreak/>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A3E4E02" w14:textId="77777777" w:rsidR="00417CA8" w:rsidRDefault="00417CA8" w:rsidP="00417CA8">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34355AE" w14:textId="77777777" w:rsidR="00417CA8" w:rsidRDefault="00417CA8" w:rsidP="00417CA8">
            <w:pPr>
              <w:suppressAutoHyphens/>
              <w:jc w:val="both"/>
              <w:rPr>
                <w:rFonts w:ascii="Arial" w:eastAsia="Times New Roman" w:hAnsi="Arial" w:cs="Arial"/>
                <w:noProof/>
                <w:sz w:val="24"/>
                <w:szCs w:val="24"/>
                <w:lang w:val="mn-MN" w:eastAsia="zh-CN"/>
              </w:rPr>
            </w:pPr>
          </w:p>
          <w:p w14:paraId="193ABB78" w14:textId="77777777" w:rsidR="00417CA8" w:rsidRPr="00AF2929" w:rsidRDefault="00417CA8" w:rsidP="00417CA8">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D36BA77" w14:textId="77777777" w:rsidR="00417CA8" w:rsidRPr="00AF2929"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379C5932" w14:textId="77777777" w:rsidR="00417CA8" w:rsidRDefault="00417CA8" w:rsidP="00417CA8">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0416B7A6" w14:textId="77777777" w:rsidR="00417CA8" w:rsidRDefault="00417CA8" w:rsidP="00417CA8">
            <w:pPr>
              <w:suppressAutoHyphens/>
              <w:jc w:val="both"/>
              <w:rPr>
                <w:rFonts w:ascii="Arial" w:eastAsia="Times New Roman" w:hAnsi="Arial" w:cs="Arial"/>
                <w:noProof/>
                <w:sz w:val="24"/>
                <w:szCs w:val="24"/>
                <w:lang w:val="mn-MN" w:eastAsia="zh-CN"/>
              </w:rPr>
            </w:pPr>
          </w:p>
          <w:p w14:paraId="768FFEAB" w14:textId="77777777" w:rsidR="00417CA8" w:rsidRPr="00FF58BB" w:rsidRDefault="00417CA8" w:rsidP="00417CA8">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0D29DC23" w14:textId="77777777" w:rsidR="00417CA8" w:rsidRPr="00FF58BB"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19EEE17D" w14:textId="77777777" w:rsidR="00417CA8" w:rsidRDefault="00417CA8" w:rsidP="00417CA8">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7C4D49C7" w14:textId="77777777" w:rsidR="00417CA8" w:rsidRDefault="00417CA8" w:rsidP="00417CA8">
            <w:pPr>
              <w:suppressAutoHyphens/>
              <w:jc w:val="both"/>
              <w:rPr>
                <w:rFonts w:ascii="Arial" w:hAnsi="Arial" w:cs="Arial"/>
                <w:noProof/>
                <w:sz w:val="24"/>
                <w:szCs w:val="24"/>
                <w:u w:val="single"/>
                <w:lang w:val="mn-MN"/>
              </w:rPr>
            </w:pPr>
          </w:p>
          <w:p w14:paraId="3C146189" w14:textId="77777777" w:rsidR="00417CA8" w:rsidRPr="00AF2929" w:rsidRDefault="00417CA8" w:rsidP="00417CA8">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4EEA38D" w14:textId="77777777" w:rsidR="00417CA8" w:rsidRPr="00AF2929" w:rsidRDefault="00417CA8" w:rsidP="00417CA8">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0AAF288" w14:textId="02054FD0" w:rsidR="00417CA8" w:rsidRPr="006E6DCA" w:rsidRDefault="00417CA8" w:rsidP="00417CA8">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205D3" w:rsidRPr="006E6DCA" w14:paraId="2EDA3778" w14:textId="77777777" w:rsidTr="001205D3">
        <w:trPr>
          <w:trHeight w:val="552"/>
        </w:trPr>
        <w:tc>
          <w:tcPr>
            <w:tcW w:w="483" w:type="dxa"/>
            <w:vAlign w:val="center"/>
          </w:tcPr>
          <w:p w14:paraId="08B63E41" w14:textId="661C6F7B" w:rsidR="001205D3" w:rsidRPr="006756A4" w:rsidRDefault="001205D3" w:rsidP="00956CB0">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lastRenderedPageBreak/>
              <w:t>2</w:t>
            </w:r>
          </w:p>
        </w:tc>
        <w:tc>
          <w:tcPr>
            <w:tcW w:w="3629" w:type="dxa"/>
          </w:tcPr>
          <w:p w14:paraId="527EFAD6" w14:textId="2ED72E95"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20.1.Хамтын хэлэлцээ хийх санаачилгыг аль ч тал гаргаж болно. Ингэхдээ энэ хуулийн 21.1-д заасан шаардлагыг хангасан саналыг нөгөө талдаа </w:t>
            </w:r>
            <w:r w:rsidRPr="003041B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хүргүүлнэ.</w:t>
            </w:r>
          </w:p>
        </w:tc>
        <w:tc>
          <w:tcPr>
            <w:tcW w:w="5239" w:type="dxa"/>
            <w:vMerge/>
          </w:tcPr>
          <w:p w14:paraId="6C69B88F" w14:textId="5D6A02A3"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3C6161D4" w14:textId="77777777" w:rsidTr="001205D3">
        <w:trPr>
          <w:trHeight w:val="552"/>
        </w:trPr>
        <w:tc>
          <w:tcPr>
            <w:tcW w:w="483" w:type="dxa"/>
            <w:vAlign w:val="center"/>
          </w:tcPr>
          <w:p w14:paraId="09BD34AC" w14:textId="158E1431"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29" w:type="dxa"/>
          </w:tcPr>
          <w:p w14:paraId="3A9A71F7" w14:textId="546C6B8E"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21.1.Хамтын хэлэлцээг санаачлагч тал нь хамтын хэлэлцээ хийх тухай мэдэгдлийг хэлэлцээ хийх бүрэлдэхүүн, хамтын гэрээ, хамтын хэлэлцээрээр шийдвэрлэх асуудлын талаарх саналын хамт нөгөө талдаа </w:t>
            </w:r>
            <w:r w:rsidRPr="003041B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хүргүүлнэ.</w:t>
            </w:r>
          </w:p>
        </w:tc>
        <w:tc>
          <w:tcPr>
            <w:tcW w:w="5239" w:type="dxa"/>
            <w:vMerge/>
          </w:tcPr>
          <w:p w14:paraId="5212F582" w14:textId="46F41E6D"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1DABF2A0" w14:textId="77777777" w:rsidTr="001205D3">
        <w:trPr>
          <w:trHeight w:val="552"/>
        </w:trPr>
        <w:tc>
          <w:tcPr>
            <w:tcW w:w="483" w:type="dxa"/>
            <w:vAlign w:val="center"/>
          </w:tcPr>
          <w:p w14:paraId="181C3742" w14:textId="77777777" w:rsidR="001205D3" w:rsidRDefault="001205D3" w:rsidP="005D7B85">
            <w:pPr>
              <w:suppressAutoHyphens/>
              <w:jc w:val="both"/>
              <w:rPr>
                <w:rFonts w:ascii="Arial" w:eastAsia="Times New Roman" w:hAnsi="Arial" w:cs="Arial"/>
                <w:noProof/>
                <w:sz w:val="24"/>
                <w:szCs w:val="24"/>
                <w:lang w:eastAsia="zh-CN"/>
              </w:rPr>
            </w:pPr>
          </w:p>
        </w:tc>
        <w:tc>
          <w:tcPr>
            <w:tcW w:w="3629" w:type="dxa"/>
          </w:tcPr>
          <w:p w14:paraId="0D808DE3" w14:textId="7B074309" w:rsidR="001205D3" w:rsidRPr="006E6DCA" w:rsidRDefault="001205D3" w:rsidP="005D7B85">
            <w:pPr>
              <w:jc w:val="both"/>
              <w:rPr>
                <w:rFonts w:ascii="Arial" w:eastAsia="Times New Roman" w:hAnsi="Arial" w:cs="Arial"/>
                <w:color w:val="000000"/>
                <w:sz w:val="24"/>
                <w:szCs w:val="24"/>
                <w:lang w:val="mn-MN"/>
              </w:rPr>
            </w:pPr>
            <w:r w:rsidRPr="001205D3">
              <w:rPr>
                <w:rFonts w:ascii="Arial" w:eastAsia="Times New Roman" w:hAnsi="Arial" w:cs="Arial"/>
                <w:color w:val="000000"/>
                <w:sz w:val="24"/>
                <w:szCs w:val="24"/>
                <w:lang w:val="mn-MN"/>
              </w:rPr>
              <w:t xml:space="preserve">21.5.Талуудын төлөөлөгчид хамтын хэлэлцээ эхлэхийн өмнө тухайн хэлэлцээний дэгийг тохиролцож, </w:t>
            </w:r>
            <w:r w:rsidRPr="001205D3">
              <w:rPr>
                <w:rFonts w:ascii="Arial" w:eastAsia="Times New Roman" w:hAnsi="Arial" w:cs="Arial"/>
                <w:b/>
                <w:bCs/>
                <w:i/>
                <w:iCs/>
                <w:color w:val="000000"/>
                <w:sz w:val="24"/>
                <w:szCs w:val="24"/>
                <w:u w:val="single"/>
                <w:lang w:val="mn-MN"/>
              </w:rPr>
              <w:t>бичгээр</w:t>
            </w:r>
            <w:r w:rsidRPr="001205D3">
              <w:rPr>
                <w:rFonts w:ascii="Arial" w:eastAsia="Times New Roman" w:hAnsi="Arial" w:cs="Arial"/>
                <w:color w:val="000000"/>
                <w:sz w:val="24"/>
                <w:szCs w:val="24"/>
                <w:lang w:val="mn-MN"/>
              </w:rPr>
              <w:t xml:space="preserve"> баталгаажуулж мөрдөнө.</w:t>
            </w:r>
          </w:p>
        </w:tc>
        <w:tc>
          <w:tcPr>
            <w:tcW w:w="5239" w:type="dxa"/>
            <w:vMerge/>
          </w:tcPr>
          <w:p w14:paraId="17CFE5B4" w14:textId="77777777" w:rsidR="001205D3" w:rsidRPr="006E6DCA" w:rsidRDefault="001205D3" w:rsidP="005D7B85">
            <w:pPr>
              <w:suppressAutoHyphens/>
              <w:jc w:val="both"/>
              <w:rPr>
                <w:rFonts w:ascii="Arial" w:hAnsi="Arial" w:cs="Arial"/>
                <w:noProof/>
                <w:color w:val="000000" w:themeColor="text1"/>
                <w:sz w:val="24"/>
                <w:szCs w:val="24"/>
                <w:shd w:val="clear" w:color="auto" w:fill="FFFFFF"/>
                <w:lang w:val="mn-MN"/>
              </w:rPr>
            </w:pPr>
          </w:p>
        </w:tc>
      </w:tr>
      <w:tr w:rsidR="001205D3" w:rsidRPr="006E6DCA" w14:paraId="69176FDB" w14:textId="77777777" w:rsidTr="001205D3">
        <w:trPr>
          <w:trHeight w:val="552"/>
        </w:trPr>
        <w:tc>
          <w:tcPr>
            <w:tcW w:w="483" w:type="dxa"/>
            <w:vAlign w:val="center"/>
          </w:tcPr>
          <w:p w14:paraId="1046AFFB" w14:textId="2875A6EA"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29" w:type="dxa"/>
          </w:tcPr>
          <w:p w14:paraId="02D9D880" w14:textId="0F2156B0"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26.4.Ажил хаялтыг удирдах этгээд ажил хаялт эхлэхээс ажлын таваас доошгүй өдрийн өмнө ажил хаях тухай шийдвэрийг ажил олгогчид </w:t>
            </w:r>
            <w:r w:rsidRPr="003041B6">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хүргүүлэх үүрэгтэй.</w:t>
            </w:r>
          </w:p>
        </w:tc>
        <w:tc>
          <w:tcPr>
            <w:tcW w:w="5239" w:type="dxa"/>
            <w:vMerge/>
          </w:tcPr>
          <w:p w14:paraId="7A534F55" w14:textId="54F295E1"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006938A0" w14:textId="77777777" w:rsidTr="001205D3">
        <w:trPr>
          <w:trHeight w:val="552"/>
        </w:trPr>
        <w:tc>
          <w:tcPr>
            <w:tcW w:w="483" w:type="dxa"/>
            <w:vAlign w:val="center"/>
          </w:tcPr>
          <w:p w14:paraId="5BFF36B4" w14:textId="1084026C"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29" w:type="dxa"/>
          </w:tcPr>
          <w:p w14:paraId="68E29126" w14:textId="0D5336F4"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26.9.Ажил олгогч ажлын байр түр хаах /локаут/-аас ажлын таваас доошгүй өдрийн өмнө ажлын байр түр хаах /локаут/ болсон тухай шийдвэрээ ажилтны төлөөлөгчид </w:t>
            </w:r>
            <w:r w:rsidRPr="003041B6">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хүргүүлэх бөгөөд уг шийдвэрт ажлын байр түр хаах /локаут/-д хүргэсэн саналын зөрүү, эхлэх он, сар, өдөр, цаг, хамрах хүрээг тусгана.</w:t>
            </w:r>
          </w:p>
        </w:tc>
        <w:tc>
          <w:tcPr>
            <w:tcW w:w="5239" w:type="dxa"/>
            <w:vMerge/>
          </w:tcPr>
          <w:p w14:paraId="56E73F03" w14:textId="796CC90D"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4EE2B123" w14:textId="77777777" w:rsidTr="001205D3">
        <w:trPr>
          <w:trHeight w:val="552"/>
        </w:trPr>
        <w:tc>
          <w:tcPr>
            <w:tcW w:w="483" w:type="dxa"/>
            <w:vAlign w:val="center"/>
          </w:tcPr>
          <w:p w14:paraId="5B71C8CE" w14:textId="2C5FA09D"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6</w:t>
            </w:r>
          </w:p>
        </w:tc>
        <w:tc>
          <w:tcPr>
            <w:tcW w:w="3629" w:type="dxa"/>
          </w:tcPr>
          <w:p w14:paraId="373172E2" w14:textId="666AD90D"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27.4.Ажил хаялтыг сэргээх шийдвэр гаргасан бол энэ тухайгаа ажил хаялтыг сэргээхээс 24-өөс доошгүй цагийн өмнө ажил олгогчид </w:t>
            </w:r>
            <w:r w:rsidRPr="003041B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7F111F17" w14:textId="4F899A9E"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1470B00B" w14:textId="77777777" w:rsidTr="001205D3">
        <w:trPr>
          <w:trHeight w:val="552"/>
        </w:trPr>
        <w:tc>
          <w:tcPr>
            <w:tcW w:w="483" w:type="dxa"/>
            <w:vAlign w:val="center"/>
          </w:tcPr>
          <w:p w14:paraId="26B476F1" w14:textId="2C86B24F"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629" w:type="dxa"/>
          </w:tcPr>
          <w:p w14:paraId="7443D2FD" w14:textId="5CEB1164"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48.1.Ажил олгогч хөдөлмөрийн гэрээг </w:t>
            </w:r>
            <w:r w:rsidRPr="003041B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үйлдэж талууд гарын үсэг </w:t>
            </w:r>
            <w:r w:rsidRPr="006E6DCA">
              <w:rPr>
                <w:rFonts w:ascii="Arial" w:eastAsia="Times New Roman" w:hAnsi="Arial" w:cs="Arial"/>
                <w:color w:val="000000"/>
                <w:sz w:val="24"/>
                <w:szCs w:val="24"/>
                <w:lang w:val="mn-MN"/>
              </w:rPr>
              <w:lastRenderedPageBreak/>
              <w:t>зурах бөгөөд гэрээний нэг хувийг ажилтанд өгөх үүрэгтэй.</w:t>
            </w:r>
          </w:p>
        </w:tc>
        <w:tc>
          <w:tcPr>
            <w:tcW w:w="5239" w:type="dxa"/>
            <w:vMerge/>
          </w:tcPr>
          <w:p w14:paraId="69023323" w14:textId="6CFD8560"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65DC3C97" w14:textId="77777777" w:rsidTr="001205D3">
        <w:trPr>
          <w:trHeight w:val="552"/>
        </w:trPr>
        <w:tc>
          <w:tcPr>
            <w:tcW w:w="483" w:type="dxa"/>
            <w:vAlign w:val="center"/>
          </w:tcPr>
          <w:p w14:paraId="55C82100" w14:textId="46734DA7"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629" w:type="dxa"/>
          </w:tcPr>
          <w:p w14:paraId="79A6E8D2" w14:textId="238BEA72" w:rsidR="001205D3" w:rsidRPr="00204264" w:rsidRDefault="001205D3" w:rsidP="005D7B85">
            <w:pPr>
              <w:jc w:val="both"/>
              <w:rPr>
                <w:rFonts w:ascii="Arial" w:eastAsia="Times New Roman" w:hAnsi="Arial" w:cs="Arial"/>
                <w:color w:val="000000"/>
                <w:sz w:val="24"/>
                <w:szCs w:val="24"/>
                <w:lang w:val="mn-MN"/>
              </w:rPr>
            </w:pPr>
            <w:r w:rsidRPr="00204264">
              <w:rPr>
                <w:rFonts w:ascii="Arial" w:hAnsi="Arial" w:cs="Arial"/>
                <w:color w:val="333333"/>
                <w:sz w:val="24"/>
                <w:szCs w:val="24"/>
                <w:shd w:val="clear" w:color="auto" w:fill="FFFFFF"/>
                <w:lang w:val="mn-MN"/>
              </w:rPr>
              <w:t xml:space="preserve">48.2.Хүндэтгэн үзэх шалтгаанаар хөдөлмөрийн гэрээг </w:t>
            </w:r>
            <w:r w:rsidRPr="003041B6">
              <w:rPr>
                <w:rFonts w:ascii="Arial" w:hAnsi="Arial" w:cs="Arial"/>
                <w:b/>
                <w:bCs/>
                <w:i/>
                <w:iCs/>
                <w:color w:val="333333"/>
                <w:sz w:val="24"/>
                <w:szCs w:val="24"/>
                <w:u w:val="single"/>
                <w:shd w:val="clear" w:color="auto" w:fill="FFFFFF"/>
                <w:lang w:val="mn-MN"/>
              </w:rPr>
              <w:t>бичгээр</w:t>
            </w:r>
            <w:r w:rsidRPr="00204264">
              <w:rPr>
                <w:rFonts w:ascii="Arial" w:hAnsi="Arial" w:cs="Arial"/>
                <w:color w:val="333333"/>
                <w:sz w:val="24"/>
                <w:szCs w:val="24"/>
                <w:shd w:val="clear" w:color="auto" w:fill="FFFFFF"/>
                <w:lang w:val="mn-MN"/>
              </w:rPr>
              <w:t xml:space="preserve"> үйлдээгүй бол ажилтныг ажил үүргээ гүйцэтгэж эхэлснээс хойш ажил олгогч ажлын 10 өдрийн дотор хөдөлмөрийн гэрээг нөхөн байгуулах үүрэгтэй.</w:t>
            </w:r>
          </w:p>
        </w:tc>
        <w:tc>
          <w:tcPr>
            <w:tcW w:w="5239" w:type="dxa"/>
            <w:vMerge/>
          </w:tcPr>
          <w:p w14:paraId="133EA8BE" w14:textId="7E4353D1" w:rsidR="001205D3" w:rsidRPr="006E6DCA" w:rsidRDefault="001205D3" w:rsidP="00956CB0">
            <w:pPr>
              <w:suppressAutoHyphens/>
              <w:jc w:val="both"/>
              <w:rPr>
                <w:rFonts w:ascii="Arial" w:hAnsi="Arial" w:cs="Arial"/>
                <w:noProof/>
                <w:color w:val="000000" w:themeColor="text1"/>
                <w:sz w:val="24"/>
                <w:szCs w:val="24"/>
                <w:shd w:val="clear" w:color="auto" w:fill="FFFFFF"/>
                <w:lang w:val="mn-MN"/>
              </w:rPr>
            </w:pPr>
          </w:p>
        </w:tc>
      </w:tr>
      <w:tr w:rsidR="001205D3" w:rsidRPr="006E6DCA" w14:paraId="0C31BE02" w14:textId="77777777" w:rsidTr="001205D3">
        <w:trPr>
          <w:trHeight w:val="552"/>
        </w:trPr>
        <w:tc>
          <w:tcPr>
            <w:tcW w:w="483" w:type="dxa"/>
            <w:vAlign w:val="center"/>
          </w:tcPr>
          <w:p w14:paraId="2E118EDF" w14:textId="5076C80C"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629" w:type="dxa"/>
          </w:tcPr>
          <w:p w14:paraId="72A2DAEC" w14:textId="45B38E2A" w:rsidR="001205D3" w:rsidRPr="00204264" w:rsidRDefault="001205D3" w:rsidP="005D7B85">
            <w:pPr>
              <w:jc w:val="both"/>
              <w:rPr>
                <w:rFonts w:ascii="Arial" w:eastAsia="Times New Roman" w:hAnsi="Arial" w:cs="Arial"/>
                <w:color w:val="000000"/>
                <w:sz w:val="24"/>
                <w:szCs w:val="24"/>
                <w:lang w:val="mn-MN"/>
              </w:rPr>
            </w:pPr>
            <w:r w:rsidRPr="00204264">
              <w:rPr>
                <w:rFonts w:ascii="Arial" w:hAnsi="Arial" w:cs="Arial"/>
                <w:color w:val="333333"/>
                <w:sz w:val="24"/>
                <w:szCs w:val="24"/>
                <w:shd w:val="clear" w:color="auto" w:fill="FFFFFF"/>
                <w:lang w:val="mn-MN"/>
              </w:rPr>
              <w:t xml:space="preserve">48.3.Хөдөлмөрийн гэрээг </w:t>
            </w:r>
            <w:r w:rsidRPr="003041B6">
              <w:rPr>
                <w:rFonts w:ascii="Arial" w:hAnsi="Arial" w:cs="Arial"/>
                <w:b/>
                <w:bCs/>
                <w:i/>
                <w:iCs/>
                <w:color w:val="333333"/>
                <w:sz w:val="24"/>
                <w:szCs w:val="24"/>
                <w:u w:val="single"/>
                <w:shd w:val="clear" w:color="auto" w:fill="FFFFFF"/>
                <w:lang w:val="mn-MN"/>
              </w:rPr>
              <w:t>бичгээр</w:t>
            </w:r>
            <w:r w:rsidRPr="00204264">
              <w:rPr>
                <w:rFonts w:ascii="Arial" w:hAnsi="Arial" w:cs="Arial"/>
                <w:color w:val="333333"/>
                <w:sz w:val="24"/>
                <w:szCs w:val="24"/>
                <w:shd w:val="clear" w:color="auto" w:fill="FFFFFF"/>
                <w:lang w:val="mn-MN"/>
              </w:rPr>
              <w:t xml:space="preserve"> үйлдээгүйгээс үл хамааран ажилтан ажил үүргээ гүйцэтгэж эхэлснээр хөдөлмөр эрхлэлтийн харилцаа үүссэнд тооцно.</w:t>
            </w:r>
          </w:p>
        </w:tc>
        <w:tc>
          <w:tcPr>
            <w:tcW w:w="5239" w:type="dxa"/>
            <w:vMerge/>
          </w:tcPr>
          <w:p w14:paraId="6CB58EBC" w14:textId="77F3657E" w:rsidR="001205D3" w:rsidRPr="006E6DCA" w:rsidRDefault="001205D3" w:rsidP="00956CB0">
            <w:pPr>
              <w:suppressAutoHyphens/>
              <w:jc w:val="both"/>
              <w:rPr>
                <w:rFonts w:ascii="Arial" w:hAnsi="Arial" w:cs="Arial"/>
                <w:noProof/>
                <w:color w:val="000000" w:themeColor="text1"/>
                <w:sz w:val="24"/>
                <w:szCs w:val="24"/>
                <w:shd w:val="clear" w:color="auto" w:fill="FFFFFF"/>
                <w:lang w:val="mn-MN"/>
              </w:rPr>
            </w:pPr>
          </w:p>
        </w:tc>
      </w:tr>
      <w:tr w:rsidR="001205D3" w:rsidRPr="006E6DCA" w14:paraId="08A5F138" w14:textId="77777777" w:rsidTr="001205D3">
        <w:trPr>
          <w:trHeight w:val="552"/>
        </w:trPr>
        <w:tc>
          <w:tcPr>
            <w:tcW w:w="483" w:type="dxa"/>
            <w:vAlign w:val="center"/>
          </w:tcPr>
          <w:p w14:paraId="669FBE1E" w14:textId="201E0BE6"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10</w:t>
            </w:r>
          </w:p>
        </w:tc>
        <w:tc>
          <w:tcPr>
            <w:tcW w:w="3629" w:type="dxa"/>
          </w:tcPr>
          <w:p w14:paraId="194D7405" w14:textId="3D404C1B"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71.1.Ажил олгогч нь туслах малчин, гэрийн үйлчилгээний ажилтан, тэдгээртэй адилтгах ажилтантай энэ хуульд заасан шаардлагад нийцсэн хөдөлмөрийн гэрээг </w:t>
            </w:r>
            <w:r w:rsidRPr="003041B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байгуулна.</w:t>
            </w:r>
          </w:p>
        </w:tc>
        <w:tc>
          <w:tcPr>
            <w:tcW w:w="5239" w:type="dxa"/>
            <w:vMerge/>
          </w:tcPr>
          <w:p w14:paraId="4B68A59A" w14:textId="639EC366"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3AFC2AE4" w14:textId="77777777" w:rsidTr="001205D3">
        <w:trPr>
          <w:trHeight w:val="552"/>
        </w:trPr>
        <w:tc>
          <w:tcPr>
            <w:tcW w:w="483" w:type="dxa"/>
            <w:vAlign w:val="center"/>
          </w:tcPr>
          <w:p w14:paraId="297EA1E0" w14:textId="2ACF01F4"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11</w:t>
            </w:r>
          </w:p>
        </w:tc>
        <w:tc>
          <w:tcPr>
            <w:tcW w:w="3629" w:type="dxa"/>
          </w:tcPr>
          <w:p w14:paraId="7A14D94D" w14:textId="062A72F7"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76.4.Ажиллах хүч нийлүүлэгч нь хүлээн авагчтай ажиллах хүч нийлүүлэх гэрээг </w:t>
            </w:r>
            <w:r w:rsidRPr="003041B6">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үйлдэнэ.</w:t>
            </w:r>
          </w:p>
        </w:tc>
        <w:tc>
          <w:tcPr>
            <w:tcW w:w="5239" w:type="dxa"/>
            <w:vMerge/>
          </w:tcPr>
          <w:p w14:paraId="0CE15164" w14:textId="5CBAFFF6"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61C4A4BE" w14:textId="77777777" w:rsidTr="001205D3">
        <w:trPr>
          <w:trHeight w:val="552"/>
        </w:trPr>
        <w:tc>
          <w:tcPr>
            <w:tcW w:w="483" w:type="dxa"/>
            <w:vAlign w:val="center"/>
          </w:tcPr>
          <w:p w14:paraId="45C55EAB" w14:textId="52549E62" w:rsidR="001205D3" w:rsidRPr="006756A4" w:rsidRDefault="001205D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12</w:t>
            </w:r>
          </w:p>
        </w:tc>
        <w:tc>
          <w:tcPr>
            <w:tcW w:w="3629" w:type="dxa"/>
          </w:tcPr>
          <w:p w14:paraId="3FCDA701" w14:textId="2F4E6D58"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79.2.Ажилтан хөдөлмөр эрхлэлтийн харилцааг цуцлах тухай ажил олгогчид </w:t>
            </w:r>
            <w:r w:rsidRPr="003041B6">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мэдэгдсэн өдрөөс хойш 30 хоног өнгөрмөгц ажлын байраа орхих эрхтэй бөгөөд энэ тохиолдолд хөдөлмөр эрхлэлтийн харилцаа цуцлагдсанд тооцно.</w:t>
            </w:r>
          </w:p>
        </w:tc>
        <w:tc>
          <w:tcPr>
            <w:tcW w:w="5239" w:type="dxa"/>
            <w:vMerge/>
          </w:tcPr>
          <w:p w14:paraId="4F8CA5E2" w14:textId="0CFA6D64"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79EF65E1" w14:textId="77777777" w:rsidTr="001205D3">
        <w:trPr>
          <w:trHeight w:val="552"/>
        </w:trPr>
        <w:tc>
          <w:tcPr>
            <w:tcW w:w="483" w:type="dxa"/>
            <w:vAlign w:val="center"/>
          </w:tcPr>
          <w:p w14:paraId="3B57A50F" w14:textId="07F26617" w:rsidR="001205D3" w:rsidRPr="006756A4" w:rsidRDefault="001205D3" w:rsidP="005D7B85">
            <w:pPr>
              <w:suppressAutoHyphens/>
              <w:jc w:val="both"/>
              <w:rPr>
                <w:rFonts w:ascii="Arial" w:eastAsia="Times New Roman" w:hAnsi="Arial" w:cs="Arial"/>
                <w:noProof/>
                <w:sz w:val="24"/>
                <w:szCs w:val="24"/>
                <w:lang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eastAsia="zh-CN"/>
              </w:rPr>
              <w:t>3</w:t>
            </w:r>
          </w:p>
        </w:tc>
        <w:tc>
          <w:tcPr>
            <w:tcW w:w="3629" w:type="dxa"/>
          </w:tcPr>
          <w:p w14:paraId="2C640B0A" w14:textId="4EC0D5A6"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80.4.Ажил олгогч энэ хуулийн 65.4.2, 78.1.5, 80.1.1, 80.1.2, 80.1.3-т заасан үндэслэлээр хөдөлмөр эрхлэлтийн харилцааг цуцлах тухай ажилтанд 30-аас доошгүй хоногийн өмнө </w:t>
            </w:r>
            <w:r w:rsidRPr="003041B6">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мэдэгдэх бөгөөд ажилтанд мэдэгдэл өгсөн тухайгаа шаардлагатай тохиолдолд ажил олгогч нотлох үүрэгтэй.</w:t>
            </w:r>
          </w:p>
        </w:tc>
        <w:tc>
          <w:tcPr>
            <w:tcW w:w="5239" w:type="dxa"/>
            <w:vMerge/>
          </w:tcPr>
          <w:p w14:paraId="15084944" w14:textId="1E39B656"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4FC36667" w14:textId="77777777" w:rsidTr="001205D3">
        <w:trPr>
          <w:trHeight w:val="552"/>
        </w:trPr>
        <w:tc>
          <w:tcPr>
            <w:tcW w:w="483" w:type="dxa"/>
            <w:vAlign w:val="center"/>
          </w:tcPr>
          <w:p w14:paraId="2E2AEE52" w14:textId="6E92C68B" w:rsidR="001205D3" w:rsidRPr="006756A4" w:rsidRDefault="001205D3" w:rsidP="005D7B85">
            <w:pPr>
              <w:suppressAutoHyphens/>
              <w:jc w:val="both"/>
              <w:rPr>
                <w:rFonts w:ascii="Arial" w:eastAsia="Times New Roman" w:hAnsi="Arial" w:cs="Arial"/>
                <w:noProof/>
                <w:sz w:val="24"/>
                <w:szCs w:val="24"/>
                <w:lang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4</w:t>
            </w:r>
          </w:p>
        </w:tc>
        <w:tc>
          <w:tcPr>
            <w:tcW w:w="3629" w:type="dxa"/>
          </w:tcPr>
          <w:p w14:paraId="400590A3" w14:textId="3913D4BB"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81.6.Ажил олгогч бөөнөөр халах шийдвэрээ гаргасан өдрөөс хойш 30 хоногийн дотор харьяа нутаг </w:t>
            </w:r>
            <w:r w:rsidRPr="006E6DCA">
              <w:rPr>
                <w:rFonts w:ascii="Arial" w:hAnsi="Arial" w:cs="Arial"/>
                <w:color w:val="333333"/>
                <w:sz w:val="24"/>
                <w:szCs w:val="24"/>
                <w:lang w:val="mn-MN"/>
              </w:rPr>
              <w:lastRenderedPageBreak/>
              <w:t xml:space="preserve">дэвсгэрийн хөдөлмөрийн асуудал хариуцсан байгууллагад </w:t>
            </w:r>
            <w:r w:rsidRPr="00F241C0">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мэдэгдэнэ.</w:t>
            </w:r>
          </w:p>
        </w:tc>
        <w:tc>
          <w:tcPr>
            <w:tcW w:w="5239" w:type="dxa"/>
            <w:vMerge/>
          </w:tcPr>
          <w:p w14:paraId="308A96AE" w14:textId="2714CA39"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259C20DD" w14:textId="77777777" w:rsidTr="001205D3">
        <w:trPr>
          <w:trHeight w:val="552"/>
        </w:trPr>
        <w:tc>
          <w:tcPr>
            <w:tcW w:w="483" w:type="dxa"/>
            <w:vAlign w:val="center"/>
          </w:tcPr>
          <w:p w14:paraId="5C7D0ECC" w14:textId="5F9AC9B5" w:rsidR="001205D3" w:rsidRPr="003041B6"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eastAsia="zh-CN"/>
              </w:rPr>
              <w:t>1</w:t>
            </w:r>
            <w:r>
              <w:rPr>
                <w:rFonts w:ascii="Arial" w:eastAsia="Times New Roman" w:hAnsi="Arial" w:cs="Arial"/>
                <w:noProof/>
                <w:sz w:val="24"/>
                <w:szCs w:val="24"/>
                <w:lang w:val="mn-MN" w:eastAsia="zh-CN"/>
              </w:rPr>
              <w:t>5</w:t>
            </w:r>
          </w:p>
        </w:tc>
        <w:tc>
          <w:tcPr>
            <w:tcW w:w="3629" w:type="dxa"/>
          </w:tcPr>
          <w:p w14:paraId="44AD8ED6" w14:textId="7ADC9269" w:rsidR="001205D3" w:rsidRPr="006756A4" w:rsidRDefault="001205D3" w:rsidP="005D7B85">
            <w:pPr>
              <w:jc w:val="both"/>
              <w:rPr>
                <w:rFonts w:ascii="Arial" w:hAnsi="Arial" w:cs="Arial"/>
                <w:color w:val="333333"/>
                <w:sz w:val="24"/>
                <w:szCs w:val="24"/>
                <w:lang w:val="mn-MN"/>
              </w:rPr>
            </w:pPr>
            <w:r w:rsidRPr="006756A4">
              <w:rPr>
                <w:rFonts w:ascii="Arial" w:hAnsi="Arial" w:cs="Arial"/>
                <w:color w:val="333333"/>
                <w:sz w:val="24"/>
                <w:szCs w:val="24"/>
                <w:shd w:val="clear" w:color="auto" w:fill="FFFFFF"/>
                <w:lang w:val="mn-MN"/>
              </w:rPr>
              <w:t xml:space="preserve">83.4.Ажил олгогч ажилтны хөдөлмөр эрхлэлтийн харилцааг дуусгавар болгосон тухай шийдвэрийг ажил хүлээлцэхээс өмнө </w:t>
            </w:r>
            <w:r w:rsidRPr="00F241C0">
              <w:rPr>
                <w:rFonts w:ascii="Arial" w:hAnsi="Arial" w:cs="Arial"/>
                <w:b/>
                <w:bCs/>
                <w:i/>
                <w:iCs/>
                <w:color w:val="333333"/>
                <w:sz w:val="24"/>
                <w:szCs w:val="24"/>
                <w:u w:val="single"/>
                <w:shd w:val="clear" w:color="auto" w:fill="FFFFFF"/>
                <w:lang w:val="mn-MN"/>
              </w:rPr>
              <w:t>бичгээр</w:t>
            </w:r>
            <w:r w:rsidRPr="006756A4">
              <w:rPr>
                <w:rFonts w:ascii="Arial" w:hAnsi="Arial" w:cs="Arial"/>
                <w:color w:val="333333"/>
                <w:sz w:val="24"/>
                <w:szCs w:val="24"/>
                <w:shd w:val="clear" w:color="auto" w:fill="FFFFFF"/>
                <w:lang w:val="mn-MN"/>
              </w:rPr>
              <w:t xml:space="preserve"> гаргаж, ажилтанд танилцуулж, уг шийдвэрийн нэг хувийг хүлээлгэн өгнө. Хэрэв ажилтан тухайн шийдвэрийг хүлээн авахаас татгалзсан бол ажилтны оршин суугаа газрын хаягаар шийдвэрийг шуудангаар хүргүүлснээр тухайн шийдвэртэй танилцсанд тооцно.</w:t>
            </w:r>
          </w:p>
        </w:tc>
        <w:tc>
          <w:tcPr>
            <w:tcW w:w="5239" w:type="dxa"/>
            <w:vMerge/>
          </w:tcPr>
          <w:p w14:paraId="514D82B4" w14:textId="77777777" w:rsidR="001205D3" w:rsidRPr="006E6DCA" w:rsidRDefault="001205D3" w:rsidP="005D7B85">
            <w:pPr>
              <w:suppressAutoHyphens/>
              <w:jc w:val="both"/>
              <w:rPr>
                <w:rFonts w:ascii="Arial" w:hAnsi="Arial" w:cs="Arial"/>
                <w:noProof/>
                <w:color w:val="000000" w:themeColor="text1"/>
                <w:sz w:val="24"/>
                <w:szCs w:val="24"/>
                <w:shd w:val="clear" w:color="auto" w:fill="FFFFFF"/>
                <w:lang w:val="mn-MN"/>
              </w:rPr>
            </w:pPr>
          </w:p>
        </w:tc>
      </w:tr>
      <w:tr w:rsidR="001205D3" w:rsidRPr="006E6DCA" w14:paraId="2C934695" w14:textId="77777777" w:rsidTr="001205D3">
        <w:trPr>
          <w:trHeight w:val="552"/>
        </w:trPr>
        <w:tc>
          <w:tcPr>
            <w:tcW w:w="483" w:type="dxa"/>
            <w:vAlign w:val="center"/>
          </w:tcPr>
          <w:p w14:paraId="25DE5577" w14:textId="43934AC4" w:rsidR="001205D3" w:rsidRPr="006756A4" w:rsidRDefault="001205D3" w:rsidP="005D7B85">
            <w:pPr>
              <w:suppressAutoHyphens/>
              <w:jc w:val="both"/>
              <w:rPr>
                <w:rFonts w:ascii="Arial" w:eastAsia="Times New Roman" w:hAnsi="Arial" w:cs="Arial"/>
                <w:noProof/>
                <w:sz w:val="24"/>
                <w:szCs w:val="24"/>
                <w:lang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6</w:t>
            </w:r>
          </w:p>
        </w:tc>
        <w:tc>
          <w:tcPr>
            <w:tcW w:w="3629" w:type="dxa"/>
          </w:tcPr>
          <w:p w14:paraId="5D816B5A" w14:textId="69A1783D"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104.3.Ажил олгогч ажилтанд цалин хөлс олгох бүрд тухайн хугацаанд олговол зохих цалин хөлсний бүрэлдэхүүн, суутгалын хэмжээ, түүний үндэслэл, олгосон цалин хөлсний хэмжээг </w:t>
            </w:r>
            <w:r w:rsidRPr="004A1EF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эсхүл цахим хэлбэрээр мэдэгдэнэ.</w:t>
            </w:r>
          </w:p>
        </w:tc>
        <w:tc>
          <w:tcPr>
            <w:tcW w:w="5239" w:type="dxa"/>
            <w:vMerge/>
          </w:tcPr>
          <w:p w14:paraId="49005395" w14:textId="4DE67C41"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2F44E0A2" w14:textId="77777777" w:rsidTr="001205D3">
        <w:trPr>
          <w:trHeight w:val="552"/>
        </w:trPr>
        <w:tc>
          <w:tcPr>
            <w:tcW w:w="483" w:type="dxa"/>
            <w:vAlign w:val="center"/>
          </w:tcPr>
          <w:p w14:paraId="78B9918C" w14:textId="3ECF15EE" w:rsidR="001205D3" w:rsidRPr="00F241C0"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eastAsia="zh-CN"/>
              </w:rPr>
              <w:t>1</w:t>
            </w:r>
            <w:r>
              <w:rPr>
                <w:rFonts w:ascii="Arial" w:eastAsia="Times New Roman" w:hAnsi="Arial" w:cs="Arial"/>
                <w:noProof/>
                <w:sz w:val="24"/>
                <w:szCs w:val="24"/>
                <w:lang w:val="mn-MN" w:eastAsia="zh-CN"/>
              </w:rPr>
              <w:t>7</w:t>
            </w:r>
          </w:p>
        </w:tc>
        <w:tc>
          <w:tcPr>
            <w:tcW w:w="3629" w:type="dxa"/>
          </w:tcPr>
          <w:p w14:paraId="0211940F" w14:textId="554B35DA" w:rsidR="001205D3" w:rsidRPr="006756A4" w:rsidRDefault="001205D3" w:rsidP="005D7B85">
            <w:pPr>
              <w:jc w:val="both"/>
              <w:rPr>
                <w:rFonts w:ascii="Arial" w:hAnsi="Arial" w:cs="Arial"/>
                <w:color w:val="333333"/>
                <w:sz w:val="24"/>
                <w:szCs w:val="24"/>
                <w:lang w:val="mn-MN"/>
              </w:rPr>
            </w:pPr>
            <w:r w:rsidRPr="006756A4">
              <w:rPr>
                <w:rFonts w:ascii="Arial" w:hAnsi="Arial" w:cs="Arial"/>
                <w:color w:val="333333"/>
                <w:sz w:val="24"/>
                <w:szCs w:val="24"/>
                <w:shd w:val="clear" w:color="auto" w:fill="FFFFFF"/>
                <w:lang w:val="mn-MN"/>
              </w:rPr>
              <w:t xml:space="preserve">123.3.Ажил олгогч хөдөлмөрийн сахилгын шийтгэл ногдуулахаас өмнө ажилтанд мэдэгдэж, тайлбар авч, сахилгын зөрчлийн шинж, үр дагаврыг харгалзан энэ хуулийн 123.2-т заасан хөдөлмөрийн сахилгын шийтгэлийг сонгож хэрэглэнэ. Хөдөлмөрийн сахилгын шийтгэл ногдуулсан шийдвэрийг </w:t>
            </w:r>
            <w:r w:rsidRPr="004A1EFF">
              <w:rPr>
                <w:rFonts w:ascii="Arial" w:hAnsi="Arial" w:cs="Arial"/>
                <w:b/>
                <w:bCs/>
                <w:i/>
                <w:iCs/>
                <w:color w:val="333333"/>
                <w:sz w:val="24"/>
                <w:szCs w:val="24"/>
                <w:u w:val="single"/>
                <w:shd w:val="clear" w:color="auto" w:fill="FFFFFF"/>
                <w:lang w:val="mn-MN"/>
              </w:rPr>
              <w:t>бичгээр</w:t>
            </w:r>
            <w:r w:rsidRPr="006756A4">
              <w:rPr>
                <w:rFonts w:ascii="Arial" w:hAnsi="Arial" w:cs="Arial"/>
                <w:color w:val="333333"/>
                <w:sz w:val="24"/>
                <w:szCs w:val="24"/>
                <w:shd w:val="clear" w:color="auto" w:fill="FFFFFF"/>
                <w:lang w:val="mn-MN"/>
              </w:rPr>
              <w:t xml:space="preserve"> гаргана.</w:t>
            </w:r>
          </w:p>
        </w:tc>
        <w:tc>
          <w:tcPr>
            <w:tcW w:w="5239" w:type="dxa"/>
            <w:vMerge/>
          </w:tcPr>
          <w:p w14:paraId="7769C203" w14:textId="77777777" w:rsidR="001205D3" w:rsidRPr="006E6DCA" w:rsidRDefault="001205D3" w:rsidP="005D7B85">
            <w:pPr>
              <w:suppressAutoHyphens/>
              <w:jc w:val="both"/>
              <w:rPr>
                <w:rFonts w:ascii="Arial" w:hAnsi="Arial" w:cs="Arial"/>
                <w:noProof/>
                <w:color w:val="000000" w:themeColor="text1"/>
                <w:sz w:val="24"/>
                <w:szCs w:val="24"/>
                <w:shd w:val="clear" w:color="auto" w:fill="FFFFFF"/>
                <w:lang w:val="mn-MN"/>
              </w:rPr>
            </w:pPr>
          </w:p>
        </w:tc>
      </w:tr>
      <w:tr w:rsidR="001205D3" w:rsidRPr="006E6DCA" w14:paraId="3EED6708" w14:textId="77777777" w:rsidTr="001205D3">
        <w:trPr>
          <w:trHeight w:val="552"/>
        </w:trPr>
        <w:tc>
          <w:tcPr>
            <w:tcW w:w="483" w:type="dxa"/>
            <w:vAlign w:val="center"/>
          </w:tcPr>
          <w:p w14:paraId="7C6DEC7C" w14:textId="0B7A62E4" w:rsidR="001205D3" w:rsidRPr="006756A4" w:rsidRDefault="001205D3" w:rsidP="005D7B85">
            <w:pPr>
              <w:suppressAutoHyphens/>
              <w:jc w:val="both"/>
              <w:rPr>
                <w:rFonts w:ascii="Arial" w:eastAsia="Times New Roman" w:hAnsi="Arial" w:cs="Arial"/>
                <w:noProof/>
                <w:sz w:val="24"/>
                <w:szCs w:val="24"/>
                <w:lang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8</w:t>
            </w:r>
          </w:p>
        </w:tc>
        <w:tc>
          <w:tcPr>
            <w:tcW w:w="3629" w:type="dxa"/>
          </w:tcPr>
          <w:p w14:paraId="2016457D" w14:textId="4E2219C0"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123.9.Ажил олгогч энэ хуулийн 123.8-д заасан хугацаанаас өмнө ажилтныг хөдөлмөрийн сахилгын шийтгэлгүйд тооцож болох бөгөөд энэ тухай ажилтанд </w:t>
            </w:r>
            <w:r w:rsidRPr="004A1EF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39" w:type="dxa"/>
            <w:vMerge/>
          </w:tcPr>
          <w:p w14:paraId="11748A61" w14:textId="423678FF"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281FCB15" w14:textId="77777777" w:rsidTr="001205D3">
        <w:trPr>
          <w:trHeight w:val="552"/>
        </w:trPr>
        <w:tc>
          <w:tcPr>
            <w:tcW w:w="483" w:type="dxa"/>
            <w:vAlign w:val="center"/>
          </w:tcPr>
          <w:p w14:paraId="47495490" w14:textId="6E303B3A" w:rsidR="001205D3" w:rsidRPr="006756A4" w:rsidRDefault="001205D3" w:rsidP="005D7B85">
            <w:pPr>
              <w:suppressAutoHyphens/>
              <w:jc w:val="both"/>
              <w:rPr>
                <w:rFonts w:ascii="Arial" w:eastAsia="Times New Roman" w:hAnsi="Arial" w:cs="Arial"/>
                <w:noProof/>
                <w:sz w:val="24"/>
                <w:szCs w:val="24"/>
                <w:lang w:eastAsia="zh-CN"/>
              </w:rPr>
            </w:pPr>
            <w:r w:rsidRPr="006E6DCA">
              <w:rPr>
                <w:rFonts w:ascii="Arial" w:eastAsia="Times New Roman" w:hAnsi="Arial" w:cs="Arial"/>
                <w:noProof/>
                <w:sz w:val="24"/>
                <w:szCs w:val="24"/>
                <w:lang w:val="mn-MN" w:eastAsia="zh-CN"/>
              </w:rPr>
              <w:t>1</w:t>
            </w:r>
            <w:r>
              <w:rPr>
                <w:rFonts w:ascii="Arial" w:eastAsia="Times New Roman" w:hAnsi="Arial" w:cs="Arial"/>
                <w:noProof/>
                <w:sz w:val="24"/>
                <w:szCs w:val="24"/>
                <w:lang w:val="mn-MN" w:eastAsia="zh-CN"/>
              </w:rPr>
              <w:t>9</w:t>
            </w:r>
          </w:p>
        </w:tc>
        <w:tc>
          <w:tcPr>
            <w:tcW w:w="3629" w:type="dxa"/>
          </w:tcPr>
          <w:p w14:paraId="633DFCB7" w14:textId="0762ABE5"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132.1.Ажил олгогч эд хөрөнгийн хохирлын хэмжээг тодорхойлохоос өмнө тухайн үеийн нөхцөл байдлыг шалгаж тогтооно. Ажил олгогч ажилтнаас тухайн хохирол </w:t>
            </w:r>
            <w:r w:rsidRPr="006E6DCA">
              <w:rPr>
                <w:rFonts w:ascii="Arial" w:eastAsia="Times New Roman" w:hAnsi="Arial" w:cs="Arial"/>
                <w:color w:val="000000"/>
                <w:sz w:val="24"/>
                <w:szCs w:val="24"/>
                <w:lang w:val="mn-MN"/>
              </w:rPr>
              <w:lastRenderedPageBreak/>
              <w:t xml:space="preserve">учирсан үеийн нөхцөл байдалтай холбогдуулан тайлбараа </w:t>
            </w:r>
            <w:r w:rsidRPr="004A1EF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өгөхийг шаардах эрхтэй. Хэрэв ажилтан тайлбар өгөөгүй бол энэ тухай тэмдэглэл үйлдэнэ.</w:t>
            </w:r>
          </w:p>
        </w:tc>
        <w:tc>
          <w:tcPr>
            <w:tcW w:w="5239" w:type="dxa"/>
            <w:vMerge/>
          </w:tcPr>
          <w:p w14:paraId="5C14E19A" w14:textId="3ECCB271"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15FD2900" w14:textId="77777777" w:rsidTr="001205D3">
        <w:trPr>
          <w:trHeight w:val="552"/>
        </w:trPr>
        <w:tc>
          <w:tcPr>
            <w:tcW w:w="483" w:type="dxa"/>
            <w:vAlign w:val="center"/>
          </w:tcPr>
          <w:p w14:paraId="6744ADF3" w14:textId="0FF13AD8" w:rsidR="001205D3" w:rsidRPr="00F241C0"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20</w:t>
            </w:r>
          </w:p>
        </w:tc>
        <w:tc>
          <w:tcPr>
            <w:tcW w:w="3629" w:type="dxa"/>
          </w:tcPr>
          <w:p w14:paraId="50D22702" w14:textId="1199CE56"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142.5. 15 нас хүрээгүй хүнийг урлаг, спортын үзүүлбэр, зар сурталчилгаанд оролцуулахаар хууль ёсны төлөөлөгч /эцэг, эх, асран хамгаалагч, харгалзан дэмжигч/-ийн </w:t>
            </w:r>
            <w:r w:rsidRPr="004A1EFF">
              <w:rPr>
                <w:rFonts w:ascii="Arial" w:eastAsia="Times New Roman" w:hAnsi="Arial" w:cs="Arial"/>
                <w:b/>
                <w:bCs/>
                <w:i/>
                <w:iCs/>
                <w:color w:val="000000"/>
                <w:sz w:val="24"/>
                <w:szCs w:val="24"/>
                <w:u w:val="single"/>
                <w:lang w:val="mn-MN"/>
              </w:rPr>
              <w:t xml:space="preserve">бичгээр </w:t>
            </w:r>
            <w:r w:rsidRPr="006E6DCA">
              <w:rPr>
                <w:rFonts w:ascii="Arial" w:eastAsia="Times New Roman" w:hAnsi="Arial" w:cs="Arial"/>
                <w:color w:val="000000"/>
                <w:sz w:val="24"/>
                <w:szCs w:val="24"/>
                <w:lang w:val="mn-MN"/>
              </w:rPr>
              <w:t>гаргасан зөвшөөрөл, ажиллах цаг, хөдөлмөр эрхлэлтийн нөхцөлийг үндэслэн хүүхдийн эрхийн улсын байцаагч тухай бүр зөвшөөрөл олгосон бол хөдөлмөр эрхлүүлж болно.</w:t>
            </w:r>
          </w:p>
        </w:tc>
        <w:tc>
          <w:tcPr>
            <w:tcW w:w="5239" w:type="dxa"/>
            <w:vMerge/>
          </w:tcPr>
          <w:p w14:paraId="292F4880" w14:textId="60A3B9C3"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66DF2B05" w14:textId="77777777" w:rsidTr="001205D3">
        <w:trPr>
          <w:trHeight w:val="552"/>
        </w:trPr>
        <w:tc>
          <w:tcPr>
            <w:tcW w:w="483" w:type="dxa"/>
            <w:vAlign w:val="center"/>
          </w:tcPr>
          <w:p w14:paraId="06AE3CF2" w14:textId="4F7E3C10" w:rsidR="001205D3" w:rsidRPr="00F241C0"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21</w:t>
            </w:r>
          </w:p>
        </w:tc>
        <w:tc>
          <w:tcPr>
            <w:tcW w:w="3629" w:type="dxa"/>
          </w:tcPr>
          <w:p w14:paraId="6564B3E1" w14:textId="3AE1725A"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148.1.Хөдөлмөрийн сонирхлын маргаан шийдвэрлэхээр энэ хуулийн 147.1-д заасны дагуу талууд хүчин чармайлт гаргасан боловч шийдвэрлэж чадаагүй гэж талууд, эсхүл аль нэг тал нь үзвэл уг маргааныг хөдөлмөрийн зуучлагчийн дэмжлэгтэйгээр зохицуулах саналаа хөдөлмөрийн зуучлагчаар ажиллуулах хүний нэрийн хамт нөгөө талдаа </w:t>
            </w:r>
            <w:r w:rsidRPr="004A1EFF">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хүргүүлнэ.</w:t>
            </w:r>
          </w:p>
        </w:tc>
        <w:tc>
          <w:tcPr>
            <w:tcW w:w="5239" w:type="dxa"/>
            <w:vMerge/>
          </w:tcPr>
          <w:p w14:paraId="63559FC5" w14:textId="041A53AC"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7AF33182" w14:textId="77777777" w:rsidTr="001205D3">
        <w:trPr>
          <w:trHeight w:val="552"/>
        </w:trPr>
        <w:tc>
          <w:tcPr>
            <w:tcW w:w="483" w:type="dxa"/>
            <w:vAlign w:val="center"/>
          </w:tcPr>
          <w:p w14:paraId="4DAD5925" w14:textId="1700A291" w:rsidR="001205D3" w:rsidRPr="00F241C0"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22</w:t>
            </w:r>
          </w:p>
        </w:tc>
        <w:tc>
          <w:tcPr>
            <w:tcW w:w="3629" w:type="dxa"/>
          </w:tcPr>
          <w:p w14:paraId="154436A3" w14:textId="77777777"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148.2.Энэ хуулийн 148.1-д заасан саналыг хүлээн авсан тал хариуг ажлын гурван өдөрт багтаан нөгөө талдаа </w:t>
            </w:r>
            <w:r w:rsidRPr="004A1EFF">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хүргүүлнэ.</w:t>
            </w:r>
          </w:p>
          <w:p w14:paraId="0E41D183" w14:textId="77777777" w:rsidR="001205D3" w:rsidRPr="006E6DCA" w:rsidRDefault="001205D3" w:rsidP="005D7B85">
            <w:pPr>
              <w:jc w:val="both"/>
              <w:rPr>
                <w:rFonts w:ascii="Arial" w:eastAsia="Times New Roman" w:hAnsi="Arial" w:cs="Arial"/>
                <w:b/>
                <w:bCs/>
                <w:color w:val="000000"/>
                <w:sz w:val="24"/>
                <w:szCs w:val="24"/>
                <w:lang w:val="mn-MN"/>
              </w:rPr>
            </w:pPr>
          </w:p>
        </w:tc>
        <w:tc>
          <w:tcPr>
            <w:tcW w:w="5239" w:type="dxa"/>
            <w:vMerge/>
          </w:tcPr>
          <w:p w14:paraId="0E0F45BE" w14:textId="01089B32"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DC3CCB" w:rsidRPr="006E6DCA" w14:paraId="097E7975" w14:textId="77777777" w:rsidTr="0059332E">
        <w:trPr>
          <w:trHeight w:val="552"/>
        </w:trPr>
        <w:tc>
          <w:tcPr>
            <w:tcW w:w="9351" w:type="dxa"/>
            <w:gridSpan w:val="3"/>
          </w:tcPr>
          <w:p w14:paraId="5C0D68E8" w14:textId="3E0F9B0E" w:rsidR="00DC3CCB" w:rsidRPr="00C326CA" w:rsidRDefault="005B71BE" w:rsidP="00C326CA">
            <w:pPr>
              <w:suppressAutoHyphens/>
              <w:jc w:val="both"/>
              <w:rPr>
                <w:rFonts w:ascii="Arial" w:eastAsia="Calibri" w:hAnsi="Arial" w:cs="Arial"/>
                <w:b/>
                <w:bCs/>
                <w:iCs/>
                <w:noProof/>
                <w:color w:val="000000"/>
                <w:sz w:val="24"/>
                <w:szCs w:val="24"/>
              </w:rPr>
            </w:pPr>
            <w:r>
              <w:rPr>
                <w:rFonts w:ascii="Arial" w:eastAsia="Calibri" w:hAnsi="Arial" w:cs="Arial"/>
                <w:b/>
                <w:bCs/>
                <w:iCs/>
                <w:noProof/>
                <w:color w:val="000000"/>
                <w:sz w:val="24"/>
                <w:szCs w:val="24"/>
                <w:lang w:val="mn-MN"/>
              </w:rPr>
              <w:t>Санал, д</w:t>
            </w:r>
            <w:r w:rsidR="00DC3CCB" w:rsidRPr="006E6DCA">
              <w:rPr>
                <w:rFonts w:ascii="Arial" w:eastAsia="Calibri" w:hAnsi="Arial" w:cs="Arial"/>
                <w:b/>
                <w:bCs/>
                <w:iCs/>
                <w:noProof/>
                <w:color w:val="000000"/>
                <w:sz w:val="24"/>
                <w:szCs w:val="24"/>
                <w:lang w:val="mn-MN"/>
              </w:rPr>
              <w:t>үгнэлт</w:t>
            </w:r>
            <w:r w:rsidR="00806868" w:rsidRPr="006E6DCA">
              <w:rPr>
                <w:rFonts w:ascii="Arial" w:eastAsia="Calibri" w:hAnsi="Arial" w:cs="Arial"/>
                <w:b/>
                <w:bCs/>
                <w:iCs/>
                <w:noProof/>
                <w:color w:val="000000"/>
                <w:sz w:val="24"/>
                <w:szCs w:val="24"/>
                <w:lang w:val="mn-MN"/>
              </w:rPr>
              <w:t>:</w:t>
            </w:r>
            <w:r w:rsidR="00DC3CCB" w:rsidRPr="006E6DCA">
              <w:rPr>
                <w:rFonts w:ascii="Arial" w:eastAsia="Calibri" w:hAnsi="Arial" w:cs="Arial"/>
                <w:b/>
                <w:bCs/>
                <w:iCs/>
                <w:noProof/>
                <w:color w:val="000000"/>
                <w:sz w:val="24"/>
                <w:szCs w:val="24"/>
                <w:lang w:val="mn-MN"/>
              </w:rPr>
              <w:t xml:space="preserve"> </w:t>
            </w:r>
            <w:r w:rsidRPr="00C326CA">
              <w:rPr>
                <w:rFonts w:ascii="Arial" w:eastAsia="Times New Roman" w:hAnsi="Arial" w:cs="Arial"/>
                <w:color w:val="000000"/>
                <w:sz w:val="24"/>
                <w:szCs w:val="24"/>
                <w:lang w:val="mn-MN"/>
              </w:rPr>
              <w:t>Хөдөлмөрийн тухай хуульд</w:t>
            </w:r>
            <w:r w:rsidR="00C326CA">
              <w:rPr>
                <w:rFonts w:ascii="Arial" w:eastAsia="Times New Roman" w:hAnsi="Arial" w:cs="Arial"/>
                <w:color w:val="000000"/>
                <w:sz w:val="24"/>
                <w:szCs w:val="24"/>
                <w:lang w:val="mn-MN"/>
              </w:rPr>
              <w:t xml:space="preserve"> </w:t>
            </w:r>
            <w:r w:rsidR="00C326CA" w:rsidRPr="00AE39DE">
              <w:rPr>
                <w:rFonts w:ascii="Arial" w:eastAsia="Times New Roman" w:hAnsi="Arial" w:cs="Arial"/>
                <w:color w:val="000000"/>
                <w:sz w:val="24"/>
                <w:szCs w:val="24"/>
                <w:lang w:val="mn-MN"/>
              </w:rPr>
              <w:t>заасан</w:t>
            </w:r>
            <w:r w:rsidR="00C326CA">
              <w:rPr>
                <w:rFonts w:ascii="Arial" w:eastAsia="Times New Roman" w:hAnsi="Arial" w:cs="Arial"/>
                <w:b/>
                <w:bCs/>
                <w:color w:val="000000"/>
                <w:sz w:val="24"/>
                <w:szCs w:val="24"/>
                <w:lang w:val="mn-MN"/>
              </w:rPr>
              <w:t xml:space="preserve"> </w:t>
            </w:r>
            <w:r w:rsidR="00C326CA" w:rsidRPr="00D13B9B">
              <w:rPr>
                <w:rFonts w:ascii="Arial" w:hAnsi="Arial" w:cs="Arial"/>
                <w:noProof/>
                <w:sz w:val="24"/>
                <w:szCs w:val="24"/>
                <w:lang w:val="mn-MN"/>
              </w:rPr>
              <w:t>“б</w:t>
            </w:r>
            <w:r w:rsidR="00C326CA"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326CA" w:rsidRPr="0064284A">
              <w:rPr>
                <w:rFonts w:ascii="Arial" w:hAnsi="Arial" w:cs="Arial"/>
                <w:noProof/>
                <w:color w:val="000000"/>
                <w:sz w:val="24"/>
                <w:szCs w:val="24"/>
                <w:lang w:val="mn-MN"/>
              </w:rPr>
              <w:t>мэдээллийн ил тод байдлын тухай хуульд нийцүүлж “бичгээр” гэснийг “</w:t>
            </w:r>
            <w:r w:rsidR="00C326CA" w:rsidRPr="0064284A">
              <w:rPr>
                <w:rFonts w:ascii="Arial" w:hAnsi="Arial" w:cs="Arial"/>
                <w:b/>
                <w:bCs/>
                <w:noProof/>
                <w:color w:val="000000"/>
                <w:sz w:val="24"/>
                <w:szCs w:val="24"/>
                <w:lang w:val="mn-MN"/>
              </w:rPr>
              <w:t xml:space="preserve">цаасан, эсхүл цахим хэлбэрээр” </w:t>
            </w:r>
            <w:r w:rsidR="00C326CA" w:rsidRPr="0064284A">
              <w:rPr>
                <w:rFonts w:ascii="Arial" w:hAnsi="Arial" w:cs="Arial"/>
                <w:noProof/>
                <w:color w:val="000000"/>
                <w:sz w:val="24"/>
                <w:szCs w:val="24"/>
                <w:lang w:val="mn-MN"/>
              </w:rPr>
              <w:t>гэж өөрчлөх шаардлагатай байна.</w:t>
            </w:r>
          </w:p>
        </w:tc>
      </w:tr>
    </w:tbl>
    <w:p w14:paraId="541979A9" w14:textId="4E12EE1C" w:rsidR="003A5898" w:rsidRPr="006E6DCA" w:rsidRDefault="003A5898"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D52D03" w:rsidRPr="006E6DCA" w14:paraId="089F347D" w14:textId="77777777" w:rsidTr="0059332E">
        <w:trPr>
          <w:trHeight w:val="552"/>
        </w:trPr>
        <w:tc>
          <w:tcPr>
            <w:tcW w:w="475" w:type="dxa"/>
          </w:tcPr>
          <w:p w14:paraId="03CBFEC8" w14:textId="7777777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43F9E52B" w14:textId="4EB39FC8" w:rsidR="00D52D03" w:rsidRPr="006E6DCA" w:rsidRDefault="00D52D03" w:rsidP="00D52D0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Хөрөнгийн үнэлгээний тухай</w:t>
            </w:r>
          </w:p>
        </w:tc>
        <w:tc>
          <w:tcPr>
            <w:tcW w:w="5245" w:type="dxa"/>
          </w:tcPr>
          <w:p w14:paraId="64D98A65" w14:textId="59773E8F" w:rsidR="00D52D03" w:rsidRPr="006E6DCA" w:rsidRDefault="00D52D03" w:rsidP="00D52D0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D52D03" w:rsidRPr="006E6DCA" w14:paraId="1B9F1DBF" w14:textId="77777777" w:rsidTr="00061E4C">
        <w:trPr>
          <w:trHeight w:val="552"/>
        </w:trPr>
        <w:tc>
          <w:tcPr>
            <w:tcW w:w="475" w:type="dxa"/>
            <w:vAlign w:val="center"/>
          </w:tcPr>
          <w:p w14:paraId="35C04411" w14:textId="589E1611"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2C001359" w14:textId="57E99024" w:rsidR="00D52D03" w:rsidRPr="006E6DCA" w:rsidRDefault="00D52D03" w:rsidP="00D52D0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4.3.Үнэлгээчин болон үнэлгээний хуулийн этгээд хөрөнгийн үнэлгээ хийх явцад олж авсан үйлчлүүлэгч болон </w:t>
            </w:r>
            <w:r w:rsidRPr="006E6DCA">
              <w:rPr>
                <w:rFonts w:ascii="Arial" w:eastAsia="Times New Roman" w:hAnsi="Arial" w:cs="Arial"/>
                <w:color w:val="000000"/>
                <w:sz w:val="24"/>
                <w:szCs w:val="24"/>
                <w:lang w:val="mn-MN"/>
              </w:rPr>
              <w:lastRenderedPageBreak/>
              <w:t xml:space="preserve">захиалагчийн нууцад хамаарах мэдээллийг </w:t>
            </w:r>
            <w:r w:rsidRPr="00E8544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зөвшөөрөл олгоогүй тохиолдолд бусдад задруулах, өөрийн болон гуравдагч этгээдийн ашиг сонирхолд нийцүүлэн ашиглахыг хориглоно.</w:t>
            </w:r>
          </w:p>
        </w:tc>
        <w:tc>
          <w:tcPr>
            <w:tcW w:w="5245" w:type="dxa"/>
            <w:vMerge w:val="restart"/>
          </w:tcPr>
          <w:p w14:paraId="159FFACB" w14:textId="77777777" w:rsidR="00D52D03" w:rsidRDefault="00D52D03" w:rsidP="00D52D0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3564ED8D" w14:textId="77777777" w:rsidR="00D52D03" w:rsidRPr="003A2661" w:rsidRDefault="00D52D03" w:rsidP="00D52D0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7BFA0FB6" w14:textId="77777777" w:rsidR="00D52D03" w:rsidRPr="00842460" w:rsidRDefault="00D52D03" w:rsidP="00D52D0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339C2FC" w14:textId="77777777" w:rsidR="00D52D03" w:rsidRDefault="00D52D03" w:rsidP="00D52D0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9FA1FC8" w14:textId="77777777" w:rsidR="00D52D03" w:rsidRDefault="00D52D03" w:rsidP="00D52D03">
            <w:pPr>
              <w:suppressAutoHyphens/>
              <w:jc w:val="both"/>
              <w:rPr>
                <w:rFonts w:ascii="Arial" w:eastAsia="Times New Roman" w:hAnsi="Arial" w:cs="Arial"/>
                <w:noProof/>
                <w:sz w:val="24"/>
                <w:szCs w:val="24"/>
                <w:lang w:val="mn-MN" w:eastAsia="zh-CN"/>
              </w:rPr>
            </w:pPr>
          </w:p>
          <w:p w14:paraId="2BA1F427" w14:textId="77777777" w:rsidR="00D52D03" w:rsidRPr="00AF2929" w:rsidRDefault="00D52D03" w:rsidP="00D52D03">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F20545B" w14:textId="77777777" w:rsidR="00D52D03" w:rsidRPr="00AF2929" w:rsidRDefault="00D52D03" w:rsidP="00D52D03">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16511F3F" w14:textId="77777777" w:rsidR="00D52D03" w:rsidRDefault="00D52D03" w:rsidP="00D52D03">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412874DA" w14:textId="77777777" w:rsidR="00D52D03" w:rsidRDefault="00D52D03" w:rsidP="00D52D03">
            <w:pPr>
              <w:suppressAutoHyphens/>
              <w:jc w:val="both"/>
              <w:rPr>
                <w:rFonts w:ascii="Arial" w:eastAsia="Times New Roman" w:hAnsi="Arial" w:cs="Arial"/>
                <w:noProof/>
                <w:sz w:val="24"/>
                <w:szCs w:val="24"/>
                <w:lang w:val="mn-MN" w:eastAsia="zh-CN"/>
              </w:rPr>
            </w:pPr>
          </w:p>
          <w:p w14:paraId="4817952E" w14:textId="77777777" w:rsidR="00D52D03" w:rsidRPr="00FF58BB" w:rsidRDefault="00D52D03" w:rsidP="00D52D03">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4BC2D236" w14:textId="77777777" w:rsidR="00D52D03" w:rsidRPr="00FF58BB" w:rsidRDefault="00D52D03" w:rsidP="00D52D03">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0C074CEB" w14:textId="77777777" w:rsidR="00D52D03" w:rsidRDefault="00D52D03" w:rsidP="00D52D03">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F1E8B0C" w14:textId="77777777" w:rsidR="00D52D03" w:rsidRDefault="00D52D03" w:rsidP="00D52D03">
            <w:pPr>
              <w:suppressAutoHyphens/>
              <w:jc w:val="both"/>
              <w:rPr>
                <w:rFonts w:ascii="Arial" w:hAnsi="Arial" w:cs="Arial"/>
                <w:noProof/>
                <w:sz w:val="24"/>
                <w:szCs w:val="24"/>
                <w:u w:val="single"/>
                <w:lang w:val="mn-MN"/>
              </w:rPr>
            </w:pPr>
          </w:p>
          <w:p w14:paraId="21C8FD44" w14:textId="77777777" w:rsidR="00D52D03" w:rsidRPr="00AF2929" w:rsidRDefault="00D52D03" w:rsidP="00D52D0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6A8CC21" w14:textId="77777777" w:rsidR="00D52D03" w:rsidRPr="00AF2929" w:rsidRDefault="00D52D03" w:rsidP="00D52D0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9F308A3" w14:textId="04ABF133" w:rsidR="00D52D03" w:rsidRPr="006E6DCA" w:rsidRDefault="00D52D03" w:rsidP="00D52D0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205D3" w:rsidRPr="006E6DCA" w14:paraId="32A93355" w14:textId="77777777" w:rsidTr="00061E4C">
        <w:trPr>
          <w:trHeight w:val="552"/>
        </w:trPr>
        <w:tc>
          <w:tcPr>
            <w:tcW w:w="475" w:type="dxa"/>
            <w:vAlign w:val="center"/>
          </w:tcPr>
          <w:p w14:paraId="53959154" w14:textId="43C18103" w:rsidR="001205D3" w:rsidRPr="006E6DCA" w:rsidRDefault="001205D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2</w:t>
            </w:r>
          </w:p>
        </w:tc>
        <w:tc>
          <w:tcPr>
            <w:tcW w:w="3631" w:type="dxa"/>
          </w:tcPr>
          <w:p w14:paraId="2BF52BBE" w14:textId="0A4C158B"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5.1.1.үнэлгээчин болон үнэлгээний хуулийн этгээд нь үйлчлүүлэгч, эсхүл захиалагчтай харилцан </w:t>
            </w:r>
            <w:r w:rsidRPr="00E85448">
              <w:rPr>
                <w:rFonts w:ascii="Arial" w:hAnsi="Arial" w:cs="Arial"/>
                <w:b/>
                <w:i/>
                <w:color w:val="333333"/>
                <w:sz w:val="24"/>
                <w:szCs w:val="24"/>
                <w:u w:val="single"/>
                <w:lang w:val="mn-MN"/>
              </w:rPr>
              <w:t>бичгээр</w:t>
            </w:r>
            <w:r w:rsidRPr="006E6DCA">
              <w:rPr>
                <w:rFonts w:ascii="Arial" w:hAnsi="Arial" w:cs="Arial"/>
                <w:color w:val="333333"/>
                <w:sz w:val="24"/>
                <w:szCs w:val="24"/>
                <w:lang w:val="mn-MN"/>
              </w:rPr>
              <w:t xml:space="preserve"> тохиролцсон;</w:t>
            </w:r>
          </w:p>
        </w:tc>
        <w:tc>
          <w:tcPr>
            <w:tcW w:w="5245" w:type="dxa"/>
            <w:vMerge/>
          </w:tcPr>
          <w:p w14:paraId="779BE4E6" w14:textId="6021AA5D"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1205D3" w:rsidRPr="006E6DCA" w14:paraId="302C372A" w14:textId="77777777" w:rsidTr="00061E4C">
        <w:trPr>
          <w:trHeight w:val="552"/>
        </w:trPr>
        <w:tc>
          <w:tcPr>
            <w:tcW w:w="475" w:type="dxa"/>
            <w:vAlign w:val="center"/>
          </w:tcPr>
          <w:p w14:paraId="04960FFD" w14:textId="717F2D13" w:rsidR="001205D3" w:rsidRPr="006E6DCA" w:rsidRDefault="001205D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31" w:type="dxa"/>
          </w:tcPr>
          <w:p w14:paraId="16CB39BF" w14:textId="77777777" w:rsidR="001205D3" w:rsidRPr="006E6DCA" w:rsidRDefault="001205D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6.2.Хөрөнгийн үнэлгээ хийх гэрээг </w:t>
            </w:r>
            <w:r w:rsidRPr="00E85448">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байгуулна.</w:t>
            </w:r>
          </w:p>
          <w:p w14:paraId="0BF00719" w14:textId="77777777" w:rsidR="001205D3" w:rsidRPr="006E6DCA" w:rsidRDefault="001205D3" w:rsidP="005D7B85">
            <w:pPr>
              <w:jc w:val="both"/>
              <w:rPr>
                <w:rFonts w:ascii="Arial" w:eastAsia="Times New Roman" w:hAnsi="Arial" w:cs="Arial"/>
                <w:b/>
                <w:bCs/>
                <w:color w:val="000000"/>
                <w:sz w:val="24"/>
                <w:szCs w:val="24"/>
                <w:lang w:val="mn-MN"/>
              </w:rPr>
            </w:pPr>
          </w:p>
        </w:tc>
        <w:tc>
          <w:tcPr>
            <w:tcW w:w="5245" w:type="dxa"/>
            <w:vMerge/>
          </w:tcPr>
          <w:p w14:paraId="124D07AD" w14:textId="06919F09"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061E4C" w:rsidRPr="006E6DCA" w14:paraId="3AEC0E8F" w14:textId="77777777" w:rsidTr="0059332E">
        <w:trPr>
          <w:trHeight w:val="552"/>
        </w:trPr>
        <w:tc>
          <w:tcPr>
            <w:tcW w:w="9351" w:type="dxa"/>
            <w:gridSpan w:val="3"/>
          </w:tcPr>
          <w:p w14:paraId="03464C5C" w14:textId="256AC0C2" w:rsidR="00061E4C" w:rsidRPr="006E6DCA" w:rsidRDefault="00F2776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061E4C" w:rsidRPr="006E6DCA">
              <w:rPr>
                <w:rFonts w:ascii="Arial" w:eastAsia="Calibri" w:hAnsi="Arial" w:cs="Arial"/>
                <w:b/>
                <w:bCs/>
                <w:iCs/>
                <w:noProof/>
                <w:color w:val="000000"/>
                <w:sz w:val="24"/>
                <w:szCs w:val="24"/>
                <w:lang w:val="mn-MN"/>
              </w:rPr>
              <w:t>үгнэлт</w:t>
            </w:r>
            <w:r w:rsidR="003E6211" w:rsidRPr="006E6DCA">
              <w:rPr>
                <w:rFonts w:ascii="Arial" w:eastAsia="Calibri" w:hAnsi="Arial" w:cs="Arial"/>
                <w:b/>
                <w:bCs/>
                <w:iCs/>
                <w:noProof/>
                <w:color w:val="000000"/>
                <w:sz w:val="24"/>
                <w:szCs w:val="24"/>
                <w:lang w:val="mn-MN"/>
              </w:rPr>
              <w:t>:</w:t>
            </w:r>
            <w:r w:rsidR="001804C9" w:rsidRPr="006E6DCA">
              <w:rPr>
                <w:rFonts w:ascii="Arial" w:hAnsi="Arial" w:cs="Arial"/>
                <w:noProof/>
                <w:color w:val="000000" w:themeColor="text1"/>
                <w:sz w:val="24"/>
                <w:szCs w:val="24"/>
                <w:lang w:val="mn-MN"/>
              </w:rPr>
              <w:t xml:space="preserve"> </w:t>
            </w:r>
            <w:r w:rsidR="00AC657D" w:rsidRPr="00AC657D">
              <w:rPr>
                <w:rFonts w:ascii="Arial" w:eastAsia="Times New Roman" w:hAnsi="Arial" w:cs="Arial"/>
                <w:color w:val="000000"/>
                <w:sz w:val="24"/>
                <w:szCs w:val="24"/>
                <w:lang w:val="mn-MN"/>
              </w:rPr>
              <w:t>Хөрөнгийн үнэлгээний тухай хуульд</w:t>
            </w:r>
            <w:r w:rsidR="00AC657D">
              <w:rPr>
                <w:rFonts w:ascii="Arial" w:eastAsia="Times New Roman" w:hAnsi="Arial" w:cs="Arial"/>
                <w:b/>
                <w:bCs/>
                <w:color w:val="000000"/>
                <w:sz w:val="24"/>
                <w:szCs w:val="24"/>
                <w:lang w:val="mn-MN"/>
              </w:rPr>
              <w:t xml:space="preserve"> </w:t>
            </w:r>
            <w:r w:rsidR="00AC657D" w:rsidRPr="00AE39DE">
              <w:rPr>
                <w:rFonts w:ascii="Arial" w:eastAsia="Times New Roman" w:hAnsi="Arial" w:cs="Arial"/>
                <w:color w:val="000000"/>
                <w:sz w:val="24"/>
                <w:szCs w:val="24"/>
                <w:lang w:val="mn-MN"/>
              </w:rPr>
              <w:t>заасан</w:t>
            </w:r>
            <w:r w:rsidR="00AC657D">
              <w:rPr>
                <w:rFonts w:ascii="Arial" w:eastAsia="Times New Roman" w:hAnsi="Arial" w:cs="Arial"/>
                <w:b/>
                <w:bCs/>
                <w:color w:val="000000"/>
                <w:sz w:val="24"/>
                <w:szCs w:val="24"/>
                <w:lang w:val="mn-MN"/>
              </w:rPr>
              <w:t xml:space="preserve"> </w:t>
            </w:r>
            <w:r w:rsidR="00AC657D" w:rsidRPr="00D13B9B">
              <w:rPr>
                <w:rFonts w:ascii="Arial" w:hAnsi="Arial" w:cs="Arial"/>
                <w:noProof/>
                <w:sz w:val="24"/>
                <w:szCs w:val="24"/>
                <w:lang w:val="mn-MN"/>
              </w:rPr>
              <w:t>“б</w:t>
            </w:r>
            <w:r w:rsidR="00AC657D"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AC657D" w:rsidRPr="0064284A">
              <w:rPr>
                <w:rFonts w:ascii="Arial" w:hAnsi="Arial" w:cs="Arial"/>
                <w:noProof/>
                <w:color w:val="000000"/>
                <w:sz w:val="24"/>
                <w:szCs w:val="24"/>
                <w:lang w:val="mn-MN"/>
              </w:rPr>
              <w:t>мэдээллийн ил тод байдлын тухай хуульд нийцүүлж “бичгээр” гэснийг “</w:t>
            </w:r>
            <w:r w:rsidR="00AC657D" w:rsidRPr="0064284A">
              <w:rPr>
                <w:rFonts w:ascii="Arial" w:hAnsi="Arial" w:cs="Arial"/>
                <w:b/>
                <w:bCs/>
                <w:noProof/>
                <w:color w:val="000000"/>
                <w:sz w:val="24"/>
                <w:szCs w:val="24"/>
                <w:lang w:val="mn-MN"/>
              </w:rPr>
              <w:t xml:space="preserve">цаасан, эсхүл цахим хэлбэрээр” </w:t>
            </w:r>
            <w:r w:rsidR="00AC657D" w:rsidRPr="0064284A">
              <w:rPr>
                <w:rFonts w:ascii="Arial" w:hAnsi="Arial" w:cs="Arial"/>
                <w:noProof/>
                <w:color w:val="000000"/>
                <w:sz w:val="24"/>
                <w:szCs w:val="24"/>
                <w:lang w:val="mn-MN"/>
              </w:rPr>
              <w:t>гэж өөрчлөх шаардлагатай байна.</w:t>
            </w:r>
          </w:p>
        </w:tc>
      </w:tr>
    </w:tbl>
    <w:p w14:paraId="4745999D" w14:textId="5423017D" w:rsidR="00D2016C" w:rsidRPr="006E6DCA" w:rsidRDefault="00D2016C"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D52D03" w:rsidRPr="006E6DCA" w14:paraId="0F75A3FC" w14:textId="77777777" w:rsidTr="0059332E">
        <w:trPr>
          <w:trHeight w:val="552"/>
        </w:trPr>
        <w:tc>
          <w:tcPr>
            <w:tcW w:w="475" w:type="dxa"/>
          </w:tcPr>
          <w:p w14:paraId="3FAB2699" w14:textId="7777777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23F49486" w14:textId="7C49F1DE" w:rsidR="00D52D03" w:rsidRPr="006E6DCA" w:rsidRDefault="00D52D03" w:rsidP="00D52D0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Хөрөнгө оруулалтын сангийн тухай хууль</w:t>
            </w:r>
          </w:p>
        </w:tc>
        <w:tc>
          <w:tcPr>
            <w:tcW w:w="5245" w:type="dxa"/>
          </w:tcPr>
          <w:p w14:paraId="78F2A374" w14:textId="5C642E1C" w:rsidR="00D52D03" w:rsidRPr="006E6DCA" w:rsidRDefault="00D52D03" w:rsidP="00D52D0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D52D03" w:rsidRPr="006E6DCA" w14:paraId="188A1EAD" w14:textId="77777777" w:rsidTr="007A3D03">
        <w:trPr>
          <w:trHeight w:val="552"/>
        </w:trPr>
        <w:tc>
          <w:tcPr>
            <w:tcW w:w="475" w:type="dxa"/>
            <w:vAlign w:val="center"/>
          </w:tcPr>
          <w:p w14:paraId="758FF920" w14:textId="502B7429" w:rsidR="00D52D03" w:rsidRPr="006E6DCA" w:rsidRDefault="00D52D03" w:rsidP="00D52D03">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631" w:type="dxa"/>
          </w:tcPr>
          <w:p w14:paraId="2F5534C4" w14:textId="1A084A6A" w:rsidR="00D52D03" w:rsidRPr="006E6DCA" w:rsidRDefault="00D52D03" w:rsidP="00D52D0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46.6.Хөрөнгө оруулалтын менежментийн компани нь хөрөнгө итгэмжлэн удирдах гэрээгээр хүлээсэн үүргээ хэрэгжүүлэх ажиллагааг зогсоохоос 60-аас доошгүй </w:t>
            </w:r>
            <w:r w:rsidRPr="006E6DCA">
              <w:rPr>
                <w:rFonts w:ascii="Arial" w:hAnsi="Arial" w:cs="Arial"/>
                <w:color w:val="333333"/>
                <w:sz w:val="24"/>
                <w:szCs w:val="24"/>
                <w:lang w:val="mn-MN"/>
              </w:rPr>
              <w:lastRenderedPageBreak/>
              <w:t xml:space="preserve">хоногийн өмнө сангийн төлөөлөн удирдах зөвлөл болон Хороонд </w:t>
            </w:r>
            <w:r w:rsidRPr="009165F8">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45" w:type="dxa"/>
          </w:tcPr>
          <w:p w14:paraId="2CD49CA7" w14:textId="77777777" w:rsidR="00D52D03" w:rsidRDefault="00D52D03" w:rsidP="00D52D0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738A883C" w14:textId="77777777" w:rsidR="00D52D03" w:rsidRPr="003A2661" w:rsidRDefault="00D52D03" w:rsidP="00D52D0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4995046" w14:textId="77777777" w:rsidR="00D52D03" w:rsidRPr="00842460" w:rsidRDefault="00D52D03" w:rsidP="00D52D0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lastRenderedPageBreak/>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8A94541" w14:textId="77777777" w:rsidR="00D52D03" w:rsidRDefault="00D52D03" w:rsidP="00D52D0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A537AB9" w14:textId="77777777" w:rsidR="00D52D03" w:rsidRDefault="00D52D03" w:rsidP="00D52D03">
            <w:pPr>
              <w:suppressAutoHyphens/>
              <w:jc w:val="both"/>
              <w:rPr>
                <w:rFonts w:ascii="Arial" w:hAnsi="Arial" w:cs="Arial"/>
                <w:noProof/>
                <w:sz w:val="24"/>
                <w:szCs w:val="24"/>
                <w:u w:val="single"/>
                <w:lang w:val="mn-MN"/>
              </w:rPr>
            </w:pPr>
          </w:p>
          <w:p w14:paraId="2F97E86B" w14:textId="77777777" w:rsidR="00D52D03" w:rsidRPr="00AF2929" w:rsidRDefault="00D52D03" w:rsidP="00D52D0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1BC2935" w14:textId="77777777" w:rsidR="00D52D03" w:rsidRPr="00AF2929" w:rsidRDefault="00D52D03" w:rsidP="00D52D0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2D60BA8" w14:textId="5A85DC60" w:rsidR="00D52D03" w:rsidRPr="006E6DCA" w:rsidRDefault="00D52D03" w:rsidP="00D52D0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3522C4" w:rsidRPr="006E6DCA" w14:paraId="4AAE94DC" w14:textId="77777777" w:rsidTr="0059332E">
        <w:trPr>
          <w:trHeight w:val="552"/>
        </w:trPr>
        <w:tc>
          <w:tcPr>
            <w:tcW w:w="9351" w:type="dxa"/>
            <w:gridSpan w:val="3"/>
          </w:tcPr>
          <w:p w14:paraId="13875AAF" w14:textId="5E04C957" w:rsidR="003522C4" w:rsidRPr="006E6DCA" w:rsidRDefault="00375908"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Санал, дүгнэлт:</w:t>
            </w:r>
            <w:r w:rsidR="00650EC2" w:rsidRPr="006E6DCA">
              <w:rPr>
                <w:rFonts w:ascii="Arial" w:eastAsia="Times New Roman" w:hAnsi="Arial" w:cs="Arial"/>
                <w:b/>
                <w:bCs/>
                <w:color w:val="000000"/>
                <w:sz w:val="24"/>
                <w:szCs w:val="24"/>
                <w:lang w:val="mn-MN"/>
              </w:rPr>
              <w:t xml:space="preserve"> </w:t>
            </w:r>
            <w:r w:rsidR="00650EC2" w:rsidRPr="00650EC2">
              <w:rPr>
                <w:rFonts w:ascii="Arial" w:eastAsia="Times New Roman" w:hAnsi="Arial" w:cs="Arial"/>
                <w:color w:val="000000"/>
                <w:sz w:val="24"/>
                <w:szCs w:val="24"/>
                <w:lang w:val="mn-MN"/>
              </w:rPr>
              <w:t>Хөрөнгө оруулалтын сангийн тухай хуульд</w:t>
            </w:r>
            <w:r w:rsidR="00650EC2">
              <w:rPr>
                <w:rFonts w:ascii="Arial" w:eastAsia="Times New Roman" w:hAnsi="Arial" w:cs="Arial"/>
                <w:color w:val="000000"/>
                <w:sz w:val="24"/>
                <w:szCs w:val="24"/>
                <w:lang w:val="mn-MN"/>
              </w:rPr>
              <w:t xml:space="preserve"> </w:t>
            </w:r>
            <w:r w:rsidR="00650EC2" w:rsidRPr="00AE39DE">
              <w:rPr>
                <w:rFonts w:ascii="Arial" w:eastAsia="Times New Roman" w:hAnsi="Arial" w:cs="Arial"/>
                <w:color w:val="000000"/>
                <w:sz w:val="24"/>
                <w:szCs w:val="24"/>
                <w:lang w:val="mn-MN"/>
              </w:rPr>
              <w:t>заасан</w:t>
            </w:r>
            <w:r w:rsidR="00650EC2">
              <w:rPr>
                <w:rFonts w:ascii="Arial" w:eastAsia="Times New Roman" w:hAnsi="Arial" w:cs="Arial"/>
                <w:b/>
                <w:bCs/>
                <w:color w:val="000000"/>
                <w:sz w:val="24"/>
                <w:szCs w:val="24"/>
                <w:lang w:val="mn-MN"/>
              </w:rPr>
              <w:t xml:space="preserve"> </w:t>
            </w:r>
            <w:r w:rsidR="00650EC2" w:rsidRPr="00D13B9B">
              <w:rPr>
                <w:rFonts w:ascii="Arial" w:hAnsi="Arial" w:cs="Arial"/>
                <w:noProof/>
                <w:sz w:val="24"/>
                <w:szCs w:val="24"/>
                <w:lang w:val="mn-MN"/>
              </w:rPr>
              <w:t>“б</w:t>
            </w:r>
            <w:r w:rsidR="00650EC2"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650EC2" w:rsidRPr="0064284A">
              <w:rPr>
                <w:rFonts w:ascii="Arial" w:hAnsi="Arial" w:cs="Arial"/>
                <w:noProof/>
                <w:color w:val="000000"/>
                <w:sz w:val="24"/>
                <w:szCs w:val="24"/>
                <w:lang w:val="mn-MN"/>
              </w:rPr>
              <w:t>мэдээллийн ил тод байдлын тухай хуульд нийцүүлж “бичгээр” гэснийг “</w:t>
            </w:r>
            <w:r w:rsidR="00650EC2" w:rsidRPr="0064284A">
              <w:rPr>
                <w:rFonts w:ascii="Arial" w:hAnsi="Arial" w:cs="Arial"/>
                <w:b/>
                <w:bCs/>
                <w:noProof/>
                <w:color w:val="000000"/>
                <w:sz w:val="24"/>
                <w:szCs w:val="24"/>
                <w:lang w:val="mn-MN"/>
              </w:rPr>
              <w:t xml:space="preserve">цаасан, эсхүл цахим хэлбэрээр” </w:t>
            </w:r>
            <w:r w:rsidR="00650EC2" w:rsidRPr="0064284A">
              <w:rPr>
                <w:rFonts w:ascii="Arial" w:hAnsi="Arial" w:cs="Arial"/>
                <w:noProof/>
                <w:color w:val="000000"/>
                <w:sz w:val="24"/>
                <w:szCs w:val="24"/>
                <w:lang w:val="mn-MN"/>
              </w:rPr>
              <w:t>гэж өөрчлөх шаардлагатай байна.</w:t>
            </w:r>
          </w:p>
        </w:tc>
      </w:tr>
    </w:tbl>
    <w:p w14:paraId="5DFCF000" w14:textId="6F173C03" w:rsidR="00D2016C" w:rsidRPr="006E6DCA" w:rsidRDefault="00D2016C"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D52D03" w:rsidRPr="006E6DCA" w14:paraId="707094A4" w14:textId="77777777" w:rsidTr="0059332E">
        <w:trPr>
          <w:trHeight w:val="552"/>
        </w:trPr>
        <w:tc>
          <w:tcPr>
            <w:tcW w:w="475" w:type="dxa"/>
          </w:tcPr>
          <w:p w14:paraId="59E6ADC0" w14:textId="7777777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01A48628" w14:textId="792EDD0D" w:rsidR="00D52D03" w:rsidRPr="006E6DCA" w:rsidRDefault="00D52D03" w:rsidP="00D52D0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Хөрөнгө оруулалтын тухай хууль</w:t>
            </w:r>
          </w:p>
        </w:tc>
        <w:tc>
          <w:tcPr>
            <w:tcW w:w="5245" w:type="dxa"/>
          </w:tcPr>
          <w:p w14:paraId="1FBB531F" w14:textId="123CA81A" w:rsidR="00D52D03" w:rsidRPr="006E6DCA" w:rsidRDefault="00D52D03" w:rsidP="00D52D0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D52D03" w:rsidRPr="006E6DCA" w14:paraId="19B4CA9D" w14:textId="77777777" w:rsidTr="00545FA1">
        <w:trPr>
          <w:trHeight w:val="552"/>
        </w:trPr>
        <w:tc>
          <w:tcPr>
            <w:tcW w:w="475" w:type="dxa"/>
            <w:vAlign w:val="center"/>
          </w:tcPr>
          <w:p w14:paraId="11D54413" w14:textId="06C0A39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3DA137D7" w14:textId="4793E2D9" w:rsidR="00D52D03" w:rsidRPr="006E6DCA" w:rsidRDefault="00D52D03" w:rsidP="00D52D0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18.3.Хөрөнгө оруулалтын төсөл нь энэ хуулийн 16.1-д заасан шалгуурыг хангаагүй буюу бичиг баримтын бүрдэл дутуу тохиолдолд хөрөнгө оруулалтын асуудал эрхэлсэн төрийн захиргааны төв байгууллага нь холбогдох үндэслэл бүхий гэрчилгээ олгохоос татгалзсан хариуг энэ хуулийн 18.1-д заасан хугацаанд </w:t>
            </w:r>
            <w:r w:rsidRPr="009165F8">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хөрөнгө оруулагчид хүргүүлнэ.</w:t>
            </w:r>
          </w:p>
        </w:tc>
        <w:tc>
          <w:tcPr>
            <w:tcW w:w="5245" w:type="dxa"/>
          </w:tcPr>
          <w:p w14:paraId="397478E7" w14:textId="77777777" w:rsidR="00D52D03" w:rsidRDefault="00D52D03" w:rsidP="00D52D0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44F0B69" w14:textId="77777777" w:rsidR="00D52D03" w:rsidRPr="003A2661" w:rsidRDefault="00D52D03" w:rsidP="00D52D0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7759EA7" w14:textId="77777777" w:rsidR="00D52D03" w:rsidRPr="00842460" w:rsidRDefault="00D52D03" w:rsidP="00D52D0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6542889" w14:textId="77777777" w:rsidR="00D52D03" w:rsidRDefault="00D52D03" w:rsidP="00D52D0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9611466" w14:textId="77777777" w:rsidR="00D52D03" w:rsidRDefault="00D52D03" w:rsidP="00D52D03">
            <w:pPr>
              <w:suppressAutoHyphens/>
              <w:jc w:val="both"/>
              <w:rPr>
                <w:rFonts w:ascii="Arial" w:hAnsi="Arial" w:cs="Arial"/>
                <w:noProof/>
                <w:sz w:val="24"/>
                <w:szCs w:val="24"/>
                <w:u w:val="single"/>
                <w:lang w:val="mn-MN"/>
              </w:rPr>
            </w:pPr>
          </w:p>
          <w:p w14:paraId="6C583870" w14:textId="77777777" w:rsidR="00D52D03" w:rsidRPr="00AF2929" w:rsidRDefault="00D52D03" w:rsidP="00D52D0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F7A010C" w14:textId="77777777" w:rsidR="00D52D03" w:rsidRPr="00AF2929" w:rsidRDefault="00D52D03" w:rsidP="00D52D0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CE7F527" w14:textId="5686F39D" w:rsidR="00D52D03" w:rsidRPr="006E6DCA" w:rsidRDefault="00D52D03" w:rsidP="00D52D0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602852" w:rsidRPr="006E6DCA" w14:paraId="0D05BAB9" w14:textId="77777777" w:rsidTr="0059332E">
        <w:trPr>
          <w:trHeight w:val="552"/>
        </w:trPr>
        <w:tc>
          <w:tcPr>
            <w:tcW w:w="9351" w:type="dxa"/>
            <w:gridSpan w:val="3"/>
          </w:tcPr>
          <w:p w14:paraId="0CC21754" w14:textId="3EB9BBEE" w:rsidR="00602852" w:rsidRPr="009165F8" w:rsidRDefault="009165F8" w:rsidP="005D7B85">
            <w:pPr>
              <w:suppressAutoHyphens/>
              <w:jc w:val="both"/>
              <w:rPr>
                <w:rFonts w:ascii="Arial" w:hAnsi="Arial" w:cs="Arial"/>
                <w:b/>
                <w:bCs/>
                <w:noProof/>
                <w:sz w:val="24"/>
                <w:szCs w:val="24"/>
                <w:lang w:val="mn-MN"/>
              </w:rPr>
            </w:pPr>
            <w:r w:rsidRPr="009165F8">
              <w:rPr>
                <w:rFonts w:ascii="Arial" w:hAnsi="Arial" w:cs="Arial"/>
                <w:b/>
                <w:bCs/>
                <w:noProof/>
                <w:sz w:val="24"/>
                <w:szCs w:val="24"/>
                <w:lang w:val="mn-MN"/>
              </w:rPr>
              <w:t xml:space="preserve">Санал, дүгнэлт: </w:t>
            </w:r>
            <w:r w:rsidR="00810F7E" w:rsidRPr="00890E59">
              <w:rPr>
                <w:rFonts w:ascii="Arial" w:eastAsia="Times New Roman" w:hAnsi="Arial" w:cs="Arial"/>
                <w:color w:val="000000"/>
                <w:sz w:val="24"/>
                <w:szCs w:val="24"/>
                <w:lang w:val="mn-MN"/>
              </w:rPr>
              <w:t>Хөрөнгө оруулалтын тухай хуульд</w:t>
            </w:r>
            <w:r w:rsidR="00810F7E">
              <w:rPr>
                <w:rFonts w:ascii="Arial" w:eastAsia="Times New Roman" w:hAnsi="Arial" w:cs="Arial"/>
                <w:b/>
                <w:bCs/>
                <w:color w:val="000000"/>
                <w:sz w:val="24"/>
                <w:szCs w:val="24"/>
                <w:lang w:val="mn-MN"/>
              </w:rPr>
              <w:t xml:space="preserve"> </w:t>
            </w:r>
            <w:r w:rsidR="00890E59" w:rsidRPr="00AE39DE">
              <w:rPr>
                <w:rFonts w:ascii="Arial" w:eastAsia="Times New Roman" w:hAnsi="Arial" w:cs="Arial"/>
                <w:color w:val="000000"/>
                <w:sz w:val="24"/>
                <w:szCs w:val="24"/>
                <w:lang w:val="mn-MN"/>
              </w:rPr>
              <w:t>заасан</w:t>
            </w:r>
            <w:r w:rsidR="00890E59">
              <w:rPr>
                <w:rFonts w:ascii="Arial" w:eastAsia="Times New Roman" w:hAnsi="Arial" w:cs="Arial"/>
                <w:b/>
                <w:bCs/>
                <w:color w:val="000000"/>
                <w:sz w:val="24"/>
                <w:szCs w:val="24"/>
                <w:lang w:val="mn-MN"/>
              </w:rPr>
              <w:t xml:space="preserve"> </w:t>
            </w:r>
            <w:r w:rsidR="00890E59" w:rsidRPr="00D13B9B">
              <w:rPr>
                <w:rFonts w:ascii="Arial" w:hAnsi="Arial" w:cs="Arial"/>
                <w:noProof/>
                <w:sz w:val="24"/>
                <w:szCs w:val="24"/>
                <w:lang w:val="mn-MN"/>
              </w:rPr>
              <w:t>“б</w:t>
            </w:r>
            <w:r w:rsidR="00890E59"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890E59" w:rsidRPr="0064284A">
              <w:rPr>
                <w:rFonts w:ascii="Arial" w:hAnsi="Arial" w:cs="Arial"/>
                <w:noProof/>
                <w:color w:val="000000"/>
                <w:sz w:val="24"/>
                <w:szCs w:val="24"/>
                <w:lang w:val="mn-MN"/>
              </w:rPr>
              <w:t>мэдээллийн ил тод байдлын тухай хуульд нийцүүлж “бичгээр” гэснийг “</w:t>
            </w:r>
            <w:r w:rsidR="00890E59" w:rsidRPr="0064284A">
              <w:rPr>
                <w:rFonts w:ascii="Arial" w:hAnsi="Arial" w:cs="Arial"/>
                <w:b/>
                <w:bCs/>
                <w:noProof/>
                <w:color w:val="000000"/>
                <w:sz w:val="24"/>
                <w:szCs w:val="24"/>
                <w:lang w:val="mn-MN"/>
              </w:rPr>
              <w:t xml:space="preserve">цаасан, эсхүл цахим хэлбэрээр” </w:t>
            </w:r>
            <w:r w:rsidR="00890E59" w:rsidRPr="0064284A">
              <w:rPr>
                <w:rFonts w:ascii="Arial" w:hAnsi="Arial" w:cs="Arial"/>
                <w:noProof/>
                <w:color w:val="000000"/>
                <w:sz w:val="24"/>
                <w:szCs w:val="24"/>
                <w:lang w:val="mn-MN"/>
              </w:rPr>
              <w:t>гэж өөрчлөх шаардлагатай байна.</w:t>
            </w:r>
          </w:p>
        </w:tc>
      </w:tr>
    </w:tbl>
    <w:p w14:paraId="69662E95" w14:textId="1015EEC3" w:rsidR="002F1C90" w:rsidRPr="006E6DCA" w:rsidRDefault="002F1C90"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D52D03" w:rsidRPr="006E6DCA" w14:paraId="6BFB1E97" w14:textId="77777777" w:rsidTr="0059332E">
        <w:trPr>
          <w:trHeight w:val="552"/>
        </w:trPr>
        <w:tc>
          <w:tcPr>
            <w:tcW w:w="475" w:type="dxa"/>
          </w:tcPr>
          <w:p w14:paraId="51E41F66" w14:textId="7777777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37957E9F" w14:textId="2FDB77E4" w:rsidR="00D52D03" w:rsidRPr="006E6DCA" w:rsidRDefault="00D52D03" w:rsidP="00D52D0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Хөрөнгөөр баталгаажсан үнэт цаасны тухай хууль</w:t>
            </w:r>
          </w:p>
        </w:tc>
        <w:tc>
          <w:tcPr>
            <w:tcW w:w="5245" w:type="dxa"/>
          </w:tcPr>
          <w:p w14:paraId="7D27692F" w14:textId="3E22B8B8" w:rsidR="00D52D03" w:rsidRPr="006E6DCA" w:rsidRDefault="00D52D03" w:rsidP="00D52D0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D52D03" w:rsidRPr="006E6DCA" w14:paraId="21DEFEB6" w14:textId="77777777" w:rsidTr="00333CC3">
        <w:trPr>
          <w:trHeight w:val="552"/>
        </w:trPr>
        <w:tc>
          <w:tcPr>
            <w:tcW w:w="475" w:type="dxa"/>
            <w:vAlign w:val="center"/>
          </w:tcPr>
          <w:p w14:paraId="4143D001" w14:textId="29FF01CB"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1</w:t>
            </w:r>
          </w:p>
        </w:tc>
        <w:tc>
          <w:tcPr>
            <w:tcW w:w="3631" w:type="dxa"/>
          </w:tcPr>
          <w:p w14:paraId="618F7DB1" w14:textId="7BAF0E59" w:rsidR="00D52D03" w:rsidRPr="006E6DCA" w:rsidRDefault="00D52D03" w:rsidP="00D52D0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14.2.Баталгаат үнэт цаасны хөрөнгийн багцыг баталгаат үнэт цаасыг гаргахаас өмнө үнэт цаасны танилцуулга, хөрөнгийн жагсаалт, хөрөнгийг тусгай зориулалтын компанид шилжүүлсэн гэрээ болон холбогдох бусад бичиг баримтын хамт Хороонд </w:t>
            </w:r>
            <w:r w:rsidRPr="00E8544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болон цахим хэлбэрээр хүргүүлнэ.</w:t>
            </w:r>
          </w:p>
        </w:tc>
        <w:tc>
          <w:tcPr>
            <w:tcW w:w="5245" w:type="dxa"/>
            <w:vMerge w:val="restart"/>
          </w:tcPr>
          <w:p w14:paraId="4EAB13FD" w14:textId="77777777" w:rsidR="00D52D03" w:rsidRDefault="00D52D03" w:rsidP="00D52D0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42AB16C" w14:textId="77777777" w:rsidR="00D52D03" w:rsidRPr="003A2661" w:rsidRDefault="00D52D03" w:rsidP="00D52D0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4E52DE9" w14:textId="77777777" w:rsidR="00D52D03" w:rsidRPr="00842460" w:rsidRDefault="00D52D03" w:rsidP="00D52D0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71F2DE5" w14:textId="77777777" w:rsidR="00D52D03" w:rsidRDefault="00D52D03" w:rsidP="00D52D0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C2D467C" w14:textId="77777777" w:rsidR="00D52D03" w:rsidRDefault="00D52D03" w:rsidP="00D52D03">
            <w:pPr>
              <w:suppressAutoHyphens/>
              <w:jc w:val="both"/>
              <w:rPr>
                <w:rFonts w:ascii="Arial" w:hAnsi="Arial" w:cs="Arial"/>
                <w:noProof/>
                <w:sz w:val="24"/>
                <w:szCs w:val="24"/>
                <w:u w:val="single"/>
                <w:lang w:val="mn-MN"/>
              </w:rPr>
            </w:pPr>
          </w:p>
          <w:p w14:paraId="1FF5FAC9" w14:textId="77777777" w:rsidR="00D52D03" w:rsidRPr="00AF2929" w:rsidRDefault="00D52D03" w:rsidP="00D52D0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AA2AEB0" w14:textId="77777777" w:rsidR="00D52D03" w:rsidRPr="00AF2929" w:rsidRDefault="00D52D03" w:rsidP="00D52D0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8D5EC81" w14:textId="0E145C39" w:rsidR="00D52D03" w:rsidRPr="006E6DCA" w:rsidRDefault="00D52D03" w:rsidP="00D52D0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52D03" w:rsidRPr="006E6DCA" w14:paraId="7D621629" w14:textId="77777777" w:rsidTr="00333CC3">
        <w:trPr>
          <w:trHeight w:val="552"/>
        </w:trPr>
        <w:tc>
          <w:tcPr>
            <w:tcW w:w="475" w:type="dxa"/>
            <w:vAlign w:val="center"/>
          </w:tcPr>
          <w:p w14:paraId="6F454462" w14:textId="36F485D0" w:rsidR="00D52D03" w:rsidRPr="006E6DCA" w:rsidRDefault="00D52D0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31" w:type="dxa"/>
          </w:tcPr>
          <w:p w14:paraId="4F5D6501" w14:textId="1B13D364" w:rsidR="00D52D03" w:rsidRPr="006E6DCA" w:rsidRDefault="00D52D0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19.2.Үйлчилгээ үзүүлэгч нь үйлчилгээ үзүүлэх гэрээний нөхцөл болон тусгай зориулалтын компани, эсхүл түүний төлөөлөгчөөс түүнд </w:t>
            </w:r>
            <w:r w:rsidRPr="00E8544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өгсөн зааварчилгаанд дурдсан нөхцөлийн дагуу үйл ажиллагаа явуулна.</w:t>
            </w:r>
          </w:p>
        </w:tc>
        <w:tc>
          <w:tcPr>
            <w:tcW w:w="5245" w:type="dxa"/>
            <w:vMerge/>
          </w:tcPr>
          <w:p w14:paraId="4CF8BC71" w14:textId="551545A8" w:rsidR="00D52D03" w:rsidRPr="006E6DCA" w:rsidRDefault="00D52D03" w:rsidP="005D7B85">
            <w:pPr>
              <w:suppressAutoHyphens/>
              <w:jc w:val="both"/>
              <w:rPr>
                <w:rFonts w:ascii="Arial" w:eastAsia="Calibri" w:hAnsi="Arial" w:cs="Arial"/>
                <w:b/>
                <w:bCs/>
                <w:iCs/>
                <w:noProof/>
                <w:color w:val="000000"/>
                <w:sz w:val="24"/>
                <w:szCs w:val="24"/>
                <w:lang w:val="mn-MN"/>
              </w:rPr>
            </w:pPr>
          </w:p>
        </w:tc>
      </w:tr>
      <w:tr w:rsidR="00D52D03" w:rsidRPr="006E6DCA" w14:paraId="57FE05A6" w14:textId="77777777" w:rsidTr="00333CC3">
        <w:trPr>
          <w:trHeight w:val="552"/>
        </w:trPr>
        <w:tc>
          <w:tcPr>
            <w:tcW w:w="475" w:type="dxa"/>
            <w:vAlign w:val="center"/>
          </w:tcPr>
          <w:p w14:paraId="7D6A4DCB" w14:textId="5DBE57D3" w:rsidR="00D52D03" w:rsidRPr="006E6DCA" w:rsidRDefault="00D52D0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31" w:type="dxa"/>
          </w:tcPr>
          <w:p w14:paraId="7237592F" w14:textId="45102429" w:rsidR="00D52D03" w:rsidRPr="006E6DCA" w:rsidRDefault="00D52D0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36.3.Хөрөнгийн багцын бүртгэлийг хянагчийг барьцаат үнэт цаас гаргагч томилох бөгөөд энэ тухайгаа ажлын 3 өдрийн дотор Хороонд </w:t>
            </w:r>
            <w:r w:rsidRPr="00E85448">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мэдэгдэнэ.</w:t>
            </w:r>
          </w:p>
        </w:tc>
        <w:tc>
          <w:tcPr>
            <w:tcW w:w="5245" w:type="dxa"/>
            <w:vMerge/>
          </w:tcPr>
          <w:p w14:paraId="50654467" w14:textId="2C1E1D91" w:rsidR="00D52D03" w:rsidRPr="006E6DCA" w:rsidRDefault="00D52D03" w:rsidP="005D7B85">
            <w:pPr>
              <w:suppressAutoHyphens/>
              <w:jc w:val="both"/>
              <w:rPr>
                <w:rFonts w:ascii="Arial" w:eastAsia="Calibri" w:hAnsi="Arial" w:cs="Arial"/>
                <w:b/>
                <w:bCs/>
                <w:iCs/>
                <w:noProof/>
                <w:color w:val="000000"/>
                <w:sz w:val="24"/>
                <w:szCs w:val="24"/>
                <w:lang w:val="mn-MN"/>
              </w:rPr>
            </w:pPr>
          </w:p>
        </w:tc>
      </w:tr>
      <w:tr w:rsidR="00E77E6C" w:rsidRPr="006E6DCA" w14:paraId="112256F0" w14:textId="77777777" w:rsidTr="0059332E">
        <w:trPr>
          <w:trHeight w:val="552"/>
        </w:trPr>
        <w:tc>
          <w:tcPr>
            <w:tcW w:w="9351" w:type="dxa"/>
            <w:gridSpan w:val="3"/>
          </w:tcPr>
          <w:p w14:paraId="08ED42A5" w14:textId="34AE2A6B" w:rsidR="00E77E6C" w:rsidRPr="006E6DCA" w:rsidRDefault="001E2CB7"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BD5CBF" w:rsidRPr="004E39D6">
              <w:rPr>
                <w:rFonts w:ascii="Arial" w:eastAsia="Times New Roman" w:hAnsi="Arial" w:cs="Arial"/>
                <w:color w:val="000000"/>
                <w:sz w:val="24"/>
                <w:szCs w:val="24"/>
                <w:lang w:val="mn-MN"/>
              </w:rPr>
              <w:t>Хөрөнгөөр баталгаажсан үнэт цаасны тухай хуульд</w:t>
            </w:r>
            <w:r w:rsidR="00BD5CBF">
              <w:rPr>
                <w:rFonts w:ascii="Arial" w:eastAsia="Times New Roman" w:hAnsi="Arial" w:cs="Arial"/>
                <w:b/>
                <w:bCs/>
                <w:color w:val="000000"/>
                <w:sz w:val="24"/>
                <w:szCs w:val="24"/>
                <w:lang w:val="mn-MN"/>
              </w:rPr>
              <w:t xml:space="preserve"> </w:t>
            </w:r>
            <w:r w:rsidR="004E39D6" w:rsidRPr="00AE39DE">
              <w:rPr>
                <w:rFonts w:ascii="Arial" w:eastAsia="Times New Roman" w:hAnsi="Arial" w:cs="Arial"/>
                <w:color w:val="000000"/>
                <w:sz w:val="24"/>
                <w:szCs w:val="24"/>
                <w:lang w:val="mn-MN"/>
              </w:rPr>
              <w:t>заасан</w:t>
            </w:r>
            <w:r w:rsidR="004E39D6">
              <w:rPr>
                <w:rFonts w:ascii="Arial" w:eastAsia="Times New Roman" w:hAnsi="Arial" w:cs="Arial"/>
                <w:b/>
                <w:bCs/>
                <w:color w:val="000000"/>
                <w:sz w:val="24"/>
                <w:szCs w:val="24"/>
                <w:lang w:val="mn-MN"/>
              </w:rPr>
              <w:t xml:space="preserve"> </w:t>
            </w:r>
            <w:r w:rsidR="004E39D6" w:rsidRPr="00D13B9B">
              <w:rPr>
                <w:rFonts w:ascii="Arial" w:hAnsi="Arial" w:cs="Arial"/>
                <w:noProof/>
                <w:sz w:val="24"/>
                <w:szCs w:val="24"/>
                <w:lang w:val="mn-MN"/>
              </w:rPr>
              <w:t>“б</w:t>
            </w:r>
            <w:r w:rsidR="004E39D6"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4E39D6" w:rsidRPr="0064284A">
              <w:rPr>
                <w:rFonts w:ascii="Arial" w:hAnsi="Arial" w:cs="Arial"/>
                <w:noProof/>
                <w:color w:val="000000"/>
                <w:sz w:val="24"/>
                <w:szCs w:val="24"/>
                <w:lang w:val="mn-MN"/>
              </w:rPr>
              <w:t>мэдээллийн ил тод байдлын тухай хуульд нийцүүлж “бичгээр” гэснийг “</w:t>
            </w:r>
            <w:r w:rsidR="004E39D6" w:rsidRPr="0064284A">
              <w:rPr>
                <w:rFonts w:ascii="Arial" w:hAnsi="Arial" w:cs="Arial"/>
                <w:b/>
                <w:bCs/>
                <w:noProof/>
                <w:color w:val="000000"/>
                <w:sz w:val="24"/>
                <w:szCs w:val="24"/>
                <w:lang w:val="mn-MN"/>
              </w:rPr>
              <w:t xml:space="preserve">цаасан, эсхүл цахим хэлбэрээр” </w:t>
            </w:r>
            <w:r w:rsidR="004E39D6" w:rsidRPr="0064284A">
              <w:rPr>
                <w:rFonts w:ascii="Arial" w:hAnsi="Arial" w:cs="Arial"/>
                <w:noProof/>
                <w:color w:val="000000"/>
                <w:sz w:val="24"/>
                <w:szCs w:val="24"/>
                <w:lang w:val="mn-MN"/>
              </w:rPr>
              <w:t>гэж өөрчлөх шаардлагатай байна.</w:t>
            </w:r>
          </w:p>
        </w:tc>
      </w:tr>
    </w:tbl>
    <w:p w14:paraId="34756025" w14:textId="61567C33" w:rsidR="002F1C90" w:rsidRPr="006E6DCA" w:rsidRDefault="002F1C90"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D52D03" w:rsidRPr="006E6DCA" w14:paraId="4DAD9F66" w14:textId="77777777" w:rsidTr="0059332E">
        <w:trPr>
          <w:trHeight w:val="552"/>
        </w:trPr>
        <w:tc>
          <w:tcPr>
            <w:tcW w:w="475" w:type="dxa"/>
          </w:tcPr>
          <w:p w14:paraId="2475B020" w14:textId="7777777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51F294B7" w14:textId="19058356" w:rsidR="00D52D03" w:rsidRPr="006E6DCA" w:rsidRDefault="00D52D03" w:rsidP="00D52D03">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Цагдаагийн албаны тухай хууль</w:t>
            </w:r>
          </w:p>
        </w:tc>
        <w:tc>
          <w:tcPr>
            <w:tcW w:w="5245" w:type="dxa"/>
          </w:tcPr>
          <w:p w14:paraId="62400932" w14:textId="049EEF69" w:rsidR="00D52D03" w:rsidRPr="006E6DCA" w:rsidRDefault="00D52D03" w:rsidP="00D52D03">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D52D03" w:rsidRPr="006E6DCA" w14:paraId="13ECE9C2" w14:textId="77777777" w:rsidTr="004B1872">
        <w:trPr>
          <w:trHeight w:val="552"/>
        </w:trPr>
        <w:tc>
          <w:tcPr>
            <w:tcW w:w="475" w:type="dxa"/>
            <w:vAlign w:val="center"/>
          </w:tcPr>
          <w:p w14:paraId="052FC2D5" w14:textId="2D3DFA37" w:rsidR="00D52D03" w:rsidRPr="006E6DCA" w:rsidRDefault="00D52D03" w:rsidP="00D52D03">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14520C92" w14:textId="6CCCF569" w:rsidR="00D52D03" w:rsidRPr="006E6DCA" w:rsidRDefault="00D52D03" w:rsidP="00D52D0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46.1.4.хохирогчид хуульд заасан эрх, үүргийг нь тайлбарлаж, түүнд үзүүлэх үйлчилгээний талаархи мэдээллийг </w:t>
            </w:r>
            <w:r w:rsidRPr="007861D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өгөх;</w:t>
            </w:r>
          </w:p>
        </w:tc>
        <w:tc>
          <w:tcPr>
            <w:tcW w:w="5245" w:type="dxa"/>
            <w:vMerge w:val="restart"/>
          </w:tcPr>
          <w:p w14:paraId="3FC1001F" w14:textId="77777777" w:rsidR="00D52D03" w:rsidRDefault="00D52D03" w:rsidP="00D52D03">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A2E7189" w14:textId="77777777" w:rsidR="00D52D03" w:rsidRPr="003A2661" w:rsidRDefault="00D52D03" w:rsidP="00D52D03">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2C69187" w14:textId="77777777" w:rsidR="00D52D03" w:rsidRPr="00842460" w:rsidRDefault="00D52D03" w:rsidP="00D52D03">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6C9AC13" w14:textId="77777777" w:rsidR="00D52D03" w:rsidRDefault="00D52D03" w:rsidP="00D52D03">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71CC1AE" w14:textId="77777777" w:rsidR="00D52D03" w:rsidRDefault="00D52D03" w:rsidP="00D52D03">
            <w:pPr>
              <w:suppressAutoHyphens/>
              <w:jc w:val="both"/>
              <w:rPr>
                <w:rFonts w:ascii="Arial" w:hAnsi="Arial" w:cs="Arial"/>
                <w:noProof/>
                <w:sz w:val="24"/>
                <w:szCs w:val="24"/>
                <w:u w:val="single"/>
                <w:lang w:val="mn-MN"/>
              </w:rPr>
            </w:pPr>
          </w:p>
          <w:p w14:paraId="253F29BF" w14:textId="77777777" w:rsidR="00D52D03" w:rsidRPr="00AF2929" w:rsidRDefault="00D52D03" w:rsidP="00D52D03">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3314FD8" w14:textId="77777777" w:rsidR="00D52D03" w:rsidRPr="00AF2929" w:rsidRDefault="00D52D03" w:rsidP="00D52D03">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AB8F071" w14:textId="15D0C193" w:rsidR="00D52D03" w:rsidRPr="006E6DCA" w:rsidRDefault="00D52D03" w:rsidP="00D52D03">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lastRenderedPageBreak/>
              <w:t>30.1.3.үг хэллэгийг монгол хэл бичгийн дүрэмд нийцүүлэн хоёрдмол утгагүй товч, тодорхой, ойлгоход хялбараар бичих;</w:t>
            </w:r>
          </w:p>
        </w:tc>
      </w:tr>
      <w:tr w:rsidR="001205D3" w:rsidRPr="006E6DCA" w14:paraId="2EF1C022" w14:textId="77777777" w:rsidTr="004B1872">
        <w:trPr>
          <w:trHeight w:val="552"/>
        </w:trPr>
        <w:tc>
          <w:tcPr>
            <w:tcW w:w="475" w:type="dxa"/>
            <w:vAlign w:val="center"/>
          </w:tcPr>
          <w:p w14:paraId="3EE76D73" w14:textId="052C82F4" w:rsidR="001205D3" w:rsidRPr="006E6DCA"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w:t>
            </w:r>
          </w:p>
        </w:tc>
        <w:tc>
          <w:tcPr>
            <w:tcW w:w="3631" w:type="dxa"/>
          </w:tcPr>
          <w:p w14:paraId="4F5EADCB" w14:textId="0663BD2B" w:rsidR="001205D3" w:rsidRPr="002110D4" w:rsidRDefault="001205D3" w:rsidP="005D7B85">
            <w:pPr>
              <w:jc w:val="both"/>
              <w:rPr>
                <w:rFonts w:ascii="Arial" w:eastAsia="Times New Roman" w:hAnsi="Arial" w:cs="Arial"/>
                <w:color w:val="000000"/>
                <w:sz w:val="24"/>
                <w:szCs w:val="24"/>
                <w:lang w:val="mn-MN"/>
              </w:rPr>
            </w:pPr>
            <w:r w:rsidRPr="002110D4">
              <w:rPr>
                <w:rFonts w:ascii="Arial" w:hAnsi="Arial" w:cs="Arial"/>
                <w:color w:val="333333"/>
                <w:sz w:val="24"/>
                <w:szCs w:val="24"/>
                <w:shd w:val="clear" w:color="auto" w:fill="FFFFFF"/>
                <w:lang w:val="mn-MN"/>
              </w:rPr>
              <w:t xml:space="preserve">46.7.Хүүхдийг энэ хуулийн 46.6.1-д заасан хүнд хүлээлгэн өгөх бол түүнд эрх, үүргийг сануулж, </w:t>
            </w:r>
            <w:r w:rsidRPr="007861D6">
              <w:rPr>
                <w:rFonts w:ascii="Arial" w:hAnsi="Arial" w:cs="Arial"/>
                <w:b/>
                <w:bCs/>
                <w:i/>
                <w:iCs/>
                <w:color w:val="333333"/>
                <w:sz w:val="24"/>
                <w:szCs w:val="24"/>
                <w:u w:val="single"/>
                <w:shd w:val="clear" w:color="auto" w:fill="FFFFFF"/>
                <w:lang w:val="mn-MN"/>
              </w:rPr>
              <w:t>бичгээр</w:t>
            </w:r>
            <w:r w:rsidRPr="002110D4">
              <w:rPr>
                <w:rFonts w:ascii="Arial" w:hAnsi="Arial" w:cs="Arial"/>
                <w:color w:val="333333"/>
                <w:sz w:val="24"/>
                <w:szCs w:val="24"/>
                <w:shd w:val="clear" w:color="auto" w:fill="FFFFFF"/>
                <w:lang w:val="mn-MN"/>
              </w:rPr>
              <w:t xml:space="preserve"> баталгаажуулна. Хохирогч хүүхэд нь долоо, түүнээс дээш настай бол хамгаалах боломжтой хүн, гэр бүлийг сонгохдоо түүний саналыг харгалзана.</w:t>
            </w:r>
          </w:p>
        </w:tc>
        <w:tc>
          <w:tcPr>
            <w:tcW w:w="5245" w:type="dxa"/>
            <w:vMerge/>
          </w:tcPr>
          <w:p w14:paraId="7E3E167D" w14:textId="2ED2F49E" w:rsidR="001205D3" w:rsidRPr="006E6DCA" w:rsidRDefault="001205D3" w:rsidP="00F93AE6">
            <w:pPr>
              <w:suppressAutoHyphens/>
              <w:jc w:val="both"/>
              <w:rPr>
                <w:rFonts w:ascii="Arial" w:hAnsi="Arial" w:cs="Arial"/>
                <w:noProof/>
                <w:color w:val="000000" w:themeColor="text1"/>
                <w:sz w:val="24"/>
                <w:szCs w:val="24"/>
                <w:shd w:val="clear" w:color="auto" w:fill="FFFFFF"/>
                <w:lang w:val="mn-MN"/>
              </w:rPr>
            </w:pPr>
          </w:p>
        </w:tc>
      </w:tr>
      <w:tr w:rsidR="001205D3" w:rsidRPr="006E6DCA" w14:paraId="0949C0B0" w14:textId="77777777" w:rsidTr="004B1872">
        <w:trPr>
          <w:trHeight w:val="552"/>
        </w:trPr>
        <w:tc>
          <w:tcPr>
            <w:tcW w:w="475" w:type="dxa"/>
            <w:vAlign w:val="center"/>
          </w:tcPr>
          <w:p w14:paraId="54C5C77E" w14:textId="38091EE8" w:rsidR="001205D3" w:rsidRPr="006E6DCA" w:rsidRDefault="001205D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3</w:t>
            </w:r>
          </w:p>
        </w:tc>
        <w:tc>
          <w:tcPr>
            <w:tcW w:w="3631" w:type="dxa"/>
          </w:tcPr>
          <w:p w14:paraId="428318BF" w14:textId="09BDC0AA" w:rsidR="001205D3" w:rsidRPr="006E6DCA" w:rsidRDefault="001205D3" w:rsidP="005D7B85">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58.6.Цагдаагийн алба хаагч галт зэвсэг хэрэглэсэн </w:t>
            </w:r>
            <w:r w:rsidRPr="006E6DCA">
              <w:rPr>
                <w:rFonts w:ascii="Arial" w:eastAsia="Times New Roman" w:hAnsi="Arial" w:cs="Arial"/>
                <w:color w:val="000000"/>
                <w:sz w:val="24"/>
                <w:szCs w:val="24"/>
                <w:lang w:val="mn-MN"/>
              </w:rPr>
              <w:lastRenderedPageBreak/>
              <w:t xml:space="preserve">үндэслэл, хүний биед учирсан гэмтэл, үзүүлсэн тусламж, эрүүл мэндийн байгууллагад мэдэгдсэн тухай болон бусдын эд хөрөнгөд хохирол учирсан эсэх талаар шууд захирах даргадаа даруй танилцуулж, </w:t>
            </w:r>
            <w:r w:rsidRPr="007861D6">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тайлбар үйлдэх бөгөөд шууд захирах дарга нь прокурорт мэдэгдэнэ.</w:t>
            </w:r>
          </w:p>
        </w:tc>
        <w:tc>
          <w:tcPr>
            <w:tcW w:w="5245" w:type="dxa"/>
            <w:vMerge/>
          </w:tcPr>
          <w:p w14:paraId="3A592769" w14:textId="6DFF11AF" w:rsidR="001205D3" w:rsidRPr="006E6DCA" w:rsidRDefault="001205D3" w:rsidP="005D7B85">
            <w:pPr>
              <w:suppressAutoHyphens/>
              <w:jc w:val="both"/>
              <w:rPr>
                <w:rFonts w:ascii="Arial" w:eastAsia="Calibri" w:hAnsi="Arial" w:cs="Arial"/>
                <w:b/>
                <w:bCs/>
                <w:iCs/>
                <w:noProof/>
                <w:color w:val="000000"/>
                <w:sz w:val="24"/>
                <w:szCs w:val="24"/>
                <w:lang w:val="mn-MN"/>
              </w:rPr>
            </w:pPr>
          </w:p>
        </w:tc>
      </w:tr>
      <w:tr w:rsidR="00834603" w:rsidRPr="006E6DCA" w14:paraId="6DD53A8A" w14:textId="77777777" w:rsidTr="0059332E">
        <w:trPr>
          <w:trHeight w:val="552"/>
        </w:trPr>
        <w:tc>
          <w:tcPr>
            <w:tcW w:w="9351" w:type="dxa"/>
            <w:gridSpan w:val="3"/>
          </w:tcPr>
          <w:p w14:paraId="5FB996A6" w14:textId="1B853D2A" w:rsidR="00834603" w:rsidRPr="006E6DCA" w:rsidRDefault="00297C26"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дүгнэлт:</w:t>
            </w:r>
            <w:r w:rsidR="005308E5" w:rsidRPr="006E6DCA">
              <w:rPr>
                <w:rFonts w:ascii="Arial" w:eastAsia="Times New Roman" w:hAnsi="Arial" w:cs="Arial"/>
                <w:b/>
                <w:bCs/>
                <w:color w:val="000000"/>
                <w:sz w:val="24"/>
                <w:szCs w:val="24"/>
                <w:lang w:val="mn-MN"/>
              </w:rPr>
              <w:t xml:space="preserve"> </w:t>
            </w:r>
            <w:r w:rsidR="005308E5" w:rsidRPr="00C74F2D">
              <w:rPr>
                <w:rFonts w:ascii="Arial" w:eastAsia="Times New Roman" w:hAnsi="Arial" w:cs="Arial"/>
                <w:color w:val="000000"/>
                <w:sz w:val="24"/>
                <w:szCs w:val="24"/>
                <w:lang w:val="mn-MN"/>
              </w:rPr>
              <w:t>Цагдаагийн албаны тухай хуульд</w:t>
            </w:r>
            <w:r w:rsidR="005308E5">
              <w:rPr>
                <w:rFonts w:ascii="Arial" w:eastAsia="Times New Roman" w:hAnsi="Arial" w:cs="Arial"/>
                <w:b/>
                <w:bCs/>
                <w:color w:val="000000"/>
                <w:sz w:val="24"/>
                <w:szCs w:val="24"/>
                <w:lang w:val="mn-MN"/>
              </w:rPr>
              <w:t xml:space="preserve"> </w:t>
            </w:r>
            <w:r w:rsidR="00C74F2D" w:rsidRPr="00AE39DE">
              <w:rPr>
                <w:rFonts w:ascii="Arial" w:eastAsia="Times New Roman" w:hAnsi="Arial" w:cs="Arial"/>
                <w:color w:val="000000"/>
                <w:sz w:val="24"/>
                <w:szCs w:val="24"/>
                <w:lang w:val="mn-MN"/>
              </w:rPr>
              <w:t>заасан</w:t>
            </w:r>
            <w:r w:rsidR="00C74F2D">
              <w:rPr>
                <w:rFonts w:ascii="Arial" w:eastAsia="Times New Roman" w:hAnsi="Arial" w:cs="Arial"/>
                <w:b/>
                <w:bCs/>
                <w:color w:val="000000"/>
                <w:sz w:val="24"/>
                <w:szCs w:val="24"/>
                <w:lang w:val="mn-MN"/>
              </w:rPr>
              <w:t xml:space="preserve"> </w:t>
            </w:r>
            <w:r w:rsidR="00C74F2D" w:rsidRPr="00D13B9B">
              <w:rPr>
                <w:rFonts w:ascii="Arial" w:hAnsi="Arial" w:cs="Arial"/>
                <w:noProof/>
                <w:sz w:val="24"/>
                <w:szCs w:val="24"/>
                <w:lang w:val="mn-MN"/>
              </w:rPr>
              <w:t>“б</w:t>
            </w:r>
            <w:r w:rsidR="00C74F2D"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C74F2D" w:rsidRPr="0064284A">
              <w:rPr>
                <w:rFonts w:ascii="Arial" w:hAnsi="Arial" w:cs="Arial"/>
                <w:noProof/>
                <w:color w:val="000000"/>
                <w:sz w:val="24"/>
                <w:szCs w:val="24"/>
                <w:lang w:val="mn-MN"/>
              </w:rPr>
              <w:t>мэдээллийн ил тод байдлын тухай хуульд нийцүүлж “бичгээр” гэснийг “</w:t>
            </w:r>
            <w:r w:rsidR="00C74F2D" w:rsidRPr="0064284A">
              <w:rPr>
                <w:rFonts w:ascii="Arial" w:hAnsi="Arial" w:cs="Arial"/>
                <w:b/>
                <w:bCs/>
                <w:noProof/>
                <w:color w:val="000000"/>
                <w:sz w:val="24"/>
                <w:szCs w:val="24"/>
                <w:lang w:val="mn-MN"/>
              </w:rPr>
              <w:t xml:space="preserve">цаасан, эсхүл цахим хэлбэрээр” </w:t>
            </w:r>
            <w:r w:rsidR="00C74F2D" w:rsidRPr="0064284A">
              <w:rPr>
                <w:rFonts w:ascii="Arial" w:hAnsi="Arial" w:cs="Arial"/>
                <w:noProof/>
                <w:color w:val="000000"/>
                <w:sz w:val="24"/>
                <w:szCs w:val="24"/>
                <w:lang w:val="mn-MN"/>
              </w:rPr>
              <w:t>гэж өөрчлөх шаардлагатай байна.</w:t>
            </w:r>
          </w:p>
        </w:tc>
      </w:tr>
    </w:tbl>
    <w:p w14:paraId="4DE79096" w14:textId="47A29F16" w:rsidR="009C7C75" w:rsidRPr="006E6DCA" w:rsidRDefault="009C7C75"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AA68FC" w:rsidRPr="006E6DCA" w14:paraId="46047909" w14:textId="77777777" w:rsidTr="00D8188A">
        <w:trPr>
          <w:trHeight w:val="323"/>
        </w:trPr>
        <w:tc>
          <w:tcPr>
            <w:tcW w:w="475" w:type="dxa"/>
          </w:tcPr>
          <w:p w14:paraId="0844FD29"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59B0B3F5" w14:textId="6EF37FA4" w:rsidR="00AA68FC" w:rsidRPr="006E6DCA" w:rsidRDefault="00AA68FC" w:rsidP="00AA68FC">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Цахим гарын үсгийн тухай хууль</w:t>
            </w:r>
          </w:p>
        </w:tc>
        <w:tc>
          <w:tcPr>
            <w:tcW w:w="5245" w:type="dxa"/>
          </w:tcPr>
          <w:p w14:paraId="6AF4A255" w14:textId="43E3859E"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19650588" w14:textId="77777777" w:rsidTr="00752D98">
        <w:trPr>
          <w:trHeight w:val="323"/>
        </w:trPr>
        <w:tc>
          <w:tcPr>
            <w:tcW w:w="475" w:type="dxa"/>
            <w:vAlign w:val="center"/>
          </w:tcPr>
          <w:p w14:paraId="113BA18E" w14:textId="408B9AC2" w:rsidR="00AA68FC" w:rsidRPr="001205D3" w:rsidRDefault="00AA68FC" w:rsidP="00AA68FC">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1</w:t>
            </w:r>
          </w:p>
        </w:tc>
        <w:tc>
          <w:tcPr>
            <w:tcW w:w="3631" w:type="dxa"/>
          </w:tcPr>
          <w:p w14:paraId="37B17285" w14:textId="11594F27" w:rsidR="00AA68FC" w:rsidRPr="00752D98" w:rsidRDefault="00AA68FC" w:rsidP="00AA68FC">
            <w:pPr>
              <w:jc w:val="both"/>
              <w:rPr>
                <w:rFonts w:ascii="Arial" w:hAnsi="Arial" w:cs="Arial"/>
                <w:color w:val="333333"/>
                <w:sz w:val="24"/>
                <w:szCs w:val="24"/>
                <w:shd w:val="clear" w:color="auto" w:fill="FFFFFF"/>
                <w:lang w:val="mn-MN"/>
              </w:rPr>
            </w:pPr>
            <w:r w:rsidRPr="001205D3">
              <w:rPr>
                <w:rFonts w:ascii="Arial" w:hAnsi="Arial" w:cs="Arial"/>
                <w:color w:val="333333"/>
                <w:sz w:val="24"/>
                <w:szCs w:val="24"/>
                <w:shd w:val="clear" w:color="auto" w:fill="FFFFFF"/>
                <w:lang w:val="mn-MN"/>
              </w:rPr>
              <w:t xml:space="preserve">6.3.Тоон гарын үсэг нь </w:t>
            </w:r>
            <w:r w:rsidRPr="001205D3">
              <w:rPr>
                <w:rFonts w:ascii="Arial" w:hAnsi="Arial" w:cs="Arial"/>
                <w:b/>
                <w:bCs/>
                <w:i/>
                <w:iCs/>
                <w:color w:val="333333"/>
                <w:sz w:val="24"/>
                <w:szCs w:val="24"/>
                <w:u w:val="single"/>
                <w:shd w:val="clear" w:color="auto" w:fill="FFFFFF"/>
                <w:lang w:val="mn-MN"/>
              </w:rPr>
              <w:t>цаасан хэлбэрт байгаа мэдээлэлд зурсан</w:t>
            </w:r>
            <w:r w:rsidRPr="001205D3">
              <w:rPr>
                <w:rFonts w:ascii="Arial" w:hAnsi="Arial" w:cs="Arial"/>
                <w:color w:val="333333"/>
                <w:sz w:val="24"/>
                <w:szCs w:val="24"/>
                <w:shd w:val="clear" w:color="auto" w:fill="FFFFFF"/>
                <w:lang w:val="mn-MN"/>
              </w:rPr>
              <w:t xml:space="preserve"> гарын үсэгтэй адил хүчинтэй байна.</w:t>
            </w:r>
          </w:p>
        </w:tc>
        <w:tc>
          <w:tcPr>
            <w:tcW w:w="5245" w:type="dxa"/>
            <w:vMerge w:val="restart"/>
          </w:tcPr>
          <w:p w14:paraId="672CA9CD"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77AF9A3"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3C7A5BB"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D2D9D4D"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FC49B0E" w14:textId="77777777" w:rsidR="00AA68FC" w:rsidRDefault="00AA68FC" w:rsidP="00AA68FC">
            <w:pPr>
              <w:suppressAutoHyphens/>
              <w:jc w:val="both"/>
              <w:rPr>
                <w:rFonts w:ascii="Arial" w:hAnsi="Arial" w:cs="Arial"/>
                <w:noProof/>
                <w:sz w:val="24"/>
                <w:szCs w:val="24"/>
                <w:u w:val="single"/>
                <w:lang w:val="mn-MN"/>
              </w:rPr>
            </w:pPr>
          </w:p>
          <w:p w14:paraId="347D5CAD"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859249A"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D83190E" w14:textId="1EDDF3ED" w:rsidR="00AA68FC" w:rsidRPr="006E6DCA" w:rsidRDefault="00AA68FC" w:rsidP="00AA68FC">
            <w:pPr>
              <w:suppressAutoHyphens/>
              <w:jc w:val="both"/>
              <w:rPr>
                <w:rFonts w:ascii="Arial" w:hAnsi="Arial" w:cs="Arial"/>
                <w:noProof/>
                <w:color w:val="000000" w:themeColor="text1"/>
                <w:sz w:val="24"/>
                <w:szCs w:val="24"/>
                <w:shd w:val="clear" w:color="auto" w:fill="FFFFFF"/>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205D3" w:rsidRPr="006E6DCA" w14:paraId="1E7AECA4" w14:textId="77777777" w:rsidTr="00752D98">
        <w:trPr>
          <w:trHeight w:val="323"/>
        </w:trPr>
        <w:tc>
          <w:tcPr>
            <w:tcW w:w="475" w:type="dxa"/>
            <w:vAlign w:val="center"/>
          </w:tcPr>
          <w:p w14:paraId="7194EA06" w14:textId="564D9F3C" w:rsidR="001205D3" w:rsidRPr="001205D3" w:rsidRDefault="001205D3" w:rsidP="001205D3">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2</w:t>
            </w:r>
          </w:p>
        </w:tc>
        <w:tc>
          <w:tcPr>
            <w:tcW w:w="3631" w:type="dxa"/>
          </w:tcPr>
          <w:p w14:paraId="78E2E7C8" w14:textId="0332EFF6" w:rsidR="001205D3" w:rsidRPr="00752D98" w:rsidRDefault="001205D3" w:rsidP="001205D3">
            <w:pPr>
              <w:jc w:val="both"/>
              <w:rPr>
                <w:rFonts w:ascii="Arial" w:eastAsia="Times New Roman" w:hAnsi="Arial" w:cs="Arial"/>
                <w:b/>
                <w:bCs/>
                <w:color w:val="000000"/>
                <w:sz w:val="24"/>
                <w:szCs w:val="24"/>
                <w:lang w:val="mn-MN"/>
              </w:rPr>
            </w:pPr>
            <w:r w:rsidRPr="00752D98">
              <w:rPr>
                <w:rFonts w:ascii="Arial" w:hAnsi="Arial" w:cs="Arial"/>
                <w:color w:val="333333"/>
                <w:sz w:val="24"/>
                <w:szCs w:val="24"/>
                <w:shd w:val="clear" w:color="auto" w:fill="FFFFFF"/>
                <w:lang w:val="mn-MN"/>
              </w:rPr>
              <w:t xml:space="preserve">15.1.Гэрчилгээ эзэмших хүсэлтийг Монгол Улсын иргэн улсын бүртгэлийн байгууллагад, гадаад улсын иргэн, харьяалалгүй хүн, хуулийн этгээд тусгай зөвшөөрөл эзэмшигчид </w:t>
            </w:r>
            <w:r w:rsidRPr="003D368E">
              <w:rPr>
                <w:rFonts w:ascii="Arial" w:hAnsi="Arial" w:cs="Arial"/>
                <w:b/>
                <w:bCs/>
                <w:i/>
                <w:iCs/>
                <w:color w:val="333333"/>
                <w:sz w:val="24"/>
                <w:szCs w:val="24"/>
                <w:u w:val="single"/>
                <w:shd w:val="clear" w:color="auto" w:fill="FFFFFF"/>
                <w:lang w:val="mn-MN"/>
              </w:rPr>
              <w:t>бичгээр</w:t>
            </w:r>
            <w:r w:rsidRPr="00752D98">
              <w:rPr>
                <w:rFonts w:ascii="Arial" w:hAnsi="Arial" w:cs="Arial"/>
                <w:color w:val="333333"/>
                <w:sz w:val="24"/>
                <w:szCs w:val="24"/>
                <w:shd w:val="clear" w:color="auto" w:fill="FFFFFF"/>
                <w:lang w:val="mn-MN"/>
              </w:rPr>
              <w:t xml:space="preserve"> гаргана.</w:t>
            </w:r>
          </w:p>
        </w:tc>
        <w:tc>
          <w:tcPr>
            <w:tcW w:w="5245" w:type="dxa"/>
            <w:vMerge/>
          </w:tcPr>
          <w:p w14:paraId="33E2CA62" w14:textId="15EB40A5"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6B8DF2D5" w14:textId="77777777" w:rsidTr="001D441B">
        <w:trPr>
          <w:trHeight w:val="323"/>
        </w:trPr>
        <w:tc>
          <w:tcPr>
            <w:tcW w:w="475" w:type="dxa"/>
            <w:vAlign w:val="center"/>
          </w:tcPr>
          <w:p w14:paraId="4425846D" w14:textId="64C5D4B1"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631" w:type="dxa"/>
          </w:tcPr>
          <w:p w14:paraId="6E5617D2" w14:textId="46C8F462" w:rsidR="001205D3" w:rsidRPr="006E6DCA" w:rsidRDefault="001205D3" w:rsidP="001205D3">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17.1.1.гэрчилгээ эзэмшигч гэрчилгээг түдгэлзүүлэх талаар </w:t>
            </w:r>
            <w:r w:rsidRPr="003D368E">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хүсэлт гаргасан;</w:t>
            </w:r>
          </w:p>
        </w:tc>
        <w:tc>
          <w:tcPr>
            <w:tcW w:w="5245" w:type="dxa"/>
            <w:vMerge/>
          </w:tcPr>
          <w:p w14:paraId="77DCC567" w14:textId="04854C72"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7C1E636C" w14:textId="77777777" w:rsidTr="001D441B">
        <w:trPr>
          <w:trHeight w:val="323"/>
        </w:trPr>
        <w:tc>
          <w:tcPr>
            <w:tcW w:w="475" w:type="dxa"/>
            <w:vAlign w:val="center"/>
          </w:tcPr>
          <w:p w14:paraId="43808530" w14:textId="2CBEE4FD"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631" w:type="dxa"/>
          </w:tcPr>
          <w:p w14:paraId="34826B7D" w14:textId="3DFCA862" w:rsidR="001205D3" w:rsidRPr="006E6DCA" w:rsidRDefault="001205D3" w:rsidP="001205D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18.1.3.гэрчилгээ эзэмшигч гэрчилгээг хүчингүй болгуулахаар </w:t>
            </w:r>
            <w:r w:rsidRPr="003D368E">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хүсэлт гаргасан;</w:t>
            </w:r>
          </w:p>
        </w:tc>
        <w:tc>
          <w:tcPr>
            <w:tcW w:w="5245" w:type="dxa"/>
            <w:vMerge/>
          </w:tcPr>
          <w:p w14:paraId="0A626737" w14:textId="08D2639F"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4BEF7E74" w14:textId="77777777" w:rsidTr="001D441B">
        <w:trPr>
          <w:trHeight w:val="323"/>
        </w:trPr>
        <w:tc>
          <w:tcPr>
            <w:tcW w:w="475" w:type="dxa"/>
            <w:vAlign w:val="center"/>
          </w:tcPr>
          <w:p w14:paraId="1071C51D" w14:textId="2F93CB83"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631" w:type="dxa"/>
          </w:tcPr>
          <w:p w14:paraId="77A3ACAB" w14:textId="46B1A99F" w:rsidR="001205D3" w:rsidRPr="006E6DCA" w:rsidRDefault="001205D3" w:rsidP="001205D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20.3.3.тусгай зөвшөөрөл болон түүнийг авахад бүрдүүлсэн баримт бичигт заасан мэдээлэлд өөрчлөлт орсон тохиолдолд энэ талаар ажлын гурван өдрийн дотор цахим хөгжил, харилцаа холбооны асуудал эрхэлсэн төрийн захиргааны төв байгууллагад </w:t>
            </w:r>
            <w:r w:rsidRPr="003D368E">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w:t>
            </w:r>
          </w:p>
        </w:tc>
        <w:tc>
          <w:tcPr>
            <w:tcW w:w="5245" w:type="dxa"/>
            <w:vMerge/>
          </w:tcPr>
          <w:p w14:paraId="5D2412BB" w14:textId="0A4472B4"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06C003E5" w14:textId="77777777" w:rsidTr="001D441B">
        <w:trPr>
          <w:trHeight w:val="323"/>
        </w:trPr>
        <w:tc>
          <w:tcPr>
            <w:tcW w:w="475" w:type="dxa"/>
            <w:vAlign w:val="center"/>
          </w:tcPr>
          <w:p w14:paraId="7B11923D" w14:textId="34186B04"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6</w:t>
            </w:r>
          </w:p>
        </w:tc>
        <w:tc>
          <w:tcPr>
            <w:tcW w:w="3631" w:type="dxa"/>
          </w:tcPr>
          <w:p w14:paraId="6C241915" w14:textId="48622133" w:rsidR="001205D3" w:rsidRPr="006E6DCA" w:rsidRDefault="001205D3" w:rsidP="001205D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26.3.Цахим хөгжил, харилцаа холбооны асуудал эрхэлсэн </w:t>
            </w:r>
            <w:r w:rsidRPr="006E6DCA">
              <w:rPr>
                <w:rFonts w:ascii="Arial" w:hAnsi="Arial" w:cs="Arial"/>
                <w:color w:val="333333"/>
                <w:sz w:val="24"/>
                <w:szCs w:val="24"/>
                <w:lang w:val="mn-MN"/>
              </w:rPr>
              <w:lastRenderedPageBreak/>
              <w:t xml:space="preserve">төрийн захиргааны төв байгууллага тусгай зөвшөөрөл олгохоос татгалзсан бол үндэслэлийг зааж, хариуг </w:t>
            </w:r>
            <w:r w:rsidRPr="003D368E">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45" w:type="dxa"/>
            <w:vMerge/>
          </w:tcPr>
          <w:p w14:paraId="3FE31C43" w14:textId="32110F66"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082436F3" w14:textId="77777777" w:rsidTr="001D441B">
        <w:trPr>
          <w:trHeight w:val="323"/>
        </w:trPr>
        <w:tc>
          <w:tcPr>
            <w:tcW w:w="475" w:type="dxa"/>
            <w:vAlign w:val="center"/>
          </w:tcPr>
          <w:p w14:paraId="4894EBD2" w14:textId="2E01BDE8"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631" w:type="dxa"/>
          </w:tcPr>
          <w:p w14:paraId="1427B7E0" w14:textId="57E7B087" w:rsidR="001205D3" w:rsidRPr="006E6DCA" w:rsidRDefault="001205D3" w:rsidP="001205D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28.3.Цахим хөгжил, харилцаа холбооны асуудал эрхэлсэн төрийн захиргааны төв байгууллага тусгай зөвшөөрлийн үйлчлэлийг түдгэлзүүлсэн шийдвэрийн талаар тусгай зөвшөөрөл эзэмшигч болон харьяалах татварын албанд ажлын гурван өдрийн дотор </w:t>
            </w:r>
            <w:r w:rsidRPr="003D368E">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45" w:type="dxa"/>
            <w:vMerge/>
          </w:tcPr>
          <w:p w14:paraId="52C5C505" w14:textId="53887945"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15FD63E9" w14:textId="77777777" w:rsidTr="001D441B">
        <w:trPr>
          <w:trHeight w:val="323"/>
        </w:trPr>
        <w:tc>
          <w:tcPr>
            <w:tcW w:w="475" w:type="dxa"/>
            <w:vAlign w:val="center"/>
          </w:tcPr>
          <w:p w14:paraId="17DA08D3" w14:textId="760ED512" w:rsidR="001205D3" w:rsidRPr="001205D3" w:rsidRDefault="001205D3" w:rsidP="001205D3">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631" w:type="dxa"/>
          </w:tcPr>
          <w:p w14:paraId="229135EF" w14:textId="71A1446E" w:rsidR="001205D3" w:rsidRPr="006E6DCA" w:rsidRDefault="001205D3" w:rsidP="001205D3">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30.1.1.гэрчилгээ эзэмшигч өөрт хамааралтай мэдээллийг бусдад дамжуулахыг </w:t>
            </w:r>
            <w:r w:rsidRPr="003D368E">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зөвшөөрсөн;</w:t>
            </w:r>
          </w:p>
        </w:tc>
        <w:tc>
          <w:tcPr>
            <w:tcW w:w="5245" w:type="dxa"/>
            <w:vMerge/>
          </w:tcPr>
          <w:p w14:paraId="37CEDCE7" w14:textId="35A13544" w:rsidR="001205D3" w:rsidRPr="006E6DCA" w:rsidRDefault="001205D3" w:rsidP="001205D3">
            <w:pPr>
              <w:suppressAutoHyphens/>
              <w:jc w:val="both"/>
              <w:rPr>
                <w:rFonts w:ascii="Arial" w:eastAsia="Calibri" w:hAnsi="Arial" w:cs="Arial"/>
                <w:b/>
                <w:bCs/>
                <w:iCs/>
                <w:noProof/>
                <w:color w:val="000000"/>
                <w:sz w:val="24"/>
                <w:szCs w:val="24"/>
                <w:lang w:val="mn-MN"/>
              </w:rPr>
            </w:pPr>
          </w:p>
        </w:tc>
      </w:tr>
      <w:tr w:rsidR="001205D3" w:rsidRPr="006E6DCA" w14:paraId="0097346D" w14:textId="77777777" w:rsidTr="0059332E">
        <w:trPr>
          <w:trHeight w:val="323"/>
        </w:trPr>
        <w:tc>
          <w:tcPr>
            <w:tcW w:w="9351" w:type="dxa"/>
            <w:gridSpan w:val="3"/>
          </w:tcPr>
          <w:p w14:paraId="730E2465" w14:textId="0819956E" w:rsidR="001205D3" w:rsidRPr="006E6DCA" w:rsidRDefault="001205D3" w:rsidP="001205D3">
            <w:pPr>
              <w:tabs>
                <w:tab w:val="left" w:pos="0"/>
              </w:tabs>
              <w:jc w:val="both"/>
              <w:rPr>
                <w:rFonts w:ascii="Arial" w:hAnsi="Arial" w:cs="Arial"/>
                <w:bCs/>
                <w:sz w:val="24"/>
                <w:szCs w:val="24"/>
                <w:lang w:val="mn-MN"/>
              </w:rPr>
            </w:pPr>
            <w:r>
              <w:rPr>
                <w:rFonts w:ascii="Arial" w:eastAsia="Calibri" w:hAnsi="Arial" w:cs="Arial"/>
                <w:b/>
                <w:bCs/>
                <w:iCs/>
                <w:noProof/>
                <w:color w:val="000000"/>
                <w:sz w:val="24"/>
                <w:szCs w:val="24"/>
                <w:lang w:val="mn-MN"/>
              </w:rPr>
              <w:t>Санал, дүгнэлт:</w:t>
            </w:r>
            <w:r w:rsidRPr="00AE4DD4">
              <w:rPr>
                <w:rFonts w:ascii="Arial" w:eastAsia="Times New Roman" w:hAnsi="Arial" w:cs="Arial"/>
                <w:color w:val="000000"/>
                <w:sz w:val="24"/>
                <w:szCs w:val="24"/>
                <w:lang w:val="mn-MN"/>
              </w:rPr>
              <w:t>Цахим гарын үсгийн тухай хуульд</w:t>
            </w:r>
            <w:r>
              <w:rPr>
                <w:rFonts w:ascii="Arial" w:eastAsia="Times New Roman" w:hAnsi="Arial" w:cs="Arial"/>
                <w:b/>
                <w:bCs/>
                <w:color w:val="000000"/>
                <w:sz w:val="24"/>
                <w:szCs w:val="24"/>
                <w:lang w:val="mn-MN"/>
              </w:rPr>
              <w:t xml:space="preserve"> </w:t>
            </w:r>
            <w:r w:rsidRPr="00AE39DE">
              <w:rPr>
                <w:rFonts w:ascii="Arial" w:eastAsia="Times New Roman" w:hAnsi="Arial" w:cs="Arial"/>
                <w:color w:val="000000"/>
                <w:sz w:val="24"/>
                <w:szCs w:val="24"/>
                <w:lang w:val="mn-MN"/>
              </w:rPr>
              <w:t>заасан</w:t>
            </w:r>
            <w:r>
              <w:rPr>
                <w:rFonts w:ascii="Arial" w:eastAsia="Times New Roman" w:hAnsi="Arial" w:cs="Arial"/>
                <w:b/>
                <w:bCs/>
                <w:color w:val="000000"/>
                <w:sz w:val="24"/>
                <w:szCs w:val="24"/>
                <w:lang w:val="mn-MN"/>
              </w:rPr>
              <w:t xml:space="preserve"> </w:t>
            </w:r>
            <w:r w:rsidRPr="00D13B9B">
              <w:rPr>
                <w:rFonts w:ascii="Arial" w:hAnsi="Arial" w:cs="Arial"/>
                <w:noProof/>
                <w:sz w:val="24"/>
                <w:szCs w:val="24"/>
                <w:lang w:val="mn-MN"/>
              </w:rPr>
              <w:t>“б</w:t>
            </w:r>
            <w:r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Pr="0064284A">
              <w:rPr>
                <w:rFonts w:ascii="Arial" w:hAnsi="Arial" w:cs="Arial"/>
                <w:noProof/>
                <w:color w:val="000000"/>
                <w:sz w:val="24"/>
                <w:szCs w:val="24"/>
                <w:lang w:val="mn-MN"/>
              </w:rPr>
              <w:t>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1A6C383F" w14:textId="44B699BC" w:rsidR="009C7C75" w:rsidRPr="006E6DCA" w:rsidRDefault="009C7C75"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475"/>
        <w:gridCol w:w="3631"/>
        <w:gridCol w:w="5245"/>
      </w:tblGrid>
      <w:tr w:rsidR="00AA68FC" w:rsidRPr="006E6DCA" w14:paraId="569EF165" w14:textId="77777777" w:rsidTr="0059332E">
        <w:trPr>
          <w:trHeight w:val="323"/>
        </w:trPr>
        <w:tc>
          <w:tcPr>
            <w:tcW w:w="475" w:type="dxa"/>
          </w:tcPr>
          <w:p w14:paraId="0A0A4A64"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631" w:type="dxa"/>
          </w:tcPr>
          <w:p w14:paraId="47D491F4" w14:textId="00F0ECBD" w:rsidR="00AA68FC" w:rsidRPr="006E6DCA" w:rsidRDefault="00AA68FC" w:rsidP="00AA68FC">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Цөмийн энергийн тухай</w:t>
            </w:r>
          </w:p>
        </w:tc>
        <w:tc>
          <w:tcPr>
            <w:tcW w:w="5245" w:type="dxa"/>
          </w:tcPr>
          <w:p w14:paraId="40F01D40" w14:textId="204B0781"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7ECDFD3A" w14:textId="77777777" w:rsidTr="000F72FA">
        <w:trPr>
          <w:trHeight w:val="323"/>
        </w:trPr>
        <w:tc>
          <w:tcPr>
            <w:tcW w:w="475" w:type="dxa"/>
            <w:vAlign w:val="center"/>
          </w:tcPr>
          <w:p w14:paraId="1B558FE8" w14:textId="41696E2C"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631" w:type="dxa"/>
          </w:tcPr>
          <w:p w14:paraId="3C7E75B2" w14:textId="37FD5161"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18.10.Тусгай зөвшөөрөл олгох эрх бүхий байгууллага тусгай зөвшөөрөл олгохоос татгалзсан тохиолдолд үндэслэлийг зааж </w:t>
            </w:r>
            <w:r w:rsidRPr="00365A7D">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хариу өгнө.</w:t>
            </w:r>
          </w:p>
        </w:tc>
        <w:tc>
          <w:tcPr>
            <w:tcW w:w="5245" w:type="dxa"/>
            <w:vMerge w:val="restart"/>
          </w:tcPr>
          <w:p w14:paraId="5320C7DE"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BA07F25"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73A6CB5"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769336C"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BF1961C" w14:textId="77777777" w:rsidR="00AA68FC" w:rsidRDefault="00AA68FC" w:rsidP="00AA68FC">
            <w:pPr>
              <w:suppressAutoHyphens/>
              <w:jc w:val="both"/>
              <w:rPr>
                <w:rFonts w:ascii="Arial" w:hAnsi="Arial" w:cs="Arial"/>
                <w:noProof/>
                <w:sz w:val="24"/>
                <w:szCs w:val="24"/>
                <w:u w:val="single"/>
                <w:lang w:val="mn-MN"/>
              </w:rPr>
            </w:pPr>
          </w:p>
          <w:p w14:paraId="6E187900"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BE6E41F"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A761344" w14:textId="23CA3B20"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37493" w:rsidRPr="006E6DCA" w14:paraId="32A293F1" w14:textId="77777777" w:rsidTr="000F72FA">
        <w:trPr>
          <w:trHeight w:val="323"/>
        </w:trPr>
        <w:tc>
          <w:tcPr>
            <w:tcW w:w="475" w:type="dxa"/>
            <w:vAlign w:val="center"/>
          </w:tcPr>
          <w:p w14:paraId="6D7F4E24" w14:textId="04B453BF"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631" w:type="dxa"/>
          </w:tcPr>
          <w:p w14:paraId="47E5B74F" w14:textId="31C18BF9"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28.2.7.цөмийн болон цацрагийн аюулгүй байдлыг хангах чиг үүрэг бүхий ажилтан солигдсон тохиолдолд энэ талаар мэргэжлийн хяналтын асуудал эрхэлсэн төрийн захиргааны байгууллагад ажлын 3 өдрийн дотор </w:t>
            </w:r>
            <w:r w:rsidRPr="00365A7D">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w:t>
            </w:r>
          </w:p>
        </w:tc>
        <w:tc>
          <w:tcPr>
            <w:tcW w:w="5245" w:type="dxa"/>
            <w:vMerge/>
          </w:tcPr>
          <w:p w14:paraId="52B631D5" w14:textId="6B528FE8"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5FBCD265" w14:textId="77777777" w:rsidTr="000F72FA">
        <w:trPr>
          <w:trHeight w:val="323"/>
        </w:trPr>
        <w:tc>
          <w:tcPr>
            <w:tcW w:w="475" w:type="dxa"/>
            <w:vAlign w:val="center"/>
          </w:tcPr>
          <w:p w14:paraId="67B4ACB3" w14:textId="14FD7DFD"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631" w:type="dxa"/>
          </w:tcPr>
          <w:p w14:paraId="195244D1" w14:textId="19146CD2"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28.2.10.тусгай зөвшөөрөл болон түүнийг авахад бүрдүүлсэн материалд заасан аливаа мэдээлэлд өөрчлөлт орсон тохиолдолд энэ талаар ажлын 5 өдрийн дотор тусгай зөвшөөрөл олгосон </w:t>
            </w:r>
            <w:r w:rsidRPr="006E6DCA">
              <w:rPr>
                <w:rFonts w:ascii="Arial" w:hAnsi="Arial" w:cs="Arial"/>
                <w:color w:val="333333"/>
                <w:sz w:val="24"/>
                <w:szCs w:val="24"/>
                <w:lang w:val="mn-MN"/>
              </w:rPr>
              <w:lastRenderedPageBreak/>
              <w:t xml:space="preserve">байгууллагад </w:t>
            </w:r>
            <w:r w:rsidRPr="00365A7D">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w:t>
            </w:r>
          </w:p>
        </w:tc>
        <w:tc>
          <w:tcPr>
            <w:tcW w:w="5245" w:type="dxa"/>
            <w:vMerge/>
          </w:tcPr>
          <w:p w14:paraId="0426CE16" w14:textId="5967B2FD"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01E7F6B3" w14:textId="77777777" w:rsidTr="000F72FA">
        <w:trPr>
          <w:trHeight w:val="323"/>
        </w:trPr>
        <w:tc>
          <w:tcPr>
            <w:tcW w:w="475" w:type="dxa"/>
            <w:vAlign w:val="center"/>
          </w:tcPr>
          <w:p w14:paraId="7590830D" w14:textId="5BD6FDD8"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631" w:type="dxa"/>
          </w:tcPr>
          <w:p w14:paraId="44007AF0" w14:textId="35934D7B"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31.3.Цөмийн энергийн комисс нь хөрөнгө оруулагчийн хүсэлт, гэрээний төсөл, хавсаргасан баримт бичгийг энэ хуулийн 31.1-д заасны дагуу хянаж, шаардлага хангасан тохиолдолд хүсэлт гаргасан этгээдэд 14 хоногт багтаан </w:t>
            </w:r>
            <w:r w:rsidRPr="00365A7D">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5245" w:type="dxa"/>
            <w:vMerge/>
          </w:tcPr>
          <w:p w14:paraId="617934B5" w14:textId="7A4A698D"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BF60E7" w:rsidRPr="006E6DCA" w14:paraId="29FF4277" w14:textId="77777777" w:rsidTr="0059332E">
        <w:trPr>
          <w:trHeight w:val="323"/>
        </w:trPr>
        <w:tc>
          <w:tcPr>
            <w:tcW w:w="9351" w:type="dxa"/>
            <w:gridSpan w:val="3"/>
          </w:tcPr>
          <w:p w14:paraId="0CD03148" w14:textId="2DA184EE" w:rsidR="00BF60E7" w:rsidRPr="006E6DCA" w:rsidRDefault="004C4E41"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дүгнэлт:</w:t>
            </w:r>
            <w:r w:rsidR="00F62A9F" w:rsidRPr="006E6DCA">
              <w:rPr>
                <w:rFonts w:ascii="Arial" w:eastAsia="Times New Roman" w:hAnsi="Arial" w:cs="Arial"/>
                <w:b/>
                <w:bCs/>
                <w:color w:val="000000"/>
                <w:sz w:val="24"/>
                <w:szCs w:val="24"/>
                <w:lang w:val="mn-MN"/>
              </w:rPr>
              <w:t xml:space="preserve"> </w:t>
            </w:r>
            <w:r w:rsidR="00F62A9F" w:rsidRPr="00F62A9F">
              <w:rPr>
                <w:rFonts w:ascii="Arial" w:eastAsia="Times New Roman" w:hAnsi="Arial" w:cs="Arial"/>
                <w:color w:val="000000"/>
                <w:sz w:val="24"/>
                <w:szCs w:val="24"/>
                <w:lang w:val="mn-MN"/>
              </w:rPr>
              <w:t>Цөмийн энергийн тухай</w:t>
            </w:r>
            <w:r w:rsidR="00F62A9F">
              <w:rPr>
                <w:rFonts w:ascii="Arial" w:eastAsia="Times New Roman" w:hAnsi="Arial" w:cs="Arial"/>
                <w:b/>
                <w:bCs/>
                <w:color w:val="000000"/>
                <w:sz w:val="24"/>
                <w:szCs w:val="24"/>
                <w:lang w:val="mn-MN"/>
              </w:rPr>
              <w:t xml:space="preserve"> </w:t>
            </w:r>
            <w:r w:rsidR="00F62A9F" w:rsidRPr="00AE4DD4">
              <w:rPr>
                <w:rFonts w:ascii="Arial" w:eastAsia="Times New Roman" w:hAnsi="Arial" w:cs="Arial"/>
                <w:color w:val="000000"/>
                <w:sz w:val="24"/>
                <w:szCs w:val="24"/>
                <w:lang w:val="mn-MN"/>
              </w:rPr>
              <w:t>хуульд</w:t>
            </w:r>
            <w:r w:rsidR="00F62A9F">
              <w:rPr>
                <w:rFonts w:ascii="Arial" w:eastAsia="Times New Roman" w:hAnsi="Arial" w:cs="Arial"/>
                <w:b/>
                <w:bCs/>
                <w:color w:val="000000"/>
                <w:sz w:val="24"/>
                <w:szCs w:val="24"/>
                <w:lang w:val="mn-MN"/>
              </w:rPr>
              <w:t xml:space="preserve"> </w:t>
            </w:r>
            <w:r w:rsidR="00F62A9F" w:rsidRPr="00AE39DE">
              <w:rPr>
                <w:rFonts w:ascii="Arial" w:eastAsia="Times New Roman" w:hAnsi="Arial" w:cs="Arial"/>
                <w:color w:val="000000"/>
                <w:sz w:val="24"/>
                <w:szCs w:val="24"/>
                <w:lang w:val="mn-MN"/>
              </w:rPr>
              <w:t>заасан</w:t>
            </w:r>
            <w:r w:rsidR="00F62A9F">
              <w:rPr>
                <w:rFonts w:ascii="Arial" w:eastAsia="Times New Roman" w:hAnsi="Arial" w:cs="Arial"/>
                <w:b/>
                <w:bCs/>
                <w:color w:val="000000"/>
                <w:sz w:val="24"/>
                <w:szCs w:val="24"/>
                <w:lang w:val="mn-MN"/>
              </w:rPr>
              <w:t xml:space="preserve"> </w:t>
            </w:r>
            <w:r w:rsidR="00F62A9F" w:rsidRPr="00D13B9B">
              <w:rPr>
                <w:rFonts w:ascii="Arial" w:hAnsi="Arial" w:cs="Arial"/>
                <w:noProof/>
                <w:sz w:val="24"/>
                <w:szCs w:val="24"/>
                <w:lang w:val="mn-MN"/>
              </w:rPr>
              <w:t>“б</w:t>
            </w:r>
            <w:r w:rsidR="00F62A9F"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F62A9F" w:rsidRPr="0064284A">
              <w:rPr>
                <w:rFonts w:ascii="Arial" w:hAnsi="Arial" w:cs="Arial"/>
                <w:noProof/>
                <w:color w:val="000000"/>
                <w:sz w:val="24"/>
                <w:szCs w:val="24"/>
                <w:lang w:val="mn-MN"/>
              </w:rPr>
              <w:t>мэдээллийн ил тод байдлын тухай хуульд нийцүүлж “бичгээр” гэснийг “</w:t>
            </w:r>
            <w:r w:rsidR="00F62A9F" w:rsidRPr="0064284A">
              <w:rPr>
                <w:rFonts w:ascii="Arial" w:hAnsi="Arial" w:cs="Arial"/>
                <w:b/>
                <w:bCs/>
                <w:noProof/>
                <w:color w:val="000000"/>
                <w:sz w:val="24"/>
                <w:szCs w:val="24"/>
                <w:lang w:val="mn-MN"/>
              </w:rPr>
              <w:t xml:space="preserve">цаасан, эсхүл цахим хэлбэрээр” </w:t>
            </w:r>
            <w:r w:rsidR="00F62A9F" w:rsidRPr="0064284A">
              <w:rPr>
                <w:rFonts w:ascii="Arial" w:hAnsi="Arial" w:cs="Arial"/>
                <w:noProof/>
                <w:color w:val="000000"/>
                <w:sz w:val="24"/>
                <w:szCs w:val="24"/>
                <w:lang w:val="mn-MN"/>
              </w:rPr>
              <w:t>гэж өөрчлөх шаардлагатай байна.</w:t>
            </w:r>
          </w:p>
        </w:tc>
      </w:tr>
    </w:tbl>
    <w:p w14:paraId="2C349AC3" w14:textId="5565F10C" w:rsidR="009C7C75" w:rsidRPr="006E6DCA" w:rsidRDefault="009C7C75"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697ADE6D" w14:textId="77777777" w:rsidTr="00782E3D">
        <w:trPr>
          <w:trHeight w:val="323"/>
        </w:trPr>
        <w:tc>
          <w:tcPr>
            <w:tcW w:w="562" w:type="dxa"/>
          </w:tcPr>
          <w:p w14:paraId="64174947"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6C632612" w14:textId="2DAB7202" w:rsidR="00AA68FC" w:rsidRPr="006E6DCA" w:rsidRDefault="00AA68FC" w:rsidP="00AA68FC">
            <w:pPr>
              <w:jc w:val="center"/>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Шилэн дансны тухай</w:t>
            </w:r>
          </w:p>
        </w:tc>
        <w:tc>
          <w:tcPr>
            <w:tcW w:w="4858" w:type="dxa"/>
          </w:tcPr>
          <w:p w14:paraId="32B8755A" w14:textId="31B410CE"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4402E8F1" w14:textId="77777777" w:rsidTr="00782E3D">
        <w:trPr>
          <w:trHeight w:val="323"/>
        </w:trPr>
        <w:tc>
          <w:tcPr>
            <w:tcW w:w="562" w:type="dxa"/>
            <w:vAlign w:val="center"/>
          </w:tcPr>
          <w:p w14:paraId="3011875E" w14:textId="643F4BD3"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2B82DDEB" w14:textId="044BCD6E" w:rsidR="00AA68FC" w:rsidRPr="006E6DCA" w:rsidRDefault="00AA68FC" w:rsidP="00AA68FC">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9.2.Төрийн аудитын байгууллага нь гомдол, мэдээллийн дагуу тодорхой арга хэмжээ авч, үр дүнг тухайн иргэнд </w:t>
            </w:r>
            <w:r w:rsidRPr="00622C75">
              <w:rPr>
                <w:rFonts w:ascii="Arial" w:eastAsia="Times New Roman" w:hAnsi="Arial" w:cs="Arial"/>
                <w:b/>
                <w:i/>
                <w:color w:val="000000"/>
                <w:sz w:val="24"/>
                <w:szCs w:val="24"/>
                <w:u w:val="single"/>
                <w:lang w:val="mn-MN"/>
              </w:rPr>
              <w:t>бичгээр</w:t>
            </w:r>
            <w:r w:rsidRPr="006E6DCA">
              <w:rPr>
                <w:rFonts w:ascii="Arial" w:eastAsia="Times New Roman" w:hAnsi="Arial" w:cs="Arial"/>
                <w:color w:val="000000"/>
                <w:sz w:val="24"/>
                <w:szCs w:val="24"/>
                <w:lang w:val="mn-MN"/>
              </w:rPr>
              <w:t xml:space="preserve"> болон олон нийтэд мэдээлнэ.</w:t>
            </w:r>
          </w:p>
        </w:tc>
        <w:tc>
          <w:tcPr>
            <w:tcW w:w="4858" w:type="dxa"/>
          </w:tcPr>
          <w:p w14:paraId="261EC03E"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4C1CC8A"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9D07E96"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E94F9A9"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75060C95" w14:textId="77777777" w:rsidR="00AA68FC" w:rsidRDefault="00AA68FC" w:rsidP="00AA68FC">
            <w:pPr>
              <w:suppressAutoHyphens/>
              <w:jc w:val="both"/>
              <w:rPr>
                <w:rFonts w:ascii="Arial" w:hAnsi="Arial" w:cs="Arial"/>
                <w:noProof/>
                <w:sz w:val="24"/>
                <w:szCs w:val="24"/>
                <w:u w:val="single"/>
                <w:lang w:val="mn-MN"/>
              </w:rPr>
            </w:pPr>
          </w:p>
          <w:p w14:paraId="041D9596"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E004CDE"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56883FC2" w14:textId="6C91D562"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E67012" w:rsidRPr="006E6DCA" w14:paraId="71B2A4A4" w14:textId="77777777" w:rsidTr="0059332E">
        <w:trPr>
          <w:trHeight w:val="323"/>
        </w:trPr>
        <w:tc>
          <w:tcPr>
            <w:tcW w:w="9351" w:type="dxa"/>
            <w:gridSpan w:val="3"/>
          </w:tcPr>
          <w:p w14:paraId="0ED73901" w14:textId="1511B68C" w:rsidR="00E67012" w:rsidRPr="006E6DCA" w:rsidRDefault="001B3994"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дүгнэлт:</w:t>
            </w:r>
            <w:r w:rsidR="003869C6" w:rsidRPr="006E6DCA">
              <w:rPr>
                <w:rFonts w:ascii="Arial" w:eastAsia="Times New Roman" w:hAnsi="Arial" w:cs="Arial"/>
                <w:b/>
                <w:bCs/>
                <w:color w:val="000000"/>
                <w:sz w:val="24"/>
                <w:szCs w:val="24"/>
                <w:lang w:val="mn-MN"/>
              </w:rPr>
              <w:t xml:space="preserve"> </w:t>
            </w:r>
            <w:r w:rsidR="003869C6" w:rsidRPr="003869C6">
              <w:rPr>
                <w:rFonts w:ascii="Arial" w:eastAsia="Times New Roman" w:hAnsi="Arial" w:cs="Arial"/>
                <w:color w:val="000000"/>
                <w:sz w:val="24"/>
                <w:szCs w:val="24"/>
                <w:lang w:val="mn-MN"/>
              </w:rPr>
              <w:t>Шилэн дансны тухай</w:t>
            </w:r>
            <w:r w:rsidR="003869C6">
              <w:rPr>
                <w:rFonts w:ascii="Arial" w:eastAsia="Times New Roman" w:hAnsi="Arial" w:cs="Arial"/>
                <w:b/>
                <w:bCs/>
                <w:color w:val="000000"/>
                <w:sz w:val="24"/>
                <w:szCs w:val="24"/>
                <w:lang w:val="mn-MN"/>
              </w:rPr>
              <w:t xml:space="preserve"> </w:t>
            </w:r>
            <w:r w:rsidR="003869C6" w:rsidRPr="00AE4DD4">
              <w:rPr>
                <w:rFonts w:ascii="Arial" w:eastAsia="Times New Roman" w:hAnsi="Arial" w:cs="Arial"/>
                <w:color w:val="000000"/>
                <w:sz w:val="24"/>
                <w:szCs w:val="24"/>
                <w:lang w:val="mn-MN"/>
              </w:rPr>
              <w:t>хуульд</w:t>
            </w:r>
            <w:r w:rsidR="003869C6">
              <w:rPr>
                <w:rFonts w:ascii="Arial" w:eastAsia="Times New Roman" w:hAnsi="Arial" w:cs="Arial"/>
                <w:b/>
                <w:bCs/>
                <w:color w:val="000000"/>
                <w:sz w:val="24"/>
                <w:szCs w:val="24"/>
                <w:lang w:val="mn-MN"/>
              </w:rPr>
              <w:t xml:space="preserve"> </w:t>
            </w:r>
            <w:r w:rsidR="003869C6" w:rsidRPr="00AE39DE">
              <w:rPr>
                <w:rFonts w:ascii="Arial" w:eastAsia="Times New Roman" w:hAnsi="Arial" w:cs="Arial"/>
                <w:color w:val="000000"/>
                <w:sz w:val="24"/>
                <w:szCs w:val="24"/>
                <w:lang w:val="mn-MN"/>
              </w:rPr>
              <w:t>заасан</w:t>
            </w:r>
            <w:r w:rsidR="003869C6">
              <w:rPr>
                <w:rFonts w:ascii="Arial" w:eastAsia="Times New Roman" w:hAnsi="Arial" w:cs="Arial"/>
                <w:b/>
                <w:bCs/>
                <w:color w:val="000000"/>
                <w:sz w:val="24"/>
                <w:szCs w:val="24"/>
                <w:lang w:val="mn-MN"/>
              </w:rPr>
              <w:t xml:space="preserve"> </w:t>
            </w:r>
            <w:r w:rsidR="003869C6" w:rsidRPr="00D13B9B">
              <w:rPr>
                <w:rFonts w:ascii="Arial" w:hAnsi="Arial" w:cs="Arial"/>
                <w:noProof/>
                <w:sz w:val="24"/>
                <w:szCs w:val="24"/>
                <w:lang w:val="mn-MN"/>
              </w:rPr>
              <w:t>“б</w:t>
            </w:r>
            <w:r w:rsidR="003869C6"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3869C6" w:rsidRPr="0064284A">
              <w:rPr>
                <w:rFonts w:ascii="Arial" w:hAnsi="Arial" w:cs="Arial"/>
                <w:noProof/>
                <w:color w:val="000000"/>
                <w:sz w:val="24"/>
                <w:szCs w:val="24"/>
                <w:lang w:val="mn-MN"/>
              </w:rPr>
              <w:t>мэдээллийн ил тод байдлын тухай хуульд нийцүүлж “бичгээр” гэснийг “</w:t>
            </w:r>
            <w:r w:rsidR="003869C6" w:rsidRPr="0064284A">
              <w:rPr>
                <w:rFonts w:ascii="Arial" w:hAnsi="Arial" w:cs="Arial"/>
                <w:b/>
                <w:bCs/>
                <w:noProof/>
                <w:color w:val="000000"/>
                <w:sz w:val="24"/>
                <w:szCs w:val="24"/>
                <w:lang w:val="mn-MN"/>
              </w:rPr>
              <w:t xml:space="preserve">цаасан, эсхүл цахим хэлбэрээр” </w:t>
            </w:r>
            <w:r w:rsidR="003869C6" w:rsidRPr="0064284A">
              <w:rPr>
                <w:rFonts w:ascii="Arial" w:hAnsi="Arial" w:cs="Arial"/>
                <w:noProof/>
                <w:color w:val="000000"/>
                <w:sz w:val="24"/>
                <w:szCs w:val="24"/>
                <w:lang w:val="mn-MN"/>
              </w:rPr>
              <w:t>гэж өөрчлөх шаардлагатай байна.</w:t>
            </w:r>
          </w:p>
        </w:tc>
      </w:tr>
    </w:tbl>
    <w:p w14:paraId="42DD3825" w14:textId="6B14A92F" w:rsidR="00173340" w:rsidRPr="006E6DCA" w:rsidRDefault="00173340"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30086D1D" w14:textId="77777777" w:rsidTr="0059332E">
        <w:trPr>
          <w:trHeight w:val="323"/>
        </w:trPr>
        <w:tc>
          <w:tcPr>
            <w:tcW w:w="562" w:type="dxa"/>
          </w:tcPr>
          <w:p w14:paraId="41FC5EEA"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09D2145F" w14:textId="519C802B" w:rsidR="00AA68FC" w:rsidRPr="006E6DCA" w:rsidRDefault="00AA68FC" w:rsidP="00AA68FC">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Шүүхийн шийдвэр гүйцэтгэх тухай</w:t>
            </w:r>
          </w:p>
        </w:tc>
        <w:tc>
          <w:tcPr>
            <w:tcW w:w="4858" w:type="dxa"/>
          </w:tcPr>
          <w:p w14:paraId="5B64406D" w14:textId="6B4261C1"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7D0CADAF" w14:textId="77777777" w:rsidTr="00300CB2">
        <w:trPr>
          <w:trHeight w:val="323"/>
        </w:trPr>
        <w:tc>
          <w:tcPr>
            <w:tcW w:w="562" w:type="dxa"/>
            <w:vAlign w:val="center"/>
          </w:tcPr>
          <w:p w14:paraId="5CF6C700" w14:textId="3EF14AFC"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023D29A3" w14:textId="2CA94A84" w:rsidR="00AA68FC" w:rsidRPr="006E6DCA" w:rsidRDefault="00AA68FC" w:rsidP="00AA68FC">
            <w:pPr>
              <w:jc w:val="both"/>
              <w:rPr>
                <w:rFonts w:ascii="Arial" w:eastAsia="Times New Roman" w:hAnsi="Arial" w:cs="Arial"/>
                <w:color w:val="000000"/>
                <w:sz w:val="24"/>
                <w:szCs w:val="24"/>
                <w:lang w:val="mn-MN"/>
              </w:rPr>
            </w:pPr>
            <w:r w:rsidRPr="006E6DCA">
              <w:rPr>
                <w:rFonts w:ascii="Arial" w:eastAsia="Times New Roman" w:hAnsi="Arial" w:cs="Arial"/>
                <w:color w:val="000000"/>
                <w:sz w:val="24"/>
                <w:szCs w:val="24"/>
                <w:lang w:val="mn-MN"/>
              </w:rPr>
              <w:t xml:space="preserve">33.1.2.холбогдох тэмдэглэл, бусад баримт бичигтэй танилцах, тэдгээрийн хуулбарыг авах, </w:t>
            </w:r>
            <w:r w:rsidRPr="006E6DCA">
              <w:rPr>
                <w:rFonts w:ascii="Arial" w:eastAsia="Times New Roman" w:hAnsi="Arial" w:cs="Arial"/>
                <w:color w:val="000000"/>
                <w:sz w:val="24"/>
                <w:szCs w:val="24"/>
                <w:lang w:val="mn-MN"/>
              </w:rPr>
              <w:lastRenderedPageBreak/>
              <w:t xml:space="preserve">нэмэлт баримт бичиг гарган өгөх, амаар болон </w:t>
            </w:r>
            <w:r w:rsidRPr="00B72BB8">
              <w:rPr>
                <w:rFonts w:ascii="Arial" w:eastAsia="Times New Roman" w:hAnsi="Arial" w:cs="Arial"/>
                <w:b/>
                <w:bCs/>
                <w:i/>
                <w:iCs/>
                <w:color w:val="000000"/>
                <w:sz w:val="24"/>
                <w:szCs w:val="24"/>
                <w:u w:val="single"/>
                <w:lang w:val="mn-MN"/>
              </w:rPr>
              <w:t>бичгээр</w:t>
            </w:r>
            <w:r w:rsidRPr="006E6DCA">
              <w:rPr>
                <w:rFonts w:ascii="Arial" w:eastAsia="Times New Roman" w:hAnsi="Arial" w:cs="Arial"/>
                <w:color w:val="000000"/>
                <w:sz w:val="24"/>
                <w:szCs w:val="24"/>
                <w:lang w:val="mn-MN"/>
              </w:rPr>
              <w:t xml:space="preserve"> тайлбар гаргах эрхтэй</w:t>
            </w:r>
          </w:p>
        </w:tc>
        <w:tc>
          <w:tcPr>
            <w:tcW w:w="4858" w:type="dxa"/>
            <w:vMerge w:val="restart"/>
          </w:tcPr>
          <w:p w14:paraId="216B3CF2"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2A0DCF01"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6ECB30F4"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421E772"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732C7CF" w14:textId="77777777" w:rsidR="00AA68FC" w:rsidRDefault="00AA68FC" w:rsidP="00AA68FC">
            <w:pPr>
              <w:suppressAutoHyphens/>
              <w:jc w:val="both"/>
              <w:rPr>
                <w:rFonts w:ascii="Arial" w:hAnsi="Arial" w:cs="Arial"/>
                <w:noProof/>
                <w:sz w:val="24"/>
                <w:szCs w:val="24"/>
                <w:u w:val="single"/>
                <w:lang w:val="mn-MN"/>
              </w:rPr>
            </w:pPr>
          </w:p>
          <w:p w14:paraId="62280DF0"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5ABA3CE"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F73157F" w14:textId="14B7D3BB"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D37493" w:rsidRPr="006E6DCA" w14:paraId="4F010F18" w14:textId="77777777" w:rsidTr="00300CB2">
        <w:trPr>
          <w:trHeight w:val="323"/>
        </w:trPr>
        <w:tc>
          <w:tcPr>
            <w:tcW w:w="562" w:type="dxa"/>
            <w:vAlign w:val="center"/>
          </w:tcPr>
          <w:p w14:paraId="49DA9352" w14:textId="49D682C2"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2</w:t>
            </w:r>
          </w:p>
        </w:tc>
        <w:tc>
          <w:tcPr>
            <w:tcW w:w="3931" w:type="dxa"/>
          </w:tcPr>
          <w:p w14:paraId="61528754" w14:textId="77A1F9B9"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38 дугаар зүйл.Төлөөлөгчийн бүрэн эрх</w:t>
            </w:r>
            <w:r w:rsidRPr="006E6DCA">
              <w:rPr>
                <w:rFonts w:ascii="Arial" w:hAnsi="Arial" w:cs="Arial"/>
                <w:color w:val="333333"/>
                <w:sz w:val="24"/>
                <w:szCs w:val="24"/>
                <w:lang w:val="mn-MN"/>
              </w:rPr>
              <w:br/>
              <w:t xml:space="preserve">38.1.Төлөөлөгчийн бүрэн эрхийг төлөөлүүлэгчээс бичгээр олгосон итгэмжлэл, эрх олгосон бусад баримт </w:t>
            </w:r>
            <w:r w:rsidRPr="00B72BB8">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тодорхойлно.</w:t>
            </w:r>
          </w:p>
        </w:tc>
        <w:tc>
          <w:tcPr>
            <w:tcW w:w="4858" w:type="dxa"/>
            <w:vMerge/>
          </w:tcPr>
          <w:p w14:paraId="361E99DA" w14:textId="0E02B0CC"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77292F59" w14:textId="77777777" w:rsidTr="00300CB2">
        <w:trPr>
          <w:trHeight w:val="323"/>
        </w:trPr>
        <w:tc>
          <w:tcPr>
            <w:tcW w:w="562" w:type="dxa"/>
            <w:vAlign w:val="center"/>
          </w:tcPr>
          <w:p w14:paraId="74DDA564" w14:textId="456324D1"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931" w:type="dxa"/>
          </w:tcPr>
          <w:p w14:paraId="761EF120" w14:textId="297D6406"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41.7.Хөндлөнгийн гэрчээс гаргасан саналыг иргэний шийдвэр гүйцэтгэх ажиллагааны тэмдэглэлд тусгах бөгөөд хөндлөнгийн гэрч хүсвэл саналаа </w:t>
            </w:r>
            <w:r w:rsidRPr="00B72BB8">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өгч болно.</w:t>
            </w:r>
          </w:p>
        </w:tc>
        <w:tc>
          <w:tcPr>
            <w:tcW w:w="4858" w:type="dxa"/>
            <w:vMerge/>
          </w:tcPr>
          <w:p w14:paraId="1C1545F3" w14:textId="184544CC"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765F7BAE" w14:textId="77777777" w:rsidTr="00300CB2">
        <w:trPr>
          <w:trHeight w:val="323"/>
        </w:trPr>
        <w:tc>
          <w:tcPr>
            <w:tcW w:w="562" w:type="dxa"/>
            <w:vAlign w:val="center"/>
          </w:tcPr>
          <w:p w14:paraId="5C29A978" w14:textId="078845B0" w:rsidR="00D37493" w:rsidRPr="006E6DCA" w:rsidRDefault="00D37493"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931" w:type="dxa"/>
          </w:tcPr>
          <w:p w14:paraId="45575AE0" w14:textId="0F4904B2"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43.7.Энэ хуулийн 43.1, 43.4-т заасан үндэслэлээр шийдвэр гүйцэтгэгч, орчуулагч, шинжээч, үл хөдлөх эд хөрөнгийн албадан дуудлага худалдааг эрхлэн хөтлөгч, тэмдэглэл хөтлөгч өөрөө татгалзан гараагүй бол тэдгээрийг татгалзан гаргах тухай хүсэлтийг талууд, тэдгээрийн төлөөлөгч нь шийдвэр гүйцэтгэгч, эсхүл ахлах шийдвэр гүйцэтгэгчид </w:t>
            </w:r>
            <w:r w:rsidRPr="00B72BB8">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гаргана.</w:t>
            </w:r>
          </w:p>
        </w:tc>
        <w:tc>
          <w:tcPr>
            <w:tcW w:w="4858" w:type="dxa"/>
            <w:vMerge/>
          </w:tcPr>
          <w:p w14:paraId="43462E00" w14:textId="346D12E9"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08677214" w14:textId="77777777" w:rsidTr="00300CB2">
        <w:trPr>
          <w:trHeight w:val="323"/>
        </w:trPr>
        <w:tc>
          <w:tcPr>
            <w:tcW w:w="562" w:type="dxa"/>
            <w:vAlign w:val="center"/>
          </w:tcPr>
          <w:p w14:paraId="040C4B90" w14:textId="08725CF2" w:rsidR="00D37493" w:rsidRPr="006E6DCA" w:rsidRDefault="00D3749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5</w:t>
            </w:r>
          </w:p>
        </w:tc>
        <w:tc>
          <w:tcPr>
            <w:tcW w:w="3931" w:type="dxa"/>
          </w:tcPr>
          <w:p w14:paraId="66BB75ED" w14:textId="5049312D" w:rsidR="00D37493" w:rsidRPr="00B72BB8" w:rsidRDefault="00D37493" w:rsidP="005D7B85">
            <w:pPr>
              <w:jc w:val="both"/>
              <w:rPr>
                <w:rFonts w:ascii="Arial" w:hAnsi="Arial" w:cs="Arial"/>
                <w:noProof/>
                <w:color w:val="333333"/>
                <w:sz w:val="24"/>
                <w:szCs w:val="24"/>
                <w:lang w:val="mn-MN"/>
              </w:rPr>
            </w:pPr>
            <w:r w:rsidRPr="00B72BB8">
              <w:rPr>
                <w:rFonts w:ascii="Arial" w:hAnsi="Arial" w:cs="Arial"/>
                <w:noProof/>
                <w:color w:val="333333"/>
                <w:sz w:val="24"/>
                <w:szCs w:val="24"/>
                <w:shd w:val="clear" w:color="auto" w:fill="FFFFFF"/>
                <w:lang w:val="mn-MN"/>
              </w:rPr>
              <w:t xml:space="preserve">56.4.Энэ хуулийн 56.1, 56.2-т заасан этгээд хөрөнгийг хадгалж, түүний бүрэн бүтэн байдлыг хамгаалах үүрэгтэй бөгөөд шийдвэр гүйцэтгэгчийн </w:t>
            </w:r>
            <w:r w:rsidRPr="00AB0C5B">
              <w:rPr>
                <w:rFonts w:ascii="Arial" w:hAnsi="Arial" w:cs="Arial"/>
                <w:b/>
                <w:bCs/>
                <w:i/>
                <w:iCs/>
                <w:noProof/>
                <w:color w:val="333333"/>
                <w:sz w:val="24"/>
                <w:szCs w:val="24"/>
                <w:u w:val="single"/>
                <w:shd w:val="clear" w:color="auto" w:fill="FFFFFF"/>
                <w:lang w:val="mn-MN"/>
              </w:rPr>
              <w:t>бичгээр</w:t>
            </w:r>
            <w:r w:rsidRPr="00B72BB8">
              <w:rPr>
                <w:rFonts w:ascii="Arial" w:hAnsi="Arial" w:cs="Arial"/>
                <w:noProof/>
                <w:color w:val="333333"/>
                <w:sz w:val="24"/>
                <w:szCs w:val="24"/>
                <w:shd w:val="clear" w:color="auto" w:fill="FFFFFF"/>
                <w:lang w:val="mn-MN"/>
              </w:rPr>
              <w:t xml:space="preserve"> өгсөн зөвшөөрөлгүйгээр ашиглах, бусдад шилжүүлэхийг хориглоно.</w:t>
            </w:r>
          </w:p>
        </w:tc>
        <w:tc>
          <w:tcPr>
            <w:tcW w:w="4858" w:type="dxa"/>
            <w:vMerge/>
          </w:tcPr>
          <w:p w14:paraId="40A80227" w14:textId="577B5573" w:rsidR="00D37493" w:rsidRPr="006E6DCA" w:rsidRDefault="00D37493" w:rsidP="00B72BB8">
            <w:pPr>
              <w:suppressAutoHyphens/>
              <w:jc w:val="both"/>
              <w:rPr>
                <w:rFonts w:ascii="Arial" w:hAnsi="Arial" w:cs="Arial"/>
                <w:noProof/>
                <w:color w:val="000000" w:themeColor="text1"/>
                <w:sz w:val="24"/>
                <w:szCs w:val="24"/>
                <w:shd w:val="clear" w:color="auto" w:fill="FFFFFF"/>
                <w:lang w:val="mn-MN"/>
              </w:rPr>
            </w:pPr>
          </w:p>
        </w:tc>
      </w:tr>
      <w:tr w:rsidR="00D37493" w:rsidRPr="006E6DCA" w14:paraId="3916B5B5" w14:textId="77777777" w:rsidTr="00300CB2">
        <w:trPr>
          <w:trHeight w:val="323"/>
        </w:trPr>
        <w:tc>
          <w:tcPr>
            <w:tcW w:w="562" w:type="dxa"/>
            <w:vAlign w:val="center"/>
          </w:tcPr>
          <w:p w14:paraId="563C8D78" w14:textId="740967B7" w:rsidR="00D37493" w:rsidRPr="006E6DCA" w:rsidRDefault="00D3749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6</w:t>
            </w:r>
          </w:p>
        </w:tc>
        <w:tc>
          <w:tcPr>
            <w:tcW w:w="3931" w:type="dxa"/>
          </w:tcPr>
          <w:p w14:paraId="6C0C072A" w14:textId="2F1CF482"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162.6.Шүүхийн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тавих бөгөөд ял эдлүүлэх ажиллагааны талаар 30 хоног тутам шүүхийн шийдвэр гүйцэтгэх байгууллагад </w:t>
            </w:r>
            <w:r w:rsidRPr="00AB0C5B">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247BB68B" w14:textId="318A10B1"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0D59D812" w14:textId="77777777" w:rsidTr="00300CB2">
        <w:trPr>
          <w:trHeight w:val="323"/>
        </w:trPr>
        <w:tc>
          <w:tcPr>
            <w:tcW w:w="562" w:type="dxa"/>
            <w:vAlign w:val="center"/>
          </w:tcPr>
          <w:p w14:paraId="6775E76F" w14:textId="59F2B84B" w:rsidR="00D37493" w:rsidRPr="006E6DCA" w:rsidRDefault="00D37493"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7</w:t>
            </w:r>
          </w:p>
        </w:tc>
        <w:tc>
          <w:tcPr>
            <w:tcW w:w="3931" w:type="dxa"/>
          </w:tcPr>
          <w:p w14:paraId="313C831D" w14:textId="0E82C54B"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168.1.5.шийдвэр гүйцэтгэгчийн тогтоосон хугацаанд шүүхийн шийдвэр гүйцэтгэх байгууллагад ирэх, ял эдлүүлэхтэй холбогдсон </w:t>
            </w:r>
            <w:r w:rsidRPr="006E6DCA">
              <w:rPr>
                <w:rFonts w:ascii="Arial" w:hAnsi="Arial" w:cs="Arial"/>
                <w:color w:val="333333"/>
                <w:sz w:val="24"/>
                <w:szCs w:val="24"/>
                <w:lang w:val="mn-MN"/>
              </w:rPr>
              <w:lastRenderedPageBreak/>
              <w:t xml:space="preserve">асуудлаар амаар болон </w:t>
            </w:r>
            <w:r w:rsidRPr="00AB0C5B">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тайлбар гаргах;</w:t>
            </w:r>
          </w:p>
        </w:tc>
        <w:tc>
          <w:tcPr>
            <w:tcW w:w="4858" w:type="dxa"/>
            <w:vMerge/>
          </w:tcPr>
          <w:p w14:paraId="797EB7B0" w14:textId="18AF3011"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5245BF49" w14:textId="77777777" w:rsidTr="00300CB2">
        <w:trPr>
          <w:trHeight w:val="323"/>
        </w:trPr>
        <w:tc>
          <w:tcPr>
            <w:tcW w:w="562" w:type="dxa"/>
            <w:vAlign w:val="center"/>
          </w:tcPr>
          <w:p w14:paraId="2D0B05CE" w14:textId="21D05282" w:rsidR="00D37493" w:rsidRPr="00D37493" w:rsidRDefault="00D3749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931" w:type="dxa"/>
          </w:tcPr>
          <w:p w14:paraId="1AEA8AA7" w14:textId="552FB219" w:rsidR="00D37493" w:rsidRPr="006E6DCA" w:rsidRDefault="00D37493" w:rsidP="005D7B85">
            <w:pPr>
              <w:jc w:val="both"/>
              <w:rPr>
                <w:rFonts w:ascii="Arial" w:hAnsi="Arial" w:cs="Arial"/>
                <w:color w:val="333333"/>
                <w:sz w:val="24"/>
                <w:szCs w:val="24"/>
                <w:lang w:val="mn-MN"/>
              </w:rPr>
            </w:pPr>
            <w:r w:rsidRPr="00D37493">
              <w:rPr>
                <w:rFonts w:ascii="Arial" w:hAnsi="Arial" w:cs="Arial"/>
                <w:color w:val="333333"/>
                <w:sz w:val="24"/>
                <w:szCs w:val="24"/>
                <w:lang w:val="mn-MN"/>
              </w:rPr>
              <w:t xml:space="preserve">174.2.Ялтан ял эдлэх бүсээ өөрчлүүлэх тухай үндэслэл бүхий хүсэлтийг </w:t>
            </w:r>
            <w:r w:rsidRPr="00D37493">
              <w:rPr>
                <w:rFonts w:ascii="Arial" w:hAnsi="Arial" w:cs="Arial"/>
                <w:b/>
                <w:bCs/>
                <w:i/>
                <w:iCs/>
                <w:color w:val="333333"/>
                <w:sz w:val="24"/>
                <w:szCs w:val="24"/>
                <w:u w:val="single"/>
                <w:lang w:val="mn-MN"/>
              </w:rPr>
              <w:t xml:space="preserve">бичгээр </w:t>
            </w:r>
            <w:r w:rsidRPr="00D37493">
              <w:rPr>
                <w:rFonts w:ascii="Arial" w:hAnsi="Arial" w:cs="Arial"/>
                <w:color w:val="333333"/>
                <w:sz w:val="24"/>
                <w:szCs w:val="24"/>
                <w:lang w:val="mn-MN"/>
              </w:rPr>
              <w:t>гаргах бөгөөд ахлах шийдвэр гүйцэтгэгч ялтны хүсэлт, шийдвэр гүйцэтгэгчийн санал, холбогдох материалыг хянаж, 10 хоногийн дотор прокурорт хүргүүлэн шийдвэрлүүлнэ.</w:t>
            </w:r>
          </w:p>
        </w:tc>
        <w:tc>
          <w:tcPr>
            <w:tcW w:w="4858" w:type="dxa"/>
            <w:vMerge/>
          </w:tcPr>
          <w:p w14:paraId="32D5E1D7" w14:textId="77777777" w:rsidR="00D37493" w:rsidRPr="006E6DCA" w:rsidRDefault="00D37493" w:rsidP="005D7B85">
            <w:pPr>
              <w:suppressAutoHyphens/>
              <w:jc w:val="both"/>
              <w:rPr>
                <w:rFonts w:ascii="Arial" w:hAnsi="Arial" w:cs="Arial"/>
                <w:noProof/>
                <w:color w:val="000000" w:themeColor="text1"/>
                <w:sz w:val="24"/>
                <w:szCs w:val="24"/>
                <w:shd w:val="clear" w:color="auto" w:fill="FFFFFF"/>
                <w:lang w:val="mn-MN"/>
              </w:rPr>
            </w:pPr>
          </w:p>
        </w:tc>
      </w:tr>
      <w:tr w:rsidR="00D37493" w:rsidRPr="006E6DCA" w14:paraId="7EBC7399" w14:textId="77777777" w:rsidTr="00300CB2">
        <w:trPr>
          <w:trHeight w:val="323"/>
        </w:trPr>
        <w:tc>
          <w:tcPr>
            <w:tcW w:w="562" w:type="dxa"/>
            <w:vAlign w:val="center"/>
          </w:tcPr>
          <w:p w14:paraId="2D5A2C95" w14:textId="470B5D6E" w:rsidR="00D37493" w:rsidRPr="00D37493" w:rsidRDefault="00D3749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931" w:type="dxa"/>
          </w:tcPr>
          <w:p w14:paraId="776D0C98" w14:textId="782B20D4"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178.1.1.шийдвэр гүйцэтгэгчийн хууль ёсны шаардлагыг биелүүлэх, түүний дуудсанаар шүүхийн шийдвэр гүйцэтгэх газар, хэлтэст ирэх, ял эдлүүлэхтэй холбогдсон асуудлаар амаар болон </w:t>
            </w:r>
            <w:r w:rsidRPr="00AB0C5B">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тайлбар гаргах;</w:t>
            </w:r>
          </w:p>
        </w:tc>
        <w:tc>
          <w:tcPr>
            <w:tcW w:w="4858" w:type="dxa"/>
            <w:vMerge/>
          </w:tcPr>
          <w:p w14:paraId="2D891376" w14:textId="13D3C6E2"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2FD96980" w14:textId="77777777" w:rsidTr="00300CB2">
        <w:trPr>
          <w:trHeight w:val="323"/>
        </w:trPr>
        <w:tc>
          <w:tcPr>
            <w:tcW w:w="562" w:type="dxa"/>
            <w:vAlign w:val="center"/>
          </w:tcPr>
          <w:p w14:paraId="273B8230" w14:textId="57CD9607" w:rsidR="00D37493" w:rsidRPr="00D37493" w:rsidRDefault="00D3749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10</w:t>
            </w:r>
          </w:p>
        </w:tc>
        <w:tc>
          <w:tcPr>
            <w:tcW w:w="3931" w:type="dxa"/>
          </w:tcPr>
          <w:p w14:paraId="30FE2D60" w14:textId="64C79F7C"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180.3.Шүүхийн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тавьж, ялын биелэлтийн талаар 30 хоног тутам шүүхийн шийдвэр гүйцэтгэх байгууллагад </w:t>
            </w:r>
            <w:r w:rsidRPr="00AB0C5B">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221F8FB9" w14:textId="3E818340"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D37493" w:rsidRPr="006E6DCA" w14:paraId="7F6AA7CE" w14:textId="77777777" w:rsidTr="00300CB2">
        <w:trPr>
          <w:trHeight w:val="323"/>
        </w:trPr>
        <w:tc>
          <w:tcPr>
            <w:tcW w:w="562" w:type="dxa"/>
            <w:vAlign w:val="center"/>
          </w:tcPr>
          <w:p w14:paraId="0727C35C" w14:textId="2368FEC6" w:rsidR="00D37493" w:rsidRPr="00D37493" w:rsidRDefault="00D37493"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val="mn-MN" w:eastAsia="zh-CN"/>
              </w:rPr>
              <w:t>1</w:t>
            </w:r>
            <w:r>
              <w:rPr>
                <w:rFonts w:ascii="Arial" w:eastAsia="Times New Roman" w:hAnsi="Arial" w:cs="Arial"/>
                <w:noProof/>
                <w:sz w:val="24"/>
                <w:szCs w:val="24"/>
                <w:lang w:eastAsia="zh-CN"/>
              </w:rPr>
              <w:t>1</w:t>
            </w:r>
          </w:p>
        </w:tc>
        <w:tc>
          <w:tcPr>
            <w:tcW w:w="3931" w:type="dxa"/>
          </w:tcPr>
          <w:p w14:paraId="1B7E5DF1" w14:textId="570DB4F4" w:rsidR="00D37493" w:rsidRPr="006E6DCA" w:rsidRDefault="00D37493"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186.2.6.шүүхийн шийтгэх тогтоол биелүүлэхийг хойшлуулсан хугацаа дуусмагц энэ тухай прокурор, цагдаагийн байгууллага болон ял шийтгүүлсэн этгээдэд </w:t>
            </w:r>
            <w:r w:rsidRPr="00AB0C5B">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мэдэгдэх.</w:t>
            </w:r>
          </w:p>
        </w:tc>
        <w:tc>
          <w:tcPr>
            <w:tcW w:w="4858" w:type="dxa"/>
            <w:vMerge/>
          </w:tcPr>
          <w:p w14:paraId="59E69EE5" w14:textId="0994FC1B" w:rsidR="00D37493" w:rsidRPr="006E6DCA" w:rsidRDefault="00D37493" w:rsidP="005D7B85">
            <w:pPr>
              <w:suppressAutoHyphens/>
              <w:jc w:val="both"/>
              <w:rPr>
                <w:rFonts w:ascii="Arial" w:eastAsia="Calibri" w:hAnsi="Arial" w:cs="Arial"/>
                <w:b/>
                <w:bCs/>
                <w:iCs/>
                <w:noProof/>
                <w:color w:val="000000"/>
                <w:sz w:val="24"/>
                <w:szCs w:val="24"/>
                <w:lang w:val="mn-MN"/>
              </w:rPr>
            </w:pPr>
          </w:p>
        </w:tc>
      </w:tr>
      <w:tr w:rsidR="00300CB2" w:rsidRPr="006E6DCA" w14:paraId="660D6AB2" w14:textId="77777777" w:rsidTr="0059332E">
        <w:trPr>
          <w:trHeight w:val="323"/>
        </w:trPr>
        <w:tc>
          <w:tcPr>
            <w:tcW w:w="9351" w:type="dxa"/>
            <w:gridSpan w:val="3"/>
          </w:tcPr>
          <w:p w14:paraId="3FBD8E6B" w14:textId="1C9D29B4" w:rsidR="00300CB2" w:rsidRPr="006E6DCA" w:rsidRDefault="00B72BB8"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дүгнэлт:</w:t>
            </w:r>
            <w:r w:rsidR="00546081" w:rsidRPr="006E6DCA">
              <w:rPr>
                <w:rFonts w:ascii="Arial" w:eastAsia="Times New Roman" w:hAnsi="Arial" w:cs="Arial"/>
                <w:b/>
                <w:bCs/>
                <w:color w:val="000000"/>
                <w:sz w:val="24"/>
                <w:szCs w:val="24"/>
                <w:lang w:val="mn-MN"/>
              </w:rPr>
              <w:t xml:space="preserve"> </w:t>
            </w:r>
            <w:r w:rsidR="00546081" w:rsidRPr="00546081">
              <w:rPr>
                <w:rFonts w:ascii="Arial" w:eastAsia="Times New Roman" w:hAnsi="Arial" w:cs="Arial"/>
                <w:color w:val="000000"/>
                <w:sz w:val="24"/>
                <w:szCs w:val="24"/>
                <w:lang w:val="mn-MN"/>
              </w:rPr>
              <w:t>Шүүхийн шийдвэр гүйцэтгэх тухай</w:t>
            </w:r>
            <w:r w:rsidR="00546081">
              <w:rPr>
                <w:rFonts w:ascii="Arial" w:eastAsia="Times New Roman" w:hAnsi="Arial" w:cs="Arial"/>
                <w:b/>
                <w:bCs/>
                <w:color w:val="000000"/>
                <w:sz w:val="24"/>
                <w:szCs w:val="24"/>
                <w:lang w:val="mn-MN"/>
              </w:rPr>
              <w:t xml:space="preserve"> </w:t>
            </w:r>
            <w:r w:rsidR="00546081" w:rsidRPr="00AE4DD4">
              <w:rPr>
                <w:rFonts w:ascii="Arial" w:eastAsia="Times New Roman" w:hAnsi="Arial" w:cs="Arial"/>
                <w:color w:val="000000"/>
                <w:sz w:val="24"/>
                <w:szCs w:val="24"/>
                <w:lang w:val="mn-MN"/>
              </w:rPr>
              <w:t>хуульд</w:t>
            </w:r>
            <w:r w:rsidR="00546081">
              <w:rPr>
                <w:rFonts w:ascii="Arial" w:eastAsia="Times New Roman" w:hAnsi="Arial" w:cs="Arial"/>
                <w:b/>
                <w:bCs/>
                <w:color w:val="000000"/>
                <w:sz w:val="24"/>
                <w:szCs w:val="24"/>
                <w:lang w:val="mn-MN"/>
              </w:rPr>
              <w:t xml:space="preserve"> </w:t>
            </w:r>
            <w:r w:rsidR="00546081" w:rsidRPr="00AE39DE">
              <w:rPr>
                <w:rFonts w:ascii="Arial" w:eastAsia="Times New Roman" w:hAnsi="Arial" w:cs="Arial"/>
                <w:color w:val="000000"/>
                <w:sz w:val="24"/>
                <w:szCs w:val="24"/>
                <w:lang w:val="mn-MN"/>
              </w:rPr>
              <w:t>заасан</w:t>
            </w:r>
            <w:r w:rsidR="00546081">
              <w:rPr>
                <w:rFonts w:ascii="Arial" w:eastAsia="Times New Roman" w:hAnsi="Arial" w:cs="Arial"/>
                <w:b/>
                <w:bCs/>
                <w:color w:val="000000"/>
                <w:sz w:val="24"/>
                <w:szCs w:val="24"/>
                <w:lang w:val="mn-MN"/>
              </w:rPr>
              <w:t xml:space="preserve"> </w:t>
            </w:r>
            <w:r w:rsidR="00546081" w:rsidRPr="00D13B9B">
              <w:rPr>
                <w:rFonts w:ascii="Arial" w:hAnsi="Arial" w:cs="Arial"/>
                <w:noProof/>
                <w:sz w:val="24"/>
                <w:szCs w:val="24"/>
                <w:lang w:val="mn-MN"/>
              </w:rPr>
              <w:t>“б</w:t>
            </w:r>
            <w:r w:rsidR="00546081"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546081" w:rsidRPr="0064284A">
              <w:rPr>
                <w:rFonts w:ascii="Arial" w:hAnsi="Arial" w:cs="Arial"/>
                <w:noProof/>
                <w:color w:val="000000"/>
                <w:sz w:val="24"/>
                <w:szCs w:val="24"/>
                <w:lang w:val="mn-MN"/>
              </w:rPr>
              <w:t>мэдээллийн ил тод байдлын тухай хуульд нийцүүлж “бичгээр” гэснийг “</w:t>
            </w:r>
            <w:r w:rsidR="00546081" w:rsidRPr="0064284A">
              <w:rPr>
                <w:rFonts w:ascii="Arial" w:hAnsi="Arial" w:cs="Arial"/>
                <w:b/>
                <w:bCs/>
                <w:noProof/>
                <w:color w:val="000000"/>
                <w:sz w:val="24"/>
                <w:szCs w:val="24"/>
                <w:lang w:val="mn-MN"/>
              </w:rPr>
              <w:t xml:space="preserve">цаасан, эсхүл цахим хэлбэрээр” </w:t>
            </w:r>
            <w:r w:rsidR="00546081" w:rsidRPr="0064284A">
              <w:rPr>
                <w:rFonts w:ascii="Arial" w:hAnsi="Arial" w:cs="Arial"/>
                <w:noProof/>
                <w:color w:val="000000"/>
                <w:sz w:val="24"/>
                <w:szCs w:val="24"/>
                <w:lang w:val="mn-MN"/>
              </w:rPr>
              <w:t>гэж өөрчлөх шаардлагатай байна.</w:t>
            </w:r>
          </w:p>
        </w:tc>
      </w:tr>
    </w:tbl>
    <w:p w14:paraId="12AB6112" w14:textId="53B79FB8" w:rsidR="005A16F3" w:rsidRDefault="005A16F3"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8F2918" w:rsidRPr="006E6DCA" w14:paraId="12EFFC59" w14:textId="77777777" w:rsidTr="00433F7E">
        <w:trPr>
          <w:trHeight w:val="323"/>
        </w:trPr>
        <w:tc>
          <w:tcPr>
            <w:tcW w:w="562" w:type="dxa"/>
          </w:tcPr>
          <w:p w14:paraId="2A62C04D" w14:textId="77777777" w:rsidR="008F2918" w:rsidRPr="006E6DCA" w:rsidRDefault="008F2918" w:rsidP="00433F7E">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297825C3" w14:textId="6CF0E7A6" w:rsidR="008F2918" w:rsidRPr="006E6DCA" w:rsidRDefault="008F2918" w:rsidP="00433F7E">
            <w:pPr>
              <w:jc w:val="both"/>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 xml:space="preserve">Шүүх шинжилгээний тухай </w:t>
            </w:r>
            <w:r w:rsidRPr="006E6DCA">
              <w:rPr>
                <w:rFonts w:ascii="Arial" w:eastAsia="Times New Roman" w:hAnsi="Arial" w:cs="Arial"/>
                <w:b/>
                <w:bCs/>
                <w:color w:val="000000"/>
                <w:sz w:val="24"/>
                <w:szCs w:val="24"/>
                <w:lang w:val="mn-MN"/>
              </w:rPr>
              <w:t>хууль</w:t>
            </w:r>
          </w:p>
        </w:tc>
        <w:tc>
          <w:tcPr>
            <w:tcW w:w="4858" w:type="dxa"/>
          </w:tcPr>
          <w:p w14:paraId="014D70E0" w14:textId="77777777" w:rsidR="008F2918" w:rsidRPr="006E6DCA" w:rsidRDefault="008F2918" w:rsidP="00433F7E">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8F2918" w:rsidRPr="006E6DCA" w14:paraId="35F8B066" w14:textId="77777777" w:rsidTr="00433F7E">
        <w:trPr>
          <w:trHeight w:val="323"/>
        </w:trPr>
        <w:tc>
          <w:tcPr>
            <w:tcW w:w="562" w:type="dxa"/>
            <w:vAlign w:val="center"/>
          </w:tcPr>
          <w:p w14:paraId="1BB093F0" w14:textId="77777777" w:rsidR="008F2918" w:rsidRPr="006E6DCA" w:rsidRDefault="008F2918" w:rsidP="00433F7E">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6028269B" w14:textId="566CE5FB" w:rsidR="008F2918" w:rsidRPr="006E6DCA" w:rsidRDefault="008F2918" w:rsidP="00433F7E">
            <w:pPr>
              <w:jc w:val="both"/>
              <w:rPr>
                <w:rFonts w:ascii="Arial" w:hAnsi="Arial" w:cs="Arial"/>
                <w:color w:val="333333"/>
                <w:sz w:val="24"/>
                <w:szCs w:val="24"/>
                <w:lang w:val="mn-MN"/>
              </w:rPr>
            </w:pPr>
            <w:r w:rsidRPr="008F2918">
              <w:rPr>
                <w:rFonts w:ascii="Arial" w:hAnsi="Arial" w:cs="Arial"/>
                <w:color w:val="333333"/>
                <w:sz w:val="24"/>
                <w:szCs w:val="24"/>
                <w:lang w:val="mn-MN"/>
              </w:rPr>
              <w:t xml:space="preserve">16.4.Энэ хуулийн 16.3-т заасан хүсэлтийг хүлээн авсан шинжилгээний хуваарилалтыг баталгаажуулах эрх бүхий албан тушаалтан хугацаа сунгах үндэслэлтэй эсэхийг хянаж, </w:t>
            </w:r>
            <w:r w:rsidRPr="008F2918">
              <w:rPr>
                <w:rFonts w:ascii="Arial" w:hAnsi="Arial" w:cs="Arial"/>
                <w:color w:val="333333"/>
                <w:sz w:val="24"/>
                <w:szCs w:val="24"/>
                <w:lang w:val="mn-MN"/>
              </w:rPr>
              <w:lastRenderedPageBreak/>
              <w:t xml:space="preserve">шинжилгээ хийх хугацааг энэ хуулийн 16.1-д заасныг үндэслэн сунгаж, шинжилгээ хийлгэх эрх бүхий этгээдэд хугацаа дуусахаас өмнө даруй </w:t>
            </w:r>
            <w:r w:rsidRPr="008F2918">
              <w:rPr>
                <w:rFonts w:ascii="Arial" w:hAnsi="Arial" w:cs="Arial"/>
                <w:b/>
                <w:bCs/>
                <w:i/>
                <w:iCs/>
                <w:color w:val="333333"/>
                <w:sz w:val="24"/>
                <w:szCs w:val="24"/>
                <w:u w:val="single"/>
                <w:lang w:val="mn-MN"/>
              </w:rPr>
              <w:t>бичгээр</w:t>
            </w:r>
            <w:r w:rsidRPr="008F2918">
              <w:rPr>
                <w:rFonts w:ascii="Arial" w:hAnsi="Arial" w:cs="Arial"/>
                <w:color w:val="333333"/>
                <w:sz w:val="24"/>
                <w:szCs w:val="24"/>
                <w:lang w:val="mn-MN"/>
              </w:rPr>
              <w:t xml:space="preserve"> мэдэгдэнэ.</w:t>
            </w:r>
          </w:p>
        </w:tc>
        <w:tc>
          <w:tcPr>
            <w:tcW w:w="4858" w:type="dxa"/>
            <w:vMerge w:val="restart"/>
          </w:tcPr>
          <w:p w14:paraId="7F5DE448" w14:textId="77777777" w:rsidR="008F2918" w:rsidRDefault="008F2918" w:rsidP="00433F7E">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500B89C1" w14:textId="77777777" w:rsidR="008F2918" w:rsidRPr="003A2661" w:rsidRDefault="008F2918" w:rsidP="00433F7E">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5B084A8" w14:textId="77777777" w:rsidR="008F2918" w:rsidRPr="00842460" w:rsidRDefault="008F2918" w:rsidP="00433F7E">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lastRenderedPageBreak/>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3FDE0F2D" w14:textId="77777777" w:rsidR="008F2918" w:rsidRDefault="008F2918" w:rsidP="00433F7E">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48EBCD19" w14:textId="77777777" w:rsidR="008F2918" w:rsidRDefault="008F2918" w:rsidP="00433F7E">
            <w:pPr>
              <w:suppressAutoHyphens/>
              <w:jc w:val="both"/>
              <w:rPr>
                <w:rFonts w:ascii="Arial" w:eastAsia="Times New Roman" w:hAnsi="Arial" w:cs="Arial"/>
                <w:noProof/>
                <w:sz w:val="24"/>
                <w:szCs w:val="24"/>
                <w:lang w:val="mn-MN" w:eastAsia="zh-CN"/>
              </w:rPr>
            </w:pPr>
          </w:p>
          <w:p w14:paraId="192821E2" w14:textId="77777777" w:rsidR="008F2918" w:rsidRPr="00AF2929" w:rsidRDefault="008F2918" w:rsidP="00433F7E">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3A8A0DC" w14:textId="77777777" w:rsidR="008F2918" w:rsidRPr="00AF2929" w:rsidRDefault="008F2918" w:rsidP="00433F7E">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72FF5E1" w14:textId="77777777" w:rsidR="008F2918" w:rsidRPr="006E6DCA" w:rsidRDefault="008F2918" w:rsidP="00433F7E">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8F2918" w:rsidRPr="006E6DCA" w14:paraId="7DCC5A88" w14:textId="77777777" w:rsidTr="00433F7E">
        <w:trPr>
          <w:trHeight w:val="323"/>
        </w:trPr>
        <w:tc>
          <w:tcPr>
            <w:tcW w:w="562" w:type="dxa"/>
            <w:vAlign w:val="center"/>
          </w:tcPr>
          <w:p w14:paraId="209415F8" w14:textId="77777777" w:rsidR="008F2918" w:rsidRPr="006E6DCA" w:rsidRDefault="008F2918" w:rsidP="00433F7E">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2</w:t>
            </w:r>
          </w:p>
        </w:tc>
        <w:tc>
          <w:tcPr>
            <w:tcW w:w="3931" w:type="dxa"/>
          </w:tcPr>
          <w:p w14:paraId="6C1B878F" w14:textId="4B15C3FD" w:rsidR="008F2918" w:rsidRPr="006E6DCA" w:rsidRDefault="008F2918" w:rsidP="00433F7E">
            <w:pPr>
              <w:jc w:val="both"/>
              <w:rPr>
                <w:rFonts w:ascii="Arial" w:hAnsi="Arial" w:cs="Arial"/>
                <w:color w:val="333333"/>
                <w:sz w:val="24"/>
                <w:szCs w:val="24"/>
                <w:lang w:val="mn-MN"/>
              </w:rPr>
            </w:pPr>
            <w:r w:rsidRPr="008F2918">
              <w:rPr>
                <w:rFonts w:ascii="Arial" w:hAnsi="Arial" w:cs="Arial"/>
                <w:color w:val="333333"/>
                <w:sz w:val="24"/>
                <w:szCs w:val="24"/>
                <w:lang w:val="mn-MN"/>
              </w:rPr>
              <w:t xml:space="preserve">17.3.Шинжилгээний байгууллагын шинжээч шинжилгээний явц, үр дүнг үндэслэн дүгнэлтээ </w:t>
            </w:r>
            <w:r w:rsidRPr="008F2918">
              <w:rPr>
                <w:rFonts w:ascii="Arial" w:hAnsi="Arial" w:cs="Arial"/>
                <w:b/>
                <w:bCs/>
                <w:i/>
                <w:iCs/>
                <w:color w:val="333333"/>
                <w:sz w:val="24"/>
                <w:szCs w:val="24"/>
                <w:u w:val="single"/>
                <w:lang w:val="mn-MN"/>
              </w:rPr>
              <w:t>бичгээр</w:t>
            </w:r>
            <w:r w:rsidRPr="008F2918">
              <w:rPr>
                <w:rFonts w:ascii="Arial" w:hAnsi="Arial" w:cs="Arial"/>
                <w:color w:val="333333"/>
                <w:sz w:val="24"/>
                <w:szCs w:val="24"/>
                <w:lang w:val="mn-MN"/>
              </w:rPr>
              <w:t xml:space="preserve"> гаргаж, гарын үсэг зурж, хувийн болон байгууллагын баталгааны тэмдгээр баталгаажуулна.</w:t>
            </w:r>
          </w:p>
        </w:tc>
        <w:tc>
          <w:tcPr>
            <w:tcW w:w="4858" w:type="dxa"/>
            <w:vMerge/>
          </w:tcPr>
          <w:p w14:paraId="772C6930" w14:textId="77777777" w:rsidR="008F2918" w:rsidRPr="006E6DCA" w:rsidRDefault="008F2918" w:rsidP="00433F7E">
            <w:pPr>
              <w:suppressAutoHyphens/>
              <w:jc w:val="both"/>
              <w:rPr>
                <w:rFonts w:ascii="Arial" w:eastAsia="Calibri" w:hAnsi="Arial" w:cs="Arial"/>
                <w:b/>
                <w:bCs/>
                <w:iCs/>
                <w:noProof/>
                <w:color w:val="000000"/>
                <w:sz w:val="24"/>
                <w:szCs w:val="24"/>
                <w:lang w:val="mn-MN"/>
              </w:rPr>
            </w:pPr>
          </w:p>
        </w:tc>
      </w:tr>
      <w:tr w:rsidR="008F2918" w:rsidRPr="006E6DCA" w14:paraId="7D9EE091" w14:textId="77777777" w:rsidTr="00433F7E">
        <w:trPr>
          <w:trHeight w:val="323"/>
        </w:trPr>
        <w:tc>
          <w:tcPr>
            <w:tcW w:w="9351" w:type="dxa"/>
            <w:gridSpan w:val="3"/>
          </w:tcPr>
          <w:p w14:paraId="2953598B" w14:textId="34D86BB5" w:rsidR="008F2918" w:rsidRPr="006E6DCA" w:rsidRDefault="008F2918" w:rsidP="00433F7E">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Pr="006E6DCA">
              <w:rPr>
                <w:rFonts w:ascii="Arial" w:eastAsia="Calibri" w:hAnsi="Arial" w:cs="Arial"/>
                <w:b/>
                <w:bCs/>
                <w:iCs/>
                <w:noProof/>
                <w:color w:val="000000"/>
                <w:sz w:val="24"/>
                <w:szCs w:val="24"/>
                <w:lang w:val="mn-MN"/>
              </w:rPr>
              <w:t>үгнэлт:</w:t>
            </w:r>
            <w:r w:rsidRPr="006E6DCA">
              <w:rPr>
                <w:rFonts w:ascii="Arial" w:eastAsia="Times New Roman" w:hAnsi="Arial" w:cs="Arial"/>
                <w:b/>
                <w:bCs/>
                <w:color w:val="000000"/>
                <w:sz w:val="24"/>
                <w:szCs w:val="24"/>
                <w:lang w:val="mn-MN"/>
              </w:rPr>
              <w:t xml:space="preserve"> </w:t>
            </w:r>
            <w:r w:rsidR="00D808AD" w:rsidRPr="00D808AD">
              <w:rPr>
                <w:rFonts w:ascii="Arial" w:eastAsia="Times New Roman" w:hAnsi="Arial" w:cs="Arial"/>
                <w:color w:val="000000"/>
                <w:sz w:val="24"/>
                <w:szCs w:val="24"/>
                <w:lang w:val="mn-MN"/>
              </w:rPr>
              <w:t>Шүүх шинжилгээний</w:t>
            </w:r>
            <w:r w:rsidR="00D808AD">
              <w:rPr>
                <w:rFonts w:ascii="Arial" w:eastAsia="Times New Roman" w:hAnsi="Arial" w:cs="Arial"/>
                <w:b/>
                <w:bCs/>
                <w:color w:val="000000"/>
                <w:sz w:val="24"/>
                <w:szCs w:val="24"/>
                <w:lang w:val="mn-MN"/>
              </w:rPr>
              <w:t xml:space="preserve"> </w:t>
            </w:r>
            <w:r w:rsidRPr="00F8710E">
              <w:rPr>
                <w:rFonts w:ascii="Arial" w:eastAsia="Times New Roman" w:hAnsi="Arial" w:cs="Arial"/>
                <w:color w:val="000000"/>
                <w:sz w:val="24"/>
                <w:szCs w:val="24"/>
                <w:lang w:val="mn-MN"/>
              </w:rPr>
              <w:t>тухай хуульд</w:t>
            </w:r>
            <w:r>
              <w:rPr>
                <w:rFonts w:ascii="Arial" w:eastAsia="Times New Roman" w:hAnsi="Arial" w:cs="Arial"/>
                <w:b/>
                <w:bCs/>
                <w:color w:val="000000"/>
                <w:sz w:val="24"/>
                <w:szCs w:val="24"/>
                <w:lang w:val="mn-MN"/>
              </w:rPr>
              <w:t xml:space="preserve"> </w:t>
            </w:r>
            <w:r w:rsidRPr="00AE39DE">
              <w:rPr>
                <w:rFonts w:ascii="Arial" w:eastAsia="Times New Roman" w:hAnsi="Arial" w:cs="Arial"/>
                <w:color w:val="000000"/>
                <w:sz w:val="24"/>
                <w:szCs w:val="24"/>
                <w:lang w:val="mn-MN"/>
              </w:rPr>
              <w:t>заасан</w:t>
            </w:r>
            <w:r>
              <w:rPr>
                <w:rFonts w:ascii="Arial" w:eastAsia="Times New Roman" w:hAnsi="Arial" w:cs="Arial"/>
                <w:b/>
                <w:bCs/>
                <w:color w:val="000000"/>
                <w:sz w:val="24"/>
                <w:szCs w:val="24"/>
                <w:lang w:val="mn-MN"/>
              </w:rPr>
              <w:t xml:space="preserve"> </w:t>
            </w:r>
            <w:r w:rsidRPr="00D13B9B">
              <w:rPr>
                <w:rFonts w:ascii="Arial" w:hAnsi="Arial" w:cs="Arial"/>
                <w:noProof/>
                <w:sz w:val="24"/>
                <w:szCs w:val="24"/>
                <w:lang w:val="mn-MN"/>
              </w:rPr>
              <w:t>“б</w:t>
            </w:r>
            <w:r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Pr="0064284A">
              <w:rPr>
                <w:rFonts w:ascii="Arial" w:hAnsi="Arial" w:cs="Arial"/>
                <w:noProof/>
                <w:color w:val="000000"/>
                <w:sz w:val="24"/>
                <w:szCs w:val="24"/>
                <w:lang w:val="mn-MN"/>
              </w:rPr>
              <w:t>мэдээллийн ил тод байдлын тухай хуульд нийцүүлж “бичгээр” гэснийг “</w:t>
            </w:r>
            <w:r w:rsidRPr="0064284A">
              <w:rPr>
                <w:rFonts w:ascii="Arial" w:hAnsi="Arial" w:cs="Arial"/>
                <w:b/>
                <w:bCs/>
                <w:noProof/>
                <w:color w:val="000000"/>
                <w:sz w:val="24"/>
                <w:szCs w:val="24"/>
                <w:lang w:val="mn-MN"/>
              </w:rPr>
              <w:t xml:space="preserve">цаасан, эсхүл цахим хэлбэрээр” </w:t>
            </w:r>
            <w:r w:rsidRPr="0064284A">
              <w:rPr>
                <w:rFonts w:ascii="Arial" w:hAnsi="Arial" w:cs="Arial"/>
                <w:noProof/>
                <w:color w:val="000000"/>
                <w:sz w:val="24"/>
                <w:szCs w:val="24"/>
                <w:lang w:val="mn-MN"/>
              </w:rPr>
              <w:t>гэж өөрчлөх шаардлагатай байна.</w:t>
            </w:r>
          </w:p>
        </w:tc>
      </w:tr>
    </w:tbl>
    <w:p w14:paraId="2FFD7AF4" w14:textId="77777777" w:rsidR="008F2918" w:rsidRPr="006E6DCA" w:rsidRDefault="008F2918"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2973F153" w14:textId="77777777" w:rsidTr="0059332E">
        <w:trPr>
          <w:trHeight w:val="323"/>
        </w:trPr>
        <w:tc>
          <w:tcPr>
            <w:tcW w:w="562" w:type="dxa"/>
          </w:tcPr>
          <w:p w14:paraId="36463185"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3DE688CB" w14:textId="01B52E03" w:rsidR="00AA68FC" w:rsidRPr="006E6DCA" w:rsidRDefault="00AA68FC" w:rsidP="00AA68FC">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Эвлэрүүлэн зуучлалын тухай хууль</w:t>
            </w:r>
          </w:p>
        </w:tc>
        <w:tc>
          <w:tcPr>
            <w:tcW w:w="4858" w:type="dxa"/>
          </w:tcPr>
          <w:p w14:paraId="501AA68B" w14:textId="6D515C6C"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AA68FC" w:rsidRPr="006E6DCA" w14:paraId="2DEA8193" w14:textId="77777777" w:rsidTr="00EC76C2">
        <w:trPr>
          <w:trHeight w:val="323"/>
        </w:trPr>
        <w:tc>
          <w:tcPr>
            <w:tcW w:w="562" w:type="dxa"/>
            <w:vAlign w:val="center"/>
          </w:tcPr>
          <w:p w14:paraId="5DAA682C" w14:textId="584F1D88"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6D6B4164" w14:textId="6043ECDB"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4.1.4."эвлэрлийн гэрээ" гэж маргаан буюу тодорхой санал зөрөлдөөнтэй асуудалд эвлэрүүлэн зуучлах ажиллагаа явуулсны үр дүнд талуудын хооронд </w:t>
            </w:r>
            <w:r w:rsidRPr="00864D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хийсэн хэлцлийг.</w:t>
            </w:r>
          </w:p>
        </w:tc>
        <w:tc>
          <w:tcPr>
            <w:tcW w:w="4858" w:type="dxa"/>
            <w:vMerge w:val="restart"/>
          </w:tcPr>
          <w:p w14:paraId="0CD7D39F"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4EDE3C79"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EC2D343"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32F7AFE"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F8E5151" w14:textId="77777777" w:rsidR="00AA68FC" w:rsidRDefault="00AA68FC" w:rsidP="00AA68FC">
            <w:pPr>
              <w:suppressAutoHyphens/>
              <w:jc w:val="both"/>
              <w:rPr>
                <w:rFonts w:ascii="Arial" w:eastAsia="Times New Roman" w:hAnsi="Arial" w:cs="Arial"/>
                <w:noProof/>
                <w:sz w:val="24"/>
                <w:szCs w:val="24"/>
                <w:lang w:val="mn-MN" w:eastAsia="zh-CN"/>
              </w:rPr>
            </w:pPr>
          </w:p>
          <w:p w14:paraId="71D2719B" w14:textId="77777777" w:rsidR="00AA68FC" w:rsidRPr="00AF2929" w:rsidRDefault="00AA68FC" w:rsidP="00AA68FC">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315D37B4" w14:textId="77777777" w:rsidR="00AA68FC" w:rsidRPr="00AF2929"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602EB98C" w14:textId="77777777" w:rsidR="00AA68FC"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7B9122CC" w14:textId="77777777" w:rsidR="00AA68FC" w:rsidRDefault="00AA68FC" w:rsidP="00AA68FC">
            <w:pPr>
              <w:suppressAutoHyphens/>
              <w:jc w:val="both"/>
              <w:rPr>
                <w:rFonts w:ascii="Arial" w:eastAsia="Times New Roman" w:hAnsi="Arial" w:cs="Arial"/>
                <w:noProof/>
                <w:sz w:val="24"/>
                <w:szCs w:val="24"/>
                <w:lang w:val="mn-MN" w:eastAsia="zh-CN"/>
              </w:rPr>
            </w:pPr>
          </w:p>
          <w:p w14:paraId="11894195"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9A5B5D6"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46B87843" w14:textId="453DC23C"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 xml:space="preserve">30.1.3.үг хэллэгийг монгол хэл бичгийн дүрэмд нийцүүлэн хоёрдмол утгагүй </w:t>
            </w:r>
            <w:r w:rsidRPr="00AF2929">
              <w:rPr>
                <w:rFonts w:ascii="Arial" w:eastAsia="Times New Roman" w:hAnsi="Arial" w:cs="Arial"/>
                <w:sz w:val="24"/>
                <w:szCs w:val="24"/>
                <w:lang w:val="mn-MN" w:eastAsia="zh-CN"/>
              </w:rPr>
              <w:lastRenderedPageBreak/>
              <w:t>товч, тодорхой, ойлгоход хялбараар бичих;</w:t>
            </w:r>
          </w:p>
        </w:tc>
      </w:tr>
      <w:tr w:rsidR="00710CAE" w:rsidRPr="006E6DCA" w14:paraId="78860382" w14:textId="77777777" w:rsidTr="00EC76C2">
        <w:trPr>
          <w:trHeight w:val="323"/>
        </w:trPr>
        <w:tc>
          <w:tcPr>
            <w:tcW w:w="562" w:type="dxa"/>
            <w:vAlign w:val="center"/>
          </w:tcPr>
          <w:p w14:paraId="4B88077A" w14:textId="6E2CCBBC" w:rsidR="00710CAE" w:rsidRPr="006E6DCA" w:rsidRDefault="00710CAE"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931" w:type="dxa"/>
          </w:tcPr>
          <w:p w14:paraId="3C93C00B" w14:textId="539083CC" w:rsidR="00710CAE" w:rsidRPr="006E6DCA" w:rsidRDefault="00710CAE"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14.1.3.энэ хуульд заасан журмыг дагаж мөрдөн эвлэрүүлэн зуучлах үйл явцыг зохион байгуулахдаа өөрийн арга, хэлбэрийг сонгон хэрэглэх, маргааныг шийдвэрлэх талаар талуудад амаар болон </w:t>
            </w:r>
            <w:r w:rsidRPr="00864D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зөвлөмж өгөх</w:t>
            </w:r>
          </w:p>
        </w:tc>
        <w:tc>
          <w:tcPr>
            <w:tcW w:w="4858" w:type="dxa"/>
            <w:vMerge/>
          </w:tcPr>
          <w:p w14:paraId="0B3B2EFB" w14:textId="10A8B8EC" w:rsidR="00710CAE" w:rsidRPr="006E6DCA" w:rsidRDefault="00710CAE" w:rsidP="005D7B85">
            <w:pPr>
              <w:suppressAutoHyphens/>
              <w:jc w:val="both"/>
              <w:rPr>
                <w:rFonts w:ascii="Arial" w:eastAsia="Calibri" w:hAnsi="Arial" w:cs="Arial"/>
                <w:b/>
                <w:bCs/>
                <w:iCs/>
                <w:noProof/>
                <w:color w:val="000000"/>
                <w:sz w:val="24"/>
                <w:szCs w:val="24"/>
                <w:lang w:val="mn-MN"/>
              </w:rPr>
            </w:pPr>
          </w:p>
        </w:tc>
      </w:tr>
      <w:tr w:rsidR="00710CAE" w:rsidRPr="006E6DCA" w14:paraId="00659137" w14:textId="77777777" w:rsidTr="00EC76C2">
        <w:trPr>
          <w:trHeight w:val="323"/>
        </w:trPr>
        <w:tc>
          <w:tcPr>
            <w:tcW w:w="562" w:type="dxa"/>
            <w:vAlign w:val="center"/>
          </w:tcPr>
          <w:p w14:paraId="51A2ABE8" w14:textId="4790E9A0" w:rsidR="00710CAE" w:rsidRPr="006E6DCA" w:rsidRDefault="00710CAE"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931" w:type="dxa"/>
          </w:tcPr>
          <w:p w14:paraId="68A9D46C" w14:textId="6BA9487F" w:rsidR="00710CAE" w:rsidRPr="006E6DCA" w:rsidRDefault="00710CAE"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21.4.Эвлэрүүлэн зуучлах ажиллагааны оролцогчид уг ажиллагааны явцад олж авсан мэдээллийг мэдээлэл гаргагчийн </w:t>
            </w:r>
            <w:r w:rsidRPr="00864D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гаргасан зөвшөөрөлгүйгээр бусдад задруулахыг хориглоно.</w:t>
            </w:r>
          </w:p>
        </w:tc>
        <w:tc>
          <w:tcPr>
            <w:tcW w:w="4858" w:type="dxa"/>
            <w:vMerge/>
          </w:tcPr>
          <w:p w14:paraId="564717B6" w14:textId="33CAE970" w:rsidR="00710CAE" w:rsidRPr="006E6DCA" w:rsidRDefault="00710CAE" w:rsidP="005D7B85">
            <w:pPr>
              <w:suppressAutoHyphens/>
              <w:jc w:val="both"/>
              <w:rPr>
                <w:rFonts w:ascii="Arial" w:eastAsia="Calibri" w:hAnsi="Arial" w:cs="Arial"/>
                <w:b/>
                <w:bCs/>
                <w:iCs/>
                <w:noProof/>
                <w:color w:val="000000"/>
                <w:sz w:val="24"/>
                <w:szCs w:val="24"/>
                <w:lang w:val="mn-MN"/>
              </w:rPr>
            </w:pPr>
          </w:p>
        </w:tc>
      </w:tr>
      <w:tr w:rsidR="00EC76C2" w:rsidRPr="006E6DCA" w14:paraId="3D83282E" w14:textId="77777777" w:rsidTr="0059332E">
        <w:trPr>
          <w:trHeight w:val="323"/>
        </w:trPr>
        <w:tc>
          <w:tcPr>
            <w:tcW w:w="9351" w:type="dxa"/>
            <w:gridSpan w:val="3"/>
          </w:tcPr>
          <w:p w14:paraId="376F2249" w14:textId="3DFAA7D1" w:rsidR="00EC76C2" w:rsidRPr="006E6DCA" w:rsidRDefault="00516856"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EC76C2" w:rsidRPr="006E6DCA">
              <w:rPr>
                <w:rFonts w:ascii="Arial" w:eastAsia="Calibri" w:hAnsi="Arial" w:cs="Arial"/>
                <w:b/>
                <w:bCs/>
                <w:iCs/>
                <w:noProof/>
                <w:color w:val="000000"/>
                <w:sz w:val="24"/>
                <w:szCs w:val="24"/>
                <w:lang w:val="mn-MN"/>
              </w:rPr>
              <w:t>үгнэлт</w:t>
            </w:r>
            <w:r w:rsidR="00CB2453" w:rsidRPr="006E6DCA">
              <w:rPr>
                <w:rFonts w:ascii="Arial" w:eastAsia="Calibri" w:hAnsi="Arial" w:cs="Arial"/>
                <w:b/>
                <w:bCs/>
                <w:iCs/>
                <w:noProof/>
                <w:color w:val="000000"/>
                <w:sz w:val="24"/>
                <w:szCs w:val="24"/>
                <w:lang w:val="mn-MN"/>
              </w:rPr>
              <w:t>:</w:t>
            </w:r>
            <w:r w:rsidR="00AA1384" w:rsidRPr="006E6DCA">
              <w:rPr>
                <w:rFonts w:ascii="Arial" w:eastAsia="Times New Roman" w:hAnsi="Arial" w:cs="Arial"/>
                <w:b/>
                <w:bCs/>
                <w:color w:val="000000"/>
                <w:sz w:val="24"/>
                <w:szCs w:val="24"/>
                <w:lang w:val="mn-MN"/>
              </w:rPr>
              <w:t xml:space="preserve"> </w:t>
            </w:r>
            <w:r w:rsidR="00AA1384" w:rsidRPr="00F8710E">
              <w:rPr>
                <w:rFonts w:ascii="Arial" w:eastAsia="Times New Roman" w:hAnsi="Arial" w:cs="Arial"/>
                <w:color w:val="000000"/>
                <w:sz w:val="24"/>
                <w:szCs w:val="24"/>
                <w:lang w:val="mn-MN"/>
              </w:rPr>
              <w:t>Эвлэрүүлэн зуучлалын тухай хуульд</w:t>
            </w:r>
            <w:r w:rsidR="00AA1384">
              <w:rPr>
                <w:rFonts w:ascii="Arial" w:eastAsia="Times New Roman" w:hAnsi="Arial" w:cs="Arial"/>
                <w:b/>
                <w:bCs/>
                <w:color w:val="000000"/>
                <w:sz w:val="24"/>
                <w:szCs w:val="24"/>
                <w:lang w:val="mn-MN"/>
              </w:rPr>
              <w:t xml:space="preserve"> </w:t>
            </w:r>
            <w:r w:rsidR="00F8710E" w:rsidRPr="00AE39DE">
              <w:rPr>
                <w:rFonts w:ascii="Arial" w:eastAsia="Times New Roman" w:hAnsi="Arial" w:cs="Arial"/>
                <w:color w:val="000000"/>
                <w:sz w:val="24"/>
                <w:szCs w:val="24"/>
                <w:lang w:val="mn-MN"/>
              </w:rPr>
              <w:t>заасан</w:t>
            </w:r>
            <w:r w:rsidR="00F8710E">
              <w:rPr>
                <w:rFonts w:ascii="Arial" w:eastAsia="Times New Roman" w:hAnsi="Arial" w:cs="Arial"/>
                <w:b/>
                <w:bCs/>
                <w:color w:val="000000"/>
                <w:sz w:val="24"/>
                <w:szCs w:val="24"/>
                <w:lang w:val="mn-MN"/>
              </w:rPr>
              <w:t xml:space="preserve"> </w:t>
            </w:r>
            <w:r w:rsidR="00F8710E" w:rsidRPr="00D13B9B">
              <w:rPr>
                <w:rFonts w:ascii="Arial" w:hAnsi="Arial" w:cs="Arial"/>
                <w:noProof/>
                <w:sz w:val="24"/>
                <w:szCs w:val="24"/>
                <w:lang w:val="mn-MN"/>
              </w:rPr>
              <w:t>“б</w:t>
            </w:r>
            <w:r w:rsidR="00F8710E"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F8710E" w:rsidRPr="0064284A">
              <w:rPr>
                <w:rFonts w:ascii="Arial" w:hAnsi="Arial" w:cs="Arial"/>
                <w:noProof/>
                <w:color w:val="000000"/>
                <w:sz w:val="24"/>
                <w:szCs w:val="24"/>
                <w:lang w:val="mn-MN"/>
              </w:rPr>
              <w:t>мэдээллийн ил тод байдлын тухай хуульд нийцүүлж “бичгээр” гэснийг “</w:t>
            </w:r>
            <w:r w:rsidR="00F8710E" w:rsidRPr="0064284A">
              <w:rPr>
                <w:rFonts w:ascii="Arial" w:hAnsi="Arial" w:cs="Arial"/>
                <w:b/>
                <w:bCs/>
                <w:noProof/>
                <w:color w:val="000000"/>
                <w:sz w:val="24"/>
                <w:szCs w:val="24"/>
                <w:lang w:val="mn-MN"/>
              </w:rPr>
              <w:t xml:space="preserve">цаасан, эсхүл цахим хэлбэрээр” </w:t>
            </w:r>
            <w:r w:rsidR="00F8710E" w:rsidRPr="0064284A">
              <w:rPr>
                <w:rFonts w:ascii="Arial" w:hAnsi="Arial" w:cs="Arial"/>
                <w:noProof/>
                <w:color w:val="000000"/>
                <w:sz w:val="24"/>
                <w:szCs w:val="24"/>
                <w:lang w:val="mn-MN"/>
              </w:rPr>
              <w:t>гэж өөрчлөх шаардлагатай байна.</w:t>
            </w:r>
          </w:p>
        </w:tc>
      </w:tr>
    </w:tbl>
    <w:p w14:paraId="467727D1" w14:textId="1A9D37B4" w:rsidR="005A16F3" w:rsidRPr="006E6DCA" w:rsidRDefault="005A16F3"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7F312BB3" w14:textId="77777777" w:rsidTr="0059332E">
        <w:trPr>
          <w:trHeight w:val="323"/>
        </w:trPr>
        <w:tc>
          <w:tcPr>
            <w:tcW w:w="562" w:type="dxa"/>
          </w:tcPr>
          <w:p w14:paraId="0827164C"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5E8F27E4" w14:textId="24413418" w:rsidR="00AA68FC" w:rsidRPr="006E6DCA" w:rsidRDefault="00AA68FC" w:rsidP="00AA68FC">
            <w:pPr>
              <w:jc w:val="both"/>
              <w:rPr>
                <w:rFonts w:ascii="Arial" w:eastAsia="Times New Roman" w:hAnsi="Arial" w:cs="Arial"/>
                <w:b/>
                <w:bCs/>
                <w:color w:val="000000"/>
                <w:sz w:val="24"/>
                <w:szCs w:val="24"/>
                <w:lang w:val="mn-MN"/>
              </w:rPr>
            </w:pPr>
            <w:r w:rsidRPr="006E6DCA">
              <w:rPr>
                <w:rFonts w:ascii="Arial" w:eastAsia="Times New Roman" w:hAnsi="Arial" w:cs="Arial"/>
                <w:b/>
                <w:bCs/>
                <w:color w:val="000000"/>
                <w:sz w:val="24"/>
                <w:szCs w:val="24"/>
                <w:lang w:val="mn-MN"/>
              </w:rPr>
              <w:t>Эд хөрөнгийн эрхийн улсын бүртгэлийн тухай хууль</w:t>
            </w:r>
          </w:p>
        </w:tc>
        <w:tc>
          <w:tcPr>
            <w:tcW w:w="4858" w:type="dxa"/>
          </w:tcPr>
          <w:p w14:paraId="34FA3E34" w14:textId="41AD3654"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25096C34" w14:textId="77777777" w:rsidTr="00A05D2D">
        <w:trPr>
          <w:trHeight w:val="323"/>
        </w:trPr>
        <w:tc>
          <w:tcPr>
            <w:tcW w:w="562" w:type="dxa"/>
            <w:vAlign w:val="center"/>
          </w:tcPr>
          <w:p w14:paraId="58AA0D9D" w14:textId="3786768C"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0ED9365A" w14:textId="3BD54606"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11.4.Энэ хуулийн 11.3-т заасан нөхцөл үүсвэл эрхийн улсын бүртгэлд бүртгэлтэй, эрх ашиг нь хөндөгдөж болох этгээдэд улсын бүртгэлийн байгууллага энэ тухай </w:t>
            </w:r>
            <w:r w:rsidRPr="00864D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val="restart"/>
          </w:tcPr>
          <w:p w14:paraId="14266723"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04F6E94"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2251D479"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3850DBFB"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F317486" w14:textId="77777777" w:rsidR="00AA68FC" w:rsidRDefault="00AA68FC" w:rsidP="00AA68FC">
            <w:pPr>
              <w:suppressAutoHyphens/>
              <w:jc w:val="both"/>
              <w:rPr>
                <w:rFonts w:ascii="Arial" w:hAnsi="Arial" w:cs="Arial"/>
                <w:noProof/>
                <w:sz w:val="24"/>
                <w:szCs w:val="24"/>
                <w:u w:val="single"/>
                <w:lang w:val="mn-MN"/>
              </w:rPr>
            </w:pPr>
          </w:p>
          <w:p w14:paraId="2450EB7B" w14:textId="75B5EC26"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4F669A56"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E06C6E7" w14:textId="2E3BA81D"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710CAE" w:rsidRPr="006E6DCA" w14:paraId="00B4356A" w14:textId="77777777" w:rsidTr="00A05D2D">
        <w:trPr>
          <w:trHeight w:val="323"/>
        </w:trPr>
        <w:tc>
          <w:tcPr>
            <w:tcW w:w="562" w:type="dxa"/>
            <w:vAlign w:val="center"/>
          </w:tcPr>
          <w:p w14:paraId="2CE2345A" w14:textId="3C7E9BD9" w:rsidR="00710CAE" w:rsidRPr="006E6DCA" w:rsidRDefault="00710CAE"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931" w:type="dxa"/>
          </w:tcPr>
          <w:p w14:paraId="7CFF392F" w14:textId="3AA3C341" w:rsidR="00710CAE" w:rsidRPr="006E6DCA" w:rsidRDefault="00710CAE"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11.9.Үл хөдлөх эд хөрөнгө өмчлөх эрх шилжиж байгаа бол холбогдох баримт бичгийн эх хувийг хүлээн авсан өдрөөс хойш ажлын 3 өдрийн дотор эрхийн улсын бүртгэлд зохих өөрчлөлт оруулах эсэхийг шийдвэрлэж, энэ тухай мэдүүлэг гаргагчид </w:t>
            </w:r>
            <w:r w:rsidRPr="00864D91">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эсхүл цахим хэлбэрээр мэдэгдэх бөгөөд өөрчлөлт орсноор шинэ өмчлөгчийн өмчлөх эрх үүснэ.</w:t>
            </w:r>
          </w:p>
        </w:tc>
        <w:tc>
          <w:tcPr>
            <w:tcW w:w="4858" w:type="dxa"/>
            <w:vMerge/>
          </w:tcPr>
          <w:p w14:paraId="6641ADC4" w14:textId="65604CB7" w:rsidR="00710CAE" w:rsidRPr="006E6DCA" w:rsidRDefault="00710CAE" w:rsidP="005D7B85">
            <w:pPr>
              <w:suppressAutoHyphens/>
              <w:jc w:val="both"/>
              <w:rPr>
                <w:rFonts w:ascii="Arial" w:eastAsia="Calibri" w:hAnsi="Arial" w:cs="Arial"/>
                <w:b/>
                <w:bCs/>
                <w:iCs/>
                <w:noProof/>
                <w:color w:val="000000"/>
                <w:sz w:val="24"/>
                <w:szCs w:val="24"/>
                <w:lang w:val="mn-MN"/>
              </w:rPr>
            </w:pPr>
          </w:p>
        </w:tc>
      </w:tr>
      <w:tr w:rsidR="00A05D2D" w:rsidRPr="006E6DCA" w14:paraId="0375895D" w14:textId="77777777" w:rsidTr="0059332E">
        <w:trPr>
          <w:trHeight w:val="323"/>
        </w:trPr>
        <w:tc>
          <w:tcPr>
            <w:tcW w:w="9351" w:type="dxa"/>
            <w:gridSpan w:val="3"/>
          </w:tcPr>
          <w:p w14:paraId="578E26DB" w14:textId="2ECBC787" w:rsidR="00A05D2D" w:rsidRPr="006E6DCA" w:rsidRDefault="00AB7D74"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A05D2D" w:rsidRPr="006E6DCA">
              <w:rPr>
                <w:rFonts w:ascii="Arial" w:eastAsia="Calibri" w:hAnsi="Arial" w:cs="Arial"/>
                <w:b/>
                <w:bCs/>
                <w:iCs/>
                <w:noProof/>
                <w:color w:val="000000"/>
                <w:sz w:val="24"/>
                <w:szCs w:val="24"/>
                <w:lang w:val="mn-MN"/>
              </w:rPr>
              <w:t>үгнэлт</w:t>
            </w:r>
            <w:r w:rsidR="006701DA" w:rsidRPr="006E6DCA">
              <w:rPr>
                <w:rFonts w:ascii="Arial" w:eastAsia="Calibri" w:hAnsi="Arial" w:cs="Arial"/>
                <w:b/>
                <w:bCs/>
                <w:iCs/>
                <w:noProof/>
                <w:color w:val="000000"/>
                <w:sz w:val="24"/>
                <w:szCs w:val="24"/>
                <w:lang w:val="mn-MN"/>
              </w:rPr>
              <w:t>:</w:t>
            </w:r>
            <w:r w:rsidR="00022F9C" w:rsidRPr="006E6DCA">
              <w:rPr>
                <w:rFonts w:ascii="Arial" w:eastAsia="Times New Roman" w:hAnsi="Arial" w:cs="Arial"/>
                <w:b/>
                <w:bCs/>
                <w:color w:val="000000"/>
                <w:sz w:val="24"/>
                <w:szCs w:val="24"/>
                <w:lang w:val="mn-MN"/>
              </w:rPr>
              <w:t xml:space="preserve"> </w:t>
            </w:r>
            <w:r w:rsidR="00022F9C" w:rsidRPr="0083225B">
              <w:rPr>
                <w:rFonts w:ascii="Arial" w:eastAsia="Times New Roman" w:hAnsi="Arial" w:cs="Arial"/>
                <w:color w:val="000000"/>
                <w:sz w:val="24"/>
                <w:szCs w:val="24"/>
                <w:lang w:val="mn-MN"/>
              </w:rPr>
              <w:t>Эд хөрөнгийн эрхийн улсын бүртгэлийн тухай</w:t>
            </w:r>
            <w:r w:rsidR="00022F9C">
              <w:rPr>
                <w:rFonts w:ascii="Arial" w:eastAsia="Times New Roman" w:hAnsi="Arial" w:cs="Arial"/>
                <w:b/>
                <w:bCs/>
                <w:color w:val="000000"/>
                <w:sz w:val="24"/>
                <w:szCs w:val="24"/>
                <w:lang w:val="mn-MN"/>
              </w:rPr>
              <w:t xml:space="preserve"> </w:t>
            </w:r>
            <w:r w:rsidR="00022F9C" w:rsidRPr="00F8710E">
              <w:rPr>
                <w:rFonts w:ascii="Arial" w:eastAsia="Times New Roman" w:hAnsi="Arial" w:cs="Arial"/>
                <w:color w:val="000000"/>
                <w:sz w:val="24"/>
                <w:szCs w:val="24"/>
                <w:lang w:val="mn-MN"/>
              </w:rPr>
              <w:t>хуульд</w:t>
            </w:r>
            <w:r w:rsidR="00022F9C">
              <w:rPr>
                <w:rFonts w:ascii="Arial" w:eastAsia="Times New Roman" w:hAnsi="Arial" w:cs="Arial"/>
                <w:b/>
                <w:bCs/>
                <w:color w:val="000000"/>
                <w:sz w:val="24"/>
                <w:szCs w:val="24"/>
                <w:lang w:val="mn-MN"/>
              </w:rPr>
              <w:t xml:space="preserve"> </w:t>
            </w:r>
            <w:r w:rsidR="00022F9C" w:rsidRPr="00AE39DE">
              <w:rPr>
                <w:rFonts w:ascii="Arial" w:eastAsia="Times New Roman" w:hAnsi="Arial" w:cs="Arial"/>
                <w:color w:val="000000"/>
                <w:sz w:val="24"/>
                <w:szCs w:val="24"/>
                <w:lang w:val="mn-MN"/>
              </w:rPr>
              <w:t>заасан</w:t>
            </w:r>
            <w:r w:rsidR="00022F9C">
              <w:rPr>
                <w:rFonts w:ascii="Arial" w:eastAsia="Times New Roman" w:hAnsi="Arial" w:cs="Arial"/>
                <w:b/>
                <w:bCs/>
                <w:color w:val="000000"/>
                <w:sz w:val="24"/>
                <w:szCs w:val="24"/>
                <w:lang w:val="mn-MN"/>
              </w:rPr>
              <w:t xml:space="preserve"> </w:t>
            </w:r>
            <w:r w:rsidR="00022F9C" w:rsidRPr="00D13B9B">
              <w:rPr>
                <w:rFonts w:ascii="Arial" w:hAnsi="Arial" w:cs="Arial"/>
                <w:noProof/>
                <w:sz w:val="24"/>
                <w:szCs w:val="24"/>
                <w:lang w:val="mn-MN"/>
              </w:rPr>
              <w:t>“б</w:t>
            </w:r>
            <w:r w:rsidR="00022F9C"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022F9C" w:rsidRPr="0064284A">
              <w:rPr>
                <w:rFonts w:ascii="Arial" w:hAnsi="Arial" w:cs="Arial"/>
                <w:noProof/>
                <w:color w:val="000000"/>
                <w:sz w:val="24"/>
                <w:szCs w:val="24"/>
                <w:lang w:val="mn-MN"/>
              </w:rPr>
              <w:t>мэдээллийн ил тод байдлын тухай хуульд нийцүүлж “бичгээр” гэснийг “</w:t>
            </w:r>
            <w:r w:rsidR="00022F9C" w:rsidRPr="0064284A">
              <w:rPr>
                <w:rFonts w:ascii="Arial" w:hAnsi="Arial" w:cs="Arial"/>
                <w:b/>
                <w:bCs/>
                <w:noProof/>
                <w:color w:val="000000"/>
                <w:sz w:val="24"/>
                <w:szCs w:val="24"/>
                <w:lang w:val="mn-MN"/>
              </w:rPr>
              <w:t xml:space="preserve">цаасан, эсхүл цахим хэлбэрээр” </w:t>
            </w:r>
            <w:r w:rsidR="00022F9C" w:rsidRPr="0064284A">
              <w:rPr>
                <w:rFonts w:ascii="Arial" w:hAnsi="Arial" w:cs="Arial"/>
                <w:noProof/>
                <w:color w:val="000000"/>
                <w:sz w:val="24"/>
                <w:szCs w:val="24"/>
                <w:lang w:val="mn-MN"/>
              </w:rPr>
              <w:t>гэж өөрчлөх шаардлагатай байна.</w:t>
            </w:r>
          </w:p>
        </w:tc>
      </w:tr>
    </w:tbl>
    <w:p w14:paraId="1C6EB50E" w14:textId="77777777" w:rsidR="00782E3D" w:rsidRPr="006E6DCA" w:rsidRDefault="00782E3D"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3562B66F" w14:textId="77777777" w:rsidTr="0059332E">
        <w:trPr>
          <w:trHeight w:val="323"/>
        </w:trPr>
        <w:tc>
          <w:tcPr>
            <w:tcW w:w="562" w:type="dxa"/>
          </w:tcPr>
          <w:p w14:paraId="23A0CE47"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6B1643AC" w14:textId="3BC95A0E"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Эрчим хүч хэмнэлтийн тухай хууль</w:t>
            </w:r>
          </w:p>
        </w:tc>
        <w:tc>
          <w:tcPr>
            <w:tcW w:w="4858" w:type="dxa"/>
          </w:tcPr>
          <w:p w14:paraId="502EFB12" w14:textId="6B366598"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4B897FD5" w14:textId="77777777" w:rsidTr="004210F2">
        <w:trPr>
          <w:trHeight w:val="323"/>
        </w:trPr>
        <w:tc>
          <w:tcPr>
            <w:tcW w:w="562" w:type="dxa"/>
            <w:vAlign w:val="center"/>
          </w:tcPr>
          <w:p w14:paraId="442AC679" w14:textId="3C3C855E"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380CF38A" w14:textId="06E224B1"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10.2.5.эрчим хүч хэмнэлтийн менежерийг томилох, чөлөөлөх, энэ тухай Эрчим хүч хэмнэлтийн зөвлөлд 14 хоногийн дотор </w:t>
            </w:r>
            <w:r w:rsidRPr="00F724A4">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мэдэгдэх;</w:t>
            </w:r>
          </w:p>
        </w:tc>
        <w:tc>
          <w:tcPr>
            <w:tcW w:w="4858" w:type="dxa"/>
          </w:tcPr>
          <w:p w14:paraId="499C7FD4"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3E0D4D1"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350FF83"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5671729"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lastRenderedPageBreak/>
              <w:t>30.5.Хуульд өөрөөр заагаагүй бол цахим баримт бичиг нь цаасан баримт бичигтэй нэгэн адил хүчинтэй байна.</w:t>
            </w:r>
          </w:p>
          <w:p w14:paraId="52ABBD3F" w14:textId="77777777" w:rsidR="00AA68FC" w:rsidRDefault="00AA68FC" w:rsidP="00AA68FC">
            <w:pPr>
              <w:suppressAutoHyphens/>
              <w:jc w:val="both"/>
              <w:rPr>
                <w:rFonts w:ascii="Arial" w:hAnsi="Arial" w:cs="Arial"/>
                <w:noProof/>
                <w:sz w:val="24"/>
                <w:szCs w:val="24"/>
                <w:u w:val="single"/>
                <w:lang w:val="mn-MN"/>
              </w:rPr>
            </w:pPr>
          </w:p>
          <w:p w14:paraId="0EAC765C" w14:textId="7759FF80"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0945737A"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3E7B7F8" w14:textId="486BD0CF"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545B54" w:rsidRPr="006E6DCA" w14:paraId="33FB3E6C" w14:textId="77777777" w:rsidTr="0059332E">
        <w:trPr>
          <w:trHeight w:val="323"/>
        </w:trPr>
        <w:tc>
          <w:tcPr>
            <w:tcW w:w="9351" w:type="dxa"/>
            <w:gridSpan w:val="3"/>
            <w:vAlign w:val="center"/>
          </w:tcPr>
          <w:p w14:paraId="37863DBD" w14:textId="6A441BD0" w:rsidR="00545B54" w:rsidRPr="006E6DCA" w:rsidRDefault="00F724A4"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Санал, дүгнэлт:</w:t>
            </w:r>
            <w:r w:rsidR="00C273D2" w:rsidRPr="006E6DCA">
              <w:rPr>
                <w:rFonts w:ascii="Arial" w:hAnsi="Arial" w:cs="Arial"/>
                <w:b/>
                <w:bCs/>
                <w:color w:val="000000"/>
                <w:sz w:val="24"/>
                <w:szCs w:val="24"/>
                <w:lang w:val="mn-MN"/>
              </w:rPr>
              <w:t xml:space="preserve"> </w:t>
            </w:r>
            <w:r w:rsidR="00C273D2" w:rsidRPr="002E56BE">
              <w:rPr>
                <w:rFonts w:ascii="Arial" w:hAnsi="Arial" w:cs="Arial"/>
                <w:color w:val="000000"/>
                <w:sz w:val="24"/>
                <w:szCs w:val="24"/>
                <w:lang w:val="mn-MN"/>
              </w:rPr>
              <w:t>Эрчим хүч хэмнэлтийн тухай хуульд</w:t>
            </w:r>
            <w:r w:rsidR="00C273D2">
              <w:rPr>
                <w:rFonts w:ascii="Arial" w:hAnsi="Arial" w:cs="Arial"/>
                <w:b/>
                <w:bCs/>
                <w:color w:val="000000"/>
                <w:sz w:val="24"/>
                <w:szCs w:val="24"/>
                <w:lang w:val="mn-MN"/>
              </w:rPr>
              <w:t xml:space="preserve"> </w:t>
            </w:r>
            <w:r w:rsidR="002E56BE" w:rsidRPr="00AE39DE">
              <w:rPr>
                <w:rFonts w:ascii="Arial" w:eastAsia="Times New Roman" w:hAnsi="Arial" w:cs="Arial"/>
                <w:color w:val="000000"/>
                <w:sz w:val="24"/>
                <w:szCs w:val="24"/>
                <w:lang w:val="mn-MN"/>
              </w:rPr>
              <w:t>заасан</w:t>
            </w:r>
            <w:r w:rsidR="002E56BE">
              <w:rPr>
                <w:rFonts w:ascii="Arial" w:eastAsia="Times New Roman" w:hAnsi="Arial" w:cs="Arial"/>
                <w:b/>
                <w:bCs/>
                <w:color w:val="000000"/>
                <w:sz w:val="24"/>
                <w:szCs w:val="24"/>
                <w:lang w:val="mn-MN"/>
              </w:rPr>
              <w:t xml:space="preserve"> </w:t>
            </w:r>
            <w:r w:rsidR="002E56BE" w:rsidRPr="00D13B9B">
              <w:rPr>
                <w:rFonts w:ascii="Arial" w:hAnsi="Arial" w:cs="Arial"/>
                <w:noProof/>
                <w:sz w:val="24"/>
                <w:szCs w:val="24"/>
                <w:lang w:val="mn-MN"/>
              </w:rPr>
              <w:t>“б</w:t>
            </w:r>
            <w:r w:rsidR="002E56BE"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2E56BE" w:rsidRPr="0064284A">
              <w:rPr>
                <w:rFonts w:ascii="Arial" w:hAnsi="Arial" w:cs="Arial"/>
                <w:noProof/>
                <w:color w:val="000000"/>
                <w:sz w:val="24"/>
                <w:szCs w:val="24"/>
                <w:lang w:val="mn-MN"/>
              </w:rPr>
              <w:t>мэдээллийн ил тод байдлын тухай хуульд нийцүүлж “бичгээр” гэснийг “</w:t>
            </w:r>
            <w:r w:rsidR="002E56BE" w:rsidRPr="0064284A">
              <w:rPr>
                <w:rFonts w:ascii="Arial" w:hAnsi="Arial" w:cs="Arial"/>
                <w:b/>
                <w:bCs/>
                <w:noProof/>
                <w:color w:val="000000"/>
                <w:sz w:val="24"/>
                <w:szCs w:val="24"/>
                <w:lang w:val="mn-MN"/>
              </w:rPr>
              <w:t xml:space="preserve">цаасан, эсхүл цахим хэлбэрээр” </w:t>
            </w:r>
            <w:r w:rsidR="002E56BE" w:rsidRPr="0064284A">
              <w:rPr>
                <w:rFonts w:ascii="Arial" w:hAnsi="Arial" w:cs="Arial"/>
                <w:noProof/>
                <w:color w:val="000000"/>
                <w:sz w:val="24"/>
                <w:szCs w:val="24"/>
                <w:lang w:val="mn-MN"/>
              </w:rPr>
              <w:t>гэж өөрчлөх шаардлагатай байна.</w:t>
            </w:r>
          </w:p>
        </w:tc>
      </w:tr>
    </w:tbl>
    <w:p w14:paraId="286820E7" w14:textId="730350E1" w:rsidR="009C7C75" w:rsidRPr="006E6DCA" w:rsidRDefault="009C7C75" w:rsidP="005D7B85">
      <w:pPr>
        <w:spacing w:after="0" w:line="240" w:lineRule="auto"/>
        <w:jc w:val="both"/>
        <w:rPr>
          <w:rFonts w:ascii="Arial" w:eastAsia="Calibri" w:hAnsi="Arial" w:cs="Arial"/>
          <w:iCs/>
          <w:color w:val="000000"/>
          <w:sz w:val="24"/>
          <w:szCs w:val="24"/>
          <w:lang w:val="mn-MN"/>
        </w:rPr>
      </w:pPr>
    </w:p>
    <w:tbl>
      <w:tblPr>
        <w:tblStyle w:val="TableGrid"/>
        <w:tblW w:w="14209" w:type="dxa"/>
        <w:tblLook w:val="04A0" w:firstRow="1" w:lastRow="0" w:firstColumn="1" w:lastColumn="0" w:noHBand="0" w:noVBand="1"/>
      </w:tblPr>
      <w:tblGrid>
        <w:gridCol w:w="562"/>
        <w:gridCol w:w="3931"/>
        <w:gridCol w:w="4858"/>
        <w:gridCol w:w="4858"/>
      </w:tblGrid>
      <w:tr w:rsidR="00AA68FC" w:rsidRPr="006E6DCA" w14:paraId="6062AFB9" w14:textId="00DFEC91" w:rsidTr="008029B8">
        <w:trPr>
          <w:trHeight w:val="323"/>
        </w:trPr>
        <w:tc>
          <w:tcPr>
            <w:tcW w:w="562" w:type="dxa"/>
          </w:tcPr>
          <w:p w14:paraId="767C41C0"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6573B97F" w14:textId="02665B59" w:rsidR="00AA68FC" w:rsidRPr="006E6DCA" w:rsidRDefault="00AA68FC" w:rsidP="00AA68FC">
            <w:pPr>
              <w:jc w:val="center"/>
              <w:rPr>
                <w:rFonts w:ascii="Arial" w:hAnsi="Arial" w:cs="Arial"/>
                <w:b/>
                <w:bCs/>
                <w:color w:val="000000"/>
                <w:sz w:val="24"/>
                <w:szCs w:val="24"/>
                <w:lang w:val="mn-MN"/>
              </w:rPr>
            </w:pPr>
            <w:r w:rsidRPr="006E6DCA">
              <w:rPr>
                <w:rFonts w:ascii="Arial" w:hAnsi="Arial" w:cs="Arial"/>
                <w:b/>
                <w:bCs/>
                <w:color w:val="000000"/>
                <w:sz w:val="24"/>
                <w:szCs w:val="24"/>
                <w:lang w:val="mn-MN"/>
              </w:rPr>
              <w:t>Эрүүл мэндийн даатгалын тухай</w:t>
            </w:r>
          </w:p>
          <w:p w14:paraId="17F35C83" w14:textId="44FC42D2" w:rsidR="00AA68FC" w:rsidRPr="006E6DCA" w:rsidRDefault="00AA68FC" w:rsidP="00AA68FC">
            <w:pPr>
              <w:jc w:val="both"/>
              <w:rPr>
                <w:rFonts w:ascii="Arial" w:hAnsi="Arial" w:cs="Arial"/>
                <w:b/>
                <w:bCs/>
                <w:color w:val="000000"/>
                <w:sz w:val="24"/>
                <w:szCs w:val="24"/>
                <w:lang w:val="mn-MN"/>
              </w:rPr>
            </w:pPr>
          </w:p>
        </w:tc>
        <w:tc>
          <w:tcPr>
            <w:tcW w:w="4858" w:type="dxa"/>
          </w:tcPr>
          <w:p w14:paraId="6E30C782" w14:textId="52669144"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c>
          <w:tcPr>
            <w:tcW w:w="4858" w:type="dxa"/>
          </w:tcPr>
          <w:p w14:paraId="29831BFE" w14:textId="77777777" w:rsidR="00AA68FC" w:rsidRPr="006E6DCA" w:rsidRDefault="00AA68FC" w:rsidP="00AA68FC">
            <w:pPr>
              <w:suppressAutoHyphens/>
              <w:jc w:val="both"/>
              <w:rPr>
                <w:rFonts w:ascii="Arial" w:eastAsia="Calibri" w:hAnsi="Arial" w:cs="Arial"/>
                <w:b/>
                <w:bCs/>
                <w:iCs/>
                <w:noProof/>
                <w:color w:val="000000"/>
                <w:sz w:val="24"/>
                <w:szCs w:val="24"/>
                <w:lang w:val="mn-MN"/>
              </w:rPr>
            </w:pPr>
          </w:p>
        </w:tc>
      </w:tr>
      <w:tr w:rsidR="00AA68FC" w:rsidRPr="006E6DCA" w14:paraId="664910D2" w14:textId="25D5A449" w:rsidTr="00110166">
        <w:trPr>
          <w:trHeight w:val="323"/>
        </w:trPr>
        <w:tc>
          <w:tcPr>
            <w:tcW w:w="562" w:type="dxa"/>
            <w:vAlign w:val="center"/>
          </w:tcPr>
          <w:p w14:paraId="751070EA" w14:textId="6456A54E" w:rsidR="00AA68FC" w:rsidRPr="006E6DCA" w:rsidRDefault="00AA68FC" w:rsidP="00AA68FC">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931" w:type="dxa"/>
          </w:tcPr>
          <w:p w14:paraId="12C8AEEE" w14:textId="5E44E0D3"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14.12.Үндэсний зөвлөлийн дарга, дэд дарга, гишүүнийг Үндэсний зөвлөлийн гуравны хоёроос доошгүй гишүүний </w:t>
            </w:r>
            <w:r w:rsidRPr="00166896">
              <w:rPr>
                <w:rFonts w:ascii="Arial" w:hAnsi="Arial" w:cs="Arial"/>
                <w:b/>
                <w:i/>
                <w:color w:val="333333"/>
                <w:sz w:val="24"/>
                <w:szCs w:val="24"/>
                <w:u w:val="single"/>
                <w:lang w:val="mn-MN"/>
              </w:rPr>
              <w:t xml:space="preserve">бичгээр </w:t>
            </w:r>
            <w:r w:rsidRPr="006E6DCA">
              <w:rPr>
                <w:rFonts w:ascii="Arial" w:hAnsi="Arial" w:cs="Arial"/>
                <w:color w:val="333333"/>
                <w:sz w:val="24"/>
                <w:szCs w:val="24"/>
                <w:lang w:val="mn-MN"/>
              </w:rPr>
              <w:t>гаргасан, тодорхой шалтгаан бүхий хүсэлтийг үндэслэн Улсын Их Хурал үүрэгт ажлаас нь чөлөөлж болно.</w:t>
            </w:r>
          </w:p>
        </w:tc>
        <w:tc>
          <w:tcPr>
            <w:tcW w:w="4858" w:type="dxa"/>
          </w:tcPr>
          <w:p w14:paraId="3A4CA930"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A035A06"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5DA16BE0"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4B44619"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3018E5E" w14:textId="77777777" w:rsidR="00AA68FC" w:rsidRDefault="00AA68FC" w:rsidP="00AA68FC">
            <w:pPr>
              <w:suppressAutoHyphens/>
              <w:jc w:val="both"/>
              <w:rPr>
                <w:rFonts w:ascii="Arial" w:hAnsi="Arial" w:cs="Arial"/>
                <w:noProof/>
                <w:sz w:val="24"/>
                <w:szCs w:val="24"/>
                <w:u w:val="single"/>
                <w:lang w:val="mn-MN"/>
              </w:rPr>
            </w:pPr>
          </w:p>
          <w:p w14:paraId="6DBF7114"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46210AA"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37EBA5EC" w14:textId="21263907"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c>
          <w:tcPr>
            <w:tcW w:w="4858" w:type="dxa"/>
          </w:tcPr>
          <w:p w14:paraId="100C4EAA" w14:textId="77777777" w:rsidR="00AA68FC" w:rsidRPr="006E6DCA" w:rsidRDefault="00AA68FC" w:rsidP="00AA68FC">
            <w:pPr>
              <w:suppressAutoHyphens/>
              <w:jc w:val="both"/>
              <w:rPr>
                <w:rFonts w:ascii="Arial" w:hAnsi="Arial" w:cs="Arial"/>
                <w:noProof/>
                <w:color w:val="000000" w:themeColor="text1"/>
                <w:sz w:val="24"/>
                <w:szCs w:val="24"/>
                <w:shd w:val="clear" w:color="auto" w:fill="FFFFFF"/>
                <w:lang w:val="mn-MN"/>
              </w:rPr>
            </w:pPr>
          </w:p>
        </w:tc>
      </w:tr>
      <w:tr w:rsidR="008029B8" w:rsidRPr="006E6DCA" w14:paraId="5BE062DC" w14:textId="43328C30" w:rsidTr="008029B8">
        <w:trPr>
          <w:trHeight w:val="323"/>
        </w:trPr>
        <w:tc>
          <w:tcPr>
            <w:tcW w:w="9351" w:type="dxa"/>
            <w:gridSpan w:val="3"/>
          </w:tcPr>
          <w:p w14:paraId="3AB8BABB" w14:textId="20069F24" w:rsidR="008029B8" w:rsidRPr="00DD6F6C" w:rsidRDefault="00110166" w:rsidP="00DD6F6C">
            <w:pPr>
              <w:jc w:val="both"/>
              <w:rPr>
                <w:rFonts w:ascii="Arial" w:hAnsi="Arial" w:cs="Arial"/>
                <w:b/>
                <w:bCs/>
                <w:color w:val="000000"/>
                <w:sz w:val="24"/>
                <w:szCs w:val="24"/>
                <w:lang w:val="mn-MN"/>
              </w:rPr>
            </w:pPr>
            <w:r>
              <w:rPr>
                <w:rFonts w:ascii="Arial" w:eastAsia="Calibri" w:hAnsi="Arial" w:cs="Arial"/>
                <w:b/>
                <w:bCs/>
                <w:iCs/>
                <w:noProof/>
                <w:color w:val="000000"/>
                <w:sz w:val="24"/>
                <w:szCs w:val="24"/>
                <w:lang w:val="mn-MN"/>
              </w:rPr>
              <w:t>Санал, дүгнэлт:</w:t>
            </w:r>
            <w:r w:rsidR="00DD6F6C" w:rsidRPr="006E6DCA">
              <w:rPr>
                <w:rFonts w:ascii="Arial" w:hAnsi="Arial" w:cs="Arial"/>
                <w:b/>
                <w:bCs/>
                <w:color w:val="000000"/>
                <w:sz w:val="24"/>
                <w:szCs w:val="24"/>
                <w:lang w:val="mn-MN"/>
              </w:rPr>
              <w:t xml:space="preserve"> </w:t>
            </w:r>
            <w:r w:rsidR="00DD6F6C" w:rsidRPr="00DD6F6C">
              <w:rPr>
                <w:rFonts w:ascii="Arial" w:hAnsi="Arial" w:cs="Arial"/>
                <w:color w:val="000000"/>
                <w:sz w:val="24"/>
                <w:szCs w:val="24"/>
                <w:lang w:val="mn-MN"/>
              </w:rPr>
              <w:t>Эрүүл мэндийн даатгалын тухай</w:t>
            </w:r>
            <w:r w:rsidR="00DD6F6C">
              <w:rPr>
                <w:rFonts w:ascii="Arial" w:hAnsi="Arial" w:cs="Arial"/>
                <w:b/>
                <w:bCs/>
                <w:color w:val="000000"/>
                <w:sz w:val="24"/>
                <w:szCs w:val="24"/>
                <w:lang w:val="mn-MN"/>
              </w:rPr>
              <w:t xml:space="preserve"> </w:t>
            </w:r>
            <w:r w:rsidR="00DD6F6C" w:rsidRPr="002E56BE">
              <w:rPr>
                <w:rFonts w:ascii="Arial" w:hAnsi="Arial" w:cs="Arial"/>
                <w:color w:val="000000"/>
                <w:sz w:val="24"/>
                <w:szCs w:val="24"/>
                <w:lang w:val="mn-MN"/>
              </w:rPr>
              <w:t>хуульд</w:t>
            </w:r>
            <w:r w:rsidR="00DD6F6C">
              <w:rPr>
                <w:rFonts w:ascii="Arial" w:hAnsi="Arial" w:cs="Arial"/>
                <w:b/>
                <w:bCs/>
                <w:color w:val="000000"/>
                <w:sz w:val="24"/>
                <w:szCs w:val="24"/>
                <w:lang w:val="mn-MN"/>
              </w:rPr>
              <w:t xml:space="preserve"> </w:t>
            </w:r>
            <w:r w:rsidR="00DD6F6C" w:rsidRPr="00AE39DE">
              <w:rPr>
                <w:rFonts w:ascii="Arial" w:eastAsia="Times New Roman" w:hAnsi="Arial" w:cs="Arial"/>
                <w:color w:val="000000"/>
                <w:sz w:val="24"/>
                <w:szCs w:val="24"/>
                <w:lang w:val="mn-MN"/>
              </w:rPr>
              <w:t>заасан</w:t>
            </w:r>
            <w:r w:rsidR="00DD6F6C">
              <w:rPr>
                <w:rFonts w:ascii="Arial" w:eastAsia="Times New Roman" w:hAnsi="Arial" w:cs="Arial"/>
                <w:b/>
                <w:bCs/>
                <w:color w:val="000000"/>
                <w:sz w:val="24"/>
                <w:szCs w:val="24"/>
                <w:lang w:val="mn-MN"/>
              </w:rPr>
              <w:t xml:space="preserve"> </w:t>
            </w:r>
            <w:r w:rsidR="00DD6F6C" w:rsidRPr="00D13B9B">
              <w:rPr>
                <w:rFonts w:ascii="Arial" w:hAnsi="Arial" w:cs="Arial"/>
                <w:noProof/>
                <w:sz w:val="24"/>
                <w:szCs w:val="24"/>
                <w:lang w:val="mn-MN"/>
              </w:rPr>
              <w:t>“б</w:t>
            </w:r>
            <w:r w:rsidR="00DD6F6C"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DD6F6C" w:rsidRPr="0064284A">
              <w:rPr>
                <w:rFonts w:ascii="Arial" w:hAnsi="Arial" w:cs="Arial"/>
                <w:noProof/>
                <w:color w:val="000000"/>
                <w:sz w:val="24"/>
                <w:szCs w:val="24"/>
                <w:lang w:val="mn-MN"/>
              </w:rPr>
              <w:t>мэдээллийн ил тод байдлын тухай хуульд нийцүүлж “бичгээр” гэснийг “</w:t>
            </w:r>
            <w:r w:rsidR="00DD6F6C" w:rsidRPr="0064284A">
              <w:rPr>
                <w:rFonts w:ascii="Arial" w:hAnsi="Arial" w:cs="Arial"/>
                <w:b/>
                <w:bCs/>
                <w:noProof/>
                <w:color w:val="000000"/>
                <w:sz w:val="24"/>
                <w:szCs w:val="24"/>
                <w:lang w:val="mn-MN"/>
              </w:rPr>
              <w:t xml:space="preserve">цаасан, эсхүл цахим хэлбэрээр” </w:t>
            </w:r>
            <w:r w:rsidR="00DD6F6C" w:rsidRPr="0064284A">
              <w:rPr>
                <w:rFonts w:ascii="Arial" w:hAnsi="Arial" w:cs="Arial"/>
                <w:noProof/>
                <w:color w:val="000000"/>
                <w:sz w:val="24"/>
                <w:szCs w:val="24"/>
                <w:lang w:val="mn-MN"/>
              </w:rPr>
              <w:t>гэж өөрчлөх шаардлагатай байна.</w:t>
            </w:r>
            <w:r w:rsidR="00DD6F6C" w:rsidRPr="006E6DCA">
              <w:rPr>
                <w:rFonts w:ascii="Arial" w:hAnsi="Arial" w:cs="Arial"/>
                <w:b/>
                <w:bCs/>
                <w:color w:val="000000"/>
                <w:sz w:val="24"/>
                <w:szCs w:val="24"/>
                <w:lang w:val="mn-MN"/>
              </w:rPr>
              <w:t xml:space="preserve"> </w:t>
            </w:r>
          </w:p>
        </w:tc>
        <w:tc>
          <w:tcPr>
            <w:tcW w:w="4858" w:type="dxa"/>
          </w:tcPr>
          <w:p w14:paraId="0538E705" w14:textId="77777777" w:rsidR="008029B8" w:rsidRPr="006E6DCA" w:rsidRDefault="008029B8" w:rsidP="005D7B85">
            <w:pPr>
              <w:suppressAutoHyphens/>
              <w:jc w:val="both"/>
              <w:rPr>
                <w:rFonts w:ascii="Arial" w:eastAsia="Calibri" w:hAnsi="Arial" w:cs="Arial"/>
                <w:b/>
                <w:bCs/>
                <w:iCs/>
                <w:noProof/>
                <w:color w:val="000000"/>
                <w:sz w:val="24"/>
                <w:szCs w:val="24"/>
                <w:lang w:val="mn-MN"/>
              </w:rPr>
            </w:pPr>
          </w:p>
        </w:tc>
      </w:tr>
    </w:tbl>
    <w:p w14:paraId="186C3469" w14:textId="3913E871" w:rsidR="00E50B63" w:rsidRDefault="00E50B63" w:rsidP="005D7B85">
      <w:pPr>
        <w:spacing w:after="0" w:line="240" w:lineRule="auto"/>
        <w:jc w:val="both"/>
        <w:rPr>
          <w:rFonts w:ascii="Arial" w:eastAsia="Calibri" w:hAnsi="Arial" w:cs="Arial"/>
          <w:iCs/>
          <w:color w:val="000000"/>
          <w:sz w:val="24"/>
          <w:szCs w:val="24"/>
          <w:lang w:val="mn-MN"/>
        </w:rPr>
      </w:pPr>
    </w:p>
    <w:p w14:paraId="4BC91203" w14:textId="77777777" w:rsidR="00DD6F6C" w:rsidRPr="006E6DCA" w:rsidRDefault="00DD6F6C"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BA2F1D" w14:paraId="32EA7A71" w14:textId="77777777" w:rsidTr="0059332E">
        <w:trPr>
          <w:trHeight w:val="323"/>
        </w:trPr>
        <w:tc>
          <w:tcPr>
            <w:tcW w:w="562" w:type="dxa"/>
          </w:tcPr>
          <w:p w14:paraId="68ABACAC" w14:textId="77777777" w:rsidR="00AA68FC" w:rsidRPr="00BA2F1D" w:rsidRDefault="00AA68FC" w:rsidP="00AA68FC">
            <w:pPr>
              <w:suppressAutoHyphens/>
              <w:jc w:val="both"/>
              <w:rPr>
                <w:rFonts w:ascii="Arial" w:eastAsia="Times New Roman" w:hAnsi="Arial" w:cs="Arial"/>
                <w:noProof/>
                <w:sz w:val="24"/>
                <w:szCs w:val="24"/>
                <w:lang w:val="mn-MN" w:eastAsia="zh-CN"/>
              </w:rPr>
            </w:pPr>
            <w:r w:rsidRPr="00BA2F1D">
              <w:rPr>
                <w:rFonts w:ascii="Arial" w:eastAsia="Times New Roman" w:hAnsi="Arial" w:cs="Arial"/>
                <w:noProof/>
                <w:sz w:val="24"/>
                <w:szCs w:val="24"/>
                <w:lang w:val="mn-MN" w:eastAsia="zh-CN"/>
              </w:rPr>
              <w:t>№</w:t>
            </w:r>
          </w:p>
        </w:tc>
        <w:tc>
          <w:tcPr>
            <w:tcW w:w="3931" w:type="dxa"/>
          </w:tcPr>
          <w:p w14:paraId="760BDDC9" w14:textId="45273D35" w:rsidR="00AA68FC" w:rsidRPr="00BA2F1D" w:rsidRDefault="00AA68FC" w:rsidP="00AA68FC">
            <w:pPr>
              <w:jc w:val="center"/>
              <w:rPr>
                <w:rFonts w:ascii="Arial" w:hAnsi="Arial" w:cs="Arial"/>
                <w:b/>
                <w:bCs/>
                <w:color w:val="000000"/>
                <w:sz w:val="24"/>
                <w:szCs w:val="24"/>
                <w:lang w:val="mn-MN"/>
              </w:rPr>
            </w:pPr>
            <w:r w:rsidRPr="00BA2F1D">
              <w:rPr>
                <w:rFonts w:ascii="Arial" w:hAnsi="Arial" w:cs="Arial"/>
                <w:b/>
                <w:bCs/>
                <w:color w:val="000000"/>
                <w:sz w:val="24"/>
                <w:szCs w:val="24"/>
                <w:lang w:val="mn-MN"/>
              </w:rPr>
              <w:t>Эрүүл мэндийн тухай хууль</w:t>
            </w:r>
          </w:p>
        </w:tc>
        <w:tc>
          <w:tcPr>
            <w:tcW w:w="4858" w:type="dxa"/>
          </w:tcPr>
          <w:p w14:paraId="40485B7C" w14:textId="7B3549E2" w:rsidR="00AA68FC" w:rsidRPr="00BA2F1D"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AA68FC" w:rsidRPr="00BA2F1D" w14:paraId="742007C0" w14:textId="77777777" w:rsidTr="007556DA">
        <w:trPr>
          <w:trHeight w:val="323"/>
        </w:trPr>
        <w:tc>
          <w:tcPr>
            <w:tcW w:w="562" w:type="dxa"/>
            <w:vAlign w:val="center"/>
          </w:tcPr>
          <w:p w14:paraId="08F187F7" w14:textId="3EE0ACF1" w:rsidR="00AA68FC" w:rsidRPr="00BA2F1D" w:rsidRDefault="00AA68FC" w:rsidP="00AA68FC">
            <w:pPr>
              <w:suppressAutoHyphens/>
              <w:jc w:val="both"/>
              <w:rPr>
                <w:rFonts w:ascii="Arial" w:eastAsia="Times New Roman" w:hAnsi="Arial" w:cs="Arial"/>
                <w:noProof/>
                <w:sz w:val="24"/>
                <w:szCs w:val="24"/>
                <w:lang w:val="mn-MN" w:eastAsia="zh-CN"/>
              </w:rPr>
            </w:pPr>
            <w:r w:rsidRPr="00BA2F1D">
              <w:rPr>
                <w:rFonts w:ascii="Arial" w:eastAsia="Times New Roman" w:hAnsi="Arial" w:cs="Arial"/>
                <w:noProof/>
                <w:sz w:val="24"/>
                <w:szCs w:val="24"/>
                <w:lang w:val="mn-MN" w:eastAsia="zh-CN"/>
              </w:rPr>
              <w:lastRenderedPageBreak/>
              <w:t>1</w:t>
            </w:r>
          </w:p>
        </w:tc>
        <w:tc>
          <w:tcPr>
            <w:tcW w:w="3931" w:type="dxa"/>
          </w:tcPr>
          <w:p w14:paraId="34F9BF49" w14:textId="31665403" w:rsidR="00AA68FC" w:rsidRPr="00BA2F1D" w:rsidRDefault="00AA68FC" w:rsidP="00AA68FC">
            <w:pPr>
              <w:jc w:val="both"/>
              <w:rPr>
                <w:rFonts w:ascii="Arial" w:hAnsi="Arial" w:cs="Arial"/>
                <w:color w:val="333333"/>
                <w:sz w:val="24"/>
                <w:szCs w:val="24"/>
                <w:lang w:val="mn-MN"/>
              </w:rPr>
            </w:pPr>
            <w:r w:rsidRPr="00BA2F1D">
              <w:rPr>
                <w:rFonts w:ascii="Arial" w:hAnsi="Arial" w:cs="Arial"/>
                <w:color w:val="333333"/>
                <w:sz w:val="24"/>
                <w:szCs w:val="24"/>
                <w:lang w:val="mn-MN"/>
              </w:rPr>
              <w:t xml:space="preserve">19.15.Тусгай зөвшөөрөл олгох эрх бүхий байгууллага тусгай зөвшөөрөл олгохоос татгалзсан тухай шийдвэрийг 10 хоногийн дотор хүсэлт гаргагчид </w:t>
            </w:r>
            <w:r w:rsidRPr="00BA2F1D">
              <w:rPr>
                <w:rFonts w:ascii="Arial" w:hAnsi="Arial" w:cs="Arial"/>
                <w:b/>
                <w:bCs/>
                <w:i/>
                <w:iCs/>
                <w:color w:val="333333"/>
                <w:sz w:val="24"/>
                <w:szCs w:val="24"/>
                <w:u w:val="single"/>
                <w:lang w:val="mn-MN"/>
              </w:rPr>
              <w:t>бичгээр</w:t>
            </w:r>
            <w:r w:rsidRPr="00BA2F1D">
              <w:rPr>
                <w:rFonts w:ascii="Arial" w:hAnsi="Arial" w:cs="Arial"/>
                <w:color w:val="333333"/>
                <w:sz w:val="24"/>
                <w:szCs w:val="24"/>
                <w:lang w:val="mn-MN"/>
              </w:rPr>
              <w:t xml:space="preserve"> мэдэгдэнэ.</w:t>
            </w:r>
          </w:p>
        </w:tc>
        <w:tc>
          <w:tcPr>
            <w:tcW w:w="4858" w:type="dxa"/>
            <w:vMerge w:val="restart"/>
          </w:tcPr>
          <w:p w14:paraId="6462D5DE"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3EB391FF"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9F4B024"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B161A04"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2A10DAB" w14:textId="77777777" w:rsidR="00AA68FC" w:rsidRDefault="00AA68FC" w:rsidP="00AA68FC">
            <w:pPr>
              <w:suppressAutoHyphens/>
              <w:jc w:val="both"/>
              <w:rPr>
                <w:rFonts w:ascii="Arial" w:eastAsia="Times New Roman" w:hAnsi="Arial" w:cs="Arial"/>
                <w:noProof/>
                <w:sz w:val="24"/>
                <w:szCs w:val="24"/>
                <w:lang w:val="mn-MN" w:eastAsia="zh-CN"/>
              </w:rPr>
            </w:pPr>
          </w:p>
          <w:p w14:paraId="4796221A" w14:textId="77777777" w:rsidR="00AA68FC" w:rsidRPr="00FF58BB" w:rsidRDefault="00AA68FC" w:rsidP="00AA68FC">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65A71623" w14:textId="77777777" w:rsidR="00AA68FC" w:rsidRPr="00FF58BB"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56091C9F" w14:textId="77777777" w:rsidR="00AA68FC"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369BECC9" w14:textId="77777777" w:rsidR="00AA68FC" w:rsidRDefault="00AA68FC" w:rsidP="00AA68FC">
            <w:pPr>
              <w:suppressAutoHyphens/>
              <w:jc w:val="both"/>
              <w:rPr>
                <w:rFonts w:ascii="Arial" w:hAnsi="Arial" w:cs="Arial"/>
                <w:noProof/>
                <w:sz w:val="24"/>
                <w:szCs w:val="24"/>
                <w:u w:val="single"/>
                <w:lang w:val="mn-MN"/>
              </w:rPr>
            </w:pPr>
          </w:p>
          <w:p w14:paraId="16D79983"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6828FCCC"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6C2C21F8" w14:textId="0776FF85" w:rsidR="00AA68FC" w:rsidRPr="00BA2F1D"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BA2F1D" w14:paraId="721F2A0A" w14:textId="77777777" w:rsidTr="007556DA">
        <w:trPr>
          <w:trHeight w:val="323"/>
        </w:trPr>
        <w:tc>
          <w:tcPr>
            <w:tcW w:w="562" w:type="dxa"/>
            <w:vAlign w:val="center"/>
          </w:tcPr>
          <w:p w14:paraId="24AD37B4" w14:textId="4C577BB5" w:rsidR="004A1A16" w:rsidRPr="00BA2F1D" w:rsidRDefault="004A1A16" w:rsidP="005D7B85">
            <w:pPr>
              <w:suppressAutoHyphens/>
              <w:jc w:val="both"/>
              <w:rPr>
                <w:rFonts w:ascii="Arial" w:eastAsia="Times New Roman" w:hAnsi="Arial" w:cs="Arial"/>
                <w:noProof/>
                <w:sz w:val="24"/>
                <w:szCs w:val="24"/>
                <w:lang w:val="mn-MN" w:eastAsia="zh-CN"/>
              </w:rPr>
            </w:pPr>
            <w:r w:rsidRPr="00BA2F1D">
              <w:rPr>
                <w:rFonts w:ascii="Arial" w:eastAsia="Times New Roman" w:hAnsi="Arial" w:cs="Arial"/>
                <w:noProof/>
                <w:sz w:val="24"/>
                <w:szCs w:val="24"/>
                <w:lang w:val="mn-MN" w:eastAsia="zh-CN"/>
              </w:rPr>
              <w:t>2</w:t>
            </w:r>
          </w:p>
        </w:tc>
        <w:tc>
          <w:tcPr>
            <w:tcW w:w="3931" w:type="dxa"/>
          </w:tcPr>
          <w:p w14:paraId="243EB02F" w14:textId="3DB410E0" w:rsidR="004A1A16" w:rsidRPr="00BA2F1D" w:rsidRDefault="004A1A16" w:rsidP="005D7B85">
            <w:pPr>
              <w:jc w:val="both"/>
              <w:rPr>
                <w:rFonts w:ascii="Arial" w:hAnsi="Arial" w:cs="Arial"/>
                <w:color w:val="333333"/>
                <w:sz w:val="24"/>
                <w:szCs w:val="24"/>
                <w:lang w:val="mn-MN"/>
              </w:rPr>
            </w:pPr>
            <w:r w:rsidRPr="00BA2F1D">
              <w:rPr>
                <w:rFonts w:ascii="Arial" w:hAnsi="Arial" w:cs="Arial"/>
                <w:color w:val="333333"/>
                <w:sz w:val="24"/>
                <w:szCs w:val="24"/>
                <w:lang w:val="mn-MN"/>
              </w:rPr>
              <w:t xml:space="preserve">32.1.Эхийн хэвлий дэх ураг удамшлын болон бие эрхтний гаж хөгжилтэй болох нь тогтоогдсон, эсхүл тухайн жирэмслэлт эх, ургийн амь насанд ноцтой аюул учруулж болох онцгой нөхцөлд жирэмсэн эх, шаардлагатай гэж үзвэл түүний нөхөр буюу гэр бүлийн гишүүн, асран хамгаалагч, харгалзан дэмжигчээс </w:t>
            </w:r>
            <w:r w:rsidRPr="00BA2F1D">
              <w:rPr>
                <w:rFonts w:ascii="Arial" w:hAnsi="Arial" w:cs="Arial"/>
                <w:b/>
                <w:bCs/>
                <w:i/>
                <w:iCs/>
                <w:color w:val="333333"/>
                <w:sz w:val="24"/>
                <w:szCs w:val="24"/>
                <w:u w:val="single"/>
                <w:lang w:val="mn-MN"/>
              </w:rPr>
              <w:t>бичгээр</w:t>
            </w:r>
            <w:r w:rsidRPr="00BA2F1D">
              <w:rPr>
                <w:rFonts w:ascii="Arial" w:hAnsi="Arial" w:cs="Arial"/>
                <w:color w:val="333333"/>
                <w:sz w:val="24"/>
                <w:szCs w:val="24"/>
                <w:lang w:val="mn-MN"/>
              </w:rPr>
              <w:t xml:space="preserve"> зөвшөөрөл авч, их эмч нарын хамтын шийдвэрээр жирэмслэлтийг эмнэлгийн аргаар тасалж болно.</w:t>
            </w:r>
          </w:p>
        </w:tc>
        <w:tc>
          <w:tcPr>
            <w:tcW w:w="4858" w:type="dxa"/>
            <w:vMerge/>
          </w:tcPr>
          <w:p w14:paraId="13F9D2F8" w14:textId="164AE880" w:rsidR="004A1A16" w:rsidRPr="00BA2F1D" w:rsidRDefault="004A1A16" w:rsidP="005D7B85">
            <w:pPr>
              <w:suppressAutoHyphens/>
              <w:jc w:val="both"/>
              <w:rPr>
                <w:rFonts w:ascii="Arial" w:eastAsia="Calibri" w:hAnsi="Arial" w:cs="Arial"/>
                <w:b/>
                <w:bCs/>
                <w:iCs/>
                <w:noProof/>
                <w:color w:val="000000"/>
                <w:sz w:val="24"/>
                <w:szCs w:val="24"/>
                <w:lang w:val="mn-MN"/>
              </w:rPr>
            </w:pPr>
          </w:p>
        </w:tc>
      </w:tr>
      <w:tr w:rsidR="004A1A16" w:rsidRPr="00BA2F1D" w14:paraId="2A77422C" w14:textId="77777777" w:rsidTr="007556DA">
        <w:trPr>
          <w:trHeight w:val="323"/>
        </w:trPr>
        <w:tc>
          <w:tcPr>
            <w:tcW w:w="562" w:type="dxa"/>
            <w:vAlign w:val="center"/>
          </w:tcPr>
          <w:p w14:paraId="20C21AC3" w14:textId="5331A6A5" w:rsidR="004A1A16" w:rsidRPr="00BA2F1D" w:rsidRDefault="004A1A16" w:rsidP="005D7B85">
            <w:pPr>
              <w:suppressAutoHyphens/>
              <w:jc w:val="both"/>
              <w:rPr>
                <w:rFonts w:ascii="Arial" w:eastAsia="Times New Roman" w:hAnsi="Arial" w:cs="Arial"/>
                <w:noProof/>
                <w:sz w:val="24"/>
                <w:szCs w:val="24"/>
                <w:lang w:val="mn-MN" w:eastAsia="zh-CN"/>
              </w:rPr>
            </w:pPr>
            <w:r w:rsidRPr="00BA2F1D">
              <w:rPr>
                <w:rFonts w:ascii="Arial" w:eastAsia="Times New Roman" w:hAnsi="Arial" w:cs="Arial"/>
                <w:noProof/>
                <w:sz w:val="24"/>
                <w:szCs w:val="24"/>
                <w:lang w:val="mn-MN" w:eastAsia="zh-CN"/>
              </w:rPr>
              <w:t>3</w:t>
            </w:r>
          </w:p>
        </w:tc>
        <w:tc>
          <w:tcPr>
            <w:tcW w:w="3931" w:type="dxa"/>
          </w:tcPr>
          <w:p w14:paraId="51897265" w14:textId="59CAC251" w:rsidR="004A1A16" w:rsidRPr="00BA2F1D" w:rsidRDefault="004A1A16" w:rsidP="005D7B85">
            <w:pPr>
              <w:jc w:val="both"/>
              <w:rPr>
                <w:rFonts w:ascii="Arial" w:hAnsi="Arial" w:cs="Arial"/>
                <w:color w:val="333333"/>
                <w:sz w:val="24"/>
                <w:szCs w:val="24"/>
                <w:lang w:val="mn-MN"/>
              </w:rPr>
            </w:pPr>
            <w:r w:rsidRPr="00BA2F1D">
              <w:rPr>
                <w:rFonts w:ascii="Arial" w:hAnsi="Arial" w:cs="Arial"/>
                <w:color w:val="333333"/>
                <w:sz w:val="24"/>
                <w:szCs w:val="24"/>
                <w:lang w:val="mn-MN"/>
              </w:rPr>
              <w:t xml:space="preserve">36.2.Иргэнд нарийн төвөгтэй оношлогоо, мэс засал хийх, түүнийг анагаах ухааны судалгаа, туршилтад оролцуулах бол тухайн иргэнээс, 18 насанд хүрээгүй хүүхэд, сэтгэцийн өвчний улмаас эрх зүйн чадамжгүй болох нь тогтоогдсон өвчтөний тухайд хууль ёсны төлөөлөгч /эцэг, эх, асран хамгаалагч, харгалзан дэмжигч/-өөс нь </w:t>
            </w:r>
            <w:r w:rsidRPr="00BA2F1D">
              <w:rPr>
                <w:rFonts w:ascii="Arial" w:hAnsi="Arial" w:cs="Arial"/>
                <w:b/>
                <w:bCs/>
                <w:i/>
                <w:iCs/>
                <w:color w:val="333333"/>
                <w:sz w:val="24"/>
                <w:szCs w:val="24"/>
                <w:u w:val="single"/>
                <w:lang w:val="mn-MN"/>
              </w:rPr>
              <w:t>бичгээр</w:t>
            </w:r>
            <w:r w:rsidRPr="00BA2F1D">
              <w:rPr>
                <w:rFonts w:ascii="Arial" w:hAnsi="Arial" w:cs="Arial"/>
                <w:color w:val="333333"/>
                <w:sz w:val="24"/>
                <w:szCs w:val="24"/>
                <w:lang w:val="mn-MN"/>
              </w:rPr>
              <w:t xml:space="preserve"> зөвшөөрөл авна.</w:t>
            </w:r>
          </w:p>
        </w:tc>
        <w:tc>
          <w:tcPr>
            <w:tcW w:w="4858" w:type="dxa"/>
            <w:vMerge/>
          </w:tcPr>
          <w:p w14:paraId="20F67871" w14:textId="52C62FE5" w:rsidR="004A1A16" w:rsidRPr="00BA2F1D" w:rsidRDefault="004A1A16" w:rsidP="005D7B85">
            <w:pPr>
              <w:suppressAutoHyphens/>
              <w:jc w:val="both"/>
              <w:rPr>
                <w:rFonts w:ascii="Arial" w:eastAsia="Calibri" w:hAnsi="Arial" w:cs="Arial"/>
                <w:b/>
                <w:bCs/>
                <w:iCs/>
                <w:noProof/>
                <w:color w:val="000000"/>
                <w:sz w:val="24"/>
                <w:szCs w:val="24"/>
                <w:lang w:val="mn-MN"/>
              </w:rPr>
            </w:pPr>
          </w:p>
        </w:tc>
      </w:tr>
      <w:tr w:rsidR="004A1A16" w:rsidRPr="00BA2F1D" w14:paraId="30E3752C" w14:textId="77777777" w:rsidTr="007556DA">
        <w:trPr>
          <w:trHeight w:val="323"/>
        </w:trPr>
        <w:tc>
          <w:tcPr>
            <w:tcW w:w="562" w:type="dxa"/>
            <w:vAlign w:val="center"/>
          </w:tcPr>
          <w:p w14:paraId="17800D29" w14:textId="32D2E441" w:rsidR="004A1A16" w:rsidRPr="00BA2F1D" w:rsidRDefault="004A1A16" w:rsidP="005D7B85">
            <w:pPr>
              <w:suppressAutoHyphens/>
              <w:jc w:val="both"/>
              <w:rPr>
                <w:rFonts w:ascii="Arial" w:eastAsia="Times New Roman" w:hAnsi="Arial" w:cs="Arial"/>
                <w:noProof/>
                <w:sz w:val="24"/>
                <w:szCs w:val="24"/>
                <w:lang w:val="mn-MN" w:eastAsia="zh-CN"/>
              </w:rPr>
            </w:pPr>
            <w:r w:rsidRPr="00BA2F1D">
              <w:rPr>
                <w:rFonts w:ascii="Arial" w:eastAsia="Times New Roman" w:hAnsi="Arial" w:cs="Arial"/>
                <w:noProof/>
                <w:sz w:val="24"/>
                <w:szCs w:val="24"/>
                <w:lang w:val="mn-MN" w:eastAsia="zh-CN"/>
              </w:rPr>
              <w:t>4</w:t>
            </w:r>
          </w:p>
        </w:tc>
        <w:tc>
          <w:tcPr>
            <w:tcW w:w="3931" w:type="dxa"/>
          </w:tcPr>
          <w:p w14:paraId="26859C89" w14:textId="0A742B10" w:rsidR="004A1A16" w:rsidRPr="00BA2F1D" w:rsidRDefault="004A1A16" w:rsidP="005D7B85">
            <w:pPr>
              <w:jc w:val="both"/>
              <w:rPr>
                <w:rFonts w:ascii="Arial" w:hAnsi="Arial" w:cs="Arial"/>
                <w:color w:val="333333"/>
                <w:sz w:val="24"/>
                <w:szCs w:val="24"/>
                <w:lang w:val="mn-MN"/>
              </w:rPr>
            </w:pPr>
            <w:r w:rsidRPr="00BA2F1D">
              <w:rPr>
                <w:rFonts w:ascii="Arial" w:hAnsi="Arial" w:cs="Arial"/>
                <w:color w:val="333333"/>
                <w:sz w:val="24"/>
                <w:szCs w:val="24"/>
                <w:lang w:val="mn-MN"/>
              </w:rPr>
              <w:t xml:space="preserve">43.2.7.эмнэлгийн яаралтай тусламжаас бусад эмнэлгийн тусламжийг өрх, сум, тосгон, сум дундын эрүүл мэндийн байгууллагын ерөнхий мэргэжлийн эмчийн илгээх </w:t>
            </w:r>
            <w:r w:rsidRPr="00BA2F1D">
              <w:rPr>
                <w:rFonts w:ascii="Arial" w:hAnsi="Arial" w:cs="Arial"/>
                <w:b/>
                <w:bCs/>
                <w:i/>
                <w:iCs/>
                <w:color w:val="333333"/>
                <w:sz w:val="24"/>
                <w:szCs w:val="24"/>
                <w:u w:val="single"/>
                <w:lang w:val="mn-MN"/>
              </w:rPr>
              <w:t>бичгээр</w:t>
            </w:r>
            <w:r w:rsidRPr="00BA2F1D">
              <w:rPr>
                <w:rFonts w:ascii="Arial" w:hAnsi="Arial" w:cs="Arial"/>
                <w:color w:val="333333"/>
                <w:sz w:val="24"/>
                <w:szCs w:val="24"/>
                <w:lang w:val="mn-MN"/>
              </w:rPr>
              <w:t xml:space="preserve"> авах;</w:t>
            </w:r>
          </w:p>
        </w:tc>
        <w:tc>
          <w:tcPr>
            <w:tcW w:w="4858" w:type="dxa"/>
            <w:vMerge/>
          </w:tcPr>
          <w:p w14:paraId="6ED307E9" w14:textId="18284347" w:rsidR="004A1A16" w:rsidRPr="00BA2F1D" w:rsidRDefault="004A1A16" w:rsidP="005D7B85">
            <w:pPr>
              <w:suppressAutoHyphens/>
              <w:jc w:val="both"/>
              <w:rPr>
                <w:rFonts w:ascii="Arial" w:eastAsia="Calibri" w:hAnsi="Arial" w:cs="Arial"/>
                <w:b/>
                <w:bCs/>
                <w:iCs/>
                <w:noProof/>
                <w:color w:val="000000"/>
                <w:sz w:val="24"/>
                <w:szCs w:val="24"/>
                <w:lang w:val="mn-MN"/>
              </w:rPr>
            </w:pPr>
          </w:p>
        </w:tc>
      </w:tr>
      <w:tr w:rsidR="00A62143" w:rsidRPr="006E6DCA" w14:paraId="68BC8279" w14:textId="77777777" w:rsidTr="0059332E">
        <w:trPr>
          <w:trHeight w:val="323"/>
        </w:trPr>
        <w:tc>
          <w:tcPr>
            <w:tcW w:w="9351" w:type="dxa"/>
            <w:gridSpan w:val="3"/>
          </w:tcPr>
          <w:p w14:paraId="6C6B3AD2" w14:textId="3A5F0D37" w:rsidR="00A62143" w:rsidRPr="006E6DCA" w:rsidRDefault="00BA2F1D"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 xml:space="preserve">Санал, дүгнэлт: </w:t>
            </w:r>
            <w:r w:rsidR="00294979" w:rsidRPr="001034F2">
              <w:rPr>
                <w:rFonts w:ascii="Arial" w:hAnsi="Arial" w:cs="Arial"/>
                <w:color w:val="000000"/>
                <w:sz w:val="24"/>
                <w:szCs w:val="24"/>
                <w:lang w:val="mn-MN"/>
              </w:rPr>
              <w:t>Эрүүл мэндийн тухай хуульд</w:t>
            </w:r>
            <w:r w:rsidR="00294979">
              <w:rPr>
                <w:rFonts w:ascii="Arial" w:hAnsi="Arial" w:cs="Arial"/>
                <w:b/>
                <w:bCs/>
                <w:color w:val="000000"/>
                <w:sz w:val="24"/>
                <w:szCs w:val="24"/>
                <w:lang w:val="mn-MN"/>
              </w:rPr>
              <w:t xml:space="preserve"> </w:t>
            </w:r>
            <w:r w:rsidR="001034F2" w:rsidRPr="00AE39DE">
              <w:rPr>
                <w:rFonts w:ascii="Arial" w:eastAsia="Times New Roman" w:hAnsi="Arial" w:cs="Arial"/>
                <w:color w:val="000000"/>
                <w:sz w:val="24"/>
                <w:szCs w:val="24"/>
                <w:lang w:val="mn-MN"/>
              </w:rPr>
              <w:t>заасан</w:t>
            </w:r>
            <w:r w:rsidR="001034F2">
              <w:rPr>
                <w:rFonts w:ascii="Arial" w:eastAsia="Times New Roman" w:hAnsi="Arial" w:cs="Arial"/>
                <w:b/>
                <w:bCs/>
                <w:color w:val="000000"/>
                <w:sz w:val="24"/>
                <w:szCs w:val="24"/>
                <w:lang w:val="mn-MN"/>
              </w:rPr>
              <w:t xml:space="preserve"> </w:t>
            </w:r>
            <w:r w:rsidR="001034F2" w:rsidRPr="00D13B9B">
              <w:rPr>
                <w:rFonts w:ascii="Arial" w:hAnsi="Arial" w:cs="Arial"/>
                <w:noProof/>
                <w:sz w:val="24"/>
                <w:szCs w:val="24"/>
                <w:lang w:val="mn-MN"/>
              </w:rPr>
              <w:t>“б</w:t>
            </w:r>
            <w:r w:rsidR="001034F2" w:rsidRPr="00D13B9B">
              <w:rPr>
                <w:rFonts w:ascii="Arial" w:hAnsi="Arial" w:cs="Arial"/>
                <w:noProof/>
                <w:color w:val="000000"/>
                <w:sz w:val="24"/>
                <w:szCs w:val="24"/>
                <w:lang w:val="mn-MN"/>
              </w:rPr>
              <w:t xml:space="preserve">ичгээр” гэсэн агуулгад зөвхөн цаасан хэлбэрийг хамааруулж тусгасныг Нийтийн </w:t>
            </w:r>
            <w:r w:rsidR="001034F2" w:rsidRPr="0064284A">
              <w:rPr>
                <w:rFonts w:ascii="Arial" w:hAnsi="Arial" w:cs="Arial"/>
                <w:noProof/>
                <w:color w:val="000000"/>
                <w:sz w:val="24"/>
                <w:szCs w:val="24"/>
                <w:lang w:val="mn-MN"/>
              </w:rPr>
              <w:t>мэдээллийн ил тод байдлын тухай хуульд нийцүүлж “бичгээр” гэснийг “</w:t>
            </w:r>
            <w:r w:rsidR="001034F2" w:rsidRPr="0064284A">
              <w:rPr>
                <w:rFonts w:ascii="Arial" w:hAnsi="Arial" w:cs="Arial"/>
                <w:b/>
                <w:bCs/>
                <w:noProof/>
                <w:color w:val="000000"/>
                <w:sz w:val="24"/>
                <w:szCs w:val="24"/>
                <w:lang w:val="mn-MN"/>
              </w:rPr>
              <w:t xml:space="preserve">цаасан, эсхүл цахим хэлбэрээр” </w:t>
            </w:r>
            <w:r w:rsidR="001034F2" w:rsidRPr="0064284A">
              <w:rPr>
                <w:rFonts w:ascii="Arial" w:hAnsi="Arial" w:cs="Arial"/>
                <w:noProof/>
                <w:color w:val="000000"/>
                <w:sz w:val="24"/>
                <w:szCs w:val="24"/>
                <w:lang w:val="mn-MN"/>
              </w:rPr>
              <w:t>гэж өөрчлөх шаардлагатай байна.</w:t>
            </w:r>
          </w:p>
        </w:tc>
      </w:tr>
    </w:tbl>
    <w:p w14:paraId="4CFB47D7" w14:textId="3C23F7D9" w:rsidR="006037C8" w:rsidRPr="006E6DCA" w:rsidRDefault="006037C8"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4A1A16" w14:paraId="3DF5B7CC" w14:textId="77777777" w:rsidTr="0059332E">
        <w:trPr>
          <w:trHeight w:val="323"/>
        </w:trPr>
        <w:tc>
          <w:tcPr>
            <w:tcW w:w="562" w:type="dxa"/>
          </w:tcPr>
          <w:p w14:paraId="0E406F03" w14:textId="77777777" w:rsidR="00AA68FC" w:rsidRPr="004A1A16" w:rsidRDefault="00AA68FC" w:rsidP="00AA68FC">
            <w:pPr>
              <w:suppressAutoHyphens/>
              <w:jc w:val="both"/>
              <w:rPr>
                <w:rFonts w:ascii="Arial" w:eastAsia="Times New Roman" w:hAnsi="Arial" w:cs="Arial"/>
                <w:noProof/>
                <w:sz w:val="24"/>
                <w:szCs w:val="24"/>
                <w:lang w:val="mn-MN" w:eastAsia="zh-CN"/>
              </w:rPr>
            </w:pPr>
            <w:r w:rsidRPr="004A1A16">
              <w:rPr>
                <w:rFonts w:ascii="Arial" w:eastAsia="Times New Roman" w:hAnsi="Arial" w:cs="Arial"/>
                <w:noProof/>
                <w:sz w:val="24"/>
                <w:szCs w:val="24"/>
                <w:lang w:val="mn-MN" w:eastAsia="zh-CN"/>
              </w:rPr>
              <w:t>№</w:t>
            </w:r>
          </w:p>
        </w:tc>
        <w:tc>
          <w:tcPr>
            <w:tcW w:w="3931" w:type="dxa"/>
          </w:tcPr>
          <w:p w14:paraId="58EF7358" w14:textId="10901BD8" w:rsidR="00AA68FC" w:rsidRPr="004A1A16" w:rsidRDefault="00AA68FC" w:rsidP="00AA68FC">
            <w:pPr>
              <w:jc w:val="both"/>
              <w:rPr>
                <w:rFonts w:ascii="Arial" w:hAnsi="Arial" w:cs="Arial"/>
                <w:b/>
                <w:bCs/>
                <w:color w:val="000000"/>
                <w:sz w:val="24"/>
                <w:szCs w:val="24"/>
                <w:lang w:val="mn-MN"/>
              </w:rPr>
            </w:pPr>
            <w:r w:rsidRPr="004A1A16">
              <w:rPr>
                <w:rFonts w:ascii="Arial" w:hAnsi="Arial" w:cs="Arial"/>
                <w:b/>
                <w:bCs/>
                <w:color w:val="000000"/>
                <w:sz w:val="24"/>
                <w:szCs w:val="24"/>
                <w:lang w:val="mn-MN"/>
              </w:rPr>
              <w:t>Үл хөдлөх эд хөрөнгийн барьцааны тухай хууль</w:t>
            </w:r>
          </w:p>
        </w:tc>
        <w:tc>
          <w:tcPr>
            <w:tcW w:w="4858" w:type="dxa"/>
          </w:tcPr>
          <w:p w14:paraId="7528EC14" w14:textId="494FEC88" w:rsidR="00AA68FC" w:rsidRPr="004A1A16"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AA68FC" w:rsidRPr="004A1A16" w14:paraId="11045096" w14:textId="77777777" w:rsidTr="009C4BA3">
        <w:trPr>
          <w:trHeight w:val="323"/>
        </w:trPr>
        <w:tc>
          <w:tcPr>
            <w:tcW w:w="562" w:type="dxa"/>
            <w:vAlign w:val="center"/>
          </w:tcPr>
          <w:p w14:paraId="5A141464" w14:textId="70919C18" w:rsidR="00AA68FC" w:rsidRPr="004A1A16" w:rsidRDefault="00AA68FC" w:rsidP="00AA68FC">
            <w:pPr>
              <w:suppressAutoHyphens/>
              <w:jc w:val="center"/>
              <w:rPr>
                <w:rFonts w:ascii="Arial" w:eastAsia="Times New Roman" w:hAnsi="Arial" w:cs="Arial"/>
                <w:noProof/>
                <w:sz w:val="24"/>
                <w:szCs w:val="24"/>
                <w:lang w:val="mn-MN" w:eastAsia="zh-CN"/>
              </w:rPr>
            </w:pPr>
            <w:r w:rsidRPr="004A1A16">
              <w:rPr>
                <w:rFonts w:ascii="Arial" w:eastAsia="Times New Roman" w:hAnsi="Arial" w:cs="Arial"/>
                <w:noProof/>
                <w:sz w:val="24"/>
                <w:szCs w:val="24"/>
                <w:lang w:val="mn-MN" w:eastAsia="zh-CN"/>
              </w:rPr>
              <w:t>1</w:t>
            </w:r>
          </w:p>
        </w:tc>
        <w:tc>
          <w:tcPr>
            <w:tcW w:w="3931" w:type="dxa"/>
          </w:tcPr>
          <w:p w14:paraId="4F5F2F72" w14:textId="6C016506" w:rsidR="00AA68FC" w:rsidRPr="004A1A16" w:rsidRDefault="00AA68FC" w:rsidP="00AA68FC">
            <w:pPr>
              <w:jc w:val="both"/>
              <w:rPr>
                <w:rFonts w:ascii="Arial" w:hAnsi="Arial" w:cs="Arial"/>
                <w:b/>
                <w:bCs/>
                <w:noProof/>
                <w:color w:val="000000"/>
                <w:sz w:val="24"/>
                <w:szCs w:val="24"/>
                <w:lang w:val="mn-MN"/>
              </w:rPr>
            </w:pPr>
            <w:r w:rsidRPr="004A1A16">
              <w:rPr>
                <w:rFonts w:ascii="Arial" w:hAnsi="Arial" w:cs="Arial"/>
                <w:noProof/>
                <w:color w:val="333333"/>
                <w:sz w:val="24"/>
                <w:szCs w:val="24"/>
                <w:shd w:val="clear" w:color="auto" w:fill="FFFFFF"/>
                <w:lang w:val="mn-MN"/>
              </w:rPr>
              <w:t xml:space="preserve">9.3.Үүрэг гүйцэтгэгч /түрээслэгч, хөлслөгч/ нь үл хөдлөх эд хөрөнгийг түрээслэх, хөлслөх </w:t>
            </w:r>
            <w:r w:rsidRPr="004A1A16">
              <w:rPr>
                <w:rFonts w:ascii="Arial" w:hAnsi="Arial" w:cs="Arial"/>
                <w:noProof/>
                <w:color w:val="333333"/>
                <w:sz w:val="24"/>
                <w:szCs w:val="24"/>
                <w:shd w:val="clear" w:color="auto" w:fill="FFFFFF"/>
                <w:lang w:val="mn-MN"/>
              </w:rPr>
              <w:lastRenderedPageBreak/>
              <w:t xml:space="preserve">эрхийг гагцхүү үүрэг гүйцэтгүүлэгч /түрээслүүлэгч, хөлслүүлэгч/-ийн </w:t>
            </w:r>
            <w:r w:rsidRPr="004A1A16">
              <w:rPr>
                <w:rFonts w:ascii="Arial" w:hAnsi="Arial" w:cs="Arial"/>
                <w:b/>
                <w:bCs/>
                <w:i/>
                <w:iCs/>
                <w:noProof/>
                <w:color w:val="333333"/>
                <w:sz w:val="24"/>
                <w:szCs w:val="24"/>
                <w:u w:val="single"/>
                <w:shd w:val="clear" w:color="auto" w:fill="FFFFFF"/>
                <w:lang w:val="mn-MN"/>
              </w:rPr>
              <w:t>бичгээр</w:t>
            </w:r>
            <w:r w:rsidRPr="004A1A16">
              <w:rPr>
                <w:rFonts w:ascii="Arial" w:hAnsi="Arial" w:cs="Arial"/>
                <w:noProof/>
                <w:color w:val="333333"/>
                <w:sz w:val="24"/>
                <w:szCs w:val="24"/>
                <w:shd w:val="clear" w:color="auto" w:fill="FFFFFF"/>
                <w:lang w:val="mn-MN"/>
              </w:rPr>
              <w:t xml:space="preserve"> өгсөн зөвшөөрөлтэйгээр барьцаалуулж болно.</w:t>
            </w:r>
          </w:p>
        </w:tc>
        <w:tc>
          <w:tcPr>
            <w:tcW w:w="4858" w:type="dxa"/>
            <w:vMerge w:val="restart"/>
          </w:tcPr>
          <w:p w14:paraId="0903E7C7"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75DF82F9"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1AB087D1"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1570C0F"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03765898" w14:textId="77777777" w:rsidR="00AA68FC" w:rsidRDefault="00AA68FC" w:rsidP="00AA68FC">
            <w:pPr>
              <w:suppressAutoHyphens/>
              <w:jc w:val="both"/>
              <w:rPr>
                <w:rFonts w:ascii="Arial" w:eastAsia="Times New Roman" w:hAnsi="Arial" w:cs="Arial"/>
                <w:noProof/>
                <w:sz w:val="24"/>
                <w:szCs w:val="24"/>
                <w:lang w:val="mn-MN" w:eastAsia="zh-CN"/>
              </w:rPr>
            </w:pPr>
          </w:p>
          <w:p w14:paraId="6E317B16" w14:textId="77777777" w:rsidR="00AA68FC" w:rsidRPr="00AF2929" w:rsidRDefault="00AA68FC" w:rsidP="00AA68FC">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7B4BE558" w14:textId="77777777" w:rsidR="00AA68FC" w:rsidRPr="00AF2929"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29AA6691" w14:textId="77777777" w:rsidR="00AA68FC"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092D9D6C" w14:textId="77777777" w:rsidR="00AA68FC" w:rsidRDefault="00AA68FC" w:rsidP="00AA68FC">
            <w:pPr>
              <w:suppressAutoHyphens/>
              <w:jc w:val="both"/>
              <w:rPr>
                <w:rFonts w:ascii="Arial" w:eastAsia="Times New Roman" w:hAnsi="Arial" w:cs="Arial"/>
                <w:noProof/>
                <w:sz w:val="24"/>
                <w:szCs w:val="24"/>
                <w:lang w:val="mn-MN" w:eastAsia="zh-CN"/>
              </w:rPr>
            </w:pPr>
          </w:p>
          <w:p w14:paraId="35FCFC6C" w14:textId="77777777" w:rsidR="00AA68FC" w:rsidRPr="00FF58BB" w:rsidRDefault="00AA68FC" w:rsidP="00AA68FC">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456C79F3" w14:textId="77777777" w:rsidR="00AA68FC" w:rsidRPr="00FF58BB"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6D8F3A63" w14:textId="77777777" w:rsidR="00AA68FC"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2ABFE360" w14:textId="77777777" w:rsidR="00AA68FC" w:rsidRDefault="00AA68FC" w:rsidP="00AA68FC">
            <w:pPr>
              <w:suppressAutoHyphens/>
              <w:jc w:val="both"/>
              <w:rPr>
                <w:rFonts w:ascii="Arial" w:hAnsi="Arial" w:cs="Arial"/>
                <w:noProof/>
                <w:sz w:val="24"/>
                <w:szCs w:val="24"/>
                <w:u w:val="single"/>
                <w:lang w:val="mn-MN"/>
              </w:rPr>
            </w:pPr>
          </w:p>
          <w:p w14:paraId="1E8293A6"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266FC82"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1AC1091" w14:textId="13F1B95B" w:rsidR="00AA68FC" w:rsidRPr="004A1A16"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4A1A16" w14:paraId="1803C26C" w14:textId="77777777" w:rsidTr="009C4BA3">
        <w:trPr>
          <w:trHeight w:val="323"/>
        </w:trPr>
        <w:tc>
          <w:tcPr>
            <w:tcW w:w="562" w:type="dxa"/>
            <w:vAlign w:val="center"/>
          </w:tcPr>
          <w:p w14:paraId="0BF4A244" w14:textId="1D1E3AF5" w:rsidR="004A1A16" w:rsidRPr="004A1A16" w:rsidRDefault="004A1A16" w:rsidP="009C4BA3">
            <w:pPr>
              <w:suppressAutoHyphens/>
              <w:jc w:val="center"/>
              <w:rPr>
                <w:rFonts w:ascii="Arial" w:eastAsia="Times New Roman" w:hAnsi="Arial" w:cs="Arial"/>
                <w:noProof/>
                <w:sz w:val="24"/>
                <w:szCs w:val="24"/>
                <w:lang w:val="mn-MN" w:eastAsia="zh-CN"/>
              </w:rPr>
            </w:pPr>
            <w:r w:rsidRPr="004A1A16">
              <w:rPr>
                <w:rFonts w:ascii="Arial" w:eastAsia="Times New Roman" w:hAnsi="Arial" w:cs="Arial"/>
                <w:noProof/>
                <w:sz w:val="24"/>
                <w:szCs w:val="24"/>
                <w:lang w:val="mn-MN" w:eastAsia="zh-CN"/>
              </w:rPr>
              <w:lastRenderedPageBreak/>
              <w:t>2</w:t>
            </w:r>
          </w:p>
        </w:tc>
        <w:tc>
          <w:tcPr>
            <w:tcW w:w="3931" w:type="dxa"/>
          </w:tcPr>
          <w:p w14:paraId="4301AF7E" w14:textId="41A92F15" w:rsidR="004A1A16" w:rsidRPr="004A1A16" w:rsidRDefault="004A1A16" w:rsidP="005D7B85">
            <w:pPr>
              <w:jc w:val="both"/>
              <w:rPr>
                <w:rFonts w:ascii="Arial" w:hAnsi="Arial" w:cs="Arial"/>
                <w:b/>
                <w:bCs/>
                <w:color w:val="000000"/>
                <w:sz w:val="24"/>
                <w:szCs w:val="24"/>
                <w:lang w:val="mn-MN"/>
              </w:rPr>
            </w:pPr>
            <w:r w:rsidRPr="004A1A16">
              <w:rPr>
                <w:rFonts w:ascii="Arial" w:hAnsi="Arial" w:cs="Arial"/>
                <w:color w:val="333333"/>
                <w:sz w:val="24"/>
                <w:szCs w:val="24"/>
                <w:shd w:val="clear" w:color="auto" w:fill="FFFFFF"/>
                <w:lang w:val="mn-MN"/>
              </w:rPr>
              <w:t xml:space="preserve">10.1.Хамтран өмчлөх дундын өмчлөлд байгаа үл хөдлөх эд хөрөнгө, түүнтэй холбоотой эрхийг барьцаалуулахад барьцааны зүйлийн өмчлөгч тус бүрийн зөвшөөрлийг </w:t>
            </w:r>
            <w:r w:rsidRPr="004A1A16">
              <w:rPr>
                <w:rFonts w:ascii="Arial" w:hAnsi="Arial" w:cs="Arial"/>
                <w:b/>
                <w:bCs/>
                <w:i/>
                <w:iCs/>
                <w:color w:val="333333"/>
                <w:sz w:val="24"/>
                <w:szCs w:val="24"/>
                <w:u w:val="single"/>
                <w:shd w:val="clear" w:color="auto" w:fill="FFFFFF"/>
                <w:lang w:val="mn-MN"/>
              </w:rPr>
              <w:t>бичгээр</w:t>
            </w:r>
            <w:r w:rsidRPr="004A1A16">
              <w:rPr>
                <w:rFonts w:ascii="Arial" w:hAnsi="Arial" w:cs="Arial"/>
                <w:color w:val="333333"/>
                <w:sz w:val="24"/>
                <w:szCs w:val="24"/>
                <w:shd w:val="clear" w:color="auto" w:fill="FFFFFF"/>
                <w:lang w:val="mn-MN"/>
              </w:rPr>
              <w:t xml:space="preserve"> авна</w:t>
            </w:r>
            <w:r w:rsidRPr="004A1A16">
              <w:rPr>
                <w:rFonts w:ascii="Arial" w:hAnsi="Arial" w:cs="Arial"/>
                <w:color w:val="333333"/>
                <w:sz w:val="20"/>
                <w:szCs w:val="20"/>
                <w:shd w:val="clear" w:color="auto" w:fill="FFFFFF"/>
              </w:rPr>
              <w:t>.</w:t>
            </w:r>
          </w:p>
        </w:tc>
        <w:tc>
          <w:tcPr>
            <w:tcW w:w="4858" w:type="dxa"/>
            <w:vMerge/>
          </w:tcPr>
          <w:p w14:paraId="32B655BB" w14:textId="73D2B07A" w:rsidR="004A1A16" w:rsidRPr="004A1A16" w:rsidRDefault="004A1A16" w:rsidP="00AC6412">
            <w:pPr>
              <w:suppressAutoHyphens/>
              <w:jc w:val="both"/>
              <w:rPr>
                <w:rFonts w:ascii="Arial" w:eastAsia="Calibri" w:hAnsi="Arial" w:cs="Arial"/>
                <w:b/>
                <w:bCs/>
                <w:iCs/>
                <w:noProof/>
                <w:color w:val="000000"/>
                <w:sz w:val="24"/>
                <w:szCs w:val="24"/>
                <w:lang w:val="mn-MN"/>
              </w:rPr>
            </w:pPr>
          </w:p>
        </w:tc>
      </w:tr>
      <w:tr w:rsidR="004A1A16" w:rsidRPr="004A1A16" w14:paraId="62D8395B" w14:textId="77777777" w:rsidTr="009C4BA3">
        <w:trPr>
          <w:trHeight w:val="323"/>
        </w:trPr>
        <w:tc>
          <w:tcPr>
            <w:tcW w:w="562" w:type="dxa"/>
            <w:vAlign w:val="center"/>
          </w:tcPr>
          <w:p w14:paraId="7FA71357" w14:textId="5F692638" w:rsidR="004A1A16" w:rsidRPr="004A1A16" w:rsidRDefault="004A1A16" w:rsidP="009C4BA3">
            <w:pPr>
              <w:suppressAutoHyphens/>
              <w:jc w:val="center"/>
              <w:rPr>
                <w:rFonts w:ascii="Arial" w:eastAsia="Times New Roman" w:hAnsi="Arial" w:cs="Arial"/>
                <w:noProof/>
                <w:sz w:val="24"/>
                <w:szCs w:val="24"/>
                <w:lang w:eastAsia="zh-CN"/>
              </w:rPr>
            </w:pPr>
            <w:r>
              <w:rPr>
                <w:rFonts w:ascii="Arial" w:eastAsia="Times New Roman" w:hAnsi="Arial" w:cs="Arial"/>
                <w:noProof/>
                <w:sz w:val="24"/>
                <w:szCs w:val="24"/>
                <w:lang w:eastAsia="zh-CN"/>
              </w:rPr>
              <w:t>3</w:t>
            </w:r>
          </w:p>
        </w:tc>
        <w:tc>
          <w:tcPr>
            <w:tcW w:w="3931" w:type="dxa"/>
          </w:tcPr>
          <w:p w14:paraId="479DF860" w14:textId="19C24AC4" w:rsidR="004A1A16" w:rsidRPr="004A1A16" w:rsidRDefault="004A1A16" w:rsidP="005D7B85">
            <w:pPr>
              <w:jc w:val="both"/>
              <w:rPr>
                <w:rFonts w:ascii="Arial" w:hAnsi="Arial" w:cs="Arial"/>
                <w:color w:val="333333"/>
                <w:sz w:val="24"/>
                <w:szCs w:val="24"/>
                <w:shd w:val="clear" w:color="auto" w:fill="FFFFFF"/>
                <w:lang w:val="mn-MN"/>
              </w:rPr>
            </w:pPr>
            <w:r w:rsidRPr="004A1A16">
              <w:rPr>
                <w:rFonts w:ascii="Arial" w:hAnsi="Arial" w:cs="Arial"/>
                <w:color w:val="333333"/>
                <w:sz w:val="24"/>
                <w:szCs w:val="24"/>
                <w:shd w:val="clear" w:color="auto" w:fill="FFFFFF"/>
                <w:lang w:val="mn-MN"/>
              </w:rPr>
              <w:t xml:space="preserve">11.1.Барьцааны гэрээ /цаашид "гэрээ" гэх/-г Иргэний хуулийн нийтлэг журам, энэ хуулийг баримтлан </w:t>
            </w:r>
            <w:r w:rsidRPr="004A1A16">
              <w:rPr>
                <w:rFonts w:ascii="Arial" w:hAnsi="Arial" w:cs="Arial"/>
                <w:b/>
                <w:bCs/>
                <w:i/>
                <w:iCs/>
                <w:color w:val="333333"/>
                <w:sz w:val="24"/>
                <w:szCs w:val="24"/>
                <w:u w:val="single"/>
                <w:shd w:val="clear" w:color="auto" w:fill="FFFFFF"/>
                <w:lang w:val="mn-MN"/>
              </w:rPr>
              <w:t>бичгээр</w:t>
            </w:r>
            <w:r w:rsidRPr="004A1A16">
              <w:rPr>
                <w:rFonts w:ascii="Arial" w:hAnsi="Arial" w:cs="Arial"/>
                <w:color w:val="333333"/>
                <w:sz w:val="24"/>
                <w:szCs w:val="24"/>
                <w:shd w:val="clear" w:color="auto" w:fill="FFFFFF"/>
                <w:lang w:val="mn-MN"/>
              </w:rPr>
              <w:t xml:space="preserve"> байгуулах бөгөөд түүнд Иргэний хуулийн 156.2-т зааснаас гадна дараахь зүйлийг тусгана:</w:t>
            </w:r>
          </w:p>
        </w:tc>
        <w:tc>
          <w:tcPr>
            <w:tcW w:w="4858" w:type="dxa"/>
            <w:vMerge/>
          </w:tcPr>
          <w:p w14:paraId="124E59D0" w14:textId="77777777" w:rsidR="004A1A16" w:rsidRPr="004A1A16" w:rsidRDefault="004A1A16" w:rsidP="00AC6412">
            <w:pPr>
              <w:suppressAutoHyphens/>
              <w:jc w:val="both"/>
              <w:rPr>
                <w:rFonts w:ascii="Arial" w:hAnsi="Arial" w:cs="Arial"/>
                <w:noProof/>
                <w:color w:val="000000" w:themeColor="text1"/>
                <w:sz w:val="24"/>
                <w:szCs w:val="24"/>
                <w:shd w:val="clear" w:color="auto" w:fill="FFFFFF"/>
                <w:lang w:val="mn-MN"/>
              </w:rPr>
            </w:pPr>
          </w:p>
        </w:tc>
      </w:tr>
      <w:tr w:rsidR="004A1A16" w:rsidRPr="004A1A16" w14:paraId="450486E1" w14:textId="77777777" w:rsidTr="00AC3455">
        <w:trPr>
          <w:trHeight w:val="323"/>
        </w:trPr>
        <w:tc>
          <w:tcPr>
            <w:tcW w:w="562" w:type="dxa"/>
            <w:vAlign w:val="center"/>
          </w:tcPr>
          <w:p w14:paraId="15FA7AFF" w14:textId="00315B01"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4</w:t>
            </w:r>
          </w:p>
        </w:tc>
        <w:tc>
          <w:tcPr>
            <w:tcW w:w="3931" w:type="dxa"/>
          </w:tcPr>
          <w:p w14:paraId="454D416F" w14:textId="252D80CF"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13.1.Барьцаалуулагч нь барьцааны зүйлтэй холбоотой гуравдагч этгээдийн түрээслэх болон бусад хязгаарлагдмал эрхийн талаар барьцаалагчид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мэдэгдэх бөгөөд ийнхүү мэдэгдээгүй бол барьцаалагч нь гэрээнд өөрчлөлт оруулах буюу үүргийг хугацаанаас нь өмнө гүйцэтгэхийг шаардах эрхтэй.</w:t>
            </w:r>
          </w:p>
        </w:tc>
        <w:tc>
          <w:tcPr>
            <w:tcW w:w="4858" w:type="dxa"/>
            <w:vMerge/>
          </w:tcPr>
          <w:p w14:paraId="3FD40D06" w14:textId="74C92AF5"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680E89C8" w14:textId="77777777" w:rsidTr="00AC3455">
        <w:trPr>
          <w:trHeight w:val="323"/>
        </w:trPr>
        <w:tc>
          <w:tcPr>
            <w:tcW w:w="562" w:type="dxa"/>
            <w:vAlign w:val="center"/>
          </w:tcPr>
          <w:p w14:paraId="4A40C27C" w14:textId="007CF3A2"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5</w:t>
            </w:r>
          </w:p>
        </w:tc>
        <w:tc>
          <w:tcPr>
            <w:tcW w:w="3931" w:type="dxa"/>
          </w:tcPr>
          <w:p w14:paraId="3171DB66" w14:textId="11C93822"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17.1.1.барьцаалбарын агуулгад оруулсан өөрчлөлтийг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үйлдэж эх хувьд хавсаргах, уг хавсралт нь тухайн барьцаалбарын салшгүй хэсэг болох тухай барьцаалбарт тэмдэглэл үйлдэх;</w:t>
            </w:r>
          </w:p>
        </w:tc>
        <w:tc>
          <w:tcPr>
            <w:tcW w:w="4858" w:type="dxa"/>
            <w:vMerge/>
          </w:tcPr>
          <w:p w14:paraId="77FAB56A" w14:textId="77777777" w:rsidR="004A1A16" w:rsidRPr="004A1A16" w:rsidRDefault="004A1A16" w:rsidP="005D7B85">
            <w:pPr>
              <w:suppressAutoHyphens/>
              <w:jc w:val="both"/>
              <w:rPr>
                <w:rFonts w:ascii="Arial" w:hAnsi="Arial" w:cs="Arial"/>
                <w:noProof/>
                <w:color w:val="000000" w:themeColor="text1"/>
                <w:sz w:val="24"/>
                <w:szCs w:val="24"/>
                <w:shd w:val="clear" w:color="auto" w:fill="FFFFFF"/>
                <w:lang w:val="mn-MN"/>
              </w:rPr>
            </w:pPr>
          </w:p>
        </w:tc>
      </w:tr>
      <w:tr w:rsidR="004A1A16" w:rsidRPr="004A1A16" w14:paraId="2213E083" w14:textId="77777777" w:rsidTr="00AC3455">
        <w:trPr>
          <w:trHeight w:val="323"/>
        </w:trPr>
        <w:tc>
          <w:tcPr>
            <w:tcW w:w="562" w:type="dxa"/>
            <w:vAlign w:val="center"/>
          </w:tcPr>
          <w:p w14:paraId="03CAD755" w14:textId="62D2B74F"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6</w:t>
            </w:r>
          </w:p>
        </w:tc>
        <w:tc>
          <w:tcPr>
            <w:tcW w:w="3931" w:type="dxa"/>
          </w:tcPr>
          <w:p w14:paraId="17B389DC" w14:textId="604C5C2A"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25.1.Барьцаалуулагч нь барьцааны зүйлийг зориулалтын бусаар ашигласан, энэ хуулийн 20.2 дахь хэсэг, 21 дүгээр зүйл, Иргэний хуулийн 170.2-т заасан болон гэрээгээр хүлээсэн үүргээ биелүүлээгүй буюу зөрчсөн тохиолдолд барьцаалагч тухайн үүргийг тогтоосон хугацаанд гүйцэтгэхийг түүнээс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шаардах эрхтэй.</w:t>
            </w:r>
          </w:p>
        </w:tc>
        <w:tc>
          <w:tcPr>
            <w:tcW w:w="4858" w:type="dxa"/>
            <w:vMerge/>
          </w:tcPr>
          <w:p w14:paraId="5DBC7651" w14:textId="2DFA3BBE"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57AA444A" w14:textId="77777777" w:rsidTr="00AC3455">
        <w:trPr>
          <w:trHeight w:val="323"/>
        </w:trPr>
        <w:tc>
          <w:tcPr>
            <w:tcW w:w="562" w:type="dxa"/>
            <w:vAlign w:val="center"/>
          </w:tcPr>
          <w:p w14:paraId="2B67C660" w14:textId="48CF45B0"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7</w:t>
            </w:r>
          </w:p>
        </w:tc>
        <w:tc>
          <w:tcPr>
            <w:tcW w:w="3931" w:type="dxa"/>
          </w:tcPr>
          <w:p w14:paraId="473207F2" w14:textId="4F59320B"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26.3.Гэмтсэн буюу устсан барьцааны зүйлийг сэргээх, эсхүл солих тухай барьцаалагч, барьцаалуулагч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гэрээ байгуулсан бөгөөд </w:t>
            </w:r>
            <w:r w:rsidRPr="004A1A16">
              <w:rPr>
                <w:rFonts w:ascii="Arial" w:hAnsi="Arial" w:cs="Arial"/>
                <w:color w:val="333333"/>
                <w:sz w:val="24"/>
                <w:szCs w:val="24"/>
                <w:lang w:val="mn-MN"/>
              </w:rPr>
              <w:lastRenderedPageBreak/>
              <w:t>барьцаалуулагч нь тухайн гэрээний нөхцөлийг зохих ёсоор биелүүлсэн бол барьцаалагч энэ хуулийн 26.2-т заасан эрхийг эдлэхгүй.</w:t>
            </w:r>
          </w:p>
        </w:tc>
        <w:tc>
          <w:tcPr>
            <w:tcW w:w="4858" w:type="dxa"/>
            <w:vMerge/>
          </w:tcPr>
          <w:p w14:paraId="6567BC28" w14:textId="77777777" w:rsidR="004A1A16" w:rsidRPr="004A1A16" w:rsidRDefault="004A1A16" w:rsidP="005D7B85">
            <w:pPr>
              <w:suppressAutoHyphens/>
              <w:jc w:val="both"/>
              <w:rPr>
                <w:rFonts w:ascii="Arial" w:hAnsi="Arial" w:cs="Arial"/>
                <w:noProof/>
                <w:color w:val="000000" w:themeColor="text1"/>
                <w:sz w:val="24"/>
                <w:szCs w:val="24"/>
                <w:shd w:val="clear" w:color="auto" w:fill="FFFFFF"/>
                <w:lang w:val="mn-MN"/>
              </w:rPr>
            </w:pPr>
          </w:p>
        </w:tc>
      </w:tr>
      <w:tr w:rsidR="004A1A16" w:rsidRPr="004A1A16" w14:paraId="34A1A97B" w14:textId="77777777" w:rsidTr="00AC3455">
        <w:trPr>
          <w:trHeight w:val="323"/>
        </w:trPr>
        <w:tc>
          <w:tcPr>
            <w:tcW w:w="562" w:type="dxa"/>
            <w:vAlign w:val="center"/>
          </w:tcPr>
          <w:p w14:paraId="33A469EE" w14:textId="7796FA10"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8</w:t>
            </w:r>
          </w:p>
        </w:tc>
        <w:tc>
          <w:tcPr>
            <w:tcW w:w="3931" w:type="dxa"/>
          </w:tcPr>
          <w:p w14:paraId="45809CDD" w14:textId="7B69E74A"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36.3.Барьцаалагч нь тухайн эд хөрөнгөөс үүргийн гүйцэтгэлийг хангуулахаар шаардахын өмнө бусад барьцаалагчид энэ тухай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мэдэгдэх үүрэгтэй.</w:t>
            </w:r>
          </w:p>
        </w:tc>
        <w:tc>
          <w:tcPr>
            <w:tcW w:w="4858" w:type="dxa"/>
            <w:vMerge/>
          </w:tcPr>
          <w:p w14:paraId="720E961C" w14:textId="4D3B34E7"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3C7BFC06" w14:textId="77777777" w:rsidTr="00AC3455">
        <w:trPr>
          <w:trHeight w:val="323"/>
        </w:trPr>
        <w:tc>
          <w:tcPr>
            <w:tcW w:w="562" w:type="dxa"/>
            <w:vAlign w:val="center"/>
          </w:tcPr>
          <w:p w14:paraId="4F1C0F54" w14:textId="1B80FC38"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9</w:t>
            </w:r>
          </w:p>
        </w:tc>
        <w:tc>
          <w:tcPr>
            <w:tcW w:w="3931" w:type="dxa"/>
          </w:tcPr>
          <w:p w14:paraId="0284DB57" w14:textId="7AE22684"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38.9.Барьцаалбарыг шилжүүлж байгаа этгээд нь энэ тухай болон барьцаалбарын шинэ хууль ёсны эзэмшигчийн нэр, хаяг, дараагийн төлбөрийг хийх хугацааны талаар барьцаалуулагч, үүрэг гүйцэтгэгчид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мэдэгдэх үүрэгтэй.</w:t>
            </w:r>
          </w:p>
        </w:tc>
        <w:tc>
          <w:tcPr>
            <w:tcW w:w="4858" w:type="dxa"/>
            <w:vMerge/>
          </w:tcPr>
          <w:p w14:paraId="3DDF5992" w14:textId="73696951"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1A395130" w14:textId="77777777" w:rsidTr="00AC3455">
        <w:trPr>
          <w:trHeight w:val="323"/>
        </w:trPr>
        <w:tc>
          <w:tcPr>
            <w:tcW w:w="562" w:type="dxa"/>
            <w:vAlign w:val="center"/>
          </w:tcPr>
          <w:p w14:paraId="1C838734" w14:textId="664FCDFB"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10</w:t>
            </w:r>
          </w:p>
        </w:tc>
        <w:tc>
          <w:tcPr>
            <w:tcW w:w="3931" w:type="dxa"/>
          </w:tcPr>
          <w:p w14:paraId="7CE69B92" w14:textId="6D40D862"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42.1.Барьцаалагч нь энэ хуулийн 41.1-д заасны дагуу үүргийн гүйцэтгэлийг шаардах тухайгаа барьцаалуулагч болон үүрэг гүйцэтгэгчид </w:t>
            </w:r>
            <w:r w:rsidRPr="004A1A16">
              <w:rPr>
                <w:rFonts w:ascii="Arial" w:hAnsi="Arial" w:cs="Arial"/>
                <w:b/>
                <w:bCs/>
                <w:i/>
                <w:iCs/>
                <w:color w:val="333333"/>
                <w:sz w:val="24"/>
                <w:szCs w:val="24"/>
                <w:u w:val="single"/>
                <w:lang w:val="mn-MN"/>
              </w:rPr>
              <w:t xml:space="preserve">бичгээр </w:t>
            </w:r>
            <w:r w:rsidRPr="004A1A16">
              <w:rPr>
                <w:rFonts w:ascii="Arial" w:hAnsi="Arial" w:cs="Arial"/>
                <w:color w:val="333333"/>
                <w:sz w:val="24"/>
                <w:szCs w:val="24"/>
                <w:lang w:val="mn-MN"/>
              </w:rPr>
              <w:t>мэдэгдэнэ.</w:t>
            </w:r>
          </w:p>
        </w:tc>
        <w:tc>
          <w:tcPr>
            <w:tcW w:w="4858" w:type="dxa"/>
            <w:vMerge/>
          </w:tcPr>
          <w:p w14:paraId="35EB2D65" w14:textId="05D9FD00"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727A9C96" w14:textId="77777777" w:rsidTr="00AC3455">
        <w:trPr>
          <w:trHeight w:val="323"/>
        </w:trPr>
        <w:tc>
          <w:tcPr>
            <w:tcW w:w="562" w:type="dxa"/>
            <w:vAlign w:val="center"/>
          </w:tcPr>
          <w:p w14:paraId="2B07C20C" w14:textId="02A1E88A"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11</w:t>
            </w:r>
          </w:p>
        </w:tc>
        <w:tc>
          <w:tcPr>
            <w:tcW w:w="3931" w:type="dxa"/>
          </w:tcPr>
          <w:p w14:paraId="63AC0453" w14:textId="3371B297"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42.2.Барьцаалуулагч болон үүрэг гүйцэтгэгч нь мэдэгдэлд заасан хугацаанд хариу өгөөгүй бол барьцаалагч нь энэ тухай улсын бүртгэлийн байгууллагад бүртгүүлж барьцаалуулагч болон тухайн барьцааны зүйлтэй холбоотой эрхээ бүртгүүлсэн гуравдагч этгээдэд үүргийн гүйцэтгэлийг барьцааны зүйлээс хангуулах тухайгаа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мэдэгдэнэ.</w:t>
            </w:r>
          </w:p>
        </w:tc>
        <w:tc>
          <w:tcPr>
            <w:tcW w:w="4858" w:type="dxa"/>
            <w:vMerge/>
          </w:tcPr>
          <w:p w14:paraId="592EC64F" w14:textId="16CB8A7F"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4A1A16" w:rsidRPr="004A1A16" w14:paraId="4643165F" w14:textId="77777777" w:rsidTr="00AC3455">
        <w:trPr>
          <w:trHeight w:val="323"/>
        </w:trPr>
        <w:tc>
          <w:tcPr>
            <w:tcW w:w="562" w:type="dxa"/>
            <w:vAlign w:val="center"/>
          </w:tcPr>
          <w:p w14:paraId="2A1E7D02" w14:textId="2D5DE2FE" w:rsidR="004A1A16" w:rsidRPr="004A1A16" w:rsidRDefault="004A1A16" w:rsidP="005D7B85">
            <w:pPr>
              <w:suppressAutoHyphens/>
              <w:jc w:val="both"/>
              <w:rPr>
                <w:rFonts w:ascii="Arial" w:eastAsia="Times New Roman" w:hAnsi="Arial" w:cs="Arial"/>
                <w:noProof/>
                <w:sz w:val="24"/>
                <w:szCs w:val="24"/>
                <w:lang w:eastAsia="zh-CN"/>
              </w:rPr>
            </w:pPr>
            <w:r>
              <w:rPr>
                <w:rFonts w:ascii="Arial" w:eastAsia="Times New Roman" w:hAnsi="Arial" w:cs="Arial"/>
                <w:noProof/>
                <w:sz w:val="24"/>
                <w:szCs w:val="24"/>
                <w:lang w:eastAsia="zh-CN"/>
              </w:rPr>
              <w:t>12</w:t>
            </w:r>
          </w:p>
        </w:tc>
        <w:tc>
          <w:tcPr>
            <w:tcW w:w="3931" w:type="dxa"/>
          </w:tcPr>
          <w:p w14:paraId="6EAE8D2A" w14:textId="70447510" w:rsidR="004A1A16" w:rsidRPr="004A1A16" w:rsidRDefault="004A1A16" w:rsidP="005D7B85">
            <w:pPr>
              <w:jc w:val="both"/>
              <w:rPr>
                <w:rFonts w:ascii="Arial" w:hAnsi="Arial" w:cs="Arial"/>
                <w:color w:val="333333"/>
                <w:sz w:val="24"/>
                <w:szCs w:val="24"/>
                <w:lang w:val="mn-MN"/>
              </w:rPr>
            </w:pPr>
            <w:r w:rsidRPr="004A1A16">
              <w:rPr>
                <w:rFonts w:ascii="Arial" w:hAnsi="Arial" w:cs="Arial"/>
                <w:color w:val="333333"/>
                <w:sz w:val="24"/>
                <w:szCs w:val="24"/>
                <w:lang w:val="mn-MN"/>
              </w:rPr>
              <w:t xml:space="preserve">62.1.Үл хөдлөх эд хөрөнгө худалдан авах, барилга байгууламж, орон сууц барих, засан сайжруулах зорилгоор тухайн үл хөдлөх эд хөрөнгийг барьцаалж зээл авах гэрээ байгуулахаас өмнө барьцаалагч нь барьцаалуулагчид дараахь мэдээллийг </w:t>
            </w:r>
            <w:r w:rsidRPr="004A1A16">
              <w:rPr>
                <w:rFonts w:ascii="Arial" w:hAnsi="Arial" w:cs="Arial"/>
                <w:b/>
                <w:bCs/>
                <w:i/>
                <w:iCs/>
                <w:color w:val="333333"/>
                <w:sz w:val="24"/>
                <w:szCs w:val="24"/>
                <w:u w:val="single"/>
                <w:lang w:val="mn-MN"/>
              </w:rPr>
              <w:t>бичгээр</w:t>
            </w:r>
            <w:r w:rsidRPr="004A1A16">
              <w:rPr>
                <w:rFonts w:ascii="Arial" w:hAnsi="Arial" w:cs="Arial"/>
                <w:color w:val="333333"/>
                <w:sz w:val="24"/>
                <w:szCs w:val="24"/>
                <w:lang w:val="mn-MN"/>
              </w:rPr>
              <w:t xml:space="preserve"> өгч, тайлбарлах үүрэгтэй:</w:t>
            </w:r>
          </w:p>
        </w:tc>
        <w:tc>
          <w:tcPr>
            <w:tcW w:w="4858" w:type="dxa"/>
            <w:vMerge/>
          </w:tcPr>
          <w:p w14:paraId="396A837D" w14:textId="198CE508" w:rsidR="004A1A16" w:rsidRPr="004A1A16" w:rsidRDefault="004A1A16" w:rsidP="005D7B85">
            <w:pPr>
              <w:suppressAutoHyphens/>
              <w:jc w:val="both"/>
              <w:rPr>
                <w:rFonts w:ascii="Arial" w:eastAsia="Calibri" w:hAnsi="Arial" w:cs="Arial"/>
                <w:b/>
                <w:bCs/>
                <w:iCs/>
                <w:noProof/>
                <w:color w:val="000000"/>
                <w:sz w:val="24"/>
                <w:szCs w:val="24"/>
                <w:lang w:val="mn-MN"/>
              </w:rPr>
            </w:pPr>
          </w:p>
        </w:tc>
      </w:tr>
      <w:tr w:rsidR="00940E01" w:rsidRPr="006E6DCA" w14:paraId="1B466D56" w14:textId="77777777" w:rsidTr="0059332E">
        <w:trPr>
          <w:trHeight w:val="323"/>
        </w:trPr>
        <w:tc>
          <w:tcPr>
            <w:tcW w:w="9351" w:type="dxa"/>
            <w:gridSpan w:val="3"/>
          </w:tcPr>
          <w:p w14:paraId="5A6CCECD" w14:textId="49C79418" w:rsidR="00940E01" w:rsidRPr="006E6DCA" w:rsidRDefault="001D04C2" w:rsidP="005D7B85">
            <w:pPr>
              <w:suppressAutoHyphens/>
              <w:jc w:val="both"/>
              <w:rPr>
                <w:rFonts w:ascii="Arial" w:eastAsia="Calibri" w:hAnsi="Arial" w:cs="Arial"/>
                <w:b/>
                <w:bCs/>
                <w:iCs/>
                <w:noProof/>
                <w:color w:val="000000"/>
                <w:sz w:val="24"/>
                <w:szCs w:val="24"/>
                <w:lang w:val="mn-MN"/>
              </w:rPr>
            </w:pPr>
            <w:r w:rsidRPr="004A1A16">
              <w:rPr>
                <w:rFonts w:ascii="Arial" w:eastAsia="Calibri" w:hAnsi="Arial" w:cs="Arial"/>
                <w:b/>
                <w:bCs/>
                <w:iCs/>
                <w:noProof/>
                <w:color w:val="000000"/>
                <w:sz w:val="24"/>
                <w:szCs w:val="24"/>
                <w:lang w:val="mn-MN"/>
              </w:rPr>
              <w:t>Санал, д</w:t>
            </w:r>
            <w:r w:rsidR="00940E01" w:rsidRPr="004A1A16">
              <w:rPr>
                <w:rFonts w:ascii="Arial" w:eastAsia="Calibri" w:hAnsi="Arial" w:cs="Arial"/>
                <w:b/>
                <w:bCs/>
                <w:iCs/>
                <w:noProof/>
                <w:color w:val="000000"/>
                <w:sz w:val="24"/>
                <w:szCs w:val="24"/>
                <w:lang w:val="mn-MN"/>
              </w:rPr>
              <w:t>үгнэлт</w:t>
            </w:r>
            <w:r w:rsidR="0083435A" w:rsidRPr="004A1A16">
              <w:rPr>
                <w:rFonts w:ascii="Arial" w:eastAsia="Calibri" w:hAnsi="Arial" w:cs="Arial"/>
                <w:b/>
                <w:bCs/>
                <w:iCs/>
                <w:noProof/>
                <w:color w:val="000000"/>
                <w:sz w:val="24"/>
                <w:szCs w:val="24"/>
                <w:lang w:val="mn-MN"/>
              </w:rPr>
              <w:t>:</w:t>
            </w:r>
            <w:r w:rsidR="0083435A" w:rsidRPr="004A1A16">
              <w:rPr>
                <w:rFonts w:ascii="Arial" w:hAnsi="Arial" w:cs="Arial"/>
                <w:noProof/>
                <w:color w:val="000000" w:themeColor="text1"/>
                <w:sz w:val="24"/>
                <w:szCs w:val="24"/>
                <w:lang w:val="mn-MN"/>
              </w:rPr>
              <w:t xml:space="preserve"> </w:t>
            </w:r>
            <w:r w:rsidR="00AC6412" w:rsidRPr="004A1A16">
              <w:rPr>
                <w:rFonts w:ascii="Arial" w:hAnsi="Arial" w:cs="Arial"/>
                <w:color w:val="000000"/>
                <w:sz w:val="24"/>
                <w:szCs w:val="24"/>
                <w:lang w:val="mn-MN"/>
              </w:rPr>
              <w:t>Үл хөдлөх эд хөрөнгийн барьцааны тухай</w:t>
            </w:r>
            <w:r w:rsidR="00AC6412" w:rsidRPr="004A1A16">
              <w:rPr>
                <w:rFonts w:ascii="Arial" w:hAnsi="Arial" w:cs="Arial"/>
                <w:b/>
                <w:bCs/>
                <w:color w:val="000000"/>
                <w:sz w:val="24"/>
                <w:szCs w:val="24"/>
                <w:lang w:val="mn-MN"/>
              </w:rPr>
              <w:t xml:space="preserve"> </w:t>
            </w:r>
            <w:r w:rsidR="00AC6412" w:rsidRPr="004A1A16">
              <w:rPr>
                <w:rFonts w:ascii="Arial" w:hAnsi="Arial" w:cs="Arial"/>
                <w:color w:val="000000"/>
                <w:sz w:val="24"/>
                <w:szCs w:val="24"/>
                <w:lang w:val="mn-MN"/>
              </w:rPr>
              <w:t>хуульд</w:t>
            </w:r>
            <w:r w:rsidR="00AC6412" w:rsidRPr="004A1A16">
              <w:rPr>
                <w:rFonts w:ascii="Arial" w:hAnsi="Arial" w:cs="Arial"/>
                <w:b/>
                <w:bCs/>
                <w:color w:val="000000"/>
                <w:sz w:val="24"/>
                <w:szCs w:val="24"/>
                <w:lang w:val="mn-MN"/>
              </w:rPr>
              <w:t xml:space="preserve"> </w:t>
            </w:r>
            <w:r w:rsidR="00AC6412" w:rsidRPr="004A1A16">
              <w:rPr>
                <w:rFonts w:ascii="Arial" w:eastAsia="Times New Roman" w:hAnsi="Arial" w:cs="Arial"/>
                <w:color w:val="000000"/>
                <w:sz w:val="24"/>
                <w:szCs w:val="24"/>
                <w:lang w:val="mn-MN"/>
              </w:rPr>
              <w:t>заасан</w:t>
            </w:r>
            <w:r w:rsidR="00AC6412" w:rsidRPr="004A1A16">
              <w:rPr>
                <w:rFonts w:ascii="Arial" w:eastAsia="Times New Roman" w:hAnsi="Arial" w:cs="Arial"/>
                <w:b/>
                <w:bCs/>
                <w:color w:val="000000"/>
                <w:sz w:val="24"/>
                <w:szCs w:val="24"/>
                <w:lang w:val="mn-MN"/>
              </w:rPr>
              <w:t xml:space="preserve"> </w:t>
            </w:r>
            <w:r w:rsidR="00AC6412" w:rsidRPr="004A1A16">
              <w:rPr>
                <w:rFonts w:ascii="Arial" w:hAnsi="Arial" w:cs="Arial"/>
                <w:noProof/>
                <w:sz w:val="24"/>
                <w:szCs w:val="24"/>
                <w:lang w:val="mn-MN"/>
              </w:rPr>
              <w:t>“б</w:t>
            </w:r>
            <w:r w:rsidR="00AC6412" w:rsidRPr="004A1A16">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C6412" w:rsidRPr="004A1A16">
              <w:rPr>
                <w:rFonts w:ascii="Arial" w:hAnsi="Arial" w:cs="Arial"/>
                <w:b/>
                <w:bCs/>
                <w:noProof/>
                <w:color w:val="000000"/>
                <w:sz w:val="24"/>
                <w:szCs w:val="24"/>
                <w:lang w:val="mn-MN"/>
              </w:rPr>
              <w:t xml:space="preserve">цаасан, эсхүл цахим хэлбэрээр” </w:t>
            </w:r>
            <w:r w:rsidR="00AC6412" w:rsidRPr="004A1A16">
              <w:rPr>
                <w:rFonts w:ascii="Arial" w:hAnsi="Arial" w:cs="Arial"/>
                <w:noProof/>
                <w:color w:val="000000"/>
                <w:sz w:val="24"/>
                <w:szCs w:val="24"/>
                <w:lang w:val="mn-MN"/>
              </w:rPr>
              <w:t>гэж өөрчлөх шаардлагатай байна.</w:t>
            </w:r>
          </w:p>
        </w:tc>
      </w:tr>
    </w:tbl>
    <w:p w14:paraId="0C025D81" w14:textId="5F8B630F" w:rsidR="002A5280" w:rsidRPr="006E6DCA" w:rsidRDefault="002A5280"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4ADA6730" w14:textId="77777777" w:rsidTr="0059332E">
        <w:trPr>
          <w:trHeight w:val="323"/>
        </w:trPr>
        <w:tc>
          <w:tcPr>
            <w:tcW w:w="562" w:type="dxa"/>
          </w:tcPr>
          <w:p w14:paraId="42F1F6D0"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w:t>
            </w:r>
          </w:p>
        </w:tc>
        <w:tc>
          <w:tcPr>
            <w:tcW w:w="3931" w:type="dxa"/>
          </w:tcPr>
          <w:p w14:paraId="5796717D" w14:textId="61C43BCC"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Үндсэн хуулийн цэцэд маргаан хянан шийдвэрлэх ажиллагааны тухай</w:t>
            </w:r>
          </w:p>
        </w:tc>
        <w:tc>
          <w:tcPr>
            <w:tcW w:w="4858" w:type="dxa"/>
          </w:tcPr>
          <w:p w14:paraId="418C9FC7" w14:textId="00C5245E"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AA68FC" w:rsidRPr="006E6DCA" w14:paraId="790FD879" w14:textId="77777777" w:rsidTr="005C0752">
        <w:trPr>
          <w:trHeight w:val="1503"/>
        </w:trPr>
        <w:tc>
          <w:tcPr>
            <w:tcW w:w="562" w:type="dxa"/>
            <w:vAlign w:val="center"/>
          </w:tcPr>
          <w:p w14:paraId="136E46F1" w14:textId="6F37D45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08A4355D" w14:textId="0AD9DEBC"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20 дугаар зүйл.Цэцэд өргөдөл, мэдээлэл, хүсэлт гаргах</w:t>
            </w:r>
            <w:r w:rsidRPr="006E6DCA">
              <w:rPr>
                <w:rFonts w:ascii="Arial" w:hAnsi="Arial" w:cs="Arial"/>
                <w:color w:val="333333"/>
                <w:sz w:val="24"/>
                <w:szCs w:val="24"/>
                <w:lang w:val="mn-MN"/>
              </w:rPr>
              <w:br/>
              <w:t xml:space="preserve">1.Иргэн, байгууллага, албан тушаалтан Цэцэд өргөдөл, мэдээлэл, хүсэлтээ </w:t>
            </w:r>
            <w:r w:rsidRPr="00566BC3">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гаргах бөгөөд түүнд дараахь зүйлийг тусгана:</w:t>
            </w:r>
          </w:p>
        </w:tc>
        <w:tc>
          <w:tcPr>
            <w:tcW w:w="4858" w:type="dxa"/>
            <w:vMerge w:val="restart"/>
          </w:tcPr>
          <w:p w14:paraId="6CA4E744"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0D48FE16"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44485880"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2677FD6B"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6441C052" w14:textId="77777777" w:rsidR="00AA68FC" w:rsidRDefault="00AA68FC" w:rsidP="00AA68FC">
            <w:pPr>
              <w:suppressAutoHyphens/>
              <w:jc w:val="both"/>
              <w:rPr>
                <w:rFonts w:ascii="Arial" w:eastAsia="Times New Roman" w:hAnsi="Arial" w:cs="Arial"/>
                <w:noProof/>
                <w:sz w:val="24"/>
                <w:szCs w:val="24"/>
                <w:lang w:val="mn-MN" w:eastAsia="zh-CN"/>
              </w:rPr>
            </w:pPr>
          </w:p>
          <w:p w14:paraId="2EDB7AB8" w14:textId="77777777" w:rsidR="00AA68FC" w:rsidRPr="00FF58BB" w:rsidRDefault="00AA68FC" w:rsidP="00AA68FC">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34FFB58B" w14:textId="77777777" w:rsidR="00AA68FC" w:rsidRPr="00FF58BB"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50E46106" w14:textId="77777777" w:rsidR="00AA68FC"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646B009D" w14:textId="77777777" w:rsidR="00AA68FC" w:rsidRDefault="00AA68FC" w:rsidP="00AA68FC">
            <w:pPr>
              <w:suppressAutoHyphens/>
              <w:jc w:val="both"/>
              <w:rPr>
                <w:rFonts w:ascii="Arial" w:hAnsi="Arial" w:cs="Arial"/>
                <w:noProof/>
                <w:sz w:val="24"/>
                <w:szCs w:val="24"/>
                <w:u w:val="single"/>
                <w:lang w:val="mn-MN"/>
              </w:rPr>
            </w:pPr>
          </w:p>
          <w:p w14:paraId="78037447"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3790C18D"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E9FF1E6" w14:textId="475E1E81"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6E6DCA" w14:paraId="21572D8F" w14:textId="77777777" w:rsidTr="00625422">
        <w:trPr>
          <w:trHeight w:val="323"/>
        </w:trPr>
        <w:tc>
          <w:tcPr>
            <w:tcW w:w="562" w:type="dxa"/>
            <w:vAlign w:val="center"/>
          </w:tcPr>
          <w:p w14:paraId="3409CB85" w14:textId="4BDA0903"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931" w:type="dxa"/>
          </w:tcPr>
          <w:p w14:paraId="76D18188" w14:textId="353A2490"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21.4. Цэцэд маргаан хянан шийдвэрлэх ажиллагаа үүсгэх эсэх талаархи Цэцийн гишүүний шийдвэрийг маргагч талууд эс зөвшөөрч гомдол </w:t>
            </w:r>
            <w:r w:rsidRPr="00566BC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гаргасан бол Цэцийн даргын тогтоолоор томилсон З гишүүний бүрэлдэхүүнтэй хуралдаанаар хянан хэлэлцэж, маргаан хянан шийдвэрлэх ажиллагаа үүсгэх эсэхийг шийдвэрлэж магадлал гаргана.</w:t>
            </w:r>
          </w:p>
        </w:tc>
        <w:tc>
          <w:tcPr>
            <w:tcW w:w="4858" w:type="dxa"/>
            <w:vMerge/>
          </w:tcPr>
          <w:p w14:paraId="5E6344E7" w14:textId="779264A6"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2387E028" w14:textId="77777777" w:rsidTr="00625422">
        <w:trPr>
          <w:trHeight w:val="323"/>
        </w:trPr>
        <w:tc>
          <w:tcPr>
            <w:tcW w:w="562" w:type="dxa"/>
            <w:vAlign w:val="center"/>
          </w:tcPr>
          <w:p w14:paraId="122C0C1E" w14:textId="0698983A"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931" w:type="dxa"/>
          </w:tcPr>
          <w:p w14:paraId="3ED98A54" w14:textId="49EF6D97"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27.2.Маргагч тал хуралдаан болох газар, байр, сар, өдөр, цагийн тухай албан ёсны мэдэгдэл авсан боловч хүндэтгэн үзэх ямар нэгэн шалтгаан заасан саналаа ирүүлээгүй, өөрийн нь эзгүйд асуудлыг шийдвэрлэхийг зөвшөөрснөө </w:t>
            </w:r>
            <w:r w:rsidRPr="00566BC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ирүүлсэн бол хуралдааныг хойшлуулах үндэслэл болохгүй.</w:t>
            </w:r>
          </w:p>
        </w:tc>
        <w:tc>
          <w:tcPr>
            <w:tcW w:w="4858" w:type="dxa"/>
            <w:vMerge/>
          </w:tcPr>
          <w:p w14:paraId="3A9C9188" w14:textId="462C1C4E"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C2618B" w:rsidRPr="006E6DCA" w14:paraId="19E90CA4" w14:textId="77777777" w:rsidTr="00625422">
        <w:trPr>
          <w:trHeight w:val="323"/>
        </w:trPr>
        <w:tc>
          <w:tcPr>
            <w:tcW w:w="9351" w:type="dxa"/>
            <w:gridSpan w:val="3"/>
            <w:vAlign w:val="center"/>
          </w:tcPr>
          <w:p w14:paraId="601ED548" w14:textId="14E27D51" w:rsidR="00C2618B" w:rsidRPr="006E6DCA" w:rsidRDefault="00C07261"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C2618B" w:rsidRPr="006E6DCA">
              <w:rPr>
                <w:rFonts w:ascii="Arial" w:eastAsia="Calibri" w:hAnsi="Arial" w:cs="Arial"/>
                <w:b/>
                <w:bCs/>
                <w:iCs/>
                <w:noProof/>
                <w:color w:val="000000"/>
                <w:sz w:val="24"/>
                <w:szCs w:val="24"/>
                <w:lang w:val="mn-MN"/>
              </w:rPr>
              <w:t>үгнэлт</w:t>
            </w:r>
            <w:r w:rsidR="005C0752" w:rsidRPr="006E6DCA">
              <w:rPr>
                <w:rFonts w:ascii="Arial" w:eastAsia="Calibri" w:hAnsi="Arial" w:cs="Arial"/>
                <w:b/>
                <w:bCs/>
                <w:iCs/>
                <w:noProof/>
                <w:color w:val="000000"/>
                <w:sz w:val="24"/>
                <w:szCs w:val="24"/>
                <w:lang w:val="mn-MN"/>
              </w:rPr>
              <w:t>:</w:t>
            </w:r>
            <w:r w:rsidR="00FA774A" w:rsidRPr="00FA774A">
              <w:rPr>
                <w:rFonts w:ascii="Arial" w:hAnsi="Arial" w:cs="Arial"/>
                <w:color w:val="000000"/>
                <w:sz w:val="24"/>
                <w:szCs w:val="24"/>
                <w:lang w:val="mn-MN"/>
              </w:rPr>
              <w:t>Үндсэн хуулийн цэцэд маргаан хянан шийдвэрлэх ажиллагааны тухай</w:t>
            </w:r>
            <w:r w:rsidR="00FA774A">
              <w:rPr>
                <w:rFonts w:ascii="Arial" w:hAnsi="Arial" w:cs="Arial"/>
                <w:color w:val="000000"/>
                <w:sz w:val="24"/>
                <w:szCs w:val="24"/>
                <w:lang w:val="mn-MN"/>
              </w:rPr>
              <w:t xml:space="preserve"> </w:t>
            </w:r>
            <w:r w:rsidR="00FA774A" w:rsidRPr="00FA774A">
              <w:rPr>
                <w:rFonts w:ascii="Arial" w:hAnsi="Arial" w:cs="Arial"/>
                <w:color w:val="000000"/>
                <w:sz w:val="24"/>
                <w:szCs w:val="24"/>
                <w:lang w:val="mn-MN"/>
              </w:rPr>
              <w:t>хуульд</w:t>
            </w:r>
            <w:r w:rsidR="00FA774A" w:rsidRPr="00FA774A">
              <w:rPr>
                <w:rFonts w:ascii="Arial" w:hAnsi="Arial" w:cs="Arial"/>
                <w:b/>
                <w:bCs/>
                <w:color w:val="000000"/>
                <w:sz w:val="24"/>
                <w:szCs w:val="24"/>
                <w:lang w:val="mn-MN"/>
              </w:rPr>
              <w:t xml:space="preserve"> </w:t>
            </w:r>
            <w:r w:rsidR="00FA774A" w:rsidRPr="00FA774A">
              <w:rPr>
                <w:rFonts w:ascii="Arial" w:eastAsia="Times New Roman" w:hAnsi="Arial" w:cs="Arial"/>
                <w:color w:val="000000"/>
                <w:sz w:val="24"/>
                <w:szCs w:val="24"/>
                <w:lang w:val="mn-MN"/>
              </w:rPr>
              <w:t>заасан</w:t>
            </w:r>
            <w:r w:rsidR="00FA774A" w:rsidRPr="00FA774A">
              <w:rPr>
                <w:rFonts w:ascii="Arial" w:eastAsia="Times New Roman" w:hAnsi="Arial" w:cs="Arial"/>
                <w:b/>
                <w:bCs/>
                <w:color w:val="000000"/>
                <w:sz w:val="24"/>
                <w:szCs w:val="24"/>
                <w:lang w:val="mn-MN"/>
              </w:rPr>
              <w:t xml:space="preserve"> </w:t>
            </w:r>
            <w:r w:rsidR="00FA774A" w:rsidRPr="00FA774A">
              <w:rPr>
                <w:rFonts w:ascii="Arial" w:hAnsi="Arial" w:cs="Arial"/>
                <w:noProof/>
                <w:sz w:val="24"/>
                <w:szCs w:val="24"/>
                <w:lang w:val="mn-MN"/>
              </w:rPr>
              <w:t>“б</w:t>
            </w:r>
            <w:r w:rsidR="00FA774A"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FA774A" w:rsidRPr="00FA774A">
              <w:rPr>
                <w:rFonts w:ascii="Arial" w:hAnsi="Arial" w:cs="Arial"/>
                <w:b/>
                <w:bCs/>
                <w:noProof/>
                <w:color w:val="000000"/>
                <w:sz w:val="24"/>
                <w:szCs w:val="24"/>
                <w:lang w:val="mn-MN"/>
              </w:rPr>
              <w:t xml:space="preserve">цаасан, эсхүл цахим хэлбэрээр” </w:t>
            </w:r>
            <w:r w:rsidR="00FA774A" w:rsidRPr="00FA774A">
              <w:rPr>
                <w:rFonts w:ascii="Arial" w:hAnsi="Arial" w:cs="Arial"/>
                <w:noProof/>
                <w:color w:val="000000"/>
                <w:sz w:val="24"/>
                <w:szCs w:val="24"/>
                <w:lang w:val="mn-MN"/>
              </w:rPr>
              <w:t>гэж өөрчлөх шаардлагатай байна.</w:t>
            </w:r>
          </w:p>
        </w:tc>
      </w:tr>
    </w:tbl>
    <w:p w14:paraId="0164214D" w14:textId="6869F2B4" w:rsidR="007556DA" w:rsidRPr="006E6DCA" w:rsidRDefault="007556DA"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28D4C601" w14:textId="77777777" w:rsidTr="0059332E">
        <w:trPr>
          <w:trHeight w:val="323"/>
        </w:trPr>
        <w:tc>
          <w:tcPr>
            <w:tcW w:w="562" w:type="dxa"/>
          </w:tcPr>
          <w:p w14:paraId="2C1CB7F4"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64C9D764" w14:textId="4D643599"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Үндэсний баяр наадмын тухай хууль</w:t>
            </w:r>
          </w:p>
        </w:tc>
        <w:tc>
          <w:tcPr>
            <w:tcW w:w="4858" w:type="dxa"/>
          </w:tcPr>
          <w:p w14:paraId="2E5909AC" w14:textId="1DD997C2"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Хүний хувийн мэдээлэл хамгаалах тухай хууль, Хууль тогтоомжийн тухай хууль </w:t>
            </w:r>
          </w:p>
        </w:tc>
      </w:tr>
      <w:tr w:rsidR="00AA68FC" w:rsidRPr="006E6DCA" w14:paraId="2AD16386" w14:textId="77777777" w:rsidTr="00216B85">
        <w:trPr>
          <w:trHeight w:val="323"/>
        </w:trPr>
        <w:tc>
          <w:tcPr>
            <w:tcW w:w="562" w:type="dxa"/>
            <w:vAlign w:val="center"/>
          </w:tcPr>
          <w:p w14:paraId="1625CB5D" w14:textId="547250DD" w:rsidR="00AA68FC" w:rsidRPr="006E6DCA" w:rsidRDefault="00AA68FC" w:rsidP="00AA68FC">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931" w:type="dxa"/>
          </w:tcPr>
          <w:p w14:paraId="42F75AB1" w14:textId="5A9F9F0D" w:rsidR="00AA68FC" w:rsidRPr="00C74D15" w:rsidRDefault="00AA68FC" w:rsidP="00AA68FC">
            <w:pPr>
              <w:jc w:val="both"/>
              <w:rPr>
                <w:rFonts w:ascii="Arial" w:hAnsi="Arial" w:cs="Arial"/>
                <w:b/>
                <w:bCs/>
                <w:color w:val="000000"/>
                <w:sz w:val="24"/>
                <w:szCs w:val="24"/>
                <w:lang w:val="mn-MN"/>
              </w:rPr>
            </w:pPr>
            <w:r w:rsidRPr="00C74D15">
              <w:rPr>
                <w:rFonts w:ascii="Arial" w:hAnsi="Arial" w:cs="Arial"/>
                <w:color w:val="333333"/>
                <w:sz w:val="24"/>
                <w:szCs w:val="24"/>
                <w:shd w:val="clear" w:color="auto" w:fill="FFFFFF"/>
                <w:lang w:val="mn-MN"/>
              </w:rPr>
              <w:t xml:space="preserve">14.5.7.энэ хуулийн 14.5.2, 14.5.3, 14.5.4, 14.5.5-д заасан үүргийг биелүүлээгүй тохиолдолд улсын цол, чимгээ хураалгаж, хуульд </w:t>
            </w:r>
            <w:r w:rsidRPr="00C74D15">
              <w:rPr>
                <w:rFonts w:ascii="Arial" w:hAnsi="Arial" w:cs="Arial"/>
                <w:color w:val="333333"/>
                <w:sz w:val="24"/>
                <w:szCs w:val="24"/>
                <w:shd w:val="clear" w:color="auto" w:fill="FFFFFF"/>
                <w:lang w:val="mn-MN"/>
              </w:rPr>
              <w:lastRenderedPageBreak/>
              <w:t xml:space="preserve">заасан хариуцлага хүлээхэд татгалзах зүйлгүй талаарх баталгааг </w:t>
            </w:r>
            <w:r w:rsidRPr="00D943E5">
              <w:rPr>
                <w:rFonts w:ascii="Arial" w:hAnsi="Arial" w:cs="Arial"/>
                <w:b/>
                <w:bCs/>
                <w:i/>
                <w:iCs/>
                <w:color w:val="333333"/>
                <w:sz w:val="24"/>
                <w:szCs w:val="24"/>
                <w:u w:val="single"/>
                <w:shd w:val="clear" w:color="auto" w:fill="FFFFFF"/>
                <w:lang w:val="mn-MN"/>
              </w:rPr>
              <w:t>бичгээр</w:t>
            </w:r>
            <w:r w:rsidRPr="00C74D15">
              <w:rPr>
                <w:rFonts w:ascii="Arial" w:hAnsi="Arial" w:cs="Arial"/>
                <w:color w:val="333333"/>
                <w:sz w:val="24"/>
                <w:szCs w:val="24"/>
                <w:shd w:val="clear" w:color="auto" w:fill="FFFFFF"/>
                <w:lang w:val="mn-MN"/>
              </w:rPr>
              <w:t xml:space="preserve"> гаргаж, салбар хороонд өгөх</w:t>
            </w:r>
            <w:r>
              <w:rPr>
                <w:rFonts w:ascii="Arial" w:hAnsi="Arial" w:cs="Arial"/>
                <w:color w:val="333333"/>
                <w:sz w:val="24"/>
                <w:szCs w:val="24"/>
                <w:shd w:val="clear" w:color="auto" w:fill="FFFFFF"/>
                <w:lang w:val="mn-MN"/>
              </w:rPr>
              <w:t>.</w:t>
            </w:r>
          </w:p>
        </w:tc>
        <w:tc>
          <w:tcPr>
            <w:tcW w:w="4858" w:type="dxa"/>
            <w:vMerge w:val="restart"/>
          </w:tcPr>
          <w:p w14:paraId="0922A6B8"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lastRenderedPageBreak/>
              <w:t>Нийтийн мэдээллийн ил тод байдлын тухай хууль</w:t>
            </w:r>
          </w:p>
          <w:p w14:paraId="11629BD1"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lastRenderedPageBreak/>
              <w:t>13.3.Цаасан болон хуульд заасны дагуу цахим хэлбэрээр гаргасан хүсэлтийг бичгээр гаргасан хүсэлт гэж үзнэ.</w:t>
            </w:r>
          </w:p>
          <w:p w14:paraId="0F005288"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A6AE853"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25F857B" w14:textId="77777777" w:rsidR="00AA68FC" w:rsidRDefault="00AA68FC" w:rsidP="00AA68FC">
            <w:pPr>
              <w:suppressAutoHyphens/>
              <w:jc w:val="both"/>
              <w:rPr>
                <w:rFonts w:ascii="Arial" w:eastAsia="Times New Roman" w:hAnsi="Arial" w:cs="Arial"/>
                <w:noProof/>
                <w:sz w:val="24"/>
                <w:szCs w:val="24"/>
                <w:lang w:val="mn-MN" w:eastAsia="zh-CN"/>
              </w:rPr>
            </w:pPr>
          </w:p>
          <w:p w14:paraId="6987D3B5" w14:textId="77777777" w:rsidR="00AA68FC" w:rsidRPr="00FF58BB" w:rsidRDefault="00AA68FC" w:rsidP="00AA68FC">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1AD1B068" w14:textId="77777777" w:rsidR="00AA68FC" w:rsidRPr="00FF58BB"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79693D9A" w14:textId="77777777" w:rsidR="00AA68FC"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556D2326" w14:textId="77777777" w:rsidR="00AA68FC" w:rsidRDefault="00AA68FC" w:rsidP="00AA68FC">
            <w:pPr>
              <w:suppressAutoHyphens/>
              <w:jc w:val="both"/>
              <w:rPr>
                <w:rFonts w:ascii="Arial" w:hAnsi="Arial" w:cs="Arial"/>
                <w:noProof/>
                <w:sz w:val="24"/>
                <w:szCs w:val="24"/>
                <w:u w:val="single"/>
                <w:lang w:val="mn-MN"/>
              </w:rPr>
            </w:pPr>
          </w:p>
          <w:p w14:paraId="56EA395A"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2A715A6"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65F2313" w14:textId="0EF666FC"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6E6DCA" w14:paraId="51145093" w14:textId="77777777" w:rsidTr="00216B85">
        <w:trPr>
          <w:trHeight w:val="323"/>
        </w:trPr>
        <w:tc>
          <w:tcPr>
            <w:tcW w:w="562" w:type="dxa"/>
            <w:vAlign w:val="center"/>
          </w:tcPr>
          <w:p w14:paraId="7A8DF8D3" w14:textId="10DEF539" w:rsidR="004A1A16" w:rsidRPr="006E6DCA" w:rsidRDefault="004A1A16" w:rsidP="00216B85">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lastRenderedPageBreak/>
              <w:t>2</w:t>
            </w:r>
          </w:p>
        </w:tc>
        <w:tc>
          <w:tcPr>
            <w:tcW w:w="3931" w:type="dxa"/>
          </w:tcPr>
          <w:p w14:paraId="338FBFD9" w14:textId="57C31454" w:rsidR="004A1A16" w:rsidRPr="006E6DCA" w:rsidRDefault="004A1A16" w:rsidP="005D7B85">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14.7.11.уралдаанч хүүхдийн эцэг, эх, асран хамгаалагч, харгалзан дэмжигчээс Үндэсний их баяр наадмын үндэсний хурдан морины уралдаан болон морины сунгаа, бэлтгэлийн үед морь унуулах зөвшөөрлийг </w:t>
            </w:r>
            <w:r w:rsidRPr="0086252D">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xml:space="preserve"> авсан байх;</w:t>
            </w:r>
          </w:p>
        </w:tc>
        <w:tc>
          <w:tcPr>
            <w:tcW w:w="4858" w:type="dxa"/>
            <w:vMerge/>
          </w:tcPr>
          <w:p w14:paraId="2CBFB1CA" w14:textId="07A42A99"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C17458" w:rsidRPr="006E6DCA" w14:paraId="4FF7EDB8" w14:textId="77777777" w:rsidTr="0059332E">
        <w:trPr>
          <w:trHeight w:val="323"/>
        </w:trPr>
        <w:tc>
          <w:tcPr>
            <w:tcW w:w="9351" w:type="dxa"/>
            <w:gridSpan w:val="3"/>
          </w:tcPr>
          <w:p w14:paraId="5EE69BE8" w14:textId="18B2463D" w:rsidR="00C17458" w:rsidRPr="006E6DCA" w:rsidRDefault="009C3E6E"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C17458" w:rsidRPr="006E6DCA">
              <w:rPr>
                <w:rFonts w:ascii="Arial" w:eastAsia="Calibri" w:hAnsi="Arial" w:cs="Arial"/>
                <w:b/>
                <w:bCs/>
                <w:iCs/>
                <w:noProof/>
                <w:color w:val="000000"/>
                <w:sz w:val="24"/>
                <w:szCs w:val="24"/>
                <w:lang w:val="mn-MN"/>
              </w:rPr>
              <w:t>үгнэлт</w:t>
            </w:r>
            <w:r w:rsidR="008772FE" w:rsidRPr="006E6DCA">
              <w:rPr>
                <w:rFonts w:ascii="Arial" w:eastAsia="Calibri" w:hAnsi="Arial" w:cs="Arial"/>
                <w:b/>
                <w:bCs/>
                <w:iCs/>
                <w:noProof/>
                <w:color w:val="000000"/>
                <w:sz w:val="24"/>
                <w:szCs w:val="24"/>
                <w:lang w:val="mn-MN"/>
              </w:rPr>
              <w:t>:</w:t>
            </w:r>
            <w:r w:rsidR="004E3489" w:rsidRPr="006E6DCA">
              <w:rPr>
                <w:rFonts w:ascii="Arial" w:hAnsi="Arial" w:cs="Arial"/>
                <w:noProof/>
                <w:color w:val="000000" w:themeColor="text1"/>
                <w:sz w:val="24"/>
                <w:szCs w:val="24"/>
                <w:lang w:val="mn-MN"/>
              </w:rPr>
              <w:t xml:space="preserve"> </w:t>
            </w:r>
            <w:r w:rsidRPr="00EA35F9">
              <w:rPr>
                <w:rFonts w:ascii="Arial" w:hAnsi="Arial" w:cs="Arial"/>
                <w:color w:val="000000"/>
                <w:sz w:val="24"/>
                <w:szCs w:val="24"/>
                <w:lang w:val="mn-MN"/>
              </w:rPr>
              <w:t>Үндэсний баяр наадмын тухай хуульд</w:t>
            </w:r>
            <w:r w:rsidR="00EA35F9">
              <w:rPr>
                <w:rFonts w:ascii="Arial" w:hAnsi="Arial" w:cs="Arial"/>
                <w:b/>
                <w:bCs/>
                <w:color w:val="000000"/>
                <w:sz w:val="24"/>
                <w:szCs w:val="24"/>
                <w:lang w:val="mn-MN"/>
              </w:rPr>
              <w:t xml:space="preserve"> </w:t>
            </w:r>
            <w:r w:rsidR="00EA35F9" w:rsidRPr="00FA774A">
              <w:rPr>
                <w:rFonts w:ascii="Arial" w:eastAsia="Times New Roman" w:hAnsi="Arial" w:cs="Arial"/>
                <w:color w:val="000000"/>
                <w:sz w:val="24"/>
                <w:szCs w:val="24"/>
                <w:lang w:val="mn-MN"/>
              </w:rPr>
              <w:t>заасан</w:t>
            </w:r>
            <w:r w:rsidR="00EA35F9" w:rsidRPr="00FA774A">
              <w:rPr>
                <w:rFonts w:ascii="Arial" w:eastAsia="Times New Roman" w:hAnsi="Arial" w:cs="Arial"/>
                <w:b/>
                <w:bCs/>
                <w:color w:val="000000"/>
                <w:sz w:val="24"/>
                <w:szCs w:val="24"/>
                <w:lang w:val="mn-MN"/>
              </w:rPr>
              <w:t xml:space="preserve"> </w:t>
            </w:r>
            <w:r w:rsidR="00EA35F9" w:rsidRPr="00FA774A">
              <w:rPr>
                <w:rFonts w:ascii="Arial" w:hAnsi="Arial" w:cs="Arial"/>
                <w:noProof/>
                <w:sz w:val="24"/>
                <w:szCs w:val="24"/>
                <w:lang w:val="mn-MN"/>
              </w:rPr>
              <w:t>“б</w:t>
            </w:r>
            <w:r w:rsidR="00EA35F9"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EA35F9" w:rsidRPr="00FA774A">
              <w:rPr>
                <w:rFonts w:ascii="Arial" w:hAnsi="Arial" w:cs="Arial"/>
                <w:b/>
                <w:bCs/>
                <w:noProof/>
                <w:color w:val="000000"/>
                <w:sz w:val="24"/>
                <w:szCs w:val="24"/>
                <w:lang w:val="mn-MN"/>
              </w:rPr>
              <w:t xml:space="preserve">цаасан, эсхүл цахим хэлбэрээр” </w:t>
            </w:r>
            <w:r w:rsidR="00EA35F9" w:rsidRPr="00FA774A">
              <w:rPr>
                <w:rFonts w:ascii="Arial" w:hAnsi="Arial" w:cs="Arial"/>
                <w:noProof/>
                <w:color w:val="000000"/>
                <w:sz w:val="24"/>
                <w:szCs w:val="24"/>
                <w:lang w:val="mn-MN"/>
              </w:rPr>
              <w:t>гэж өөрчлөх шаардлагатай байна.</w:t>
            </w:r>
          </w:p>
        </w:tc>
      </w:tr>
    </w:tbl>
    <w:p w14:paraId="4390DE20" w14:textId="79791CCE" w:rsidR="00AD2F93" w:rsidRPr="006E6DCA" w:rsidRDefault="00AD2F93"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6349BE86" w14:textId="77777777" w:rsidTr="0059332E">
        <w:trPr>
          <w:trHeight w:val="323"/>
        </w:trPr>
        <w:tc>
          <w:tcPr>
            <w:tcW w:w="562" w:type="dxa"/>
          </w:tcPr>
          <w:p w14:paraId="17E7D819"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3459E790" w14:textId="2E7CF3A3"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Үндэсний төлбөрийн системийн тухай хууль</w:t>
            </w:r>
          </w:p>
        </w:tc>
        <w:tc>
          <w:tcPr>
            <w:tcW w:w="4858" w:type="dxa"/>
          </w:tcPr>
          <w:p w14:paraId="781546CA" w14:textId="30D64B9D"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Хууль тогтоомжийн тухай хууль </w:t>
            </w:r>
          </w:p>
        </w:tc>
      </w:tr>
      <w:tr w:rsidR="00AA68FC" w:rsidRPr="006E6DCA" w14:paraId="3058A06F" w14:textId="77777777" w:rsidTr="00D943E5">
        <w:trPr>
          <w:trHeight w:val="323"/>
        </w:trPr>
        <w:tc>
          <w:tcPr>
            <w:tcW w:w="562" w:type="dxa"/>
            <w:vAlign w:val="center"/>
          </w:tcPr>
          <w:p w14:paraId="347DB214" w14:textId="046A489C" w:rsidR="00AA68FC" w:rsidRPr="006E6DCA" w:rsidRDefault="00AA68FC" w:rsidP="00AA68FC">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931" w:type="dxa"/>
          </w:tcPr>
          <w:p w14:paraId="5525843A" w14:textId="0E1BC492" w:rsidR="00AA68FC" w:rsidRPr="00D943E5" w:rsidRDefault="00AA68FC" w:rsidP="00AA68FC">
            <w:pPr>
              <w:jc w:val="both"/>
              <w:rPr>
                <w:rFonts w:ascii="Arial" w:hAnsi="Arial" w:cs="Arial"/>
                <w:b/>
                <w:bCs/>
                <w:color w:val="000000"/>
                <w:sz w:val="24"/>
                <w:szCs w:val="24"/>
                <w:lang w:val="mn-MN"/>
              </w:rPr>
            </w:pPr>
            <w:r>
              <w:rPr>
                <w:rFonts w:ascii="Arial" w:hAnsi="Arial" w:cs="Arial"/>
                <w:color w:val="333333"/>
                <w:sz w:val="20"/>
                <w:szCs w:val="20"/>
                <w:shd w:val="clear" w:color="auto" w:fill="FFFFFF"/>
              </w:rPr>
              <w:t xml:space="preserve"> </w:t>
            </w:r>
            <w:r w:rsidRPr="00D943E5">
              <w:rPr>
                <w:rFonts w:ascii="Arial" w:hAnsi="Arial" w:cs="Arial"/>
                <w:color w:val="333333"/>
                <w:sz w:val="24"/>
                <w:szCs w:val="24"/>
                <w:shd w:val="clear" w:color="auto" w:fill="FFFFFF"/>
                <w:lang w:val="mn-MN"/>
              </w:rPr>
              <w:t xml:space="preserve">24.2.1.Монголбанкнаас </w:t>
            </w:r>
            <w:r w:rsidRPr="00D943E5">
              <w:rPr>
                <w:rFonts w:ascii="Arial" w:hAnsi="Arial" w:cs="Arial"/>
                <w:b/>
                <w:bCs/>
                <w:i/>
                <w:iCs/>
                <w:color w:val="333333"/>
                <w:sz w:val="24"/>
                <w:szCs w:val="24"/>
                <w:u w:val="single"/>
                <w:shd w:val="clear" w:color="auto" w:fill="FFFFFF"/>
                <w:lang w:val="mn-MN"/>
              </w:rPr>
              <w:t>бичгээр</w:t>
            </w:r>
            <w:r w:rsidRPr="00D943E5">
              <w:rPr>
                <w:rFonts w:ascii="Arial" w:hAnsi="Arial" w:cs="Arial"/>
                <w:color w:val="333333"/>
                <w:sz w:val="24"/>
                <w:szCs w:val="24"/>
                <w:shd w:val="clear" w:color="auto" w:fill="FFFFFF"/>
                <w:lang w:val="mn-MN"/>
              </w:rPr>
              <w:t xml:space="preserve"> зөвшөөрөл авсан;</w:t>
            </w:r>
          </w:p>
        </w:tc>
        <w:tc>
          <w:tcPr>
            <w:tcW w:w="4858" w:type="dxa"/>
            <w:vMerge w:val="restart"/>
          </w:tcPr>
          <w:p w14:paraId="1070E599"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5624E4A4"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60643B0C"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003A228A"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lastRenderedPageBreak/>
              <w:t>30.5.Хуульд өөрөөр заагаагүй бол цахим баримт бичиг нь цаасан баримт бичигтэй нэгэн адил хүчинтэй байна.</w:t>
            </w:r>
          </w:p>
          <w:p w14:paraId="514BC02E" w14:textId="77777777" w:rsidR="00AA68FC" w:rsidRDefault="00AA68FC" w:rsidP="00AA68FC">
            <w:pPr>
              <w:suppressAutoHyphens/>
              <w:jc w:val="both"/>
              <w:rPr>
                <w:rFonts w:ascii="Arial" w:eastAsia="Times New Roman" w:hAnsi="Arial" w:cs="Arial"/>
                <w:noProof/>
                <w:sz w:val="24"/>
                <w:szCs w:val="24"/>
                <w:lang w:val="mn-MN" w:eastAsia="zh-CN"/>
              </w:rPr>
            </w:pPr>
          </w:p>
          <w:p w14:paraId="62187974" w14:textId="77777777" w:rsidR="00AA68FC" w:rsidRPr="00AF2929" w:rsidRDefault="00AA68FC" w:rsidP="00AA68FC">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5FF85013" w14:textId="77777777" w:rsidR="00AA68FC" w:rsidRPr="00AF2929"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5424C92F" w14:textId="77777777" w:rsidR="00AA68FC"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2FE640DC" w14:textId="77777777" w:rsidR="00AA68FC" w:rsidRDefault="00AA68FC" w:rsidP="00AA68FC">
            <w:pPr>
              <w:suppressAutoHyphens/>
              <w:jc w:val="both"/>
              <w:rPr>
                <w:rFonts w:ascii="Arial" w:hAnsi="Arial" w:cs="Arial"/>
                <w:noProof/>
                <w:sz w:val="24"/>
                <w:szCs w:val="24"/>
                <w:u w:val="single"/>
                <w:lang w:val="mn-MN"/>
              </w:rPr>
            </w:pPr>
          </w:p>
          <w:p w14:paraId="2F52FA16"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D50E062"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1B4E928B" w14:textId="42BCC088"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6E6DCA" w14:paraId="6D1E8692" w14:textId="77777777" w:rsidTr="00D943E5">
        <w:trPr>
          <w:trHeight w:val="323"/>
        </w:trPr>
        <w:tc>
          <w:tcPr>
            <w:tcW w:w="562" w:type="dxa"/>
            <w:vAlign w:val="center"/>
          </w:tcPr>
          <w:p w14:paraId="2A2029DC" w14:textId="1230DF14" w:rsidR="004A1A16" w:rsidRPr="006E6DCA" w:rsidRDefault="004A1A16" w:rsidP="00D943E5">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w:t>
            </w:r>
          </w:p>
        </w:tc>
        <w:tc>
          <w:tcPr>
            <w:tcW w:w="3931" w:type="dxa"/>
          </w:tcPr>
          <w:p w14:paraId="2EF29784" w14:textId="267F2076"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24.2.2.Монголбанкнаас </w:t>
            </w:r>
            <w:r w:rsidRPr="00D943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зөвшөөрөл авсны дараа нэмэлт, өөрчлөлт хүчин төгөлдөр болохоос 30 хоногийн өмнө оролцогчид мэдэгдсэн</w:t>
            </w:r>
          </w:p>
        </w:tc>
        <w:tc>
          <w:tcPr>
            <w:tcW w:w="4858" w:type="dxa"/>
            <w:vMerge/>
          </w:tcPr>
          <w:p w14:paraId="2BAB7E71" w14:textId="5C3C49C2"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46626B0F" w14:textId="77777777" w:rsidTr="00D943E5">
        <w:trPr>
          <w:trHeight w:val="323"/>
        </w:trPr>
        <w:tc>
          <w:tcPr>
            <w:tcW w:w="562" w:type="dxa"/>
            <w:vAlign w:val="center"/>
          </w:tcPr>
          <w:p w14:paraId="5F605E94" w14:textId="01D25122" w:rsidR="004A1A16" w:rsidRPr="006E6DCA" w:rsidRDefault="004A1A16" w:rsidP="00D943E5">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3</w:t>
            </w:r>
          </w:p>
        </w:tc>
        <w:tc>
          <w:tcPr>
            <w:tcW w:w="3931" w:type="dxa"/>
          </w:tcPr>
          <w:p w14:paraId="0F194B6E" w14:textId="5D31713A"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36.8.Оролцогч нь тухайн төлбөр тооцооны төлөөлөгчөөс татгалзах тохиолдолд энэ тухай операторт 30 хоногийн өмнө </w:t>
            </w:r>
            <w:r w:rsidRPr="00D943E5">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586F7182" w14:textId="0FE6766A"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5CC7B89A" w14:textId="77777777" w:rsidTr="00D943E5">
        <w:trPr>
          <w:trHeight w:val="323"/>
        </w:trPr>
        <w:tc>
          <w:tcPr>
            <w:tcW w:w="562" w:type="dxa"/>
            <w:vAlign w:val="center"/>
          </w:tcPr>
          <w:p w14:paraId="07EEF4C4" w14:textId="7C7F25A4" w:rsidR="004A1A16" w:rsidRPr="006E6DCA" w:rsidRDefault="004A1A16" w:rsidP="00D943E5">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lastRenderedPageBreak/>
              <w:t>4</w:t>
            </w:r>
          </w:p>
        </w:tc>
        <w:tc>
          <w:tcPr>
            <w:tcW w:w="3931" w:type="dxa"/>
          </w:tcPr>
          <w:p w14:paraId="7530A584" w14:textId="557A89E4" w:rsidR="004A1A16" w:rsidRPr="00D943E5" w:rsidRDefault="004A1A16" w:rsidP="005D7B85">
            <w:pPr>
              <w:jc w:val="both"/>
              <w:rPr>
                <w:rFonts w:ascii="Arial" w:hAnsi="Arial" w:cs="Arial"/>
                <w:color w:val="333333"/>
                <w:sz w:val="24"/>
                <w:szCs w:val="24"/>
                <w:lang w:val="mn-MN"/>
              </w:rPr>
            </w:pPr>
            <w:r w:rsidRPr="00D943E5">
              <w:rPr>
                <w:rFonts w:ascii="Arial" w:hAnsi="Arial" w:cs="Arial"/>
                <w:color w:val="333333"/>
                <w:sz w:val="24"/>
                <w:szCs w:val="24"/>
                <w:shd w:val="clear" w:color="auto" w:fill="FFFFFF"/>
                <w:lang w:val="mn-MN"/>
              </w:rPr>
              <w:t xml:space="preserve">44.1.1.албан </w:t>
            </w:r>
            <w:r w:rsidRPr="00D943E5">
              <w:rPr>
                <w:rFonts w:ascii="Arial" w:hAnsi="Arial" w:cs="Arial"/>
                <w:b/>
                <w:bCs/>
                <w:i/>
                <w:iCs/>
                <w:color w:val="333333"/>
                <w:sz w:val="24"/>
                <w:szCs w:val="24"/>
                <w:u w:val="single"/>
                <w:shd w:val="clear" w:color="auto" w:fill="FFFFFF"/>
                <w:lang w:val="mn-MN"/>
              </w:rPr>
              <w:t>бичгээр</w:t>
            </w:r>
            <w:r w:rsidRPr="00D943E5">
              <w:rPr>
                <w:rFonts w:ascii="Arial" w:hAnsi="Arial" w:cs="Arial"/>
                <w:color w:val="333333"/>
                <w:sz w:val="24"/>
                <w:szCs w:val="24"/>
                <w:shd w:val="clear" w:color="auto" w:fill="FFFFFF"/>
                <w:lang w:val="mn-MN"/>
              </w:rPr>
              <w:t xml:space="preserve"> сануулга өгөх</w:t>
            </w:r>
          </w:p>
        </w:tc>
        <w:tc>
          <w:tcPr>
            <w:tcW w:w="4858" w:type="dxa"/>
            <w:vMerge/>
          </w:tcPr>
          <w:p w14:paraId="664AC07F" w14:textId="1759794E" w:rsidR="004A1A16" w:rsidRPr="006E6DCA" w:rsidRDefault="004A1A16" w:rsidP="006367D7">
            <w:pPr>
              <w:suppressAutoHyphens/>
              <w:jc w:val="both"/>
              <w:rPr>
                <w:rFonts w:ascii="Arial" w:hAnsi="Arial" w:cs="Arial"/>
                <w:noProof/>
                <w:color w:val="000000" w:themeColor="text1"/>
                <w:sz w:val="24"/>
                <w:szCs w:val="24"/>
                <w:shd w:val="clear" w:color="auto" w:fill="FFFFFF"/>
                <w:lang w:val="mn-MN"/>
              </w:rPr>
            </w:pPr>
          </w:p>
        </w:tc>
      </w:tr>
      <w:tr w:rsidR="00260AFF" w:rsidRPr="006E6DCA" w14:paraId="16AAA28B" w14:textId="77777777" w:rsidTr="0059332E">
        <w:trPr>
          <w:trHeight w:val="323"/>
        </w:trPr>
        <w:tc>
          <w:tcPr>
            <w:tcW w:w="9351" w:type="dxa"/>
            <w:gridSpan w:val="3"/>
          </w:tcPr>
          <w:p w14:paraId="65D77B86" w14:textId="0AD179E4" w:rsidR="00260AFF" w:rsidRPr="006E6DCA" w:rsidRDefault="00D943E5"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260AFF" w:rsidRPr="006E6DCA">
              <w:rPr>
                <w:rFonts w:ascii="Arial" w:eastAsia="Calibri" w:hAnsi="Arial" w:cs="Arial"/>
                <w:b/>
                <w:bCs/>
                <w:iCs/>
                <w:noProof/>
                <w:color w:val="000000"/>
                <w:sz w:val="24"/>
                <w:szCs w:val="24"/>
                <w:lang w:val="mn-MN"/>
              </w:rPr>
              <w:t>үгнэлт</w:t>
            </w:r>
            <w:r w:rsidR="00F13504" w:rsidRPr="006E6DCA">
              <w:rPr>
                <w:rFonts w:ascii="Arial" w:eastAsia="Calibri" w:hAnsi="Arial" w:cs="Arial"/>
                <w:b/>
                <w:bCs/>
                <w:iCs/>
                <w:noProof/>
                <w:color w:val="000000"/>
                <w:sz w:val="24"/>
                <w:szCs w:val="24"/>
                <w:lang w:val="mn-MN"/>
              </w:rPr>
              <w:t>:</w:t>
            </w:r>
            <w:r w:rsidR="00FA2283" w:rsidRPr="006152B8">
              <w:rPr>
                <w:rFonts w:ascii="Arial" w:hAnsi="Arial" w:cs="Arial"/>
                <w:color w:val="000000"/>
                <w:sz w:val="24"/>
                <w:szCs w:val="24"/>
                <w:lang w:val="mn-MN"/>
              </w:rPr>
              <w:t>Үндэсний төлбөрийн системийн тухай хуульд</w:t>
            </w:r>
            <w:r w:rsidR="00FA2283">
              <w:rPr>
                <w:rFonts w:ascii="Arial" w:hAnsi="Arial" w:cs="Arial"/>
                <w:b/>
                <w:bCs/>
                <w:color w:val="000000"/>
                <w:sz w:val="24"/>
                <w:szCs w:val="24"/>
                <w:lang w:val="mn-MN"/>
              </w:rPr>
              <w:t xml:space="preserve"> </w:t>
            </w:r>
            <w:r w:rsidR="006152B8" w:rsidRPr="00FA774A">
              <w:rPr>
                <w:rFonts w:ascii="Arial" w:eastAsia="Times New Roman" w:hAnsi="Arial" w:cs="Arial"/>
                <w:color w:val="000000"/>
                <w:sz w:val="24"/>
                <w:szCs w:val="24"/>
                <w:lang w:val="mn-MN"/>
              </w:rPr>
              <w:t>заасан</w:t>
            </w:r>
            <w:r w:rsidR="006152B8" w:rsidRPr="00FA774A">
              <w:rPr>
                <w:rFonts w:ascii="Arial" w:eastAsia="Times New Roman" w:hAnsi="Arial" w:cs="Arial"/>
                <w:b/>
                <w:bCs/>
                <w:color w:val="000000"/>
                <w:sz w:val="24"/>
                <w:szCs w:val="24"/>
                <w:lang w:val="mn-MN"/>
              </w:rPr>
              <w:t xml:space="preserve"> </w:t>
            </w:r>
            <w:r w:rsidR="006152B8" w:rsidRPr="00FA774A">
              <w:rPr>
                <w:rFonts w:ascii="Arial" w:hAnsi="Arial" w:cs="Arial"/>
                <w:noProof/>
                <w:sz w:val="24"/>
                <w:szCs w:val="24"/>
                <w:lang w:val="mn-MN"/>
              </w:rPr>
              <w:t>“б</w:t>
            </w:r>
            <w:r w:rsidR="006152B8"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6152B8" w:rsidRPr="00FA774A">
              <w:rPr>
                <w:rFonts w:ascii="Arial" w:hAnsi="Arial" w:cs="Arial"/>
                <w:b/>
                <w:bCs/>
                <w:noProof/>
                <w:color w:val="000000"/>
                <w:sz w:val="24"/>
                <w:szCs w:val="24"/>
                <w:lang w:val="mn-MN"/>
              </w:rPr>
              <w:t xml:space="preserve">цаасан, эсхүл цахим хэлбэрээр” </w:t>
            </w:r>
            <w:r w:rsidR="006152B8" w:rsidRPr="00FA774A">
              <w:rPr>
                <w:rFonts w:ascii="Arial" w:hAnsi="Arial" w:cs="Arial"/>
                <w:noProof/>
                <w:color w:val="000000"/>
                <w:sz w:val="24"/>
                <w:szCs w:val="24"/>
                <w:lang w:val="mn-MN"/>
              </w:rPr>
              <w:t>гэж өөрчлөх шаардлагатай байна.</w:t>
            </w:r>
          </w:p>
        </w:tc>
      </w:tr>
    </w:tbl>
    <w:p w14:paraId="71751E35" w14:textId="77777777" w:rsidR="00140FE1" w:rsidRPr="006E6DCA" w:rsidRDefault="00140FE1"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5A0A7844" w14:textId="77777777" w:rsidTr="0059332E">
        <w:trPr>
          <w:trHeight w:val="323"/>
        </w:trPr>
        <w:tc>
          <w:tcPr>
            <w:tcW w:w="562" w:type="dxa"/>
          </w:tcPr>
          <w:p w14:paraId="332BB923"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2F6A44B7" w14:textId="5DA4C4AC"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Үнэт цаасны зах зээлийн тухай хууль</w:t>
            </w:r>
          </w:p>
        </w:tc>
        <w:tc>
          <w:tcPr>
            <w:tcW w:w="4858" w:type="dxa"/>
          </w:tcPr>
          <w:p w14:paraId="1ADAE185" w14:textId="075985E8"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02E23F31" w14:textId="77777777" w:rsidTr="00977D52">
        <w:trPr>
          <w:trHeight w:val="323"/>
        </w:trPr>
        <w:tc>
          <w:tcPr>
            <w:tcW w:w="562" w:type="dxa"/>
            <w:vAlign w:val="center"/>
          </w:tcPr>
          <w:p w14:paraId="0D0AD319" w14:textId="375AFE21"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tc>
        <w:tc>
          <w:tcPr>
            <w:tcW w:w="3931" w:type="dxa"/>
          </w:tcPr>
          <w:p w14:paraId="735130EF" w14:textId="0D3853DB" w:rsidR="00AA68FC" w:rsidRPr="006E6DCA" w:rsidRDefault="00AA68FC" w:rsidP="00AA68FC">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15.3.Өөрийн үнэт цаасанд суурилсан гадаад улсын хадгаламжийн бичиг гаргахаар шийдвэрлэсэн үнэт цаас гаргагч нь энэ тухай шийдвэр гаргаснаас хойш ажлын таван өдрийн дотор нийтэд болон Хороо, хөрөнгийн биржид </w:t>
            </w:r>
            <w:r w:rsidRPr="005C129A">
              <w:rPr>
                <w:rFonts w:ascii="Arial" w:hAnsi="Arial" w:cs="Arial"/>
                <w:b/>
                <w:bCs/>
                <w:i/>
                <w:iCs/>
                <w:color w:val="000000"/>
                <w:sz w:val="24"/>
                <w:szCs w:val="24"/>
                <w:u w:val="single"/>
                <w:lang w:val="mn-MN"/>
              </w:rPr>
              <w:t>бичгээр</w:t>
            </w:r>
            <w:r w:rsidRPr="006E6DCA">
              <w:rPr>
                <w:rFonts w:ascii="Arial" w:hAnsi="Arial" w:cs="Arial"/>
                <w:color w:val="000000"/>
                <w:sz w:val="24"/>
                <w:szCs w:val="24"/>
                <w:lang w:val="mn-MN"/>
              </w:rPr>
              <w:t xml:space="preserve"> мэдэгдэнэ.</w:t>
            </w:r>
          </w:p>
        </w:tc>
        <w:tc>
          <w:tcPr>
            <w:tcW w:w="4858" w:type="dxa"/>
            <w:vMerge w:val="restart"/>
          </w:tcPr>
          <w:p w14:paraId="1CDE1F16"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105B5C06"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1BE5FB2B"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60E161CF"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290567E2" w14:textId="77777777" w:rsidR="00AA68FC" w:rsidRDefault="00AA68FC" w:rsidP="00AA68FC">
            <w:pPr>
              <w:suppressAutoHyphens/>
              <w:jc w:val="both"/>
              <w:rPr>
                <w:rFonts w:ascii="Arial" w:hAnsi="Arial" w:cs="Arial"/>
                <w:noProof/>
                <w:sz w:val="24"/>
                <w:szCs w:val="24"/>
                <w:u w:val="single"/>
                <w:lang w:val="mn-MN"/>
              </w:rPr>
            </w:pPr>
          </w:p>
          <w:p w14:paraId="4F6F2437"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75CD2705"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0CCF2C46" w14:textId="5A5EF13D"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4A1A16" w:rsidRPr="006E6DCA" w14:paraId="489BEDA0" w14:textId="77777777" w:rsidTr="00977D52">
        <w:trPr>
          <w:trHeight w:val="323"/>
        </w:trPr>
        <w:tc>
          <w:tcPr>
            <w:tcW w:w="562" w:type="dxa"/>
            <w:vAlign w:val="center"/>
          </w:tcPr>
          <w:p w14:paraId="310FD09B" w14:textId="38D40265"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2</w:t>
            </w:r>
          </w:p>
        </w:tc>
        <w:tc>
          <w:tcPr>
            <w:tcW w:w="3931" w:type="dxa"/>
          </w:tcPr>
          <w:p w14:paraId="46C2972F" w14:textId="497D478D"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31.1.Хороо энэ хуулийн 29, 30 дугаар зүйлд заасан шийдвэрээ тусгай зөвшөөрөл эзэмшигчид </w:t>
            </w:r>
            <w:r w:rsidRPr="00293DA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хүргүүлэх бөгөөд уг шийдвэрт дараах зүйлийг тусгана:</w:t>
            </w:r>
            <w:r w:rsidRPr="006E6DCA">
              <w:rPr>
                <w:rFonts w:ascii="Arial" w:hAnsi="Arial" w:cs="Arial"/>
                <w:color w:val="333333"/>
                <w:sz w:val="24"/>
                <w:szCs w:val="24"/>
                <w:lang w:val="mn-MN"/>
              </w:rPr>
              <w:br/>
              <w:t>31.1.1.шийдвэрийн үндэслэл;</w:t>
            </w:r>
            <w:r w:rsidRPr="006E6DCA">
              <w:rPr>
                <w:rFonts w:ascii="Arial" w:hAnsi="Arial" w:cs="Arial"/>
                <w:color w:val="333333"/>
                <w:sz w:val="24"/>
                <w:szCs w:val="24"/>
                <w:lang w:val="mn-MN"/>
              </w:rPr>
              <w:br/>
              <w:t>31.1.2.шийдвэр хүчин төгөлдөр болох хугацаа;</w:t>
            </w:r>
            <w:r w:rsidRPr="006E6DCA">
              <w:rPr>
                <w:rFonts w:ascii="Arial" w:hAnsi="Arial" w:cs="Arial"/>
                <w:color w:val="333333"/>
                <w:sz w:val="24"/>
                <w:szCs w:val="24"/>
                <w:lang w:val="mn-MN"/>
              </w:rPr>
              <w:br/>
              <w:t>31.1.3.шийдвэр гарсантай холбогдуулан авч хэрэгжүүлэх арга хэмжээ, даалгавар, албан шаардлага.</w:t>
            </w:r>
          </w:p>
        </w:tc>
        <w:tc>
          <w:tcPr>
            <w:tcW w:w="4858" w:type="dxa"/>
            <w:vMerge/>
          </w:tcPr>
          <w:p w14:paraId="322ECDDA" w14:textId="11FDF3AA"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0BBC5950" w14:textId="77777777" w:rsidTr="00977D52">
        <w:trPr>
          <w:trHeight w:val="323"/>
        </w:trPr>
        <w:tc>
          <w:tcPr>
            <w:tcW w:w="562" w:type="dxa"/>
            <w:vAlign w:val="center"/>
          </w:tcPr>
          <w:p w14:paraId="4C7C4705" w14:textId="386C9E54"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3</w:t>
            </w:r>
          </w:p>
        </w:tc>
        <w:tc>
          <w:tcPr>
            <w:tcW w:w="3931" w:type="dxa"/>
          </w:tcPr>
          <w:p w14:paraId="56BD5ECF" w14:textId="7B7D93A3"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53.3.Зохицуулалттай этгээд нь аудитын байгууллагатай байгуулсан гэрээг цуцалснаас, эсхүл дуусгавар болсноос хойш </w:t>
            </w:r>
            <w:r w:rsidRPr="006E6DCA">
              <w:rPr>
                <w:rFonts w:ascii="Arial" w:hAnsi="Arial" w:cs="Arial"/>
                <w:color w:val="333333"/>
                <w:sz w:val="24"/>
                <w:szCs w:val="24"/>
                <w:lang w:val="mn-MN"/>
              </w:rPr>
              <w:lastRenderedPageBreak/>
              <w:t xml:space="preserve">долоо хоногийн дотор энэ тухайгаа Хороонд </w:t>
            </w:r>
            <w:r w:rsidRPr="00293DA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39EB1CCB" w14:textId="56797535"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267E04A5" w14:textId="77777777" w:rsidTr="00977D52">
        <w:trPr>
          <w:trHeight w:val="323"/>
        </w:trPr>
        <w:tc>
          <w:tcPr>
            <w:tcW w:w="562" w:type="dxa"/>
            <w:vAlign w:val="center"/>
          </w:tcPr>
          <w:p w14:paraId="2C451E83" w14:textId="3A02DADA"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4</w:t>
            </w:r>
          </w:p>
        </w:tc>
        <w:tc>
          <w:tcPr>
            <w:tcW w:w="3931" w:type="dxa"/>
          </w:tcPr>
          <w:p w14:paraId="72B06134" w14:textId="35C17101"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54.2.Энэ хуулийн 54.1-д заасны дагуу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Хороонд болон зохицуулалттай этгээдэд нэн даруй </w:t>
            </w:r>
            <w:r w:rsidRPr="00293DA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738DEB05" w14:textId="0C9251CA"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64DCA7B2" w14:textId="77777777" w:rsidTr="00977D52">
        <w:trPr>
          <w:trHeight w:val="323"/>
        </w:trPr>
        <w:tc>
          <w:tcPr>
            <w:tcW w:w="562" w:type="dxa"/>
            <w:vAlign w:val="center"/>
          </w:tcPr>
          <w:p w14:paraId="21F4C852" w14:textId="1A92AAF9"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5</w:t>
            </w:r>
          </w:p>
        </w:tc>
        <w:tc>
          <w:tcPr>
            <w:tcW w:w="3931" w:type="dxa"/>
          </w:tcPr>
          <w:p w14:paraId="46B5BDD8" w14:textId="20D6E203"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65.2.Хороо зөвлөмжөө холбогдох этгээдэд </w:t>
            </w:r>
            <w:r w:rsidRPr="00293DA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хүргүүлэхээс гадна шаардлагатай тохиолдолд олон нийтийн хэвлэл мэдээллийн болон бусад хэрэгслээр нийтэд мэдээлнэ.</w:t>
            </w:r>
          </w:p>
        </w:tc>
        <w:tc>
          <w:tcPr>
            <w:tcW w:w="4858" w:type="dxa"/>
            <w:vMerge/>
          </w:tcPr>
          <w:p w14:paraId="4540DFF6" w14:textId="64587C8F"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4A1A16" w:rsidRPr="006E6DCA" w14:paraId="4311375E" w14:textId="77777777" w:rsidTr="00977D52">
        <w:trPr>
          <w:trHeight w:val="323"/>
        </w:trPr>
        <w:tc>
          <w:tcPr>
            <w:tcW w:w="562" w:type="dxa"/>
            <w:vAlign w:val="center"/>
          </w:tcPr>
          <w:p w14:paraId="7AA4B0EE" w14:textId="07B5DAC4" w:rsidR="004A1A16" w:rsidRPr="006E6DCA" w:rsidRDefault="004A1A16" w:rsidP="005D7B85">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6</w:t>
            </w:r>
          </w:p>
        </w:tc>
        <w:tc>
          <w:tcPr>
            <w:tcW w:w="3931" w:type="dxa"/>
          </w:tcPr>
          <w:p w14:paraId="1B249B57" w14:textId="598A79ED" w:rsidR="004A1A16" w:rsidRPr="006E6DCA" w:rsidRDefault="004A1A16"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82.1.Хороо бүрэн эрхээ хэрэгжүүлэх, эсхүл гадаад улсын эрх бүхий зохицуулагч байгууллага болон олон улсын байгууллагын хүсэлтэд заасан шаардлагатай мэдээллийг тогтоосон хугацаанд, шаардсан хэлбэрээр баталгаажуулж ирүүлэхийг зохицуулалттай этгээд, үнэт цаас гаргагч, тэдгээрийн холбогдох этгээд болон тухайн нөхцөл байдалтай холбоотой аливаа этгээдээс </w:t>
            </w:r>
            <w:r w:rsidRPr="00293DA0">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шаардаж болно.</w:t>
            </w:r>
          </w:p>
        </w:tc>
        <w:tc>
          <w:tcPr>
            <w:tcW w:w="4858" w:type="dxa"/>
            <w:vMerge/>
          </w:tcPr>
          <w:p w14:paraId="66681C44" w14:textId="31AF7369" w:rsidR="004A1A16" w:rsidRPr="006E6DCA" w:rsidRDefault="004A1A16" w:rsidP="005D7B85">
            <w:pPr>
              <w:suppressAutoHyphens/>
              <w:jc w:val="both"/>
              <w:rPr>
                <w:rFonts w:ascii="Arial" w:eastAsia="Calibri" w:hAnsi="Arial" w:cs="Arial"/>
                <w:b/>
                <w:bCs/>
                <w:iCs/>
                <w:noProof/>
                <w:color w:val="000000"/>
                <w:sz w:val="24"/>
                <w:szCs w:val="24"/>
                <w:lang w:val="mn-MN"/>
              </w:rPr>
            </w:pPr>
          </w:p>
        </w:tc>
      </w:tr>
      <w:tr w:rsidR="005370A2" w:rsidRPr="006E6DCA" w14:paraId="548E0B3F" w14:textId="77777777" w:rsidTr="0059332E">
        <w:trPr>
          <w:trHeight w:val="323"/>
        </w:trPr>
        <w:tc>
          <w:tcPr>
            <w:tcW w:w="9351" w:type="dxa"/>
            <w:gridSpan w:val="3"/>
          </w:tcPr>
          <w:p w14:paraId="0A35FF41" w14:textId="5702296C" w:rsidR="005370A2" w:rsidRPr="006E6DCA" w:rsidRDefault="006367D7"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5370A2" w:rsidRPr="006E6DCA">
              <w:rPr>
                <w:rFonts w:ascii="Arial" w:eastAsia="Calibri" w:hAnsi="Arial" w:cs="Arial"/>
                <w:b/>
                <w:bCs/>
                <w:iCs/>
                <w:noProof/>
                <w:color w:val="000000"/>
                <w:sz w:val="24"/>
                <w:szCs w:val="24"/>
                <w:lang w:val="mn-MN"/>
              </w:rPr>
              <w:t>үгнэлт</w:t>
            </w:r>
            <w:r w:rsidR="000C372C" w:rsidRPr="006E6DCA">
              <w:rPr>
                <w:rFonts w:ascii="Arial" w:eastAsia="Calibri" w:hAnsi="Arial" w:cs="Arial"/>
                <w:b/>
                <w:bCs/>
                <w:iCs/>
                <w:noProof/>
                <w:color w:val="000000"/>
                <w:sz w:val="24"/>
                <w:szCs w:val="24"/>
                <w:lang w:val="mn-MN"/>
              </w:rPr>
              <w:t>:</w:t>
            </w:r>
            <w:r w:rsidR="000C372C" w:rsidRPr="006E6DCA">
              <w:rPr>
                <w:rFonts w:ascii="Arial" w:hAnsi="Arial" w:cs="Arial"/>
                <w:noProof/>
                <w:color w:val="000000" w:themeColor="text1"/>
                <w:sz w:val="24"/>
                <w:szCs w:val="24"/>
                <w:lang w:val="mn-MN"/>
              </w:rPr>
              <w:t xml:space="preserve"> </w:t>
            </w:r>
            <w:r w:rsidR="00A164BB" w:rsidRPr="00A407D9">
              <w:rPr>
                <w:rFonts w:ascii="Arial" w:hAnsi="Arial" w:cs="Arial"/>
                <w:color w:val="000000"/>
                <w:sz w:val="24"/>
                <w:szCs w:val="24"/>
                <w:lang w:val="mn-MN"/>
              </w:rPr>
              <w:t>Үнэт цаасны зах зээлийн тухай</w:t>
            </w:r>
            <w:r w:rsidR="00A407D9">
              <w:rPr>
                <w:rFonts w:ascii="Arial" w:hAnsi="Arial" w:cs="Arial"/>
                <w:b/>
                <w:bCs/>
                <w:color w:val="000000"/>
                <w:sz w:val="24"/>
                <w:szCs w:val="24"/>
                <w:lang w:val="mn-MN"/>
              </w:rPr>
              <w:t xml:space="preserve"> </w:t>
            </w:r>
            <w:r w:rsidR="00A407D9" w:rsidRPr="006152B8">
              <w:rPr>
                <w:rFonts w:ascii="Arial" w:hAnsi="Arial" w:cs="Arial"/>
                <w:color w:val="000000"/>
                <w:sz w:val="24"/>
                <w:szCs w:val="24"/>
                <w:lang w:val="mn-MN"/>
              </w:rPr>
              <w:t>хуульд</w:t>
            </w:r>
            <w:r w:rsidR="00A407D9">
              <w:rPr>
                <w:rFonts w:ascii="Arial" w:hAnsi="Arial" w:cs="Arial"/>
                <w:b/>
                <w:bCs/>
                <w:color w:val="000000"/>
                <w:sz w:val="24"/>
                <w:szCs w:val="24"/>
                <w:lang w:val="mn-MN"/>
              </w:rPr>
              <w:t xml:space="preserve"> </w:t>
            </w:r>
            <w:r w:rsidR="00A407D9" w:rsidRPr="00FA774A">
              <w:rPr>
                <w:rFonts w:ascii="Arial" w:eastAsia="Times New Roman" w:hAnsi="Arial" w:cs="Arial"/>
                <w:color w:val="000000"/>
                <w:sz w:val="24"/>
                <w:szCs w:val="24"/>
                <w:lang w:val="mn-MN"/>
              </w:rPr>
              <w:t>заасан</w:t>
            </w:r>
            <w:r w:rsidR="00A407D9" w:rsidRPr="00FA774A">
              <w:rPr>
                <w:rFonts w:ascii="Arial" w:eastAsia="Times New Roman" w:hAnsi="Arial" w:cs="Arial"/>
                <w:b/>
                <w:bCs/>
                <w:color w:val="000000"/>
                <w:sz w:val="24"/>
                <w:szCs w:val="24"/>
                <w:lang w:val="mn-MN"/>
              </w:rPr>
              <w:t xml:space="preserve"> </w:t>
            </w:r>
            <w:r w:rsidR="00A407D9" w:rsidRPr="00FA774A">
              <w:rPr>
                <w:rFonts w:ascii="Arial" w:hAnsi="Arial" w:cs="Arial"/>
                <w:noProof/>
                <w:sz w:val="24"/>
                <w:szCs w:val="24"/>
                <w:lang w:val="mn-MN"/>
              </w:rPr>
              <w:t>“б</w:t>
            </w:r>
            <w:r w:rsidR="00A407D9"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A407D9" w:rsidRPr="00FA774A">
              <w:rPr>
                <w:rFonts w:ascii="Arial" w:hAnsi="Arial" w:cs="Arial"/>
                <w:b/>
                <w:bCs/>
                <w:noProof/>
                <w:color w:val="000000"/>
                <w:sz w:val="24"/>
                <w:szCs w:val="24"/>
                <w:lang w:val="mn-MN"/>
              </w:rPr>
              <w:t xml:space="preserve">цаасан, эсхүл цахим хэлбэрээр” </w:t>
            </w:r>
            <w:r w:rsidR="00A407D9" w:rsidRPr="00FA774A">
              <w:rPr>
                <w:rFonts w:ascii="Arial" w:hAnsi="Arial" w:cs="Arial"/>
                <w:noProof/>
                <w:color w:val="000000"/>
                <w:sz w:val="24"/>
                <w:szCs w:val="24"/>
                <w:lang w:val="mn-MN"/>
              </w:rPr>
              <w:t>гэж өөрчлөх шаардлагатай байна.</w:t>
            </w:r>
          </w:p>
        </w:tc>
      </w:tr>
    </w:tbl>
    <w:p w14:paraId="03CCB632" w14:textId="10CF70EC" w:rsidR="009579F3" w:rsidRDefault="009579F3" w:rsidP="005D7B85">
      <w:pPr>
        <w:spacing w:after="0" w:line="240" w:lineRule="auto"/>
        <w:jc w:val="both"/>
        <w:rPr>
          <w:rFonts w:ascii="Arial" w:eastAsia="Calibri" w:hAnsi="Arial" w:cs="Arial"/>
          <w:iCs/>
          <w:color w:val="000000"/>
          <w:sz w:val="24"/>
          <w:szCs w:val="24"/>
          <w:lang w:val="mn-MN"/>
        </w:rPr>
      </w:pPr>
    </w:p>
    <w:p w14:paraId="012BC5A3" w14:textId="77777777" w:rsidR="00CE7A00" w:rsidRPr="006E6DCA" w:rsidRDefault="00CE7A00"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1499142D" w14:textId="77777777" w:rsidTr="00CE7A00">
        <w:trPr>
          <w:trHeight w:val="323"/>
        </w:trPr>
        <w:tc>
          <w:tcPr>
            <w:tcW w:w="562" w:type="dxa"/>
          </w:tcPr>
          <w:p w14:paraId="010F5C9E"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4560D93D" w14:textId="622EF283" w:rsidR="00AA68FC" w:rsidRPr="006E6DCA" w:rsidRDefault="00AA68FC" w:rsidP="00AA68FC">
            <w:pPr>
              <w:jc w:val="both"/>
              <w:rPr>
                <w:rFonts w:ascii="Arial" w:hAnsi="Arial" w:cs="Arial"/>
                <w:b/>
                <w:bCs/>
                <w:color w:val="000000"/>
                <w:sz w:val="24"/>
                <w:szCs w:val="24"/>
                <w:lang w:val="mn-MN"/>
              </w:rPr>
            </w:pPr>
            <w:r w:rsidRPr="006E6DCA">
              <w:rPr>
                <w:rFonts w:ascii="Arial" w:hAnsi="Arial" w:cs="Arial"/>
                <w:b/>
                <w:bCs/>
                <w:color w:val="000000"/>
                <w:sz w:val="24"/>
                <w:szCs w:val="24"/>
                <w:lang w:val="mn-MN"/>
              </w:rPr>
              <w:t>Өмгөөллийн тухай хууль</w:t>
            </w:r>
          </w:p>
        </w:tc>
        <w:tc>
          <w:tcPr>
            <w:tcW w:w="4858" w:type="dxa"/>
          </w:tcPr>
          <w:p w14:paraId="2F7AC9B6" w14:textId="29FE90BF"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Иргэний хууль, Хүний хувийн мэдээлэл хамгаалах тухай хууль, Хууль тогтоомжийн тухай хууль </w:t>
            </w:r>
          </w:p>
        </w:tc>
      </w:tr>
      <w:tr w:rsidR="00AA68FC" w:rsidRPr="006E6DCA" w14:paraId="09BE085A" w14:textId="77777777" w:rsidTr="00CE7A00">
        <w:trPr>
          <w:trHeight w:val="4164"/>
        </w:trPr>
        <w:tc>
          <w:tcPr>
            <w:tcW w:w="562" w:type="dxa"/>
            <w:vAlign w:val="center"/>
          </w:tcPr>
          <w:p w14:paraId="32865E4A" w14:textId="4194ABD2"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lastRenderedPageBreak/>
              <w:t>1</w:t>
            </w:r>
          </w:p>
        </w:tc>
        <w:tc>
          <w:tcPr>
            <w:tcW w:w="3931" w:type="dxa"/>
          </w:tcPr>
          <w:p w14:paraId="67DBFA79" w14:textId="0A63889B" w:rsidR="00AA68FC" w:rsidRPr="006E6DCA" w:rsidRDefault="00AA68FC" w:rsidP="00AA68FC">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3.2.Хууль зүйн асуудлаар амаар болон </w:t>
            </w:r>
            <w:r w:rsidRPr="000368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зөвлөгөө өгөх, зөвлөмж, дүгнэлт гаргах, хууль зүйн ач холбогдол бүхий баримт бичгийн эх зохиох, төрийн болон бусад байгууллага, шүүхийн шийдвэр гүйцэтгэх, эвлэрүүлэн зуучлах ажиллагаанд үйлчлүүлэгчийг төлөөлөх, түүний эрх, хууль ёсны ашиг сонирхлыг хамгаалах зэрэг үйлчлүүлэгчийг шүүхэд төлөөлөхөөс бусад хууль зүйн мэргэжлийн үйл ажиллагаа эрхлэх хуульчид энэ хууль хамаарахгүй.                                 </w:t>
            </w:r>
          </w:p>
        </w:tc>
        <w:tc>
          <w:tcPr>
            <w:tcW w:w="4858" w:type="dxa"/>
            <w:vMerge w:val="restart"/>
          </w:tcPr>
          <w:p w14:paraId="74F6252B"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21FCE35A"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7DAAA991"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17381085"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5CDE8712" w14:textId="77777777" w:rsidR="00AA68FC" w:rsidRDefault="00AA68FC" w:rsidP="00AA68FC">
            <w:pPr>
              <w:suppressAutoHyphens/>
              <w:jc w:val="both"/>
              <w:rPr>
                <w:rFonts w:ascii="Arial" w:eastAsia="Times New Roman" w:hAnsi="Arial" w:cs="Arial"/>
                <w:noProof/>
                <w:sz w:val="24"/>
                <w:szCs w:val="24"/>
                <w:lang w:val="mn-MN" w:eastAsia="zh-CN"/>
              </w:rPr>
            </w:pPr>
          </w:p>
          <w:p w14:paraId="5FF0A5B0" w14:textId="77777777" w:rsidR="00AA68FC" w:rsidRPr="00AF2929" w:rsidRDefault="00AA68FC" w:rsidP="00AA68FC">
            <w:pPr>
              <w:suppressAutoHyphens/>
              <w:jc w:val="both"/>
              <w:rPr>
                <w:rFonts w:ascii="Arial" w:eastAsia="Times New Roman" w:hAnsi="Arial" w:cs="Arial"/>
                <w:noProof/>
                <w:sz w:val="24"/>
                <w:szCs w:val="24"/>
                <w:u w:val="single"/>
                <w:lang w:val="mn-MN" w:eastAsia="zh-CN"/>
              </w:rPr>
            </w:pPr>
            <w:r w:rsidRPr="00AF2929">
              <w:rPr>
                <w:rFonts w:ascii="Arial" w:eastAsia="Times New Roman" w:hAnsi="Arial" w:cs="Arial"/>
                <w:noProof/>
                <w:sz w:val="24"/>
                <w:szCs w:val="24"/>
                <w:u w:val="single"/>
                <w:lang w:val="mn-MN" w:eastAsia="zh-CN"/>
              </w:rPr>
              <w:t>Иргэний хууль</w:t>
            </w:r>
          </w:p>
          <w:p w14:paraId="2E113D36" w14:textId="77777777" w:rsidR="00AA68FC" w:rsidRPr="00AF2929"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Pr>
                <w:rFonts w:ascii="Arial" w:eastAsia="Times New Roman" w:hAnsi="Arial" w:cs="Arial"/>
                <w:noProof/>
                <w:sz w:val="24"/>
                <w:szCs w:val="24"/>
                <w:lang w:eastAsia="zh-CN"/>
              </w:rPr>
              <w:t xml:space="preserve"> </w:t>
            </w:r>
            <w:r w:rsidRPr="00AF2929">
              <w:rPr>
                <w:rFonts w:ascii="Arial" w:eastAsia="Times New Roman" w:hAnsi="Arial" w:cs="Arial"/>
                <w:noProof/>
                <w:sz w:val="24"/>
                <w:szCs w:val="24"/>
                <w:lang w:val="mn-MN" w:eastAsia="zh-CN"/>
              </w:rPr>
              <w:t>дүгээр зүйл. Цахим хэлбэрээр хийх хэлцэл</w:t>
            </w:r>
          </w:p>
          <w:p w14:paraId="66660626" w14:textId="77777777" w:rsidR="00AA68FC" w:rsidRDefault="00AA68FC" w:rsidP="00AA68FC">
            <w:pPr>
              <w:suppressAutoHyphens/>
              <w:jc w:val="both"/>
              <w:rPr>
                <w:rFonts w:ascii="Arial" w:eastAsia="Times New Roman" w:hAnsi="Arial" w:cs="Arial"/>
                <w:noProof/>
                <w:sz w:val="24"/>
                <w:szCs w:val="24"/>
                <w:lang w:val="mn-MN" w:eastAsia="zh-CN"/>
              </w:rPr>
            </w:pPr>
            <w:r w:rsidRPr="00AF2929">
              <w:rPr>
                <w:rFonts w:ascii="Arial" w:eastAsia="Times New Roman" w:hAnsi="Arial" w:cs="Arial"/>
                <w:noProof/>
                <w:sz w:val="24"/>
                <w:szCs w:val="24"/>
                <w:lang w:val="mn-MN" w:eastAsia="zh-CN"/>
              </w:rPr>
              <w:t>42</w:t>
            </w:r>
            <w:r>
              <w:rPr>
                <w:rFonts w:ascii="Arial" w:eastAsia="Times New Roman" w:hAnsi="Arial" w:cs="Arial"/>
                <w:noProof/>
                <w:sz w:val="24"/>
                <w:szCs w:val="24"/>
                <w:vertAlign w:val="superscript"/>
                <w:lang w:eastAsia="zh-CN"/>
              </w:rPr>
              <w:t>1</w:t>
            </w:r>
            <w:r w:rsidRPr="00AF2929">
              <w:rPr>
                <w:rFonts w:ascii="Arial" w:eastAsia="Times New Roman" w:hAnsi="Arial" w:cs="Arial"/>
                <w:noProof/>
                <w:sz w:val="24"/>
                <w:szCs w:val="24"/>
                <w:lang w:val="mn-MN" w:eastAsia="zh-CN"/>
              </w:rPr>
              <w:t>.1.Хуульд зааснаар бүртгүүлэх, нотариатаар гэрчлүүлбэл зохих болон бичгээр хийхээр заасан хэлцлийг цахим хэлбэрээр хийж болно.</w:t>
            </w:r>
          </w:p>
          <w:p w14:paraId="7306CF38" w14:textId="77777777" w:rsidR="00AA68FC" w:rsidRDefault="00AA68FC" w:rsidP="00AA68FC">
            <w:pPr>
              <w:suppressAutoHyphens/>
              <w:jc w:val="both"/>
              <w:rPr>
                <w:rFonts w:ascii="Arial" w:eastAsia="Times New Roman" w:hAnsi="Arial" w:cs="Arial"/>
                <w:noProof/>
                <w:sz w:val="24"/>
                <w:szCs w:val="24"/>
                <w:lang w:val="mn-MN" w:eastAsia="zh-CN"/>
              </w:rPr>
            </w:pPr>
          </w:p>
          <w:p w14:paraId="67489B5E" w14:textId="77777777" w:rsidR="00AA68FC" w:rsidRPr="00FF58BB" w:rsidRDefault="00AA68FC" w:rsidP="00AA68FC">
            <w:pPr>
              <w:suppressAutoHyphens/>
              <w:jc w:val="both"/>
              <w:rPr>
                <w:rFonts w:ascii="Arial" w:hAnsi="Arial" w:cs="Arial"/>
                <w:noProof/>
                <w:sz w:val="24"/>
                <w:szCs w:val="24"/>
                <w:u w:val="single"/>
                <w:lang w:val="mn-MN"/>
              </w:rPr>
            </w:pPr>
            <w:r w:rsidRPr="00FF58BB">
              <w:rPr>
                <w:rFonts w:ascii="Arial" w:hAnsi="Arial" w:cs="Arial"/>
                <w:noProof/>
                <w:sz w:val="24"/>
                <w:szCs w:val="24"/>
                <w:u w:val="single"/>
                <w:lang w:val="mn-MN"/>
              </w:rPr>
              <w:t>Хүний хувийн мэдээлэл хамгаалах тухай хууль</w:t>
            </w:r>
          </w:p>
          <w:p w14:paraId="677D4115" w14:textId="77777777" w:rsidR="00AA68FC" w:rsidRPr="00FF58BB"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8.3.Мэдээллийн эзэн зөвшөөрлийг мэдээлэл хариуцагчид бичгээр өгөх бөгөөд энэ зөвшөөрөл нь цаасан, эсхүл цахим хэлбэртэй байна.</w:t>
            </w:r>
          </w:p>
          <w:p w14:paraId="4B36BDF6" w14:textId="77777777" w:rsidR="00AA68FC" w:rsidRDefault="00AA68FC" w:rsidP="00AA68FC">
            <w:pPr>
              <w:suppressAutoHyphens/>
              <w:jc w:val="both"/>
              <w:rPr>
                <w:rFonts w:ascii="Arial" w:hAnsi="Arial" w:cs="Arial"/>
                <w:noProof/>
                <w:sz w:val="24"/>
                <w:szCs w:val="24"/>
                <w:lang w:val="mn-MN"/>
              </w:rPr>
            </w:pPr>
            <w:r w:rsidRPr="00FF58BB">
              <w:rPr>
                <w:rFonts w:ascii="Arial" w:hAnsi="Arial" w:cs="Arial"/>
                <w:noProof/>
                <w:sz w:val="24"/>
                <w:szCs w:val="24"/>
                <w:lang w:val="mn-MN"/>
              </w:rPr>
              <w:t>8.4.Энэ хуулийн 8.3-т заасан цахим хэлбэртэй зөвшөөрөл нь хуульд заасан, эсхүл мэдээллийн эзний хүлээн зөвшөөрсөн арга хэрэгслээр түүнийг цахим орчинд таньж, баталгаажуулах замаар өгөгдсөн байна.</w:t>
            </w:r>
          </w:p>
          <w:p w14:paraId="0E225F76" w14:textId="77777777" w:rsidR="00AA68FC" w:rsidRDefault="00AA68FC" w:rsidP="00AA68FC">
            <w:pPr>
              <w:suppressAutoHyphens/>
              <w:jc w:val="both"/>
              <w:rPr>
                <w:rFonts w:ascii="Arial" w:hAnsi="Arial" w:cs="Arial"/>
                <w:noProof/>
                <w:sz w:val="24"/>
                <w:szCs w:val="24"/>
                <w:u w:val="single"/>
                <w:lang w:val="mn-MN"/>
              </w:rPr>
            </w:pPr>
          </w:p>
          <w:p w14:paraId="57B4E438"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1A41494"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7D24D9A2" w14:textId="1EB6629C"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9D0FE4" w:rsidRPr="006E6DCA" w14:paraId="5EEDE0FA" w14:textId="77777777" w:rsidTr="00CE7A00">
        <w:trPr>
          <w:trHeight w:val="495"/>
        </w:trPr>
        <w:tc>
          <w:tcPr>
            <w:tcW w:w="562" w:type="dxa"/>
            <w:vAlign w:val="center"/>
          </w:tcPr>
          <w:p w14:paraId="462504B0" w14:textId="4AC8DD78" w:rsidR="009D0FE4" w:rsidRPr="006E6DCA" w:rsidRDefault="009D0FE4"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w:t>
            </w:r>
          </w:p>
        </w:tc>
        <w:tc>
          <w:tcPr>
            <w:tcW w:w="3931" w:type="dxa"/>
          </w:tcPr>
          <w:p w14:paraId="1531AC81" w14:textId="3161FC51" w:rsidR="009D0FE4" w:rsidRPr="006E6DCA" w:rsidRDefault="009D0F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19.3.Өмгөөллийн хуулийн этгээдийг улсын бүртгэлд бүртгүүлснээс хойш 14 хоногийн дотор хуулийн этгээдийн оноосон нэр, хаяг, түүнд ажиллах өмгөөлөгчдийн нэрсийг өмгөөлөгчдийн нэгдсэн бүртгэлд бүртгүүлэх бөгөөд уг бүртгэлд өөрчлөлт орсон тухай бүр Өмгөөлөгчдийн Холбоонд </w:t>
            </w:r>
            <w:r w:rsidRPr="000368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мэдэгдэнэ.</w:t>
            </w:r>
          </w:p>
        </w:tc>
        <w:tc>
          <w:tcPr>
            <w:tcW w:w="4858" w:type="dxa"/>
            <w:vMerge/>
          </w:tcPr>
          <w:p w14:paraId="2DB39F2A" w14:textId="12806349" w:rsidR="009D0FE4" w:rsidRPr="006E6DCA" w:rsidRDefault="009D0FE4" w:rsidP="003E3015">
            <w:pPr>
              <w:suppressAutoHyphens/>
              <w:jc w:val="both"/>
              <w:rPr>
                <w:rFonts w:ascii="Arial" w:hAnsi="Arial" w:cs="Arial"/>
                <w:noProof/>
                <w:color w:val="000000" w:themeColor="text1"/>
                <w:sz w:val="24"/>
                <w:szCs w:val="24"/>
                <w:shd w:val="clear" w:color="auto" w:fill="FFFFFF"/>
                <w:lang w:val="mn-MN"/>
              </w:rPr>
            </w:pPr>
          </w:p>
        </w:tc>
      </w:tr>
      <w:tr w:rsidR="009D0FE4" w:rsidRPr="006E6DCA" w14:paraId="0A986B73" w14:textId="77777777" w:rsidTr="00CE7A00">
        <w:trPr>
          <w:trHeight w:val="495"/>
        </w:trPr>
        <w:tc>
          <w:tcPr>
            <w:tcW w:w="562" w:type="dxa"/>
            <w:vAlign w:val="center"/>
          </w:tcPr>
          <w:p w14:paraId="17E2F445" w14:textId="446B1141" w:rsidR="009D0FE4" w:rsidRDefault="009D0FE4"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3</w:t>
            </w:r>
          </w:p>
        </w:tc>
        <w:tc>
          <w:tcPr>
            <w:tcW w:w="3931" w:type="dxa"/>
          </w:tcPr>
          <w:p w14:paraId="78C1AFAA" w14:textId="039D1D82" w:rsidR="009D0FE4" w:rsidRPr="006E6DCA" w:rsidRDefault="009D0F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20.2.Хуульд өөрөөр заагаагүй бол өмгөөлөгчийн хүсэлтийг хүлээн авсан төрийн, төрийн бус байгууллага 14 хоногийн дотор </w:t>
            </w:r>
            <w:r w:rsidRPr="000368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хариу өгнө. Хүсэлтэд заасан баримт сэлт, мэдээллийг цуглуулахад нэмэлт хугацаа шаардлагатай бол нэг удаа 14 хоногоор сунгаж болно.</w:t>
            </w:r>
          </w:p>
        </w:tc>
        <w:tc>
          <w:tcPr>
            <w:tcW w:w="4858" w:type="dxa"/>
            <w:vMerge/>
          </w:tcPr>
          <w:p w14:paraId="397CFA3B" w14:textId="626DB332" w:rsidR="009D0FE4" w:rsidRPr="006E6DCA" w:rsidRDefault="009D0FE4" w:rsidP="003E3015">
            <w:pPr>
              <w:suppressAutoHyphens/>
              <w:jc w:val="both"/>
              <w:rPr>
                <w:rFonts w:ascii="Arial" w:hAnsi="Arial" w:cs="Arial"/>
                <w:noProof/>
                <w:color w:val="000000" w:themeColor="text1"/>
                <w:sz w:val="24"/>
                <w:szCs w:val="24"/>
                <w:shd w:val="clear" w:color="auto" w:fill="FFFFFF"/>
                <w:lang w:val="mn-MN"/>
              </w:rPr>
            </w:pPr>
          </w:p>
        </w:tc>
      </w:tr>
      <w:tr w:rsidR="009D0FE4" w:rsidRPr="006E6DCA" w14:paraId="20811B94" w14:textId="77777777" w:rsidTr="00CE7A00">
        <w:trPr>
          <w:trHeight w:val="495"/>
        </w:trPr>
        <w:tc>
          <w:tcPr>
            <w:tcW w:w="562" w:type="dxa"/>
            <w:vAlign w:val="center"/>
          </w:tcPr>
          <w:p w14:paraId="20A8EFBE" w14:textId="5A81B324" w:rsidR="009D0FE4" w:rsidRDefault="009D0FE4"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4</w:t>
            </w:r>
          </w:p>
        </w:tc>
        <w:tc>
          <w:tcPr>
            <w:tcW w:w="3931" w:type="dxa"/>
          </w:tcPr>
          <w:p w14:paraId="0C01FEAE" w14:textId="6B38BA0B" w:rsidR="009D0FE4" w:rsidRPr="006E6DCA" w:rsidRDefault="009D0F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22.1.Өмгөөлөгч өмгөөллийн үйл ажиллагаа эрхлэхдээ үйлчлүүлэгч, эсхүл түүний сонгосон этгээдтэй хууль зүйн мэргэжлийн туслалцаа үзүүлэх гэрээг </w:t>
            </w:r>
            <w:r w:rsidRPr="000368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байгуулна.</w:t>
            </w:r>
          </w:p>
        </w:tc>
        <w:tc>
          <w:tcPr>
            <w:tcW w:w="4858" w:type="dxa"/>
            <w:vMerge/>
          </w:tcPr>
          <w:p w14:paraId="43940498" w14:textId="41B28754" w:rsidR="009D0FE4" w:rsidRPr="006E6DCA" w:rsidRDefault="009D0FE4" w:rsidP="003E3015">
            <w:pPr>
              <w:suppressAutoHyphens/>
              <w:jc w:val="both"/>
              <w:rPr>
                <w:rFonts w:ascii="Arial" w:hAnsi="Arial" w:cs="Arial"/>
                <w:noProof/>
                <w:color w:val="000000" w:themeColor="text1"/>
                <w:sz w:val="24"/>
                <w:szCs w:val="24"/>
                <w:shd w:val="clear" w:color="auto" w:fill="FFFFFF"/>
                <w:lang w:val="mn-MN"/>
              </w:rPr>
            </w:pPr>
          </w:p>
        </w:tc>
      </w:tr>
      <w:tr w:rsidR="009D0FE4" w:rsidRPr="006E6DCA" w14:paraId="2B9958E9" w14:textId="77777777" w:rsidTr="00CE7A00">
        <w:trPr>
          <w:trHeight w:val="495"/>
        </w:trPr>
        <w:tc>
          <w:tcPr>
            <w:tcW w:w="562" w:type="dxa"/>
            <w:vAlign w:val="center"/>
          </w:tcPr>
          <w:p w14:paraId="28A8AD83" w14:textId="3CC265B0" w:rsidR="009D0FE4" w:rsidRDefault="009D0FE4"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5</w:t>
            </w:r>
          </w:p>
        </w:tc>
        <w:tc>
          <w:tcPr>
            <w:tcW w:w="3931" w:type="dxa"/>
          </w:tcPr>
          <w:p w14:paraId="6A154B10" w14:textId="4885D3AE" w:rsidR="009D0FE4" w:rsidRPr="006E6DCA" w:rsidRDefault="009D0F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25.3.Өмгөөлөгч өмгөөллийн нууцыг үйлчлүүлэгчийн </w:t>
            </w:r>
            <w:r w:rsidRPr="000368F3">
              <w:rPr>
                <w:rFonts w:ascii="Arial" w:hAnsi="Arial" w:cs="Arial"/>
                <w:b/>
                <w:bCs/>
                <w:i/>
                <w:iCs/>
                <w:color w:val="333333"/>
                <w:sz w:val="24"/>
                <w:szCs w:val="24"/>
                <w:u w:val="single"/>
                <w:lang w:val="mn-MN"/>
              </w:rPr>
              <w:t>бичгээр</w:t>
            </w:r>
            <w:r w:rsidRPr="006E6DCA">
              <w:rPr>
                <w:rFonts w:ascii="Arial" w:hAnsi="Arial" w:cs="Arial"/>
                <w:color w:val="333333"/>
                <w:sz w:val="24"/>
                <w:szCs w:val="24"/>
                <w:lang w:val="mn-MN"/>
              </w:rPr>
              <w:t xml:space="preserve"> өгсөн зөвшөөрөлгүйгээр бусдад задруулах, эсхүл үрэгдүүлэх, эсхүл хувийн болон гуравдагч этгээдийн ашиг сонирхлын тулд ашиглахыг хориглоно.</w:t>
            </w:r>
          </w:p>
        </w:tc>
        <w:tc>
          <w:tcPr>
            <w:tcW w:w="4858" w:type="dxa"/>
            <w:vMerge/>
          </w:tcPr>
          <w:p w14:paraId="4DED81CC" w14:textId="78FE780E" w:rsidR="009D0FE4" w:rsidRPr="006E6DCA" w:rsidRDefault="009D0FE4" w:rsidP="003E3015">
            <w:pPr>
              <w:suppressAutoHyphens/>
              <w:jc w:val="both"/>
              <w:rPr>
                <w:rFonts w:ascii="Arial" w:hAnsi="Arial" w:cs="Arial"/>
                <w:noProof/>
                <w:color w:val="000000" w:themeColor="text1"/>
                <w:sz w:val="24"/>
                <w:szCs w:val="24"/>
                <w:shd w:val="clear" w:color="auto" w:fill="FFFFFF"/>
                <w:lang w:val="mn-MN"/>
              </w:rPr>
            </w:pPr>
          </w:p>
        </w:tc>
      </w:tr>
      <w:tr w:rsidR="009D0FE4" w:rsidRPr="006E6DCA" w14:paraId="7451BAAA" w14:textId="77777777" w:rsidTr="00CE7A00">
        <w:tc>
          <w:tcPr>
            <w:tcW w:w="562" w:type="dxa"/>
            <w:vAlign w:val="center"/>
          </w:tcPr>
          <w:p w14:paraId="2F8601CC" w14:textId="08C3E336" w:rsidR="009D0FE4" w:rsidRDefault="009D0FE4" w:rsidP="005D7B85">
            <w:pPr>
              <w:suppressAutoHyphens/>
              <w:jc w:val="both"/>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6</w:t>
            </w:r>
          </w:p>
        </w:tc>
        <w:tc>
          <w:tcPr>
            <w:tcW w:w="3931" w:type="dxa"/>
          </w:tcPr>
          <w:p w14:paraId="42FFC8F3" w14:textId="427263B8" w:rsidR="009D0FE4" w:rsidRPr="006E6DCA" w:rsidRDefault="009D0FE4" w:rsidP="005D7B85">
            <w:pPr>
              <w:jc w:val="both"/>
              <w:rPr>
                <w:rFonts w:ascii="Arial" w:hAnsi="Arial" w:cs="Arial"/>
                <w:color w:val="333333"/>
                <w:sz w:val="24"/>
                <w:szCs w:val="24"/>
                <w:lang w:val="mn-MN"/>
              </w:rPr>
            </w:pPr>
            <w:r w:rsidRPr="006E6DCA">
              <w:rPr>
                <w:rFonts w:ascii="Arial" w:hAnsi="Arial" w:cs="Arial"/>
                <w:color w:val="333333"/>
                <w:sz w:val="24"/>
                <w:szCs w:val="24"/>
                <w:lang w:val="mn-MN"/>
              </w:rPr>
              <w:t xml:space="preserve">34.2.Энэ хуулийн 34.1-д заасан хүсэлт, гомдол, мэдээллийг </w:t>
            </w:r>
            <w:r w:rsidRPr="000368F3">
              <w:rPr>
                <w:rFonts w:ascii="Arial" w:hAnsi="Arial" w:cs="Arial"/>
                <w:b/>
                <w:bCs/>
                <w:i/>
                <w:iCs/>
                <w:color w:val="333333"/>
                <w:sz w:val="24"/>
                <w:szCs w:val="24"/>
                <w:u w:val="single"/>
                <w:lang w:val="mn-MN"/>
              </w:rPr>
              <w:t xml:space="preserve">бичгээр </w:t>
            </w:r>
            <w:r w:rsidRPr="006E6DCA">
              <w:rPr>
                <w:rFonts w:ascii="Arial" w:hAnsi="Arial" w:cs="Arial"/>
                <w:color w:val="333333"/>
                <w:sz w:val="24"/>
                <w:szCs w:val="24"/>
                <w:lang w:val="mn-MN"/>
              </w:rPr>
              <w:t>ирүүлэх бөгөөд дараах мэдээллийг тусгасан байна.</w:t>
            </w:r>
          </w:p>
        </w:tc>
        <w:tc>
          <w:tcPr>
            <w:tcW w:w="4858" w:type="dxa"/>
            <w:vMerge/>
          </w:tcPr>
          <w:p w14:paraId="69CCE3F2" w14:textId="5550A96B" w:rsidR="009D0FE4" w:rsidRPr="006E6DCA" w:rsidRDefault="009D0FE4" w:rsidP="003E3015">
            <w:pPr>
              <w:suppressAutoHyphens/>
              <w:jc w:val="both"/>
              <w:rPr>
                <w:rFonts w:ascii="Arial" w:hAnsi="Arial" w:cs="Arial"/>
                <w:noProof/>
                <w:color w:val="000000" w:themeColor="text1"/>
                <w:sz w:val="24"/>
                <w:szCs w:val="24"/>
                <w:shd w:val="clear" w:color="auto" w:fill="FFFFFF"/>
                <w:lang w:val="mn-MN"/>
              </w:rPr>
            </w:pPr>
          </w:p>
        </w:tc>
      </w:tr>
      <w:tr w:rsidR="00136E81" w:rsidRPr="006E6DCA" w14:paraId="6455E04D" w14:textId="77777777" w:rsidTr="00CE7A00">
        <w:tc>
          <w:tcPr>
            <w:tcW w:w="9351" w:type="dxa"/>
            <w:gridSpan w:val="3"/>
            <w:vAlign w:val="center"/>
          </w:tcPr>
          <w:p w14:paraId="6734816B" w14:textId="3F5B6728" w:rsidR="00136E81" w:rsidRPr="006E6DCA" w:rsidRDefault="00136E81" w:rsidP="005D7B85">
            <w:pPr>
              <w:suppressAutoHyphens/>
              <w:jc w:val="both"/>
              <w:rPr>
                <w:rFonts w:ascii="Arial" w:hAnsi="Arial" w:cs="Arial"/>
                <w:noProof/>
                <w:color w:val="000000" w:themeColor="text1"/>
                <w:sz w:val="24"/>
                <w:szCs w:val="24"/>
                <w:shd w:val="clear" w:color="auto" w:fill="FFFFFF"/>
                <w:lang w:val="mn-MN"/>
              </w:rPr>
            </w:pPr>
            <w:r w:rsidRPr="00136E81">
              <w:rPr>
                <w:rFonts w:ascii="Arial" w:hAnsi="Arial" w:cs="Arial"/>
                <w:b/>
                <w:bCs/>
                <w:color w:val="333333"/>
                <w:sz w:val="24"/>
                <w:szCs w:val="24"/>
                <w:lang w:val="mn-MN"/>
              </w:rPr>
              <w:lastRenderedPageBreak/>
              <w:t>Санал, дүгнэлт</w:t>
            </w:r>
            <w:r>
              <w:rPr>
                <w:rFonts w:ascii="Arial" w:hAnsi="Arial" w:cs="Arial"/>
                <w:color w:val="333333"/>
                <w:sz w:val="24"/>
                <w:szCs w:val="24"/>
                <w:lang w:val="mn-MN"/>
              </w:rPr>
              <w:t>:</w:t>
            </w:r>
            <w:r w:rsidRPr="006E6DCA">
              <w:rPr>
                <w:rFonts w:ascii="Arial" w:hAnsi="Arial" w:cs="Arial"/>
                <w:b/>
                <w:bCs/>
                <w:color w:val="000000"/>
                <w:sz w:val="24"/>
                <w:szCs w:val="24"/>
                <w:lang w:val="mn-MN"/>
              </w:rPr>
              <w:t xml:space="preserve"> </w:t>
            </w:r>
            <w:r w:rsidRPr="003E3015">
              <w:rPr>
                <w:rFonts w:ascii="Arial" w:hAnsi="Arial" w:cs="Arial"/>
                <w:color w:val="000000"/>
                <w:sz w:val="24"/>
                <w:szCs w:val="24"/>
                <w:lang w:val="mn-MN"/>
              </w:rPr>
              <w:t>Өмгөөллийн тухай хуульд</w:t>
            </w:r>
            <w:r w:rsidR="003E3015">
              <w:rPr>
                <w:rFonts w:ascii="Arial" w:hAnsi="Arial" w:cs="Arial"/>
                <w:b/>
                <w:bCs/>
                <w:color w:val="000000"/>
                <w:sz w:val="24"/>
                <w:szCs w:val="24"/>
                <w:lang w:val="mn-MN"/>
              </w:rPr>
              <w:t xml:space="preserve"> </w:t>
            </w:r>
            <w:r w:rsidR="003E3015" w:rsidRPr="00FA774A">
              <w:rPr>
                <w:rFonts w:ascii="Arial" w:eastAsia="Times New Roman" w:hAnsi="Arial" w:cs="Arial"/>
                <w:color w:val="000000"/>
                <w:sz w:val="24"/>
                <w:szCs w:val="24"/>
                <w:lang w:val="mn-MN"/>
              </w:rPr>
              <w:t>заасан</w:t>
            </w:r>
            <w:r w:rsidR="003E3015" w:rsidRPr="00FA774A">
              <w:rPr>
                <w:rFonts w:ascii="Arial" w:eastAsia="Times New Roman" w:hAnsi="Arial" w:cs="Arial"/>
                <w:b/>
                <w:bCs/>
                <w:color w:val="000000"/>
                <w:sz w:val="24"/>
                <w:szCs w:val="24"/>
                <w:lang w:val="mn-MN"/>
              </w:rPr>
              <w:t xml:space="preserve"> </w:t>
            </w:r>
            <w:r w:rsidR="003E3015" w:rsidRPr="00FA774A">
              <w:rPr>
                <w:rFonts w:ascii="Arial" w:hAnsi="Arial" w:cs="Arial"/>
                <w:noProof/>
                <w:sz w:val="24"/>
                <w:szCs w:val="24"/>
                <w:lang w:val="mn-MN"/>
              </w:rPr>
              <w:t>“б</w:t>
            </w:r>
            <w:r w:rsidR="003E3015"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3E3015" w:rsidRPr="00FA774A">
              <w:rPr>
                <w:rFonts w:ascii="Arial" w:hAnsi="Arial" w:cs="Arial"/>
                <w:b/>
                <w:bCs/>
                <w:noProof/>
                <w:color w:val="000000"/>
                <w:sz w:val="24"/>
                <w:szCs w:val="24"/>
                <w:lang w:val="mn-MN"/>
              </w:rPr>
              <w:t xml:space="preserve">цаасан, эсхүл цахим хэлбэрээр” </w:t>
            </w:r>
            <w:r w:rsidR="003E3015" w:rsidRPr="00FA774A">
              <w:rPr>
                <w:rFonts w:ascii="Arial" w:hAnsi="Arial" w:cs="Arial"/>
                <w:noProof/>
                <w:color w:val="000000"/>
                <w:sz w:val="24"/>
                <w:szCs w:val="24"/>
                <w:lang w:val="mn-MN"/>
              </w:rPr>
              <w:t>гэж өөрчлөх шаардлагатай байна.</w:t>
            </w:r>
          </w:p>
        </w:tc>
      </w:tr>
    </w:tbl>
    <w:p w14:paraId="3EF11419" w14:textId="77777777" w:rsidR="00136E81" w:rsidRPr="006E6DCA" w:rsidRDefault="00136E81"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4921B3CA" w14:textId="77777777" w:rsidTr="0059332E">
        <w:trPr>
          <w:trHeight w:val="323"/>
        </w:trPr>
        <w:tc>
          <w:tcPr>
            <w:tcW w:w="562" w:type="dxa"/>
          </w:tcPr>
          <w:p w14:paraId="1B0CDA29"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571A263E" w14:textId="5D713E53" w:rsidR="00AA68FC" w:rsidRPr="006E6DCA" w:rsidRDefault="00AA68FC" w:rsidP="00AA68FC">
            <w:pPr>
              <w:jc w:val="center"/>
              <w:rPr>
                <w:rFonts w:ascii="Arial" w:hAnsi="Arial" w:cs="Arial"/>
                <w:b/>
                <w:bCs/>
                <w:color w:val="000000"/>
                <w:sz w:val="24"/>
                <w:szCs w:val="24"/>
                <w:lang w:val="mn-MN"/>
              </w:rPr>
            </w:pPr>
            <w:r w:rsidRPr="006E6DCA">
              <w:rPr>
                <w:rFonts w:ascii="Arial" w:hAnsi="Arial" w:cs="Arial"/>
                <w:b/>
                <w:bCs/>
                <w:color w:val="000000"/>
                <w:sz w:val="24"/>
                <w:szCs w:val="24"/>
                <w:lang w:val="mn-MN"/>
              </w:rPr>
              <w:t>Өргөн нэвтрүүлгийн тухай хууль</w:t>
            </w:r>
          </w:p>
        </w:tc>
        <w:tc>
          <w:tcPr>
            <w:tcW w:w="4858" w:type="dxa"/>
          </w:tcPr>
          <w:p w14:paraId="213A0014" w14:textId="0D21E40D"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40BABE55" w14:textId="77777777" w:rsidTr="009040EA">
        <w:trPr>
          <w:trHeight w:val="323"/>
        </w:trPr>
        <w:tc>
          <w:tcPr>
            <w:tcW w:w="562" w:type="dxa"/>
            <w:vAlign w:val="center"/>
          </w:tcPr>
          <w:p w14:paraId="1358B61D" w14:textId="77777777" w:rsidR="00AA68FC" w:rsidRDefault="00AA68FC" w:rsidP="00AA68FC">
            <w:pPr>
              <w:suppressAutoHyphens/>
              <w:jc w:val="center"/>
              <w:rPr>
                <w:rFonts w:ascii="Arial" w:eastAsia="Times New Roman" w:hAnsi="Arial" w:cs="Arial"/>
                <w:noProof/>
                <w:sz w:val="24"/>
                <w:szCs w:val="24"/>
                <w:lang w:val="mn-MN" w:eastAsia="zh-CN"/>
              </w:rPr>
            </w:pPr>
          </w:p>
          <w:p w14:paraId="73980967" w14:textId="77777777" w:rsidR="00AA68FC" w:rsidRDefault="00AA68FC" w:rsidP="00AA68FC">
            <w:pPr>
              <w:suppressAutoHyphens/>
              <w:jc w:val="center"/>
              <w:rPr>
                <w:rFonts w:ascii="Arial" w:eastAsia="Times New Roman" w:hAnsi="Arial" w:cs="Arial"/>
                <w:noProof/>
                <w:sz w:val="24"/>
                <w:szCs w:val="24"/>
                <w:lang w:val="mn-MN" w:eastAsia="zh-CN"/>
              </w:rPr>
            </w:pPr>
          </w:p>
          <w:p w14:paraId="46720570" w14:textId="4D4F3B05" w:rsidR="00AA68FC" w:rsidRDefault="00AA68FC" w:rsidP="00AA68FC">
            <w:pPr>
              <w:suppressAutoHyphens/>
              <w:jc w:val="center"/>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1</w:t>
            </w:r>
          </w:p>
          <w:p w14:paraId="1452C645" w14:textId="77777777" w:rsidR="00AA68FC" w:rsidRDefault="00AA68FC" w:rsidP="00AA68FC">
            <w:pPr>
              <w:suppressAutoHyphens/>
              <w:jc w:val="center"/>
              <w:rPr>
                <w:rFonts w:ascii="Arial" w:eastAsia="Times New Roman" w:hAnsi="Arial" w:cs="Arial"/>
                <w:noProof/>
                <w:sz w:val="24"/>
                <w:szCs w:val="24"/>
                <w:lang w:val="mn-MN" w:eastAsia="zh-CN"/>
              </w:rPr>
            </w:pPr>
          </w:p>
          <w:p w14:paraId="28198A54" w14:textId="77777777" w:rsidR="00AA68FC" w:rsidRDefault="00AA68FC" w:rsidP="00AA68FC">
            <w:pPr>
              <w:suppressAutoHyphens/>
              <w:jc w:val="center"/>
              <w:rPr>
                <w:rFonts w:ascii="Arial" w:eastAsia="Times New Roman" w:hAnsi="Arial" w:cs="Arial"/>
                <w:noProof/>
                <w:sz w:val="24"/>
                <w:szCs w:val="24"/>
                <w:lang w:val="mn-MN" w:eastAsia="zh-CN"/>
              </w:rPr>
            </w:pPr>
          </w:p>
          <w:p w14:paraId="01A63B42" w14:textId="77777777" w:rsidR="00AA68FC" w:rsidRDefault="00AA68FC" w:rsidP="00AA68FC">
            <w:pPr>
              <w:suppressAutoHyphens/>
              <w:jc w:val="center"/>
              <w:rPr>
                <w:rFonts w:ascii="Arial" w:eastAsia="Times New Roman" w:hAnsi="Arial" w:cs="Arial"/>
                <w:noProof/>
                <w:sz w:val="24"/>
                <w:szCs w:val="24"/>
                <w:lang w:val="mn-MN" w:eastAsia="zh-CN"/>
              </w:rPr>
            </w:pPr>
          </w:p>
          <w:p w14:paraId="58575039" w14:textId="77777777" w:rsidR="00AA68FC" w:rsidRDefault="00AA68FC" w:rsidP="00AA68FC">
            <w:pPr>
              <w:suppressAutoHyphens/>
              <w:jc w:val="center"/>
              <w:rPr>
                <w:rFonts w:ascii="Arial" w:eastAsia="Times New Roman" w:hAnsi="Arial" w:cs="Arial"/>
                <w:noProof/>
                <w:sz w:val="24"/>
                <w:szCs w:val="24"/>
                <w:lang w:val="mn-MN" w:eastAsia="zh-CN"/>
              </w:rPr>
            </w:pPr>
          </w:p>
          <w:p w14:paraId="254263A8" w14:textId="77777777" w:rsidR="00AA68FC" w:rsidRDefault="00AA68FC" w:rsidP="00AA68FC">
            <w:pPr>
              <w:suppressAutoHyphens/>
              <w:jc w:val="center"/>
              <w:rPr>
                <w:rFonts w:ascii="Arial" w:eastAsia="Times New Roman" w:hAnsi="Arial" w:cs="Arial"/>
                <w:noProof/>
                <w:sz w:val="24"/>
                <w:szCs w:val="24"/>
                <w:lang w:val="mn-MN" w:eastAsia="zh-CN"/>
              </w:rPr>
            </w:pPr>
          </w:p>
          <w:p w14:paraId="5223A3F0" w14:textId="7EF5F2DA" w:rsidR="00AA68FC" w:rsidRPr="006E6DCA" w:rsidRDefault="00AA68FC" w:rsidP="00AA68FC">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2</w:t>
            </w:r>
          </w:p>
        </w:tc>
        <w:tc>
          <w:tcPr>
            <w:tcW w:w="3931" w:type="dxa"/>
          </w:tcPr>
          <w:p w14:paraId="1331CF1D" w14:textId="77777777" w:rsidR="00AA68FC" w:rsidRPr="006E6DCA" w:rsidRDefault="00AA68FC" w:rsidP="00AA68FC">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10.4.Зохицуулах хороо тусгай зөвшөөрөл олгохоос татгалзсан бол татгалзсан үндэслэлээ тодорхой заасан хариуг </w:t>
            </w:r>
            <w:r w:rsidRPr="003B10AC">
              <w:rPr>
                <w:rFonts w:ascii="Arial" w:hAnsi="Arial" w:cs="Arial"/>
                <w:b/>
                <w:i/>
                <w:color w:val="000000"/>
                <w:sz w:val="24"/>
                <w:szCs w:val="24"/>
                <w:u w:val="single"/>
                <w:lang w:val="mn-MN"/>
              </w:rPr>
              <w:t>бичгээр</w:t>
            </w:r>
            <w:r w:rsidRPr="006E6DCA">
              <w:rPr>
                <w:rFonts w:ascii="Arial" w:hAnsi="Arial" w:cs="Arial"/>
                <w:color w:val="000000"/>
                <w:sz w:val="24"/>
                <w:szCs w:val="24"/>
                <w:lang w:val="mn-MN"/>
              </w:rPr>
              <w:t xml:space="preserve"> буюу цахим шуудангаар өгнө                                       </w:t>
            </w:r>
          </w:p>
          <w:p w14:paraId="3C551930" w14:textId="61ABB453" w:rsidR="00AA68FC" w:rsidRPr="006E6DCA" w:rsidRDefault="00AA68FC" w:rsidP="00AA68FC">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19.3.Гаргасан хувьцааных нь тав ба түүнээс дээш хувийг эзэмшдэг хувьцаа эзэмшигч болон компанийн эрх бүхий албан тушаалтан өөрчлөгдсөн тохиолдолд өргөн нэвтрүүлгийн үйлчилгээ эрхлэгч нь энэ тухай 30 хоногийн дотор Зохицуулах хороонд </w:t>
            </w:r>
            <w:r w:rsidRPr="003B10AC">
              <w:rPr>
                <w:rFonts w:ascii="Arial" w:hAnsi="Arial" w:cs="Arial"/>
                <w:b/>
                <w:i/>
                <w:color w:val="000000"/>
                <w:sz w:val="24"/>
                <w:szCs w:val="24"/>
                <w:u w:val="single"/>
                <w:lang w:val="mn-MN"/>
              </w:rPr>
              <w:t>бичгээр</w:t>
            </w:r>
            <w:r w:rsidRPr="006E6DCA">
              <w:rPr>
                <w:rFonts w:ascii="Arial" w:hAnsi="Arial" w:cs="Arial"/>
                <w:color w:val="000000"/>
                <w:sz w:val="24"/>
                <w:szCs w:val="24"/>
                <w:lang w:val="mn-MN"/>
              </w:rPr>
              <w:t xml:space="preserve"> мэдэгдэнэ..</w:t>
            </w:r>
          </w:p>
        </w:tc>
        <w:tc>
          <w:tcPr>
            <w:tcW w:w="4858" w:type="dxa"/>
          </w:tcPr>
          <w:p w14:paraId="53C5ACD6"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1847D4F"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32C82B4C"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4431D628"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3B6D28E5" w14:textId="77777777" w:rsidR="00AA68FC" w:rsidRDefault="00AA68FC" w:rsidP="00AA68FC">
            <w:pPr>
              <w:suppressAutoHyphens/>
              <w:jc w:val="both"/>
              <w:rPr>
                <w:rFonts w:ascii="Arial" w:hAnsi="Arial" w:cs="Arial"/>
                <w:noProof/>
                <w:sz w:val="24"/>
                <w:szCs w:val="24"/>
                <w:u w:val="single"/>
                <w:lang w:val="mn-MN"/>
              </w:rPr>
            </w:pPr>
          </w:p>
          <w:p w14:paraId="65C6AAA3"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118D1A11"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t>30.1.2.нэг нэр томьёогоор өөр өөр ойлголтыг илэрхийлэхгүй байх;</w:t>
            </w:r>
          </w:p>
          <w:p w14:paraId="27B4089A" w14:textId="6D2DB266"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FE47DE" w:rsidRPr="006E6DCA" w14:paraId="0AFE8599" w14:textId="77777777" w:rsidTr="0059332E">
        <w:trPr>
          <w:trHeight w:val="323"/>
        </w:trPr>
        <w:tc>
          <w:tcPr>
            <w:tcW w:w="9351" w:type="dxa"/>
            <w:gridSpan w:val="3"/>
          </w:tcPr>
          <w:p w14:paraId="29DFD516" w14:textId="04D079B7" w:rsidR="00561671" w:rsidRPr="006E6DCA" w:rsidRDefault="000368F3"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t>Санал, д</w:t>
            </w:r>
            <w:r w:rsidR="00561671" w:rsidRPr="006E6DCA">
              <w:rPr>
                <w:rFonts w:ascii="Arial" w:eastAsia="Calibri" w:hAnsi="Arial" w:cs="Arial"/>
                <w:b/>
                <w:bCs/>
                <w:iCs/>
                <w:noProof/>
                <w:color w:val="000000"/>
                <w:sz w:val="24"/>
                <w:szCs w:val="24"/>
                <w:lang w:val="mn-MN"/>
              </w:rPr>
              <w:t>үгнэлт</w:t>
            </w:r>
            <w:r w:rsidR="00184748" w:rsidRPr="006E6DCA">
              <w:rPr>
                <w:rFonts w:ascii="Arial" w:eastAsia="Calibri" w:hAnsi="Arial" w:cs="Arial"/>
                <w:b/>
                <w:bCs/>
                <w:iCs/>
                <w:noProof/>
                <w:color w:val="000000"/>
                <w:sz w:val="24"/>
                <w:szCs w:val="24"/>
                <w:lang w:val="mn-MN"/>
              </w:rPr>
              <w:t>:</w:t>
            </w:r>
            <w:r w:rsidR="00184748" w:rsidRPr="006E6DCA">
              <w:rPr>
                <w:rFonts w:ascii="Arial" w:hAnsi="Arial" w:cs="Arial"/>
                <w:noProof/>
                <w:color w:val="000000" w:themeColor="text1"/>
                <w:sz w:val="24"/>
                <w:szCs w:val="24"/>
                <w:lang w:val="mn-MN"/>
              </w:rPr>
              <w:t xml:space="preserve"> </w:t>
            </w:r>
            <w:r w:rsidR="009040EA" w:rsidRPr="009040EA">
              <w:rPr>
                <w:rFonts w:ascii="Arial" w:hAnsi="Arial" w:cs="Arial"/>
                <w:color w:val="000000"/>
                <w:sz w:val="24"/>
                <w:szCs w:val="24"/>
                <w:lang w:val="mn-MN"/>
              </w:rPr>
              <w:t>Өргөн нэвтрүүлгийн тухай хуульд</w:t>
            </w:r>
            <w:r w:rsidR="009040EA">
              <w:rPr>
                <w:rFonts w:ascii="Arial" w:hAnsi="Arial" w:cs="Arial"/>
                <w:b/>
                <w:bCs/>
                <w:color w:val="000000"/>
                <w:sz w:val="24"/>
                <w:szCs w:val="24"/>
                <w:lang w:val="mn-MN"/>
              </w:rPr>
              <w:t xml:space="preserve"> </w:t>
            </w:r>
            <w:r w:rsidR="009040EA" w:rsidRPr="00FA774A">
              <w:rPr>
                <w:rFonts w:ascii="Arial" w:eastAsia="Times New Roman" w:hAnsi="Arial" w:cs="Arial"/>
                <w:color w:val="000000"/>
                <w:sz w:val="24"/>
                <w:szCs w:val="24"/>
                <w:lang w:val="mn-MN"/>
              </w:rPr>
              <w:t>заасан</w:t>
            </w:r>
            <w:r w:rsidR="009040EA" w:rsidRPr="00FA774A">
              <w:rPr>
                <w:rFonts w:ascii="Arial" w:eastAsia="Times New Roman" w:hAnsi="Arial" w:cs="Arial"/>
                <w:b/>
                <w:bCs/>
                <w:color w:val="000000"/>
                <w:sz w:val="24"/>
                <w:szCs w:val="24"/>
                <w:lang w:val="mn-MN"/>
              </w:rPr>
              <w:t xml:space="preserve"> </w:t>
            </w:r>
            <w:r w:rsidR="009040EA" w:rsidRPr="00FA774A">
              <w:rPr>
                <w:rFonts w:ascii="Arial" w:hAnsi="Arial" w:cs="Arial"/>
                <w:noProof/>
                <w:sz w:val="24"/>
                <w:szCs w:val="24"/>
                <w:lang w:val="mn-MN"/>
              </w:rPr>
              <w:t>“б</w:t>
            </w:r>
            <w:r w:rsidR="009040EA"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009040EA" w:rsidRPr="00FA774A">
              <w:rPr>
                <w:rFonts w:ascii="Arial" w:hAnsi="Arial" w:cs="Arial"/>
                <w:b/>
                <w:bCs/>
                <w:noProof/>
                <w:color w:val="000000"/>
                <w:sz w:val="24"/>
                <w:szCs w:val="24"/>
                <w:lang w:val="mn-MN"/>
              </w:rPr>
              <w:t xml:space="preserve">цаасан, эсхүл цахим хэлбэрээр” </w:t>
            </w:r>
            <w:r w:rsidR="009040EA" w:rsidRPr="00FA774A">
              <w:rPr>
                <w:rFonts w:ascii="Arial" w:hAnsi="Arial" w:cs="Arial"/>
                <w:noProof/>
                <w:color w:val="000000"/>
                <w:sz w:val="24"/>
                <w:szCs w:val="24"/>
                <w:lang w:val="mn-MN"/>
              </w:rPr>
              <w:t>гэж өөрчлөх шаардлагатай байна.</w:t>
            </w:r>
          </w:p>
        </w:tc>
      </w:tr>
    </w:tbl>
    <w:p w14:paraId="4C9BD692" w14:textId="7057FC39" w:rsidR="006D4179" w:rsidRPr="006E6DCA" w:rsidRDefault="006D4179" w:rsidP="005D7B85">
      <w:pPr>
        <w:spacing w:after="0" w:line="240" w:lineRule="auto"/>
        <w:jc w:val="both"/>
        <w:rPr>
          <w:rFonts w:ascii="Arial" w:eastAsia="Calibri" w:hAnsi="Arial" w:cs="Arial"/>
          <w:iCs/>
          <w:color w:val="000000"/>
          <w:sz w:val="24"/>
          <w:szCs w:val="24"/>
          <w:lang w:val="mn-MN"/>
        </w:rPr>
      </w:pPr>
    </w:p>
    <w:tbl>
      <w:tblPr>
        <w:tblStyle w:val="TableGrid"/>
        <w:tblW w:w="9351" w:type="dxa"/>
        <w:tblLook w:val="04A0" w:firstRow="1" w:lastRow="0" w:firstColumn="1" w:lastColumn="0" w:noHBand="0" w:noVBand="1"/>
      </w:tblPr>
      <w:tblGrid>
        <w:gridCol w:w="562"/>
        <w:gridCol w:w="3931"/>
        <w:gridCol w:w="4858"/>
      </w:tblGrid>
      <w:tr w:rsidR="00AA68FC" w:rsidRPr="006E6DCA" w14:paraId="577FBE9D" w14:textId="77777777" w:rsidTr="0059332E">
        <w:trPr>
          <w:trHeight w:val="323"/>
        </w:trPr>
        <w:tc>
          <w:tcPr>
            <w:tcW w:w="562" w:type="dxa"/>
          </w:tcPr>
          <w:p w14:paraId="03AB0017" w14:textId="77777777" w:rsidR="00AA68FC" w:rsidRPr="006E6DCA" w:rsidRDefault="00AA68FC" w:rsidP="00AA68FC">
            <w:pPr>
              <w:suppressAutoHyphens/>
              <w:jc w:val="both"/>
              <w:rPr>
                <w:rFonts w:ascii="Arial" w:eastAsia="Times New Roman" w:hAnsi="Arial" w:cs="Arial"/>
                <w:noProof/>
                <w:sz w:val="24"/>
                <w:szCs w:val="24"/>
                <w:lang w:val="mn-MN" w:eastAsia="zh-CN"/>
              </w:rPr>
            </w:pPr>
            <w:r w:rsidRPr="006E6DCA">
              <w:rPr>
                <w:rFonts w:ascii="Arial" w:eastAsia="Times New Roman" w:hAnsi="Arial" w:cs="Arial"/>
                <w:noProof/>
                <w:sz w:val="24"/>
                <w:szCs w:val="24"/>
                <w:lang w:val="mn-MN" w:eastAsia="zh-CN"/>
              </w:rPr>
              <w:t>№</w:t>
            </w:r>
          </w:p>
        </w:tc>
        <w:tc>
          <w:tcPr>
            <w:tcW w:w="3931" w:type="dxa"/>
          </w:tcPr>
          <w:p w14:paraId="522F283A" w14:textId="7F1E6CD4" w:rsidR="00AA68FC" w:rsidRPr="006E6DCA" w:rsidRDefault="00AA68FC" w:rsidP="00AA68FC">
            <w:pPr>
              <w:jc w:val="center"/>
              <w:rPr>
                <w:rFonts w:ascii="Arial" w:hAnsi="Arial" w:cs="Arial"/>
                <w:b/>
                <w:bCs/>
                <w:color w:val="000000"/>
                <w:sz w:val="24"/>
                <w:szCs w:val="24"/>
                <w:lang w:val="mn-MN"/>
              </w:rPr>
            </w:pPr>
            <w:r w:rsidRPr="006E6DCA">
              <w:rPr>
                <w:rFonts w:ascii="Arial" w:hAnsi="Arial" w:cs="Arial"/>
                <w:b/>
                <w:bCs/>
                <w:color w:val="000000"/>
                <w:sz w:val="24"/>
                <w:szCs w:val="24"/>
                <w:lang w:val="mn-MN"/>
              </w:rPr>
              <w:t>Өрсөлдөөний тухай хууль</w:t>
            </w:r>
          </w:p>
        </w:tc>
        <w:tc>
          <w:tcPr>
            <w:tcW w:w="4858" w:type="dxa"/>
          </w:tcPr>
          <w:p w14:paraId="762729E9" w14:textId="4778F801" w:rsidR="00AA68FC" w:rsidRPr="006E6DCA" w:rsidRDefault="00AA68FC" w:rsidP="00AA68FC">
            <w:pPr>
              <w:suppressAutoHyphens/>
              <w:jc w:val="both"/>
              <w:rPr>
                <w:rFonts w:ascii="Arial" w:eastAsia="Times New Roman" w:hAnsi="Arial" w:cs="Arial"/>
                <w:b/>
                <w:bCs/>
                <w:noProof/>
                <w:sz w:val="24"/>
                <w:szCs w:val="24"/>
                <w:lang w:val="mn-MN" w:eastAsia="zh-CN"/>
              </w:rPr>
            </w:pPr>
            <w:r w:rsidRPr="006E6DCA">
              <w:rPr>
                <w:rFonts w:ascii="Arial" w:eastAsia="Calibri" w:hAnsi="Arial" w:cs="Arial"/>
                <w:b/>
                <w:bCs/>
                <w:iCs/>
                <w:noProof/>
                <w:color w:val="000000"/>
                <w:sz w:val="24"/>
                <w:szCs w:val="24"/>
                <w:lang w:val="mn-MN"/>
              </w:rPr>
              <w:t>Нийтийн мэдээллийн ил тод байдлын тухай хууль</w:t>
            </w:r>
            <w:r>
              <w:rPr>
                <w:rFonts w:ascii="Arial" w:eastAsia="Calibri" w:hAnsi="Arial" w:cs="Arial"/>
                <w:b/>
                <w:bCs/>
                <w:iCs/>
                <w:noProof/>
                <w:color w:val="000000"/>
                <w:sz w:val="24"/>
                <w:szCs w:val="24"/>
                <w:lang w:val="mn-MN"/>
              </w:rPr>
              <w:t xml:space="preserve">, Хууль тогтоомжийн тухай хууль </w:t>
            </w:r>
          </w:p>
        </w:tc>
      </w:tr>
      <w:tr w:rsidR="00AA68FC" w:rsidRPr="006E6DCA" w14:paraId="3AA64EBF" w14:textId="77777777" w:rsidTr="00E52218">
        <w:trPr>
          <w:trHeight w:val="323"/>
        </w:trPr>
        <w:tc>
          <w:tcPr>
            <w:tcW w:w="562" w:type="dxa"/>
            <w:vAlign w:val="center"/>
          </w:tcPr>
          <w:p w14:paraId="3AFAE84E" w14:textId="564A131F" w:rsidR="00AA68FC" w:rsidRPr="006E6DCA" w:rsidRDefault="00AA68FC" w:rsidP="00AA68FC">
            <w:pPr>
              <w:suppressAutoHyphens/>
              <w:jc w:val="center"/>
              <w:rPr>
                <w:rFonts w:ascii="Arial" w:eastAsia="Times New Roman" w:hAnsi="Arial" w:cs="Arial"/>
                <w:noProof/>
                <w:sz w:val="24"/>
                <w:szCs w:val="24"/>
                <w:lang w:val="mn-MN" w:eastAsia="zh-CN"/>
              </w:rPr>
            </w:pPr>
            <w:r>
              <w:rPr>
                <w:rFonts w:ascii="Arial" w:eastAsia="Times New Roman" w:hAnsi="Arial" w:cs="Arial"/>
                <w:noProof/>
                <w:sz w:val="24"/>
                <w:szCs w:val="24"/>
                <w:lang w:val="mn-MN" w:eastAsia="zh-CN"/>
              </w:rPr>
              <w:t>1</w:t>
            </w:r>
          </w:p>
        </w:tc>
        <w:tc>
          <w:tcPr>
            <w:tcW w:w="3931" w:type="dxa"/>
          </w:tcPr>
          <w:p w14:paraId="46AEC36A" w14:textId="229CDB67" w:rsidR="00AA68FC" w:rsidRPr="006E6DCA" w:rsidRDefault="00AA68FC" w:rsidP="00AA68FC">
            <w:pPr>
              <w:jc w:val="both"/>
              <w:rPr>
                <w:rFonts w:ascii="Arial" w:hAnsi="Arial" w:cs="Arial"/>
                <w:color w:val="000000"/>
                <w:sz w:val="24"/>
                <w:szCs w:val="24"/>
                <w:lang w:val="mn-MN"/>
              </w:rPr>
            </w:pPr>
            <w:r w:rsidRPr="006E6DCA">
              <w:rPr>
                <w:rFonts w:ascii="Arial" w:hAnsi="Arial" w:cs="Arial"/>
                <w:color w:val="000000"/>
                <w:sz w:val="24"/>
                <w:szCs w:val="24"/>
                <w:lang w:val="mn-MN"/>
              </w:rPr>
              <w:t xml:space="preserve">16.7.Хуралдааныг гурваас доошгүй гишүүний </w:t>
            </w:r>
            <w:r w:rsidRPr="003B10AC">
              <w:rPr>
                <w:rFonts w:ascii="Arial" w:hAnsi="Arial" w:cs="Arial"/>
                <w:b/>
                <w:i/>
                <w:color w:val="000000"/>
                <w:sz w:val="24"/>
                <w:szCs w:val="24"/>
                <w:u w:val="single"/>
                <w:lang w:val="mn-MN"/>
              </w:rPr>
              <w:t>бичгээр</w:t>
            </w:r>
            <w:r w:rsidRPr="006E6DCA">
              <w:rPr>
                <w:rFonts w:ascii="Arial" w:hAnsi="Arial" w:cs="Arial"/>
                <w:color w:val="000000"/>
                <w:sz w:val="24"/>
                <w:szCs w:val="24"/>
                <w:lang w:val="mn-MN"/>
              </w:rPr>
              <w:t xml:space="preserve"> гаргасан хүсэлт болон Шударга өрсөлдөөн, хэрэглэгчийн төлөө газрын даргын шийдвэрээр энэ хуулийн 16.4-т зааснаас бусад үед зарлан хуралдуулж болно.</w:t>
            </w:r>
          </w:p>
        </w:tc>
        <w:tc>
          <w:tcPr>
            <w:tcW w:w="4858" w:type="dxa"/>
          </w:tcPr>
          <w:p w14:paraId="0232A1DE" w14:textId="77777777" w:rsidR="00AA68FC" w:rsidRDefault="00AA68FC" w:rsidP="00AA68FC">
            <w:pPr>
              <w:suppressAutoHyphens/>
              <w:jc w:val="both"/>
              <w:rPr>
                <w:rFonts w:ascii="Arial" w:hAnsi="Arial" w:cs="Arial"/>
                <w:noProof/>
                <w:color w:val="333333"/>
                <w:sz w:val="24"/>
                <w:szCs w:val="24"/>
                <w:u w:val="single"/>
                <w:shd w:val="clear" w:color="auto" w:fill="FFFFFF"/>
                <w:lang w:val="mn-MN"/>
              </w:rPr>
            </w:pPr>
            <w:r w:rsidRPr="00AF2929">
              <w:rPr>
                <w:rFonts w:ascii="Arial" w:hAnsi="Arial" w:cs="Arial"/>
                <w:noProof/>
                <w:color w:val="333333"/>
                <w:sz w:val="24"/>
                <w:szCs w:val="24"/>
                <w:u w:val="single"/>
                <w:shd w:val="clear" w:color="auto" w:fill="FFFFFF"/>
                <w:lang w:val="mn-MN"/>
              </w:rPr>
              <w:t>Нийтийн мэдээллийн ил тод байдлын тухай хууль</w:t>
            </w:r>
          </w:p>
          <w:p w14:paraId="6B787798" w14:textId="77777777" w:rsidR="00AA68FC" w:rsidRPr="003A2661" w:rsidRDefault="00AA68FC" w:rsidP="00AA68FC">
            <w:pPr>
              <w:suppressAutoHyphens/>
              <w:jc w:val="both"/>
              <w:rPr>
                <w:rFonts w:ascii="Arial" w:hAnsi="Arial" w:cs="Arial"/>
                <w:noProof/>
                <w:color w:val="333333"/>
                <w:sz w:val="24"/>
                <w:szCs w:val="24"/>
                <w:shd w:val="clear" w:color="auto" w:fill="FFFFFF"/>
                <w:lang w:val="mn-MN"/>
              </w:rPr>
            </w:pPr>
            <w:r w:rsidRPr="001F35DC">
              <w:rPr>
                <w:rFonts w:ascii="Arial" w:hAnsi="Arial" w:cs="Arial"/>
                <w:noProof/>
                <w:color w:val="333333"/>
                <w:sz w:val="24"/>
                <w:szCs w:val="24"/>
                <w:shd w:val="clear" w:color="auto" w:fill="FFFFFF"/>
                <w:lang w:val="mn-MN"/>
              </w:rPr>
              <w:t>13.3.Цаасан болон хуульд заасны дагуу цахим хэлбэрээр гаргасан хүсэлтийг бичгээр гаргасан хүсэлт гэж үзнэ.</w:t>
            </w:r>
          </w:p>
          <w:p w14:paraId="0790FA09" w14:textId="77777777" w:rsidR="00AA68FC" w:rsidRPr="00842460" w:rsidRDefault="00AA68FC" w:rsidP="00AA68FC">
            <w:pPr>
              <w:suppressAutoHyphens/>
              <w:jc w:val="both"/>
              <w:rPr>
                <w:rFonts w:ascii="Arial" w:hAnsi="Arial" w:cs="Arial"/>
                <w:noProof/>
                <w:color w:val="333333"/>
                <w:sz w:val="24"/>
                <w:szCs w:val="24"/>
                <w:shd w:val="clear" w:color="auto" w:fill="FFFFFF"/>
                <w:lang w:val="mn-MN"/>
              </w:rPr>
            </w:pPr>
            <w:r w:rsidRPr="00842460">
              <w:rPr>
                <w:rFonts w:ascii="Arial" w:hAnsi="Arial" w:cs="Arial"/>
                <w:noProof/>
                <w:color w:val="333333"/>
                <w:sz w:val="24"/>
                <w:szCs w:val="24"/>
                <w:shd w:val="clear" w:color="auto" w:fill="FFFFFF"/>
                <w:lang w:val="mn-MN"/>
              </w:rPr>
              <w:t>30.1.Хуульд өөрөөр заагаагүй бол мэдээлэл хариуцагч баримт бичгийг үйлдэх, дамжуулах, хүлээн авах, хадгалах, хамгаалах болон ашиглахдаа цахим баримт бичигт суурилна.</w:t>
            </w:r>
          </w:p>
          <w:p w14:paraId="5FD4E064" w14:textId="77777777" w:rsidR="00AA68FC" w:rsidRDefault="00AA68FC" w:rsidP="00AA68FC">
            <w:pPr>
              <w:suppressAutoHyphens/>
              <w:jc w:val="both"/>
              <w:rPr>
                <w:rFonts w:ascii="Arial" w:hAnsi="Arial" w:cs="Arial"/>
                <w:noProof/>
                <w:sz w:val="24"/>
                <w:szCs w:val="24"/>
                <w:lang w:val="mn-MN"/>
              </w:rPr>
            </w:pPr>
            <w:r w:rsidRPr="006E6DCA">
              <w:rPr>
                <w:rFonts w:ascii="Arial" w:hAnsi="Arial" w:cs="Arial"/>
                <w:noProof/>
                <w:sz w:val="24"/>
                <w:szCs w:val="24"/>
                <w:lang w:val="mn-MN"/>
              </w:rPr>
              <w:t>30.5.Хуульд өөрөөр заагаагүй бол цахим баримт бичиг нь цаасан баримт бичигтэй нэгэн адил хүчинтэй байна.</w:t>
            </w:r>
          </w:p>
          <w:p w14:paraId="1AAED224" w14:textId="77777777" w:rsidR="00AA68FC" w:rsidRDefault="00AA68FC" w:rsidP="00AA68FC">
            <w:pPr>
              <w:suppressAutoHyphens/>
              <w:jc w:val="both"/>
              <w:rPr>
                <w:rFonts w:ascii="Arial" w:hAnsi="Arial" w:cs="Arial"/>
                <w:noProof/>
                <w:sz w:val="24"/>
                <w:szCs w:val="24"/>
                <w:u w:val="single"/>
                <w:lang w:val="mn-MN"/>
              </w:rPr>
            </w:pPr>
          </w:p>
          <w:p w14:paraId="3FC06E3E" w14:textId="77777777" w:rsidR="00AA68FC" w:rsidRPr="00AF2929" w:rsidRDefault="00AA68FC" w:rsidP="00AA68FC">
            <w:pPr>
              <w:suppressAutoHyphens/>
              <w:jc w:val="both"/>
              <w:rPr>
                <w:rFonts w:ascii="Arial" w:hAnsi="Arial" w:cs="Arial"/>
                <w:noProof/>
                <w:sz w:val="24"/>
                <w:szCs w:val="24"/>
                <w:u w:val="single"/>
                <w:lang w:val="mn-MN"/>
              </w:rPr>
            </w:pPr>
            <w:r w:rsidRPr="00AF2929">
              <w:rPr>
                <w:rFonts w:ascii="Arial" w:hAnsi="Arial" w:cs="Arial"/>
                <w:noProof/>
                <w:sz w:val="24"/>
                <w:szCs w:val="24"/>
                <w:u w:val="single"/>
                <w:lang w:val="mn-MN"/>
              </w:rPr>
              <w:t>Хууль тогтоомжийн тухай хууль</w:t>
            </w:r>
          </w:p>
          <w:p w14:paraId="54521F15" w14:textId="77777777" w:rsidR="00AA68FC" w:rsidRPr="00AF2929" w:rsidRDefault="00AA68FC" w:rsidP="00AA68FC">
            <w:pPr>
              <w:suppressAutoHyphens/>
              <w:jc w:val="both"/>
              <w:rPr>
                <w:rFonts w:ascii="Arial" w:eastAsia="Times New Roman" w:hAnsi="Arial" w:cs="Arial"/>
                <w:sz w:val="24"/>
                <w:szCs w:val="24"/>
                <w:lang w:val="mn-MN" w:eastAsia="zh-CN"/>
              </w:rPr>
            </w:pPr>
            <w:r w:rsidRPr="00AF2929">
              <w:rPr>
                <w:rFonts w:ascii="Arial" w:eastAsia="Times New Roman" w:hAnsi="Arial" w:cs="Arial"/>
                <w:sz w:val="24"/>
                <w:szCs w:val="24"/>
                <w:lang w:val="mn-MN" w:eastAsia="zh-CN"/>
              </w:rPr>
              <w:lastRenderedPageBreak/>
              <w:t>30.1.2.нэг нэр томьёогоор өөр өөр ойлголтыг илэрхийлэхгүй байх;</w:t>
            </w:r>
          </w:p>
          <w:p w14:paraId="398B937F" w14:textId="6D7F4B4F" w:rsidR="00AA68FC" w:rsidRPr="006E6DCA" w:rsidRDefault="00AA68FC" w:rsidP="00AA68FC">
            <w:pPr>
              <w:suppressAutoHyphens/>
              <w:jc w:val="both"/>
              <w:rPr>
                <w:rFonts w:ascii="Arial" w:eastAsia="Calibri" w:hAnsi="Arial" w:cs="Arial"/>
                <w:b/>
                <w:bCs/>
                <w:iCs/>
                <w:noProof/>
                <w:color w:val="000000"/>
                <w:sz w:val="24"/>
                <w:szCs w:val="24"/>
                <w:lang w:val="mn-MN"/>
              </w:rPr>
            </w:pPr>
            <w:r w:rsidRPr="00AF2929">
              <w:rPr>
                <w:rFonts w:ascii="Arial" w:eastAsia="Times New Roman" w:hAnsi="Arial" w:cs="Arial"/>
                <w:sz w:val="24"/>
                <w:szCs w:val="24"/>
                <w:lang w:val="mn-MN" w:eastAsia="zh-CN"/>
              </w:rPr>
              <w:t>30.1.3.үг хэллэгийг монгол хэл бичгийн дүрэмд нийцүүлэн хоёрдмол утгагүй товч, тодорхой, ойлгоход хялбараар бичих;</w:t>
            </w:r>
          </w:p>
        </w:tc>
      </w:tr>
      <w:tr w:rsidR="00145BEB" w:rsidRPr="006E6DCA" w14:paraId="10F50AED" w14:textId="77777777" w:rsidTr="0059332E">
        <w:trPr>
          <w:trHeight w:val="323"/>
        </w:trPr>
        <w:tc>
          <w:tcPr>
            <w:tcW w:w="9351" w:type="dxa"/>
            <w:gridSpan w:val="3"/>
          </w:tcPr>
          <w:p w14:paraId="6D37CE5F" w14:textId="0C21362F" w:rsidR="00145BEB" w:rsidRPr="006E6DCA" w:rsidRDefault="005D18E2" w:rsidP="005D7B85">
            <w:pPr>
              <w:suppressAutoHyphens/>
              <w:jc w:val="both"/>
              <w:rPr>
                <w:rFonts w:ascii="Arial" w:eastAsia="Calibri" w:hAnsi="Arial" w:cs="Arial"/>
                <w:b/>
                <w:bCs/>
                <w:iCs/>
                <w:noProof/>
                <w:color w:val="000000"/>
                <w:sz w:val="24"/>
                <w:szCs w:val="24"/>
                <w:lang w:val="mn-MN"/>
              </w:rPr>
            </w:pPr>
            <w:r>
              <w:rPr>
                <w:rFonts w:ascii="Arial" w:eastAsia="Calibri" w:hAnsi="Arial" w:cs="Arial"/>
                <w:b/>
                <w:bCs/>
                <w:iCs/>
                <w:noProof/>
                <w:color w:val="000000"/>
                <w:sz w:val="24"/>
                <w:szCs w:val="24"/>
                <w:lang w:val="mn-MN"/>
              </w:rPr>
              <w:lastRenderedPageBreak/>
              <w:t>Санал, д</w:t>
            </w:r>
            <w:r w:rsidR="00145BEB" w:rsidRPr="006E6DCA">
              <w:rPr>
                <w:rFonts w:ascii="Arial" w:eastAsia="Calibri" w:hAnsi="Arial" w:cs="Arial"/>
                <w:b/>
                <w:bCs/>
                <w:iCs/>
                <w:noProof/>
                <w:color w:val="000000"/>
                <w:sz w:val="24"/>
                <w:szCs w:val="24"/>
                <w:lang w:val="mn-MN"/>
              </w:rPr>
              <w:t>үгнэлт</w:t>
            </w:r>
            <w:r w:rsidR="003B4FEF" w:rsidRPr="006E6DCA">
              <w:rPr>
                <w:rFonts w:ascii="Arial" w:eastAsia="Calibri" w:hAnsi="Arial" w:cs="Arial"/>
                <w:b/>
                <w:bCs/>
                <w:iCs/>
                <w:noProof/>
                <w:color w:val="000000"/>
                <w:sz w:val="24"/>
                <w:szCs w:val="24"/>
                <w:lang w:val="mn-MN"/>
              </w:rPr>
              <w:t>:</w:t>
            </w:r>
            <w:r w:rsidR="003E67AE" w:rsidRPr="006E6DCA">
              <w:rPr>
                <w:rFonts w:ascii="Arial" w:hAnsi="Arial" w:cs="Arial"/>
                <w:noProof/>
                <w:color w:val="000000" w:themeColor="text1"/>
                <w:sz w:val="24"/>
                <w:szCs w:val="24"/>
                <w:lang w:val="mn-MN"/>
              </w:rPr>
              <w:t xml:space="preserve"> </w:t>
            </w:r>
            <w:r w:rsidRPr="005D18E2">
              <w:rPr>
                <w:rFonts w:ascii="Arial" w:hAnsi="Arial" w:cs="Arial"/>
                <w:color w:val="000000"/>
                <w:sz w:val="24"/>
                <w:szCs w:val="24"/>
                <w:lang w:val="mn-MN"/>
              </w:rPr>
              <w:t>Өрсөлдөөний тухай хуульд</w:t>
            </w:r>
            <w:r>
              <w:rPr>
                <w:rFonts w:ascii="Arial" w:hAnsi="Arial" w:cs="Arial"/>
                <w:b/>
                <w:bCs/>
                <w:color w:val="000000"/>
                <w:sz w:val="24"/>
                <w:szCs w:val="24"/>
                <w:lang w:val="mn-MN"/>
              </w:rPr>
              <w:t xml:space="preserve"> </w:t>
            </w:r>
            <w:r w:rsidRPr="00FA774A">
              <w:rPr>
                <w:rFonts w:ascii="Arial" w:eastAsia="Times New Roman" w:hAnsi="Arial" w:cs="Arial"/>
                <w:color w:val="000000"/>
                <w:sz w:val="24"/>
                <w:szCs w:val="24"/>
                <w:lang w:val="mn-MN"/>
              </w:rPr>
              <w:t>заасан</w:t>
            </w:r>
            <w:r w:rsidRPr="00FA774A">
              <w:rPr>
                <w:rFonts w:ascii="Arial" w:eastAsia="Times New Roman" w:hAnsi="Arial" w:cs="Arial"/>
                <w:b/>
                <w:bCs/>
                <w:color w:val="000000"/>
                <w:sz w:val="24"/>
                <w:szCs w:val="24"/>
                <w:lang w:val="mn-MN"/>
              </w:rPr>
              <w:t xml:space="preserve"> </w:t>
            </w:r>
            <w:r w:rsidRPr="00FA774A">
              <w:rPr>
                <w:rFonts w:ascii="Arial" w:hAnsi="Arial" w:cs="Arial"/>
                <w:noProof/>
                <w:sz w:val="24"/>
                <w:szCs w:val="24"/>
                <w:lang w:val="mn-MN"/>
              </w:rPr>
              <w:t>“б</w:t>
            </w:r>
            <w:r w:rsidRPr="00FA774A">
              <w:rPr>
                <w:rFonts w:ascii="Arial" w:hAnsi="Arial" w:cs="Arial"/>
                <w:noProof/>
                <w:color w:val="000000"/>
                <w:sz w:val="24"/>
                <w:szCs w:val="24"/>
                <w:lang w:val="mn-MN"/>
              </w:rPr>
              <w:t>ичгээр” гэсэн агуулгад зөвхөн цаасан хэлбэрийг хамааруулж тусгасныг Нийтийн мэдээллийн ил тод байдлын тухай хуульд нийцүүлж “бичгээр” гэснийг “</w:t>
            </w:r>
            <w:r w:rsidRPr="00FA774A">
              <w:rPr>
                <w:rFonts w:ascii="Arial" w:hAnsi="Arial" w:cs="Arial"/>
                <w:b/>
                <w:bCs/>
                <w:noProof/>
                <w:color w:val="000000"/>
                <w:sz w:val="24"/>
                <w:szCs w:val="24"/>
                <w:lang w:val="mn-MN"/>
              </w:rPr>
              <w:t xml:space="preserve">цаасан, эсхүл цахим хэлбэрээр” </w:t>
            </w:r>
            <w:r w:rsidRPr="00FA774A">
              <w:rPr>
                <w:rFonts w:ascii="Arial" w:hAnsi="Arial" w:cs="Arial"/>
                <w:noProof/>
                <w:color w:val="000000"/>
                <w:sz w:val="24"/>
                <w:szCs w:val="24"/>
                <w:lang w:val="mn-MN"/>
              </w:rPr>
              <w:t>гэж өөрчлөх шаардлагатай байна.</w:t>
            </w:r>
          </w:p>
        </w:tc>
      </w:tr>
    </w:tbl>
    <w:p w14:paraId="7C436E22" w14:textId="56D9019B" w:rsidR="009B2912" w:rsidRDefault="009B2912" w:rsidP="005D7B85">
      <w:pPr>
        <w:spacing w:after="0" w:line="240" w:lineRule="auto"/>
        <w:ind w:right="141"/>
        <w:jc w:val="both"/>
        <w:rPr>
          <w:rFonts w:ascii="Arial" w:hAnsi="Arial" w:cs="Arial"/>
          <w:b/>
          <w:bCs/>
          <w:sz w:val="24"/>
          <w:szCs w:val="24"/>
          <w:lang w:val="mn-MN"/>
        </w:rPr>
      </w:pPr>
    </w:p>
    <w:p w14:paraId="5E1F7079" w14:textId="77777777" w:rsidR="005D18E2" w:rsidRPr="006E6DCA" w:rsidRDefault="005D18E2" w:rsidP="005D7B85">
      <w:pPr>
        <w:spacing w:after="0" w:line="240" w:lineRule="auto"/>
        <w:ind w:right="141"/>
        <w:jc w:val="both"/>
        <w:rPr>
          <w:rFonts w:ascii="Arial" w:hAnsi="Arial" w:cs="Arial"/>
          <w:b/>
          <w:bCs/>
          <w:sz w:val="24"/>
          <w:szCs w:val="24"/>
          <w:lang w:val="mn-MN"/>
        </w:rPr>
      </w:pPr>
    </w:p>
    <w:p w14:paraId="5552299A" w14:textId="4C12DF39" w:rsidR="005A6ABB" w:rsidRDefault="005A6ABB" w:rsidP="005D7B85">
      <w:pPr>
        <w:spacing w:after="0" w:line="240" w:lineRule="auto"/>
        <w:jc w:val="both"/>
        <w:rPr>
          <w:rFonts w:ascii="Arial" w:hAnsi="Arial" w:cs="Arial"/>
          <w:bCs/>
          <w:sz w:val="24"/>
          <w:szCs w:val="24"/>
          <w:lang w:val="mn-MN"/>
        </w:rPr>
      </w:pPr>
    </w:p>
    <w:p w14:paraId="0B0A653A" w14:textId="28DA1B8B" w:rsidR="005A6ABB" w:rsidRDefault="005A6ABB" w:rsidP="005D7B85">
      <w:pPr>
        <w:spacing w:after="0" w:line="240" w:lineRule="auto"/>
        <w:jc w:val="both"/>
        <w:rPr>
          <w:rFonts w:ascii="Arial" w:hAnsi="Arial" w:cs="Arial"/>
          <w:bCs/>
          <w:sz w:val="24"/>
          <w:szCs w:val="24"/>
          <w:lang w:val="mn-MN"/>
        </w:rPr>
      </w:pPr>
    </w:p>
    <w:p w14:paraId="525F632F" w14:textId="306CEB0D" w:rsidR="005A6ABB" w:rsidRDefault="005A6ABB" w:rsidP="005D7B85">
      <w:pPr>
        <w:spacing w:after="0" w:line="240" w:lineRule="auto"/>
        <w:jc w:val="both"/>
        <w:rPr>
          <w:rFonts w:ascii="Arial" w:hAnsi="Arial" w:cs="Arial"/>
          <w:bCs/>
          <w:sz w:val="24"/>
          <w:szCs w:val="24"/>
          <w:lang w:val="mn-MN"/>
        </w:rPr>
      </w:pPr>
    </w:p>
    <w:p w14:paraId="5D82178E" w14:textId="62CE8783" w:rsidR="005A6ABB" w:rsidRDefault="005A6ABB" w:rsidP="005D7B85">
      <w:pPr>
        <w:spacing w:after="0" w:line="240" w:lineRule="auto"/>
        <w:jc w:val="both"/>
        <w:rPr>
          <w:rFonts w:ascii="Arial" w:hAnsi="Arial" w:cs="Arial"/>
          <w:bCs/>
          <w:sz w:val="24"/>
          <w:szCs w:val="24"/>
          <w:lang w:val="mn-MN"/>
        </w:rPr>
      </w:pPr>
    </w:p>
    <w:p w14:paraId="53AC3FDF" w14:textId="77777777" w:rsidR="00AA68FC" w:rsidRDefault="00AA68FC" w:rsidP="005D7B85">
      <w:pPr>
        <w:spacing w:after="0" w:line="240" w:lineRule="auto"/>
        <w:jc w:val="both"/>
        <w:rPr>
          <w:rFonts w:ascii="Arial" w:hAnsi="Arial" w:cs="Arial"/>
          <w:bCs/>
          <w:sz w:val="24"/>
          <w:szCs w:val="24"/>
          <w:lang w:val="mn-MN"/>
        </w:rPr>
      </w:pPr>
    </w:p>
    <w:p w14:paraId="35AF750F" w14:textId="77777777" w:rsidR="00AA68FC" w:rsidRDefault="00AA68FC" w:rsidP="005D7B85">
      <w:pPr>
        <w:spacing w:after="0" w:line="240" w:lineRule="auto"/>
        <w:jc w:val="both"/>
        <w:rPr>
          <w:rFonts w:ascii="Arial" w:hAnsi="Arial" w:cs="Arial"/>
          <w:bCs/>
          <w:sz w:val="24"/>
          <w:szCs w:val="24"/>
          <w:lang w:val="mn-MN"/>
        </w:rPr>
      </w:pPr>
    </w:p>
    <w:p w14:paraId="281D5E2D" w14:textId="77777777" w:rsidR="00AA68FC" w:rsidRDefault="00AA68FC" w:rsidP="005D7B85">
      <w:pPr>
        <w:spacing w:after="0" w:line="240" w:lineRule="auto"/>
        <w:jc w:val="both"/>
        <w:rPr>
          <w:rFonts w:ascii="Arial" w:hAnsi="Arial" w:cs="Arial"/>
          <w:bCs/>
          <w:sz w:val="24"/>
          <w:szCs w:val="24"/>
          <w:lang w:val="mn-MN"/>
        </w:rPr>
      </w:pPr>
    </w:p>
    <w:p w14:paraId="2931495F" w14:textId="77777777" w:rsidR="00AA68FC" w:rsidRDefault="00AA68FC" w:rsidP="005D7B85">
      <w:pPr>
        <w:spacing w:after="0" w:line="240" w:lineRule="auto"/>
        <w:jc w:val="both"/>
        <w:rPr>
          <w:rFonts w:ascii="Arial" w:hAnsi="Arial" w:cs="Arial"/>
          <w:bCs/>
          <w:sz w:val="24"/>
          <w:szCs w:val="24"/>
          <w:lang w:val="mn-MN"/>
        </w:rPr>
      </w:pPr>
    </w:p>
    <w:p w14:paraId="2637D222" w14:textId="77777777" w:rsidR="00AA68FC" w:rsidRDefault="00AA68FC" w:rsidP="005D7B85">
      <w:pPr>
        <w:spacing w:after="0" w:line="240" w:lineRule="auto"/>
        <w:jc w:val="both"/>
        <w:rPr>
          <w:rFonts w:ascii="Arial" w:hAnsi="Arial" w:cs="Arial"/>
          <w:bCs/>
          <w:sz w:val="24"/>
          <w:szCs w:val="24"/>
          <w:lang w:val="mn-MN"/>
        </w:rPr>
      </w:pPr>
    </w:p>
    <w:p w14:paraId="7F54C1A0" w14:textId="77777777" w:rsidR="00AA68FC" w:rsidRDefault="00AA68FC" w:rsidP="005D7B85">
      <w:pPr>
        <w:spacing w:after="0" w:line="240" w:lineRule="auto"/>
        <w:jc w:val="both"/>
        <w:rPr>
          <w:rFonts w:ascii="Arial" w:hAnsi="Arial" w:cs="Arial"/>
          <w:bCs/>
          <w:sz w:val="24"/>
          <w:szCs w:val="24"/>
          <w:lang w:val="mn-MN"/>
        </w:rPr>
      </w:pPr>
    </w:p>
    <w:p w14:paraId="002B3D94" w14:textId="77777777" w:rsidR="00AA68FC" w:rsidRDefault="00AA68FC" w:rsidP="005D7B85">
      <w:pPr>
        <w:spacing w:after="0" w:line="240" w:lineRule="auto"/>
        <w:jc w:val="both"/>
        <w:rPr>
          <w:rFonts w:ascii="Arial" w:hAnsi="Arial" w:cs="Arial"/>
          <w:bCs/>
          <w:sz w:val="24"/>
          <w:szCs w:val="24"/>
          <w:lang w:val="mn-MN"/>
        </w:rPr>
      </w:pPr>
    </w:p>
    <w:p w14:paraId="032B6531" w14:textId="3B1D7FE6" w:rsidR="005D0762" w:rsidRPr="006E6DCA" w:rsidRDefault="005D0762" w:rsidP="004823FE">
      <w:pPr>
        <w:spacing w:after="0" w:line="240" w:lineRule="auto"/>
        <w:jc w:val="right"/>
        <w:rPr>
          <w:rFonts w:ascii="Arial" w:hAnsi="Arial" w:cs="Arial"/>
          <w:b/>
          <w:bCs/>
          <w:sz w:val="24"/>
          <w:szCs w:val="24"/>
          <w:lang w:val="mn-MN"/>
        </w:rPr>
      </w:pPr>
      <w:r w:rsidRPr="006E6DCA">
        <w:rPr>
          <w:rFonts w:ascii="Arial" w:hAnsi="Arial" w:cs="Arial"/>
          <w:bCs/>
          <w:sz w:val="24"/>
          <w:szCs w:val="24"/>
          <w:lang w:val="mn-MN"/>
        </w:rPr>
        <w:t>Х</w:t>
      </w:r>
      <w:r w:rsidR="009A090A" w:rsidRPr="006E6DCA">
        <w:rPr>
          <w:rFonts w:ascii="Arial" w:hAnsi="Arial" w:cs="Arial"/>
          <w:bCs/>
          <w:sz w:val="24"/>
          <w:szCs w:val="24"/>
          <w:lang w:val="mn-MN"/>
        </w:rPr>
        <w:t>авсралт</w:t>
      </w:r>
      <w:r w:rsidRPr="006E6DCA">
        <w:rPr>
          <w:rFonts w:ascii="Arial" w:hAnsi="Arial" w:cs="Arial"/>
          <w:bCs/>
          <w:sz w:val="24"/>
          <w:szCs w:val="24"/>
          <w:lang w:val="mn-MN"/>
        </w:rPr>
        <w:t xml:space="preserve"> 1</w:t>
      </w:r>
    </w:p>
    <w:p w14:paraId="4C5724F5" w14:textId="658418AF" w:rsidR="005D0762" w:rsidRPr="006E6DCA" w:rsidRDefault="005D0762" w:rsidP="004412CF">
      <w:pPr>
        <w:shd w:val="clear" w:color="auto" w:fill="FFFFFF"/>
        <w:spacing w:after="0" w:line="240" w:lineRule="auto"/>
        <w:jc w:val="center"/>
        <w:textAlignment w:val="top"/>
        <w:rPr>
          <w:rFonts w:ascii="Arial" w:hAnsi="Arial" w:cs="Arial"/>
          <w:b/>
          <w:bCs/>
          <w:sz w:val="24"/>
          <w:szCs w:val="24"/>
          <w:lang w:val="mn-MN"/>
        </w:rPr>
      </w:pPr>
      <w:r w:rsidRPr="006E6DCA">
        <w:rPr>
          <w:rFonts w:ascii="Arial" w:hAnsi="Arial" w:cs="Arial"/>
          <w:b/>
          <w:bCs/>
          <w:sz w:val="24"/>
          <w:szCs w:val="24"/>
          <w:lang w:val="mn-MN"/>
        </w:rPr>
        <w:t>ХУУЛЬ ТОГТООМЖ, ЭРХ ЗҮЙН АКТЫН ЖАГСААЛТ</w:t>
      </w:r>
    </w:p>
    <w:p w14:paraId="028ACC79" w14:textId="39A52F1A" w:rsidR="00F84288" w:rsidRPr="006E6DCA" w:rsidRDefault="005D0762" w:rsidP="004412CF">
      <w:pPr>
        <w:spacing w:after="0" w:line="240" w:lineRule="auto"/>
        <w:jc w:val="center"/>
        <w:rPr>
          <w:rStyle w:val="Strong"/>
          <w:rFonts w:ascii="Arial" w:hAnsi="Arial" w:cs="Arial"/>
          <w:color w:val="000000" w:themeColor="text1"/>
          <w:sz w:val="24"/>
          <w:szCs w:val="24"/>
          <w:shd w:val="clear" w:color="auto" w:fill="FFFFFF"/>
          <w:lang w:val="mn-MN"/>
        </w:rPr>
      </w:pPr>
      <w:r w:rsidRPr="006E6DCA">
        <w:rPr>
          <w:rStyle w:val="Strong"/>
          <w:rFonts w:ascii="Arial" w:hAnsi="Arial" w:cs="Arial"/>
          <w:color w:val="000000" w:themeColor="text1"/>
          <w:sz w:val="24"/>
          <w:szCs w:val="24"/>
          <w:shd w:val="clear" w:color="auto" w:fill="FFFFFF"/>
          <w:lang w:val="mn-MN"/>
        </w:rPr>
        <w:t>Монгол Улсын хууль</w:t>
      </w:r>
    </w:p>
    <w:p w14:paraId="110CDA74" w14:textId="77777777" w:rsidR="005D0762" w:rsidRPr="006E6DCA" w:rsidRDefault="005D0762" w:rsidP="005D7B85">
      <w:pPr>
        <w:spacing w:after="0" w:line="240" w:lineRule="auto"/>
        <w:jc w:val="both"/>
        <w:rPr>
          <w:rFonts w:ascii="Arial" w:hAnsi="Arial" w:cs="Arial"/>
          <w:b/>
          <w:bCs/>
          <w:color w:val="000000" w:themeColor="text1"/>
          <w:sz w:val="24"/>
          <w:szCs w:val="24"/>
          <w:lang w:val="mn-MN"/>
        </w:rPr>
      </w:pPr>
    </w:p>
    <w:p w14:paraId="36C44510" w14:textId="670B1EEE" w:rsidR="005D0762" w:rsidRPr="00FC1951" w:rsidRDefault="0086246A" w:rsidP="00FC1951">
      <w:pPr>
        <w:pStyle w:val="ListParagraph"/>
        <w:numPr>
          <w:ilvl w:val="0"/>
          <w:numId w:val="10"/>
        </w:numPr>
        <w:spacing w:after="0" w:line="240" w:lineRule="auto"/>
        <w:ind w:hanging="540"/>
        <w:jc w:val="both"/>
        <w:rPr>
          <w:rFonts w:ascii="Arial" w:hAnsi="Arial" w:cs="Arial"/>
          <w:b/>
          <w:bCs/>
          <w:color w:val="000000"/>
          <w:sz w:val="24"/>
          <w:szCs w:val="24"/>
          <w:shd w:val="clear" w:color="auto" w:fill="FFFFFF"/>
          <w:lang w:val="mn-MN"/>
        </w:rPr>
      </w:pPr>
      <w:r w:rsidRPr="00FC1951">
        <w:rPr>
          <w:rFonts w:ascii="Arial" w:hAnsi="Arial" w:cs="Arial"/>
          <w:b/>
          <w:bCs/>
          <w:color w:val="000000"/>
          <w:sz w:val="24"/>
          <w:szCs w:val="24"/>
          <w:shd w:val="clear" w:color="auto" w:fill="FFFFFF"/>
          <w:lang w:val="mn-MN"/>
        </w:rPr>
        <w:t>Авлигын эсрэг хууль</w:t>
      </w:r>
    </w:p>
    <w:p w14:paraId="46E36E96" w14:textId="1A536793" w:rsidR="0086246A" w:rsidRPr="00FC1951" w:rsidRDefault="0086246A" w:rsidP="00590EAB">
      <w:pPr>
        <w:pStyle w:val="ListParagraph"/>
        <w:shd w:val="clear" w:color="auto" w:fill="FFFFFF"/>
        <w:spacing w:after="0" w:line="240" w:lineRule="auto"/>
        <w:jc w:val="both"/>
        <w:textAlignment w:val="top"/>
        <w:rPr>
          <w:rFonts w:ascii="Arial" w:hAnsi="Arial" w:cs="Arial"/>
          <w:color w:val="000000" w:themeColor="text1"/>
          <w:sz w:val="24"/>
          <w:szCs w:val="24"/>
          <w:lang w:val="mn-MN"/>
        </w:rPr>
      </w:pPr>
      <w:r w:rsidRPr="00FC1951">
        <w:rPr>
          <w:rFonts w:ascii="Arial" w:hAnsi="Arial" w:cs="Arial"/>
          <w:i/>
          <w:iCs/>
          <w:color w:val="000000" w:themeColor="text1"/>
          <w:sz w:val="24"/>
          <w:szCs w:val="24"/>
          <w:lang w:val="mn-MN"/>
        </w:rPr>
        <w:t>Батлагдсан огноо: 20</w:t>
      </w:r>
      <w:r w:rsidR="000B09CA" w:rsidRPr="00FC1951">
        <w:rPr>
          <w:rFonts w:ascii="Arial" w:hAnsi="Arial" w:cs="Arial"/>
          <w:i/>
          <w:iCs/>
          <w:color w:val="000000" w:themeColor="text1"/>
          <w:sz w:val="24"/>
          <w:szCs w:val="24"/>
          <w:lang w:val="mn-MN"/>
        </w:rPr>
        <w:t>06</w:t>
      </w:r>
      <w:r w:rsidRPr="00FC1951">
        <w:rPr>
          <w:rFonts w:ascii="Arial" w:hAnsi="Arial" w:cs="Arial"/>
          <w:i/>
          <w:iCs/>
          <w:color w:val="000000" w:themeColor="text1"/>
          <w:sz w:val="24"/>
          <w:szCs w:val="24"/>
          <w:lang w:val="mn-MN"/>
        </w:rPr>
        <w:t>-</w:t>
      </w:r>
      <w:r w:rsidR="000B09CA" w:rsidRPr="00FC1951">
        <w:rPr>
          <w:rFonts w:ascii="Arial" w:hAnsi="Arial" w:cs="Arial"/>
          <w:i/>
          <w:iCs/>
          <w:color w:val="000000" w:themeColor="text1"/>
          <w:sz w:val="24"/>
          <w:szCs w:val="24"/>
          <w:lang w:val="mn-MN"/>
        </w:rPr>
        <w:t>07</w:t>
      </w:r>
      <w:r w:rsidRPr="00FC1951">
        <w:rPr>
          <w:rFonts w:ascii="Arial" w:hAnsi="Arial" w:cs="Arial"/>
          <w:i/>
          <w:iCs/>
          <w:color w:val="000000" w:themeColor="text1"/>
          <w:sz w:val="24"/>
          <w:szCs w:val="24"/>
          <w:lang w:val="mn-MN"/>
        </w:rPr>
        <w:t>-</w:t>
      </w:r>
      <w:r w:rsidR="000B09CA" w:rsidRPr="00FC1951">
        <w:rPr>
          <w:rFonts w:ascii="Arial" w:hAnsi="Arial" w:cs="Arial"/>
          <w:i/>
          <w:iCs/>
          <w:color w:val="000000" w:themeColor="text1"/>
          <w:sz w:val="24"/>
          <w:szCs w:val="24"/>
          <w:lang w:val="mn-MN"/>
        </w:rPr>
        <w:t>06</w:t>
      </w:r>
    </w:p>
    <w:p w14:paraId="23F22176" w14:textId="12647D24" w:rsidR="0086246A" w:rsidRPr="00FC1951" w:rsidRDefault="0086246A"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2022-</w:t>
      </w:r>
      <w:r w:rsidR="000B09CA"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-01</w:t>
      </w:r>
    </w:p>
    <w:p w14:paraId="34217844" w14:textId="77777777" w:rsidR="004249B8" w:rsidRPr="006E6DCA" w:rsidRDefault="004249B8" w:rsidP="00FC1951">
      <w:pPr>
        <w:spacing w:after="0" w:line="240" w:lineRule="auto"/>
        <w:ind w:hanging="540"/>
        <w:jc w:val="both"/>
        <w:rPr>
          <w:rFonts w:ascii="Arial" w:hAnsi="Arial" w:cs="Arial"/>
          <w:i/>
          <w:iCs/>
          <w:color w:val="000000" w:themeColor="text1"/>
          <w:sz w:val="24"/>
          <w:szCs w:val="24"/>
          <w:lang w:val="mn-MN"/>
        </w:rPr>
      </w:pPr>
    </w:p>
    <w:p w14:paraId="74000585" w14:textId="7E6A4CE3" w:rsidR="004F2B39" w:rsidRPr="00FC1951" w:rsidRDefault="005D0762"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bCs/>
          <w:color w:val="000000"/>
          <w:sz w:val="24"/>
          <w:szCs w:val="24"/>
          <w:shd w:val="clear" w:color="auto" w:fill="FFFFFF"/>
          <w:lang w:val="mn-MN"/>
        </w:rPr>
        <w:t xml:space="preserve">Ажиллах хүчний шилжилт хөдөлгөөний тухай </w:t>
      </w:r>
      <w:r w:rsidRPr="00FC1951">
        <w:rPr>
          <w:rFonts w:ascii="Arial" w:hAnsi="Arial" w:cs="Arial"/>
          <w:color w:val="000000"/>
          <w:sz w:val="24"/>
          <w:szCs w:val="24"/>
          <w:shd w:val="clear" w:color="auto" w:fill="FFFFFF"/>
          <w:lang w:val="mn-MN"/>
        </w:rPr>
        <w:t>/Шинэчилсэн найруулга/</w:t>
      </w:r>
    </w:p>
    <w:p w14:paraId="5EB749CE" w14:textId="2F2420CD" w:rsidR="005D0762" w:rsidRPr="00FC1951" w:rsidRDefault="005D0762" w:rsidP="00590EAB">
      <w:pPr>
        <w:pStyle w:val="ListParagraph"/>
        <w:shd w:val="clear" w:color="auto" w:fill="FFFFFF"/>
        <w:spacing w:after="0" w:line="240" w:lineRule="auto"/>
        <w:jc w:val="both"/>
        <w:textAlignment w:val="top"/>
        <w:rPr>
          <w:rFonts w:ascii="Arial" w:hAnsi="Arial" w:cs="Arial"/>
          <w:color w:val="000000" w:themeColor="text1"/>
          <w:sz w:val="24"/>
          <w:szCs w:val="24"/>
          <w:lang w:val="mn-MN"/>
        </w:rPr>
      </w:pPr>
      <w:bookmarkStart w:id="10" w:name="_Hlk122513783"/>
      <w:r w:rsidRPr="00FC1951">
        <w:rPr>
          <w:rFonts w:ascii="Arial" w:hAnsi="Arial" w:cs="Arial"/>
          <w:i/>
          <w:iCs/>
          <w:color w:val="000000" w:themeColor="text1"/>
          <w:sz w:val="24"/>
          <w:szCs w:val="24"/>
          <w:lang w:val="mn-MN"/>
        </w:rPr>
        <w:t>Батлагдсан огноо: 2021-12-24</w:t>
      </w:r>
    </w:p>
    <w:p w14:paraId="34C0ACF0" w14:textId="6B425EFE" w:rsidR="005D0762" w:rsidRPr="00FC1951" w:rsidRDefault="005D076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2022-07-01</w:t>
      </w:r>
      <w:bookmarkEnd w:id="10"/>
    </w:p>
    <w:p w14:paraId="1C306054" w14:textId="7C576282" w:rsidR="00250C1E" w:rsidRPr="006E6DCA" w:rsidRDefault="00250C1E" w:rsidP="00FC1951">
      <w:pPr>
        <w:spacing w:after="0" w:line="240" w:lineRule="auto"/>
        <w:ind w:hanging="540"/>
        <w:jc w:val="both"/>
        <w:rPr>
          <w:rFonts w:ascii="Arial" w:hAnsi="Arial" w:cs="Arial"/>
          <w:i/>
          <w:iCs/>
          <w:color w:val="000000" w:themeColor="text1"/>
          <w:sz w:val="24"/>
          <w:szCs w:val="24"/>
          <w:lang w:val="mn-MN"/>
        </w:rPr>
      </w:pPr>
    </w:p>
    <w:p w14:paraId="2E41995E" w14:textId="1DA45360" w:rsidR="00250C1E" w:rsidRPr="00FC1951" w:rsidRDefault="00B967E9" w:rsidP="00FC1951">
      <w:pPr>
        <w:pStyle w:val="ListParagraph"/>
        <w:numPr>
          <w:ilvl w:val="0"/>
          <w:numId w:val="10"/>
        </w:numPr>
        <w:spacing w:after="0" w:line="240" w:lineRule="auto"/>
        <w:ind w:hanging="540"/>
        <w:jc w:val="both"/>
        <w:rPr>
          <w:rFonts w:ascii="Arial" w:hAnsi="Arial" w:cs="Arial"/>
          <w:b/>
          <w:bCs/>
          <w:sz w:val="24"/>
          <w:szCs w:val="24"/>
          <w:lang w:val="mn-MN"/>
        </w:rPr>
      </w:pPr>
      <w:r w:rsidRPr="00FC1951">
        <w:rPr>
          <w:rFonts w:ascii="Arial" w:hAnsi="Arial" w:cs="Arial"/>
          <w:b/>
          <w:bCs/>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p>
    <w:p w14:paraId="3E0B424C" w14:textId="012619E8" w:rsidR="00A84076" w:rsidRPr="00FC1951" w:rsidRDefault="00A84076" w:rsidP="00590EAB">
      <w:pPr>
        <w:pStyle w:val="ListParagraph"/>
        <w:spacing w:after="0" w:line="240" w:lineRule="auto"/>
        <w:jc w:val="both"/>
        <w:textAlignment w:val="top"/>
        <w:rPr>
          <w:rFonts w:ascii="Arial" w:hAnsi="Arial" w:cs="Arial"/>
          <w:color w:val="000000" w:themeColor="text1"/>
          <w:sz w:val="24"/>
          <w:szCs w:val="24"/>
          <w:lang w:val="mn-MN"/>
        </w:rPr>
      </w:pPr>
      <w:r w:rsidRPr="00FC1951">
        <w:rPr>
          <w:rFonts w:ascii="Arial" w:hAnsi="Arial" w:cs="Arial"/>
          <w:i/>
          <w:iCs/>
          <w:color w:val="000000" w:themeColor="text1"/>
          <w:sz w:val="24"/>
          <w:szCs w:val="24"/>
          <w:lang w:val="mn-MN"/>
        </w:rPr>
        <w:t>Батлагдсан огноо: 2002-11-28</w:t>
      </w:r>
    </w:p>
    <w:p w14:paraId="78D6788C" w14:textId="422B12DC" w:rsidR="00A84076" w:rsidRPr="00FC1951" w:rsidRDefault="00A84076" w:rsidP="00590EAB">
      <w:pPr>
        <w:pStyle w:val="ListParagraph"/>
        <w:spacing w:after="0" w:line="240" w:lineRule="auto"/>
        <w:jc w:val="both"/>
        <w:rPr>
          <w:rFonts w:ascii="Arial" w:hAnsi="Arial" w:cs="Arial"/>
          <w:b/>
          <w:bCs/>
          <w:sz w:val="24"/>
          <w:szCs w:val="24"/>
          <w:lang w:val="mn-MN"/>
        </w:rPr>
      </w:pPr>
      <w:r w:rsidRPr="00FC1951">
        <w:rPr>
          <w:rFonts w:ascii="Arial" w:hAnsi="Arial" w:cs="Arial"/>
          <w:i/>
          <w:iCs/>
          <w:color w:val="000000" w:themeColor="text1"/>
          <w:sz w:val="24"/>
          <w:szCs w:val="24"/>
          <w:lang w:val="mn-MN"/>
        </w:rPr>
        <w:t>Дагаж мөрдөх огноо: 2002-11-28</w:t>
      </w:r>
    </w:p>
    <w:p w14:paraId="4ED0A354" w14:textId="586486DD" w:rsidR="000B09CA" w:rsidRPr="006E6DCA" w:rsidRDefault="000B09CA" w:rsidP="00FC1951">
      <w:pPr>
        <w:spacing w:after="0" w:line="240" w:lineRule="auto"/>
        <w:ind w:hanging="540"/>
        <w:jc w:val="both"/>
        <w:rPr>
          <w:rFonts w:ascii="Arial" w:hAnsi="Arial" w:cs="Arial"/>
          <w:b/>
          <w:bCs/>
          <w:sz w:val="24"/>
          <w:szCs w:val="24"/>
          <w:lang w:val="mn-MN"/>
        </w:rPr>
      </w:pPr>
    </w:p>
    <w:p w14:paraId="634CA4AA" w14:textId="59DE4F06" w:rsidR="00C423F1" w:rsidRPr="00FC1951" w:rsidRDefault="00C423F1"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bCs/>
          <w:sz w:val="24"/>
          <w:szCs w:val="24"/>
          <w:lang w:val="mn-MN"/>
        </w:rPr>
        <w:t>Амьтны тухай хууль</w:t>
      </w:r>
      <w:r w:rsidRPr="00FC1951">
        <w:rPr>
          <w:rFonts w:ascii="Arial" w:hAnsi="Arial" w:cs="Arial"/>
          <w:sz w:val="24"/>
          <w:szCs w:val="24"/>
          <w:lang w:val="mn-MN"/>
        </w:rPr>
        <w:t xml:space="preserve"> </w:t>
      </w:r>
      <w:bookmarkStart w:id="11" w:name="_Hlk122616477"/>
      <w:r w:rsidRPr="00FC1951">
        <w:rPr>
          <w:rFonts w:ascii="Arial" w:hAnsi="Arial" w:cs="Arial"/>
          <w:color w:val="000000"/>
          <w:sz w:val="24"/>
          <w:szCs w:val="24"/>
          <w:shd w:val="clear" w:color="auto" w:fill="FFFFFF"/>
          <w:lang w:val="mn-MN"/>
        </w:rPr>
        <w:t>/Шинэчилсэн найруулга/</w:t>
      </w:r>
    </w:p>
    <w:bookmarkEnd w:id="11"/>
    <w:p w14:paraId="135E2C8B" w14:textId="69B7841F" w:rsidR="00C423F1" w:rsidRPr="00FC1951" w:rsidRDefault="00C423F1" w:rsidP="00590EAB">
      <w:pPr>
        <w:pStyle w:val="ListParagraph"/>
        <w:spacing w:after="0" w:line="240" w:lineRule="auto"/>
        <w:jc w:val="both"/>
        <w:textAlignment w:val="top"/>
        <w:rPr>
          <w:rFonts w:ascii="Arial" w:hAnsi="Arial" w:cs="Arial"/>
          <w:color w:val="000000" w:themeColor="text1"/>
          <w:sz w:val="24"/>
          <w:szCs w:val="24"/>
          <w:lang w:val="mn-MN"/>
        </w:rPr>
      </w:pPr>
      <w:r w:rsidRPr="00FC1951">
        <w:rPr>
          <w:rFonts w:ascii="Arial" w:hAnsi="Arial" w:cs="Arial"/>
          <w:i/>
          <w:iCs/>
          <w:color w:val="000000" w:themeColor="text1"/>
          <w:sz w:val="24"/>
          <w:szCs w:val="24"/>
          <w:lang w:val="mn-MN"/>
        </w:rPr>
        <w:t>Батлагдсан огноо: 2012-05-17</w:t>
      </w:r>
    </w:p>
    <w:p w14:paraId="100FDE6E" w14:textId="16C97812" w:rsidR="00176EF5" w:rsidRPr="00FC1951" w:rsidRDefault="00C423F1" w:rsidP="00590EAB">
      <w:pPr>
        <w:pStyle w:val="ListParagraph"/>
        <w:spacing w:after="0" w:line="240" w:lineRule="auto"/>
        <w:jc w:val="both"/>
        <w:rPr>
          <w:rFonts w:ascii="Arial" w:hAnsi="Arial" w:cs="Arial"/>
          <w:sz w:val="24"/>
          <w:szCs w:val="24"/>
          <w:lang w:val="mn-MN"/>
        </w:rPr>
      </w:pPr>
      <w:r w:rsidRPr="00FC1951">
        <w:rPr>
          <w:rFonts w:ascii="Arial" w:hAnsi="Arial" w:cs="Arial"/>
          <w:i/>
          <w:iCs/>
          <w:color w:val="000000" w:themeColor="text1"/>
          <w:sz w:val="24"/>
          <w:szCs w:val="24"/>
          <w:lang w:val="mn-MN"/>
        </w:rPr>
        <w:t>Дагаж мөрдөх огноо: 2012-05-17</w:t>
      </w:r>
    </w:p>
    <w:p w14:paraId="4A0FF759" w14:textId="77777777" w:rsidR="00410893" w:rsidRPr="006E6DCA" w:rsidRDefault="00410893" w:rsidP="00FC1951">
      <w:pPr>
        <w:spacing w:after="0" w:line="240" w:lineRule="auto"/>
        <w:ind w:hanging="540"/>
        <w:jc w:val="both"/>
        <w:rPr>
          <w:rFonts w:ascii="Arial" w:hAnsi="Arial" w:cs="Arial"/>
          <w:sz w:val="24"/>
          <w:szCs w:val="24"/>
          <w:lang w:val="mn-MN"/>
        </w:rPr>
      </w:pPr>
    </w:p>
    <w:p w14:paraId="531E429C" w14:textId="3E2726A4" w:rsidR="00410893" w:rsidRPr="00FC1951" w:rsidRDefault="00410893"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bCs/>
          <w:sz w:val="24"/>
          <w:szCs w:val="24"/>
          <w:lang w:val="mn-MN"/>
        </w:rPr>
        <w:t>Арбитрын тухай хууль</w:t>
      </w:r>
      <w:r w:rsidRPr="00FC1951">
        <w:rPr>
          <w:rFonts w:ascii="Arial" w:hAnsi="Arial" w:cs="Arial"/>
          <w:sz w:val="24"/>
          <w:szCs w:val="24"/>
          <w:lang w:val="mn-MN"/>
        </w:rPr>
        <w:t xml:space="preserve"> </w:t>
      </w:r>
      <w:bookmarkStart w:id="12" w:name="_Hlk122616653"/>
      <w:r w:rsidRPr="00FC1951">
        <w:rPr>
          <w:rFonts w:ascii="Arial" w:hAnsi="Arial" w:cs="Arial"/>
          <w:color w:val="000000"/>
          <w:sz w:val="24"/>
          <w:szCs w:val="24"/>
          <w:shd w:val="clear" w:color="auto" w:fill="FFFFFF"/>
          <w:lang w:val="mn-MN"/>
        </w:rPr>
        <w:t>/Шинэчилсэн найруулга/</w:t>
      </w:r>
      <w:bookmarkEnd w:id="12"/>
    </w:p>
    <w:p w14:paraId="708A74F2" w14:textId="618B041D" w:rsidR="00410893" w:rsidRPr="00FC1951" w:rsidRDefault="00410893" w:rsidP="00590EAB">
      <w:pPr>
        <w:pStyle w:val="ListParagraph"/>
        <w:shd w:val="clear" w:color="auto" w:fill="FFFFFF"/>
        <w:spacing w:after="0" w:line="240" w:lineRule="auto"/>
        <w:jc w:val="both"/>
        <w:textAlignment w:val="top"/>
        <w:rPr>
          <w:rFonts w:ascii="Arial" w:hAnsi="Arial" w:cs="Arial"/>
          <w:color w:val="000000" w:themeColor="text1"/>
          <w:sz w:val="24"/>
          <w:szCs w:val="24"/>
          <w:lang w:val="mn-MN"/>
        </w:rPr>
      </w:pPr>
      <w:r w:rsidRPr="00FC1951">
        <w:rPr>
          <w:rFonts w:ascii="Arial" w:hAnsi="Arial" w:cs="Arial"/>
          <w:i/>
          <w:iCs/>
          <w:color w:val="000000" w:themeColor="text1"/>
          <w:sz w:val="24"/>
          <w:szCs w:val="24"/>
          <w:lang w:val="mn-MN"/>
        </w:rPr>
        <w:t>Батлагдсан огноо: 2017-01-26</w:t>
      </w:r>
    </w:p>
    <w:p w14:paraId="0AB5596F" w14:textId="68943D3C" w:rsidR="00410893" w:rsidRPr="00FC1951" w:rsidRDefault="00410893"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2017-01-26</w:t>
      </w:r>
    </w:p>
    <w:p w14:paraId="4783AB62" w14:textId="77777777" w:rsidR="004412CF" w:rsidRDefault="004412CF" w:rsidP="00FC1951">
      <w:pPr>
        <w:spacing w:after="0" w:line="240" w:lineRule="auto"/>
        <w:ind w:hanging="540"/>
        <w:jc w:val="both"/>
        <w:rPr>
          <w:rFonts w:ascii="Arial" w:hAnsi="Arial" w:cs="Arial"/>
          <w:sz w:val="24"/>
          <w:szCs w:val="24"/>
          <w:lang w:val="mn-MN"/>
        </w:rPr>
      </w:pPr>
    </w:p>
    <w:p w14:paraId="2BFFD777" w14:textId="3EA8E710" w:rsidR="00134D2A" w:rsidRPr="00FC1951" w:rsidRDefault="001111FC"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bCs/>
          <w:sz w:val="24"/>
          <w:szCs w:val="24"/>
          <w:lang w:val="mn-MN"/>
        </w:rPr>
        <w:t>Архив, албан хэрэг хөтлөлтийн тухай хууль</w:t>
      </w:r>
      <w:r w:rsidR="00134D2A" w:rsidRPr="00FC1951">
        <w:rPr>
          <w:rFonts w:ascii="Arial" w:hAnsi="Arial" w:cs="Arial"/>
          <w:sz w:val="24"/>
          <w:szCs w:val="24"/>
          <w:lang w:val="mn-MN"/>
        </w:rPr>
        <w:t xml:space="preserve"> </w:t>
      </w:r>
      <w:r w:rsidR="00134D2A" w:rsidRPr="00FC1951">
        <w:rPr>
          <w:rFonts w:ascii="Arial" w:hAnsi="Arial" w:cs="Arial"/>
          <w:color w:val="000000"/>
          <w:sz w:val="24"/>
          <w:szCs w:val="24"/>
          <w:shd w:val="clear" w:color="auto" w:fill="FFFFFF"/>
          <w:lang w:val="mn-MN"/>
        </w:rPr>
        <w:t>/Шинэчилсэн найруулга/</w:t>
      </w:r>
    </w:p>
    <w:p w14:paraId="79ED5140" w14:textId="79B1A582" w:rsidR="00134D2A" w:rsidRPr="00FC1951" w:rsidRDefault="00134D2A" w:rsidP="00590EAB">
      <w:pPr>
        <w:pStyle w:val="ListParagraph"/>
        <w:spacing w:after="0" w:line="240" w:lineRule="auto"/>
        <w:jc w:val="both"/>
        <w:rPr>
          <w:rFonts w:ascii="Arial" w:hAnsi="Arial" w:cs="Arial"/>
          <w:color w:val="000000"/>
          <w:sz w:val="24"/>
          <w:szCs w:val="24"/>
          <w:shd w:val="clear" w:color="auto" w:fill="FFFFFF"/>
          <w:lang w:val="mn-MN"/>
        </w:rPr>
      </w:pPr>
      <w:bookmarkStart w:id="13" w:name="_Hlk122617800"/>
      <w:r w:rsidRPr="00FC1951">
        <w:rPr>
          <w:rFonts w:ascii="Arial" w:hAnsi="Arial" w:cs="Arial"/>
          <w:i/>
          <w:iCs/>
          <w:color w:val="000000" w:themeColor="text1"/>
          <w:sz w:val="24"/>
          <w:szCs w:val="24"/>
          <w:lang w:val="mn-MN"/>
        </w:rPr>
        <w:t>Батлагдсан огноо: 20</w:t>
      </w:r>
      <w:r w:rsidR="00F006DE" w:rsidRPr="00FC1951">
        <w:rPr>
          <w:rFonts w:ascii="Arial" w:hAnsi="Arial" w:cs="Arial"/>
          <w:i/>
          <w:iCs/>
          <w:color w:val="000000" w:themeColor="text1"/>
          <w:sz w:val="24"/>
          <w:szCs w:val="24"/>
          <w:lang w:val="mn-MN"/>
        </w:rPr>
        <w:t>20</w:t>
      </w:r>
      <w:r w:rsidRPr="00FC1951">
        <w:rPr>
          <w:rFonts w:ascii="Arial" w:hAnsi="Arial" w:cs="Arial"/>
          <w:i/>
          <w:iCs/>
          <w:color w:val="000000" w:themeColor="text1"/>
          <w:sz w:val="24"/>
          <w:szCs w:val="24"/>
          <w:lang w:val="mn-MN"/>
        </w:rPr>
        <w:t>-0</w:t>
      </w:r>
      <w:r w:rsidR="00F006DE"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-2</w:t>
      </w:r>
      <w:r w:rsidR="00F006DE" w:rsidRPr="00FC1951">
        <w:rPr>
          <w:rFonts w:ascii="Arial" w:hAnsi="Arial" w:cs="Arial"/>
          <w:i/>
          <w:iCs/>
          <w:color w:val="000000" w:themeColor="text1"/>
          <w:sz w:val="24"/>
          <w:szCs w:val="24"/>
          <w:lang w:val="mn-MN"/>
        </w:rPr>
        <w:t>4</w:t>
      </w:r>
    </w:p>
    <w:p w14:paraId="775F0A54" w14:textId="082D44FA" w:rsidR="00134D2A" w:rsidRPr="00FC1951" w:rsidRDefault="00134D2A"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006DE" w:rsidRPr="00FC1951">
        <w:rPr>
          <w:rFonts w:ascii="Arial" w:hAnsi="Arial" w:cs="Arial"/>
          <w:i/>
          <w:iCs/>
          <w:color w:val="000000" w:themeColor="text1"/>
          <w:sz w:val="24"/>
          <w:szCs w:val="24"/>
          <w:lang w:val="mn-MN"/>
        </w:rPr>
        <w:t>20</w:t>
      </w:r>
      <w:r w:rsidRPr="00FC1951">
        <w:rPr>
          <w:rFonts w:ascii="Arial" w:hAnsi="Arial" w:cs="Arial"/>
          <w:i/>
          <w:iCs/>
          <w:color w:val="000000" w:themeColor="text1"/>
          <w:sz w:val="24"/>
          <w:szCs w:val="24"/>
          <w:lang w:val="mn-MN"/>
        </w:rPr>
        <w:t>-</w:t>
      </w:r>
      <w:r w:rsidR="00F006DE"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F006DE" w:rsidRPr="00FC1951">
        <w:rPr>
          <w:rFonts w:ascii="Arial" w:hAnsi="Arial" w:cs="Arial"/>
          <w:i/>
          <w:iCs/>
          <w:color w:val="000000" w:themeColor="text1"/>
          <w:sz w:val="24"/>
          <w:szCs w:val="24"/>
          <w:lang w:val="mn-MN"/>
        </w:rPr>
        <w:t>01</w:t>
      </w:r>
      <w:bookmarkEnd w:id="13"/>
    </w:p>
    <w:p w14:paraId="4BBBE770" w14:textId="02AA8B82" w:rsidR="00E7563C" w:rsidRPr="006E6DCA" w:rsidRDefault="00E7563C" w:rsidP="00FC1951">
      <w:pPr>
        <w:spacing w:after="0" w:line="240" w:lineRule="auto"/>
        <w:ind w:hanging="540"/>
        <w:jc w:val="both"/>
        <w:rPr>
          <w:rFonts w:ascii="Arial" w:hAnsi="Arial" w:cs="Arial"/>
          <w:i/>
          <w:iCs/>
          <w:color w:val="000000" w:themeColor="text1"/>
          <w:sz w:val="24"/>
          <w:szCs w:val="24"/>
          <w:lang w:val="mn-MN"/>
        </w:rPr>
      </w:pPr>
    </w:p>
    <w:p w14:paraId="253874C0" w14:textId="11503E42" w:rsidR="00F32FEF" w:rsidRPr="00FC1951" w:rsidRDefault="00F32FEF"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bCs/>
          <w:sz w:val="24"/>
          <w:szCs w:val="24"/>
          <w:lang w:val="mn-MN"/>
        </w:rPr>
        <w:t>Аудитын</w:t>
      </w:r>
      <w:r w:rsidRPr="00FC1951">
        <w:rPr>
          <w:rFonts w:ascii="Arial" w:hAnsi="Arial" w:cs="Arial"/>
          <w:b/>
          <w:sz w:val="24"/>
          <w:szCs w:val="24"/>
          <w:lang w:val="mn-MN"/>
        </w:rPr>
        <w:t xml:space="preserve"> тухай хууль</w:t>
      </w:r>
      <w:r w:rsidRPr="00FC1951">
        <w:rPr>
          <w:rFonts w:ascii="Arial" w:hAnsi="Arial" w:cs="Arial"/>
          <w:color w:val="000000"/>
          <w:sz w:val="24"/>
          <w:szCs w:val="24"/>
          <w:shd w:val="clear" w:color="auto" w:fill="FFFFFF"/>
          <w:lang w:val="mn-MN"/>
        </w:rPr>
        <w:t xml:space="preserve"> /Шинэчилсэн найруулга/</w:t>
      </w:r>
    </w:p>
    <w:p w14:paraId="32999CC4" w14:textId="3ABC3CD0" w:rsidR="00F32FEF" w:rsidRPr="00FC1951" w:rsidRDefault="00F32FEF"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2015-06-19</w:t>
      </w:r>
    </w:p>
    <w:p w14:paraId="2796BCB0" w14:textId="4686CC3F" w:rsidR="00176EF5" w:rsidRPr="00FC1951" w:rsidRDefault="00F32FEF"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C4938" w:rsidRPr="00FC1951">
        <w:rPr>
          <w:rFonts w:ascii="Arial" w:hAnsi="Arial" w:cs="Arial"/>
          <w:i/>
          <w:iCs/>
          <w:color w:val="000000" w:themeColor="text1"/>
          <w:sz w:val="24"/>
          <w:szCs w:val="24"/>
          <w:lang w:val="mn-MN"/>
        </w:rPr>
        <w:t>16</w:t>
      </w:r>
      <w:r w:rsidRPr="00FC1951">
        <w:rPr>
          <w:rFonts w:ascii="Arial" w:hAnsi="Arial" w:cs="Arial"/>
          <w:i/>
          <w:iCs/>
          <w:color w:val="000000" w:themeColor="text1"/>
          <w:sz w:val="24"/>
          <w:szCs w:val="24"/>
          <w:lang w:val="mn-MN"/>
        </w:rPr>
        <w:t>-</w:t>
      </w:r>
      <w:r w:rsidR="00FC4938" w:rsidRPr="00FC1951">
        <w:rPr>
          <w:rFonts w:ascii="Arial" w:hAnsi="Arial" w:cs="Arial"/>
          <w:i/>
          <w:iCs/>
          <w:color w:val="000000" w:themeColor="text1"/>
          <w:sz w:val="24"/>
          <w:szCs w:val="24"/>
          <w:lang w:val="mn-MN"/>
        </w:rPr>
        <w:t>01</w:t>
      </w:r>
      <w:r w:rsidRPr="00FC1951">
        <w:rPr>
          <w:rFonts w:ascii="Arial" w:hAnsi="Arial" w:cs="Arial"/>
          <w:i/>
          <w:iCs/>
          <w:color w:val="000000" w:themeColor="text1"/>
          <w:sz w:val="24"/>
          <w:szCs w:val="24"/>
          <w:lang w:val="mn-MN"/>
        </w:rPr>
        <w:t>-01</w:t>
      </w:r>
    </w:p>
    <w:p w14:paraId="5230DCA2" w14:textId="7B276660" w:rsidR="00694B3A" w:rsidRPr="006E6DCA" w:rsidRDefault="00694B3A" w:rsidP="00FC1951">
      <w:pPr>
        <w:spacing w:after="0" w:line="240" w:lineRule="auto"/>
        <w:ind w:hanging="540"/>
        <w:jc w:val="both"/>
        <w:rPr>
          <w:rFonts w:ascii="Arial" w:hAnsi="Arial" w:cs="Arial"/>
          <w:i/>
          <w:iCs/>
          <w:color w:val="000000" w:themeColor="text1"/>
          <w:sz w:val="24"/>
          <w:szCs w:val="24"/>
          <w:lang w:val="mn-MN"/>
        </w:rPr>
      </w:pPr>
    </w:p>
    <w:p w14:paraId="318F6038" w14:textId="307FC096" w:rsidR="00694B3A" w:rsidRPr="00FC1951" w:rsidRDefault="00330BF7"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sz w:val="24"/>
          <w:szCs w:val="24"/>
          <w:lang w:val="mn-MN"/>
        </w:rPr>
        <w:t xml:space="preserve">Ашигт малтмалын тухай хууль </w:t>
      </w:r>
      <w:r w:rsidRPr="00FC1951">
        <w:rPr>
          <w:rFonts w:ascii="Arial" w:hAnsi="Arial" w:cs="Arial"/>
          <w:color w:val="000000"/>
          <w:sz w:val="24"/>
          <w:szCs w:val="24"/>
          <w:shd w:val="clear" w:color="auto" w:fill="FFFFFF"/>
          <w:lang w:val="mn-MN"/>
        </w:rPr>
        <w:t>/Шинэчилсэн найруулга/</w:t>
      </w:r>
    </w:p>
    <w:p w14:paraId="7D9236F6" w14:textId="7EB4D08C" w:rsidR="00330BF7" w:rsidRPr="00FC1951" w:rsidRDefault="00330BF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2006-07-08</w:t>
      </w:r>
    </w:p>
    <w:p w14:paraId="6D5381F0" w14:textId="0E8A11B9" w:rsidR="00330BF7" w:rsidRPr="00FC1951" w:rsidRDefault="00330BF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2006-07-08</w:t>
      </w:r>
    </w:p>
    <w:p w14:paraId="61D69077" w14:textId="7F711026" w:rsidR="00794389" w:rsidRPr="006E6DCA" w:rsidRDefault="00794389" w:rsidP="00FC1951">
      <w:pPr>
        <w:spacing w:after="0" w:line="240" w:lineRule="auto"/>
        <w:ind w:hanging="540"/>
        <w:jc w:val="both"/>
        <w:rPr>
          <w:rFonts w:ascii="Arial" w:hAnsi="Arial" w:cs="Arial"/>
          <w:i/>
          <w:iCs/>
          <w:color w:val="000000" w:themeColor="text1"/>
          <w:sz w:val="24"/>
          <w:szCs w:val="24"/>
          <w:lang w:val="mn-MN"/>
        </w:rPr>
      </w:pPr>
    </w:p>
    <w:p w14:paraId="7C419918" w14:textId="39E355AF" w:rsidR="00877D7D" w:rsidRPr="00FC1951" w:rsidRDefault="00877D7D"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 xml:space="preserve">Байгаль орчинд нөлөөлөх байдлын үнэлгээний тухай </w:t>
      </w:r>
    </w:p>
    <w:p w14:paraId="5BABB8D4" w14:textId="69DC7022" w:rsidR="00330BF7" w:rsidRPr="00FC1951" w:rsidRDefault="00877D7D" w:rsidP="00FC1951">
      <w:pPr>
        <w:pStyle w:val="ListParagraph"/>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sz w:val="24"/>
          <w:szCs w:val="24"/>
          <w:lang w:val="mn-MN"/>
        </w:rPr>
        <w:t xml:space="preserve">хууль </w:t>
      </w:r>
      <w:r w:rsidRPr="00FC1951">
        <w:rPr>
          <w:rFonts w:ascii="Arial" w:hAnsi="Arial" w:cs="Arial"/>
          <w:color w:val="000000"/>
          <w:sz w:val="24"/>
          <w:szCs w:val="24"/>
          <w:shd w:val="clear" w:color="auto" w:fill="FFFFFF"/>
          <w:lang w:val="mn-MN"/>
        </w:rPr>
        <w:t>/Шинэчилсэн найруулга/</w:t>
      </w:r>
    </w:p>
    <w:p w14:paraId="0A463360" w14:textId="37EDB1BF" w:rsidR="00877D7D" w:rsidRPr="00FC1951" w:rsidRDefault="00877D7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2012-05-17</w:t>
      </w:r>
    </w:p>
    <w:p w14:paraId="48C6AE1B" w14:textId="39CCA68D" w:rsidR="00877D7D" w:rsidRPr="00FC1951" w:rsidRDefault="00877D7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2012-05-17</w:t>
      </w:r>
    </w:p>
    <w:p w14:paraId="6B680796" w14:textId="10F7F0DE" w:rsidR="00176EF5" w:rsidRPr="006E6DCA" w:rsidRDefault="00176EF5" w:rsidP="00FC1951">
      <w:pPr>
        <w:spacing w:after="0" w:line="240" w:lineRule="auto"/>
        <w:ind w:hanging="540"/>
        <w:jc w:val="both"/>
        <w:rPr>
          <w:rFonts w:ascii="Arial" w:hAnsi="Arial" w:cs="Arial"/>
          <w:sz w:val="24"/>
          <w:szCs w:val="24"/>
          <w:lang w:val="mn-MN"/>
        </w:rPr>
      </w:pPr>
    </w:p>
    <w:p w14:paraId="77DAE254" w14:textId="3ED30112" w:rsidR="001B0BDB" w:rsidRPr="00FC1951" w:rsidRDefault="00E60F22"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Байгаль орчныг хамгаалах тухай хууль</w:t>
      </w:r>
    </w:p>
    <w:p w14:paraId="5FF95C19" w14:textId="2974A068" w:rsidR="001B0BDB" w:rsidRPr="00FC1951" w:rsidRDefault="001B0BDB"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1995-03-30</w:t>
      </w:r>
    </w:p>
    <w:p w14:paraId="2FB8222C" w14:textId="32C81B4F" w:rsidR="00176EF5" w:rsidRPr="00FC1951" w:rsidRDefault="001B0BDB" w:rsidP="00590EAB">
      <w:pPr>
        <w:pStyle w:val="ListParagraph"/>
        <w:spacing w:after="0" w:line="240" w:lineRule="auto"/>
        <w:jc w:val="both"/>
        <w:rPr>
          <w:rFonts w:ascii="Arial" w:hAnsi="Arial" w:cs="Arial"/>
          <w:sz w:val="24"/>
          <w:szCs w:val="24"/>
          <w:lang w:val="mn-MN"/>
        </w:rPr>
      </w:pPr>
      <w:r w:rsidRPr="00FC1951">
        <w:rPr>
          <w:rFonts w:ascii="Arial" w:hAnsi="Arial" w:cs="Arial"/>
          <w:i/>
          <w:iCs/>
          <w:color w:val="000000" w:themeColor="text1"/>
          <w:sz w:val="24"/>
          <w:szCs w:val="24"/>
          <w:lang w:val="mn-MN"/>
        </w:rPr>
        <w:t>Дагаж мөрдөх огноо: 1995-06-05</w:t>
      </w:r>
    </w:p>
    <w:p w14:paraId="1B198A8B" w14:textId="3DE4AA7F" w:rsidR="00176EF5" w:rsidRPr="006E6DCA" w:rsidRDefault="00176EF5" w:rsidP="00FC1951">
      <w:pPr>
        <w:spacing w:after="0" w:line="240" w:lineRule="auto"/>
        <w:ind w:hanging="540"/>
        <w:jc w:val="both"/>
        <w:rPr>
          <w:rFonts w:ascii="Arial" w:hAnsi="Arial" w:cs="Arial"/>
          <w:sz w:val="24"/>
          <w:szCs w:val="24"/>
          <w:lang w:val="mn-MN"/>
        </w:rPr>
      </w:pPr>
    </w:p>
    <w:p w14:paraId="086DA63A" w14:textId="7D910689" w:rsidR="00176EF5" w:rsidRPr="00FC1951" w:rsidRDefault="00B20EA9"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bCs/>
          <w:sz w:val="24"/>
          <w:szCs w:val="24"/>
          <w:lang w:val="mn-MN"/>
        </w:rPr>
        <w:t>Банк, эрх бүхий этгээдийн мөнгөн хадгаламж, мөнгөн хөрөнгийн шилжүүлэг, зээлийн үйл ажиллагааны тухай хууль</w:t>
      </w:r>
      <w:r w:rsidR="00E741CC" w:rsidRPr="00FC1951">
        <w:rPr>
          <w:rFonts w:ascii="Arial" w:hAnsi="Arial" w:cs="Arial"/>
          <w:b/>
          <w:bCs/>
          <w:sz w:val="24"/>
          <w:szCs w:val="24"/>
          <w:lang w:val="mn-MN"/>
        </w:rPr>
        <w:t xml:space="preserve"> </w:t>
      </w:r>
      <w:r w:rsidR="00E741CC" w:rsidRPr="00FC1951">
        <w:rPr>
          <w:rFonts w:ascii="Arial" w:hAnsi="Arial" w:cs="Arial"/>
          <w:color w:val="000000"/>
          <w:sz w:val="24"/>
          <w:szCs w:val="24"/>
          <w:shd w:val="clear" w:color="auto" w:fill="FFFFFF"/>
          <w:lang w:val="mn-MN"/>
        </w:rPr>
        <w:t>/Шинэчилсэн найруулга/</w:t>
      </w:r>
    </w:p>
    <w:p w14:paraId="65CBCB17" w14:textId="6C3E0E02" w:rsidR="00E741CC" w:rsidRPr="00FC1951" w:rsidRDefault="00E741CC"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2021-05-21</w:t>
      </w:r>
    </w:p>
    <w:p w14:paraId="6F8ED622" w14:textId="0D4B9EF7" w:rsidR="00E741CC" w:rsidRPr="00FC1951" w:rsidRDefault="00E741CC"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2021-07-01</w:t>
      </w:r>
    </w:p>
    <w:p w14:paraId="291E1065" w14:textId="0167C20B" w:rsidR="00F64F54" w:rsidRPr="006E6DCA" w:rsidRDefault="00F64F54" w:rsidP="00FC1951">
      <w:pPr>
        <w:spacing w:after="0" w:line="240" w:lineRule="auto"/>
        <w:ind w:hanging="540"/>
        <w:jc w:val="both"/>
        <w:rPr>
          <w:rFonts w:ascii="Arial" w:hAnsi="Arial" w:cs="Arial"/>
          <w:i/>
          <w:iCs/>
          <w:color w:val="000000" w:themeColor="text1"/>
          <w:sz w:val="24"/>
          <w:szCs w:val="24"/>
          <w:lang w:val="mn-MN"/>
        </w:rPr>
      </w:pPr>
    </w:p>
    <w:p w14:paraId="048BE130" w14:textId="1AC40390" w:rsidR="00F64F54" w:rsidRPr="00FC1951" w:rsidRDefault="0046365B"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bCs/>
          <w:sz w:val="24"/>
          <w:szCs w:val="24"/>
          <w:lang w:val="mn-MN"/>
        </w:rPr>
        <w:t>Бан</w:t>
      </w:r>
      <w:r w:rsidRPr="00FC1951">
        <w:rPr>
          <w:rFonts w:ascii="Arial" w:hAnsi="Arial" w:cs="Arial"/>
          <w:b/>
          <w:sz w:val="24"/>
          <w:szCs w:val="24"/>
          <w:lang w:val="mn-MN"/>
        </w:rPr>
        <w:t>кин дахь мөнгөн хадгаламжийн даатгалын тухай хууль</w:t>
      </w:r>
    </w:p>
    <w:p w14:paraId="5F0F5022" w14:textId="7FA2BAE2" w:rsidR="0046365B" w:rsidRPr="00FC1951" w:rsidRDefault="0046365B"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2013-01-10</w:t>
      </w:r>
    </w:p>
    <w:p w14:paraId="458674F6" w14:textId="7F4B2D64" w:rsidR="0046365B" w:rsidRPr="00FC1951" w:rsidRDefault="0046365B"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2013-01-10</w:t>
      </w:r>
    </w:p>
    <w:p w14:paraId="02195FE0" w14:textId="227FC24F" w:rsidR="007F250C" w:rsidRPr="006E6DCA" w:rsidRDefault="007F250C" w:rsidP="00FC1951">
      <w:pPr>
        <w:spacing w:after="0" w:line="240" w:lineRule="auto"/>
        <w:ind w:hanging="540"/>
        <w:jc w:val="both"/>
        <w:rPr>
          <w:rFonts w:ascii="Arial" w:hAnsi="Arial" w:cs="Arial"/>
          <w:i/>
          <w:iCs/>
          <w:color w:val="000000" w:themeColor="text1"/>
          <w:sz w:val="24"/>
          <w:szCs w:val="24"/>
          <w:lang w:val="mn-MN"/>
        </w:rPr>
      </w:pPr>
    </w:p>
    <w:p w14:paraId="1A4E1171" w14:textId="2D5FFCF4" w:rsidR="007F250C" w:rsidRPr="00FC1951" w:rsidRDefault="00A05B3B"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bCs/>
          <w:sz w:val="24"/>
          <w:szCs w:val="24"/>
          <w:lang w:val="mn-MN"/>
        </w:rPr>
        <w:t>Банкны</w:t>
      </w:r>
      <w:r w:rsidRPr="00FC1951">
        <w:rPr>
          <w:rFonts w:ascii="Arial" w:hAnsi="Arial" w:cs="Arial"/>
          <w:b/>
          <w:sz w:val="24"/>
          <w:szCs w:val="24"/>
          <w:lang w:val="mn-MN"/>
        </w:rPr>
        <w:t xml:space="preserve"> тухай хууль</w:t>
      </w:r>
      <w:r w:rsidR="00A920F8" w:rsidRPr="00FC1951">
        <w:rPr>
          <w:rFonts w:ascii="Arial" w:hAnsi="Arial" w:cs="Arial"/>
          <w:b/>
          <w:sz w:val="24"/>
          <w:szCs w:val="24"/>
          <w:lang w:val="mn-MN"/>
        </w:rPr>
        <w:t xml:space="preserve"> </w:t>
      </w:r>
      <w:r w:rsidR="00A920F8" w:rsidRPr="00FC1951">
        <w:rPr>
          <w:rFonts w:ascii="Arial" w:hAnsi="Arial" w:cs="Arial"/>
          <w:color w:val="000000"/>
          <w:sz w:val="24"/>
          <w:szCs w:val="24"/>
          <w:shd w:val="clear" w:color="auto" w:fill="FFFFFF"/>
          <w:lang w:val="mn-MN"/>
        </w:rPr>
        <w:t>/Шинэчилсэн найруулга/</w:t>
      </w:r>
    </w:p>
    <w:p w14:paraId="7CCE58A3" w14:textId="795361D7" w:rsidR="00A05B3B" w:rsidRPr="00FC1951" w:rsidRDefault="00A05B3B"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A920F8"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-01-</w:t>
      </w:r>
      <w:r w:rsidR="00A920F8" w:rsidRPr="00FC1951">
        <w:rPr>
          <w:rFonts w:ascii="Arial" w:hAnsi="Arial" w:cs="Arial"/>
          <w:i/>
          <w:iCs/>
          <w:color w:val="000000" w:themeColor="text1"/>
          <w:sz w:val="24"/>
          <w:szCs w:val="24"/>
          <w:lang w:val="mn-MN"/>
        </w:rPr>
        <w:t>28</w:t>
      </w:r>
    </w:p>
    <w:p w14:paraId="2385EE4A" w14:textId="756B2C28" w:rsidR="00A05B3B" w:rsidRPr="00FC1951" w:rsidRDefault="00A05B3B"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A920F8"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-01-</w:t>
      </w:r>
      <w:r w:rsidR="00A920F8" w:rsidRPr="00FC1951">
        <w:rPr>
          <w:rFonts w:ascii="Arial" w:hAnsi="Arial" w:cs="Arial"/>
          <w:i/>
          <w:iCs/>
          <w:color w:val="000000" w:themeColor="text1"/>
          <w:sz w:val="24"/>
          <w:szCs w:val="24"/>
          <w:lang w:val="mn-MN"/>
        </w:rPr>
        <w:t>28</w:t>
      </w:r>
    </w:p>
    <w:p w14:paraId="5CAD2177" w14:textId="77777777" w:rsidR="00B64945" w:rsidRDefault="00B64945" w:rsidP="00FC1951">
      <w:pPr>
        <w:spacing w:after="0" w:line="240" w:lineRule="auto"/>
        <w:ind w:hanging="540"/>
        <w:jc w:val="both"/>
        <w:rPr>
          <w:rFonts w:ascii="Arial" w:hAnsi="Arial" w:cs="Arial"/>
          <w:i/>
          <w:iCs/>
          <w:color w:val="000000" w:themeColor="text1"/>
          <w:sz w:val="24"/>
          <w:szCs w:val="24"/>
          <w:lang w:val="mn-MN"/>
        </w:rPr>
      </w:pPr>
    </w:p>
    <w:p w14:paraId="39BCC638" w14:textId="67A534F2" w:rsidR="00B64945" w:rsidRPr="00FC1951" w:rsidRDefault="00B64945" w:rsidP="00FC1951">
      <w:pPr>
        <w:pStyle w:val="ListParagraph"/>
        <w:numPr>
          <w:ilvl w:val="0"/>
          <w:numId w:val="10"/>
        </w:numPr>
        <w:spacing w:after="0" w:line="240" w:lineRule="auto"/>
        <w:ind w:hanging="540"/>
        <w:jc w:val="both"/>
        <w:rPr>
          <w:rFonts w:ascii="Arial" w:hAnsi="Arial" w:cs="Arial"/>
          <w:b/>
          <w:bCs/>
          <w:i/>
          <w:iCs/>
          <w:color w:val="000000" w:themeColor="text1"/>
          <w:sz w:val="24"/>
          <w:szCs w:val="24"/>
          <w:lang w:val="mn-MN"/>
        </w:rPr>
      </w:pPr>
      <w:r w:rsidRPr="00FC1951">
        <w:rPr>
          <w:rFonts w:ascii="Arial" w:hAnsi="Arial" w:cs="Arial"/>
          <w:b/>
          <w:bCs/>
          <w:color w:val="000000" w:themeColor="text1"/>
          <w:sz w:val="24"/>
          <w:szCs w:val="24"/>
          <w:lang w:val="mn-MN"/>
        </w:rPr>
        <w:t>Банк бус санхүүгийн үйл ажиллагааны тухай хууль</w:t>
      </w:r>
    </w:p>
    <w:p w14:paraId="1732C703" w14:textId="5EB1CB0E" w:rsidR="00B64945" w:rsidRPr="00FC1951" w:rsidRDefault="00B64945" w:rsidP="00590EAB">
      <w:pPr>
        <w:pStyle w:val="ListParagraph"/>
        <w:spacing w:after="0" w:line="240" w:lineRule="auto"/>
        <w:jc w:val="both"/>
        <w:rPr>
          <w:rFonts w:ascii="Arial" w:hAnsi="Arial" w:cs="Arial"/>
          <w:color w:val="000000"/>
          <w:sz w:val="24"/>
          <w:szCs w:val="24"/>
          <w:shd w:val="clear" w:color="auto" w:fill="FFFFFF"/>
        </w:rPr>
      </w:pPr>
      <w:r w:rsidRPr="00FC1951">
        <w:rPr>
          <w:rFonts w:ascii="Arial" w:hAnsi="Arial" w:cs="Arial"/>
          <w:i/>
          <w:iCs/>
          <w:color w:val="000000" w:themeColor="text1"/>
          <w:sz w:val="24"/>
          <w:szCs w:val="24"/>
          <w:lang w:val="mn-MN"/>
        </w:rPr>
        <w:t>Батлагдсан огноо: 20</w:t>
      </w:r>
      <w:r w:rsidR="002353C7" w:rsidRPr="00FC1951">
        <w:rPr>
          <w:rFonts w:ascii="Arial" w:hAnsi="Arial" w:cs="Arial"/>
          <w:i/>
          <w:iCs/>
          <w:color w:val="000000" w:themeColor="text1"/>
          <w:sz w:val="24"/>
          <w:szCs w:val="24"/>
        </w:rPr>
        <w:t>0</w:t>
      </w:r>
      <w:r w:rsidRPr="00FC1951">
        <w:rPr>
          <w:rFonts w:ascii="Arial" w:hAnsi="Arial" w:cs="Arial"/>
          <w:i/>
          <w:iCs/>
          <w:color w:val="000000" w:themeColor="text1"/>
          <w:sz w:val="24"/>
          <w:szCs w:val="24"/>
        </w:rPr>
        <w:t>2</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12</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12</w:t>
      </w:r>
    </w:p>
    <w:p w14:paraId="12097B16" w14:textId="3B492884" w:rsidR="00B64945" w:rsidRPr="00FC1951" w:rsidRDefault="00B64945" w:rsidP="00590EAB">
      <w:pPr>
        <w:pStyle w:val="ListParagraph"/>
        <w:spacing w:after="0" w:line="240" w:lineRule="auto"/>
        <w:jc w:val="both"/>
        <w:rPr>
          <w:rFonts w:ascii="Arial" w:hAnsi="Arial" w:cs="Arial"/>
          <w:i/>
          <w:iCs/>
          <w:color w:val="000000" w:themeColor="text1"/>
          <w:sz w:val="24"/>
          <w:szCs w:val="24"/>
        </w:rPr>
      </w:pPr>
      <w:r w:rsidRPr="00FC1951">
        <w:rPr>
          <w:rFonts w:ascii="Arial" w:hAnsi="Arial" w:cs="Arial"/>
          <w:i/>
          <w:iCs/>
          <w:color w:val="000000" w:themeColor="text1"/>
          <w:sz w:val="24"/>
          <w:szCs w:val="24"/>
          <w:lang w:val="mn-MN"/>
        </w:rPr>
        <w:t>Дагаж мөрдөх огноо: 20</w:t>
      </w:r>
      <w:r w:rsidR="002353C7" w:rsidRPr="00FC1951">
        <w:rPr>
          <w:rFonts w:ascii="Arial" w:hAnsi="Arial" w:cs="Arial"/>
          <w:i/>
          <w:iCs/>
          <w:color w:val="000000" w:themeColor="text1"/>
          <w:sz w:val="24"/>
          <w:szCs w:val="24"/>
        </w:rPr>
        <w:t>0</w:t>
      </w:r>
      <w:r w:rsidRPr="00FC1951">
        <w:rPr>
          <w:rFonts w:ascii="Arial" w:hAnsi="Arial" w:cs="Arial"/>
          <w:i/>
          <w:iCs/>
          <w:color w:val="000000" w:themeColor="text1"/>
          <w:sz w:val="24"/>
          <w:szCs w:val="24"/>
        </w:rPr>
        <w:t>3</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02</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01</w:t>
      </w:r>
    </w:p>
    <w:p w14:paraId="5C7F3576" w14:textId="77777777" w:rsidR="00B64945" w:rsidRPr="006E6DCA" w:rsidRDefault="00B64945" w:rsidP="00FC1951">
      <w:pPr>
        <w:spacing w:after="0" w:line="240" w:lineRule="auto"/>
        <w:ind w:hanging="540"/>
        <w:jc w:val="both"/>
        <w:rPr>
          <w:rFonts w:ascii="Arial" w:hAnsi="Arial" w:cs="Arial"/>
          <w:i/>
          <w:iCs/>
          <w:color w:val="000000" w:themeColor="text1"/>
          <w:sz w:val="24"/>
          <w:szCs w:val="24"/>
          <w:lang w:val="mn-MN"/>
        </w:rPr>
      </w:pPr>
    </w:p>
    <w:p w14:paraId="4887183A" w14:textId="48D5805A" w:rsidR="003A1BC1" w:rsidRPr="00FC1951" w:rsidRDefault="00F5551D"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bCs/>
          <w:sz w:val="24"/>
          <w:szCs w:val="24"/>
          <w:lang w:val="mn-MN"/>
        </w:rPr>
        <w:t>Барааны</w:t>
      </w:r>
      <w:r w:rsidRPr="00FC1951">
        <w:rPr>
          <w:rFonts w:ascii="Arial" w:hAnsi="Arial" w:cs="Arial"/>
          <w:b/>
          <w:sz w:val="24"/>
          <w:szCs w:val="24"/>
          <w:lang w:val="mn-MN"/>
        </w:rPr>
        <w:t xml:space="preserve"> тэмдэг, газар зүйн заалтын тухай хууль </w:t>
      </w:r>
      <w:r w:rsidRPr="00FC1951">
        <w:rPr>
          <w:rFonts w:ascii="Arial" w:hAnsi="Arial" w:cs="Arial"/>
          <w:color w:val="000000"/>
          <w:sz w:val="24"/>
          <w:szCs w:val="24"/>
          <w:shd w:val="clear" w:color="auto" w:fill="FFFFFF"/>
          <w:lang w:val="mn-MN"/>
        </w:rPr>
        <w:t>/Шинэчилсэн найруулга/</w:t>
      </w:r>
    </w:p>
    <w:p w14:paraId="2297BCA3" w14:textId="6D7104D7" w:rsidR="00F5551D" w:rsidRPr="00FC1951" w:rsidRDefault="00F5551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2010-06-10</w:t>
      </w:r>
    </w:p>
    <w:p w14:paraId="46F02095" w14:textId="0435165D" w:rsidR="00F5551D" w:rsidRPr="00FC1951" w:rsidRDefault="00F5551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2010-06-10</w:t>
      </w:r>
    </w:p>
    <w:p w14:paraId="11D15854" w14:textId="7BC0E7DE" w:rsidR="000E7DE4" w:rsidRPr="006E6DCA" w:rsidRDefault="000E7DE4" w:rsidP="00FC1951">
      <w:pPr>
        <w:spacing w:after="0" w:line="240" w:lineRule="auto"/>
        <w:ind w:hanging="540"/>
        <w:jc w:val="both"/>
        <w:rPr>
          <w:rFonts w:ascii="Arial" w:hAnsi="Arial" w:cs="Arial"/>
          <w:b/>
          <w:caps/>
          <w:sz w:val="24"/>
          <w:szCs w:val="24"/>
          <w:lang w:val="mn-MN"/>
        </w:rPr>
      </w:pPr>
    </w:p>
    <w:p w14:paraId="67AB54A7" w14:textId="4D88A872" w:rsidR="000E7DE4" w:rsidRPr="00FC1951" w:rsidRDefault="00737B45"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Боловсролын тухай хууль</w:t>
      </w:r>
    </w:p>
    <w:p w14:paraId="36D08F4A" w14:textId="2A663339"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03293C" w:rsidRPr="00FC1951">
        <w:rPr>
          <w:rFonts w:ascii="Arial" w:hAnsi="Arial" w:cs="Arial"/>
          <w:i/>
          <w:iCs/>
          <w:color w:val="000000" w:themeColor="text1"/>
          <w:sz w:val="24"/>
          <w:szCs w:val="24"/>
          <w:lang w:val="mn-MN"/>
        </w:rPr>
        <w:t>02</w:t>
      </w:r>
      <w:r w:rsidRPr="00FC1951">
        <w:rPr>
          <w:rFonts w:ascii="Arial" w:hAnsi="Arial" w:cs="Arial"/>
          <w:i/>
          <w:iCs/>
          <w:color w:val="000000" w:themeColor="text1"/>
          <w:sz w:val="24"/>
          <w:szCs w:val="24"/>
          <w:lang w:val="mn-MN"/>
        </w:rPr>
        <w:t>-0</w:t>
      </w:r>
      <w:r w:rsidR="0003293C"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03293C" w:rsidRPr="00FC1951">
        <w:rPr>
          <w:rFonts w:ascii="Arial" w:hAnsi="Arial" w:cs="Arial"/>
          <w:i/>
          <w:iCs/>
          <w:color w:val="000000" w:themeColor="text1"/>
          <w:sz w:val="24"/>
          <w:szCs w:val="24"/>
          <w:lang w:val="mn-MN"/>
        </w:rPr>
        <w:t>03</w:t>
      </w:r>
    </w:p>
    <w:p w14:paraId="682597DF" w14:textId="4D6EA004"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03293C" w:rsidRPr="00FC1951">
        <w:rPr>
          <w:rFonts w:ascii="Arial" w:hAnsi="Arial" w:cs="Arial"/>
          <w:i/>
          <w:iCs/>
          <w:color w:val="000000" w:themeColor="text1"/>
          <w:sz w:val="24"/>
          <w:szCs w:val="24"/>
          <w:lang w:val="mn-MN"/>
        </w:rPr>
        <w:t>02</w:t>
      </w:r>
      <w:r w:rsidRPr="00FC1951">
        <w:rPr>
          <w:rFonts w:ascii="Arial" w:hAnsi="Arial" w:cs="Arial"/>
          <w:i/>
          <w:iCs/>
          <w:color w:val="000000" w:themeColor="text1"/>
          <w:sz w:val="24"/>
          <w:szCs w:val="24"/>
          <w:lang w:val="mn-MN"/>
        </w:rPr>
        <w:t>-0</w:t>
      </w:r>
      <w:r w:rsidR="0003293C"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03293C" w:rsidRPr="00FC1951">
        <w:rPr>
          <w:rFonts w:ascii="Arial" w:hAnsi="Arial" w:cs="Arial"/>
          <w:i/>
          <w:iCs/>
          <w:color w:val="000000" w:themeColor="text1"/>
          <w:sz w:val="24"/>
          <w:szCs w:val="24"/>
          <w:lang w:val="mn-MN"/>
        </w:rPr>
        <w:t>03</w:t>
      </w:r>
    </w:p>
    <w:p w14:paraId="424A8F00" w14:textId="77777777" w:rsidR="00FC1951" w:rsidRDefault="00FC1951" w:rsidP="00FC1951">
      <w:pPr>
        <w:spacing w:after="0" w:line="240" w:lineRule="auto"/>
        <w:ind w:hanging="540"/>
        <w:jc w:val="both"/>
        <w:rPr>
          <w:rFonts w:ascii="Arial" w:hAnsi="Arial" w:cs="Arial"/>
          <w:i/>
          <w:iCs/>
          <w:color w:val="000000" w:themeColor="text1"/>
          <w:sz w:val="24"/>
          <w:szCs w:val="24"/>
          <w:lang w:val="mn-MN"/>
        </w:rPr>
      </w:pPr>
    </w:p>
    <w:p w14:paraId="0309B3DC" w14:textId="1F2AA6B7" w:rsidR="000E7DE4" w:rsidRPr="00FC1951" w:rsidRDefault="00DA551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Валютын зохицуулалтын тухай хууль</w:t>
      </w:r>
    </w:p>
    <w:p w14:paraId="60C799B3" w14:textId="26E5FEB3"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DA5516" w:rsidRPr="00FC1951">
        <w:rPr>
          <w:rFonts w:ascii="Arial" w:hAnsi="Arial" w:cs="Arial"/>
          <w:i/>
          <w:iCs/>
          <w:color w:val="000000" w:themeColor="text1"/>
          <w:sz w:val="24"/>
          <w:szCs w:val="24"/>
          <w:lang w:val="mn-MN"/>
        </w:rPr>
        <w:t>1994</w:t>
      </w:r>
      <w:r w:rsidRPr="00FC1951">
        <w:rPr>
          <w:rFonts w:ascii="Arial" w:hAnsi="Arial" w:cs="Arial"/>
          <w:i/>
          <w:iCs/>
          <w:color w:val="000000" w:themeColor="text1"/>
          <w:sz w:val="24"/>
          <w:szCs w:val="24"/>
          <w:lang w:val="mn-MN"/>
        </w:rPr>
        <w:t>-0</w:t>
      </w:r>
      <w:r w:rsidR="00DA5516"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-1</w:t>
      </w:r>
      <w:r w:rsidR="00DA5516" w:rsidRPr="00FC1951">
        <w:rPr>
          <w:rFonts w:ascii="Arial" w:hAnsi="Arial" w:cs="Arial"/>
          <w:i/>
          <w:iCs/>
          <w:color w:val="000000" w:themeColor="text1"/>
          <w:sz w:val="24"/>
          <w:szCs w:val="24"/>
          <w:lang w:val="mn-MN"/>
        </w:rPr>
        <w:t>2</w:t>
      </w:r>
    </w:p>
    <w:p w14:paraId="4713E1BB" w14:textId="2C335798"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DA5516" w:rsidRPr="00FC1951">
        <w:rPr>
          <w:rFonts w:ascii="Arial" w:hAnsi="Arial" w:cs="Arial"/>
          <w:i/>
          <w:iCs/>
          <w:color w:val="000000" w:themeColor="text1"/>
          <w:sz w:val="24"/>
          <w:szCs w:val="24"/>
          <w:lang w:val="mn-MN"/>
        </w:rPr>
        <w:t>1994</w:t>
      </w:r>
      <w:r w:rsidRPr="00FC1951">
        <w:rPr>
          <w:rFonts w:ascii="Arial" w:hAnsi="Arial" w:cs="Arial"/>
          <w:i/>
          <w:iCs/>
          <w:color w:val="000000" w:themeColor="text1"/>
          <w:sz w:val="24"/>
          <w:szCs w:val="24"/>
          <w:lang w:val="mn-MN"/>
        </w:rPr>
        <w:t>-06-</w:t>
      </w:r>
      <w:r w:rsidR="00DA5516" w:rsidRPr="00FC1951">
        <w:rPr>
          <w:rFonts w:ascii="Arial" w:hAnsi="Arial" w:cs="Arial"/>
          <w:i/>
          <w:iCs/>
          <w:color w:val="000000" w:themeColor="text1"/>
          <w:sz w:val="24"/>
          <w:szCs w:val="24"/>
          <w:lang w:val="mn-MN"/>
        </w:rPr>
        <w:t>01</w:t>
      </w:r>
    </w:p>
    <w:p w14:paraId="73EE7645" w14:textId="77777777" w:rsidR="007007B7" w:rsidRDefault="007007B7" w:rsidP="00FC1951">
      <w:pPr>
        <w:spacing w:after="0" w:line="240" w:lineRule="auto"/>
        <w:ind w:hanging="540"/>
        <w:jc w:val="both"/>
        <w:rPr>
          <w:rFonts w:ascii="Arial" w:hAnsi="Arial" w:cs="Arial"/>
          <w:b/>
          <w:sz w:val="24"/>
          <w:szCs w:val="24"/>
          <w:lang w:val="mn-MN"/>
        </w:rPr>
      </w:pPr>
    </w:p>
    <w:p w14:paraId="400520BB" w14:textId="15C49B66" w:rsidR="007007B7" w:rsidRPr="00FC1951" w:rsidRDefault="007007B7"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Векселийн тухай хууль</w:t>
      </w:r>
    </w:p>
    <w:p w14:paraId="1FC575A9" w14:textId="3638DCB8" w:rsidR="007007B7" w:rsidRPr="00FC1951" w:rsidRDefault="007007B7" w:rsidP="00590EAB">
      <w:pPr>
        <w:pStyle w:val="ListParagraph"/>
        <w:spacing w:after="0" w:line="240" w:lineRule="auto"/>
        <w:jc w:val="both"/>
        <w:rPr>
          <w:rFonts w:ascii="Arial" w:hAnsi="Arial" w:cs="Arial"/>
          <w:color w:val="000000"/>
          <w:sz w:val="24"/>
          <w:szCs w:val="24"/>
          <w:shd w:val="clear" w:color="auto" w:fill="FFFFFF"/>
        </w:rPr>
      </w:pPr>
      <w:r w:rsidRPr="00FC1951">
        <w:rPr>
          <w:rFonts w:ascii="Arial" w:hAnsi="Arial" w:cs="Arial"/>
          <w:i/>
          <w:iCs/>
          <w:color w:val="000000" w:themeColor="text1"/>
          <w:sz w:val="24"/>
          <w:szCs w:val="24"/>
          <w:lang w:val="mn-MN"/>
        </w:rPr>
        <w:t xml:space="preserve">Батлагдсан огноо: </w:t>
      </w:r>
      <w:r w:rsidRPr="00FC1951">
        <w:rPr>
          <w:rFonts w:ascii="Arial" w:hAnsi="Arial" w:cs="Arial"/>
          <w:i/>
          <w:iCs/>
          <w:color w:val="000000" w:themeColor="text1"/>
          <w:sz w:val="24"/>
          <w:szCs w:val="24"/>
        </w:rPr>
        <w:t>1995</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11</w:t>
      </w:r>
      <w:r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rPr>
        <w:t>2</w:t>
      </w:r>
    </w:p>
    <w:p w14:paraId="753F920F" w14:textId="260F6A97" w:rsidR="007007B7" w:rsidRPr="00FC1951" w:rsidRDefault="007007B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Pr="00FC1951">
        <w:rPr>
          <w:rFonts w:ascii="Arial" w:hAnsi="Arial" w:cs="Arial"/>
          <w:i/>
          <w:iCs/>
          <w:color w:val="000000" w:themeColor="text1"/>
          <w:sz w:val="24"/>
          <w:szCs w:val="24"/>
        </w:rPr>
        <w:t>1995</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11</w:t>
      </w:r>
      <w:r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rPr>
        <w:t>2</w:t>
      </w:r>
    </w:p>
    <w:p w14:paraId="48B43B02" w14:textId="5442F99F" w:rsidR="00C64D2A" w:rsidRDefault="00590EAB" w:rsidP="00FC1951">
      <w:pPr>
        <w:spacing w:after="0" w:line="240" w:lineRule="auto"/>
        <w:ind w:hanging="540"/>
        <w:jc w:val="both"/>
        <w:rPr>
          <w:rFonts w:ascii="Arial" w:hAnsi="Arial" w:cs="Arial"/>
          <w:i/>
          <w:iCs/>
          <w:color w:val="000000" w:themeColor="text1"/>
          <w:sz w:val="24"/>
          <w:szCs w:val="24"/>
          <w:lang w:val="mn-MN"/>
        </w:rPr>
      </w:pPr>
      <w:r>
        <w:rPr>
          <w:rFonts w:ascii="Arial" w:hAnsi="Arial" w:cs="Arial"/>
          <w:i/>
          <w:iCs/>
          <w:color w:val="000000" w:themeColor="text1"/>
          <w:sz w:val="24"/>
          <w:szCs w:val="24"/>
          <w:lang w:val="mn-MN"/>
        </w:rPr>
        <w:tab/>
      </w:r>
    </w:p>
    <w:p w14:paraId="497CC925" w14:textId="728A4492" w:rsidR="000E7DE4" w:rsidRPr="00FC1951" w:rsidRDefault="00647BA2" w:rsidP="00FC1951">
      <w:pPr>
        <w:pStyle w:val="ListParagraph"/>
        <w:numPr>
          <w:ilvl w:val="0"/>
          <w:numId w:val="10"/>
        </w:numPr>
        <w:spacing w:after="0" w:line="240" w:lineRule="auto"/>
        <w:ind w:hanging="540"/>
        <w:rPr>
          <w:rFonts w:ascii="Arial" w:hAnsi="Arial" w:cs="Arial"/>
          <w:color w:val="000000"/>
          <w:sz w:val="24"/>
          <w:szCs w:val="24"/>
          <w:shd w:val="clear" w:color="auto" w:fill="FFFFFF"/>
          <w:lang w:val="mn-MN"/>
        </w:rPr>
      </w:pPr>
      <w:r w:rsidRPr="00FC1951">
        <w:rPr>
          <w:rFonts w:ascii="Arial" w:hAnsi="Arial" w:cs="Arial"/>
          <w:b/>
          <w:sz w:val="24"/>
          <w:szCs w:val="24"/>
          <w:lang w:val="mn-MN"/>
        </w:rPr>
        <w:lastRenderedPageBreak/>
        <w:t>Виртуал хөрөнгийн үйлчилгээ үзүүлэгчийн тухай хууль</w:t>
      </w:r>
    </w:p>
    <w:p w14:paraId="100734C3" w14:textId="006088E1"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647BA2"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w:t>
      </w:r>
      <w:r w:rsidR="00647BA2"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647BA2" w:rsidRPr="00FC1951">
        <w:rPr>
          <w:rFonts w:ascii="Arial" w:hAnsi="Arial" w:cs="Arial"/>
          <w:i/>
          <w:iCs/>
          <w:color w:val="000000" w:themeColor="text1"/>
          <w:sz w:val="24"/>
          <w:szCs w:val="24"/>
          <w:lang w:val="mn-MN"/>
        </w:rPr>
        <w:t>17</w:t>
      </w:r>
    </w:p>
    <w:p w14:paraId="1F50FFD6" w14:textId="53A850E9" w:rsidR="004823FE"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647BA2"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w:t>
      </w:r>
      <w:r w:rsidR="00647BA2"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647BA2" w:rsidRPr="00FC1951">
        <w:rPr>
          <w:rFonts w:ascii="Arial" w:hAnsi="Arial" w:cs="Arial"/>
          <w:i/>
          <w:iCs/>
          <w:color w:val="000000" w:themeColor="text1"/>
          <w:sz w:val="24"/>
          <w:szCs w:val="24"/>
          <w:lang w:val="mn-MN"/>
        </w:rPr>
        <w:t>17</w:t>
      </w:r>
    </w:p>
    <w:p w14:paraId="7B34E976" w14:textId="77777777" w:rsidR="004823FE" w:rsidRDefault="004823FE" w:rsidP="00FC1951">
      <w:pPr>
        <w:spacing w:after="0" w:line="240" w:lineRule="auto"/>
        <w:ind w:hanging="540"/>
        <w:jc w:val="both"/>
        <w:rPr>
          <w:rFonts w:ascii="Arial" w:hAnsi="Arial" w:cs="Arial"/>
          <w:i/>
          <w:iCs/>
          <w:color w:val="000000" w:themeColor="text1"/>
          <w:sz w:val="24"/>
          <w:szCs w:val="24"/>
          <w:lang w:val="mn-MN"/>
        </w:rPr>
      </w:pPr>
    </w:p>
    <w:p w14:paraId="47E17CEE" w14:textId="6952C32F" w:rsidR="003073ED" w:rsidRPr="00FC1951" w:rsidRDefault="003073ED"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bCs/>
          <w:sz w:val="24"/>
          <w:szCs w:val="24"/>
          <w:lang w:val="mn-MN"/>
        </w:rPr>
        <w:t>Гаалийн тариф, гаалийн татварын тухай хууль</w:t>
      </w:r>
    </w:p>
    <w:p w14:paraId="04F5BE7C" w14:textId="0DC15E50" w:rsidR="000E7DE4" w:rsidRPr="00FC1951" w:rsidRDefault="000E7DE4" w:rsidP="00590EAB">
      <w:pPr>
        <w:pStyle w:val="ListParagraph"/>
        <w:spacing w:after="0" w:line="240" w:lineRule="auto"/>
        <w:jc w:val="both"/>
        <w:rPr>
          <w:rFonts w:ascii="Arial" w:hAnsi="Arial" w:cs="Arial"/>
          <w:b/>
          <w:bCs/>
          <w:sz w:val="24"/>
          <w:szCs w:val="24"/>
          <w:lang w:val="mn-MN"/>
        </w:rPr>
      </w:pPr>
      <w:r w:rsidRPr="00FC1951">
        <w:rPr>
          <w:rFonts w:ascii="Arial" w:hAnsi="Arial" w:cs="Arial"/>
          <w:i/>
          <w:iCs/>
          <w:color w:val="000000" w:themeColor="text1"/>
          <w:sz w:val="24"/>
          <w:szCs w:val="24"/>
          <w:lang w:val="mn-MN"/>
        </w:rPr>
        <w:t>Батлагдсан огноо: 20</w:t>
      </w:r>
      <w:r w:rsidR="003073ED" w:rsidRPr="00FC1951">
        <w:rPr>
          <w:rFonts w:ascii="Arial" w:hAnsi="Arial" w:cs="Arial"/>
          <w:i/>
          <w:iCs/>
          <w:color w:val="000000" w:themeColor="text1"/>
          <w:sz w:val="24"/>
          <w:szCs w:val="24"/>
          <w:lang w:val="mn-MN"/>
        </w:rPr>
        <w:t>08</w:t>
      </w:r>
      <w:r w:rsidRPr="00FC1951">
        <w:rPr>
          <w:rFonts w:ascii="Arial" w:hAnsi="Arial" w:cs="Arial"/>
          <w:i/>
          <w:iCs/>
          <w:color w:val="000000" w:themeColor="text1"/>
          <w:sz w:val="24"/>
          <w:szCs w:val="24"/>
          <w:lang w:val="mn-MN"/>
        </w:rPr>
        <w:t>-0</w:t>
      </w:r>
      <w:r w:rsidR="003073ED"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3073ED" w:rsidRPr="00FC1951">
        <w:rPr>
          <w:rFonts w:ascii="Arial" w:hAnsi="Arial" w:cs="Arial"/>
          <w:i/>
          <w:iCs/>
          <w:color w:val="000000" w:themeColor="text1"/>
          <w:sz w:val="24"/>
          <w:szCs w:val="24"/>
          <w:lang w:val="mn-MN"/>
        </w:rPr>
        <w:t>20</w:t>
      </w:r>
    </w:p>
    <w:p w14:paraId="7DA6FFE8" w14:textId="3179F296"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3073ED" w:rsidRPr="00FC1951">
        <w:rPr>
          <w:rFonts w:ascii="Arial" w:hAnsi="Arial" w:cs="Arial"/>
          <w:i/>
          <w:iCs/>
          <w:color w:val="000000" w:themeColor="text1"/>
          <w:sz w:val="24"/>
          <w:szCs w:val="24"/>
          <w:lang w:val="mn-MN"/>
        </w:rPr>
        <w:t>08</w:t>
      </w:r>
      <w:r w:rsidRPr="00FC1951">
        <w:rPr>
          <w:rFonts w:ascii="Arial" w:hAnsi="Arial" w:cs="Arial"/>
          <w:i/>
          <w:iCs/>
          <w:color w:val="000000" w:themeColor="text1"/>
          <w:sz w:val="24"/>
          <w:szCs w:val="24"/>
          <w:lang w:val="mn-MN"/>
        </w:rPr>
        <w:t>-0</w:t>
      </w:r>
      <w:r w:rsidR="003073ED"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3073ED" w:rsidRPr="00FC1951">
        <w:rPr>
          <w:rFonts w:ascii="Arial" w:hAnsi="Arial" w:cs="Arial"/>
          <w:i/>
          <w:iCs/>
          <w:color w:val="000000" w:themeColor="text1"/>
          <w:sz w:val="24"/>
          <w:szCs w:val="24"/>
          <w:lang w:val="mn-MN"/>
        </w:rPr>
        <w:t>01</w:t>
      </w:r>
    </w:p>
    <w:p w14:paraId="686E51F7" w14:textId="6B4B538F"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43D18531" w14:textId="268B67DB" w:rsidR="000E7DE4" w:rsidRPr="00FC1951" w:rsidRDefault="00E14170" w:rsidP="00FC1951">
      <w:pPr>
        <w:pStyle w:val="ListParagraph"/>
        <w:numPr>
          <w:ilvl w:val="0"/>
          <w:numId w:val="10"/>
        </w:numPr>
        <w:spacing w:after="0" w:line="240" w:lineRule="auto"/>
        <w:ind w:hanging="540"/>
        <w:jc w:val="both"/>
        <w:rPr>
          <w:rFonts w:ascii="Arial" w:hAnsi="Arial" w:cs="Arial"/>
          <w:b/>
          <w:bCs/>
          <w:i/>
          <w:iCs/>
          <w:color w:val="000000" w:themeColor="text1"/>
          <w:sz w:val="24"/>
          <w:szCs w:val="24"/>
          <w:lang w:val="mn-MN"/>
        </w:rPr>
      </w:pPr>
      <w:r w:rsidRPr="00FC1951">
        <w:rPr>
          <w:rFonts w:ascii="Arial" w:hAnsi="Arial" w:cs="Arial"/>
          <w:b/>
          <w:bCs/>
          <w:sz w:val="24"/>
          <w:szCs w:val="24"/>
          <w:lang w:val="mn-MN"/>
        </w:rPr>
        <w:t xml:space="preserve">Гаалийн тухай хууль </w:t>
      </w:r>
      <w:r w:rsidR="005F09AB" w:rsidRPr="00FC1951">
        <w:rPr>
          <w:rFonts w:ascii="Arial" w:hAnsi="Arial" w:cs="Arial"/>
          <w:color w:val="000000"/>
          <w:sz w:val="24"/>
          <w:szCs w:val="24"/>
          <w:shd w:val="clear" w:color="auto" w:fill="FFFFFF"/>
          <w:lang w:val="mn-MN"/>
        </w:rPr>
        <w:t>/Шинэчилсэн найруулга/</w:t>
      </w:r>
    </w:p>
    <w:p w14:paraId="3854077A" w14:textId="5FD3B687"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5F09AB" w:rsidRPr="00FC1951">
        <w:rPr>
          <w:rFonts w:ascii="Arial" w:hAnsi="Arial" w:cs="Arial"/>
          <w:i/>
          <w:iCs/>
          <w:color w:val="000000" w:themeColor="text1"/>
          <w:sz w:val="24"/>
          <w:szCs w:val="24"/>
          <w:lang w:val="mn-MN"/>
        </w:rPr>
        <w:t>08</w:t>
      </w:r>
      <w:r w:rsidRPr="00FC1951">
        <w:rPr>
          <w:rFonts w:ascii="Arial" w:hAnsi="Arial" w:cs="Arial"/>
          <w:i/>
          <w:iCs/>
          <w:color w:val="000000" w:themeColor="text1"/>
          <w:sz w:val="24"/>
          <w:szCs w:val="24"/>
          <w:lang w:val="mn-MN"/>
        </w:rPr>
        <w:t>-0</w:t>
      </w:r>
      <w:r w:rsidR="005F09AB"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5F09AB" w:rsidRPr="00FC1951">
        <w:rPr>
          <w:rFonts w:ascii="Arial" w:hAnsi="Arial" w:cs="Arial"/>
          <w:i/>
          <w:iCs/>
          <w:color w:val="000000" w:themeColor="text1"/>
          <w:sz w:val="24"/>
          <w:szCs w:val="24"/>
          <w:lang w:val="mn-MN"/>
        </w:rPr>
        <w:t>20</w:t>
      </w:r>
    </w:p>
    <w:p w14:paraId="0BC8FB0E" w14:textId="76414988"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5F09AB" w:rsidRPr="00FC1951">
        <w:rPr>
          <w:rFonts w:ascii="Arial" w:hAnsi="Arial" w:cs="Arial"/>
          <w:i/>
          <w:iCs/>
          <w:color w:val="000000" w:themeColor="text1"/>
          <w:sz w:val="24"/>
          <w:szCs w:val="24"/>
          <w:lang w:val="mn-MN"/>
        </w:rPr>
        <w:t>08</w:t>
      </w:r>
      <w:r w:rsidRPr="00FC1951">
        <w:rPr>
          <w:rFonts w:ascii="Arial" w:hAnsi="Arial" w:cs="Arial"/>
          <w:i/>
          <w:iCs/>
          <w:color w:val="000000" w:themeColor="text1"/>
          <w:sz w:val="24"/>
          <w:szCs w:val="24"/>
          <w:lang w:val="mn-MN"/>
        </w:rPr>
        <w:t>-0</w:t>
      </w:r>
      <w:r w:rsidR="005F09AB"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5F09AB" w:rsidRPr="00FC1951">
        <w:rPr>
          <w:rFonts w:ascii="Arial" w:hAnsi="Arial" w:cs="Arial"/>
          <w:i/>
          <w:iCs/>
          <w:color w:val="000000" w:themeColor="text1"/>
          <w:sz w:val="24"/>
          <w:szCs w:val="24"/>
          <w:lang w:val="mn-MN"/>
        </w:rPr>
        <w:t>01</w:t>
      </w:r>
    </w:p>
    <w:p w14:paraId="214AC208" w14:textId="4C026C4C"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14016CB7" w14:textId="756CD9F4" w:rsidR="000E7DE4" w:rsidRPr="00FC1951" w:rsidRDefault="009800D1"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Газрын тосны тухай хууль</w:t>
      </w:r>
      <w:r w:rsidR="0095739C" w:rsidRPr="00FC1951">
        <w:rPr>
          <w:rFonts w:ascii="Arial" w:hAnsi="Arial" w:cs="Arial"/>
          <w:b/>
          <w:sz w:val="24"/>
          <w:szCs w:val="24"/>
          <w:lang w:val="mn-MN"/>
        </w:rPr>
        <w:t xml:space="preserve"> </w:t>
      </w:r>
      <w:r w:rsidR="0095739C" w:rsidRPr="00FC1951">
        <w:rPr>
          <w:rFonts w:ascii="Arial" w:hAnsi="Arial" w:cs="Arial"/>
          <w:color w:val="000000"/>
          <w:sz w:val="24"/>
          <w:szCs w:val="24"/>
          <w:shd w:val="clear" w:color="auto" w:fill="FFFFFF"/>
          <w:lang w:val="mn-MN"/>
        </w:rPr>
        <w:t>/Шинэчилсэн найруулга/</w:t>
      </w:r>
    </w:p>
    <w:p w14:paraId="539CBA38" w14:textId="1F29C5C3"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95739C"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-0</w:t>
      </w:r>
      <w:r w:rsidR="0095739C"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95739C" w:rsidRPr="00FC1951">
        <w:rPr>
          <w:rFonts w:ascii="Arial" w:hAnsi="Arial" w:cs="Arial"/>
          <w:i/>
          <w:iCs/>
          <w:color w:val="000000" w:themeColor="text1"/>
          <w:sz w:val="24"/>
          <w:szCs w:val="24"/>
          <w:lang w:val="mn-MN"/>
        </w:rPr>
        <w:t>01</w:t>
      </w:r>
    </w:p>
    <w:p w14:paraId="232B6A60" w14:textId="1967D19E"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95739C" w:rsidRPr="00FC1951">
        <w:rPr>
          <w:rFonts w:ascii="Arial" w:hAnsi="Arial" w:cs="Arial"/>
          <w:i/>
          <w:iCs/>
          <w:color w:val="000000" w:themeColor="text1"/>
          <w:sz w:val="24"/>
          <w:szCs w:val="24"/>
          <w:lang w:val="mn-MN"/>
        </w:rPr>
        <w:t>14</w:t>
      </w:r>
      <w:r w:rsidRPr="00FC1951">
        <w:rPr>
          <w:rFonts w:ascii="Arial" w:hAnsi="Arial" w:cs="Arial"/>
          <w:i/>
          <w:iCs/>
          <w:color w:val="000000" w:themeColor="text1"/>
          <w:sz w:val="24"/>
          <w:szCs w:val="24"/>
          <w:lang w:val="mn-MN"/>
        </w:rPr>
        <w:t>-0</w:t>
      </w:r>
      <w:r w:rsidR="0095739C"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95739C" w:rsidRPr="00FC1951">
        <w:rPr>
          <w:rFonts w:ascii="Arial" w:hAnsi="Arial" w:cs="Arial"/>
          <w:i/>
          <w:iCs/>
          <w:color w:val="000000" w:themeColor="text1"/>
          <w:sz w:val="24"/>
          <w:szCs w:val="24"/>
          <w:lang w:val="mn-MN"/>
        </w:rPr>
        <w:t>01</w:t>
      </w:r>
    </w:p>
    <w:p w14:paraId="6C2E2102" w14:textId="40B528F6"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00F13A1E" w14:textId="5F736797" w:rsidR="000E7DE4" w:rsidRPr="00FC1951" w:rsidRDefault="000B56CE"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Гэмт хэрэг, зөрчлөөс урьдчилан сэргийлэх тухай хууль</w:t>
      </w:r>
      <w:r w:rsidR="00E3379C" w:rsidRPr="00FC1951">
        <w:rPr>
          <w:rFonts w:ascii="Arial" w:hAnsi="Arial" w:cs="Arial"/>
          <w:b/>
          <w:sz w:val="24"/>
          <w:szCs w:val="24"/>
          <w:lang w:val="mn-MN"/>
        </w:rPr>
        <w:t xml:space="preserve"> </w:t>
      </w:r>
      <w:r w:rsidR="00E3379C" w:rsidRPr="00FC1951">
        <w:rPr>
          <w:rFonts w:ascii="Arial" w:hAnsi="Arial" w:cs="Arial"/>
          <w:color w:val="000000"/>
          <w:sz w:val="24"/>
          <w:szCs w:val="24"/>
          <w:shd w:val="clear" w:color="auto" w:fill="FFFFFF"/>
          <w:lang w:val="mn-MN"/>
        </w:rPr>
        <w:t>/Шинэчилсэн найруулга/</w:t>
      </w:r>
    </w:p>
    <w:p w14:paraId="22669B8A" w14:textId="4A7EB232"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E3379C" w:rsidRPr="00FC1951">
        <w:rPr>
          <w:rFonts w:ascii="Arial" w:hAnsi="Arial" w:cs="Arial"/>
          <w:i/>
          <w:iCs/>
          <w:color w:val="000000" w:themeColor="text1"/>
          <w:sz w:val="24"/>
          <w:szCs w:val="24"/>
          <w:lang w:val="mn-MN"/>
        </w:rPr>
        <w:t>19</w:t>
      </w:r>
      <w:r w:rsidRPr="00FC1951">
        <w:rPr>
          <w:rFonts w:ascii="Arial" w:hAnsi="Arial" w:cs="Arial"/>
          <w:i/>
          <w:iCs/>
          <w:color w:val="000000" w:themeColor="text1"/>
          <w:sz w:val="24"/>
          <w:szCs w:val="24"/>
          <w:lang w:val="mn-MN"/>
        </w:rPr>
        <w:t>-06-</w:t>
      </w:r>
      <w:r w:rsidR="00E3379C" w:rsidRPr="00FC1951">
        <w:rPr>
          <w:rFonts w:ascii="Arial" w:hAnsi="Arial" w:cs="Arial"/>
          <w:i/>
          <w:iCs/>
          <w:color w:val="000000" w:themeColor="text1"/>
          <w:sz w:val="24"/>
          <w:szCs w:val="24"/>
          <w:lang w:val="mn-MN"/>
        </w:rPr>
        <w:t>06</w:t>
      </w:r>
    </w:p>
    <w:p w14:paraId="330A04CB" w14:textId="302288BA"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E3379C" w:rsidRPr="00FC1951">
        <w:rPr>
          <w:rFonts w:ascii="Arial" w:hAnsi="Arial" w:cs="Arial"/>
          <w:i/>
          <w:iCs/>
          <w:color w:val="000000" w:themeColor="text1"/>
          <w:sz w:val="24"/>
          <w:szCs w:val="24"/>
          <w:lang w:val="mn-MN"/>
        </w:rPr>
        <w:t>20</w:t>
      </w:r>
      <w:r w:rsidRPr="00FC1951">
        <w:rPr>
          <w:rFonts w:ascii="Arial" w:hAnsi="Arial" w:cs="Arial"/>
          <w:i/>
          <w:iCs/>
          <w:color w:val="000000" w:themeColor="text1"/>
          <w:sz w:val="24"/>
          <w:szCs w:val="24"/>
          <w:lang w:val="mn-MN"/>
        </w:rPr>
        <w:t>-0</w:t>
      </w:r>
      <w:r w:rsidR="00E3379C"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E3379C" w:rsidRPr="00FC1951">
        <w:rPr>
          <w:rFonts w:ascii="Arial" w:hAnsi="Arial" w:cs="Arial"/>
          <w:i/>
          <w:iCs/>
          <w:color w:val="000000" w:themeColor="text1"/>
          <w:sz w:val="24"/>
          <w:szCs w:val="24"/>
          <w:lang w:val="mn-MN"/>
        </w:rPr>
        <w:t>01</w:t>
      </w:r>
    </w:p>
    <w:p w14:paraId="17446A39" w14:textId="36ABD131"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78851F63" w14:textId="257DFF12" w:rsidR="000E7DE4" w:rsidRPr="00FC1951" w:rsidRDefault="00CB28CF"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Гэр бүлийн хүчирхийлэлтэй тэмцэх тухай хууль</w:t>
      </w:r>
      <w:r w:rsidRPr="00FC1951">
        <w:rPr>
          <w:rFonts w:ascii="Arial" w:hAnsi="Arial" w:cs="Arial"/>
          <w:color w:val="000000"/>
          <w:sz w:val="24"/>
          <w:szCs w:val="24"/>
          <w:shd w:val="clear" w:color="auto" w:fill="FFFFFF"/>
          <w:lang w:val="mn-MN"/>
        </w:rPr>
        <w:t xml:space="preserve"> /Шинэчилсэн найруулга/</w:t>
      </w:r>
    </w:p>
    <w:p w14:paraId="03BBC7CF" w14:textId="07AFF500"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CB28CF"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CB28CF"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CB28CF" w:rsidRPr="00FC1951">
        <w:rPr>
          <w:rFonts w:ascii="Arial" w:hAnsi="Arial" w:cs="Arial"/>
          <w:i/>
          <w:iCs/>
          <w:color w:val="000000" w:themeColor="text1"/>
          <w:sz w:val="24"/>
          <w:szCs w:val="24"/>
          <w:lang w:val="mn-MN"/>
        </w:rPr>
        <w:t>22</w:t>
      </w:r>
    </w:p>
    <w:p w14:paraId="7E905FE5" w14:textId="6D69CE4E"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CB28CF" w:rsidRPr="00FC1951">
        <w:rPr>
          <w:rFonts w:ascii="Arial" w:hAnsi="Arial" w:cs="Arial"/>
          <w:i/>
          <w:iCs/>
          <w:color w:val="000000" w:themeColor="text1"/>
          <w:sz w:val="24"/>
          <w:szCs w:val="24"/>
          <w:lang w:val="mn-MN"/>
        </w:rPr>
        <w:t>17</w:t>
      </w:r>
      <w:r w:rsidRPr="00FC1951">
        <w:rPr>
          <w:rFonts w:ascii="Arial" w:hAnsi="Arial" w:cs="Arial"/>
          <w:i/>
          <w:iCs/>
          <w:color w:val="000000" w:themeColor="text1"/>
          <w:sz w:val="24"/>
          <w:szCs w:val="24"/>
          <w:lang w:val="mn-MN"/>
        </w:rPr>
        <w:t>-0</w:t>
      </w:r>
      <w:r w:rsidR="00CB28CF"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w:t>
      </w:r>
      <w:r w:rsidR="00CB28CF" w:rsidRPr="00FC1951">
        <w:rPr>
          <w:rFonts w:ascii="Arial" w:hAnsi="Arial" w:cs="Arial"/>
          <w:i/>
          <w:iCs/>
          <w:color w:val="000000" w:themeColor="text1"/>
          <w:sz w:val="24"/>
          <w:szCs w:val="24"/>
          <w:lang w:val="mn-MN"/>
        </w:rPr>
        <w:t>01</w:t>
      </w:r>
    </w:p>
    <w:p w14:paraId="36381166" w14:textId="2000525F"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78268EB9" w14:textId="6A894918" w:rsidR="00965734" w:rsidRPr="00FC1951" w:rsidRDefault="00965734"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Даатгалын тухай хууль</w:t>
      </w:r>
    </w:p>
    <w:p w14:paraId="7A3E44EB" w14:textId="1E745993" w:rsidR="00965734" w:rsidRPr="00FC1951" w:rsidRDefault="0096573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2004-04-30</w:t>
      </w:r>
    </w:p>
    <w:p w14:paraId="41E6D2FF" w14:textId="77777777" w:rsidR="00965734" w:rsidRPr="00FC1951" w:rsidRDefault="0096573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2005-07-01</w:t>
      </w:r>
    </w:p>
    <w:p w14:paraId="6E8AD0F5" w14:textId="28130ED8"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50D930A9" w14:textId="1211B880" w:rsidR="000E7DE4" w:rsidRPr="00FC1951" w:rsidRDefault="00A71B05"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Даатгалын мэргэжлийн оролцогчийн тухай хууль</w:t>
      </w:r>
    </w:p>
    <w:p w14:paraId="5F861884" w14:textId="3773A08B" w:rsidR="000E7DE4" w:rsidRPr="00FC1951" w:rsidRDefault="000E7DE4"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995B20" w:rsidRPr="00FC1951">
        <w:rPr>
          <w:rFonts w:ascii="Arial" w:hAnsi="Arial" w:cs="Arial"/>
          <w:i/>
          <w:iCs/>
          <w:color w:val="000000" w:themeColor="text1"/>
          <w:sz w:val="24"/>
          <w:szCs w:val="24"/>
          <w:lang w:val="mn-MN"/>
        </w:rPr>
        <w:t>04</w:t>
      </w:r>
      <w:r w:rsidRPr="00FC1951">
        <w:rPr>
          <w:rFonts w:ascii="Arial" w:hAnsi="Arial" w:cs="Arial"/>
          <w:i/>
          <w:iCs/>
          <w:color w:val="000000" w:themeColor="text1"/>
          <w:sz w:val="24"/>
          <w:szCs w:val="24"/>
          <w:lang w:val="mn-MN"/>
        </w:rPr>
        <w:t>-0</w:t>
      </w:r>
      <w:r w:rsidR="00995B20"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w:t>
      </w:r>
      <w:r w:rsidR="00995B20"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0</w:t>
      </w:r>
    </w:p>
    <w:p w14:paraId="795225EE" w14:textId="0A09B5AB" w:rsidR="000E7DE4" w:rsidRPr="00FC1951" w:rsidRDefault="000E7DE4"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995B20" w:rsidRPr="00FC1951">
        <w:rPr>
          <w:rFonts w:ascii="Arial" w:hAnsi="Arial" w:cs="Arial"/>
          <w:i/>
          <w:iCs/>
          <w:color w:val="000000" w:themeColor="text1"/>
          <w:sz w:val="24"/>
          <w:szCs w:val="24"/>
          <w:lang w:val="mn-MN"/>
        </w:rPr>
        <w:t>0</w:t>
      </w:r>
      <w:r w:rsidR="00197732"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995B20" w:rsidRPr="00FC1951">
        <w:rPr>
          <w:rFonts w:ascii="Arial" w:hAnsi="Arial" w:cs="Arial"/>
          <w:i/>
          <w:iCs/>
          <w:color w:val="000000" w:themeColor="text1"/>
          <w:sz w:val="24"/>
          <w:szCs w:val="24"/>
          <w:lang w:val="mn-MN"/>
        </w:rPr>
        <w:t>0</w:t>
      </w:r>
      <w:r w:rsidR="00197732"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197732" w:rsidRPr="00FC1951">
        <w:rPr>
          <w:rFonts w:ascii="Arial" w:hAnsi="Arial" w:cs="Arial"/>
          <w:i/>
          <w:iCs/>
          <w:color w:val="000000" w:themeColor="text1"/>
          <w:sz w:val="24"/>
          <w:szCs w:val="24"/>
          <w:lang w:val="mn-MN"/>
        </w:rPr>
        <w:t>01</w:t>
      </w:r>
    </w:p>
    <w:p w14:paraId="2247D74C" w14:textId="391B4531" w:rsidR="000E7DE4" w:rsidRPr="006E6DCA" w:rsidRDefault="000E7DE4" w:rsidP="00FC1951">
      <w:pPr>
        <w:spacing w:after="0" w:line="240" w:lineRule="auto"/>
        <w:ind w:hanging="540"/>
        <w:jc w:val="both"/>
        <w:rPr>
          <w:rFonts w:ascii="Arial" w:hAnsi="Arial" w:cs="Arial"/>
          <w:i/>
          <w:iCs/>
          <w:color w:val="000000" w:themeColor="text1"/>
          <w:sz w:val="24"/>
          <w:szCs w:val="24"/>
          <w:lang w:val="mn-MN"/>
        </w:rPr>
      </w:pPr>
    </w:p>
    <w:p w14:paraId="1CF181D6" w14:textId="022EC1B8" w:rsidR="005B3266" w:rsidRPr="00FC1951" w:rsidRDefault="005B3266"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Далай ашиглах тухай хууль /</w:t>
      </w:r>
      <w:r w:rsidRPr="00FC1951">
        <w:rPr>
          <w:rFonts w:ascii="Arial" w:hAnsi="Arial" w:cs="Arial"/>
          <w:color w:val="000000"/>
          <w:sz w:val="24"/>
          <w:szCs w:val="24"/>
          <w:shd w:val="clear" w:color="auto" w:fill="FFFFFF"/>
          <w:lang w:val="mn-MN"/>
        </w:rPr>
        <w:t>Шинэчилсэн найруулга/</w:t>
      </w:r>
    </w:p>
    <w:p w14:paraId="325CA163" w14:textId="07893ED9" w:rsidR="005B3266" w:rsidRPr="00FC1951" w:rsidRDefault="005B3266"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2022-06-03</w:t>
      </w:r>
    </w:p>
    <w:p w14:paraId="0B886686" w14:textId="4A0B7193" w:rsidR="000E7DE4" w:rsidRPr="00FC1951" w:rsidRDefault="005B3266"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2022-07-01</w:t>
      </w:r>
    </w:p>
    <w:p w14:paraId="5E70F47D" w14:textId="2E604025" w:rsidR="005B3266" w:rsidRPr="006E6DCA" w:rsidRDefault="005B3266" w:rsidP="00FC1951">
      <w:pPr>
        <w:spacing w:after="0" w:line="240" w:lineRule="auto"/>
        <w:ind w:hanging="540"/>
        <w:jc w:val="both"/>
        <w:rPr>
          <w:rFonts w:ascii="Arial" w:hAnsi="Arial" w:cs="Arial"/>
          <w:i/>
          <w:iCs/>
          <w:color w:val="000000" w:themeColor="text1"/>
          <w:sz w:val="24"/>
          <w:szCs w:val="24"/>
          <w:lang w:val="mn-MN"/>
        </w:rPr>
      </w:pPr>
    </w:p>
    <w:p w14:paraId="49F52C81" w14:textId="263012B1" w:rsidR="005B3266" w:rsidRPr="00FC1951" w:rsidRDefault="00442636"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Дархлаажуулалтын тухай хууль</w:t>
      </w:r>
    </w:p>
    <w:p w14:paraId="23AAB82F" w14:textId="3213C089" w:rsidR="005B3266" w:rsidRPr="00FC1951" w:rsidRDefault="005B3266"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2004-04-</w:t>
      </w:r>
      <w:r w:rsidR="001530A9"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0</w:t>
      </w:r>
    </w:p>
    <w:p w14:paraId="1BD3B3F0" w14:textId="758AA946" w:rsidR="005B3266" w:rsidRPr="00FC1951" w:rsidRDefault="005B3266"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w:t>
      </w:r>
      <w:r w:rsidR="001530A9"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-0</w:t>
      </w:r>
      <w:r w:rsidR="001530A9"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w:t>
      </w:r>
      <w:r w:rsidR="001530A9" w:rsidRPr="00FC1951">
        <w:rPr>
          <w:rFonts w:ascii="Arial" w:hAnsi="Arial" w:cs="Arial"/>
          <w:i/>
          <w:iCs/>
          <w:color w:val="000000" w:themeColor="text1"/>
          <w:sz w:val="24"/>
          <w:szCs w:val="24"/>
          <w:lang w:val="mn-MN"/>
        </w:rPr>
        <w:t>20</w:t>
      </w:r>
    </w:p>
    <w:p w14:paraId="60B84094" w14:textId="17924955" w:rsidR="000C51B5" w:rsidRPr="006E6DCA" w:rsidRDefault="000C51B5" w:rsidP="00FC1951">
      <w:pPr>
        <w:spacing w:after="0" w:line="240" w:lineRule="auto"/>
        <w:ind w:hanging="540"/>
        <w:jc w:val="both"/>
        <w:rPr>
          <w:rFonts w:ascii="Arial" w:hAnsi="Arial" w:cs="Arial"/>
          <w:i/>
          <w:iCs/>
          <w:color w:val="000000" w:themeColor="text1"/>
          <w:sz w:val="24"/>
          <w:szCs w:val="24"/>
          <w:lang w:val="mn-MN"/>
        </w:rPr>
      </w:pPr>
    </w:p>
    <w:p w14:paraId="6213F401" w14:textId="1C47E8D4" w:rsidR="000C51B5" w:rsidRPr="00FC1951" w:rsidRDefault="0073133A"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Донорын тухай хууль</w:t>
      </w:r>
      <w:r w:rsidR="0041697B" w:rsidRPr="00FC1951">
        <w:rPr>
          <w:rFonts w:ascii="Arial" w:hAnsi="Arial" w:cs="Arial"/>
          <w:b/>
          <w:sz w:val="24"/>
          <w:szCs w:val="24"/>
          <w:lang w:val="mn-MN"/>
        </w:rPr>
        <w:t xml:space="preserve"> /</w:t>
      </w:r>
      <w:r w:rsidR="0041697B" w:rsidRPr="00FC1951">
        <w:rPr>
          <w:rFonts w:ascii="Arial" w:hAnsi="Arial" w:cs="Arial"/>
          <w:color w:val="000000"/>
          <w:sz w:val="24"/>
          <w:szCs w:val="24"/>
          <w:shd w:val="clear" w:color="auto" w:fill="FFFFFF"/>
          <w:lang w:val="mn-MN"/>
        </w:rPr>
        <w:t>Шинэчилсэн найруулга/</w:t>
      </w:r>
    </w:p>
    <w:p w14:paraId="2713F197" w14:textId="5158BC29" w:rsidR="005B3266" w:rsidRPr="00FC1951" w:rsidRDefault="005B3266"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41697B" w:rsidRPr="00FC1951">
        <w:rPr>
          <w:rFonts w:ascii="Arial" w:hAnsi="Arial" w:cs="Arial"/>
          <w:i/>
          <w:iCs/>
          <w:color w:val="000000" w:themeColor="text1"/>
          <w:sz w:val="24"/>
          <w:szCs w:val="24"/>
          <w:lang w:val="mn-MN"/>
        </w:rPr>
        <w:t>18</w:t>
      </w:r>
      <w:r w:rsidRPr="00FC1951">
        <w:rPr>
          <w:rFonts w:ascii="Arial" w:hAnsi="Arial" w:cs="Arial"/>
          <w:i/>
          <w:iCs/>
          <w:color w:val="000000" w:themeColor="text1"/>
          <w:sz w:val="24"/>
          <w:szCs w:val="24"/>
          <w:lang w:val="mn-MN"/>
        </w:rPr>
        <w:t>-0</w:t>
      </w:r>
      <w:r w:rsidR="0041697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41697B" w:rsidRPr="00FC1951">
        <w:rPr>
          <w:rFonts w:ascii="Arial" w:hAnsi="Arial" w:cs="Arial"/>
          <w:i/>
          <w:iCs/>
          <w:color w:val="000000" w:themeColor="text1"/>
          <w:sz w:val="24"/>
          <w:szCs w:val="24"/>
          <w:lang w:val="mn-MN"/>
        </w:rPr>
        <w:t>19</w:t>
      </w:r>
    </w:p>
    <w:p w14:paraId="695CC58F" w14:textId="75415881" w:rsidR="005B3266" w:rsidRPr="00FC1951" w:rsidRDefault="005B3266"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41697B" w:rsidRPr="00FC1951">
        <w:rPr>
          <w:rFonts w:ascii="Arial" w:hAnsi="Arial" w:cs="Arial"/>
          <w:i/>
          <w:iCs/>
          <w:color w:val="000000" w:themeColor="text1"/>
          <w:sz w:val="24"/>
          <w:szCs w:val="24"/>
          <w:lang w:val="mn-MN"/>
        </w:rPr>
        <w:t>18</w:t>
      </w:r>
      <w:r w:rsidRPr="00FC1951">
        <w:rPr>
          <w:rFonts w:ascii="Arial" w:hAnsi="Arial" w:cs="Arial"/>
          <w:i/>
          <w:iCs/>
          <w:color w:val="000000" w:themeColor="text1"/>
          <w:sz w:val="24"/>
          <w:szCs w:val="24"/>
          <w:lang w:val="mn-MN"/>
        </w:rPr>
        <w:t>-0</w:t>
      </w:r>
      <w:r w:rsidR="0041697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41697B" w:rsidRPr="00FC1951">
        <w:rPr>
          <w:rFonts w:ascii="Arial" w:hAnsi="Arial" w:cs="Arial"/>
          <w:i/>
          <w:iCs/>
          <w:color w:val="000000" w:themeColor="text1"/>
          <w:sz w:val="24"/>
          <w:szCs w:val="24"/>
          <w:lang w:val="mn-MN"/>
        </w:rPr>
        <w:t>19</w:t>
      </w:r>
    </w:p>
    <w:p w14:paraId="194D252C" w14:textId="3F97BC89" w:rsidR="000031AC" w:rsidRPr="006E6DCA" w:rsidRDefault="000031AC" w:rsidP="00FC1951">
      <w:pPr>
        <w:spacing w:after="0" w:line="240" w:lineRule="auto"/>
        <w:ind w:hanging="540"/>
        <w:jc w:val="both"/>
        <w:rPr>
          <w:rFonts w:ascii="Arial" w:hAnsi="Arial" w:cs="Arial"/>
          <w:i/>
          <w:iCs/>
          <w:color w:val="000000" w:themeColor="text1"/>
          <w:sz w:val="24"/>
          <w:szCs w:val="24"/>
          <w:lang w:val="mn-MN"/>
        </w:rPr>
      </w:pPr>
    </w:p>
    <w:p w14:paraId="3B28AC69" w14:textId="31487A3B" w:rsidR="000031AC" w:rsidRPr="00FC1951" w:rsidRDefault="00B169D5"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Жагсаал, цуглаан хийх журмын тухай хууль</w:t>
      </w:r>
    </w:p>
    <w:p w14:paraId="03F808D4" w14:textId="52E4A82D" w:rsidR="005B3266"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w:t>
      </w:r>
      <w:r w:rsidR="00B169D5" w:rsidRPr="00FC1951">
        <w:rPr>
          <w:rFonts w:ascii="Arial" w:hAnsi="Arial" w:cs="Arial"/>
          <w:i/>
          <w:iCs/>
          <w:color w:val="000000" w:themeColor="text1"/>
          <w:sz w:val="24"/>
          <w:szCs w:val="24"/>
          <w:lang w:val="mn-MN"/>
        </w:rPr>
        <w:t xml:space="preserve">атлагдсан </w:t>
      </w:r>
      <w:r w:rsidR="005B3266" w:rsidRPr="00FC1951">
        <w:rPr>
          <w:rFonts w:ascii="Arial" w:hAnsi="Arial" w:cs="Arial"/>
          <w:i/>
          <w:iCs/>
          <w:color w:val="000000" w:themeColor="text1"/>
          <w:sz w:val="24"/>
          <w:szCs w:val="24"/>
          <w:lang w:val="mn-MN"/>
        </w:rPr>
        <w:t xml:space="preserve">огноо: </w:t>
      </w:r>
      <w:r w:rsidR="00002ADA" w:rsidRPr="00FC1951">
        <w:rPr>
          <w:rFonts w:ascii="Arial" w:hAnsi="Arial" w:cs="Arial"/>
          <w:i/>
          <w:iCs/>
          <w:color w:val="000000" w:themeColor="text1"/>
          <w:sz w:val="24"/>
          <w:szCs w:val="24"/>
          <w:lang w:val="mn-MN"/>
        </w:rPr>
        <w:t>199</w:t>
      </w:r>
      <w:r w:rsidR="005B3266" w:rsidRPr="00FC1951">
        <w:rPr>
          <w:rFonts w:ascii="Arial" w:hAnsi="Arial" w:cs="Arial"/>
          <w:i/>
          <w:iCs/>
          <w:color w:val="000000" w:themeColor="text1"/>
          <w:sz w:val="24"/>
          <w:szCs w:val="24"/>
          <w:lang w:val="mn-MN"/>
        </w:rPr>
        <w:t>4-0</w:t>
      </w:r>
      <w:r w:rsidR="00002ADA" w:rsidRPr="00FC1951">
        <w:rPr>
          <w:rFonts w:ascii="Arial" w:hAnsi="Arial" w:cs="Arial"/>
          <w:i/>
          <w:iCs/>
          <w:color w:val="000000" w:themeColor="text1"/>
          <w:sz w:val="24"/>
          <w:szCs w:val="24"/>
          <w:lang w:val="mn-MN"/>
        </w:rPr>
        <w:t>7</w:t>
      </w:r>
      <w:r w:rsidR="005B3266" w:rsidRPr="00FC1951">
        <w:rPr>
          <w:rFonts w:ascii="Arial" w:hAnsi="Arial" w:cs="Arial"/>
          <w:i/>
          <w:iCs/>
          <w:color w:val="000000" w:themeColor="text1"/>
          <w:sz w:val="24"/>
          <w:szCs w:val="24"/>
          <w:lang w:val="mn-MN"/>
        </w:rPr>
        <w:t>-</w:t>
      </w:r>
      <w:r w:rsidR="00002ADA" w:rsidRPr="00FC1951">
        <w:rPr>
          <w:rFonts w:ascii="Arial" w:hAnsi="Arial" w:cs="Arial"/>
          <w:i/>
          <w:iCs/>
          <w:color w:val="000000" w:themeColor="text1"/>
          <w:sz w:val="24"/>
          <w:szCs w:val="24"/>
          <w:lang w:val="mn-MN"/>
        </w:rPr>
        <w:t>07</w:t>
      </w:r>
    </w:p>
    <w:p w14:paraId="0517FAAA" w14:textId="717D03DC" w:rsidR="005B3266" w:rsidRPr="00FC1951" w:rsidRDefault="005B3266"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002ADA" w:rsidRPr="00FC1951">
        <w:rPr>
          <w:rFonts w:ascii="Arial" w:hAnsi="Arial" w:cs="Arial"/>
          <w:i/>
          <w:iCs/>
          <w:color w:val="000000" w:themeColor="text1"/>
          <w:sz w:val="24"/>
          <w:szCs w:val="24"/>
          <w:lang w:val="mn-MN"/>
        </w:rPr>
        <w:t>1994</w:t>
      </w:r>
      <w:r w:rsidRPr="00FC1951">
        <w:rPr>
          <w:rFonts w:ascii="Arial" w:hAnsi="Arial" w:cs="Arial"/>
          <w:i/>
          <w:iCs/>
          <w:color w:val="000000" w:themeColor="text1"/>
          <w:sz w:val="24"/>
          <w:szCs w:val="24"/>
          <w:lang w:val="mn-MN"/>
        </w:rPr>
        <w:t>-07-0</w:t>
      </w:r>
      <w:r w:rsidR="00002ADA" w:rsidRPr="00FC1951">
        <w:rPr>
          <w:rFonts w:ascii="Arial" w:hAnsi="Arial" w:cs="Arial"/>
          <w:i/>
          <w:iCs/>
          <w:color w:val="000000" w:themeColor="text1"/>
          <w:sz w:val="24"/>
          <w:szCs w:val="24"/>
          <w:lang w:val="mn-MN"/>
        </w:rPr>
        <w:t>7</w:t>
      </w:r>
    </w:p>
    <w:p w14:paraId="640A0EF9" w14:textId="70ED50A1" w:rsidR="00F47E42" w:rsidRPr="006E6DCA" w:rsidRDefault="00F47E42" w:rsidP="00FC1951">
      <w:pPr>
        <w:spacing w:after="0" w:line="240" w:lineRule="auto"/>
        <w:ind w:hanging="540"/>
        <w:jc w:val="both"/>
        <w:rPr>
          <w:rFonts w:ascii="Arial" w:hAnsi="Arial" w:cs="Arial"/>
          <w:i/>
          <w:iCs/>
          <w:color w:val="000000" w:themeColor="text1"/>
          <w:sz w:val="24"/>
          <w:szCs w:val="24"/>
          <w:lang w:val="mn-MN"/>
        </w:rPr>
      </w:pPr>
    </w:p>
    <w:p w14:paraId="5B3B1916" w14:textId="5B12D9CF" w:rsidR="00F47E42" w:rsidRPr="00FC1951" w:rsidRDefault="00994318"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Жендерийн эрх тэгш байдлыг хангах тухай хууль</w:t>
      </w:r>
    </w:p>
    <w:p w14:paraId="0753334F" w14:textId="779E48C3"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405C0A" w:rsidRPr="00FC1951">
        <w:rPr>
          <w:rFonts w:ascii="Arial" w:hAnsi="Arial" w:cs="Arial"/>
          <w:i/>
          <w:iCs/>
          <w:color w:val="000000" w:themeColor="text1"/>
          <w:sz w:val="24"/>
          <w:szCs w:val="24"/>
          <w:lang w:val="mn-MN"/>
        </w:rPr>
        <w:t>2011</w:t>
      </w:r>
      <w:r w:rsidRPr="00FC1951">
        <w:rPr>
          <w:rFonts w:ascii="Arial" w:hAnsi="Arial" w:cs="Arial"/>
          <w:i/>
          <w:iCs/>
          <w:color w:val="000000" w:themeColor="text1"/>
          <w:sz w:val="24"/>
          <w:szCs w:val="24"/>
          <w:lang w:val="mn-MN"/>
        </w:rPr>
        <w:t>-0</w:t>
      </w:r>
      <w:r w:rsidR="00405C0A"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-0</w:t>
      </w:r>
      <w:r w:rsidR="00405C0A" w:rsidRPr="00FC1951">
        <w:rPr>
          <w:rFonts w:ascii="Arial" w:hAnsi="Arial" w:cs="Arial"/>
          <w:i/>
          <w:iCs/>
          <w:color w:val="000000" w:themeColor="text1"/>
          <w:sz w:val="24"/>
          <w:szCs w:val="24"/>
          <w:lang w:val="mn-MN"/>
        </w:rPr>
        <w:t>2</w:t>
      </w:r>
    </w:p>
    <w:p w14:paraId="1DE401AB" w14:textId="35AEB24F" w:rsidR="00994318"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405C0A" w:rsidRPr="00FC1951">
        <w:rPr>
          <w:rFonts w:ascii="Arial" w:hAnsi="Arial" w:cs="Arial"/>
          <w:i/>
          <w:iCs/>
          <w:color w:val="000000" w:themeColor="text1"/>
          <w:sz w:val="24"/>
          <w:szCs w:val="24"/>
          <w:lang w:val="mn-MN"/>
        </w:rPr>
        <w:t>2011</w:t>
      </w:r>
      <w:r w:rsidRPr="00FC1951">
        <w:rPr>
          <w:rFonts w:ascii="Arial" w:hAnsi="Arial" w:cs="Arial"/>
          <w:i/>
          <w:iCs/>
          <w:color w:val="000000" w:themeColor="text1"/>
          <w:sz w:val="24"/>
          <w:szCs w:val="24"/>
          <w:lang w:val="mn-MN"/>
        </w:rPr>
        <w:t>-0</w:t>
      </w:r>
      <w:r w:rsidR="00405C0A"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-0</w:t>
      </w:r>
      <w:r w:rsidR="00405C0A" w:rsidRPr="00FC1951">
        <w:rPr>
          <w:rFonts w:ascii="Arial" w:hAnsi="Arial" w:cs="Arial"/>
          <w:i/>
          <w:iCs/>
          <w:color w:val="000000" w:themeColor="text1"/>
          <w:sz w:val="24"/>
          <w:szCs w:val="24"/>
          <w:lang w:val="mn-MN"/>
        </w:rPr>
        <w:t>2</w:t>
      </w:r>
    </w:p>
    <w:p w14:paraId="3537A2D7" w14:textId="326EDF82" w:rsidR="00994318" w:rsidRPr="006E6DCA" w:rsidRDefault="00994318" w:rsidP="00FC1951">
      <w:pPr>
        <w:spacing w:after="0" w:line="240" w:lineRule="auto"/>
        <w:ind w:hanging="540"/>
        <w:jc w:val="both"/>
        <w:rPr>
          <w:rFonts w:ascii="Arial" w:hAnsi="Arial" w:cs="Arial"/>
          <w:i/>
          <w:iCs/>
          <w:color w:val="000000" w:themeColor="text1"/>
          <w:sz w:val="24"/>
          <w:szCs w:val="24"/>
          <w:lang w:val="mn-MN"/>
        </w:rPr>
      </w:pPr>
    </w:p>
    <w:p w14:paraId="62814A0D" w14:textId="16550B4A" w:rsidR="00994318" w:rsidRPr="00FC1951" w:rsidRDefault="005F2993"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Жижиг, дунд үйлдвэр, үйлчилгээг дэмжих тухай хууль</w:t>
      </w:r>
      <w:r w:rsidR="00AD082B" w:rsidRPr="00FC1951">
        <w:rPr>
          <w:rFonts w:ascii="Arial" w:hAnsi="Arial" w:cs="Arial"/>
          <w:b/>
          <w:sz w:val="24"/>
          <w:szCs w:val="24"/>
          <w:lang w:val="mn-MN"/>
        </w:rPr>
        <w:t xml:space="preserve"> /</w:t>
      </w:r>
      <w:r w:rsidR="00AD082B" w:rsidRPr="00FC1951">
        <w:rPr>
          <w:rFonts w:ascii="Arial" w:hAnsi="Arial" w:cs="Arial"/>
          <w:color w:val="000000"/>
          <w:sz w:val="24"/>
          <w:szCs w:val="24"/>
          <w:shd w:val="clear" w:color="auto" w:fill="FFFFFF"/>
          <w:lang w:val="mn-MN"/>
        </w:rPr>
        <w:t>Шинэчилсэн найруулга/</w:t>
      </w:r>
    </w:p>
    <w:p w14:paraId="48C5A604" w14:textId="4CE121BD"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AD082B" w:rsidRPr="00FC1951">
        <w:rPr>
          <w:rFonts w:ascii="Arial" w:hAnsi="Arial" w:cs="Arial"/>
          <w:i/>
          <w:iCs/>
          <w:color w:val="000000" w:themeColor="text1"/>
          <w:sz w:val="24"/>
          <w:szCs w:val="24"/>
          <w:lang w:val="mn-MN"/>
        </w:rPr>
        <w:t>2019</w:t>
      </w:r>
      <w:r w:rsidRPr="00FC1951">
        <w:rPr>
          <w:rFonts w:ascii="Arial" w:hAnsi="Arial" w:cs="Arial"/>
          <w:i/>
          <w:iCs/>
          <w:color w:val="000000" w:themeColor="text1"/>
          <w:sz w:val="24"/>
          <w:szCs w:val="24"/>
          <w:lang w:val="mn-MN"/>
        </w:rPr>
        <w:t>-0</w:t>
      </w:r>
      <w:r w:rsidR="00AD082B"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AD082B" w:rsidRPr="00FC1951">
        <w:rPr>
          <w:rFonts w:ascii="Arial" w:hAnsi="Arial" w:cs="Arial"/>
          <w:i/>
          <w:iCs/>
          <w:color w:val="000000" w:themeColor="text1"/>
          <w:sz w:val="24"/>
          <w:szCs w:val="24"/>
          <w:lang w:val="mn-MN"/>
        </w:rPr>
        <w:t>6</w:t>
      </w:r>
    </w:p>
    <w:p w14:paraId="4F93DF7B" w14:textId="677B4BBA" w:rsidR="007007B7"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AD082B" w:rsidRPr="00FC1951">
        <w:rPr>
          <w:rFonts w:ascii="Arial" w:hAnsi="Arial" w:cs="Arial"/>
          <w:i/>
          <w:iCs/>
          <w:color w:val="000000" w:themeColor="text1"/>
          <w:sz w:val="24"/>
          <w:szCs w:val="24"/>
          <w:lang w:val="mn-MN"/>
        </w:rPr>
        <w:t>2019</w:t>
      </w:r>
      <w:r w:rsidRPr="00FC1951">
        <w:rPr>
          <w:rFonts w:ascii="Arial" w:hAnsi="Arial" w:cs="Arial"/>
          <w:i/>
          <w:iCs/>
          <w:color w:val="000000" w:themeColor="text1"/>
          <w:sz w:val="24"/>
          <w:szCs w:val="24"/>
          <w:lang w:val="mn-MN"/>
        </w:rPr>
        <w:t>-0</w:t>
      </w:r>
      <w:r w:rsidR="00AD082B"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AD082B" w:rsidRPr="00FC1951">
        <w:rPr>
          <w:rFonts w:ascii="Arial" w:hAnsi="Arial" w:cs="Arial"/>
          <w:i/>
          <w:iCs/>
          <w:color w:val="000000" w:themeColor="text1"/>
          <w:sz w:val="24"/>
          <w:szCs w:val="24"/>
          <w:lang w:val="mn-MN"/>
        </w:rPr>
        <w:t>6</w:t>
      </w:r>
    </w:p>
    <w:p w14:paraId="27A6E5AB" w14:textId="55A2193D" w:rsidR="00994318" w:rsidRPr="006E6DCA" w:rsidRDefault="00994318" w:rsidP="00FC1951">
      <w:pPr>
        <w:spacing w:after="0" w:line="240" w:lineRule="auto"/>
        <w:ind w:hanging="540"/>
        <w:jc w:val="both"/>
        <w:rPr>
          <w:rFonts w:ascii="Arial" w:hAnsi="Arial" w:cs="Arial"/>
          <w:i/>
          <w:iCs/>
          <w:color w:val="000000" w:themeColor="text1"/>
          <w:sz w:val="24"/>
          <w:szCs w:val="24"/>
          <w:lang w:val="mn-MN"/>
        </w:rPr>
      </w:pPr>
    </w:p>
    <w:p w14:paraId="46AF1506" w14:textId="57E4349C" w:rsidR="00994318" w:rsidRPr="00FC1951" w:rsidRDefault="007737EA"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Жолоочийн даатгалын тухай хууль</w:t>
      </w:r>
    </w:p>
    <w:p w14:paraId="007D1014" w14:textId="77777777"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1994-07-07</w:t>
      </w:r>
    </w:p>
    <w:p w14:paraId="58DE88A9" w14:textId="77777777" w:rsidR="00994318"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1994-07-07</w:t>
      </w:r>
    </w:p>
    <w:p w14:paraId="4050FCE5" w14:textId="77777777" w:rsidR="007007B7" w:rsidRDefault="007007B7" w:rsidP="00FC1951">
      <w:pPr>
        <w:spacing w:after="0" w:line="240" w:lineRule="auto"/>
        <w:ind w:hanging="540"/>
        <w:jc w:val="both"/>
        <w:rPr>
          <w:rFonts w:ascii="Arial" w:hAnsi="Arial" w:cs="Arial"/>
          <w:i/>
          <w:iCs/>
          <w:color w:val="000000" w:themeColor="text1"/>
          <w:sz w:val="24"/>
          <w:szCs w:val="24"/>
          <w:lang w:val="mn-MN"/>
        </w:rPr>
      </w:pPr>
    </w:p>
    <w:p w14:paraId="066A906C" w14:textId="6CB79CCD" w:rsidR="007007B7" w:rsidRPr="00FC1951" w:rsidRDefault="007007B7"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Захиргааны ерөнхий хууль</w:t>
      </w:r>
    </w:p>
    <w:p w14:paraId="41333ABA" w14:textId="7CF32D4C" w:rsidR="007007B7" w:rsidRPr="00FC1951" w:rsidRDefault="007007B7" w:rsidP="00590EAB">
      <w:pPr>
        <w:pStyle w:val="ListParagraph"/>
        <w:spacing w:after="0" w:line="240" w:lineRule="auto"/>
        <w:jc w:val="both"/>
        <w:rPr>
          <w:rFonts w:ascii="Arial" w:hAnsi="Arial" w:cs="Arial"/>
          <w:color w:val="000000"/>
          <w:sz w:val="24"/>
          <w:szCs w:val="24"/>
          <w:shd w:val="clear" w:color="auto" w:fill="FFFFFF"/>
        </w:rPr>
      </w:pPr>
      <w:r w:rsidRPr="00FC1951">
        <w:rPr>
          <w:rFonts w:ascii="Arial" w:hAnsi="Arial" w:cs="Arial"/>
          <w:i/>
          <w:iCs/>
          <w:color w:val="000000" w:themeColor="text1"/>
          <w:sz w:val="24"/>
          <w:szCs w:val="24"/>
          <w:lang w:val="mn-MN"/>
        </w:rPr>
        <w:t xml:space="preserve">Батлагдсан огноо: </w:t>
      </w:r>
      <w:r w:rsidRPr="00FC1951">
        <w:rPr>
          <w:rFonts w:ascii="Arial" w:hAnsi="Arial" w:cs="Arial"/>
          <w:i/>
          <w:iCs/>
          <w:color w:val="000000" w:themeColor="text1"/>
          <w:sz w:val="24"/>
          <w:szCs w:val="24"/>
        </w:rPr>
        <w:t>2015</w:t>
      </w:r>
      <w:r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rPr>
        <w:t>6</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19</w:t>
      </w:r>
    </w:p>
    <w:p w14:paraId="46C4C947" w14:textId="219E937B" w:rsidR="007007B7" w:rsidRPr="00FC1951" w:rsidRDefault="007007B7" w:rsidP="00590EAB">
      <w:pPr>
        <w:pStyle w:val="ListParagraph"/>
        <w:spacing w:after="0" w:line="240" w:lineRule="auto"/>
        <w:jc w:val="both"/>
        <w:rPr>
          <w:rFonts w:ascii="Arial" w:hAnsi="Arial" w:cs="Arial"/>
          <w:i/>
          <w:iCs/>
          <w:color w:val="000000" w:themeColor="text1"/>
          <w:sz w:val="24"/>
          <w:szCs w:val="24"/>
        </w:rPr>
      </w:pPr>
      <w:r w:rsidRPr="00FC1951">
        <w:rPr>
          <w:rFonts w:ascii="Arial" w:hAnsi="Arial" w:cs="Arial"/>
          <w:i/>
          <w:iCs/>
          <w:color w:val="000000" w:themeColor="text1"/>
          <w:sz w:val="24"/>
          <w:szCs w:val="24"/>
          <w:lang w:val="mn-MN"/>
        </w:rPr>
        <w:t xml:space="preserve">Дагаж мөрдөх огноо: </w:t>
      </w:r>
      <w:r w:rsidRPr="00FC1951">
        <w:rPr>
          <w:rFonts w:ascii="Arial" w:hAnsi="Arial" w:cs="Arial"/>
          <w:i/>
          <w:iCs/>
          <w:color w:val="000000" w:themeColor="text1"/>
          <w:sz w:val="24"/>
          <w:szCs w:val="24"/>
        </w:rPr>
        <w:t>2016</w:t>
      </w:r>
      <w:r w:rsidRPr="00FC1951">
        <w:rPr>
          <w:rFonts w:ascii="Arial" w:hAnsi="Arial" w:cs="Arial"/>
          <w:i/>
          <w:iCs/>
          <w:color w:val="000000" w:themeColor="text1"/>
          <w:sz w:val="24"/>
          <w:szCs w:val="24"/>
          <w:lang w:val="mn-MN"/>
        </w:rPr>
        <w:t>-07-0</w:t>
      </w:r>
      <w:r w:rsidRPr="00FC1951">
        <w:rPr>
          <w:rFonts w:ascii="Arial" w:hAnsi="Arial" w:cs="Arial"/>
          <w:i/>
          <w:iCs/>
          <w:color w:val="000000" w:themeColor="text1"/>
          <w:sz w:val="24"/>
          <w:szCs w:val="24"/>
        </w:rPr>
        <w:t>1</w:t>
      </w:r>
    </w:p>
    <w:p w14:paraId="5A852A22" w14:textId="26762AFB" w:rsidR="00994318" w:rsidRPr="006E6DCA" w:rsidRDefault="00994318" w:rsidP="00FC1951">
      <w:pPr>
        <w:spacing w:after="0" w:line="240" w:lineRule="auto"/>
        <w:ind w:hanging="540"/>
        <w:jc w:val="both"/>
        <w:rPr>
          <w:rFonts w:ascii="Arial" w:hAnsi="Arial" w:cs="Arial"/>
          <w:i/>
          <w:iCs/>
          <w:color w:val="000000" w:themeColor="text1"/>
          <w:sz w:val="24"/>
          <w:szCs w:val="24"/>
          <w:lang w:val="mn-MN"/>
        </w:rPr>
      </w:pPr>
    </w:p>
    <w:p w14:paraId="46677C69" w14:textId="196EA644" w:rsidR="00994318" w:rsidRPr="00FC1951" w:rsidRDefault="00E01EEC"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Зохиогчийн эрхийн тухай хууль</w:t>
      </w:r>
      <w:r w:rsidR="00E955E5" w:rsidRPr="00FC1951">
        <w:rPr>
          <w:rFonts w:ascii="Arial" w:hAnsi="Arial" w:cs="Arial"/>
          <w:b/>
          <w:sz w:val="24"/>
          <w:szCs w:val="24"/>
          <w:lang w:val="mn-MN"/>
        </w:rPr>
        <w:t xml:space="preserve"> /</w:t>
      </w:r>
      <w:r w:rsidR="00E955E5" w:rsidRPr="00FC1951">
        <w:rPr>
          <w:rFonts w:ascii="Arial" w:hAnsi="Arial" w:cs="Arial"/>
          <w:color w:val="000000"/>
          <w:sz w:val="24"/>
          <w:szCs w:val="24"/>
          <w:shd w:val="clear" w:color="auto" w:fill="FFFFFF"/>
          <w:lang w:val="mn-MN"/>
        </w:rPr>
        <w:t>Шинэчилсэн найруулга/</w:t>
      </w:r>
    </w:p>
    <w:p w14:paraId="6C3D33F7" w14:textId="6FA2D299"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484581" w:rsidRPr="00FC1951">
        <w:rPr>
          <w:rFonts w:ascii="Arial" w:hAnsi="Arial" w:cs="Arial"/>
          <w:i/>
          <w:iCs/>
          <w:color w:val="000000" w:themeColor="text1"/>
          <w:sz w:val="24"/>
          <w:szCs w:val="24"/>
          <w:lang w:val="mn-MN"/>
        </w:rPr>
        <w:t>2021</w:t>
      </w:r>
      <w:r w:rsidRPr="00FC1951">
        <w:rPr>
          <w:rFonts w:ascii="Arial" w:hAnsi="Arial" w:cs="Arial"/>
          <w:i/>
          <w:iCs/>
          <w:color w:val="000000" w:themeColor="text1"/>
          <w:sz w:val="24"/>
          <w:szCs w:val="24"/>
          <w:lang w:val="mn-MN"/>
        </w:rPr>
        <w:t>-0</w:t>
      </w:r>
      <w:r w:rsidR="00484581"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484581" w:rsidRPr="00FC1951">
        <w:rPr>
          <w:rFonts w:ascii="Arial" w:hAnsi="Arial" w:cs="Arial"/>
          <w:i/>
          <w:iCs/>
          <w:color w:val="000000" w:themeColor="text1"/>
          <w:sz w:val="24"/>
          <w:szCs w:val="24"/>
          <w:lang w:val="mn-MN"/>
        </w:rPr>
        <w:t>6</w:t>
      </w:r>
    </w:p>
    <w:p w14:paraId="02FF69F8" w14:textId="1846D594" w:rsidR="00994318"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484581" w:rsidRPr="00FC1951">
        <w:rPr>
          <w:rFonts w:ascii="Arial" w:hAnsi="Arial" w:cs="Arial"/>
          <w:i/>
          <w:iCs/>
          <w:color w:val="000000" w:themeColor="text1"/>
          <w:sz w:val="24"/>
          <w:szCs w:val="24"/>
          <w:lang w:val="mn-MN"/>
        </w:rPr>
        <w:t>2021</w:t>
      </w:r>
      <w:r w:rsidRPr="00FC1951">
        <w:rPr>
          <w:rFonts w:ascii="Arial" w:hAnsi="Arial" w:cs="Arial"/>
          <w:i/>
          <w:iCs/>
          <w:color w:val="000000" w:themeColor="text1"/>
          <w:sz w:val="24"/>
          <w:szCs w:val="24"/>
          <w:lang w:val="mn-MN"/>
        </w:rPr>
        <w:t>-0</w:t>
      </w:r>
      <w:r w:rsidR="00484581"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484581" w:rsidRPr="00FC1951">
        <w:rPr>
          <w:rFonts w:ascii="Arial" w:hAnsi="Arial" w:cs="Arial"/>
          <w:i/>
          <w:iCs/>
          <w:color w:val="000000" w:themeColor="text1"/>
          <w:sz w:val="24"/>
          <w:szCs w:val="24"/>
          <w:lang w:val="mn-MN"/>
        </w:rPr>
        <w:t>6</w:t>
      </w:r>
    </w:p>
    <w:p w14:paraId="63DB3997" w14:textId="00A39544" w:rsidR="00994318" w:rsidRPr="006E6DCA" w:rsidRDefault="00994318" w:rsidP="00FC1951">
      <w:pPr>
        <w:spacing w:after="0" w:line="240" w:lineRule="auto"/>
        <w:ind w:hanging="540"/>
        <w:jc w:val="both"/>
        <w:rPr>
          <w:rFonts w:ascii="Arial" w:hAnsi="Arial" w:cs="Arial"/>
          <w:i/>
          <w:iCs/>
          <w:color w:val="000000" w:themeColor="text1"/>
          <w:sz w:val="24"/>
          <w:szCs w:val="24"/>
          <w:lang w:val="mn-MN"/>
        </w:rPr>
      </w:pPr>
    </w:p>
    <w:p w14:paraId="2458F582" w14:textId="592714E0" w:rsidR="00994318" w:rsidRPr="00FC1951" w:rsidRDefault="0093000E"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Зээлийн мэдээллийн тухай хууль</w:t>
      </w:r>
    </w:p>
    <w:p w14:paraId="40B7ED3C" w14:textId="678D3324"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0B0052" w:rsidRPr="00FC1951">
        <w:rPr>
          <w:rFonts w:ascii="Arial" w:hAnsi="Arial" w:cs="Arial"/>
          <w:i/>
          <w:iCs/>
          <w:color w:val="000000" w:themeColor="text1"/>
          <w:sz w:val="24"/>
          <w:szCs w:val="24"/>
          <w:lang w:val="mn-MN"/>
        </w:rPr>
        <w:t>2011</w:t>
      </w:r>
      <w:r w:rsidRPr="00FC1951">
        <w:rPr>
          <w:rFonts w:ascii="Arial" w:hAnsi="Arial" w:cs="Arial"/>
          <w:i/>
          <w:iCs/>
          <w:color w:val="000000" w:themeColor="text1"/>
          <w:sz w:val="24"/>
          <w:szCs w:val="24"/>
          <w:lang w:val="mn-MN"/>
        </w:rPr>
        <w:t>-</w:t>
      </w:r>
      <w:r w:rsidR="000B0052"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0B0052" w:rsidRPr="00FC1951">
        <w:rPr>
          <w:rFonts w:ascii="Arial" w:hAnsi="Arial" w:cs="Arial"/>
          <w:i/>
          <w:iCs/>
          <w:color w:val="000000" w:themeColor="text1"/>
          <w:sz w:val="24"/>
          <w:szCs w:val="24"/>
          <w:lang w:val="mn-MN"/>
        </w:rPr>
        <w:t>20</w:t>
      </w:r>
    </w:p>
    <w:p w14:paraId="6B14F6C7" w14:textId="316EA645" w:rsidR="00994318"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0B0052" w:rsidRPr="00FC1951">
        <w:rPr>
          <w:rFonts w:ascii="Arial" w:hAnsi="Arial" w:cs="Arial"/>
          <w:i/>
          <w:iCs/>
          <w:color w:val="000000" w:themeColor="text1"/>
          <w:sz w:val="24"/>
          <w:szCs w:val="24"/>
          <w:lang w:val="mn-MN"/>
        </w:rPr>
        <w:t>2012</w:t>
      </w:r>
      <w:r w:rsidRPr="00FC1951">
        <w:rPr>
          <w:rFonts w:ascii="Arial" w:hAnsi="Arial" w:cs="Arial"/>
          <w:i/>
          <w:iCs/>
          <w:color w:val="000000" w:themeColor="text1"/>
          <w:sz w:val="24"/>
          <w:szCs w:val="24"/>
          <w:lang w:val="mn-MN"/>
        </w:rPr>
        <w:t>-0</w:t>
      </w:r>
      <w:r w:rsidR="000B0052"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0B0052" w:rsidRPr="00FC1951">
        <w:rPr>
          <w:rFonts w:ascii="Arial" w:hAnsi="Arial" w:cs="Arial"/>
          <w:i/>
          <w:iCs/>
          <w:color w:val="000000" w:themeColor="text1"/>
          <w:sz w:val="24"/>
          <w:szCs w:val="24"/>
          <w:lang w:val="mn-MN"/>
        </w:rPr>
        <w:t>1</w:t>
      </w:r>
    </w:p>
    <w:p w14:paraId="438782F6" w14:textId="1E4C2449" w:rsidR="00994318" w:rsidRPr="006E6DCA" w:rsidRDefault="00994318" w:rsidP="00FC1951">
      <w:pPr>
        <w:spacing w:after="0" w:line="240" w:lineRule="auto"/>
        <w:ind w:hanging="540"/>
        <w:jc w:val="both"/>
        <w:rPr>
          <w:rFonts w:ascii="Arial" w:hAnsi="Arial" w:cs="Arial"/>
          <w:i/>
          <w:iCs/>
          <w:color w:val="000000" w:themeColor="text1"/>
          <w:sz w:val="24"/>
          <w:szCs w:val="24"/>
          <w:lang w:val="mn-MN"/>
        </w:rPr>
      </w:pPr>
    </w:p>
    <w:p w14:paraId="2FCEA150" w14:textId="700BB65A" w:rsidR="00406C24" w:rsidRPr="00FC1951" w:rsidRDefault="00406C24"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Зөвшөөрлийн тухай хууль</w:t>
      </w:r>
    </w:p>
    <w:p w14:paraId="0301DE3D" w14:textId="26CA4885" w:rsidR="00994318" w:rsidRPr="00FC1951" w:rsidRDefault="00994318"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406C24" w:rsidRPr="00FC1951">
        <w:rPr>
          <w:rFonts w:ascii="Arial" w:hAnsi="Arial" w:cs="Arial"/>
          <w:i/>
          <w:iCs/>
          <w:color w:val="000000" w:themeColor="text1"/>
          <w:sz w:val="24"/>
          <w:szCs w:val="24"/>
          <w:lang w:val="mn-MN"/>
        </w:rPr>
        <w:t>2022</w:t>
      </w:r>
      <w:r w:rsidRPr="00FC1951">
        <w:rPr>
          <w:rFonts w:ascii="Arial" w:hAnsi="Arial" w:cs="Arial"/>
          <w:i/>
          <w:iCs/>
          <w:color w:val="000000" w:themeColor="text1"/>
          <w:sz w:val="24"/>
          <w:szCs w:val="24"/>
          <w:lang w:val="mn-MN"/>
        </w:rPr>
        <w:t>-0</w:t>
      </w:r>
      <w:r w:rsidR="00406C24"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406C24" w:rsidRPr="00FC1951">
        <w:rPr>
          <w:rFonts w:ascii="Arial" w:hAnsi="Arial" w:cs="Arial"/>
          <w:i/>
          <w:iCs/>
          <w:color w:val="000000" w:themeColor="text1"/>
          <w:sz w:val="24"/>
          <w:szCs w:val="24"/>
          <w:lang w:val="mn-MN"/>
        </w:rPr>
        <w:t>17</w:t>
      </w:r>
    </w:p>
    <w:p w14:paraId="79B784D3" w14:textId="58F005B6" w:rsidR="00994318" w:rsidRPr="00FC1951" w:rsidRDefault="00994318"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406C24" w:rsidRPr="00FC1951">
        <w:rPr>
          <w:rFonts w:ascii="Arial" w:hAnsi="Arial" w:cs="Arial"/>
          <w:i/>
          <w:iCs/>
          <w:color w:val="000000" w:themeColor="text1"/>
          <w:sz w:val="24"/>
          <w:szCs w:val="24"/>
          <w:lang w:val="mn-MN"/>
        </w:rPr>
        <w:t>2023</w:t>
      </w:r>
      <w:r w:rsidRPr="00FC1951">
        <w:rPr>
          <w:rFonts w:ascii="Arial" w:hAnsi="Arial" w:cs="Arial"/>
          <w:i/>
          <w:iCs/>
          <w:color w:val="000000" w:themeColor="text1"/>
          <w:sz w:val="24"/>
          <w:szCs w:val="24"/>
          <w:lang w:val="mn-MN"/>
        </w:rPr>
        <w:t>-0</w:t>
      </w:r>
      <w:r w:rsidR="00406C24"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406C24" w:rsidRPr="00FC1951">
        <w:rPr>
          <w:rFonts w:ascii="Arial" w:hAnsi="Arial" w:cs="Arial"/>
          <w:i/>
          <w:iCs/>
          <w:color w:val="000000" w:themeColor="text1"/>
          <w:sz w:val="24"/>
          <w:szCs w:val="24"/>
          <w:lang w:val="mn-MN"/>
        </w:rPr>
        <w:t>1</w:t>
      </w:r>
    </w:p>
    <w:p w14:paraId="49551BE4" w14:textId="5310A9F4" w:rsidR="009319D8" w:rsidRPr="006E6DCA" w:rsidRDefault="009319D8" w:rsidP="00FC1951">
      <w:pPr>
        <w:spacing w:after="0" w:line="240" w:lineRule="auto"/>
        <w:ind w:hanging="540"/>
        <w:jc w:val="both"/>
        <w:rPr>
          <w:rFonts w:ascii="Arial" w:hAnsi="Arial" w:cs="Arial"/>
          <w:i/>
          <w:iCs/>
          <w:color w:val="000000" w:themeColor="text1"/>
          <w:sz w:val="24"/>
          <w:szCs w:val="24"/>
          <w:lang w:val="mn-MN"/>
        </w:rPr>
      </w:pPr>
    </w:p>
    <w:p w14:paraId="790E6A0E" w14:textId="5C969198" w:rsidR="00944716" w:rsidRPr="00FC1951" w:rsidRDefault="00BE0A32"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Зөрчлийн тухай хууль</w:t>
      </w:r>
      <w:r w:rsidR="00B62DCD" w:rsidRPr="00FC1951">
        <w:rPr>
          <w:rFonts w:ascii="Arial" w:hAnsi="Arial" w:cs="Arial"/>
          <w:b/>
          <w:sz w:val="24"/>
          <w:szCs w:val="24"/>
          <w:lang w:val="mn-MN"/>
        </w:rPr>
        <w:t xml:space="preserve"> /</w:t>
      </w:r>
      <w:r w:rsidR="00B62DCD" w:rsidRPr="00FC1951">
        <w:rPr>
          <w:rFonts w:ascii="Arial" w:hAnsi="Arial" w:cs="Arial"/>
          <w:color w:val="000000"/>
          <w:sz w:val="24"/>
          <w:szCs w:val="24"/>
          <w:shd w:val="clear" w:color="auto" w:fill="FFFFFF"/>
          <w:lang w:val="mn-MN"/>
        </w:rPr>
        <w:t>Шинэчилсэн найруулга/</w:t>
      </w:r>
    </w:p>
    <w:p w14:paraId="1C53FC64" w14:textId="6B47A47C" w:rsidR="00944716" w:rsidRPr="00FC1951" w:rsidRDefault="00944716"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2017-05-11</w:t>
      </w:r>
    </w:p>
    <w:p w14:paraId="1A98642D" w14:textId="14F50222" w:rsidR="00994318" w:rsidRPr="00FC1951" w:rsidRDefault="00944716"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2017-07-01</w:t>
      </w:r>
    </w:p>
    <w:p w14:paraId="165F80F6" w14:textId="77777777" w:rsidR="00A970B2" w:rsidRPr="006E6DCA" w:rsidRDefault="00A970B2" w:rsidP="00FC1951">
      <w:pPr>
        <w:spacing w:after="0" w:line="240" w:lineRule="auto"/>
        <w:ind w:hanging="540"/>
        <w:jc w:val="both"/>
        <w:rPr>
          <w:rFonts w:ascii="Arial" w:hAnsi="Arial" w:cs="Arial"/>
          <w:i/>
          <w:iCs/>
          <w:color w:val="000000" w:themeColor="text1"/>
          <w:sz w:val="24"/>
          <w:szCs w:val="24"/>
          <w:lang w:val="mn-MN"/>
        </w:rPr>
      </w:pPr>
    </w:p>
    <w:p w14:paraId="2EAD8D0F" w14:textId="2CE958E0" w:rsidR="00502915" w:rsidRPr="00FC1951" w:rsidRDefault="00502915"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 xml:space="preserve">Иргэдээс төрийн байгууллага, албан тушаалтанд гаргасан өргөдөл, гомдлыг шийдвэрлэх тухай хууль </w:t>
      </w:r>
    </w:p>
    <w:p w14:paraId="06940B87" w14:textId="5E8B2170" w:rsidR="003C7F7E" w:rsidRPr="00FC1951" w:rsidRDefault="003C7F7E"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E46D09"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w:t>
      </w:r>
      <w:r w:rsidR="00E46D09"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-1</w:t>
      </w:r>
      <w:r w:rsidR="00E46D09" w:rsidRPr="00FC1951">
        <w:rPr>
          <w:rFonts w:ascii="Arial" w:hAnsi="Arial" w:cs="Arial"/>
          <w:i/>
          <w:iCs/>
          <w:color w:val="000000" w:themeColor="text1"/>
          <w:sz w:val="24"/>
          <w:szCs w:val="24"/>
          <w:lang w:val="mn-MN"/>
        </w:rPr>
        <w:t>7</w:t>
      </w:r>
    </w:p>
    <w:p w14:paraId="3F936683" w14:textId="18535C83" w:rsidR="00F24447" w:rsidRPr="00FC1951" w:rsidRDefault="003C7F7E"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w:t>
      </w:r>
      <w:r w:rsidR="00E46D09"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w:t>
      </w:r>
      <w:r w:rsidR="00E46D09"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w:t>
      </w:r>
      <w:r w:rsidR="00E46D09" w:rsidRPr="00FC1951">
        <w:rPr>
          <w:rFonts w:ascii="Arial" w:hAnsi="Arial" w:cs="Arial"/>
          <w:i/>
          <w:iCs/>
          <w:color w:val="000000" w:themeColor="text1"/>
          <w:sz w:val="24"/>
          <w:szCs w:val="24"/>
          <w:lang w:val="mn-MN"/>
        </w:rPr>
        <w:t>17</w:t>
      </w:r>
    </w:p>
    <w:p w14:paraId="32C818F6" w14:textId="49D45B8E" w:rsidR="008407F6" w:rsidRPr="006E6DCA" w:rsidRDefault="008407F6" w:rsidP="00FC1951">
      <w:pPr>
        <w:spacing w:after="0" w:line="240" w:lineRule="auto"/>
        <w:ind w:hanging="540"/>
        <w:jc w:val="both"/>
        <w:rPr>
          <w:rFonts w:ascii="Arial" w:hAnsi="Arial" w:cs="Arial"/>
          <w:i/>
          <w:iCs/>
          <w:color w:val="000000" w:themeColor="text1"/>
          <w:sz w:val="24"/>
          <w:szCs w:val="24"/>
          <w:lang w:val="mn-MN"/>
        </w:rPr>
      </w:pPr>
    </w:p>
    <w:p w14:paraId="72C923E9" w14:textId="00672391" w:rsidR="008407F6" w:rsidRPr="00FC1951" w:rsidRDefault="00533C5B"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Иргэний улсын бүртгэлийн тухай хууль</w:t>
      </w:r>
    </w:p>
    <w:p w14:paraId="0A41CC74" w14:textId="411FA3C4" w:rsidR="00533C5B" w:rsidRPr="00FC1951" w:rsidRDefault="00533C5B"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2018-06-21</w:t>
      </w:r>
    </w:p>
    <w:p w14:paraId="03510EDE" w14:textId="7D14A129" w:rsidR="00533C5B" w:rsidRPr="00FC1951" w:rsidRDefault="00533C5B"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2018-06-21</w:t>
      </w:r>
    </w:p>
    <w:p w14:paraId="1B77A672" w14:textId="58392354" w:rsidR="00533C5B" w:rsidRPr="006E6DCA" w:rsidRDefault="00533C5B" w:rsidP="00FC1951">
      <w:pPr>
        <w:spacing w:after="0" w:line="240" w:lineRule="auto"/>
        <w:ind w:hanging="540"/>
        <w:jc w:val="both"/>
        <w:rPr>
          <w:rFonts w:ascii="Arial" w:hAnsi="Arial" w:cs="Arial"/>
          <w:i/>
          <w:iCs/>
          <w:color w:val="000000" w:themeColor="text1"/>
          <w:sz w:val="24"/>
          <w:szCs w:val="24"/>
          <w:lang w:val="mn-MN"/>
        </w:rPr>
      </w:pPr>
    </w:p>
    <w:p w14:paraId="230D2509" w14:textId="649BF503" w:rsidR="00533C5B" w:rsidRPr="00FC1951" w:rsidRDefault="00144745"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Иргэний хууль</w:t>
      </w:r>
    </w:p>
    <w:p w14:paraId="7ECD819E" w14:textId="0B48EB62" w:rsidR="00144745" w:rsidRPr="00FC1951" w:rsidRDefault="001447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DE1B0B" w:rsidRPr="00FC1951">
        <w:rPr>
          <w:rFonts w:ascii="Arial" w:hAnsi="Arial" w:cs="Arial"/>
          <w:i/>
          <w:iCs/>
          <w:color w:val="000000" w:themeColor="text1"/>
          <w:sz w:val="24"/>
          <w:szCs w:val="24"/>
          <w:lang w:val="mn-MN"/>
        </w:rPr>
        <w:t>02</w:t>
      </w:r>
      <w:r w:rsidRPr="00FC1951">
        <w:rPr>
          <w:rFonts w:ascii="Arial" w:hAnsi="Arial" w:cs="Arial"/>
          <w:i/>
          <w:iCs/>
          <w:color w:val="000000" w:themeColor="text1"/>
          <w:sz w:val="24"/>
          <w:szCs w:val="24"/>
          <w:lang w:val="mn-MN"/>
        </w:rPr>
        <w:t>-0</w:t>
      </w:r>
      <w:r w:rsidR="00DE1B0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DE1B0B" w:rsidRPr="00FC1951">
        <w:rPr>
          <w:rFonts w:ascii="Arial" w:hAnsi="Arial" w:cs="Arial"/>
          <w:i/>
          <w:iCs/>
          <w:color w:val="000000" w:themeColor="text1"/>
          <w:sz w:val="24"/>
          <w:szCs w:val="24"/>
          <w:lang w:val="mn-MN"/>
        </w:rPr>
        <w:t>10</w:t>
      </w:r>
    </w:p>
    <w:p w14:paraId="67DCDBAA" w14:textId="40E3F24A" w:rsidR="00144745" w:rsidRPr="00FC1951" w:rsidRDefault="001447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DE1B0B" w:rsidRPr="00FC1951">
        <w:rPr>
          <w:rFonts w:ascii="Arial" w:hAnsi="Arial" w:cs="Arial"/>
          <w:i/>
          <w:iCs/>
          <w:color w:val="000000" w:themeColor="text1"/>
          <w:sz w:val="24"/>
          <w:szCs w:val="24"/>
          <w:lang w:val="mn-MN"/>
        </w:rPr>
        <w:t>02</w:t>
      </w:r>
      <w:r w:rsidRPr="00FC1951">
        <w:rPr>
          <w:rFonts w:ascii="Arial" w:hAnsi="Arial" w:cs="Arial"/>
          <w:i/>
          <w:iCs/>
          <w:color w:val="000000" w:themeColor="text1"/>
          <w:sz w:val="24"/>
          <w:szCs w:val="24"/>
          <w:lang w:val="mn-MN"/>
        </w:rPr>
        <w:t>-0</w:t>
      </w:r>
      <w:r w:rsidR="00DE1B0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DE1B0B" w:rsidRPr="00FC1951">
        <w:rPr>
          <w:rFonts w:ascii="Arial" w:hAnsi="Arial" w:cs="Arial"/>
          <w:i/>
          <w:iCs/>
          <w:color w:val="000000" w:themeColor="text1"/>
          <w:sz w:val="24"/>
          <w:szCs w:val="24"/>
          <w:lang w:val="mn-MN"/>
        </w:rPr>
        <w:t>10</w:t>
      </w:r>
    </w:p>
    <w:p w14:paraId="28B173F0" w14:textId="4C750031" w:rsidR="00144745" w:rsidRPr="006E6DCA" w:rsidRDefault="00144745" w:rsidP="00FC1951">
      <w:pPr>
        <w:spacing w:after="0" w:line="240" w:lineRule="auto"/>
        <w:ind w:hanging="540"/>
        <w:jc w:val="both"/>
        <w:rPr>
          <w:rFonts w:ascii="Arial" w:hAnsi="Arial" w:cs="Arial"/>
          <w:i/>
          <w:iCs/>
          <w:color w:val="000000" w:themeColor="text1"/>
          <w:sz w:val="24"/>
          <w:szCs w:val="24"/>
          <w:lang w:val="mn-MN"/>
        </w:rPr>
      </w:pPr>
    </w:p>
    <w:p w14:paraId="33D91A35" w14:textId="685B3ED4" w:rsidR="006B5284" w:rsidRPr="00FC1951" w:rsidRDefault="00760367"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Ирээдүйн өв сангийн тухай хууль</w:t>
      </w:r>
    </w:p>
    <w:p w14:paraId="38DE8400" w14:textId="32C02A0F" w:rsidR="00144745" w:rsidRPr="00FC1951" w:rsidRDefault="001447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251349"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251349" w:rsidRPr="00FC1951">
        <w:rPr>
          <w:rFonts w:ascii="Arial" w:hAnsi="Arial" w:cs="Arial"/>
          <w:i/>
          <w:iCs/>
          <w:color w:val="000000" w:themeColor="text1"/>
          <w:sz w:val="24"/>
          <w:szCs w:val="24"/>
          <w:lang w:val="mn-MN"/>
        </w:rPr>
        <w:t>2-05</w:t>
      </w:r>
    </w:p>
    <w:p w14:paraId="79472189" w14:textId="23454522" w:rsidR="00144745" w:rsidRPr="00FC1951" w:rsidRDefault="001447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251349"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251349"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251349" w:rsidRPr="00FC1951">
        <w:rPr>
          <w:rFonts w:ascii="Arial" w:hAnsi="Arial" w:cs="Arial"/>
          <w:i/>
          <w:iCs/>
          <w:color w:val="000000" w:themeColor="text1"/>
          <w:sz w:val="24"/>
          <w:szCs w:val="24"/>
          <w:lang w:val="mn-MN"/>
        </w:rPr>
        <w:t>01</w:t>
      </w:r>
    </w:p>
    <w:p w14:paraId="4E9BF507" w14:textId="77777777" w:rsidR="00760367" w:rsidRPr="006E6DCA" w:rsidRDefault="00760367" w:rsidP="00FC1951">
      <w:pPr>
        <w:spacing w:after="0" w:line="240" w:lineRule="auto"/>
        <w:ind w:hanging="540"/>
        <w:jc w:val="both"/>
        <w:rPr>
          <w:rFonts w:ascii="Arial" w:hAnsi="Arial" w:cs="Arial"/>
          <w:i/>
          <w:iCs/>
          <w:color w:val="000000" w:themeColor="text1"/>
          <w:sz w:val="24"/>
          <w:szCs w:val="24"/>
          <w:lang w:val="mn-MN"/>
        </w:rPr>
      </w:pPr>
    </w:p>
    <w:p w14:paraId="06891D70" w14:textId="06332EDD" w:rsidR="00760367" w:rsidRPr="00FC1951" w:rsidRDefault="00DD37D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Кадастрын зураглал ба газрын кадастрын тухай хууль</w:t>
      </w:r>
    </w:p>
    <w:p w14:paraId="57B4185E" w14:textId="6DD103BB" w:rsidR="00144745" w:rsidRPr="00FC1951" w:rsidRDefault="001447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2018-06-21</w:t>
      </w:r>
    </w:p>
    <w:p w14:paraId="6752347A" w14:textId="654443BD" w:rsidR="00144745" w:rsidRPr="00FC1951" w:rsidRDefault="001447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2018-06-21</w:t>
      </w:r>
    </w:p>
    <w:p w14:paraId="06E7A346" w14:textId="7F6F6056" w:rsidR="00DD37D6" w:rsidRPr="006E6DCA" w:rsidRDefault="00DD37D6" w:rsidP="00FC1951">
      <w:pPr>
        <w:spacing w:after="0" w:line="240" w:lineRule="auto"/>
        <w:ind w:hanging="540"/>
        <w:jc w:val="both"/>
        <w:rPr>
          <w:rFonts w:ascii="Arial" w:hAnsi="Arial" w:cs="Arial"/>
          <w:i/>
          <w:iCs/>
          <w:color w:val="000000" w:themeColor="text1"/>
          <w:sz w:val="24"/>
          <w:szCs w:val="24"/>
          <w:lang w:val="mn-MN"/>
        </w:rPr>
      </w:pPr>
    </w:p>
    <w:p w14:paraId="6ECFAE03" w14:textId="7A6C1495" w:rsidR="00DD37D6" w:rsidRPr="00FC1951" w:rsidRDefault="00E25469"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Компанийн тухай хууль</w:t>
      </w:r>
      <w:r w:rsidR="0005424C" w:rsidRPr="00FC1951">
        <w:rPr>
          <w:rFonts w:ascii="Arial" w:hAnsi="Arial" w:cs="Arial"/>
          <w:b/>
          <w:sz w:val="24"/>
          <w:szCs w:val="24"/>
          <w:lang w:val="mn-MN"/>
        </w:rPr>
        <w:t xml:space="preserve"> </w:t>
      </w:r>
    </w:p>
    <w:p w14:paraId="20533171" w14:textId="598640B0" w:rsidR="00E25469" w:rsidRPr="00FC1951" w:rsidRDefault="00E25469"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lastRenderedPageBreak/>
        <w:t>Батлагдсан огноо: 201</w:t>
      </w:r>
      <w:r w:rsidR="00D042FA"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D042FA"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D042FA" w:rsidRPr="00FC1951">
        <w:rPr>
          <w:rFonts w:ascii="Arial" w:hAnsi="Arial" w:cs="Arial"/>
          <w:i/>
          <w:iCs/>
          <w:color w:val="000000" w:themeColor="text1"/>
          <w:sz w:val="24"/>
          <w:szCs w:val="24"/>
          <w:lang w:val="mn-MN"/>
        </w:rPr>
        <w:t>06</w:t>
      </w:r>
    </w:p>
    <w:p w14:paraId="329C8F5F" w14:textId="6ABDD759" w:rsidR="00E25469" w:rsidRPr="00FC1951" w:rsidRDefault="00E25469"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D042FA"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D042FA"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D042FA" w:rsidRPr="00FC1951">
        <w:rPr>
          <w:rFonts w:ascii="Arial" w:hAnsi="Arial" w:cs="Arial"/>
          <w:i/>
          <w:iCs/>
          <w:color w:val="000000" w:themeColor="text1"/>
          <w:sz w:val="24"/>
          <w:szCs w:val="24"/>
          <w:lang w:val="mn-MN"/>
        </w:rPr>
        <w:t>06</w:t>
      </w:r>
    </w:p>
    <w:p w14:paraId="01739B3F" w14:textId="0FFB5211" w:rsidR="00E25469" w:rsidRPr="006E6DCA" w:rsidRDefault="00E25469" w:rsidP="00FC1951">
      <w:pPr>
        <w:spacing w:after="0" w:line="240" w:lineRule="auto"/>
        <w:ind w:hanging="540"/>
        <w:jc w:val="both"/>
        <w:rPr>
          <w:rFonts w:ascii="Arial" w:hAnsi="Arial" w:cs="Arial"/>
          <w:i/>
          <w:iCs/>
          <w:color w:val="000000" w:themeColor="text1"/>
          <w:sz w:val="24"/>
          <w:szCs w:val="24"/>
          <w:lang w:val="mn-MN"/>
        </w:rPr>
      </w:pPr>
    </w:p>
    <w:p w14:paraId="37881CC2" w14:textId="6E0234F3" w:rsidR="00D042FA" w:rsidRPr="00FC1951" w:rsidRDefault="00A21D82"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Концессын тухай хууль</w:t>
      </w:r>
    </w:p>
    <w:p w14:paraId="4453076A" w14:textId="51944F71" w:rsidR="00E25469" w:rsidRPr="00FC1951" w:rsidRDefault="00E25469"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3957EF"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-0</w:t>
      </w:r>
      <w:r w:rsidR="003957EF"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-2</w:t>
      </w:r>
      <w:r w:rsidR="003957EF" w:rsidRPr="00FC1951">
        <w:rPr>
          <w:rFonts w:ascii="Arial" w:hAnsi="Arial" w:cs="Arial"/>
          <w:i/>
          <w:iCs/>
          <w:color w:val="000000" w:themeColor="text1"/>
          <w:sz w:val="24"/>
          <w:szCs w:val="24"/>
          <w:lang w:val="mn-MN"/>
        </w:rPr>
        <w:t>8</w:t>
      </w:r>
    </w:p>
    <w:p w14:paraId="405038D0" w14:textId="582ACFD4" w:rsidR="00E25469" w:rsidRPr="00FC1951" w:rsidRDefault="00E25469"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3957EF"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-0</w:t>
      </w:r>
      <w:r w:rsidR="003957EF"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3957EF" w:rsidRPr="00FC1951">
        <w:rPr>
          <w:rFonts w:ascii="Arial" w:hAnsi="Arial" w:cs="Arial"/>
          <w:i/>
          <w:iCs/>
          <w:color w:val="000000" w:themeColor="text1"/>
          <w:sz w:val="24"/>
          <w:szCs w:val="24"/>
          <w:lang w:val="mn-MN"/>
        </w:rPr>
        <w:t>01</w:t>
      </w:r>
    </w:p>
    <w:p w14:paraId="7C9D9466" w14:textId="7D73E08A" w:rsidR="00E25469" w:rsidRPr="006E6DCA" w:rsidRDefault="00E25469" w:rsidP="00FC1951">
      <w:pPr>
        <w:spacing w:after="0" w:line="240" w:lineRule="auto"/>
        <w:ind w:hanging="540"/>
        <w:jc w:val="both"/>
        <w:rPr>
          <w:rFonts w:ascii="Arial" w:hAnsi="Arial" w:cs="Arial"/>
          <w:i/>
          <w:iCs/>
          <w:color w:val="000000" w:themeColor="text1"/>
          <w:sz w:val="24"/>
          <w:szCs w:val="24"/>
          <w:lang w:val="mn-MN"/>
        </w:rPr>
      </w:pPr>
    </w:p>
    <w:p w14:paraId="6179F6E2" w14:textId="7873D4DD" w:rsidR="003957EF" w:rsidRPr="00FC1951" w:rsidRDefault="00A902D5" w:rsidP="00FC1951">
      <w:pPr>
        <w:pStyle w:val="ListParagraph"/>
        <w:numPr>
          <w:ilvl w:val="0"/>
          <w:numId w:val="10"/>
        </w:numPr>
        <w:spacing w:after="0" w:line="240" w:lineRule="auto"/>
        <w:ind w:hanging="540"/>
        <w:jc w:val="both"/>
        <w:rPr>
          <w:rFonts w:ascii="Arial" w:hAnsi="Arial" w:cs="Arial"/>
          <w:sz w:val="24"/>
          <w:szCs w:val="24"/>
          <w:lang w:val="mn-MN"/>
        </w:rPr>
      </w:pPr>
      <w:r w:rsidRPr="00FC1951">
        <w:rPr>
          <w:rFonts w:ascii="Arial" w:hAnsi="Arial" w:cs="Arial"/>
          <w:b/>
          <w:sz w:val="24"/>
          <w:szCs w:val="24"/>
          <w:lang w:val="mn-MN"/>
        </w:rPr>
        <w:t>Мал амьтны эрүүл мэндийн тухай хууль</w:t>
      </w:r>
    </w:p>
    <w:p w14:paraId="4A026100" w14:textId="700BC7B5" w:rsidR="00E25469" w:rsidRPr="00FC1951" w:rsidRDefault="00E25469"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D51737"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D51737"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D51737" w:rsidRPr="00FC1951">
        <w:rPr>
          <w:rFonts w:ascii="Arial" w:hAnsi="Arial" w:cs="Arial"/>
          <w:i/>
          <w:iCs/>
          <w:color w:val="000000" w:themeColor="text1"/>
          <w:sz w:val="24"/>
          <w:szCs w:val="24"/>
          <w:lang w:val="mn-MN"/>
        </w:rPr>
        <w:t>08</w:t>
      </w:r>
    </w:p>
    <w:p w14:paraId="585027C6" w14:textId="514C4B21" w:rsidR="00E25469" w:rsidRPr="00FC1951" w:rsidRDefault="00E25469"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2018-06-</w:t>
      </w:r>
      <w:r w:rsidR="00D51737" w:rsidRPr="00FC1951">
        <w:rPr>
          <w:rFonts w:ascii="Arial" w:hAnsi="Arial" w:cs="Arial"/>
          <w:i/>
          <w:iCs/>
          <w:color w:val="000000" w:themeColor="text1"/>
          <w:sz w:val="24"/>
          <w:szCs w:val="24"/>
          <w:lang w:val="mn-MN"/>
        </w:rPr>
        <w:t>01</w:t>
      </w:r>
    </w:p>
    <w:p w14:paraId="009407F8" w14:textId="313AEB1A" w:rsidR="00E25469" w:rsidRPr="006E6DCA" w:rsidRDefault="00E25469" w:rsidP="00FC1951">
      <w:pPr>
        <w:spacing w:after="0" w:line="240" w:lineRule="auto"/>
        <w:ind w:hanging="540"/>
        <w:jc w:val="both"/>
        <w:rPr>
          <w:rFonts w:ascii="Arial" w:hAnsi="Arial" w:cs="Arial"/>
          <w:i/>
          <w:iCs/>
          <w:color w:val="000000" w:themeColor="text1"/>
          <w:sz w:val="24"/>
          <w:szCs w:val="24"/>
          <w:lang w:val="mn-MN"/>
        </w:rPr>
      </w:pPr>
    </w:p>
    <w:p w14:paraId="3C5A161E" w14:textId="0EF958F5" w:rsidR="00A902D5" w:rsidRPr="00FC1951" w:rsidRDefault="00DD3EA4"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Малын генетик нөөцийн тухай хууль</w:t>
      </w:r>
    </w:p>
    <w:p w14:paraId="5A3EBCE5" w14:textId="4CB4E6AE" w:rsidR="00E25469" w:rsidRPr="00FC1951" w:rsidRDefault="00E25469"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341673"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341673"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341673" w:rsidRPr="00FC1951">
        <w:rPr>
          <w:rFonts w:ascii="Arial" w:hAnsi="Arial" w:cs="Arial"/>
          <w:i/>
          <w:iCs/>
          <w:color w:val="000000" w:themeColor="text1"/>
          <w:sz w:val="24"/>
          <w:szCs w:val="24"/>
          <w:lang w:val="mn-MN"/>
        </w:rPr>
        <w:t>14</w:t>
      </w:r>
    </w:p>
    <w:p w14:paraId="33E185A4" w14:textId="49CD5BFC" w:rsidR="00E25469" w:rsidRPr="00FC1951" w:rsidRDefault="00E25469"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2018-06-</w:t>
      </w:r>
      <w:r w:rsidR="00341673" w:rsidRPr="00FC1951">
        <w:rPr>
          <w:rFonts w:ascii="Arial" w:hAnsi="Arial" w:cs="Arial"/>
          <w:i/>
          <w:iCs/>
          <w:color w:val="000000" w:themeColor="text1"/>
          <w:sz w:val="24"/>
          <w:szCs w:val="24"/>
          <w:lang w:val="mn-MN"/>
        </w:rPr>
        <w:t>01</w:t>
      </w:r>
    </w:p>
    <w:p w14:paraId="0579BF0C" w14:textId="1F39419B" w:rsidR="00E523C0" w:rsidRDefault="00E523C0" w:rsidP="00FC1951">
      <w:pPr>
        <w:spacing w:after="0" w:line="240" w:lineRule="auto"/>
        <w:ind w:hanging="540"/>
        <w:jc w:val="both"/>
        <w:rPr>
          <w:rFonts w:ascii="Arial" w:hAnsi="Arial" w:cs="Arial"/>
          <w:i/>
          <w:iCs/>
          <w:color w:val="000000" w:themeColor="text1"/>
          <w:sz w:val="24"/>
          <w:szCs w:val="24"/>
          <w:lang w:val="mn-MN"/>
        </w:rPr>
      </w:pPr>
    </w:p>
    <w:p w14:paraId="5760E2E7" w14:textId="6C792CD6" w:rsidR="007007B7" w:rsidRPr="00FC1951" w:rsidRDefault="007007B7" w:rsidP="00FC1951">
      <w:pPr>
        <w:pStyle w:val="ListParagraph"/>
        <w:numPr>
          <w:ilvl w:val="0"/>
          <w:numId w:val="10"/>
        </w:numPr>
        <w:spacing w:after="0" w:line="240" w:lineRule="auto"/>
        <w:ind w:hanging="540"/>
        <w:jc w:val="both"/>
        <w:rPr>
          <w:rFonts w:ascii="Arial" w:hAnsi="Arial" w:cs="Arial"/>
          <w:b/>
          <w:bCs/>
          <w:color w:val="000000" w:themeColor="text1"/>
          <w:sz w:val="24"/>
          <w:szCs w:val="24"/>
          <w:lang w:val="mn-MN"/>
        </w:rPr>
      </w:pPr>
      <w:r w:rsidRPr="00FC1951">
        <w:rPr>
          <w:rFonts w:ascii="Arial" w:hAnsi="Arial" w:cs="Arial"/>
          <w:b/>
          <w:bCs/>
          <w:color w:val="000000" w:themeColor="text1"/>
          <w:sz w:val="24"/>
          <w:szCs w:val="24"/>
          <w:lang w:val="mn-MN"/>
        </w:rPr>
        <w:t>Монгол Улсын иргэнд газар өмчлүүлэх тухай хууль</w:t>
      </w:r>
    </w:p>
    <w:p w14:paraId="3AEDA5E0" w14:textId="2A713BA8" w:rsidR="007007B7" w:rsidRPr="00FC1951" w:rsidRDefault="007007B7" w:rsidP="00590EAB">
      <w:pPr>
        <w:pStyle w:val="ListParagraph"/>
        <w:spacing w:after="0" w:line="240" w:lineRule="auto"/>
        <w:jc w:val="both"/>
        <w:rPr>
          <w:rFonts w:ascii="Arial" w:hAnsi="Arial" w:cs="Arial"/>
          <w:i/>
          <w:iCs/>
          <w:color w:val="000000" w:themeColor="text1"/>
          <w:sz w:val="24"/>
          <w:szCs w:val="24"/>
        </w:rPr>
      </w:pPr>
      <w:r w:rsidRPr="00FC1951">
        <w:rPr>
          <w:rFonts w:ascii="Arial" w:hAnsi="Arial" w:cs="Arial"/>
          <w:i/>
          <w:iCs/>
          <w:color w:val="000000" w:themeColor="text1"/>
          <w:sz w:val="24"/>
          <w:szCs w:val="24"/>
          <w:lang w:val="mn-MN"/>
        </w:rPr>
        <w:t>Батлагдсан огноо: 20</w:t>
      </w:r>
      <w:r w:rsidRPr="00FC1951">
        <w:rPr>
          <w:rFonts w:ascii="Arial" w:hAnsi="Arial" w:cs="Arial"/>
          <w:i/>
          <w:iCs/>
          <w:color w:val="000000" w:themeColor="text1"/>
          <w:sz w:val="24"/>
          <w:szCs w:val="24"/>
        </w:rPr>
        <w:t>02</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06</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27</w:t>
      </w:r>
    </w:p>
    <w:p w14:paraId="4A015E63" w14:textId="68245945" w:rsidR="007007B7" w:rsidRPr="00FC1951" w:rsidRDefault="007007B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Pr="00FC1951">
        <w:rPr>
          <w:rFonts w:ascii="Arial" w:hAnsi="Arial" w:cs="Arial"/>
          <w:i/>
          <w:iCs/>
          <w:color w:val="000000" w:themeColor="text1"/>
          <w:sz w:val="24"/>
          <w:szCs w:val="24"/>
        </w:rPr>
        <w:t>03</w:t>
      </w:r>
      <w:r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rPr>
        <w:t>5</w:t>
      </w:r>
      <w:r w:rsidRPr="00FC1951">
        <w:rPr>
          <w:rFonts w:ascii="Arial" w:hAnsi="Arial" w:cs="Arial"/>
          <w:i/>
          <w:iCs/>
          <w:color w:val="000000" w:themeColor="text1"/>
          <w:sz w:val="24"/>
          <w:szCs w:val="24"/>
          <w:lang w:val="mn-MN"/>
        </w:rPr>
        <w:t>-01</w:t>
      </w:r>
    </w:p>
    <w:p w14:paraId="741D4A02" w14:textId="77777777" w:rsidR="007007B7" w:rsidRPr="006E6DCA" w:rsidRDefault="007007B7" w:rsidP="00FC1951">
      <w:pPr>
        <w:spacing w:after="0" w:line="240" w:lineRule="auto"/>
        <w:ind w:hanging="540"/>
        <w:jc w:val="both"/>
        <w:rPr>
          <w:rFonts w:ascii="Arial" w:hAnsi="Arial" w:cs="Arial"/>
          <w:i/>
          <w:iCs/>
          <w:color w:val="000000" w:themeColor="text1"/>
          <w:sz w:val="24"/>
          <w:szCs w:val="24"/>
          <w:lang w:val="mn-MN"/>
        </w:rPr>
      </w:pPr>
    </w:p>
    <w:p w14:paraId="705C8D8F" w14:textId="73271E40" w:rsidR="009B4ED2" w:rsidRPr="00FC1951" w:rsidRDefault="00300037"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Монгол улсын хилийн тухай хууль</w:t>
      </w:r>
    </w:p>
    <w:p w14:paraId="7013AA44" w14:textId="463795EF" w:rsidR="009B4ED2" w:rsidRPr="00FC1951" w:rsidRDefault="009B4ED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5F4BCA" w:rsidRPr="00FC1951">
        <w:rPr>
          <w:rFonts w:ascii="Arial" w:hAnsi="Arial" w:cs="Arial"/>
          <w:i/>
          <w:iCs/>
          <w:color w:val="000000" w:themeColor="text1"/>
          <w:sz w:val="24"/>
          <w:szCs w:val="24"/>
          <w:lang w:val="mn-MN"/>
        </w:rPr>
        <w:t>16</w:t>
      </w:r>
      <w:r w:rsidRPr="00FC1951">
        <w:rPr>
          <w:rFonts w:ascii="Arial" w:hAnsi="Arial" w:cs="Arial"/>
          <w:i/>
          <w:iCs/>
          <w:color w:val="000000" w:themeColor="text1"/>
          <w:sz w:val="24"/>
          <w:szCs w:val="24"/>
          <w:lang w:val="mn-MN"/>
        </w:rPr>
        <w:t>-12-2</w:t>
      </w:r>
      <w:r w:rsidR="005F4BCA" w:rsidRPr="00FC1951">
        <w:rPr>
          <w:rFonts w:ascii="Arial" w:hAnsi="Arial" w:cs="Arial"/>
          <w:i/>
          <w:iCs/>
          <w:color w:val="000000" w:themeColor="text1"/>
          <w:sz w:val="24"/>
          <w:szCs w:val="24"/>
          <w:lang w:val="mn-MN"/>
        </w:rPr>
        <w:t>8</w:t>
      </w:r>
    </w:p>
    <w:p w14:paraId="4EAA2329" w14:textId="7D1FC2C0" w:rsidR="009B4ED2" w:rsidRPr="00FC1951" w:rsidRDefault="009B4ED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5F4BCA" w:rsidRPr="00FC1951">
        <w:rPr>
          <w:rFonts w:ascii="Arial" w:hAnsi="Arial" w:cs="Arial"/>
          <w:i/>
          <w:iCs/>
          <w:color w:val="000000" w:themeColor="text1"/>
          <w:sz w:val="24"/>
          <w:szCs w:val="24"/>
          <w:lang w:val="mn-MN"/>
        </w:rPr>
        <w:t>17</w:t>
      </w:r>
      <w:r w:rsidRPr="00FC1951">
        <w:rPr>
          <w:rFonts w:ascii="Arial" w:hAnsi="Arial" w:cs="Arial"/>
          <w:i/>
          <w:iCs/>
          <w:color w:val="000000" w:themeColor="text1"/>
          <w:sz w:val="24"/>
          <w:szCs w:val="24"/>
          <w:lang w:val="mn-MN"/>
        </w:rPr>
        <w:t>-</w:t>
      </w:r>
      <w:r w:rsidR="005F4BCA" w:rsidRPr="00FC1951">
        <w:rPr>
          <w:rFonts w:ascii="Arial" w:hAnsi="Arial" w:cs="Arial"/>
          <w:i/>
          <w:iCs/>
          <w:color w:val="000000" w:themeColor="text1"/>
          <w:sz w:val="24"/>
          <w:szCs w:val="24"/>
          <w:lang w:val="mn-MN"/>
        </w:rPr>
        <w:t>02</w:t>
      </w:r>
      <w:r w:rsidRPr="00FC1951">
        <w:rPr>
          <w:rFonts w:ascii="Arial" w:hAnsi="Arial" w:cs="Arial"/>
          <w:i/>
          <w:iCs/>
          <w:color w:val="000000" w:themeColor="text1"/>
          <w:sz w:val="24"/>
          <w:szCs w:val="24"/>
          <w:lang w:val="mn-MN"/>
        </w:rPr>
        <w:t>-</w:t>
      </w:r>
      <w:r w:rsidR="005F4BCA" w:rsidRPr="00FC1951">
        <w:rPr>
          <w:rFonts w:ascii="Arial" w:hAnsi="Arial" w:cs="Arial"/>
          <w:i/>
          <w:iCs/>
          <w:color w:val="000000" w:themeColor="text1"/>
          <w:sz w:val="24"/>
          <w:szCs w:val="24"/>
          <w:lang w:val="mn-MN"/>
        </w:rPr>
        <w:t>01</w:t>
      </w:r>
    </w:p>
    <w:p w14:paraId="6C86F50C" w14:textId="1073ABFF" w:rsidR="00300037" w:rsidRPr="006E6DCA" w:rsidRDefault="00300037" w:rsidP="00FC1951">
      <w:pPr>
        <w:spacing w:after="0" w:line="240" w:lineRule="auto"/>
        <w:ind w:hanging="540"/>
        <w:jc w:val="both"/>
        <w:rPr>
          <w:rFonts w:ascii="Arial" w:hAnsi="Arial" w:cs="Arial"/>
          <w:i/>
          <w:iCs/>
          <w:color w:val="000000" w:themeColor="text1"/>
          <w:sz w:val="24"/>
          <w:szCs w:val="24"/>
          <w:lang w:val="mn-MN"/>
        </w:rPr>
      </w:pPr>
    </w:p>
    <w:p w14:paraId="0DE5991F" w14:textId="06767E51" w:rsidR="009B4ED2" w:rsidRPr="00FC1951" w:rsidRDefault="00932D2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Монгол улсын үндсэн хуулийн цэцийн тухай хууль</w:t>
      </w:r>
    </w:p>
    <w:p w14:paraId="534E8757" w14:textId="22FDE7DB" w:rsidR="009B4ED2" w:rsidRPr="00FC1951" w:rsidRDefault="009B4ED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932D26" w:rsidRPr="00FC1951">
        <w:rPr>
          <w:rFonts w:ascii="Arial" w:hAnsi="Arial" w:cs="Arial"/>
          <w:i/>
          <w:iCs/>
          <w:color w:val="000000" w:themeColor="text1"/>
          <w:sz w:val="24"/>
          <w:szCs w:val="24"/>
          <w:lang w:val="mn-MN"/>
        </w:rPr>
        <w:t>1992</w:t>
      </w:r>
      <w:r w:rsidRPr="00FC1951">
        <w:rPr>
          <w:rFonts w:ascii="Arial" w:hAnsi="Arial" w:cs="Arial"/>
          <w:i/>
          <w:iCs/>
          <w:color w:val="000000" w:themeColor="text1"/>
          <w:sz w:val="24"/>
          <w:szCs w:val="24"/>
          <w:lang w:val="mn-MN"/>
        </w:rPr>
        <w:t>-</w:t>
      </w:r>
      <w:r w:rsidR="00932D26"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w:t>
      </w:r>
      <w:r w:rsidR="00932D26" w:rsidRPr="00FC1951">
        <w:rPr>
          <w:rFonts w:ascii="Arial" w:hAnsi="Arial" w:cs="Arial"/>
          <w:i/>
          <w:iCs/>
          <w:color w:val="000000" w:themeColor="text1"/>
          <w:sz w:val="24"/>
          <w:szCs w:val="24"/>
          <w:lang w:val="mn-MN"/>
        </w:rPr>
        <w:t>08</w:t>
      </w:r>
    </w:p>
    <w:p w14:paraId="19079792" w14:textId="79621FE1" w:rsidR="009B4ED2" w:rsidRPr="00FC1951" w:rsidRDefault="009B4ED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932D26" w:rsidRPr="00FC1951">
        <w:rPr>
          <w:rFonts w:ascii="Arial" w:hAnsi="Arial" w:cs="Arial"/>
          <w:i/>
          <w:iCs/>
          <w:color w:val="000000" w:themeColor="text1"/>
          <w:sz w:val="24"/>
          <w:szCs w:val="24"/>
          <w:lang w:val="mn-MN"/>
        </w:rPr>
        <w:t>1992</w:t>
      </w:r>
      <w:r w:rsidRPr="00FC1951">
        <w:rPr>
          <w:rFonts w:ascii="Arial" w:hAnsi="Arial" w:cs="Arial"/>
          <w:i/>
          <w:iCs/>
          <w:color w:val="000000" w:themeColor="text1"/>
          <w:sz w:val="24"/>
          <w:szCs w:val="24"/>
          <w:lang w:val="mn-MN"/>
        </w:rPr>
        <w:t>-</w:t>
      </w:r>
      <w:r w:rsidR="00932D26"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w:t>
      </w:r>
      <w:r w:rsidR="00932D26" w:rsidRPr="00FC1951">
        <w:rPr>
          <w:rFonts w:ascii="Arial" w:hAnsi="Arial" w:cs="Arial"/>
          <w:i/>
          <w:iCs/>
          <w:color w:val="000000" w:themeColor="text1"/>
          <w:sz w:val="24"/>
          <w:szCs w:val="24"/>
          <w:lang w:val="mn-MN"/>
        </w:rPr>
        <w:t>08</w:t>
      </w:r>
    </w:p>
    <w:p w14:paraId="5BA1623A" w14:textId="77777777" w:rsidR="00AF13FC" w:rsidRPr="006E6DCA" w:rsidRDefault="00AF13FC" w:rsidP="00FC1951">
      <w:pPr>
        <w:spacing w:after="0" w:line="240" w:lineRule="auto"/>
        <w:ind w:hanging="540"/>
        <w:jc w:val="both"/>
        <w:rPr>
          <w:rFonts w:ascii="Arial" w:hAnsi="Arial" w:cs="Arial"/>
          <w:i/>
          <w:iCs/>
          <w:color w:val="000000" w:themeColor="text1"/>
          <w:sz w:val="24"/>
          <w:szCs w:val="24"/>
          <w:lang w:val="mn-MN"/>
        </w:rPr>
      </w:pPr>
    </w:p>
    <w:p w14:paraId="39944C92" w14:textId="68C640F9" w:rsidR="00AF13FC" w:rsidRPr="00FC1951" w:rsidRDefault="00AF13FC" w:rsidP="00FC1951">
      <w:pPr>
        <w:pStyle w:val="ListParagraph"/>
        <w:numPr>
          <w:ilvl w:val="0"/>
          <w:numId w:val="10"/>
        </w:numPr>
        <w:spacing w:after="0" w:line="240" w:lineRule="auto"/>
        <w:ind w:hanging="540"/>
        <w:jc w:val="both"/>
        <w:rPr>
          <w:rFonts w:ascii="Arial" w:hAnsi="Arial" w:cs="Arial"/>
          <w:color w:val="000000"/>
          <w:sz w:val="24"/>
          <w:szCs w:val="24"/>
          <w:shd w:val="clear" w:color="auto" w:fill="FFFFFF"/>
          <w:lang w:val="mn-MN"/>
        </w:rPr>
      </w:pPr>
      <w:r w:rsidRPr="00FC1951">
        <w:rPr>
          <w:rFonts w:ascii="Arial" w:hAnsi="Arial" w:cs="Arial"/>
          <w:b/>
          <w:sz w:val="24"/>
          <w:szCs w:val="24"/>
          <w:lang w:val="mn-MN"/>
        </w:rPr>
        <w:t>Мөнгө угаах болон терроризмыг санхүүжүүлэхтэй тэмцэх тухай хууль /</w:t>
      </w:r>
      <w:r w:rsidRPr="00FC1951">
        <w:rPr>
          <w:rFonts w:ascii="Arial" w:hAnsi="Arial" w:cs="Arial"/>
          <w:color w:val="000000"/>
          <w:sz w:val="24"/>
          <w:szCs w:val="24"/>
          <w:shd w:val="clear" w:color="auto" w:fill="FFFFFF"/>
          <w:lang w:val="mn-MN"/>
        </w:rPr>
        <w:t>Шинэчилсэн найруулга/</w:t>
      </w:r>
    </w:p>
    <w:p w14:paraId="7FDE19A9" w14:textId="79EE146F" w:rsidR="00AF13FC" w:rsidRPr="00FC1951" w:rsidRDefault="00AF13FC"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EC389D" w:rsidRPr="00FC1951">
        <w:rPr>
          <w:rFonts w:ascii="Arial" w:hAnsi="Arial" w:cs="Arial"/>
          <w:i/>
          <w:iCs/>
          <w:color w:val="000000" w:themeColor="text1"/>
          <w:sz w:val="24"/>
          <w:szCs w:val="24"/>
          <w:lang w:val="mn-MN"/>
        </w:rPr>
        <w:t>2013</w:t>
      </w:r>
      <w:r w:rsidRPr="00FC1951">
        <w:rPr>
          <w:rFonts w:ascii="Arial" w:hAnsi="Arial" w:cs="Arial"/>
          <w:i/>
          <w:iCs/>
          <w:color w:val="000000" w:themeColor="text1"/>
          <w:sz w:val="24"/>
          <w:szCs w:val="24"/>
          <w:lang w:val="mn-MN"/>
        </w:rPr>
        <w:t>-05-</w:t>
      </w:r>
      <w:r w:rsidR="00EC389D" w:rsidRPr="00FC1951">
        <w:rPr>
          <w:rFonts w:ascii="Arial" w:hAnsi="Arial" w:cs="Arial"/>
          <w:i/>
          <w:iCs/>
          <w:color w:val="000000" w:themeColor="text1"/>
          <w:sz w:val="24"/>
          <w:szCs w:val="24"/>
          <w:lang w:val="mn-MN"/>
        </w:rPr>
        <w:t>31</w:t>
      </w:r>
    </w:p>
    <w:p w14:paraId="3B923CCF" w14:textId="4F57D136" w:rsidR="00AF13FC" w:rsidRPr="00FC1951" w:rsidRDefault="00AF13FC"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EC389D" w:rsidRPr="00FC1951">
        <w:rPr>
          <w:rFonts w:ascii="Arial" w:hAnsi="Arial" w:cs="Arial"/>
          <w:i/>
          <w:iCs/>
          <w:color w:val="000000" w:themeColor="text1"/>
          <w:sz w:val="24"/>
          <w:szCs w:val="24"/>
          <w:lang w:val="mn-MN"/>
        </w:rPr>
        <w:t>2013</w:t>
      </w:r>
      <w:r w:rsidRPr="00FC1951">
        <w:rPr>
          <w:rFonts w:ascii="Arial" w:hAnsi="Arial" w:cs="Arial"/>
          <w:i/>
          <w:iCs/>
          <w:color w:val="000000" w:themeColor="text1"/>
          <w:sz w:val="24"/>
          <w:szCs w:val="24"/>
          <w:lang w:val="mn-MN"/>
        </w:rPr>
        <w:t>-05-</w:t>
      </w:r>
      <w:r w:rsidR="00EC389D" w:rsidRPr="00FC1951">
        <w:rPr>
          <w:rFonts w:ascii="Arial" w:hAnsi="Arial" w:cs="Arial"/>
          <w:i/>
          <w:iCs/>
          <w:color w:val="000000" w:themeColor="text1"/>
          <w:sz w:val="24"/>
          <w:szCs w:val="24"/>
          <w:lang w:val="mn-MN"/>
        </w:rPr>
        <w:t>31</w:t>
      </w:r>
    </w:p>
    <w:p w14:paraId="7701E593" w14:textId="0F07AD95" w:rsidR="00EC389D" w:rsidRDefault="00EC389D" w:rsidP="00FC1951">
      <w:pPr>
        <w:spacing w:after="0" w:line="240" w:lineRule="auto"/>
        <w:ind w:hanging="540"/>
        <w:jc w:val="both"/>
        <w:rPr>
          <w:rFonts w:ascii="Arial" w:hAnsi="Arial" w:cs="Arial"/>
          <w:i/>
          <w:iCs/>
          <w:color w:val="000000" w:themeColor="text1"/>
          <w:sz w:val="24"/>
          <w:szCs w:val="24"/>
          <w:lang w:val="mn-MN"/>
        </w:rPr>
      </w:pPr>
    </w:p>
    <w:p w14:paraId="7FE66E59" w14:textId="637D275B" w:rsidR="00033A85" w:rsidRPr="00FC1951" w:rsidRDefault="00033A85"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Мөнгөн зээлийн үйл ажиллагааны тухай хууль</w:t>
      </w:r>
    </w:p>
    <w:p w14:paraId="46245454" w14:textId="4A970F01" w:rsidR="00033A85" w:rsidRPr="00FC1951" w:rsidRDefault="00033A8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Pr="00FC1951">
        <w:rPr>
          <w:rFonts w:ascii="Arial" w:hAnsi="Arial" w:cs="Arial"/>
          <w:i/>
          <w:iCs/>
          <w:color w:val="000000" w:themeColor="text1"/>
          <w:sz w:val="24"/>
          <w:szCs w:val="24"/>
        </w:rPr>
        <w:t>22</w:t>
      </w:r>
      <w:r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rPr>
        <w:t>1</w:t>
      </w:r>
      <w:r w:rsidRPr="00FC1951">
        <w:rPr>
          <w:rFonts w:ascii="Arial" w:hAnsi="Arial" w:cs="Arial"/>
          <w:i/>
          <w:iCs/>
          <w:color w:val="000000" w:themeColor="text1"/>
          <w:sz w:val="24"/>
          <w:szCs w:val="24"/>
          <w:lang w:val="mn-MN"/>
        </w:rPr>
        <w:t>-</w:t>
      </w:r>
      <w:r w:rsidRPr="00FC1951">
        <w:rPr>
          <w:rFonts w:ascii="Arial" w:hAnsi="Arial" w:cs="Arial"/>
          <w:i/>
          <w:iCs/>
          <w:color w:val="000000" w:themeColor="text1"/>
          <w:sz w:val="24"/>
          <w:szCs w:val="24"/>
        </w:rPr>
        <w:t>0</w:t>
      </w:r>
      <w:r w:rsidRPr="00FC1951">
        <w:rPr>
          <w:rFonts w:ascii="Arial" w:hAnsi="Arial" w:cs="Arial"/>
          <w:i/>
          <w:iCs/>
          <w:color w:val="000000" w:themeColor="text1"/>
          <w:sz w:val="24"/>
          <w:szCs w:val="24"/>
          <w:lang w:val="mn-MN"/>
        </w:rPr>
        <w:t>4</w:t>
      </w:r>
    </w:p>
    <w:p w14:paraId="7AC3E810" w14:textId="05D31AAE" w:rsidR="00033A85" w:rsidRPr="00FC1951" w:rsidRDefault="00033A8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Pr="00FC1951">
        <w:rPr>
          <w:rFonts w:ascii="Arial" w:hAnsi="Arial" w:cs="Arial"/>
          <w:i/>
          <w:iCs/>
          <w:color w:val="000000" w:themeColor="text1"/>
          <w:sz w:val="24"/>
          <w:szCs w:val="24"/>
        </w:rPr>
        <w:t>23</w:t>
      </w:r>
      <w:r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rPr>
        <w:t>3</w:t>
      </w:r>
      <w:r w:rsidRPr="00FC1951">
        <w:rPr>
          <w:rFonts w:ascii="Arial" w:hAnsi="Arial" w:cs="Arial"/>
          <w:i/>
          <w:iCs/>
          <w:color w:val="000000" w:themeColor="text1"/>
          <w:sz w:val="24"/>
          <w:szCs w:val="24"/>
          <w:lang w:val="mn-MN"/>
        </w:rPr>
        <w:t>-01</w:t>
      </w:r>
    </w:p>
    <w:p w14:paraId="1B78AF36" w14:textId="77777777" w:rsidR="00033A85" w:rsidRPr="006E6DCA" w:rsidRDefault="00033A85" w:rsidP="00FC1951">
      <w:pPr>
        <w:spacing w:after="0" w:line="240" w:lineRule="auto"/>
        <w:ind w:hanging="540"/>
        <w:jc w:val="both"/>
        <w:rPr>
          <w:rFonts w:ascii="Arial" w:hAnsi="Arial" w:cs="Arial"/>
          <w:i/>
          <w:iCs/>
          <w:color w:val="000000" w:themeColor="text1"/>
          <w:sz w:val="24"/>
          <w:szCs w:val="24"/>
          <w:lang w:val="mn-MN"/>
        </w:rPr>
      </w:pPr>
    </w:p>
    <w:p w14:paraId="349AD8AA" w14:textId="2F5623B7" w:rsidR="00264D60" w:rsidRPr="00FC1951" w:rsidRDefault="00356477" w:rsidP="00FC1951">
      <w:pPr>
        <w:pStyle w:val="ListParagraph"/>
        <w:numPr>
          <w:ilvl w:val="0"/>
          <w:numId w:val="10"/>
        </w:numPr>
        <w:spacing w:after="0" w:line="240" w:lineRule="auto"/>
        <w:ind w:hanging="540"/>
        <w:jc w:val="both"/>
        <w:rPr>
          <w:rFonts w:ascii="Arial" w:hAnsi="Arial" w:cs="Arial"/>
          <w:b/>
          <w:sz w:val="24"/>
          <w:szCs w:val="24"/>
          <w:lang w:val="mn-MN"/>
        </w:rPr>
      </w:pPr>
      <w:r w:rsidRPr="00FC1951">
        <w:rPr>
          <w:rFonts w:ascii="Arial" w:hAnsi="Arial" w:cs="Arial"/>
          <w:b/>
          <w:sz w:val="24"/>
          <w:szCs w:val="24"/>
          <w:lang w:val="mn-MN"/>
        </w:rPr>
        <w:t>Нийтийн албанд нийтийн болон хувийн ашиг сонирхлыг зохицуулах, ашиг сонирхлын зөрчлөөс урьдчилан сэргийлэх тухай хууль</w:t>
      </w:r>
    </w:p>
    <w:p w14:paraId="75E8C851" w14:textId="77777777" w:rsidR="00BE0629" w:rsidRPr="00FC1951" w:rsidRDefault="00BE0629"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2013-05-31</w:t>
      </w:r>
    </w:p>
    <w:p w14:paraId="2F0C1945" w14:textId="6CB67D8C" w:rsidR="00BE0629" w:rsidRPr="00FC1951" w:rsidRDefault="00BE0629"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2013-05-31</w:t>
      </w:r>
    </w:p>
    <w:p w14:paraId="2FFB52C1" w14:textId="57A2895C" w:rsidR="00AD3CA6" w:rsidRPr="006E6DCA" w:rsidRDefault="00AD3CA6" w:rsidP="00FC1951">
      <w:pPr>
        <w:spacing w:after="0" w:line="240" w:lineRule="auto"/>
        <w:ind w:hanging="540"/>
        <w:jc w:val="both"/>
        <w:rPr>
          <w:rFonts w:ascii="Arial" w:hAnsi="Arial" w:cs="Arial"/>
          <w:i/>
          <w:iCs/>
          <w:color w:val="000000" w:themeColor="text1"/>
          <w:sz w:val="24"/>
          <w:szCs w:val="24"/>
          <w:lang w:val="mn-MN"/>
        </w:rPr>
      </w:pPr>
    </w:p>
    <w:p w14:paraId="117C60B2" w14:textId="04CAE158" w:rsidR="00AD3CA6" w:rsidRPr="00FC1951" w:rsidRDefault="00902B7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Нийтийн мэдээллийн ил тод байдлын тухай хууль</w:t>
      </w:r>
    </w:p>
    <w:p w14:paraId="3572409D" w14:textId="04DF5EA8"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3E0F06"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w:t>
      </w:r>
      <w:r w:rsidR="003E0F06"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3E0F06" w:rsidRPr="00FC1951">
        <w:rPr>
          <w:rFonts w:ascii="Arial" w:hAnsi="Arial" w:cs="Arial"/>
          <w:i/>
          <w:iCs/>
          <w:color w:val="000000" w:themeColor="text1"/>
          <w:sz w:val="24"/>
          <w:szCs w:val="24"/>
          <w:lang w:val="mn-MN"/>
        </w:rPr>
        <w:t>17</w:t>
      </w:r>
    </w:p>
    <w:p w14:paraId="0E4A2059" w14:textId="789029C1"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3E0F06"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-05-</w:t>
      </w:r>
      <w:r w:rsidR="003E0F06" w:rsidRPr="00FC1951">
        <w:rPr>
          <w:rFonts w:ascii="Arial" w:hAnsi="Arial" w:cs="Arial"/>
          <w:i/>
          <w:iCs/>
          <w:color w:val="000000" w:themeColor="text1"/>
          <w:sz w:val="24"/>
          <w:szCs w:val="24"/>
          <w:lang w:val="mn-MN"/>
        </w:rPr>
        <w:t>01</w:t>
      </w:r>
    </w:p>
    <w:p w14:paraId="4D9ECF11" w14:textId="607AA60D" w:rsidR="003E0F06" w:rsidRPr="006E6DCA" w:rsidRDefault="003E0F06" w:rsidP="00FC1951">
      <w:pPr>
        <w:spacing w:after="0" w:line="240" w:lineRule="auto"/>
        <w:ind w:hanging="540"/>
        <w:jc w:val="both"/>
        <w:rPr>
          <w:rFonts w:ascii="Arial" w:hAnsi="Arial" w:cs="Arial"/>
          <w:i/>
          <w:iCs/>
          <w:color w:val="000000" w:themeColor="text1"/>
          <w:sz w:val="24"/>
          <w:szCs w:val="24"/>
          <w:lang w:val="mn-MN"/>
        </w:rPr>
      </w:pPr>
    </w:p>
    <w:p w14:paraId="5ADD8765" w14:textId="611FE651" w:rsidR="00323897" w:rsidRPr="00FC1951" w:rsidRDefault="00874319"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themeColor="text1"/>
          <w:sz w:val="24"/>
          <w:szCs w:val="24"/>
          <w:lang w:val="mn-MN"/>
        </w:rPr>
        <w:t>Н</w:t>
      </w:r>
      <w:r w:rsidRPr="00FC1951">
        <w:rPr>
          <w:rFonts w:ascii="Arial" w:hAnsi="Arial" w:cs="Arial"/>
          <w:b/>
          <w:sz w:val="24"/>
          <w:szCs w:val="24"/>
          <w:lang w:val="mn-MN"/>
        </w:rPr>
        <w:t>ийтийн сонсголын тухай хууль</w:t>
      </w:r>
    </w:p>
    <w:p w14:paraId="2EC4D821" w14:textId="135D2F89"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586F60"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586F60"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586F60" w:rsidRPr="00FC1951">
        <w:rPr>
          <w:rFonts w:ascii="Arial" w:hAnsi="Arial" w:cs="Arial"/>
          <w:i/>
          <w:iCs/>
          <w:color w:val="000000" w:themeColor="text1"/>
          <w:sz w:val="24"/>
          <w:szCs w:val="24"/>
          <w:lang w:val="mn-MN"/>
        </w:rPr>
        <w:t>08</w:t>
      </w:r>
    </w:p>
    <w:p w14:paraId="3A05B5CD" w14:textId="1A20715C"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586F60"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586F60"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586F60" w:rsidRPr="00FC1951">
        <w:rPr>
          <w:rFonts w:ascii="Arial" w:hAnsi="Arial" w:cs="Arial"/>
          <w:i/>
          <w:iCs/>
          <w:color w:val="000000" w:themeColor="text1"/>
          <w:sz w:val="24"/>
          <w:szCs w:val="24"/>
          <w:lang w:val="mn-MN"/>
        </w:rPr>
        <w:t>01</w:t>
      </w:r>
    </w:p>
    <w:p w14:paraId="151B8475" w14:textId="63E7F230" w:rsidR="00323897" w:rsidRPr="006E6DCA" w:rsidRDefault="00590EAB" w:rsidP="00FC1951">
      <w:pPr>
        <w:spacing w:after="0" w:line="240" w:lineRule="auto"/>
        <w:ind w:hanging="540"/>
        <w:jc w:val="both"/>
        <w:rPr>
          <w:rFonts w:ascii="Arial" w:hAnsi="Arial" w:cs="Arial"/>
          <w:i/>
          <w:iCs/>
          <w:color w:val="000000" w:themeColor="text1"/>
          <w:sz w:val="24"/>
          <w:szCs w:val="24"/>
          <w:lang w:val="mn-MN"/>
        </w:rPr>
      </w:pPr>
      <w:r>
        <w:rPr>
          <w:rFonts w:ascii="Arial" w:hAnsi="Arial" w:cs="Arial"/>
          <w:i/>
          <w:iCs/>
          <w:color w:val="000000" w:themeColor="text1"/>
          <w:sz w:val="24"/>
          <w:szCs w:val="24"/>
          <w:lang w:val="mn-MN"/>
        </w:rPr>
        <w:tab/>
      </w:r>
    </w:p>
    <w:p w14:paraId="31597588" w14:textId="1B463D3D" w:rsidR="00874319" w:rsidRPr="00FC1951" w:rsidRDefault="00B24D21"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Нотариатын тухай хууль /Шинэчилсэн найруулга/</w:t>
      </w:r>
    </w:p>
    <w:p w14:paraId="4ABC859B" w14:textId="26B0E038"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3D7849"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3D7849"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w:t>
      </w:r>
      <w:r w:rsidR="003D7849" w:rsidRPr="00FC1951">
        <w:rPr>
          <w:rFonts w:ascii="Arial" w:hAnsi="Arial" w:cs="Arial"/>
          <w:i/>
          <w:iCs/>
          <w:color w:val="000000" w:themeColor="text1"/>
          <w:sz w:val="24"/>
          <w:szCs w:val="24"/>
          <w:lang w:val="mn-MN"/>
        </w:rPr>
        <w:t>10</w:t>
      </w:r>
    </w:p>
    <w:p w14:paraId="51A53A5B" w14:textId="6B2CB3D4"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3D7849"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3D7849"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w:t>
      </w:r>
      <w:r w:rsidR="003D7849" w:rsidRPr="00FC1951">
        <w:rPr>
          <w:rFonts w:ascii="Arial" w:hAnsi="Arial" w:cs="Arial"/>
          <w:i/>
          <w:iCs/>
          <w:color w:val="000000" w:themeColor="text1"/>
          <w:sz w:val="24"/>
          <w:szCs w:val="24"/>
          <w:lang w:val="mn-MN"/>
        </w:rPr>
        <w:t>10</w:t>
      </w:r>
    </w:p>
    <w:p w14:paraId="2CFBCBFF" w14:textId="52CDB267" w:rsidR="00D824B0" w:rsidRPr="00C27F82" w:rsidRDefault="00D824B0" w:rsidP="00FC1951">
      <w:pPr>
        <w:spacing w:after="0" w:line="240" w:lineRule="auto"/>
        <w:ind w:hanging="540"/>
        <w:jc w:val="both"/>
        <w:rPr>
          <w:rFonts w:ascii="Arial" w:hAnsi="Arial" w:cs="Arial"/>
          <w:b/>
          <w:i/>
          <w:iCs/>
          <w:color w:val="000000" w:themeColor="text1"/>
          <w:sz w:val="24"/>
          <w:szCs w:val="24"/>
          <w:lang w:val="mn-MN"/>
        </w:rPr>
      </w:pPr>
    </w:p>
    <w:p w14:paraId="302D1B78" w14:textId="5C5B0A4E" w:rsidR="00101A07" w:rsidRPr="00FC1951" w:rsidRDefault="00101A07"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Нэмэгдсэн өртгийн албан татварын тухай хууль</w:t>
      </w:r>
      <w:r w:rsidR="00276BEC" w:rsidRPr="00FC1951">
        <w:rPr>
          <w:rFonts w:ascii="Arial" w:hAnsi="Arial" w:cs="Arial"/>
          <w:b/>
          <w:sz w:val="24"/>
          <w:szCs w:val="24"/>
          <w:lang w:val="mn-MN"/>
        </w:rPr>
        <w:t xml:space="preserve"> </w:t>
      </w:r>
      <w:r w:rsidR="001B2AE0" w:rsidRPr="00FC1951">
        <w:rPr>
          <w:rFonts w:ascii="Arial" w:hAnsi="Arial" w:cs="Arial"/>
          <w:b/>
          <w:sz w:val="24"/>
          <w:szCs w:val="24"/>
          <w:lang w:val="mn-MN"/>
        </w:rPr>
        <w:t>/Шинэчилсэн найруулга/</w:t>
      </w:r>
    </w:p>
    <w:p w14:paraId="13C8C98F" w14:textId="3EBAA4E8"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1B2AE0"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1B2AE0"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1B2AE0" w:rsidRPr="00FC1951">
        <w:rPr>
          <w:rFonts w:ascii="Arial" w:hAnsi="Arial" w:cs="Arial"/>
          <w:i/>
          <w:iCs/>
          <w:color w:val="000000" w:themeColor="text1"/>
          <w:sz w:val="24"/>
          <w:szCs w:val="24"/>
          <w:lang w:val="mn-MN"/>
        </w:rPr>
        <w:t>09</w:t>
      </w:r>
    </w:p>
    <w:p w14:paraId="7BA8BF88" w14:textId="4A41CD65"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1B2AE0"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1B2AE0"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1B2AE0"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1</w:t>
      </w:r>
    </w:p>
    <w:p w14:paraId="2A3241EF" w14:textId="65183202" w:rsidR="00800B9E" w:rsidRPr="006E6DCA" w:rsidRDefault="00800B9E" w:rsidP="00FC1951">
      <w:pPr>
        <w:spacing w:after="0" w:line="240" w:lineRule="auto"/>
        <w:ind w:hanging="540"/>
        <w:jc w:val="both"/>
        <w:rPr>
          <w:rFonts w:ascii="Arial" w:hAnsi="Arial" w:cs="Arial"/>
          <w:i/>
          <w:iCs/>
          <w:color w:val="000000" w:themeColor="text1"/>
          <w:sz w:val="24"/>
          <w:szCs w:val="24"/>
          <w:lang w:val="mn-MN"/>
        </w:rPr>
      </w:pPr>
    </w:p>
    <w:p w14:paraId="373A09EC" w14:textId="0D4C8BF8" w:rsidR="00323897" w:rsidRPr="00FC1951" w:rsidRDefault="007F7AC1"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Нягтлан бодох бүртгэлийн тухай хууль</w:t>
      </w:r>
      <w:r w:rsidR="00276BEC" w:rsidRPr="00FC1951">
        <w:rPr>
          <w:rFonts w:ascii="Arial" w:hAnsi="Arial" w:cs="Arial"/>
          <w:b/>
          <w:sz w:val="24"/>
          <w:szCs w:val="24"/>
          <w:lang w:val="mn-MN"/>
        </w:rPr>
        <w:t xml:space="preserve"> /Шинэчилсэн найруулга/</w:t>
      </w:r>
    </w:p>
    <w:p w14:paraId="32F8C895" w14:textId="5902F55E"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276BEC"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276BEC"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276BEC" w:rsidRPr="00FC1951">
        <w:rPr>
          <w:rFonts w:ascii="Arial" w:hAnsi="Arial" w:cs="Arial"/>
          <w:i/>
          <w:iCs/>
          <w:color w:val="000000" w:themeColor="text1"/>
          <w:sz w:val="24"/>
          <w:szCs w:val="24"/>
          <w:lang w:val="mn-MN"/>
        </w:rPr>
        <w:t>19</w:t>
      </w:r>
    </w:p>
    <w:p w14:paraId="0DA2A0A0" w14:textId="394F8BFF"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276BEC"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276BEC"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276BEC"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1</w:t>
      </w:r>
    </w:p>
    <w:p w14:paraId="069E9207" w14:textId="3BBA88F5" w:rsidR="00323897" w:rsidRPr="006E6DCA" w:rsidRDefault="00323897" w:rsidP="00FC1951">
      <w:pPr>
        <w:spacing w:after="0" w:line="240" w:lineRule="auto"/>
        <w:ind w:hanging="540"/>
        <w:jc w:val="both"/>
        <w:rPr>
          <w:rFonts w:ascii="Arial" w:hAnsi="Arial" w:cs="Arial"/>
          <w:i/>
          <w:iCs/>
          <w:color w:val="000000" w:themeColor="text1"/>
          <w:sz w:val="24"/>
          <w:szCs w:val="24"/>
          <w:lang w:val="mn-MN"/>
        </w:rPr>
      </w:pPr>
    </w:p>
    <w:p w14:paraId="7E24F83D" w14:textId="52077846" w:rsidR="00276BEC" w:rsidRPr="00FC1951" w:rsidRDefault="001E5122"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Нялх, балчир хүүхдийн хүнсний тухай хууль</w:t>
      </w:r>
    </w:p>
    <w:p w14:paraId="1FBFF1F0" w14:textId="543B2F57"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AC2277"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-05-</w:t>
      </w:r>
      <w:r w:rsidR="00AC2277" w:rsidRPr="00FC1951">
        <w:rPr>
          <w:rFonts w:ascii="Arial" w:hAnsi="Arial" w:cs="Arial"/>
          <w:i/>
          <w:iCs/>
          <w:color w:val="000000" w:themeColor="text1"/>
          <w:sz w:val="24"/>
          <w:szCs w:val="24"/>
          <w:lang w:val="mn-MN"/>
        </w:rPr>
        <w:t>12</w:t>
      </w:r>
    </w:p>
    <w:p w14:paraId="2A97E1D8" w14:textId="369EB2DF"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AC2277"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AC2277"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AC2277"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1</w:t>
      </w:r>
    </w:p>
    <w:p w14:paraId="5FBAC603" w14:textId="1B4B4486" w:rsidR="001E5122" w:rsidRPr="006E6DCA" w:rsidRDefault="001E5122" w:rsidP="00FC1951">
      <w:pPr>
        <w:spacing w:after="0" w:line="240" w:lineRule="auto"/>
        <w:ind w:hanging="540"/>
        <w:jc w:val="both"/>
        <w:rPr>
          <w:rFonts w:ascii="Arial" w:hAnsi="Arial" w:cs="Arial"/>
          <w:i/>
          <w:iCs/>
          <w:color w:val="000000" w:themeColor="text1"/>
          <w:sz w:val="24"/>
          <w:szCs w:val="24"/>
          <w:lang w:val="mn-MN"/>
        </w:rPr>
      </w:pPr>
    </w:p>
    <w:p w14:paraId="3C45A505" w14:textId="209F15EA" w:rsidR="00323897" w:rsidRPr="00FC1951" w:rsidRDefault="00C1705B"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Нөхөрлөлийн тухай хууль</w:t>
      </w:r>
    </w:p>
    <w:p w14:paraId="00476604" w14:textId="63F1E821"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F80DD1"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-05-</w:t>
      </w:r>
      <w:r w:rsidR="00F80DD1" w:rsidRPr="00FC1951">
        <w:rPr>
          <w:rFonts w:ascii="Arial" w:hAnsi="Arial" w:cs="Arial"/>
          <w:i/>
          <w:iCs/>
          <w:color w:val="000000" w:themeColor="text1"/>
          <w:sz w:val="24"/>
          <w:szCs w:val="24"/>
          <w:lang w:val="mn-MN"/>
        </w:rPr>
        <w:t>11</w:t>
      </w:r>
    </w:p>
    <w:p w14:paraId="4AF0505A" w14:textId="64639AD6"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w:t>
      </w:r>
      <w:r w:rsidR="00F80DD1"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-05-</w:t>
      </w:r>
      <w:r w:rsidR="00F80DD1" w:rsidRPr="00FC1951">
        <w:rPr>
          <w:rFonts w:ascii="Arial" w:hAnsi="Arial" w:cs="Arial"/>
          <w:i/>
          <w:iCs/>
          <w:color w:val="000000" w:themeColor="text1"/>
          <w:sz w:val="24"/>
          <w:szCs w:val="24"/>
          <w:lang w:val="mn-MN"/>
        </w:rPr>
        <w:t>11</w:t>
      </w:r>
    </w:p>
    <w:p w14:paraId="7782213D" w14:textId="624197FC" w:rsidR="00323897" w:rsidRPr="006E6DCA" w:rsidRDefault="00323897" w:rsidP="00FC1951">
      <w:pPr>
        <w:spacing w:after="0" w:line="240" w:lineRule="auto"/>
        <w:ind w:hanging="540"/>
        <w:jc w:val="both"/>
        <w:rPr>
          <w:rFonts w:ascii="Arial" w:hAnsi="Arial" w:cs="Arial"/>
          <w:i/>
          <w:iCs/>
          <w:color w:val="000000" w:themeColor="text1"/>
          <w:sz w:val="24"/>
          <w:szCs w:val="24"/>
          <w:lang w:val="mn-MN"/>
        </w:rPr>
      </w:pPr>
    </w:p>
    <w:p w14:paraId="097089D9" w14:textId="2E2AFA2E" w:rsidR="00C1705B" w:rsidRPr="00FC1951" w:rsidRDefault="006C15B2"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Олон нийтийн радио, телевизийн тухай хууль</w:t>
      </w:r>
    </w:p>
    <w:p w14:paraId="313C8B3D" w14:textId="7BFC2D6F"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6C15B2"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-0</w:t>
      </w:r>
      <w:r w:rsidR="006C15B2"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6C15B2" w:rsidRPr="00FC1951">
        <w:rPr>
          <w:rFonts w:ascii="Arial" w:hAnsi="Arial" w:cs="Arial"/>
          <w:i/>
          <w:iCs/>
          <w:color w:val="000000" w:themeColor="text1"/>
          <w:sz w:val="24"/>
          <w:szCs w:val="24"/>
          <w:lang w:val="mn-MN"/>
        </w:rPr>
        <w:t>27</w:t>
      </w:r>
    </w:p>
    <w:p w14:paraId="42E6F472" w14:textId="379D7B7C"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6C15B2"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-0</w:t>
      </w:r>
      <w:r w:rsidR="006C15B2"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6C15B2" w:rsidRPr="00FC1951">
        <w:rPr>
          <w:rFonts w:ascii="Arial" w:hAnsi="Arial" w:cs="Arial"/>
          <w:i/>
          <w:iCs/>
          <w:color w:val="000000" w:themeColor="text1"/>
          <w:sz w:val="24"/>
          <w:szCs w:val="24"/>
          <w:lang w:val="mn-MN"/>
        </w:rPr>
        <w:t>01</w:t>
      </w:r>
    </w:p>
    <w:p w14:paraId="2F9705C3" w14:textId="4FC4D43E" w:rsidR="00D70115" w:rsidRPr="006E6DCA" w:rsidRDefault="00D70115" w:rsidP="00FC1951">
      <w:pPr>
        <w:spacing w:after="0" w:line="240" w:lineRule="auto"/>
        <w:ind w:hanging="540"/>
        <w:jc w:val="both"/>
        <w:rPr>
          <w:rFonts w:ascii="Arial" w:hAnsi="Arial" w:cs="Arial"/>
          <w:i/>
          <w:iCs/>
          <w:color w:val="000000" w:themeColor="text1"/>
          <w:sz w:val="24"/>
          <w:szCs w:val="24"/>
          <w:lang w:val="mn-MN"/>
        </w:rPr>
      </w:pPr>
    </w:p>
    <w:p w14:paraId="29145E53" w14:textId="6CC8E89C" w:rsidR="00323897" w:rsidRPr="00FC1951" w:rsidRDefault="00133A6A" w:rsidP="00FC1951">
      <w:pPr>
        <w:pStyle w:val="ListParagraph"/>
        <w:numPr>
          <w:ilvl w:val="0"/>
          <w:numId w:val="10"/>
        </w:numPr>
        <w:spacing w:after="0" w:line="240" w:lineRule="auto"/>
        <w:ind w:hanging="540"/>
        <w:jc w:val="both"/>
        <w:rPr>
          <w:rFonts w:ascii="Arial" w:hAnsi="Arial" w:cs="Arial"/>
          <w:b/>
          <w:i/>
          <w:iCs/>
          <w:color w:val="000000" w:themeColor="text1"/>
          <w:sz w:val="24"/>
          <w:szCs w:val="24"/>
          <w:lang w:val="mn-MN"/>
        </w:rPr>
      </w:pPr>
      <w:r w:rsidRPr="00FC1951">
        <w:rPr>
          <w:rFonts w:ascii="Arial" w:hAnsi="Arial" w:cs="Arial"/>
          <w:b/>
          <w:sz w:val="24"/>
          <w:szCs w:val="24"/>
          <w:lang w:val="mn-MN"/>
        </w:rPr>
        <w:t>Органик хүнсний тухай хууль</w:t>
      </w:r>
    </w:p>
    <w:p w14:paraId="1413897A" w14:textId="16E1041A" w:rsidR="00323897" w:rsidRPr="00FC1951" w:rsidRDefault="00323897" w:rsidP="00590EAB">
      <w:pPr>
        <w:pStyle w:val="ListParagraph"/>
        <w:spacing w:after="0" w:line="240" w:lineRule="auto"/>
        <w:jc w:val="both"/>
        <w:rPr>
          <w:rFonts w:ascii="Arial" w:hAnsi="Arial" w:cs="Arial"/>
          <w:color w:val="000000"/>
          <w:sz w:val="24"/>
          <w:szCs w:val="24"/>
          <w:shd w:val="clear" w:color="auto" w:fill="FFFFFF"/>
          <w:lang w:val="mn-MN"/>
        </w:rPr>
      </w:pPr>
      <w:bookmarkStart w:id="14" w:name="_Hlk123047216"/>
      <w:r w:rsidRPr="00FC1951">
        <w:rPr>
          <w:rFonts w:ascii="Arial" w:hAnsi="Arial" w:cs="Arial"/>
          <w:i/>
          <w:iCs/>
          <w:color w:val="000000" w:themeColor="text1"/>
          <w:sz w:val="24"/>
          <w:szCs w:val="24"/>
          <w:lang w:val="mn-MN"/>
        </w:rPr>
        <w:t>Батлагдсан огноо: 201</w:t>
      </w:r>
      <w:r w:rsidR="0021745D"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21745D"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w:t>
      </w:r>
      <w:r w:rsidR="0021745D" w:rsidRPr="00FC1951">
        <w:rPr>
          <w:rFonts w:ascii="Arial" w:hAnsi="Arial" w:cs="Arial"/>
          <w:i/>
          <w:iCs/>
          <w:color w:val="000000" w:themeColor="text1"/>
          <w:sz w:val="24"/>
          <w:szCs w:val="24"/>
          <w:lang w:val="mn-MN"/>
        </w:rPr>
        <w:t>07</w:t>
      </w:r>
    </w:p>
    <w:p w14:paraId="1F90E0FA" w14:textId="1A423B50" w:rsidR="00323897" w:rsidRPr="00FC1951" w:rsidRDefault="00323897"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21745D"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21745D"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21745D"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1</w:t>
      </w:r>
    </w:p>
    <w:p w14:paraId="05DBDC80" w14:textId="1BEB07CD" w:rsidR="00133A6A" w:rsidRPr="006E6DCA" w:rsidRDefault="00133A6A" w:rsidP="00FC1951">
      <w:pPr>
        <w:spacing w:after="0" w:line="240" w:lineRule="auto"/>
        <w:ind w:hanging="540"/>
        <w:jc w:val="both"/>
        <w:rPr>
          <w:rFonts w:ascii="Arial" w:hAnsi="Arial" w:cs="Arial"/>
          <w:i/>
          <w:iCs/>
          <w:color w:val="000000" w:themeColor="text1"/>
          <w:sz w:val="24"/>
          <w:szCs w:val="24"/>
          <w:lang w:val="mn-MN"/>
        </w:rPr>
      </w:pPr>
    </w:p>
    <w:bookmarkEnd w:id="14"/>
    <w:p w14:paraId="69BD25FF" w14:textId="7EE3CB57" w:rsidR="00F23260" w:rsidRPr="00FC1951" w:rsidRDefault="00BD1BD8" w:rsidP="00FC1951">
      <w:pPr>
        <w:pStyle w:val="ListParagraph"/>
        <w:numPr>
          <w:ilvl w:val="0"/>
          <w:numId w:val="10"/>
        </w:numPr>
        <w:spacing w:after="0" w:line="240" w:lineRule="auto"/>
        <w:ind w:hanging="540"/>
        <w:jc w:val="both"/>
        <w:rPr>
          <w:rFonts w:ascii="Arial" w:hAnsi="Arial" w:cs="Arial"/>
          <w:b/>
          <w:bCs/>
          <w:i/>
          <w:iCs/>
          <w:color w:val="000000" w:themeColor="text1"/>
          <w:sz w:val="24"/>
          <w:szCs w:val="24"/>
          <w:lang w:val="mn-MN"/>
        </w:rPr>
      </w:pPr>
      <w:r w:rsidRPr="00FC1951">
        <w:rPr>
          <w:rFonts w:ascii="Arial" w:hAnsi="Arial" w:cs="Arial"/>
          <w:b/>
          <w:bCs/>
          <w:sz w:val="24"/>
          <w:szCs w:val="24"/>
          <w:lang w:val="mn-MN"/>
        </w:rPr>
        <w:t>Патентын тухай хууль</w:t>
      </w:r>
      <w:r w:rsidR="00FA398F" w:rsidRPr="00FC1951">
        <w:rPr>
          <w:rFonts w:ascii="Arial" w:hAnsi="Arial" w:cs="Arial"/>
          <w:b/>
          <w:bCs/>
          <w:sz w:val="24"/>
          <w:szCs w:val="24"/>
          <w:lang w:val="mn-MN"/>
        </w:rPr>
        <w:t xml:space="preserve"> </w:t>
      </w:r>
      <w:r w:rsidR="00FA398F" w:rsidRPr="00FC1951">
        <w:rPr>
          <w:rFonts w:ascii="Arial" w:hAnsi="Arial" w:cs="Arial"/>
          <w:b/>
          <w:sz w:val="24"/>
          <w:szCs w:val="24"/>
          <w:lang w:val="mn-MN"/>
        </w:rPr>
        <w:t>/Шинэчилсэн найруулга/</w:t>
      </w:r>
    </w:p>
    <w:p w14:paraId="40662E7B" w14:textId="12243C2D" w:rsidR="00F23260" w:rsidRPr="00FC1951" w:rsidRDefault="00F23260"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FA398F"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FA398F"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FA398F" w:rsidRPr="00FC1951">
        <w:rPr>
          <w:rFonts w:ascii="Arial" w:hAnsi="Arial" w:cs="Arial"/>
          <w:i/>
          <w:iCs/>
          <w:color w:val="000000" w:themeColor="text1"/>
          <w:sz w:val="24"/>
          <w:szCs w:val="24"/>
          <w:lang w:val="mn-MN"/>
        </w:rPr>
        <w:t>6</w:t>
      </w:r>
    </w:p>
    <w:p w14:paraId="2B11EA72" w14:textId="641F57CA" w:rsidR="00F23260" w:rsidRPr="00FC1951" w:rsidRDefault="00F23260"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A398F"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FA398F"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FA398F" w:rsidRPr="00FC1951">
        <w:rPr>
          <w:rFonts w:ascii="Arial" w:hAnsi="Arial" w:cs="Arial"/>
          <w:i/>
          <w:iCs/>
          <w:color w:val="000000" w:themeColor="text1"/>
          <w:sz w:val="24"/>
          <w:szCs w:val="24"/>
          <w:lang w:val="mn-MN"/>
        </w:rPr>
        <w:t>6</w:t>
      </w:r>
    </w:p>
    <w:p w14:paraId="7FA8DD28" w14:textId="0C3936CE" w:rsidR="00BD1BD8" w:rsidRPr="006E6DCA" w:rsidRDefault="00BD1BD8" w:rsidP="00FC1951">
      <w:pPr>
        <w:spacing w:after="0" w:line="240" w:lineRule="auto"/>
        <w:ind w:hanging="540"/>
        <w:jc w:val="both"/>
        <w:rPr>
          <w:rFonts w:ascii="Arial" w:hAnsi="Arial" w:cs="Arial"/>
          <w:i/>
          <w:iCs/>
          <w:color w:val="000000" w:themeColor="text1"/>
          <w:sz w:val="24"/>
          <w:szCs w:val="24"/>
          <w:lang w:val="mn-MN"/>
        </w:rPr>
      </w:pPr>
    </w:p>
    <w:p w14:paraId="695BCF02" w14:textId="13566C06" w:rsidR="00F23260" w:rsidRPr="00FC1951" w:rsidRDefault="007B78D2"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sz w:val="24"/>
          <w:szCs w:val="24"/>
          <w:lang w:val="mn-MN"/>
        </w:rPr>
        <w:t>Прокурорын тухай хууль</w:t>
      </w:r>
      <w:r w:rsidRPr="00FC1951">
        <w:rPr>
          <w:rFonts w:ascii="Arial" w:hAnsi="Arial" w:cs="Arial"/>
          <w:i/>
          <w:iCs/>
          <w:color w:val="000000" w:themeColor="text1"/>
          <w:sz w:val="24"/>
          <w:szCs w:val="24"/>
          <w:lang w:val="mn-MN"/>
        </w:rPr>
        <w:t xml:space="preserve"> </w:t>
      </w:r>
      <w:r w:rsidRPr="00FC1951">
        <w:rPr>
          <w:rFonts w:ascii="Arial" w:hAnsi="Arial" w:cs="Arial"/>
          <w:b/>
          <w:sz w:val="24"/>
          <w:szCs w:val="24"/>
          <w:lang w:val="mn-MN"/>
        </w:rPr>
        <w:t>/Шинэчилсэн найруулга/</w:t>
      </w:r>
    </w:p>
    <w:p w14:paraId="02217764" w14:textId="19403D50" w:rsidR="00F23260" w:rsidRPr="00FC1951" w:rsidRDefault="00F23260"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7B78D2"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7B78D2"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7B78D2" w:rsidRPr="00FC1951">
        <w:rPr>
          <w:rFonts w:ascii="Arial" w:hAnsi="Arial" w:cs="Arial"/>
          <w:i/>
          <w:iCs/>
          <w:color w:val="000000" w:themeColor="text1"/>
          <w:sz w:val="24"/>
          <w:szCs w:val="24"/>
          <w:lang w:val="mn-MN"/>
        </w:rPr>
        <w:t>9</w:t>
      </w:r>
    </w:p>
    <w:p w14:paraId="58EDEDE0" w14:textId="64ABE705" w:rsidR="00F23260" w:rsidRPr="00FC1951" w:rsidRDefault="00F23260"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2017-0</w:t>
      </w:r>
      <w:r w:rsidR="007B78D2"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3ACB8D35" w14:textId="77777777" w:rsidR="00F23260" w:rsidRPr="006E6DCA" w:rsidRDefault="00F23260" w:rsidP="00FC1951">
      <w:pPr>
        <w:spacing w:after="0" w:line="240" w:lineRule="auto"/>
        <w:ind w:hanging="540"/>
        <w:jc w:val="both"/>
        <w:rPr>
          <w:rFonts w:ascii="Arial" w:hAnsi="Arial" w:cs="Arial"/>
          <w:i/>
          <w:iCs/>
          <w:color w:val="000000" w:themeColor="text1"/>
          <w:sz w:val="24"/>
          <w:szCs w:val="24"/>
          <w:lang w:val="mn-MN"/>
        </w:rPr>
      </w:pPr>
    </w:p>
    <w:p w14:paraId="6B8BC8A4" w14:textId="01EC1730" w:rsidR="007B78D2" w:rsidRPr="00FC1951" w:rsidRDefault="007D77FD"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Санхүүгийн зохицуулах хорооны эрх зүйн байдлын тухай хууль</w:t>
      </w:r>
    </w:p>
    <w:p w14:paraId="2DF50B23" w14:textId="3004FF45" w:rsidR="00F23260" w:rsidRPr="00FC1951" w:rsidRDefault="00F23260"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255029"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w:t>
      </w:r>
      <w:r w:rsidR="00255029"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255029" w:rsidRPr="00FC1951">
        <w:rPr>
          <w:rFonts w:ascii="Arial" w:hAnsi="Arial" w:cs="Arial"/>
          <w:i/>
          <w:iCs/>
          <w:color w:val="000000" w:themeColor="text1"/>
          <w:sz w:val="24"/>
          <w:szCs w:val="24"/>
          <w:lang w:val="mn-MN"/>
        </w:rPr>
        <w:t>17</w:t>
      </w:r>
    </w:p>
    <w:p w14:paraId="2CB9123C" w14:textId="2D1203B3" w:rsidR="00F23260" w:rsidRPr="00FC1951" w:rsidRDefault="00F23260"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255029" w:rsidRPr="00FC1951">
        <w:rPr>
          <w:rFonts w:ascii="Arial" w:hAnsi="Arial" w:cs="Arial"/>
          <w:i/>
          <w:iCs/>
          <w:color w:val="000000" w:themeColor="text1"/>
          <w:sz w:val="24"/>
          <w:szCs w:val="24"/>
          <w:lang w:val="mn-MN"/>
        </w:rPr>
        <w:t>05</w:t>
      </w:r>
      <w:r w:rsidRPr="00FC1951">
        <w:rPr>
          <w:rFonts w:ascii="Arial" w:hAnsi="Arial" w:cs="Arial"/>
          <w:i/>
          <w:iCs/>
          <w:color w:val="000000" w:themeColor="text1"/>
          <w:sz w:val="24"/>
          <w:szCs w:val="24"/>
          <w:lang w:val="mn-MN"/>
        </w:rPr>
        <w:t>-</w:t>
      </w:r>
      <w:r w:rsidR="00255029"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255029" w:rsidRPr="00FC1951">
        <w:rPr>
          <w:rFonts w:ascii="Arial" w:hAnsi="Arial" w:cs="Arial"/>
          <w:i/>
          <w:iCs/>
          <w:color w:val="000000" w:themeColor="text1"/>
          <w:sz w:val="24"/>
          <w:szCs w:val="24"/>
          <w:lang w:val="mn-MN"/>
        </w:rPr>
        <w:t>17</w:t>
      </w:r>
    </w:p>
    <w:p w14:paraId="52FD5D70" w14:textId="5CF8AFD6" w:rsidR="00F23260" w:rsidRPr="006E6DCA" w:rsidRDefault="00F23260" w:rsidP="00FC1951">
      <w:pPr>
        <w:spacing w:after="0" w:line="240" w:lineRule="auto"/>
        <w:ind w:hanging="540"/>
        <w:jc w:val="both"/>
        <w:rPr>
          <w:rFonts w:ascii="Arial" w:hAnsi="Arial" w:cs="Arial"/>
          <w:i/>
          <w:iCs/>
          <w:color w:val="000000" w:themeColor="text1"/>
          <w:sz w:val="24"/>
          <w:szCs w:val="24"/>
          <w:lang w:val="mn-MN"/>
        </w:rPr>
      </w:pPr>
    </w:p>
    <w:p w14:paraId="4B7E9E0D" w14:textId="22FD85A6" w:rsidR="00E51A3A" w:rsidRPr="00FC1951" w:rsidRDefault="007976B2"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Санхүүгийн түрээс /лизинг/-ийн тухай хууль</w:t>
      </w:r>
    </w:p>
    <w:p w14:paraId="3B9C2238" w14:textId="77777777" w:rsidR="00F23260" w:rsidRPr="00FC1951" w:rsidRDefault="00F23260"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2016-04-07</w:t>
      </w:r>
    </w:p>
    <w:p w14:paraId="6FD986B9" w14:textId="77777777" w:rsidR="00F23260" w:rsidRPr="00FC1951" w:rsidRDefault="00F23260"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2017-01-01</w:t>
      </w:r>
    </w:p>
    <w:p w14:paraId="071252E2" w14:textId="77777777" w:rsidR="00F23260" w:rsidRPr="006E6DCA" w:rsidRDefault="00F23260" w:rsidP="00FC1951">
      <w:pPr>
        <w:spacing w:after="0" w:line="240" w:lineRule="auto"/>
        <w:ind w:hanging="540"/>
        <w:jc w:val="both"/>
        <w:rPr>
          <w:rFonts w:ascii="Arial" w:hAnsi="Arial" w:cs="Arial"/>
          <w:i/>
          <w:iCs/>
          <w:color w:val="000000" w:themeColor="text1"/>
          <w:sz w:val="24"/>
          <w:szCs w:val="24"/>
          <w:lang w:val="mn-MN"/>
        </w:rPr>
      </w:pPr>
    </w:p>
    <w:p w14:paraId="344F9E79" w14:textId="7A7E6469" w:rsidR="00B4333A" w:rsidRPr="00FC1951" w:rsidRDefault="00784DEC" w:rsidP="00FC1951">
      <w:pPr>
        <w:pStyle w:val="ListParagraph"/>
        <w:numPr>
          <w:ilvl w:val="0"/>
          <w:numId w:val="10"/>
        </w:numPr>
        <w:spacing w:after="0" w:line="240" w:lineRule="auto"/>
        <w:ind w:hanging="540"/>
        <w:jc w:val="both"/>
        <w:rPr>
          <w:rFonts w:ascii="Arial" w:hAnsi="Arial" w:cs="Arial"/>
          <w:bCs/>
          <w:caps/>
          <w:sz w:val="24"/>
          <w:szCs w:val="24"/>
          <w:lang w:val="mn-MN"/>
        </w:rPr>
      </w:pPr>
      <w:r w:rsidRPr="00FC1951">
        <w:rPr>
          <w:rFonts w:ascii="Arial" w:hAnsi="Arial" w:cs="Arial"/>
          <w:b/>
          <w:sz w:val="24"/>
          <w:szCs w:val="24"/>
          <w:lang w:val="mn-MN"/>
        </w:rPr>
        <w:t>Соёлын тухай</w:t>
      </w:r>
      <w:r w:rsidR="00244347" w:rsidRPr="00FC1951">
        <w:rPr>
          <w:rFonts w:ascii="Arial" w:hAnsi="Arial" w:cs="Arial"/>
          <w:b/>
          <w:sz w:val="24"/>
          <w:szCs w:val="24"/>
          <w:lang w:val="mn-MN"/>
        </w:rPr>
        <w:t xml:space="preserve"> /Шинэчилсэн найруулга/</w:t>
      </w:r>
    </w:p>
    <w:p w14:paraId="7931E4B3" w14:textId="0B5270E7" w:rsidR="00B4333A" w:rsidRPr="00FC1951" w:rsidRDefault="00B4333A"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CF54B5"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CF54B5"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CF54B5" w:rsidRPr="00FC1951">
        <w:rPr>
          <w:rFonts w:ascii="Arial" w:hAnsi="Arial" w:cs="Arial"/>
          <w:i/>
          <w:iCs/>
          <w:color w:val="000000" w:themeColor="text1"/>
          <w:sz w:val="24"/>
          <w:szCs w:val="24"/>
          <w:lang w:val="mn-MN"/>
        </w:rPr>
        <w:t>2</w:t>
      </w:r>
    </w:p>
    <w:p w14:paraId="498D0FA7" w14:textId="51DD85E4" w:rsidR="00B4333A" w:rsidRPr="00FC1951" w:rsidRDefault="00B4333A"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CF54B5"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-01-01</w:t>
      </w:r>
    </w:p>
    <w:p w14:paraId="02F0EB47" w14:textId="6F7EC746" w:rsidR="00B4333A" w:rsidRPr="006E6DCA" w:rsidRDefault="00B4333A" w:rsidP="00FC1951">
      <w:pPr>
        <w:spacing w:after="0" w:line="240" w:lineRule="auto"/>
        <w:ind w:hanging="540"/>
        <w:jc w:val="both"/>
        <w:rPr>
          <w:rFonts w:ascii="Arial" w:hAnsi="Arial" w:cs="Arial"/>
          <w:i/>
          <w:iCs/>
          <w:color w:val="000000" w:themeColor="text1"/>
          <w:sz w:val="24"/>
          <w:szCs w:val="24"/>
          <w:lang w:val="mn-MN"/>
        </w:rPr>
      </w:pPr>
    </w:p>
    <w:p w14:paraId="0BD69F23" w14:textId="7636A079" w:rsidR="001806AD" w:rsidRPr="00FC1951" w:rsidRDefault="00AB14A2" w:rsidP="00FC1951">
      <w:pPr>
        <w:pStyle w:val="ListParagraph"/>
        <w:numPr>
          <w:ilvl w:val="0"/>
          <w:numId w:val="10"/>
        </w:numPr>
        <w:spacing w:after="0" w:line="240" w:lineRule="auto"/>
        <w:ind w:hanging="540"/>
        <w:jc w:val="both"/>
        <w:rPr>
          <w:rFonts w:ascii="Arial" w:hAnsi="Arial" w:cs="Arial"/>
          <w:b/>
          <w:caps/>
          <w:sz w:val="24"/>
          <w:szCs w:val="24"/>
          <w:lang w:val="mn-MN"/>
        </w:rPr>
      </w:pPr>
      <w:r w:rsidRPr="00FC1951">
        <w:rPr>
          <w:rFonts w:ascii="Arial" w:hAnsi="Arial" w:cs="Arial"/>
          <w:b/>
          <w:sz w:val="24"/>
          <w:szCs w:val="24"/>
          <w:lang w:val="mn-MN"/>
        </w:rPr>
        <w:t>Согтуурах, мансуурах донтой хүнийг захиргааны журмаар албадан эмчлэх тухай хууль</w:t>
      </w:r>
      <w:r w:rsidR="008B1C68" w:rsidRPr="00FC1951">
        <w:rPr>
          <w:rFonts w:ascii="Arial" w:hAnsi="Arial" w:cs="Arial"/>
          <w:b/>
          <w:sz w:val="24"/>
          <w:szCs w:val="24"/>
          <w:lang w:val="mn-MN"/>
        </w:rPr>
        <w:t xml:space="preserve"> </w:t>
      </w:r>
      <w:r w:rsidR="00D92E46" w:rsidRPr="00FC1951">
        <w:rPr>
          <w:rFonts w:ascii="Arial" w:hAnsi="Arial" w:cs="Arial"/>
          <w:b/>
          <w:sz w:val="24"/>
          <w:szCs w:val="24"/>
          <w:lang w:val="mn-MN"/>
        </w:rPr>
        <w:t>/Шинэчилсэн найруулга/</w:t>
      </w:r>
    </w:p>
    <w:p w14:paraId="04697C95" w14:textId="7CC66945" w:rsidR="001806AD" w:rsidRPr="00FC1951" w:rsidRDefault="001806A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9070A3" w:rsidRPr="00FC1951">
        <w:rPr>
          <w:rFonts w:ascii="Arial" w:hAnsi="Arial" w:cs="Arial"/>
          <w:i/>
          <w:iCs/>
          <w:color w:val="000000" w:themeColor="text1"/>
          <w:sz w:val="24"/>
          <w:szCs w:val="24"/>
          <w:lang w:val="mn-MN"/>
        </w:rPr>
        <w:t>8</w:t>
      </w:r>
      <w:r w:rsidRPr="00FC1951">
        <w:rPr>
          <w:rFonts w:ascii="Arial" w:hAnsi="Arial" w:cs="Arial"/>
          <w:i/>
          <w:iCs/>
          <w:color w:val="000000" w:themeColor="text1"/>
          <w:sz w:val="24"/>
          <w:szCs w:val="24"/>
          <w:lang w:val="mn-MN"/>
        </w:rPr>
        <w:t>-</w:t>
      </w:r>
      <w:r w:rsidR="009070A3"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9070A3" w:rsidRPr="00FC1951">
        <w:rPr>
          <w:rFonts w:ascii="Arial" w:hAnsi="Arial" w:cs="Arial"/>
          <w:i/>
          <w:iCs/>
          <w:color w:val="000000" w:themeColor="text1"/>
          <w:sz w:val="24"/>
          <w:szCs w:val="24"/>
          <w:lang w:val="mn-MN"/>
        </w:rPr>
        <w:t>15</w:t>
      </w:r>
    </w:p>
    <w:p w14:paraId="79513725" w14:textId="344D6EDD" w:rsidR="001806AD" w:rsidRPr="00FC1951" w:rsidRDefault="001806A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9070A3" w:rsidRPr="00FC1951">
        <w:rPr>
          <w:rFonts w:ascii="Arial" w:hAnsi="Arial" w:cs="Arial"/>
          <w:i/>
          <w:iCs/>
          <w:color w:val="000000" w:themeColor="text1"/>
          <w:sz w:val="24"/>
          <w:szCs w:val="24"/>
          <w:lang w:val="mn-MN"/>
        </w:rPr>
        <w:t>9</w:t>
      </w:r>
      <w:r w:rsidRPr="00FC1951">
        <w:rPr>
          <w:rFonts w:ascii="Arial" w:hAnsi="Arial" w:cs="Arial"/>
          <w:i/>
          <w:iCs/>
          <w:color w:val="000000" w:themeColor="text1"/>
          <w:sz w:val="24"/>
          <w:szCs w:val="24"/>
          <w:lang w:val="mn-MN"/>
        </w:rPr>
        <w:t>-01-01</w:t>
      </w:r>
    </w:p>
    <w:p w14:paraId="18D82DD4" w14:textId="3371AAB7" w:rsidR="006C6257" w:rsidRPr="006E6DCA" w:rsidRDefault="006C6257" w:rsidP="00FC1951">
      <w:pPr>
        <w:spacing w:after="0" w:line="240" w:lineRule="auto"/>
        <w:ind w:hanging="540"/>
        <w:jc w:val="both"/>
        <w:rPr>
          <w:rFonts w:ascii="Arial" w:hAnsi="Arial" w:cs="Arial"/>
          <w:i/>
          <w:iCs/>
          <w:color w:val="000000" w:themeColor="text1"/>
          <w:sz w:val="24"/>
          <w:szCs w:val="24"/>
          <w:lang w:val="mn-MN"/>
        </w:rPr>
      </w:pPr>
    </w:p>
    <w:p w14:paraId="2AAEF211" w14:textId="14B3300C" w:rsidR="006C6257" w:rsidRPr="00FC1951" w:rsidRDefault="00A075FF"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lastRenderedPageBreak/>
        <w:t>Сууц өмчлөгчдийн холбооны эрх зүйн байдал, нийтийн зориулалттай орон сууцны байшингийн дундын өмчлөлийн эд хөрөнгийн тухай</w:t>
      </w:r>
      <w:r w:rsidRPr="00FC1951">
        <w:rPr>
          <w:rFonts w:ascii="Arial" w:hAnsi="Arial" w:cs="Arial"/>
          <w:b/>
          <w:sz w:val="24"/>
          <w:szCs w:val="24"/>
          <w:lang w:val="mn-MN"/>
        </w:rPr>
        <w:t xml:space="preserve"> хууль</w:t>
      </w:r>
    </w:p>
    <w:p w14:paraId="6F211B1F" w14:textId="5AC48DE4" w:rsidR="001806AD" w:rsidRPr="00FC1951" w:rsidRDefault="001806A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A921C9" w:rsidRPr="00FC1951">
        <w:rPr>
          <w:rFonts w:ascii="Arial" w:hAnsi="Arial" w:cs="Arial"/>
          <w:i/>
          <w:iCs/>
          <w:color w:val="000000" w:themeColor="text1"/>
          <w:sz w:val="24"/>
          <w:szCs w:val="24"/>
          <w:lang w:val="mn-MN"/>
        </w:rPr>
        <w:t>03</w:t>
      </w:r>
      <w:r w:rsidRPr="00FC1951">
        <w:rPr>
          <w:rFonts w:ascii="Arial" w:hAnsi="Arial" w:cs="Arial"/>
          <w:i/>
          <w:iCs/>
          <w:color w:val="000000" w:themeColor="text1"/>
          <w:sz w:val="24"/>
          <w:szCs w:val="24"/>
          <w:lang w:val="mn-MN"/>
        </w:rPr>
        <w:t>-0</w:t>
      </w:r>
      <w:r w:rsidR="00A921C9"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A921C9" w:rsidRPr="00FC1951">
        <w:rPr>
          <w:rFonts w:ascii="Arial" w:hAnsi="Arial" w:cs="Arial"/>
          <w:i/>
          <w:iCs/>
          <w:color w:val="000000" w:themeColor="text1"/>
          <w:sz w:val="24"/>
          <w:szCs w:val="24"/>
          <w:lang w:val="mn-MN"/>
        </w:rPr>
        <w:t>18</w:t>
      </w:r>
    </w:p>
    <w:p w14:paraId="4A63BB9C" w14:textId="541D823B" w:rsidR="001806AD" w:rsidRPr="00FC1951" w:rsidRDefault="001806A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A921C9" w:rsidRPr="00FC1951">
        <w:rPr>
          <w:rFonts w:ascii="Arial" w:hAnsi="Arial" w:cs="Arial"/>
          <w:i/>
          <w:iCs/>
          <w:color w:val="000000" w:themeColor="text1"/>
          <w:sz w:val="24"/>
          <w:szCs w:val="24"/>
          <w:lang w:val="mn-MN"/>
        </w:rPr>
        <w:t>03</w:t>
      </w:r>
      <w:r w:rsidRPr="00FC1951">
        <w:rPr>
          <w:rFonts w:ascii="Arial" w:hAnsi="Arial" w:cs="Arial"/>
          <w:i/>
          <w:iCs/>
          <w:color w:val="000000" w:themeColor="text1"/>
          <w:sz w:val="24"/>
          <w:szCs w:val="24"/>
          <w:lang w:val="mn-MN"/>
        </w:rPr>
        <w:t>-0</w:t>
      </w:r>
      <w:r w:rsidR="00A921C9"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A921C9" w:rsidRPr="00FC1951">
        <w:rPr>
          <w:rFonts w:ascii="Arial" w:hAnsi="Arial" w:cs="Arial"/>
          <w:i/>
          <w:iCs/>
          <w:color w:val="000000" w:themeColor="text1"/>
          <w:sz w:val="24"/>
          <w:szCs w:val="24"/>
          <w:lang w:val="mn-MN"/>
        </w:rPr>
        <w:t>18</w:t>
      </w:r>
    </w:p>
    <w:p w14:paraId="4C03FBF8" w14:textId="6BB6F21E" w:rsidR="001806AD" w:rsidRPr="006E6DCA" w:rsidRDefault="001806AD" w:rsidP="00FC1951">
      <w:pPr>
        <w:spacing w:after="0" w:line="240" w:lineRule="auto"/>
        <w:ind w:hanging="540"/>
        <w:jc w:val="both"/>
        <w:rPr>
          <w:rFonts w:ascii="Arial" w:hAnsi="Arial" w:cs="Arial"/>
          <w:i/>
          <w:iCs/>
          <w:color w:val="000000" w:themeColor="text1"/>
          <w:sz w:val="24"/>
          <w:szCs w:val="24"/>
          <w:lang w:val="mn-MN"/>
        </w:rPr>
      </w:pPr>
    </w:p>
    <w:p w14:paraId="13ED4E18" w14:textId="0A11DE27" w:rsidR="00595F9E" w:rsidRPr="00FC1951" w:rsidRDefault="0006542E"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Сэжигтэн, яллагдагчийг баривчлах, цагдан хорих шийдвэрийг биелүүлэх тухай хууль</w:t>
      </w:r>
    </w:p>
    <w:p w14:paraId="2A8B171F" w14:textId="7759BFA0" w:rsidR="001806AD" w:rsidRPr="00FC1951" w:rsidRDefault="001806A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FB7AEB" w:rsidRPr="00FC1951">
        <w:rPr>
          <w:rFonts w:ascii="Arial" w:hAnsi="Arial" w:cs="Arial"/>
          <w:i/>
          <w:iCs/>
          <w:color w:val="000000" w:themeColor="text1"/>
          <w:sz w:val="24"/>
          <w:szCs w:val="24"/>
          <w:lang w:val="mn-MN"/>
        </w:rPr>
        <w:t>1999</w:t>
      </w:r>
      <w:r w:rsidRPr="00FC1951">
        <w:rPr>
          <w:rFonts w:ascii="Arial" w:hAnsi="Arial" w:cs="Arial"/>
          <w:i/>
          <w:iCs/>
          <w:color w:val="000000" w:themeColor="text1"/>
          <w:sz w:val="24"/>
          <w:szCs w:val="24"/>
          <w:lang w:val="mn-MN"/>
        </w:rPr>
        <w:t>-0</w:t>
      </w:r>
      <w:r w:rsidR="00FB7AEB"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FB7AEB" w:rsidRPr="00FC1951">
        <w:rPr>
          <w:rFonts w:ascii="Arial" w:hAnsi="Arial" w:cs="Arial"/>
          <w:i/>
          <w:iCs/>
          <w:color w:val="000000" w:themeColor="text1"/>
          <w:sz w:val="24"/>
          <w:szCs w:val="24"/>
          <w:lang w:val="mn-MN"/>
        </w:rPr>
        <w:t>1</w:t>
      </w:r>
    </w:p>
    <w:p w14:paraId="4D7C09A7" w14:textId="012CC53F" w:rsidR="001806AD" w:rsidRPr="00FC1951" w:rsidRDefault="001806A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FB7AEB" w:rsidRPr="00FC1951">
        <w:rPr>
          <w:rFonts w:ascii="Arial" w:hAnsi="Arial" w:cs="Arial"/>
          <w:i/>
          <w:iCs/>
          <w:color w:val="000000" w:themeColor="text1"/>
          <w:sz w:val="24"/>
          <w:szCs w:val="24"/>
          <w:lang w:val="mn-MN"/>
        </w:rPr>
        <w:t>1999</w:t>
      </w:r>
      <w:r w:rsidRPr="00FC1951">
        <w:rPr>
          <w:rFonts w:ascii="Arial" w:hAnsi="Arial" w:cs="Arial"/>
          <w:i/>
          <w:iCs/>
          <w:color w:val="000000" w:themeColor="text1"/>
          <w:sz w:val="24"/>
          <w:szCs w:val="24"/>
          <w:lang w:val="mn-MN"/>
        </w:rPr>
        <w:t>-0</w:t>
      </w:r>
      <w:r w:rsidR="00FB7AEB"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2D97ADCC" w14:textId="2EF32F85" w:rsidR="007C35B3" w:rsidRPr="006E6DCA" w:rsidRDefault="007C35B3" w:rsidP="00FC1951">
      <w:pPr>
        <w:spacing w:after="0" w:line="240" w:lineRule="auto"/>
        <w:ind w:hanging="540"/>
        <w:jc w:val="both"/>
        <w:rPr>
          <w:rFonts w:ascii="Arial" w:hAnsi="Arial" w:cs="Arial"/>
          <w:i/>
          <w:iCs/>
          <w:color w:val="000000" w:themeColor="text1"/>
          <w:sz w:val="24"/>
          <w:szCs w:val="24"/>
          <w:lang w:val="mn-MN"/>
        </w:rPr>
      </w:pPr>
    </w:p>
    <w:p w14:paraId="442627F4" w14:textId="311D27A0" w:rsidR="00A26704" w:rsidRPr="00FC1951" w:rsidRDefault="00A26704" w:rsidP="00FC1951">
      <w:pPr>
        <w:pStyle w:val="ListParagraph"/>
        <w:numPr>
          <w:ilvl w:val="0"/>
          <w:numId w:val="10"/>
        </w:numPr>
        <w:spacing w:after="0" w:line="240" w:lineRule="auto"/>
        <w:ind w:hanging="540"/>
        <w:jc w:val="both"/>
        <w:rPr>
          <w:rFonts w:ascii="Arial" w:hAnsi="Arial" w:cs="Arial"/>
          <w:b/>
          <w:color w:val="000000"/>
          <w:sz w:val="24"/>
          <w:szCs w:val="24"/>
          <w:shd w:val="clear" w:color="auto" w:fill="FFFFFF"/>
          <w:lang w:val="mn-MN"/>
        </w:rPr>
      </w:pPr>
      <w:r w:rsidRPr="00FC1951">
        <w:rPr>
          <w:rFonts w:ascii="Arial" w:hAnsi="Arial" w:cs="Arial"/>
          <w:b/>
          <w:color w:val="000000"/>
          <w:sz w:val="24"/>
          <w:szCs w:val="24"/>
          <w:shd w:val="clear" w:color="auto" w:fill="FFFFFF"/>
          <w:lang w:val="mn-MN"/>
        </w:rPr>
        <w:t>Сэтгэцийн эрүүл мэндийн тухай хууль</w:t>
      </w:r>
      <w:r w:rsidR="00027922" w:rsidRPr="00FC1951">
        <w:rPr>
          <w:rFonts w:ascii="Arial" w:hAnsi="Arial" w:cs="Arial"/>
          <w:b/>
          <w:color w:val="000000"/>
          <w:sz w:val="24"/>
          <w:szCs w:val="24"/>
          <w:shd w:val="clear" w:color="auto" w:fill="FFFFFF"/>
          <w:lang w:val="mn-MN"/>
        </w:rPr>
        <w:t xml:space="preserve"> </w:t>
      </w:r>
      <w:r w:rsidR="00027922" w:rsidRPr="00FC1951">
        <w:rPr>
          <w:rFonts w:ascii="Arial" w:hAnsi="Arial" w:cs="Arial"/>
          <w:b/>
          <w:sz w:val="24"/>
          <w:szCs w:val="24"/>
          <w:lang w:val="mn-MN"/>
        </w:rPr>
        <w:t>/</w:t>
      </w:r>
      <w:r w:rsidR="00027922" w:rsidRPr="00FC1951">
        <w:rPr>
          <w:rFonts w:ascii="Arial" w:hAnsi="Arial" w:cs="Arial"/>
          <w:bCs/>
          <w:sz w:val="24"/>
          <w:szCs w:val="24"/>
          <w:lang w:val="mn-MN"/>
        </w:rPr>
        <w:t>Шинэчилсэн найруулга/</w:t>
      </w:r>
    </w:p>
    <w:p w14:paraId="7C294C26" w14:textId="3FB56776"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2013-01-03</w:t>
      </w:r>
    </w:p>
    <w:p w14:paraId="575B4098" w14:textId="643B680E"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2013-01-03</w:t>
      </w:r>
    </w:p>
    <w:p w14:paraId="5613E063" w14:textId="5394271B" w:rsidR="00027922" w:rsidRPr="006E6DCA" w:rsidRDefault="00027922" w:rsidP="00FC1951">
      <w:pPr>
        <w:spacing w:after="0" w:line="240" w:lineRule="auto"/>
        <w:ind w:hanging="540"/>
        <w:jc w:val="both"/>
        <w:rPr>
          <w:rFonts w:ascii="Arial" w:hAnsi="Arial" w:cs="Arial"/>
          <w:i/>
          <w:iCs/>
          <w:color w:val="000000" w:themeColor="text1"/>
          <w:sz w:val="24"/>
          <w:szCs w:val="24"/>
          <w:lang w:val="mn-MN"/>
        </w:rPr>
      </w:pPr>
    </w:p>
    <w:p w14:paraId="1A0C84A6" w14:textId="4AAA868C" w:rsidR="00A26704" w:rsidRPr="00FC1951" w:rsidRDefault="008B38AC" w:rsidP="00FC1951">
      <w:pPr>
        <w:pStyle w:val="ListParagraph"/>
        <w:numPr>
          <w:ilvl w:val="0"/>
          <w:numId w:val="10"/>
        </w:numPr>
        <w:spacing w:after="0" w:line="240" w:lineRule="auto"/>
        <w:ind w:hanging="540"/>
        <w:jc w:val="both"/>
        <w:rPr>
          <w:rFonts w:ascii="Arial" w:hAnsi="Arial" w:cs="Arial"/>
          <w:bCs/>
          <w:i/>
          <w:iCs/>
          <w:color w:val="000000" w:themeColor="text1"/>
          <w:sz w:val="24"/>
          <w:szCs w:val="24"/>
          <w:lang w:val="mn-MN"/>
        </w:rPr>
      </w:pPr>
      <w:r w:rsidRPr="00FC1951">
        <w:rPr>
          <w:rFonts w:ascii="Arial" w:hAnsi="Arial" w:cs="Arial"/>
          <w:b/>
          <w:color w:val="000000"/>
          <w:sz w:val="24"/>
          <w:szCs w:val="24"/>
          <w:shd w:val="clear" w:color="auto" w:fill="FFFFFF"/>
          <w:lang w:val="mn-MN"/>
        </w:rPr>
        <w:t xml:space="preserve">Татварын ерөнхий хууль </w:t>
      </w:r>
      <w:r w:rsidR="00F436AD" w:rsidRPr="00FC1951">
        <w:rPr>
          <w:rFonts w:ascii="Arial" w:hAnsi="Arial" w:cs="Arial"/>
          <w:bCs/>
          <w:sz w:val="24"/>
          <w:szCs w:val="24"/>
          <w:lang w:val="mn-MN"/>
        </w:rPr>
        <w:t>/Шинэчилсэн найруулга/</w:t>
      </w:r>
    </w:p>
    <w:p w14:paraId="75313D57" w14:textId="0D606729"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F436AD" w:rsidRPr="00FC1951">
        <w:rPr>
          <w:rFonts w:ascii="Arial" w:hAnsi="Arial" w:cs="Arial"/>
          <w:i/>
          <w:iCs/>
          <w:color w:val="000000" w:themeColor="text1"/>
          <w:sz w:val="24"/>
          <w:szCs w:val="24"/>
          <w:lang w:val="mn-MN"/>
        </w:rPr>
        <w:t>2019</w:t>
      </w:r>
      <w:r w:rsidRPr="00FC1951">
        <w:rPr>
          <w:rFonts w:ascii="Arial" w:hAnsi="Arial" w:cs="Arial"/>
          <w:i/>
          <w:iCs/>
          <w:color w:val="000000" w:themeColor="text1"/>
          <w:sz w:val="24"/>
          <w:szCs w:val="24"/>
          <w:lang w:val="mn-MN"/>
        </w:rPr>
        <w:t>-0</w:t>
      </w:r>
      <w:r w:rsidR="00F436AD"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F436AD" w:rsidRPr="00FC1951">
        <w:rPr>
          <w:rFonts w:ascii="Arial" w:hAnsi="Arial" w:cs="Arial"/>
          <w:i/>
          <w:iCs/>
          <w:color w:val="000000" w:themeColor="text1"/>
          <w:sz w:val="24"/>
          <w:szCs w:val="24"/>
          <w:lang w:val="mn-MN"/>
        </w:rPr>
        <w:t>22</w:t>
      </w:r>
    </w:p>
    <w:p w14:paraId="7D0B355A" w14:textId="31BDAFCD"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F436AD" w:rsidRPr="00FC1951">
        <w:rPr>
          <w:rFonts w:ascii="Arial" w:hAnsi="Arial" w:cs="Arial"/>
          <w:i/>
          <w:iCs/>
          <w:color w:val="000000" w:themeColor="text1"/>
          <w:sz w:val="24"/>
          <w:szCs w:val="24"/>
          <w:lang w:val="mn-MN"/>
        </w:rPr>
        <w:t>2020</w:t>
      </w:r>
      <w:r w:rsidRPr="00FC1951">
        <w:rPr>
          <w:rFonts w:ascii="Arial" w:hAnsi="Arial" w:cs="Arial"/>
          <w:i/>
          <w:iCs/>
          <w:color w:val="000000" w:themeColor="text1"/>
          <w:sz w:val="24"/>
          <w:szCs w:val="24"/>
          <w:lang w:val="mn-MN"/>
        </w:rPr>
        <w:t>-0</w:t>
      </w:r>
      <w:r w:rsidR="00F436AD"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-01</w:t>
      </w:r>
    </w:p>
    <w:p w14:paraId="775E3C03" w14:textId="7C966BFD" w:rsidR="00027922" w:rsidRPr="006E6DCA" w:rsidRDefault="00027922" w:rsidP="00FC1951">
      <w:pPr>
        <w:spacing w:after="0" w:line="240" w:lineRule="auto"/>
        <w:ind w:hanging="540"/>
        <w:jc w:val="both"/>
        <w:rPr>
          <w:rFonts w:ascii="Arial" w:hAnsi="Arial" w:cs="Arial"/>
          <w:b/>
          <w:caps/>
          <w:color w:val="000000"/>
          <w:sz w:val="24"/>
          <w:szCs w:val="24"/>
          <w:shd w:val="clear" w:color="auto" w:fill="FFFFFF"/>
          <w:lang w:val="mn-MN"/>
        </w:rPr>
      </w:pPr>
    </w:p>
    <w:p w14:paraId="31B9BA5A" w14:textId="64553B63" w:rsidR="008B38AC" w:rsidRPr="00FC1951" w:rsidRDefault="00067B02"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Татварын мэргэшсэн зөвлөх үйлчилгээний тухай хууль</w:t>
      </w:r>
    </w:p>
    <w:p w14:paraId="7A1FE24C" w14:textId="6A68D3B5"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D96D0A" w:rsidRPr="00FC1951">
        <w:rPr>
          <w:rFonts w:ascii="Arial" w:hAnsi="Arial" w:cs="Arial"/>
          <w:i/>
          <w:iCs/>
          <w:color w:val="000000" w:themeColor="text1"/>
          <w:sz w:val="24"/>
          <w:szCs w:val="24"/>
          <w:lang w:val="mn-MN"/>
        </w:rPr>
        <w:t>2012</w:t>
      </w:r>
      <w:r w:rsidRPr="00FC1951">
        <w:rPr>
          <w:rFonts w:ascii="Arial" w:hAnsi="Arial" w:cs="Arial"/>
          <w:i/>
          <w:iCs/>
          <w:color w:val="000000" w:themeColor="text1"/>
          <w:sz w:val="24"/>
          <w:szCs w:val="24"/>
          <w:lang w:val="mn-MN"/>
        </w:rPr>
        <w:t>-</w:t>
      </w:r>
      <w:r w:rsidR="00D96D0A"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D96D0A" w:rsidRPr="00FC1951">
        <w:rPr>
          <w:rFonts w:ascii="Arial" w:hAnsi="Arial" w:cs="Arial"/>
          <w:i/>
          <w:iCs/>
          <w:color w:val="000000" w:themeColor="text1"/>
          <w:sz w:val="24"/>
          <w:szCs w:val="24"/>
          <w:lang w:val="mn-MN"/>
        </w:rPr>
        <w:t>27</w:t>
      </w:r>
    </w:p>
    <w:p w14:paraId="34396756" w14:textId="68C2BFC5"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D96D0A" w:rsidRPr="00FC1951">
        <w:rPr>
          <w:rFonts w:ascii="Arial" w:hAnsi="Arial" w:cs="Arial"/>
          <w:i/>
          <w:iCs/>
          <w:color w:val="000000" w:themeColor="text1"/>
          <w:sz w:val="24"/>
          <w:szCs w:val="24"/>
          <w:lang w:val="mn-MN"/>
        </w:rPr>
        <w:t>2012</w:t>
      </w:r>
      <w:r w:rsidRPr="00FC1951">
        <w:rPr>
          <w:rFonts w:ascii="Arial" w:hAnsi="Arial" w:cs="Arial"/>
          <w:i/>
          <w:iCs/>
          <w:color w:val="000000" w:themeColor="text1"/>
          <w:sz w:val="24"/>
          <w:szCs w:val="24"/>
          <w:lang w:val="mn-MN"/>
        </w:rPr>
        <w:t>-</w:t>
      </w:r>
      <w:r w:rsidR="00D96D0A"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D96D0A" w:rsidRPr="00FC1951">
        <w:rPr>
          <w:rFonts w:ascii="Arial" w:hAnsi="Arial" w:cs="Arial"/>
          <w:i/>
          <w:iCs/>
          <w:color w:val="000000" w:themeColor="text1"/>
          <w:sz w:val="24"/>
          <w:szCs w:val="24"/>
          <w:lang w:val="mn-MN"/>
        </w:rPr>
        <w:t>27</w:t>
      </w:r>
    </w:p>
    <w:p w14:paraId="78289B68" w14:textId="4B9B423B" w:rsidR="004F781B" w:rsidRPr="006E6DCA" w:rsidRDefault="004F781B" w:rsidP="00FC1951">
      <w:pPr>
        <w:spacing w:after="0" w:line="240" w:lineRule="auto"/>
        <w:ind w:hanging="540"/>
        <w:jc w:val="both"/>
        <w:rPr>
          <w:rFonts w:ascii="Arial" w:hAnsi="Arial" w:cs="Arial"/>
          <w:i/>
          <w:iCs/>
          <w:color w:val="000000" w:themeColor="text1"/>
          <w:sz w:val="24"/>
          <w:szCs w:val="24"/>
          <w:lang w:val="mn-MN"/>
        </w:rPr>
      </w:pPr>
    </w:p>
    <w:p w14:paraId="0638B8DC" w14:textId="416844F4" w:rsidR="006A556E" w:rsidRPr="00FC1951" w:rsidRDefault="006A556E"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Түгээмэл тархацтай ашигт малтмалын тухай хууль</w:t>
      </w:r>
    </w:p>
    <w:p w14:paraId="7A807D0C" w14:textId="413090C4"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7657BD" w:rsidRPr="00FC1951">
        <w:rPr>
          <w:rFonts w:ascii="Arial" w:hAnsi="Arial" w:cs="Arial"/>
          <w:i/>
          <w:iCs/>
          <w:color w:val="000000" w:themeColor="text1"/>
          <w:sz w:val="24"/>
          <w:szCs w:val="24"/>
          <w:lang w:val="mn-MN"/>
        </w:rPr>
        <w:t>2014</w:t>
      </w:r>
      <w:r w:rsidRPr="00FC1951">
        <w:rPr>
          <w:rFonts w:ascii="Arial" w:hAnsi="Arial" w:cs="Arial"/>
          <w:i/>
          <w:iCs/>
          <w:color w:val="000000" w:themeColor="text1"/>
          <w:sz w:val="24"/>
          <w:szCs w:val="24"/>
          <w:lang w:val="mn-MN"/>
        </w:rPr>
        <w:t>-0</w:t>
      </w:r>
      <w:r w:rsidR="007657BD"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7657BD" w:rsidRPr="00FC1951">
        <w:rPr>
          <w:rFonts w:ascii="Arial" w:hAnsi="Arial" w:cs="Arial"/>
          <w:i/>
          <w:iCs/>
          <w:color w:val="000000" w:themeColor="text1"/>
          <w:sz w:val="24"/>
          <w:szCs w:val="24"/>
          <w:lang w:val="mn-MN"/>
        </w:rPr>
        <w:t>9</w:t>
      </w:r>
    </w:p>
    <w:p w14:paraId="2E4A3736" w14:textId="5A1D7185"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7657BD" w:rsidRPr="00FC1951">
        <w:rPr>
          <w:rFonts w:ascii="Arial" w:hAnsi="Arial" w:cs="Arial"/>
          <w:i/>
          <w:iCs/>
          <w:color w:val="000000" w:themeColor="text1"/>
          <w:sz w:val="24"/>
          <w:szCs w:val="24"/>
          <w:lang w:val="mn-MN"/>
        </w:rPr>
        <w:t>2014</w:t>
      </w:r>
      <w:r w:rsidRPr="00FC1951">
        <w:rPr>
          <w:rFonts w:ascii="Arial" w:hAnsi="Arial" w:cs="Arial"/>
          <w:i/>
          <w:iCs/>
          <w:color w:val="000000" w:themeColor="text1"/>
          <w:sz w:val="24"/>
          <w:szCs w:val="24"/>
          <w:lang w:val="mn-MN"/>
        </w:rPr>
        <w:t>-0</w:t>
      </w:r>
      <w:r w:rsidR="007657BD"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7657BD" w:rsidRPr="00FC1951">
        <w:rPr>
          <w:rFonts w:ascii="Arial" w:hAnsi="Arial" w:cs="Arial"/>
          <w:i/>
          <w:iCs/>
          <w:color w:val="000000" w:themeColor="text1"/>
          <w:sz w:val="24"/>
          <w:szCs w:val="24"/>
          <w:lang w:val="mn-MN"/>
        </w:rPr>
        <w:t>9</w:t>
      </w:r>
    </w:p>
    <w:p w14:paraId="4FDAAD8A" w14:textId="13406C24" w:rsidR="006A556E" w:rsidRPr="006E6DCA" w:rsidRDefault="006A556E" w:rsidP="00FC1951">
      <w:pPr>
        <w:spacing w:after="0" w:line="240" w:lineRule="auto"/>
        <w:ind w:hanging="540"/>
        <w:jc w:val="both"/>
        <w:rPr>
          <w:rFonts w:ascii="Arial" w:hAnsi="Arial" w:cs="Arial"/>
          <w:i/>
          <w:iCs/>
          <w:color w:val="000000" w:themeColor="text1"/>
          <w:sz w:val="24"/>
          <w:szCs w:val="24"/>
          <w:lang w:val="mn-MN"/>
        </w:rPr>
      </w:pPr>
    </w:p>
    <w:p w14:paraId="71277DDF" w14:textId="404E10E6" w:rsidR="00027922" w:rsidRPr="00FC1951" w:rsidRDefault="00363FF3" w:rsidP="00FC1951">
      <w:pPr>
        <w:pStyle w:val="ListParagraph"/>
        <w:numPr>
          <w:ilvl w:val="0"/>
          <w:numId w:val="10"/>
        </w:numPr>
        <w:spacing w:after="0" w:line="240" w:lineRule="auto"/>
        <w:ind w:hanging="540"/>
        <w:jc w:val="both"/>
        <w:rPr>
          <w:rFonts w:ascii="Arial" w:hAnsi="Arial" w:cs="Arial"/>
          <w:b/>
          <w:bCs/>
          <w:color w:val="000000" w:themeColor="text1"/>
          <w:sz w:val="24"/>
          <w:szCs w:val="24"/>
          <w:lang w:val="mn-MN"/>
        </w:rPr>
      </w:pPr>
      <w:r w:rsidRPr="00FC1951">
        <w:rPr>
          <w:rFonts w:ascii="Arial" w:hAnsi="Arial" w:cs="Arial"/>
          <w:b/>
          <w:bCs/>
          <w:color w:val="000000" w:themeColor="text1"/>
          <w:sz w:val="24"/>
          <w:szCs w:val="24"/>
          <w:lang w:val="mn-MN"/>
        </w:rPr>
        <w:t>Т</w:t>
      </w:r>
      <w:r w:rsidRPr="00FC1951">
        <w:rPr>
          <w:rFonts w:ascii="Arial" w:hAnsi="Arial" w:cs="Arial"/>
          <w:b/>
          <w:bCs/>
          <w:color w:val="000000"/>
          <w:sz w:val="24"/>
          <w:szCs w:val="24"/>
          <w:shd w:val="clear" w:color="auto" w:fill="FFFFFF"/>
          <w:lang w:val="mn-MN"/>
        </w:rPr>
        <w:t>өмөр замын тээврийн тухай хууль</w:t>
      </w:r>
    </w:p>
    <w:p w14:paraId="53FE15C3" w14:textId="2BE53759"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4A78D5" w:rsidRPr="00FC1951">
        <w:rPr>
          <w:rFonts w:ascii="Arial" w:hAnsi="Arial" w:cs="Arial"/>
          <w:i/>
          <w:iCs/>
          <w:color w:val="000000" w:themeColor="text1"/>
          <w:sz w:val="24"/>
          <w:szCs w:val="24"/>
          <w:lang w:val="mn-MN"/>
        </w:rPr>
        <w:t>2007</w:t>
      </w:r>
      <w:r w:rsidRPr="00FC1951">
        <w:rPr>
          <w:rFonts w:ascii="Arial" w:hAnsi="Arial" w:cs="Arial"/>
          <w:i/>
          <w:iCs/>
          <w:color w:val="000000" w:themeColor="text1"/>
          <w:sz w:val="24"/>
          <w:szCs w:val="24"/>
          <w:lang w:val="mn-MN"/>
        </w:rPr>
        <w:t>-07-0</w:t>
      </w:r>
      <w:r w:rsidR="004A78D5" w:rsidRPr="00FC1951">
        <w:rPr>
          <w:rFonts w:ascii="Arial" w:hAnsi="Arial" w:cs="Arial"/>
          <w:i/>
          <w:iCs/>
          <w:color w:val="000000" w:themeColor="text1"/>
          <w:sz w:val="24"/>
          <w:szCs w:val="24"/>
          <w:lang w:val="mn-MN"/>
        </w:rPr>
        <w:t>5</w:t>
      </w:r>
    </w:p>
    <w:p w14:paraId="5595CB94" w14:textId="4AE94E57"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4A78D5" w:rsidRPr="00FC1951">
        <w:rPr>
          <w:rFonts w:ascii="Arial" w:hAnsi="Arial" w:cs="Arial"/>
          <w:i/>
          <w:iCs/>
          <w:color w:val="000000" w:themeColor="text1"/>
          <w:sz w:val="24"/>
          <w:szCs w:val="24"/>
          <w:lang w:val="mn-MN"/>
        </w:rPr>
        <w:t>2007</w:t>
      </w:r>
      <w:r w:rsidRPr="00FC1951">
        <w:rPr>
          <w:rFonts w:ascii="Arial" w:hAnsi="Arial" w:cs="Arial"/>
          <w:i/>
          <w:iCs/>
          <w:color w:val="000000" w:themeColor="text1"/>
          <w:sz w:val="24"/>
          <w:szCs w:val="24"/>
          <w:lang w:val="mn-MN"/>
        </w:rPr>
        <w:t>-07-0</w:t>
      </w:r>
      <w:r w:rsidR="004A78D5" w:rsidRPr="00FC1951">
        <w:rPr>
          <w:rFonts w:ascii="Arial" w:hAnsi="Arial" w:cs="Arial"/>
          <w:i/>
          <w:iCs/>
          <w:color w:val="000000" w:themeColor="text1"/>
          <w:sz w:val="24"/>
          <w:szCs w:val="24"/>
          <w:lang w:val="mn-MN"/>
        </w:rPr>
        <w:t>5</w:t>
      </w:r>
    </w:p>
    <w:p w14:paraId="3823E467" w14:textId="52FFA497" w:rsidR="00027922" w:rsidRPr="006E6DCA" w:rsidRDefault="00027922" w:rsidP="00FC1951">
      <w:pPr>
        <w:spacing w:after="0" w:line="240" w:lineRule="auto"/>
        <w:ind w:hanging="540"/>
        <w:jc w:val="both"/>
        <w:rPr>
          <w:rFonts w:ascii="Arial" w:hAnsi="Arial" w:cs="Arial"/>
          <w:b/>
          <w:caps/>
          <w:color w:val="000000"/>
          <w:sz w:val="24"/>
          <w:szCs w:val="24"/>
          <w:shd w:val="clear" w:color="auto" w:fill="FFFFFF"/>
          <w:lang w:val="mn-MN"/>
        </w:rPr>
      </w:pPr>
    </w:p>
    <w:p w14:paraId="345A209A" w14:textId="622DFCF4" w:rsidR="00363FF3" w:rsidRPr="00FC1951" w:rsidRDefault="000823A5"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Төрийн болон орон нутгийн өмчийн тухай хууль</w:t>
      </w:r>
    </w:p>
    <w:p w14:paraId="52FB9EAE" w14:textId="5D9006E0"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199</w:t>
      </w:r>
      <w:r w:rsidR="0002178A"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02178A"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02178A" w:rsidRPr="00FC1951">
        <w:rPr>
          <w:rFonts w:ascii="Arial" w:hAnsi="Arial" w:cs="Arial"/>
          <w:i/>
          <w:iCs/>
          <w:color w:val="000000" w:themeColor="text1"/>
          <w:sz w:val="24"/>
          <w:szCs w:val="24"/>
          <w:lang w:val="mn-MN"/>
        </w:rPr>
        <w:t>27</w:t>
      </w:r>
    </w:p>
    <w:p w14:paraId="1A03608A" w14:textId="77777777"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1999-07-01</w:t>
      </w:r>
    </w:p>
    <w:p w14:paraId="6C96099C" w14:textId="292D08AD" w:rsidR="00027922" w:rsidRPr="006E6DCA" w:rsidRDefault="00027922" w:rsidP="00FC1951">
      <w:pPr>
        <w:spacing w:after="0" w:line="240" w:lineRule="auto"/>
        <w:ind w:hanging="540"/>
        <w:jc w:val="both"/>
        <w:rPr>
          <w:rFonts w:ascii="Arial" w:hAnsi="Arial" w:cs="Arial"/>
          <w:b/>
          <w:caps/>
          <w:color w:val="000000"/>
          <w:sz w:val="24"/>
          <w:szCs w:val="24"/>
          <w:shd w:val="clear" w:color="auto" w:fill="FFFFFF"/>
          <w:lang w:val="mn-MN"/>
        </w:rPr>
      </w:pPr>
    </w:p>
    <w:p w14:paraId="3FB28AA6" w14:textId="0AE89284" w:rsidR="00363FF3" w:rsidRPr="00FC1951" w:rsidRDefault="00C01164"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 xml:space="preserve">Төрийн болон орон нутгийн өмчийн хөрөнгөөр бараа, ажил, үйлчилгээ худалдан авах тухай хууль </w:t>
      </w:r>
    </w:p>
    <w:p w14:paraId="527F675A" w14:textId="589F2C0C"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C01164" w:rsidRPr="00FC1951">
        <w:rPr>
          <w:rFonts w:ascii="Arial" w:hAnsi="Arial" w:cs="Arial"/>
          <w:i/>
          <w:iCs/>
          <w:color w:val="000000" w:themeColor="text1"/>
          <w:sz w:val="24"/>
          <w:szCs w:val="24"/>
          <w:lang w:val="mn-MN"/>
        </w:rPr>
        <w:t>2005</w:t>
      </w:r>
      <w:r w:rsidRPr="00FC1951">
        <w:rPr>
          <w:rFonts w:ascii="Arial" w:hAnsi="Arial" w:cs="Arial"/>
          <w:i/>
          <w:iCs/>
          <w:color w:val="000000" w:themeColor="text1"/>
          <w:sz w:val="24"/>
          <w:szCs w:val="24"/>
          <w:lang w:val="mn-MN"/>
        </w:rPr>
        <w:t>-</w:t>
      </w:r>
      <w:r w:rsidR="00C01164"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-01</w:t>
      </w:r>
    </w:p>
    <w:p w14:paraId="7CACC5BA" w14:textId="6CB0F893"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C01164" w:rsidRPr="00FC1951">
        <w:rPr>
          <w:rFonts w:ascii="Arial" w:hAnsi="Arial" w:cs="Arial"/>
          <w:i/>
          <w:iCs/>
          <w:color w:val="000000" w:themeColor="text1"/>
          <w:sz w:val="24"/>
          <w:szCs w:val="24"/>
          <w:lang w:val="mn-MN"/>
        </w:rPr>
        <w:t>2006</w:t>
      </w:r>
      <w:r w:rsidRPr="00FC1951">
        <w:rPr>
          <w:rFonts w:ascii="Arial" w:hAnsi="Arial" w:cs="Arial"/>
          <w:i/>
          <w:iCs/>
          <w:color w:val="000000" w:themeColor="text1"/>
          <w:sz w:val="24"/>
          <w:szCs w:val="24"/>
          <w:lang w:val="mn-MN"/>
        </w:rPr>
        <w:t>-0</w:t>
      </w:r>
      <w:r w:rsidR="00C01164"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-01</w:t>
      </w:r>
    </w:p>
    <w:p w14:paraId="77F6CF66" w14:textId="3F4913E6" w:rsidR="00027922" w:rsidRPr="006E6DCA" w:rsidRDefault="00027922" w:rsidP="00FC1951">
      <w:pPr>
        <w:spacing w:after="0" w:line="240" w:lineRule="auto"/>
        <w:ind w:hanging="540"/>
        <w:jc w:val="both"/>
        <w:rPr>
          <w:rFonts w:ascii="Arial" w:hAnsi="Arial" w:cs="Arial"/>
          <w:b/>
          <w:caps/>
          <w:color w:val="000000"/>
          <w:sz w:val="24"/>
          <w:szCs w:val="24"/>
          <w:shd w:val="clear" w:color="auto" w:fill="FFFFFF"/>
          <w:lang w:val="mn-MN"/>
        </w:rPr>
      </w:pPr>
    </w:p>
    <w:p w14:paraId="718D37F1" w14:textId="751BAA4E" w:rsidR="00363FF3" w:rsidRPr="00FC1951" w:rsidRDefault="00193BB1" w:rsidP="00FC1951">
      <w:pPr>
        <w:pStyle w:val="ListParagraph"/>
        <w:numPr>
          <w:ilvl w:val="0"/>
          <w:numId w:val="10"/>
        </w:numPr>
        <w:spacing w:after="0" w:line="240" w:lineRule="auto"/>
        <w:ind w:hanging="540"/>
        <w:jc w:val="both"/>
        <w:rPr>
          <w:rFonts w:ascii="Arial" w:hAnsi="Arial" w:cs="Arial"/>
          <w:b/>
          <w:bCs/>
          <w:sz w:val="24"/>
          <w:szCs w:val="24"/>
          <w:lang w:val="mn-MN"/>
        </w:rPr>
      </w:pPr>
      <w:r w:rsidRPr="00FC1951">
        <w:rPr>
          <w:rFonts w:ascii="Arial" w:hAnsi="Arial" w:cs="Arial"/>
          <w:b/>
          <w:bCs/>
          <w:sz w:val="24"/>
          <w:szCs w:val="24"/>
          <w:lang w:val="mn-MN"/>
        </w:rPr>
        <w:t>Төрийн бус байгууллагын тухай хууль</w:t>
      </w:r>
    </w:p>
    <w:p w14:paraId="6562565F" w14:textId="0FF34B36"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199</w:t>
      </w:r>
      <w:r w:rsidR="00193BB1"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193BB1"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193BB1" w:rsidRPr="00FC1951">
        <w:rPr>
          <w:rFonts w:ascii="Arial" w:hAnsi="Arial" w:cs="Arial"/>
          <w:i/>
          <w:iCs/>
          <w:color w:val="000000" w:themeColor="text1"/>
          <w:sz w:val="24"/>
          <w:szCs w:val="24"/>
          <w:lang w:val="mn-MN"/>
        </w:rPr>
        <w:t>31</w:t>
      </w:r>
    </w:p>
    <w:p w14:paraId="08985F25" w14:textId="4BF5C05D"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199</w:t>
      </w:r>
      <w:r w:rsidR="00193BB1"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193BB1"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193BB1" w:rsidRPr="00FC1951">
        <w:rPr>
          <w:rFonts w:ascii="Arial" w:hAnsi="Arial" w:cs="Arial"/>
          <w:i/>
          <w:iCs/>
          <w:color w:val="000000" w:themeColor="text1"/>
          <w:sz w:val="24"/>
          <w:szCs w:val="24"/>
          <w:lang w:val="mn-MN"/>
        </w:rPr>
        <w:t>31</w:t>
      </w:r>
    </w:p>
    <w:p w14:paraId="2DE18F78" w14:textId="4149C6B6" w:rsidR="00761B4F" w:rsidRPr="006E6DCA" w:rsidRDefault="00761B4F" w:rsidP="00FC1951">
      <w:pPr>
        <w:spacing w:after="0" w:line="240" w:lineRule="auto"/>
        <w:ind w:hanging="540"/>
        <w:jc w:val="both"/>
        <w:rPr>
          <w:rFonts w:ascii="Arial" w:hAnsi="Arial" w:cs="Arial"/>
          <w:i/>
          <w:iCs/>
          <w:color w:val="000000" w:themeColor="text1"/>
          <w:sz w:val="24"/>
          <w:szCs w:val="24"/>
          <w:lang w:val="mn-MN"/>
        </w:rPr>
      </w:pPr>
    </w:p>
    <w:p w14:paraId="75F8D077" w14:textId="0357842F" w:rsidR="00027922" w:rsidRPr="00FC1951" w:rsidRDefault="000A098A" w:rsidP="00FC1951">
      <w:pPr>
        <w:pStyle w:val="ListParagraph"/>
        <w:numPr>
          <w:ilvl w:val="0"/>
          <w:numId w:val="10"/>
        </w:numPr>
        <w:spacing w:after="0" w:line="240" w:lineRule="auto"/>
        <w:ind w:hanging="540"/>
        <w:jc w:val="both"/>
        <w:rPr>
          <w:rFonts w:ascii="Arial" w:hAnsi="Arial" w:cs="Arial"/>
          <w:b/>
          <w:bCs/>
          <w:i/>
          <w:iCs/>
          <w:color w:val="000000" w:themeColor="text1"/>
          <w:sz w:val="24"/>
          <w:szCs w:val="24"/>
          <w:lang w:val="mn-MN"/>
        </w:rPr>
      </w:pPr>
      <w:r w:rsidRPr="00FC1951">
        <w:rPr>
          <w:rFonts w:ascii="Arial" w:hAnsi="Arial" w:cs="Arial"/>
          <w:b/>
          <w:bCs/>
          <w:color w:val="000000"/>
          <w:sz w:val="24"/>
          <w:szCs w:val="24"/>
          <w:shd w:val="clear" w:color="auto" w:fill="FFFFFF"/>
          <w:lang w:val="mn-MN"/>
        </w:rPr>
        <w:t>Төрийн хяналт шалгалтын тухай хууль</w:t>
      </w:r>
    </w:p>
    <w:p w14:paraId="1C284E8F" w14:textId="5F2A9062" w:rsidR="00027922" w:rsidRPr="00FC1951" w:rsidRDefault="00027922"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805A62" w:rsidRPr="00FC1951">
        <w:rPr>
          <w:rFonts w:ascii="Arial" w:hAnsi="Arial" w:cs="Arial"/>
          <w:i/>
          <w:iCs/>
          <w:color w:val="000000" w:themeColor="text1"/>
          <w:sz w:val="24"/>
          <w:szCs w:val="24"/>
          <w:lang w:val="mn-MN"/>
        </w:rPr>
        <w:t>2003</w:t>
      </w:r>
      <w:r w:rsidRPr="00FC1951">
        <w:rPr>
          <w:rFonts w:ascii="Arial" w:hAnsi="Arial" w:cs="Arial"/>
          <w:i/>
          <w:iCs/>
          <w:color w:val="000000" w:themeColor="text1"/>
          <w:sz w:val="24"/>
          <w:szCs w:val="24"/>
          <w:lang w:val="mn-MN"/>
        </w:rPr>
        <w:t>-0</w:t>
      </w:r>
      <w:r w:rsidR="00805A62"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805A62" w:rsidRPr="00FC1951">
        <w:rPr>
          <w:rFonts w:ascii="Arial" w:hAnsi="Arial" w:cs="Arial"/>
          <w:i/>
          <w:iCs/>
          <w:color w:val="000000" w:themeColor="text1"/>
          <w:sz w:val="24"/>
          <w:szCs w:val="24"/>
          <w:lang w:val="mn-MN"/>
        </w:rPr>
        <w:t>3</w:t>
      </w:r>
    </w:p>
    <w:p w14:paraId="515A874F" w14:textId="57023CAE" w:rsidR="00027922" w:rsidRPr="00FC1951" w:rsidRDefault="00027922"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805A62" w:rsidRPr="00FC1951">
        <w:rPr>
          <w:rFonts w:ascii="Arial" w:hAnsi="Arial" w:cs="Arial"/>
          <w:i/>
          <w:iCs/>
          <w:color w:val="000000" w:themeColor="text1"/>
          <w:sz w:val="24"/>
          <w:szCs w:val="24"/>
          <w:lang w:val="mn-MN"/>
        </w:rPr>
        <w:t>2003-</w:t>
      </w:r>
      <w:r w:rsidRPr="00FC1951">
        <w:rPr>
          <w:rFonts w:ascii="Arial" w:hAnsi="Arial" w:cs="Arial"/>
          <w:i/>
          <w:iCs/>
          <w:color w:val="000000" w:themeColor="text1"/>
          <w:sz w:val="24"/>
          <w:szCs w:val="24"/>
          <w:lang w:val="mn-MN"/>
        </w:rPr>
        <w:t>0</w:t>
      </w:r>
      <w:r w:rsidR="00805A62"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805A62" w:rsidRPr="00FC1951">
        <w:rPr>
          <w:rFonts w:ascii="Arial" w:hAnsi="Arial" w:cs="Arial"/>
          <w:i/>
          <w:iCs/>
          <w:color w:val="000000" w:themeColor="text1"/>
          <w:sz w:val="24"/>
          <w:szCs w:val="24"/>
          <w:lang w:val="mn-MN"/>
        </w:rPr>
        <w:t>3</w:t>
      </w:r>
    </w:p>
    <w:p w14:paraId="4476C9CB" w14:textId="77777777" w:rsidR="00027922" w:rsidRPr="006E6DCA" w:rsidRDefault="00027922" w:rsidP="00FC1951">
      <w:pPr>
        <w:spacing w:after="0" w:line="240" w:lineRule="auto"/>
        <w:ind w:hanging="540"/>
        <w:jc w:val="both"/>
        <w:rPr>
          <w:rFonts w:ascii="Arial" w:hAnsi="Arial" w:cs="Arial"/>
          <w:b/>
          <w:caps/>
          <w:color w:val="000000"/>
          <w:sz w:val="24"/>
          <w:szCs w:val="24"/>
          <w:shd w:val="clear" w:color="auto" w:fill="FFFFFF"/>
          <w:lang w:val="mn-MN"/>
        </w:rPr>
      </w:pPr>
    </w:p>
    <w:p w14:paraId="4272E070" w14:textId="5762191C" w:rsidR="007C35B3" w:rsidRPr="00FC1951" w:rsidRDefault="00347052" w:rsidP="00FC1951">
      <w:pPr>
        <w:pStyle w:val="ListParagraph"/>
        <w:numPr>
          <w:ilvl w:val="0"/>
          <w:numId w:val="10"/>
        </w:numPr>
        <w:spacing w:after="0" w:line="240" w:lineRule="auto"/>
        <w:ind w:hanging="540"/>
        <w:jc w:val="both"/>
        <w:rPr>
          <w:rFonts w:ascii="Arial" w:hAnsi="Arial" w:cs="Arial"/>
          <w:b/>
          <w:color w:val="000000"/>
          <w:sz w:val="24"/>
          <w:szCs w:val="24"/>
          <w:shd w:val="clear" w:color="auto" w:fill="FFFFFF"/>
          <w:lang w:val="mn-MN"/>
        </w:rPr>
      </w:pPr>
      <w:r w:rsidRPr="00FC1951">
        <w:rPr>
          <w:rFonts w:ascii="Arial" w:hAnsi="Arial" w:cs="Arial"/>
          <w:b/>
          <w:color w:val="000000"/>
          <w:sz w:val="24"/>
          <w:szCs w:val="24"/>
          <w:shd w:val="clear" w:color="auto" w:fill="FFFFFF"/>
          <w:lang w:val="mn-MN"/>
        </w:rPr>
        <w:t>Төсвийн хууль</w:t>
      </w:r>
    </w:p>
    <w:p w14:paraId="6B1BBDCC" w14:textId="6B119F6E"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AC239A"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AC239A"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AC239A" w:rsidRPr="00FC1951">
        <w:rPr>
          <w:rFonts w:ascii="Arial" w:hAnsi="Arial" w:cs="Arial"/>
          <w:i/>
          <w:iCs/>
          <w:color w:val="000000" w:themeColor="text1"/>
          <w:sz w:val="24"/>
          <w:szCs w:val="24"/>
          <w:lang w:val="mn-MN"/>
        </w:rPr>
        <w:t>23</w:t>
      </w:r>
    </w:p>
    <w:p w14:paraId="757024AB" w14:textId="6AF0D337" w:rsidR="00347052"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AC239A"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AC239A"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1-</w:t>
      </w:r>
      <w:r w:rsidR="00AC239A" w:rsidRPr="00FC1951">
        <w:rPr>
          <w:rFonts w:ascii="Arial" w:hAnsi="Arial" w:cs="Arial"/>
          <w:i/>
          <w:iCs/>
          <w:color w:val="000000" w:themeColor="text1"/>
          <w:sz w:val="24"/>
          <w:szCs w:val="24"/>
          <w:lang w:val="mn-MN"/>
        </w:rPr>
        <w:t>23</w:t>
      </w:r>
    </w:p>
    <w:p w14:paraId="33E3D5C0" w14:textId="468BE876" w:rsidR="000A263F" w:rsidRDefault="000A263F" w:rsidP="00FC1951">
      <w:pPr>
        <w:spacing w:after="0" w:line="240" w:lineRule="auto"/>
        <w:ind w:hanging="540"/>
        <w:jc w:val="both"/>
        <w:rPr>
          <w:rFonts w:ascii="Arial" w:hAnsi="Arial" w:cs="Arial"/>
          <w:i/>
          <w:iCs/>
          <w:color w:val="000000" w:themeColor="text1"/>
          <w:sz w:val="24"/>
          <w:szCs w:val="24"/>
          <w:lang w:val="mn-MN"/>
        </w:rPr>
      </w:pPr>
    </w:p>
    <w:p w14:paraId="2DF2E00D" w14:textId="65A93370" w:rsidR="00346A2D" w:rsidRPr="00FC1951" w:rsidRDefault="003B3933" w:rsidP="00FC1951">
      <w:pPr>
        <w:pStyle w:val="ListParagraph"/>
        <w:numPr>
          <w:ilvl w:val="0"/>
          <w:numId w:val="10"/>
        </w:numPr>
        <w:spacing w:after="0" w:line="240" w:lineRule="auto"/>
        <w:ind w:hanging="540"/>
        <w:jc w:val="both"/>
        <w:rPr>
          <w:rFonts w:ascii="Arial" w:hAnsi="Arial" w:cs="Arial"/>
          <w:bCs/>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Улс төрийн намын тухай хууль</w:t>
      </w:r>
      <w:r w:rsidR="004C6BE3" w:rsidRPr="00FC1951">
        <w:rPr>
          <w:rFonts w:ascii="Arial" w:hAnsi="Arial" w:cs="Arial"/>
          <w:b/>
          <w:color w:val="000000"/>
          <w:sz w:val="24"/>
          <w:szCs w:val="24"/>
          <w:shd w:val="clear" w:color="auto" w:fill="FFFFFF"/>
          <w:lang w:val="mn-MN"/>
        </w:rPr>
        <w:t xml:space="preserve"> </w:t>
      </w:r>
      <w:r w:rsidR="004C6BE3" w:rsidRPr="00FC1951">
        <w:rPr>
          <w:rFonts w:ascii="Arial" w:hAnsi="Arial" w:cs="Arial"/>
          <w:bCs/>
          <w:sz w:val="24"/>
          <w:szCs w:val="24"/>
          <w:lang w:val="mn-MN"/>
        </w:rPr>
        <w:t>/Шинэчилсэн найруулга/</w:t>
      </w:r>
    </w:p>
    <w:p w14:paraId="3D81A468" w14:textId="4DA80177"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lastRenderedPageBreak/>
        <w:t>Батлагдсан огноо: 200</w:t>
      </w:r>
      <w:r w:rsidR="004C6BE3"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-01-</w:t>
      </w:r>
      <w:r w:rsidR="004C6BE3" w:rsidRPr="00FC1951">
        <w:rPr>
          <w:rFonts w:ascii="Arial" w:hAnsi="Arial" w:cs="Arial"/>
          <w:i/>
          <w:iCs/>
          <w:color w:val="000000" w:themeColor="text1"/>
          <w:sz w:val="24"/>
          <w:szCs w:val="24"/>
          <w:lang w:val="mn-MN"/>
        </w:rPr>
        <w:t>28</w:t>
      </w:r>
    </w:p>
    <w:p w14:paraId="2504A02D" w14:textId="244CE7CB"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w:t>
      </w:r>
      <w:r w:rsidR="004C6BE3"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-01-</w:t>
      </w:r>
      <w:r w:rsidR="004C6BE3" w:rsidRPr="00FC1951">
        <w:rPr>
          <w:rFonts w:ascii="Arial" w:hAnsi="Arial" w:cs="Arial"/>
          <w:i/>
          <w:iCs/>
          <w:color w:val="000000" w:themeColor="text1"/>
          <w:sz w:val="24"/>
          <w:szCs w:val="24"/>
          <w:lang w:val="mn-MN"/>
        </w:rPr>
        <w:t>28</w:t>
      </w:r>
    </w:p>
    <w:p w14:paraId="0A789F03" w14:textId="43B25573" w:rsidR="00346A2D" w:rsidRPr="006E6DCA" w:rsidRDefault="00346A2D" w:rsidP="00FC1951">
      <w:pPr>
        <w:spacing w:after="0" w:line="240" w:lineRule="auto"/>
        <w:ind w:hanging="540"/>
        <w:jc w:val="both"/>
        <w:rPr>
          <w:rFonts w:ascii="Arial" w:hAnsi="Arial" w:cs="Arial"/>
          <w:i/>
          <w:iCs/>
          <w:color w:val="000000" w:themeColor="text1"/>
          <w:sz w:val="24"/>
          <w:szCs w:val="24"/>
          <w:lang w:val="mn-MN"/>
        </w:rPr>
      </w:pPr>
    </w:p>
    <w:p w14:paraId="4559F460" w14:textId="5721E13E" w:rsidR="003B3933" w:rsidRPr="00FC1951" w:rsidRDefault="007E21E3"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Улс төрийн хилс хэрэгт хэлмэгдэгчийг цагаатгах, Тэдэнд нөхөх олговор олгох тухай хууль</w:t>
      </w:r>
    </w:p>
    <w:p w14:paraId="16AEDC29" w14:textId="567002DA"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AD01DB" w:rsidRPr="00FC1951">
        <w:rPr>
          <w:rFonts w:ascii="Arial" w:hAnsi="Arial" w:cs="Arial"/>
          <w:i/>
          <w:iCs/>
          <w:color w:val="000000" w:themeColor="text1"/>
          <w:sz w:val="24"/>
          <w:szCs w:val="24"/>
          <w:lang w:val="mn-MN"/>
        </w:rPr>
        <w:t>1998</w:t>
      </w:r>
      <w:r w:rsidRPr="00FC1951">
        <w:rPr>
          <w:rFonts w:ascii="Arial" w:hAnsi="Arial" w:cs="Arial"/>
          <w:i/>
          <w:iCs/>
          <w:color w:val="000000" w:themeColor="text1"/>
          <w:sz w:val="24"/>
          <w:szCs w:val="24"/>
          <w:lang w:val="mn-MN"/>
        </w:rPr>
        <w:t>-01-0</w:t>
      </w:r>
      <w:r w:rsidR="00AD01DB" w:rsidRPr="00FC1951">
        <w:rPr>
          <w:rFonts w:ascii="Arial" w:hAnsi="Arial" w:cs="Arial"/>
          <w:i/>
          <w:iCs/>
          <w:color w:val="000000" w:themeColor="text1"/>
          <w:sz w:val="24"/>
          <w:szCs w:val="24"/>
          <w:lang w:val="mn-MN"/>
        </w:rPr>
        <w:t>2</w:t>
      </w:r>
    </w:p>
    <w:p w14:paraId="48E1BA24" w14:textId="01CC95CE"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AD01DB" w:rsidRPr="00FC1951">
        <w:rPr>
          <w:rFonts w:ascii="Arial" w:hAnsi="Arial" w:cs="Arial"/>
          <w:i/>
          <w:iCs/>
          <w:color w:val="000000" w:themeColor="text1"/>
          <w:sz w:val="24"/>
          <w:szCs w:val="24"/>
          <w:lang w:val="mn-MN"/>
        </w:rPr>
        <w:t>1998</w:t>
      </w:r>
      <w:r w:rsidRPr="00FC1951">
        <w:rPr>
          <w:rFonts w:ascii="Arial" w:hAnsi="Arial" w:cs="Arial"/>
          <w:i/>
          <w:iCs/>
          <w:color w:val="000000" w:themeColor="text1"/>
          <w:sz w:val="24"/>
          <w:szCs w:val="24"/>
          <w:lang w:val="mn-MN"/>
        </w:rPr>
        <w:t>-01-0</w:t>
      </w:r>
      <w:r w:rsidR="00AD01DB" w:rsidRPr="00FC1951">
        <w:rPr>
          <w:rFonts w:ascii="Arial" w:hAnsi="Arial" w:cs="Arial"/>
          <w:i/>
          <w:iCs/>
          <w:color w:val="000000" w:themeColor="text1"/>
          <w:sz w:val="24"/>
          <w:szCs w:val="24"/>
          <w:lang w:val="mn-MN"/>
        </w:rPr>
        <w:t>2</w:t>
      </w:r>
    </w:p>
    <w:p w14:paraId="7F36E69A" w14:textId="594D2AAD" w:rsidR="00346A2D" w:rsidRPr="006E6DCA" w:rsidRDefault="00346A2D" w:rsidP="00FC1951">
      <w:pPr>
        <w:spacing w:after="0" w:line="240" w:lineRule="auto"/>
        <w:ind w:hanging="540"/>
        <w:jc w:val="both"/>
        <w:rPr>
          <w:rFonts w:ascii="Arial" w:hAnsi="Arial" w:cs="Arial"/>
          <w:i/>
          <w:iCs/>
          <w:color w:val="000000" w:themeColor="text1"/>
          <w:sz w:val="24"/>
          <w:szCs w:val="24"/>
          <w:lang w:val="mn-MN"/>
        </w:rPr>
      </w:pPr>
    </w:p>
    <w:p w14:paraId="006B14D4" w14:textId="05F1201E" w:rsidR="003B3933" w:rsidRPr="00FC1951" w:rsidRDefault="00630FA3"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Усан замын тээврийн тухай хууль</w:t>
      </w:r>
    </w:p>
    <w:p w14:paraId="58E6D64F" w14:textId="01073B25"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w:t>
      </w:r>
      <w:r w:rsidR="00BD0588" w:rsidRPr="00FC1951">
        <w:rPr>
          <w:rFonts w:ascii="Arial" w:hAnsi="Arial" w:cs="Arial"/>
          <w:i/>
          <w:iCs/>
          <w:color w:val="000000" w:themeColor="text1"/>
          <w:sz w:val="24"/>
          <w:szCs w:val="24"/>
          <w:lang w:val="mn-MN"/>
        </w:rPr>
        <w:t>017</w:t>
      </w:r>
      <w:r w:rsidRPr="00FC1951">
        <w:rPr>
          <w:rFonts w:ascii="Arial" w:hAnsi="Arial" w:cs="Arial"/>
          <w:i/>
          <w:iCs/>
          <w:color w:val="000000" w:themeColor="text1"/>
          <w:sz w:val="24"/>
          <w:szCs w:val="24"/>
          <w:lang w:val="mn-MN"/>
        </w:rPr>
        <w:t>-0</w:t>
      </w:r>
      <w:r w:rsidR="00BD0588"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BD0588" w:rsidRPr="00FC1951">
        <w:rPr>
          <w:rFonts w:ascii="Arial" w:hAnsi="Arial" w:cs="Arial"/>
          <w:i/>
          <w:iCs/>
          <w:color w:val="000000" w:themeColor="text1"/>
          <w:sz w:val="24"/>
          <w:szCs w:val="24"/>
          <w:lang w:val="mn-MN"/>
        </w:rPr>
        <w:t>25</w:t>
      </w:r>
    </w:p>
    <w:p w14:paraId="5545269A" w14:textId="739FDC58"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w:t>
      </w:r>
      <w:r w:rsidR="00BD0588" w:rsidRPr="00FC1951">
        <w:rPr>
          <w:rFonts w:ascii="Arial" w:hAnsi="Arial" w:cs="Arial"/>
          <w:i/>
          <w:iCs/>
          <w:color w:val="000000" w:themeColor="text1"/>
          <w:sz w:val="24"/>
          <w:szCs w:val="24"/>
          <w:lang w:val="mn-MN"/>
        </w:rPr>
        <w:t>017</w:t>
      </w:r>
      <w:r w:rsidRPr="00FC1951">
        <w:rPr>
          <w:rFonts w:ascii="Arial" w:hAnsi="Arial" w:cs="Arial"/>
          <w:i/>
          <w:iCs/>
          <w:color w:val="000000" w:themeColor="text1"/>
          <w:sz w:val="24"/>
          <w:szCs w:val="24"/>
          <w:lang w:val="mn-MN"/>
        </w:rPr>
        <w:t>-0</w:t>
      </w:r>
      <w:r w:rsidR="00BD0588"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BD0588" w:rsidRPr="00FC1951">
        <w:rPr>
          <w:rFonts w:ascii="Arial" w:hAnsi="Arial" w:cs="Arial"/>
          <w:i/>
          <w:iCs/>
          <w:color w:val="000000" w:themeColor="text1"/>
          <w:sz w:val="24"/>
          <w:szCs w:val="24"/>
          <w:lang w:val="mn-MN"/>
        </w:rPr>
        <w:t>01</w:t>
      </w:r>
    </w:p>
    <w:p w14:paraId="56D512CE" w14:textId="473F45F9" w:rsidR="00BD0588" w:rsidRPr="006E6DCA" w:rsidRDefault="00BD0588" w:rsidP="00FC1951">
      <w:pPr>
        <w:spacing w:after="0" w:line="240" w:lineRule="auto"/>
        <w:ind w:hanging="540"/>
        <w:jc w:val="both"/>
        <w:rPr>
          <w:rFonts w:ascii="Arial" w:hAnsi="Arial" w:cs="Arial"/>
          <w:i/>
          <w:iCs/>
          <w:color w:val="000000" w:themeColor="text1"/>
          <w:sz w:val="24"/>
          <w:szCs w:val="24"/>
          <w:lang w:val="mn-MN"/>
        </w:rPr>
      </w:pPr>
    </w:p>
    <w:p w14:paraId="1795D64F" w14:textId="74F64443" w:rsidR="00346A2D" w:rsidRPr="00FC1951" w:rsidRDefault="003B7FBE" w:rsidP="00FC1951">
      <w:pPr>
        <w:pStyle w:val="ListParagraph"/>
        <w:numPr>
          <w:ilvl w:val="0"/>
          <w:numId w:val="10"/>
        </w:numPr>
        <w:spacing w:after="0" w:line="240" w:lineRule="auto"/>
        <w:ind w:hanging="540"/>
        <w:jc w:val="both"/>
        <w:rPr>
          <w:rFonts w:ascii="Arial" w:hAnsi="Arial" w:cs="Arial"/>
          <w:b/>
          <w:bCs/>
          <w:i/>
          <w:iCs/>
          <w:color w:val="000000" w:themeColor="text1"/>
          <w:sz w:val="24"/>
          <w:szCs w:val="24"/>
          <w:lang w:val="mn-MN"/>
        </w:rPr>
      </w:pPr>
      <w:r w:rsidRPr="00FC1951">
        <w:rPr>
          <w:rFonts w:ascii="Arial" w:hAnsi="Arial" w:cs="Arial"/>
          <w:b/>
          <w:bCs/>
          <w:color w:val="000000" w:themeColor="text1"/>
          <w:sz w:val="24"/>
          <w:szCs w:val="24"/>
          <w:shd w:val="clear" w:color="auto" w:fill="FFFFFF"/>
          <w:lang w:val="mn-MN"/>
        </w:rPr>
        <w:t>Хадгаламж зээлийн хоршооны тухай хууль</w:t>
      </w:r>
    </w:p>
    <w:p w14:paraId="42C6A1AA" w14:textId="32C2CB71"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C14178"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C14178"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C14178" w:rsidRPr="00FC1951">
        <w:rPr>
          <w:rFonts w:ascii="Arial" w:hAnsi="Arial" w:cs="Arial"/>
          <w:i/>
          <w:iCs/>
          <w:color w:val="000000" w:themeColor="text1"/>
          <w:sz w:val="24"/>
          <w:szCs w:val="24"/>
          <w:lang w:val="mn-MN"/>
        </w:rPr>
        <w:t>27</w:t>
      </w:r>
    </w:p>
    <w:p w14:paraId="65E5FA77" w14:textId="68C93269"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C14178"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C14178"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C14178" w:rsidRPr="00FC1951">
        <w:rPr>
          <w:rFonts w:ascii="Arial" w:hAnsi="Arial" w:cs="Arial"/>
          <w:i/>
          <w:iCs/>
          <w:color w:val="000000" w:themeColor="text1"/>
          <w:sz w:val="24"/>
          <w:szCs w:val="24"/>
          <w:lang w:val="mn-MN"/>
        </w:rPr>
        <w:t>27</w:t>
      </w:r>
    </w:p>
    <w:p w14:paraId="6575267A" w14:textId="0CA49290" w:rsidR="002447B3" w:rsidRPr="006E6DCA" w:rsidRDefault="002447B3" w:rsidP="00FC1951">
      <w:pPr>
        <w:spacing w:after="0" w:line="240" w:lineRule="auto"/>
        <w:ind w:hanging="540"/>
        <w:jc w:val="both"/>
        <w:rPr>
          <w:rFonts w:ascii="Arial" w:hAnsi="Arial" w:cs="Arial"/>
          <w:i/>
          <w:iCs/>
          <w:color w:val="000000" w:themeColor="text1"/>
          <w:sz w:val="24"/>
          <w:szCs w:val="24"/>
          <w:lang w:val="mn-MN"/>
        </w:rPr>
      </w:pPr>
    </w:p>
    <w:p w14:paraId="6F707D44" w14:textId="34246443" w:rsidR="00346A2D" w:rsidRPr="00FC1951" w:rsidRDefault="00421A7F"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Харьяатын тухай хууль</w:t>
      </w:r>
    </w:p>
    <w:p w14:paraId="2CE9176E" w14:textId="4BC0E1ED"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897189"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w:t>
      </w:r>
      <w:r w:rsidR="00897189"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897189" w:rsidRPr="00FC1951">
        <w:rPr>
          <w:rFonts w:ascii="Arial" w:hAnsi="Arial" w:cs="Arial"/>
          <w:i/>
          <w:iCs/>
          <w:color w:val="000000" w:themeColor="text1"/>
          <w:sz w:val="24"/>
          <w:szCs w:val="24"/>
          <w:lang w:val="mn-MN"/>
        </w:rPr>
        <w:t>5</w:t>
      </w:r>
    </w:p>
    <w:p w14:paraId="5284A1DD" w14:textId="4097700C"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897189" w:rsidRPr="00FC1951">
        <w:rPr>
          <w:rFonts w:ascii="Arial" w:hAnsi="Arial" w:cs="Arial"/>
          <w:i/>
          <w:iCs/>
          <w:color w:val="000000" w:themeColor="text1"/>
          <w:sz w:val="24"/>
          <w:szCs w:val="24"/>
          <w:lang w:val="mn-MN"/>
        </w:rPr>
        <w:t>1995</w:t>
      </w:r>
      <w:r w:rsidRPr="00FC1951">
        <w:rPr>
          <w:rFonts w:ascii="Arial" w:hAnsi="Arial" w:cs="Arial"/>
          <w:i/>
          <w:iCs/>
          <w:color w:val="000000" w:themeColor="text1"/>
          <w:sz w:val="24"/>
          <w:szCs w:val="24"/>
          <w:lang w:val="mn-MN"/>
        </w:rPr>
        <w:t>-0</w:t>
      </w:r>
      <w:r w:rsidR="00897189"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897189" w:rsidRPr="00FC1951">
        <w:rPr>
          <w:rFonts w:ascii="Arial" w:hAnsi="Arial" w:cs="Arial"/>
          <w:i/>
          <w:iCs/>
          <w:color w:val="000000" w:themeColor="text1"/>
          <w:sz w:val="24"/>
          <w:szCs w:val="24"/>
          <w:lang w:val="mn-MN"/>
        </w:rPr>
        <w:t>15</w:t>
      </w:r>
    </w:p>
    <w:p w14:paraId="5AB897B1" w14:textId="76A039CA" w:rsidR="00122742" w:rsidRPr="006E6DCA" w:rsidRDefault="00122742" w:rsidP="00FC1951">
      <w:pPr>
        <w:spacing w:after="0" w:line="240" w:lineRule="auto"/>
        <w:ind w:hanging="540"/>
        <w:jc w:val="both"/>
        <w:rPr>
          <w:rFonts w:ascii="Arial" w:hAnsi="Arial" w:cs="Arial"/>
          <w:i/>
          <w:iCs/>
          <w:color w:val="000000" w:themeColor="text1"/>
          <w:sz w:val="24"/>
          <w:szCs w:val="24"/>
          <w:lang w:val="mn-MN"/>
        </w:rPr>
      </w:pPr>
    </w:p>
    <w:p w14:paraId="332B4283" w14:textId="4ADDCDDD" w:rsidR="00346A2D" w:rsidRPr="00FC1951" w:rsidRDefault="00207B7D" w:rsidP="00FC1951">
      <w:pPr>
        <w:pStyle w:val="ListParagraph"/>
        <w:numPr>
          <w:ilvl w:val="0"/>
          <w:numId w:val="10"/>
        </w:numPr>
        <w:spacing w:after="0" w:line="240" w:lineRule="auto"/>
        <w:ind w:hanging="540"/>
        <w:jc w:val="both"/>
        <w:rPr>
          <w:rFonts w:ascii="Arial" w:hAnsi="Arial" w:cs="Arial"/>
          <w:bCs/>
          <w:i/>
          <w:iCs/>
          <w:color w:val="000000" w:themeColor="text1"/>
          <w:sz w:val="24"/>
          <w:szCs w:val="24"/>
          <w:lang w:val="mn-MN"/>
        </w:rPr>
      </w:pPr>
      <w:r w:rsidRPr="00FC1951">
        <w:rPr>
          <w:rFonts w:ascii="Arial" w:hAnsi="Arial" w:cs="Arial"/>
          <w:b/>
          <w:color w:val="000000"/>
          <w:sz w:val="24"/>
          <w:szCs w:val="24"/>
          <w:shd w:val="clear" w:color="auto" w:fill="FFFFFF"/>
          <w:lang w:val="mn-MN"/>
        </w:rPr>
        <w:t>Хог хаягдлын тухай хууль</w:t>
      </w:r>
      <w:r w:rsidR="00F618FF" w:rsidRPr="00FC1951">
        <w:rPr>
          <w:rFonts w:ascii="Arial" w:hAnsi="Arial" w:cs="Arial"/>
          <w:b/>
          <w:color w:val="000000"/>
          <w:sz w:val="24"/>
          <w:szCs w:val="24"/>
          <w:shd w:val="clear" w:color="auto" w:fill="FFFFFF"/>
          <w:lang w:val="mn-MN"/>
        </w:rPr>
        <w:t xml:space="preserve"> </w:t>
      </w:r>
      <w:r w:rsidR="00F618FF" w:rsidRPr="00FC1951">
        <w:rPr>
          <w:rFonts w:ascii="Arial" w:hAnsi="Arial" w:cs="Arial"/>
          <w:bCs/>
          <w:sz w:val="24"/>
          <w:szCs w:val="24"/>
          <w:lang w:val="mn-MN"/>
        </w:rPr>
        <w:t>/Шинэчилсэн найруулга/</w:t>
      </w:r>
    </w:p>
    <w:p w14:paraId="316923A2" w14:textId="33D7FC8A"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F618FF" w:rsidRPr="00FC1951">
        <w:rPr>
          <w:rFonts w:ascii="Arial" w:hAnsi="Arial" w:cs="Arial"/>
          <w:i/>
          <w:iCs/>
          <w:color w:val="000000" w:themeColor="text1"/>
          <w:sz w:val="24"/>
          <w:szCs w:val="24"/>
          <w:lang w:val="mn-MN"/>
        </w:rPr>
        <w:t>17</w:t>
      </w:r>
      <w:r w:rsidRPr="00FC1951">
        <w:rPr>
          <w:rFonts w:ascii="Arial" w:hAnsi="Arial" w:cs="Arial"/>
          <w:i/>
          <w:iCs/>
          <w:color w:val="000000" w:themeColor="text1"/>
          <w:sz w:val="24"/>
          <w:szCs w:val="24"/>
          <w:lang w:val="mn-MN"/>
        </w:rPr>
        <w:t>-0</w:t>
      </w:r>
      <w:r w:rsidR="00F618FF"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F618FF" w:rsidRPr="00FC1951">
        <w:rPr>
          <w:rFonts w:ascii="Arial" w:hAnsi="Arial" w:cs="Arial"/>
          <w:i/>
          <w:iCs/>
          <w:color w:val="000000" w:themeColor="text1"/>
          <w:sz w:val="24"/>
          <w:szCs w:val="24"/>
          <w:lang w:val="mn-MN"/>
        </w:rPr>
        <w:t>12</w:t>
      </w:r>
    </w:p>
    <w:p w14:paraId="2283B2A5" w14:textId="24BC83C9"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618FF" w:rsidRPr="00FC1951">
        <w:rPr>
          <w:rFonts w:ascii="Arial" w:hAnsi="Arial" w:cs="Arial"/>
          <w:i/>
          <w:iCs/>
          <w:color w:val="000000" w:themeColor="text1"/>
          <w:sz w:val="24"/>
          <w:szCs w:val="24"/>
          <w:lang w:val="mn-MN"/>
        </w:rPr>
        <w:t>17</w:t>
      </w:r>
      <w:r w:rsidRPr="00FC1951">
        <w:rPr>
          <w:rFonts w:ascii="Arial" w:hAnsi="Arial" w:cs="Arial"/>
          <w:i/>
          <w:iCs/>
          <w:color w:val="000000" w:themeColor="text1"/>
          <w:sz w:val="24"/>
          <w:szCs w:val="24"/>
          <w:lang w:val="mn-MN"/>
        </w:rPr>
        <w:t>-0</w:t>
      </w:r>
      <w:r w:rsidR="00F618FF"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F618FF" w:rsidRPr="00FC1951">
        <w:rPr>
          <w:rFonts w:ascii="Arial" w:hAnsi="Arial" w:cs="Arial"/>
          <w:i/>
          <w:iCs/>
          <w:color w:val="000000" w:themeColor="text1"/>
          <w:sz w:val="24"/>
          <w:szCs w:val="24"/>
          <w:lang w:val="mn-MN"/>
        </w:rPr>
        <w:t>12</w:t>
      </w:r>
    </w:p>
    <w:p w14:paraId="524E59BD" w14:textId="2C4EAAF2" w:rsidR="00346A2D" w:rsidRPr="006E6DCA" w:rsidRDefault="00346A2D" w:rsidP="00FC1951">
      <w:pPr>
        <w:spacing w:after="0" w:line="240" w:lineRule="auto"/>
        <w:ind w:hanging="540"/>
        <w:jc w:val="both"/>
        <w:rPr>
          <w:rFonts w:ascii="Arial" w:hAnsi="Arial" w:cs="Arial"/>
          <w:i/>
          <w:iCs/>
          <w:color w:val="000000" w:themeColor="text1"/>
          <w:sz w:val="24"/>
          <w:szCs w:val="24"/>
          <w:lang w:val="mn-MN"/>
        </w:rPr>
      </w:pPr>
    </w:p>
    <w:p w14:paraId="0EFAC455" w14:textId="1010C95D" w:rsidR="001A7A29" w:rsidRPr="00FC1951" w:rsidRDefault="001A7A29" w:rsidP="00FC1951">
      <w:pPr>
        <w:pStyle w:val="ListParagraph"/>
        <w:numPr>
          <w:ilvl w:val="0"/>
          <w:numId w:val="10"/>
        </w:numPr>
        <w:spacing w:after="0" w:line="240" w:lineRule="auto"/>
        <w:ind w:hanging="540"/>
        <w:jc w:val="both"/>
        <w:rPr>
          <w:rFonts w:ascii="Arial" w:hAnsi="Arial" w:cs="Arial"/>
          <w:bCs/>
          <w:i/>
          <w:iCs/>
          <w:color w:val="000000" w:themeColor="text1"/>
          <w:sz w:val="24"/>
          <w:szCs w:val="24"/>
          <w:lang w:val="mn-MN"/>
        </w:rPr>
      </w:pPr>
      <w:r w:rsidRPr="00FC1951">
        <w:rPr>
          <w:rFonts w:ascii="Arial" w:hAnsi="Arial" w:cs="Arial"/>
          <w:b/>
          <w:color w:val="000000"/>
          <w:sz w:val="24"/>
          <w:szCs w:val="24"/>
          <w:shd w:val="clear" w:color="auto" w:fill="FFFFFF"/>
          <w:lang w:val="mn-MN"/>
        </w:rPr>
        <w:t>Хоршооны тухай хууль</w:t>
      </w:r>
      <w:r w:rsidR="000464FD" w:rsidRPr="00FC1951">
        <w:rPr>
          <w:rFonts w:ascii="Arial" w:hAnsi="Arial" w:cs="Arial"/>
          <w:b/>
          <w:color w:val="000000"/>
          <w:sz w:val="24"/>
          <w:szCs w:val="24"/>
          <w:shd w:val="clear" w:color="auto" w:fill="FFFFFF"/>
          <w:lang w:val="mn-MN"/>
        </w:rPr>
        <w:t xml:space="preserve"> </w:t>
      </w:r>
      <w:r w:rsidR="000464FD" w:rsidRPr="00FC1951">
        <w:rPr>
          <w:rFonts w:ascii="Arial" w:hAnsi="Arial" w:cs="Arial"/>
          <w:b/>
          <w:sz w:val="24"/>
          <w:szCs w:val="24"/>
          <w:lang w:val="mn-MN"/>
        </w:rPr>
        <w:t>/</w:t>
      </w:r>
      <w:r w:rsidR="000464FD" w:rsidRPr="00FC1951">
        <w:rPr>
          <w:rFonts w:ascii="Arial" w:hAnsi="Arial" w:cs="Arial"/>
          <w:bCs/>
          <w:sz w:val="24"/>
          <w:szCs w:val="24"/>
          <w:lang w:val="mn-MN"/>
        </w:rPr>
        <w:t>Шинэчилсэн найруулга/</w:t>
      </w:r>
    </w:p>
    <w:p w14:paraId="1D3104C4" w14:textId="79C1B907"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0464FD"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0464FD"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0464FD" w:rsidRPr="00FC1951">
        <w:rPr>
          <w:rFonts w:ascii="Arial" w:hAnsi="Arial" w:cs="Arial"/>
          <w:i/>
          <w:iCs/>
          <w:color w:val="000000" w:themeColor="text1"/>
          <w:sz w:val="24"/>
          <w:szCs w:val="24"/>
          <w:lang w:val="mn-MN"/>
        </w:rPr>
        <w:t>6</w:t>
      </w:r>
    </w:p>
    <w:p w14:paraId="77B2B0AE" w14:textId="3173B0C6"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0464FD"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0464FD"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0464FD" w:rsidRPr="00FC1951">
        <w:rPr>
          <w:rFonts w:ascii="Arial" w:hAnsi="Arial" w:cs="Arial"/>
          <w:i/>
          <w:iCs/>
          <w:color w:val="000000" w:themeColor="text1"/>
          <w:sz w:val="24"/>
          <w:szCs w:val="24"/>
          <w:lang w:val="mn-MN"/>
        </w:rPr>
        <w:t>6</w:t>
      </w:r>
    </w:p>
    <w:p w14:paraId="24CF2A37" w14:textId="5F46E256" w:rsidR="00346A2D" w:rsidRPr="006E6DCA" w:rsidRDefault="00346A2D" w:rsidP="00FC1951">
      <w:pPr>
        <w:spacing w:after="0" w:line="240" w:lineRule="auto"/>
        <w:ind w:hanging="540"/>
        <w:jc w:val="both"/>
        <w:rPr>
          <w:rFonts w:ascii="Arial" w:hAnsi="Arial" w:cs="Arial"/>
          <w:i/>
          <w:iCs/>
          <w:color w:val="000000" w:themeColor="text1"/>
          <w:sz w:val="24"/>
          <w:szCs w:val="24"/>
          <w:lang w:val="mn-MN"/>
        </w:rPr>
      </w:pPr>
    </w:p>
    <w:p w14:paraId="3D65DA3B" w14:textId="2EB7AC75" w:rsidR="00D23D9B" w:rsidRPr="00FC1951" w:rsidRDefault="00457F41"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Хувийн хамгаалалтын тухай хууль</w:t>
      </w:r>
    </w:p>
    <w:p w14:paraId="0650434A" w14:textId="0F45F406"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7C6940"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7C6940"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7C6940" w:rsidRPr="00FC1951">
        <w:rPr>
          <w:rFonts w:ascii="Arial" w:hAnsi="Arial" w:cs="Arial"/>
          <w:i/>
          <w:iCs/>
          <w:color w:val="000000" w:themeColor="text1"/>
          <w:sz w:val="24"/>
          <w:szCs w:val="24"/>
          <w:lang w:val="mn-MN"/>
        </w:rPr>
        <w:t>7</w:t>
      </w:r>
    </w:p>
    <w:p w14:paraId="3C1B81D3" w14:textId="2D7F2503"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7C6940"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7C6940"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7C6940" w:rsidRPr="00FC1951">
        <w:rPr>
          <w:rFonts w:ascii="Arial" w:hAnsi="Arial" w:cs="Arial"/>
          <w:i/>
          <w:iCs/>
          <w:color w:val="000000" w:themeColor="text1"/>
          <w:sz w:val="24"/>
          <w:szCs w:val="24"/>
          <w:lang w:val="mn-MN"/>
        </w:rPr>
        <w:t>7</w:t>
      </w:r>
    </w:p>
    <w:p w14:paraId="75F335C9" w14:textId="3585AF57" w:rsidR="00346A2D" w:rsidRPr="006E6DCA" w:rsidRDefault="00346A2D" w:rsidP="00FC1951">
      <w:pPr>
        <w:spacing w:after="0" w:line="240" w:lineRule="auto"/>
        <w:ind w:hanging="540"/>
        <w:jc w:val="both"/>
        <w:rPr>
          <w:rFonts w:ascii="Arial" w:hAnsi="Arial" w:cs="Arial"/>
          <w:i/>
          <w:iCs/>
          <w:color w:val="000000" w:themeColor="text1"/>
          <w:sz w:val="24"/>
          <w:szCs w:val="24"/>
          <w:lang w:val="mn-MN"/>
        </w:rPr>
      </w:pPr>
    </w:p>
    <w:p w14:paraId="64A47984" w14:textId="7570866B" w:rsidR="00D23D9B" w:rsidRPr="00FC1951" w:rsidRDefault="00E41DF7"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Хувиргасан амьд организмын тухай хууль</w:t>
      </w:r>
    </w:p>
    <w:p w14:paraId="0CE55C05" w14:textId="1EE91F37" w:rsidR="00346A2D" w:rsidRPr="00FC1951" w:rsidRDefault="00346A2D"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w:t>
      </w:r>
      <w:r w:rsidR="0033776C"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33776C"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33776C" w:rsidRPr="00FC1951">
        <w:rPr>
          <w:rFonts w:ascii="Arial" w:hAnsi="Arial" w:cs="Arial"/>
          <w:i/>
          <w:iCs/>
          <w:color w:val="000000" w:themeColor="text1"/>
          <w:sz w:val="24"/>
          <w:szCs w:val="24"/>
          <w:lang w:val="mn-MN"/>
        </w:rPr>
        <w:t>28</w:t>
      </w:r>
    </w:p>
    <w:p w14:paraId="15162064" w14:textId="0B88041F" w:rsidR="00346A2D" w:rsidRPr="00FC1951" w:rsidRDefault="00346A2D"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w:t>
      </w:r>
      <w:r w:rsidR="0033776C"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33776C"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33776C" w:rsidRPr="00FC1951">
        <w:rPr>
          <w:rFonts w:ascii="Arial" w:hAnsi="Arial" w:cs="Arial"/>
          <w:i/>
          <w:iCs/>
          <w:color w:val="000000" w:themeColor="text1"/>
          <w:sz w:val="24"/>
          <w:szCs w:val="24"/>
          <w:lang w:val="mn-MN"/>
        </w:rPr>
        <w:t>28</w:t>
      </w:r>
    </w:p>
    <w:p w14:paraId="7C12DA99" w14:textId="7A590867" w:rsidR="000C5845" w:rsidRPr="006E6DCA" w:rsidRDefault="000C5845" w:rsidP="00FC1951">
      <w:pPr>
        <w:spacing w:after="0" w:line="240" w:lineRule="auto"/>
        <w:ind w:hanging="540"/>
        <w:jc w:val="both"/>
        <w:rPr>
          <w:rFonts w:ascii="Arial" w:hAnsi="Arial" w:cs="Arial"/>
          <w:i/>
          <w:iCs/>
          <w:color w:val="000000" w:themeColor="text1"/>
          <w:sz w:val="24"/>
          <w:szCs w:val="24"/>
          <w:lang w:val="mn-MN"/>
        </w:rPr>
      </w:pPr>
    </w:p>
    <w:p w14:paraId="44A45C1E" w14:textId="2A0E3742" w:rsidR="000C5845" w:rsidRPr="00FC1951" w:rsidRDefault="005167C0" w:rsidP="00FC1951">
      <w:pPr>
        <w:pStyle w:val="ListParagraph"/>
        <w:numPr>
          <w:ilvl w:val="0"/>
          <w:numId w:val="10"/>
        </w:numPr>
        <w:spacing w:after="0" w:line="240" w:lineRule="auto"/>
        <w:ind w:hanging="540"/>
        <w:jc w:val="both"/>
        <w:rPr>
          <w:rFonts w:ascii="Arial" w:hAnsi="Arial" w:cs="Arial"/>
          <w:bCs/>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Хуулийн этгээдийн улсын бүртгэлийн тухай хууль</w:t>
      </w:r>
      <w:r w:rsidR="00023B9C" w:rsidRPr="00FC1951">
        <w:rPr>
          <w:rFonts w:ascii="Arial" w:hAnsi="Arial" w:cs="Arial"/>
          <w:b/>
          <w:color w:val="000000"/>
          <w:sz w:val="24"/>
          <w:szCs w:val="24"/>
          <w:shd w:val="clear" w:color="auto" w:fill="FFFFFF"/>
          <w:lang w:val="mn-MN"/>
        </w:rPr>
        <w:t xml:space="preserve"> </w:t>
      </w:r>
      <w:r w:rsidR="00023B9C" w:rsidRPr="00FC1951">
        <w:rPr>
          <w:rFonts w:ascii="Arial" w:hAnsi="Arial" w:cs="Arial"/>
          <w:b/>
          <w:sz w:val="24"/>
          <w:szCs w:val="24"/>
          <w:lang w:val="mn-MN"/>
        </w:rPr>
        <w:t>/</w:t>
      </w:r>
      <w:r w:rsidR="00023B9C" w:rsidRPr="00FC1951">
        <w:rPr>
          <w:rFonts w:ascii="Arial" w:hAnsi="Arial" w:cs="Arial"/>
          <w:bCs/>
          <w:sz w:val="24"/>
          <w:szCs w:val="24"/>
          <w:lang w:val="mn-MN"/>
        </w:rPr>
        <w:t>Шинэчилсэн найруулга/</w:t>
      </w:r>
    </w:p>
    <w:p w14:paraId="43F2BA06" w14:textId="353AE563"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456E5B" w:rsidRPr="00FC1951">
        <w:rPr>
          <w:rFonts w:ascii="Arial" w:hAnsi="Arial" w:cs="Arial"/>
          <w:i/>
          <w:iCs/>
          <w:color w:val="000000" w:themeColor="text1"/>
          <w:sz w:val="24"/>
          <w:szCs w:val="24"/>
          <w:lang w:val="mn-MN"/>
        </w:rPr>
        <w:t>18</w:t>
      </w:r>
      <w:r w:rsidRPr="00FC1951">
        <w:rPr>
          <w:rFonts w:ascii="Arial" w:hAnsi="Arial" w:cs="Arial"/>
          <w:i/>
          <w:iCs/>
          <w:color w:val="000000" w:themeColor="text1"/>
          <w:sz w:val="24"/>
          <w:szCs w:val="24"/>
          <w:lang w:val="mn-MN"/>
        </w:rPr>
        <w:t>-06-2</w:t>
      </w:r>
      <w:r w:rsidR="00456E5B" w:rsidRPr="00FC1951">
        <w:rPr>
          <w:rFonts w:ascii="Arial" w:hAnsi="Arial" w:cs="Arial"/>
          <w:i/>
          <w:iCs/>
          <w:color w:val="000000" w:themeColor="text1"/>
          <w:sz w:val="24"/>
          <w:szCs w:val="24"/>
          <w:lang w:val="mn-MN"/>
        </w:rPr>
        <w:t>1</w:t>
      </w:r>
    </w:p>
    <w:p w14:paraId="12D5B66F" w14:textId="62D0160B"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w:t>
      </w:r>
      <w:r w:rsidR="00456E5B" w:rsidRPr="00FC1951">
        <w:rPr>
          <w:rFonts w:ascii="Arial" w:hAnsi="Arial" w:cs="Arial"/>
          <w:i/>
          <w:iCs/>
          <w:color w:val="000000" w:themeColor="text1"/>
          <w:sz w:val="24"/>
          <w:szCs w:val="24"/>
          <w:lang w:val="mn-MN"/>
        </w:rPr>
        <w:t>018</w:t>
      </w:r>
      <w:r w:rsidRPr="00FC1951">
        <w:rPr>
          <w:rFonts w:ascii="Arial" w:hAnsi="Arial" w:cs="Arial"/>
          <w:i/>
          <w:iCs/>
          <w:color w:val="000000" w:themeColor="text1"/>
          <w:sz w:val="24"/>
          <w:szCs w:val="24"/>
          <w:lang w:val="mn-MN"/>
        </w:rPr>
        <w:t>-06-2</w:t>
      </w:r>
      <w:r w:rsidR="00456E5B" w:rsidRPr="00FC1951">
        <w:rPr>
          <w:rFonts w:ascii="Arial" w:hAnsi="Arial" w:cs="Arial"/>
          <w:i/>
          <w:iCs/>
          <w:color w:val="000000" w:themeColor="text1"/>
          <w:sz w:val="24"/>
          <w:szCs w:val="24"/>
          <w:lang w:val="mn-MN"/>
        </w:rPr>
        <w:t>1</w:t>
      </w:r>
    </w:p>
    <w:p w14:paraId="343A5D2B" w14:textId="77777777" w:rsidR="00C10B09" w:rsidRPr="006E6DCA" w:rsidRDefault="00C10B09" w:rsidP="00FC1951">
      <w:pPr>
        <w:spacing w:after="0" w:line="240" w:lineRule="auto"/>
        <w:ind w:hanging="540"/>
        <w:jc w:val="both"/>
        <w:rPr>
          <w:rFonts w:ascii="Arial" w:hAnsi="Arial" w:cs="Arial"/>
          <w:i/>
          <w:iCs/>
          <w:color w:val="000000" w:themeColor="text1"/>
          <w:sz w:val="24"/>
          <w:szCs w:val="24"/>
          <w:lang w:val="mn-MN"/>
        </w:rPr>
      </w:pPr>
    </w:p>
    <w:p w14:paraId="4C029B9B" w14:textId="5A3B8181" w:rsidR="000C5845" w:rsidRPr="00FC1951" w:rsidRDefault="0035478F" w:rsidP="00FC1951">
      <w:pPr>
        <w:pStyle w:val="ListParagraph"/>
        <w:numPr>
          <w:ilvl w:val="0"/>
          <w:numId w:val="10"/>
        </w:numPr>
        <w:spacing w:after="0" w:line="240" w:lineRule="auto"/>
        <w:ind w:hanging="540"/>
        <w:jc w:val="both"/>
        <w:rPr>
          <w:rFonts w:ascii="Arial" w:hAnsi="Arial" w:cs="Arial"/>
          <w:bCs/>
          <w:i/>
          <w:iCs/>
          <w:color w:val="000000" w:themeColor="text1"/>
          <w:sz w:val="24"/>
          <w:szCs w:val="24"/>
          <w:lang w:val="mn-MN"/>
        </w:rPr>
      </w:pPr>
      <w:r w:rsidRPr="00FC1951">
        <w:rPr>
          <w:rFonts w:ascii="Arial" w:hAnsi="Arial" w:cs="Arial"/>
          <w:b/>
          <w:color w:val="000000"/>
          <w:sz w:val="24"/>
          <w:szCs w:val="24"/>
          <w:shd w:val="clear" w:color="auto" w:fill="FFFFFF"/>
          <w:lang w:val="mn-MN"/>
        </w:rPr>
        <w:t>Хууль зүйн туслалцааны тухай хууль</w:t>
      </w:r>
      <w:r w:rsidR="00023B9C" w:rsidRPr="00FC1951">
        <w:rPr>
          <w:rFonts w:ascii="Arial" w:hAnsi="Arial" w:cs="Arial"/>
          <w:b/>
          <w:color w:val="000000"/>
          <w:sz w:val="24"/>
          <w:szCs w:val="24"/>
          <w:shd w:val="clear" w:color="auto" w:fill="FFFFFF"/>
          <w:lang w:val="mn-MN"/>
        </w:rPr>
        <w:t xml:space="preserve"> </w:t>
      </w:r>
      <w:r w:rsidR="00023B9C" w:rsidRPr="00FC1951">
        <w:rPr>
          <w:rFonts w:ascii="Arial" w:hAnsi="Arial" w:cs="Arial"/>
          <w:bCs/>
          <w:sz w:val="24"/>
          <w:szCs w:val="24"/>
          <w:lang w:val="mn-MN"/>
        </w:rPr>
        <w:t>/Шинэчилсэн найруулга/</w:t>
      </w:r>
    </w:p>
    <w:p w14:paraId="2F6B9DA4" w14:textId="77777777"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2007-06-28</w:t>
      </w:r>
    </w:p>
    <w:p w14:paraId="0FC90FB0" w14:textId="7BA2FB24"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2007-06-28</w:t>
      </w:r>
    </w:p>
    <w:p w14:paraId="3689A18B" w14:textId="590728F0" w:rsidR="00023B9C" w:rsidRPr="006E6DCA" w:rsidRDefault="00023B9C" w:rsidP="00FC1951">
      <w:pPr>
        <w:spacing w:after="0" w:line="240" w:lineRule="auto"/>
        <w:ind w:hanging="540"/>
        <w:jc w:val="both"/>
        <w:rPr>
          <w:rFonts w:ascii="Arial" w:hAnsi="Arial" w:cs="Arial"/>
          <w:i/>
          <w:iCs/>
          <w:color w:val="000000" w:themeColor="text1"/>
          <w:sz w:val="24"/>
          <w:szCs w:val="24"/>
          <w:lang w:val="mn-MN"/>
        </w:rPr>
      </w:pPr>
    </w:p>
    <w:p w14:paraId="02BA580E" w14:textId="01C48F2E" w:rsidR="00023B9C" w:rsidRPr="00FC1951" w:rsidRDefault="00F359C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Хууль тогтоомжийн тухай хууль</w:t>
      </w:r>
      <w:r w:rsidR="002746A8" w:rsidRPr="00FC1951">
        <w:rPr>
          <w:rFonts w:ascii="Arial" w:hAnsi="Arial" w:cs="Arial"/>
          <w:b/>
          <w:color w:val="000000"/>
          <w:sz w:val="24"/>
          <w:szCs w:val="24"/>
          <w:shd w:val="clear" w:color="auto" w:fill="FFFFFF"/>
          <w:lang w:val="mn-MN"/>
        </w:rPr>
        <w:t xml:space="preserve"> </w:t>
      </w:r>
      <w:r w:rsidR="002746A8" w:rsidRPr="00FC1951">
        <w:rPr>
          <w:rFonts w:ascii="Arial" w:hAnsi="Arial" w:cs="Arial"/>
          <w:bCs/>
          <w:sz w:val="24"/>
          <w:szCs w:val="24"/>
          <w:lang w:val="mn-MN"/>
        </w:rPr>
        <w:t>/Шинэчилсэн найруулга/</w:t>
      </w:r>
    </w:p>
    <w:p w14:paraId="02BBF87C" w14:textId="6DAA9678"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2746A8" w:rsidRPr="00FC1951">
        <w:rPr>
          <w:rFonts w:ascii="Arial" w:hAnsi="Arial" w:cs="Arial"/>
          <w:i/>
          <w:iCs/>
          <w:color w:val="000000" w:themeColor="text1"/>
          <w:sz w:val="24"/>
          <w:szCs w:val="24"/>
          <w:lang w:val="mn-MN"/>
        </w:rPr>
        <w:t>15</w:t>
      </w:r>
      <w:r w:rsidRPr="00FC1951">
        <w:rPr>
          <w:rFonts w:ascii="Arial" w:hAnsi="Arial" w:cs="Arial"/>
          <w:i/>
          <w:iCs/>
          <w:color w:val="000000" w:themeColor="text1"/>
          <w:sz w:val="24"/>
          <w:szCs w:val="24"/>
          <w:lang w:val="mn-MN"/>
        </w:rPr>
        <w:t>-0</w:t>
      </w:r>
      <w:r w:rsidR="002746A8"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-2</w:t>
      </w:r>
      <w:r w:rsidR="002746A8" w:rsidRPr="00FC1951">
        <w:rPr>
          <w:rFonts w:ascii="Arial" w:hAnsi="Arial" w:cs="Arial"/>
          <w:i/>
          <w:iCs/>
          <w:color w:val="000000" w:themeColor="text1"/>
          <w:sz w:val="24"/>
          <w:szCs w:val="24"/>
          <w:lang w:val="mn-MN"/>
        </w:rPr>
        <w:t>9</w:t>
      </w:r>
    </w:p>
    <w:p w14:paraId="2C7E4223" w14:textId="4C354687"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2746A8"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7-0</w:t>
      </w:r>
      <w:r w:rsidR="002746A8"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2746A8" w:rsidRPr="00FC1951">
        <w:rPr>
          <w:rFonts w:ascii="Arial" w:hAnsi="Arial" w:cs="Arial"/>
          <w:i/>
          <w:iCs/>
          <w:color w:val="000000" w:themeColor="text1"/>
          <w:sz w:val="24"/>
          <w:szCs w:val="24"/>
          <w:lang w:val="mn-MN"/>
        </w:rPr>
        <w:t>01</w:t>
      </w:r>
    </w:p>
    <w:p w14:paraId="32DF759F" w14:textId="41B020AA" w:rsidR="00F0310F" w:rsidRPr="006E6DCA" w:rsidRDefault="00F0310F" w:rsidP="00FC1951">
      <w:pPr>
        <w:spacing w:after="0" w:line="240" w:lineRule="auto"/>
        <w:ind w:hanging="540"/>
        <w:jc w:val="both"/>
        <w:rPr>
          <w:rFonts w:ascii="Arial" w:hAnsi="Arial" w:cs="Arial"/>
          <w:i/>
          <w:iCs/>
          <w:color w:val="000000" w:themeColor="text1"/>
          <w:sz w:val="24"/>
          <w:szCs w:val="24"/>
          <w:lang w:val="mn-MN"/>
        </w:rPr>
      </w:pPr>
    </w:p>
    <w:p w14:paraId="1CE1F3AD" w14:textId="35AECC51" w:rsidR="00F0310F" w:rsidRPr="00FC1951" w:rsidRDefault="005F3189"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Хуульчийн эрх зүйн байдлын тухай хууль</w:t>
      </w:r>
    </w:p>
    <w:p w14:paraId="369F8782" w14:textId="7F9B2EA7"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E648B2"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-0</w:t>
      </w:r>
      <w:r w:rsidR="00E648B2"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E648B2" w:rsidRPr="00FC1951">
        <w:rPr>
          <w:rFonts w:ascii="Arial" w:hAnsi="Arial" w:cs="Arial"/>
          <w:i/>
          <w:iCs/>
          <w:color w:val="000000" w:themeColor="text1"/>
          <w:sz w:val="24"/>
          <w:szCs w:val="24"/>
          <w:lang w:val="mn-MN"/>
        </w:rPr>
        <w:t>07</w:t>
      </w:r>
    </w:p>
    <w:p w14:paraId="78DC4DBF" w14:textId="16418A3F"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E648B2" w:rsidRPr="00FC1951">
        <w:rPr>
          <w:rFonts w:ascii="Arial" w:hAnsi="Arial" w:cs="Arial"/>
          <w:i/>
          <w:iCs/>
          <w:color w:val="000000" w:themeColor="text1"/>
          <w:sz w:val="24"/>
          <w:szCs w:val="24"/>
          <w:lang w:val="mn-MN"/>
        </w:rPr>
        <w:t>13</w:t>
      </w:r>
      <w:r w:rsidRPr="00FC1951">
        <w:rPr>
          <w:rFonts w:ascii="Arial" w:hAnsi="Arial" w:cs="Arial"/>
          <w:i/>
          <w:iCs/>
          <w:color w:val="000000" w:themeColor="text1"/>
          <w:sz w:val="24"/>
          <w:szCs w:val="24"/>
          <w:lang w:val="mn-MN"/>
        </w:rPr>
        <w:t>-0</w:t>
      </w:r>
      <w:r w:rsidR="00E648B2"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w:t>
      </w:r>
      <w:r w:rsidR="00E648B2" w:rsidRPr="00FC1951">
        <w:rPr>
          <w:rFonts w:ascii="Arial" w:hAnsi="Arial" w:cs="Arial"/>
          <w:i/>
          <w:iCs/>
          <w:color w:val="000000" w:themeColor="text1"/>
          <w:sz w:val="24"/>
          <w:szCs w:val="24"/>
          <w:lang w:val="mn-MN"/>
        </w:rPr>
        <w:t>15</w:t>
      </w:r>
    </w:p>
    <w:p w14:paraId="797B96C9" w14:textId="155492CF" w:rsidR="000D7AAE" w:rsidRPr="006E6DCA" w:rsidRDefault="000D7AAE" w:rsidP="00FC1951">
      <w:pPr>
        <w:spacing w:after="0" w:line="240" w:lineRule="auto"/>
        <w:ind w:hanging="540"/>
        <w:jc w:val="both"/>
        <w:rPr>
          <w:rFonts w:ascii="Arial" w:hAnsi="Arial" w:cs="Arial"/>
          <w:i/>
          <w:iCs/>
          <w:color w:val="000000" w:themeColor="text1"/>
          <w:sz w:val="24"/>
          <w:szCs w:val="24"/>
          <w:lang w:val="mn-MN"/>
        </w:rPr>
      </w:pPr>
    </w:p>
    <w:p w14:paraId="6D452A35" w14:textId="156FB336" w:rsidR="000C5845" w:rsidRPr="00FC1951" w:rsidRDefault="004E21E8"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Хэрэглэгчийн эрхийг хамгаалах тухай хууль</w:t>
      </w:r>
    </w:p>
    <w:p w14:paraId="71C1BEAE" w14:textId="6490CFAD"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200</w:t>
      </w:r>
      <w:r w:rsidR="0002047F"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02047F"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-2</w:t>
      </w:r>
      <w:r w:rsidR="0002047F" w:rsidRPr="00FC1951">
        <w:rPr>
          <w:rFonts w:ascii="Arial" w:hAnsi="Arial" w:cs="Arial"/>
          <w:i/>
          <w:iCs/>
          <w:color w:val="000000" w:themeColor="text1"/>
          <w:sz w:val="24"/>
          <w:szCs w:val="24"/>
          <w:lang w:val="mn-MN"/>
        </w:rPr>
        <w:t>6</w:t>
      </w:r>
    </w:p>
    <w:p w14:paraId="3C5A5D80" w14:textId="0A52CE63"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200</w:t>
      </w:r>
      <w:r w:rsidR="0002047F"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02047F"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-2</w:t>
      </w:r>
      <w:r w:rsidR="0002047F" w:rsidRPr="00FC1951">
        <w:rPr>
          <w:rFonts w:ascii="Arial" w:hAnsi="Arial" w:cs="Arial"/>
          <w:i/>
          <w:iCs/>
          <w:color w:val="000000" w:themeColor="text1"/>
          <w:sz w:val="24"/>
          <w:szCs w:val="24"/>
          <w:lang w:val="mn-MN"/>
        </w:rPr>
        <w:t>6</w:t>
      </w:r>
    </w:p>
    <w:p w14:paraId="37106F74" w14:textId="745BD0DC" w:rsidR="003C4043" w:rsidRPr="006E6DCA" w:rsidRDefault="003C4043" w:rsidP="00FC1951">
      <w:pPr>
        <w:spacing w:after="0" w:line="240" w:lineRule="auto"/>
        <w:ind w:hanging="540"/>
        <w:jc w:val="both"/>
        <w:rPr>
          <w:rFonts w:ascii="Arial" w:hAnsi="Arial" w:cs="Arial"/>
          <w:i/>
          <w:iCs/>
          <w:color w:val="000000" w:themeColor="text1"/>
          <w:sz w:val="24"/>
          <w:szCs w:val="24"/>
          <w:lang w:val="mn-MN"/>
        </w:rPr>
      </w:pPr>
    </w:p>
    <w:p w14:paraId="640027AE" w14:textId="6706A570" w:rsidR="000C5845" w:rsidRPr="00FC1951" w:rsidRDefault="00147AD1"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Хүн худалдаалахтай тэмцэх тухай хууль</w:t>
      </w:r>
    </w:p>
    <w:p w14:paraId="277C1ACD" w14:textId="45784355"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FA101B"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-0</w:t>
      </w:r>
      <w:r w:rsidR="00FA101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FA101B" w:rsidRPr="00FC1951">
        <w:rPr>
          <w:rFonts w:ascii="Arial" w:hAnsi="Arial" w:cs="Arial"/>
          <w:i/>
          <w:iCs/>
          <w:color w:val="000000" w:themeColor="text1"/>
          <w:sz w:val="24"/>
          <w:szCs w:val="24"/>
          <w:lang w:val="mn-MN"/>
        </w:rPr>
        <w:t>19</w:t>
      </w:r>
    </w:p>
    <w:p w14:paraId="7B7DE30B" w14:textId="27C35173"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A101B"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-0</w:t>
      </w:r>
      <w:r w:rsidR="00FA101B"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FA101B" w:rsidRPr="00FC1951">
        <w:rPr>
          <w:rFonts w:ascii="Arial" w:hAnsi="Arial" w:cs="Arial"/>
          <w:i/>
          <w:iCs/>
          <w:color w:val="000000" w:themeColor="text1"/>
          <w:sz w:val="24"/>
          <w:szCs w:val="24"/>
          <w:lang w:val="mn-MN"/>
        </w:rPr>
        <w:t>19</w:t>
      </w:r>
    </w:p>
    <w:p w14:paraId="410EA204" w14:textId="696A5CCD" w:rsidR="00147AD1" w:rsidRPr="006E6DCA" w:rsidRDefault="00147AD1" w:rsidP="00FC1951">
      <w:pPr>
        <w:spacing w:after="0" w:line="240" w:lineRule="auto"/>
        <w:ind w:hanging="540"/>
        <w:jc w:val="both"/>
        <w:rPr>
          <w:rFonts w:ascii="Arial" w:hAnsi="Arial" w:cs="Arial"/>
          <w:color w:val="000000" w:themeColor="text1"/>
          <w:sz w:val="24"/>
          <w:szCs w:val="24"/>
          <w:lang w:val="mn-MN"/>
        </w:rPr>
      </w:pPr>
    </w:p>
    <w:p w14:paraId="0C2F0900" w14:textId="114AB0EB" w:rsidR="000C5845" w:rsidRPr="00FC1951" w:rsidRDefault="00771005"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Хөдлөх эд хөрөнгө болон эдийн бус хөрөнгийн барьцааны тухай</w:t>
      </w:r>
    </w:p>
    <w:p w14:paraId="023EFA16" w14:textId="0811ED80"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ED19C4" w:rsidRPr="00FC1951">
        <w:rPr>
          <w:rFonts w:ascii="Arial" w:hAnsi="Arial" w:cs="Arial"/>
          <w:i/>
          <w:iCs/>
          <w:color w:val="000000" w:themeColor="text1"/>
          <w:sz w:val="24"/>
          <w:szCs w:val="24"/>
          <w:lang w:val="mn-MN"/>
        </w:rPr>
        <w:t>15</w:t>
      </w:r>
      <w:r w:rsidRPr="00FC1951">
        <w:rPr>
          <w:rFonts w:ascii="Arial" w:hAnsi="Arial" w:cs="Arial"/>
          <w:i/>
          <w:iCs/>
          <w:color w:val="000000" w:themeColor="text1"/>
          <w:sz w:val="24"/>
          <w:szCs w:val="24"/>
          <w:lang w:val="mn-MN"/>
        </w:rPr>
        <w:t>-0</w:t>
      </w:r>
      <w:r w:rsidR="00ED19C4"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ED19C4" w:rsidRPr="00FC1951">
        <w:rPr>
          <w:rFonts w:ascii="Arial" w:hAnsi="Arial" w:cs="Arial"/>
          <w:i/>
          <w:iCs/>
          <w:color w:val="000000" w:themeColor="text1"/>
          <w:sz w:val="24"/>
          <w:szCs w:val="24"/>
          <w:lang w:val="mn-MN"/>
        </w:rPr>
        <w:t>02</w:t>
      </w:r>
    </w:p>
    <w:p w14:paraId="5639CB74" w14:textId="267B5C6E"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5C431C"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7-0</w:t>
      </w:r>
      <w:r w:rsidR="005C431C"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w:t>
      </w:r>
      <w:r w:rsidR="005C431C" w:rsidRPr="00FC1951">
        <w:rPr>
          <w:rFonts w:ascii="Arial" w:hAnsi="Arial" w:cs="Arial"/>
          <w:i/>
          <w:iCs/>
          <w:color w:val="000000" w:themeColor="text1"/>
          <w:sz w:val="24"/>
          <w:szCs w:val="24"/>
          <w:lang w:val="mn-MN"/>
        </w:rPr>
        <w:t>01</w:t>
      </w:r>
    </w:p>
    <w:p w14:paraId="0EC98F13" w14:textId="47BFE48B" w:rsidR="000C5845" w:rsidRPr="006E6DCA" w:rsidRDefault="000C5845" w:rsidP="00FC1951">
      <w:pPr>
        <w:spacing w:after="0" w:line="240" w:lineRule="auto"/>
        <w:ind w:hanging="540"/>
        <w:jc w:val="both"/>
        <w:rPr>
          <w:rFonts w:ascii="Arial" w:hAnsi="Arial" w:cs="Arial"/>
          <w:i/>
          <w:iCs/>
          <w:color w:val="000000" w:themeColor="text1"/>
          <w:sz w:val="24"/>
          <w:szCs w:val="24"/>
          <w:lang w:val="mn-MN"/>
        </w:rPr>
      </w:pPr>
    </w:p>
    <w:p w14:paraId="27AF7CA4" w14:textId="356B541E" w:rsidR="00147AD1" w:rsidRPr="00FC1951" w:rsidRDefault="008D3C91"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Хөдөлмөрийн тухай хууль</w:t>
      </w:r>
    </w:p>
    <w:p w14:paraId="27D7A728" w14:textId="25D17604" w:rsidR="000C5845" w:rsidRPr="00FC1951" w:rsidRDefault="000C5845" w:rsidP="00590EAB">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2C027F"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-0</w:t>
      </w:r>
      <w:r w:rsidR="002C027F"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2C027F" w:rsidRPr="00FC1951">
        <w:rPr>
          <w:rFonts w:ascii="Arial" w:hAnsi="Arial" w:cs="Arial"/>
          <w:i/>
          <w:iCs/>
          <w:color w:val="000000" w:themeColor="text1"/>
          <w:sz w:val="24"/>
          <w:szCs w:val="24"/>
          <w:lang w:val="mn-MN"/>
        </w:rPr>
        <w:t>02</w:t>
      </w:r>
    </w:p>
    <w:p w14:paraId="5D3A7CEE" w14:textId="1316CDC9" w:rsidR="000C5845" w:rsidRPr="00FC1951" w:rsidRDefault="000C5845" w:rsidP="00590EAB">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2C027F"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w:t>
      </w:r>
      <w:r w:rsidR="002C027F"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2C027F" w:rsidRPr="00FC1951">
        <w:rPr>
          <w:rFonts w:ascii="Arial" w:hAnsi="Arial" w:cs="Arial"/>
          <w:i/>
          <w:iCs/>
          <w:color w:val="000000" w:themeColor="text1"/>
          <w:sz w:val="24"/>
          <w:szCs w:val="24"/>
          <w:lang w:val="mn-MN"/>
        </w:rPr>
        <w:t>01</w:t>
      </w:r>
    </w:p>
    <w:p w14:paraId="7F81C2F2" w14:textId="7DF4CB5F" w:rsidR="000C5845" w:rsidRPr="006E6DCA" w:rsidRDefault="000C5845" w:rsidP="00FC1951">
      <w:pPr>
        <w:spacing w:after="0" w:line="240" w:lineRule="auto"/>
        <w:ind w:hanging="540"/>
        <w:jc w:val="both"/>
        <w:rPr>
          <w:rFonts w:ascii="Arial" w:hAnsi="Arial" w:cs="Arial"/>
          <w:i/>
          <w:iCs/>
          <w:color w:val="000000" w:themeColor="text1"/>
          <w:sz w:val="24"/>
          <w:szCs w:val="24"/>
          <w:lang w:val="mn-MN"/>
        </w:rPr>
      </w:pPr>
    </w:p>
    <w:p w14:paraId="332B00A9" w14:textId="2444D4B9" w:rsidR="00CC2191" w:rsidRPr="00FC1951" w:rsidRDefault="006139C7" w:rsidP="00FC1951">
      <w:pPr>
        <w:pStyle w:val="ListParagraph"/>
        <w:numPr>
          <w:ilvl w:val="0"/>
          <w:numId w:val="10"/>
        </w:numPr>
        <w:spacing w:after="0" w:line="240" w:lineRule="auto"/>
        <w:ind w:hanging="540"/>
        <w:jc w:val="both"/>
        <w:rPr>
          <w:rFonts w:ascii="Arial" w:hAnsi="Arial" w:cs="Arial"/>
          <w:bCs/>
          <w:i/>
          <w:iCs/>
          <w:color w:val="000000" w:themeColor="text1"/>
          <w:sz w:val="24"/>
          <w:szCs w:val="24"/>
          <w:lang w:val="mn-MN"/>
        </w:rPr>
      </w:pPr>
      <w:r w:rsidRPr="00FC1951">
        <w:rPr>
          <w:rFonts w:ascii="Arial" w:hAnsi="Arial" w:cs="Arial"/>
          <w:b/>
          <w:color w:val="000000"/>
          <w:sz w:val="24"/>
          <w:szCs w:val="24"/>
          <w:shd w:val="clear" w:color="auto" w:fill="FFFFFF"/>
          <w:lang w:val="mn-MN"/>
        </w:rPr>
        <w:t>Хөрөнгийн үнэлгээний тухай хууль</w:t>
      </w:r>
      <w:r w:rsidR="00406F14" w:rsidRPr="00FC1951">
        <w:rPr>
          <w:rFonts w:ascii="Arial" w:hAnsi="Arial" w:cs="Arial"/>
          <w:b/>
          <w:color w:val="000000"/>
          <w:sz w:val="24"/>
          <w:szCs w:val="24"/>
          <w:shd w:val="clear" w:color="auto" w:fill="FFFFFF"/>
          <w:lang w:val="mn-MN"/>
        </w:rPr>
        <w:t xml:space="preserve"> </w:t>
      </w:r>
      <w:r w:rsidR="00406F14" w:rsidRPr="00FC1951">
        <w:rPr>
          <w:rFonts w:ascii="Arial" w:hAnsi="Arial" w:cs="Arial"/>
          <w:bCs/>
          <w:sz w:val="24"/>
          <w:szCs w:val="24"/>
          <w:lang w:val="mn-MN"/>
        </w:rPr>
        <w:t>/Шинэчилсэн найруулга/</w:t>
      </w:r>
    </w:p>
    <w:p w14:paraId="2CD89EE0" w14:textId="6774E361"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13184A"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-06-</w:t>
      </w:r>
      <w:r w:rsidR="0013184A" w:rsidRPr="00FC1951">
        <w:rPr>
          <w:rFonts w:ascii="Arial" w:hAnsi="Arial" w:cs="Arial"/>
          <w:i/>
          <w:iCs/>
          <w:color w:val="000000" w:themeColor="text1"/>
          <w:sz w:val="24"/>
          <w:szCs w:val="24"/>
          <w:lang w:val="mn-MN"/>
        </w:rPr>
        <w:t>17</w:t>
      </w:r>
    </w:p>
    <w:p w14:paraId="7110CEC0" w14:textId="60E725BA" w:rsidR="000C5845"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13184A" w:rsidRPr="00FC1951">
        <w:rPr>
          <w:rFonts w:ascii="Arial" w:hAnsi="Arial" w:cs="Arial"/>
          <w:i/>
          <w:iCs/>
          <w:color w:val="000000" w:themeColor="text1"/>
          <w:sz w:val="24"/>
          <w:szCs w:val="24"/>
          <w:lang w:val="mn-MN"/>
        </w:rPr>
        <w:t>23</w:t>
      </w:r>
      <w:r w:rsidRPr="00FC1951">
        <w:rPr>
          <w:rFonts w:ascii="Arial" w:hAnsi="Arial" w:cs="Arial"/>
          <w:i/>
          <w:iCs/>
          <w:color w:val="000000" w:themeColor="text1"/>
          <w:sz w:val="24"/>
          <w:szCs w:val="24"/>
          <w:lang w:val="mn-MN"/>
        </w:rPr>
        <w:t>-0</w:t>
      </w:r>
      <w:r w:rsidR="0013184A"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13184A" w:rsidRPr="00FC1951">
        <w:rPr>
          <w:rFonts w:ascii="Arial" w:hAnsi="Arial" w:cs="Arial"/>
          <w:i/>
          <w:iCs/>
          <w:color w:val="000000" w:themeColor="text1"/>
          <w:sz w:val="24"/>
          <w:szCs w:val="24"/>
          <w:lang w:val="mn-MN"/>
        </w:rPr>
        <w:t>01</w:t>
      </w:r>
    </w:p>
    <w:p w14:paraId="345507A9" w14:textId="3D13A294" w:rsidR="00406F14" w:rsidRPr="006E6DCA" w:rsidRDefault="00406F14" w:rsidP="00FC1951">
      <w:pPr>
        <w:spacing w:after="0" w:line="240" w:lineRule="auto"/>
        <w:ind w:hanging="540"/>
        <w:jc w:val="both"/>
        <w:rPr>
          <w:rFonts w:ascii="Arial" w:hAnsi="Arial" w:cs="Arial"/>
          <w:i/>
          <w:iCs/>
          <w:color w:val="000000" w:themeColor="text1"/>
          <w:sz w:val="24"/>
          <w:szCs w:val="24"/>
          <w:lang w:val="mn-MN"/>
        </w:rPr>
      </w:pPr>
    </w:p>
    <w:p w14:paraId="4787F30E" w14:textId="4C1BD518" w:rsidR="000C5845" w:rsidRPr="00FC1951" w:rsidRDefault="00CC257A"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Х</w:t>
      </w:r>
      <w:r w:rsidR="0035277E" w:rsidRPr="00FC1951">
        <w:rPr>
          <w:rFonts w:ascii="Arial" w:hAnsi="Arial" w:cs="Arial"/>
          <w:b/>
          <w:color w:val="000000"/>
          <w:sz w:val="24"/>
          <w:szCs w:val="24"/>
          <w:shd w:val="clear" w:color="auto" w:fill="FFFFFF"/>
          <w:lang w:val="mn-MN"/>
        </w:rPr>
        <w:t>өрөнгө оруулалтын сангийн тухай хууль</w:t>
      </w:r>
    </w:p>
    <w:p w14:paraId="75FAD494" w14:textId="25C65529"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FC1987" w:rsidRPr="00FC1951">
        <w:rPr>
          <w:rFonts w:ascii="Arial" w:hAnsi="Arial" w:cs="Arial"/>
          <w:i/>
          <w:iCs/>
          <w:color w:val="000000" w:themeColor="text1"/>
          <w:sz w:val="24"/>
          <w:szCs w:val="24"/>
          <w:lang w:val="mn-MN"/>
        </w:rPr>
        <w:t>13</w:t>
      </w:r>
      <w:r w:rsidRPr="00FC1951">
        <w:rPr>
          <w:rFonts w:ascii="Arial" w:hAnsi="Arial" w:cs="Arial"/>
          <w:i/>
          <w:iCs/>
          <w:color w:val="000000" w:themeColor="text1"/>
          <w:sz w:val="24"/>
          <w:szCs w:val="24"/>
          <w:lang w:val="mn-MN"/>
        </w:rPr>
        <w:t>-</w:t>
      </w:r>
      <w:r w:rsidR="00FC1987"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FC1987" w:rsidRPr="00FC1951">
        <w:rPr>
          <w:rFonts w:ascii="Arial" w:hAnsi="Arial" w:cs="Arial"/>
          <w:i/>
          <w:iCs/>
          <w:color w:val="000000" w:themeColor="text1"/>
          <w:sz w:val="24"/>
          <w:szCs w:val="24"/>
          <w:lang w:val="mn-MN"/>
        </w:rPr>
        <w:t>03</w:t>
      </w:r>
    </w:p>
    <w:p w14:paraId="7D1965FB" w14:textId="25FDC0D4" w:rsidR="000C5845"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FC1987" w:rsidRPr="00FC1951">
        <w:rPr>
          <w:rFonts w:ascii="Arial" w:hAnsi="Arial" w:cs="Arial"/>
          <w:i/>
          <w:iCs/>
          <w:color w:val="000000" w:themeColor="text1"/>
          <w:sz w:val="24"/>
          <w:szCs w:val="24"/>
          <w:lang w:val="mn-MN"/>
        </w:rPr>
        <w:t>14</w:t>
      </w:r>
      <w:r w:rsidRPr="00FC1951">
        <w:rPr>
          <w:rFonts w:ascii="Arial" w:hAnsi="Arial" w:cs="Arial"/>
          <w:i/>
          <w:iCs/>
          <w:color w:val="000000" w:themeColor="text1"/>
          <w:sz w:val="24"/>
          <w:szCs w:val="24"/>
          <w:lang w:val="mn-MN"/>
        </w:rPr>
        <w:t>-0</w:t>
      </w:r>
      <w:r w:rsidR="00FC1987"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FC1987" w:rsidRPr="00FC1951">
        <w:rPr>
          <w:rFonts w:ascii="Arial" w:hAnsi="Arial" w:cs="Arial"/>
          <w:i/>
          <w:iCs/>
          <w:color w:val="000000" w:themeColor="text1"/>
          <w:sz w:val="24"/>
          <w:szCs w:val="24"/>
          <w:lang w:val="mn-MN"/>
        </w:rPr>
        <w:t>01</w:t>
      </w:r>
    </w:p>
    <w:p w14:paraId="2DB19D9D" w14:textId="6615D712" w:rsidR="000C5845" w:rsidRPr="006E6DCA" w:rsidRDefault="000C5845" w:rsidP="00FC1951">
      <w:pPr>
        <w:spacing w:after="0" w:line="240" w:lineRule="auto"/>
        <w:ind w:hanging="540"/>
        <w:jc w:val="both"/>
        <w:rPr>
          <w:rFonts w:ascii="Arial" w:hAnsi="Arial" w:cs="Arial"/>
          <w:i/>
          <w:iCs/>
          <w:color w:val="000000" w:themeColor="text1"/>
          <w:sz w:val="24"/>
          <w:szCs w:val="24"/>
          <w:lang w:val="mn-MN"/>
        </w:rPr>
      </w:pPr>
    </w:p>
    <w:p w14:paraId="6EE8B7EF" w14:textId="483C7CE6" w:rsidR="00CC257A" w:rsidRPr="00FC1951" w:rsidRDefault="005E7491"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Хөрөнгө оруулалтын тухай хууль</w:t>
      </w:r>
      <w:r w:rsidR="006163E2" w:rsidRPr="00FC1951">
        <w:rPr>
          <w:rFonts w:ascii="Arial" w:hAnsi="Arial" w:cs="Arial"/>
          <w:b/>
          <w:color w:val="000000"/>
          <w:sz w:val="24"/>
          <w:szCs w:val="24"/>
          <w:shd w:val="clear" w:color="auto" w:fill="FFFFFF"/>
          <w:lang w:val="mn-MN"/>
        </w:rPr>
        <w:t xml:space="preserve"> </w:t>
      </w:r>
    </w:p>
    <w:p w14:paraId="79BF127C" w14:textId="4CE1116B"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6163E2" w:rsidRPr="00FC1951">
        <w:rPr>
          <w:rFonts w:ascii="Arial" w:hAnsi="Arial" w:cs="Arial"/>
          <w:i/>
          <w:iCs/>
          <w:color w:val="000000" w:themeColor="text1"/>
          <w:sz w:val="24"/>
          <w:szCs w:val="24"/>
          <w:lang w:val="mn-MN"/>
        </w:rPr>
        <w:t>13</w:t>
      </w:r>
      <w:r w:rsidRPr="00FC1951">
        <w:rPr>
          <w:rFonts w:ascii="Arial" w:hAnsi="Arial" w:cs="Arial"/>
          <w:i/>
          <w:iCs/>
          <w:color w:val="000000" w:themeColor="text1"/>
          <w:sz w:val="24"/>
          <w:szCs w:val="24"/>
          <w:lang w:val="mn-MN"/>
        </w:rPr>
        <w:t>-</w:t>
      </w:r>
      <w:r w:rsidR="006163E2" w:rsidRPr="00FC1951">
        <w:rPr>
          <w:rFonts w:ascii="Arial" w:hAnsi="Arial" w:cs="Arial"/>
          <w:i/>
          <w:iCs/>
          <w:color w:val="000000" w:themeColor="text1"/>
          <w:sz w:val="24"/>
          <w:szCs w:val="24"/>
          <w:lang w:val="mn-MN"/>
        </w:rPr>
        <w:t>10-03</w:t>
      </w:r>
    </w:p>
    <w:p w14:paraId="7E3CB37F" w14:textId="15D29DCA" w:rsidR="000C5845"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6163E2" w:rsidRPr="00FC1951">
        <w:rPr>
          <w:rFonts w:ascii="Arial" w:hAnsi="Arial" w:cs="Arial"/>
          <w:i/>
          <w:iCs/>
          <w:color w:val="000000" w:themeColor="text1"/>
          <w:sz w:val="24"/>
          <w:szCs w:val="24"/>
          <w:lang w:val="mn-MN"/>
        </w:rPr>
        <w:t>13-11-01</w:t>
      </w:r>
    </w:p>
    <w:p w14:paraId="5A69B6EB" w14:textId="249B4923" w:rsidR="00CC257A" w:rsidRPr="006E6DCA" w:rsidRDefault="00CC257A" w:rsidP="00FC1951">
      <w:pPr>
        <w:spacing w:after="0" w:line="240" w:lineRule="auto"/>
        <w:ind w:hanging="540"/>
        <w:jc w:val="both"/>
        <w:rPr>
          <w:rFonts w:ascii="Arial" w:hAnsi="Arial" w:cs="Arial"/>
          <w:i/>
          <w:iCs/>
          <w:color w:val="000000" w:themeColor="text1"/>
          <w:sz w:val="24"/>
          <w:szCs w:val="24"/>
          <w:lang w:val="mn-MN"/>
        </w:rPr>
      </w:pPr>
    </w:p>
    <w:p w14:paraId="2C67F294" w14:textId="4085D853" w:rsidR="000C5845" w:rsidRPr="00FC1951" w:rsidRDefault="007F4342" w:rsidP="00FC1951">
      <w:pPr>
        <w:pStyle w:val="ListParagraph"/>
        <w:numPr>
          <w:ilvl w:val="0"/>
          <w:numId w:val="10"/>
        </w:numPr>
        <w:spacing w:after="0" w:line="240" w:lineRule="auto"/>
        <w:ind w:hanging="540"/>
        <w:jc w:val="both"/>
        <w:rPr>
          <w:rFonts w:ascii="Arial" w:hAnsi="Arial" w:cs="Arial"/>
          <w:b/>
          <w:caps/>
          <w:color w:val="000000"/>
          <w:sz w:val="24"/>
          <w:szCs w:val="24"/>
          <w:shd w:val="clear" w:color="auto" w:fill="FFFFFF"/>
          <w:lang w:val="mn-MN"/>
        </w:rPr>
      </w:pPr>
      <w:r w:rsidRPr="00FC1951">
        <w:rPr>
          <w:rFonts w:ascii="Arial" w:hAnsi="Arial" w:cs="Arial"/>
          <w:b/>
          <w:color w:val="000000"/>
          <w:sz w:val="24"/>
          <w:szCs w:val="24"/>
          <w:shd w:val="clear" w:color="auto" w:fill="FFFFFF"/>
          <w:lang w:val="mn-MN"/>
        </w:rPr>
        <w:t>Хөрөнгөөр баталгаажсан үнэт цаасны тухай</w:t>
      </w:r>
    </w:p>
    <w:p w14:paraId="1893D882" w14:textId="2DDD8FA3"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CC6DD0"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-0</w:t>
      </w:r>
      <w:r w:rsidR="00CC6DD0"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-2</w:t>
      </w:r>
      <w:r w:rsidR="00CC6DD0" w:rsidRPr="00FC1951">
        <w:rPr>
          <w:rFonts w:ascii="Arial" w:hAnsi="Arial" w:cs="Arial"/>
          <w:i/>
          <w:iCs/>
          <w:color w:val="000000" w:themeColor="text1"/>
          <w:sz w:val="24"/>
          <w:szCs w:val="24"/>
          <w:lang w:val="mn-MN"/>
        </w:rPr>
        <w:t>3</w:t>
      </w:r>
    </w:p>
    <w:p w14:paraId="59E82CA1" w14:textId="796BC6DA" w:rsidR="004535FA"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CC6DD0"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-0</w:t>
      </w:r>
      <w:r w:rsidR="00CC6DD0" w:rsidRPr="00FC1951">
        <w:rPr>
          <w:rFonts w:ascii="Arial" w:hAnsi="Arial" w:cs="Arial"/>
          <w:i/>
          <w:iCs/>
          <w:color w:val="000000" w:themeColor="text1"/>
          <w:sz w:val="24"/>
          <w:szCs w:val="24"/>
          <w:lang w:val="mn-MN"/>
        </w:rPr>
        <w:t>1-01</w:t>
      </w:r>
    </w:p>
    <w:p w14:paraId="36B8A47D" w14:textId="648B1CA9" w:rsidR="00CC6DD0" w:rsidRPr="006E6DCA" w:rsidRDefault="00CC6DD0" w:rsidP="00FC1951">
      <w:pPr>
        <w:spacing w:after="0" w:line="240" w:lineRule="auto"/>
        <w:ind w:hanging="540"/>
        <w:jc w:val="both"/>
        <w:rPr>
          <w:rFonts w:ascii="Arial" w:hAnsi="Arial" w:cs="Arial"/>
          <w:i/>
          <w:iCs/>
          <w:color w:val="000000" w:themeColor="text1"/>
          <w:sz w:val="24"/>
          <w:szCs w:val="24"/>
          <w:lang w:val="mn-MN"/>
        </w:rPr>
      </w:pPr>
    </w:p>
    <w:p w14:paraId="47D763A6" w14:textId="15431DDE" w:rsidR="00CC6DD0" w:rsidRPr="00FC1951" w:rsidRDefault="00CD7FDC"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Цагдаагийн албаны тухай хууль</w:t>
      </w:r>
      <w:r w:rsidR="000A7A4E" w:rsidRPr="00FC1951">
        <w:rPr>
          <w:rFonts w:ascii="Arial" w:hAnsi="Arial" w:cs="Arial"/>
          <w:b/>
          <w:color w:val="000000"/>
          <w:sz w:val="24"/>
          <w:szCs w:val="24"/>
          <w:shd w:val="clear" w:color="auto" w:fill="FFFFFF"/>
          <w:lang w:val="mn-MN"/>
        </w:rPr>
        <w:t xml:space="preserve"> </w:t>
      </w:r>
      <w:r w:rsidR="000A7A4E" w:rsidRPr="00FC1951">
        <w:rPr>
          <w:rFonts w:ascii="Arial" w:hAnsi="Arial" w:cs="Arial"/>
          <w:bCs/>
          <w:sz w:val="24"/>
          <w:szCs w:val="24"/>
          <w:lang w:val="mn-MN"/>
        </w:rPr>
        <w:t>/Шинэчилсэн найруулга/</w:t>
      </w:r>
    </w:p>
    <w:p w14:paraId="2B9A9844" w14:textId="28820644"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9378FF"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7-0</w:t>
      </w:r>
      <w:r w:rsidR="009378FF" w:rsidRPr="00FC1951">
        <w:rPr>
          <w:rFonts w:ascii="Arial" w:hAnsi="Arial" w:cs="Arial"/>
          <w:i/>
          <w:iCs/>
          <w:color w:val="000000" w:themeColor="text1"/>
          <w:sz w:val="24"/>
          <w:szCs w:val="24"/>
          <w:lang w:val="mn-MN"/>
        </w:rPr>
        <w:t>2-09</w:t>
      </w:r>
    </w:p>
    <w:p w14:paraId="629137E0" w14:textId="52A38AE0" w:rsidR="000C5845"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9378FF" w:rsidRPr="00FC1951">
        <w:rPr>
          <w:rFonts w:ascii="Arial" w:hAnsi="Arial" w:cs="Arial"/>
          <w:i/>
          <w:iCs/>
          <w:color w:val="000000" w:themeColor="text1"/>
          <w:sz w:val="24"/>
          <w:szCs w:val="24"/>
          <w:lang w:val="mn-MN"/>
        </w:rPr>
        <w:t>17-02-09</w:t>
      </w:r>
    </w:p>
    <w:p w14:paraId="6713A3EA" w14:textId="77777777" w:rsidR="009378FF" w:rsidRPr="006E6DCA" w:rsidRDefault="009378FF" w:rsidP="00FC1951">
      <w:pPr>
        <w:spacing w:after="0" w:line="240" w:lineRule="auto"/>
        <w:ind w:hanging="540"/>
        <w:jc w:val="both"/>
        <w:rPr>
          <w:rFonts w:ascii="Arial" w:hAnsi="Arial" w:cs="Arial"/>
          <w:i/>
          <w:iCs/>
          <w:color w:val="000000" w:themeColor="text1"/>
          <w:sz w:val="24"/>
          <w:szCs w:val="24"/>
          <w:lang w:val="mn-MN"/>
        </w:rPr>
      </w:pPr>
    </w:p>
    <w:p w14:paraId="3603E481" w14:textId="0BFBB4C1" w:rsidR="004535FA" w:rsidRPr="00FC1951" w:rsidRDefault="000A7A4E"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olor w:val="000000"/>
          <w:sz w:val="24"/>
          <w:szCs w:val="24"/>
          <w:shd w:val="clear" w:color="auto" w:fill="FFFFFF"/>
          <w:lang w:val="mn-MN"/>
        </w:rPr>
        <w:t xml:space="preserve">Цахим гарын үсгийн тухай хууль </w:t>
      </w:r>
      <w:r w:rsidRPr="00FC1951">
        <w:rPr>
          <w:rFonts w:ascii="Arial" w:hAnsi="Arial" w:cs="Arial"/>
          <w:bCs/>
          <w:sz w:val="24"/>
          <w:szCs w:val="24"/>
          <w:lang w:val="mn-MN"/>
        </w:rPr>
        <w:t>/Шинэчилсэн найруулга/</w:t>
      </w:r>
    </w:p>
    <w:p w14:paraId="7F0CA476" w14:textId="1727E492" w:rsidR="000C5845" w:rsidRPr="00FC1951" w:rsidRDefault="000C5845"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B6112B" w:rsidRPr="00FC1951">
        <w:rPr>
          <w:rFonts w:ascii="Arial" w:hAnsi="Arial" w:cs="Arial"/>
          <w:i/>
          <w:iCs/>
          <w:color w:val="000000" w:themeColor="text1"/>
          <w:sz w:val="24"/>
          <w:szCs w:val="24"/>
          <w:lang w:val="mn-MN"/>
        </w:rPr>
        <w:t>21</w:t>
      </w:r>
      <w:r w:rsidRPr="00FC1951">
        <w:rPr>
          <w:rFonts w:ascii="Arial" w:hAnsi="Arial" w:cs="Arial"/>
          <w:i/>
          <w:iCs/>
          <w:color w:val="000000" w:themeColor="text1"/>
          <w:sz w:val="24"/>
          <w:szCs w:val="24"/>
          <w:lang w:val="mn-MN"/>
        </w:rPr>
        <w:t>-</w:t>
      </w:r>
      <w:r w:rsidR="00B6112B"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B6112B" w:rsidRPr="00FC1951">
        <w:rPr>
          <w:rFonts w:ascii="Arial" w:hAnsi="Arial" w:cs="Arial"/>
          <w:i/>
          <w:iCs/>
          <w:color w:val="000000" w:themeColor="text1"/>
          <w:sz w:val="24"/>
          <w:szCs w:val="24"/>
          <w:lang w:val="mn-MN"/>
        </w:rPr>
        <w:t>17</w:t>
      </w:r>
    </w:p>
    <w:p w14:paraId="022275C4" w14:textId="47BC2427" w:rsidR="000C5845" w:rsidRPr="00FC1951" w:rsidRDefault="000C5845"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B6112B" w:rsidRPr="00FC1951">
        <w:rPr>
          <w:rFonts w:ascii="Arial" w:hAnsi="Arial" w:cs="Arial"/>
          <w:i/>
          <w:iCs/>
          <w:color w:val="000000" w:themeColor="text1"/>
          <w:sz w:val="24"/>
          <w:szCs w:val="24"/>
          <w:lang w:val="mn-MN"/>
        </w:rPr>
        <w:t>22-05-01</w:t>
      </w:r>
    </w:p>
    <w:p w14:paraId="73FF1651" w14:textId="1A49595F" w:rsidR="0057489C" w:rsidRPr="006E6DCA" w:rsidRDefault="0057489C" w:rsidP="00FC1951">
      <w:pPr>
        <w:spacing w:after="0" w:line="240" w:lineRule="auto"/>
        <w:ind w:hanging="540"/>
        <w:jc w:val="both"/>
        <w:rPr>
          <w:rFonts w:ascii="Arial" w:hAnsi="Arial" w:cs="Arial"/>
          <w:i/>
          <w:iCs/>
          <w:color w:val="000000" w:themeColor="text1"/>
          <w:sz w:val="24"/>
          <w:szCs w:val="24"/>
          <w:lang w:val="mn-MN"/>
        </w:rPr>
      </w:pPr>
    </w:p>
    <w:p w14:paraId="7C38EF1A" w14:textId="77C42B64" w:rsidR="0057489C" w:rsidRPr="00FC1951" w:rsidRDefault="002D283C" w:rsidP="00FC1951">
      <w:pPr>
        <w:pStyle w:val="ListParagraph"/>
        <w:numPr>
          <w:ilvl w:val="0"/>
          <w:numId w:val="10"/>
        </w:numPr>
        <w:spacing w:after="0" w:line="240" w:lineRule="auto"/>
        <w:ind w:hanging="540"/>
        <w:jc w:val="both"/>
        <w:rPr>
          <w:rFonts w:ascii="Arial" w:hAnsi="Arial" w:cs="Arial"/>
          <w:b/>
          <w:color w:val="000000"/>
          <w:sz w:val="24"/>
          <w:szCs w:val="24"/>
          <w:shd w:val="clear" w:color="auto" w:fill="FFFFFF"/>
          <w:lang w:val="mn-MN"/>
        </w:rPr>
      </w:pPr>
      <w:r w:rsidRPr="00FC1951">
        <w:rPr>
          <w:rFonts w:ascii="Arial" w:hAnsi="Arial" w:cs="Arial"/>
          <w:b/>
          <w:caps/>
          <w:color w:val="000000"/>
          <w:sz w:val="24"/>
          <w:szCs w:val="24"/>
          <w:shd w:val="clear" w:color="auto" w:fill="FFFFFF"/>
          <w:lang w:val="mn-MN"/>
        </w:rPr>
        <w:t>Ц</w:t>
      </w:r>
      <w:r w:rsidRPr="00FC1951">
        <w:rPr>
          <w:rFonts w:ascii="Arial" w:hAnsi="Arial" w:cs="Arial"/>
          <w:b/>
          <w:color w:val="000000"/>
          <w:sz w:val="24"/>
          <w:szCs w:val="24"/>
          <w:shd w:val="clear" w:color="auto" w:fill="FFFFFF"/>
          <w:lang w:val="mn-MN"/>
        </w:rPr>
        <w:t xml:space="preserve">өмийн энергийн тухай хууль </w:t>
      </w:r>
    </w:p>
    <w:p w14:paraId="15356944" w14:textId="36CD7ECA"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AB43FE" w:rsidRPr="00FC1951">
        <w:rPr>
          <w:rFonts w:ascii="Arial" w:hAnsi="Arial" w:cs="Arial"/>
          <w:i/>
          <w:iCs/>
          <w:color w:val="000000" w:themeColor="text1"/>
          <w:sz w:val="24"/>
          <w:szCs w:val="24"/>
          <w:lang w:val="mn-MN"/>
        </w:rPr>
        <w:t>09</w:t>
      </w:r>
      <w:r w:rsidRPr="00FC1951">
        <w:rPr>
          <w:rFonts w:ascii="Arial" w:hAnsi="Arial" w:cs="Arial"/>
          <w:i/>
          <w:iCs/>
          <w:color w:val="000000" w:themeColor="text1"/>
          <w:sz w:val="24"/>
          <w:szCs w:val="24"/>
          <w:lang w:val="mn-MN"/>
        </w:rPr>
        <w:t>-0</w:t>
      </w:r>
      <w:r w:rsidR="00AB43FE"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w:t>
      </w:r>
      <w:r w:rsidR="00AB43FE" w:rsidRPr="00FC1951">
        <w:rPr>
          <w:rFonts w:ascii="Arial" w:hAnsi="Arial" w:cs="Arial"/>
          <w:i/>
          <w:iCs/>
          <w:color w:val="000000" w:themeColor="text1"/>
          <w:sz w:val="24"/>
          <w:szCs w:val="24"/>
          <w:lang w:val="mn-MN"/>
        </w:rPr>
        <w:t>16</w:t>
      </w:r>
    </w:p>
    <w:p w14:paraId="4A737065" w14:textId="03F92D4E" w:rsidR="001837F5" w:rsidRPr="00FC1951" w:rsidRDefault="0077169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CF6E03" w:rsidRPr="00FC1951">
        <w:rPr>
          <w:rFonts w:ascii="Arial" w:hAnsi="Arial" w:cs="Arial"/>
          <w:i/>
          <w:iCs/>
          <w:color w:val="000000" w:themeColor="text1"/>
          <w:sz w:val="24"/>
          <w:szCs w:val="24"/>
          <w:lang w:val="mn-MN"/>
        </w:rPr>
        <w:t>09-08-15</w:t>
      </w:r>
    </w:p>
    <w:p w14:paraId="542B31E2" w14:textId="182581DF" w:rsidR="00771697" w:rsidRPr="006E6DCA" w:rsidRDefault="00771697" w:rsidP="00FC1951">
      <w:pPr>
        <w:spacing w:after="0" w:line="240" w:lineRule="auto"/>
        <w:ind w:hanging="540"/>
        <w:jc w:val="both"/>
        <w:rPr>
          <w:rFonts w:ascii="Arial" w:hAnsi="Arial" w:cs="Arial"/>
          <w:i/>
          <w:iCs/>
          <w:color w:val="000000" w:themeColor="text1"/>
          <w:sz w:val="24"/>
          <w:szCs w:val="24"/>
          <w:lang w:val="mn-MN"/>
        </w:rPr>
      </w:pPr>
    </w:p>
    <w:p w14:paraId="71F40886" w14:textId="551EE394" w:rsidR="00771697" w:rsidRPr="00FC1951" w:rsidRDefault="00605918"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Шилэн дансны тухай хууль</w:t>
      </w:r>
    </w:p>
    <w:p w14:paraId="7C515E88" w14:textId="671987F3"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E7681C"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-0</w:t>
      </w:r>
      <w:r w:rsidR="00E7681C"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06D38992" w14:textId="58A17812" w:rsidR="00771697" w:rsidRPr="00FC1951" w:rsidRDefault="0077169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E7681C"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E7681C"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-01</w:t>
      </w:r>
    </w:p>
    <w:p w14:paraId="267AF8A3" w14:textId="6A68CD30" w:rsidR="00771697" w:rsidRPr="006E6DCA" w:rsidRDefault="00771697" w:rsidP="00FC1951">
      <w:pPr>
        <w:spacing w:after="0" w:line="240" w:lineRule="auto"/>
        <w:ind w:hanging="540"/>
        <w:jc w:val="both"/>
        <w:rPr>
          <w:rFonts w:ascii="Arial" w:hAnsi="Arial" w:cs="Arial"/>
          <w:i/>
          <w:iCs/>
          <w:color w:val="000000" w:themeColor="text1"/>
          <w:sz w:val="24"/>
          <w:szCs w:val="24"/>
          <w:lang w:val="mn-MN"/>
        </w:rPr>
      </w:pPr>
    </w:p>
    <w:p w14:paraId="5194961C" w14:textId="07021A1E" w:rsidR="00771697" w:rsidRPr="00FC1951" w:rsidRDefault="00166594"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Шүүхийн шийдвэр гүйцэтгэх тухай хууль</w:t>
      </w:r>
      <w:r w:rsidR="007A5BA8" w:rsidRPr="00FC1951">
        <w:rPr>
          <w:rFonts w:ascii="Arial" w:hAnsi="Arial" w:cs="Arial"/>
          <w:b/>
          <w:color w:val="000000"/>
          <w:sz w:val="24"/>
          <w:szCs w:val="24"/>
          <w:shd w:val="clear" w:color="auto" w:fill="FFFFFF"/>
          <w:lang w:val="mn-MN"/>
        </w:rPr>
        <w:t xml:space="preserve"> </w:t>
      </w:r>
      <w:r w:rsidR="007A5BA8" w:rsidRPr="00FC1951">
        <w:rPr>
          <w:rFonts w:ascii="Arial" w:hAnsi="Arial" w:cs="Arial"/>
          <w:bCs/>
          <w:sz w:val="24"/>
          <w:szCs w:val="24"/>
          <w:lang w:val="mn-MN"/>
        </w:rPr>
        <w:t>/Шинэчилсэн найруулга/</w:t>
      </w:r>
    </w:p>
    <w:p w14:paraId="572327DA" w14:textId="45D9DFAF"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7A5BA8"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7A5BA8"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-0</w:t>
      </w:r>
      <w:r w:rsidR="007A5BA8" w:rsidRPr="00FC1951">
        <w:rPr>
          <w:rFonts w:ascii="Arial" w:hAnsi="Arial" w:cs="Arial"/>
          <w:i/>
          <w:iCs/>
          <w:color w:val="000000" w:themeColor="text1"/>
          <w:sz w:val="24"/>
          <w:szCs w:val="24"/>
          <w:lang w:val="mn-MN"/>
        </w:rPr>
        <w:t>9</w:t>
      </w:r>
    </w:p>
    <w:p w14:paraId="68C12D07" w14:textId="0ECEAE1D" w:rsidR="00997313" w:rsidRPr="00997313" w:rsidRDefault="00771697" w:rsidP="00997313">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7A5BA8"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7A5BA8"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3C3F9AFB" w14:textId="3352C278" w:rsidR="00771697" w:rsidRDefault="00771697" w:rsidP="00FC1951">
      <w:pPr>
        <w:spacing w:after="0" w:line="240" w:lineRule="auto"/>
        <w:ind w:hanging="540"/>
        <w:jc w:val="both"/>
        <w:rPr>
          <w:rFonts w:ascii="Arial" w:hAnsi="Arial" w:cs="Arial"/>
          <w:i/>
          <w:iCs/>
          <w:color w:val="000000" w:themeColor="text1"/>
          <w:sz w:val="24"/>
          <w:szCs w:val="24"/>
          <w:lang w:val="mn-MN"/>
        </w:rPr>
      </w:pPr>
    </w:p>
    <w:p w14:paraId="342FF57A" w14:textId="1069D81A" w:rsidR="00997313" w:rsidRPr="00FC1951" w:rsidRDefault="00997313" w:rsidP="00997313">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sz w:val="24"/>
          <w:szCs w:val="24"/>
          <w:shd w:val="clear" w:color="auto" w:fill="FFFFFF"/>
          <w:lang w:val="mn-MN"/>
        </w:rPr>
        <w:t>Шүүх</w:t>
      </w:r>
      <w:r>
        <w:rPr>
          <w:rFonts w:ascii="Arial" w:hAnsi="Arial" w:cs="Arial"/>
          <w:b/>
          <w:color w:val="000000"/>
          <w:sz w:val="24"/>
          <w:szCs w:val="24"/>
          <w:shd w:val="clear" w:color="auto" w:fill="FFFFFF"/>
        </w:rPr>
        <w:t xml:space="preserve"> </w:t>
      </w:r>
      <w:r>
        <w:rPr>
          <w:rFonts w:ascii="Arial" w:hAnsi="Arial" w:cs="Arial"/>
          <w:b/>
          <w:color w:val="000000"/>
          <w:sz w:val="24"/>
          <w:szCs w:val="24"/>
          <w:shd w:val="clear" w:color="auto" w:fill="FFFFFF"/>
          <w:lang w:val="mn-MN"/>
        </w:rPr>
        <w:t xml:space="preserve">шинжилгээний </w:t>
      </w:r>
      <w:r w:rsidRPr="00FC1951">
        <w:rPr>
          <w:rFonts w:ascii="Arial" w:hAnsi="Arial" w:cs="Arial"/>
          <w:b/>
          <w:color w:val="000000"/>
          <w:sz w:val="24"/>
          <w:szCs w:val="24"/>
          <w:shd w:val="clear" w:color="auto" w:fill="FFFFFF"/>
          <w:lang w:val="mn-MN"/>
        </w:rPr>
        <w:t xml:space="preserve">тухай хууль </w:t>
      </w:r>
      <w:r w:rsidRPr="00FC1951">
        <w:rPr>
          <w:rFonts w:ascii="Arial" w:hAnsi="Arial" w:cs="Arial"/>
          <w:bCs/>
          <w:sz w:val="24"/>
          <w:szCs w:val="24"/>
          <w:lang w:val="mn-MN"/>
        </w:rPr>
        <w:t>/Шинэчилсэн найруулга/</w:t>
      </w:r>
    </w:p>
    <w:p w14:paraId="2EE90AF5" w14:textId="69F81991" w:rsidR="00997313" w:rsidRPr="00127937" w:rsidRDefault="00997313" w:rsidP="00997313">
      <w:pPr>
        <w:pStyle w:val="ListParagraph"/>
        <w:spacing w:after="0" w:line="240" w:lineRule="auto"/>
        <w:jc w:val="both"/>
        <w:rPr>
          <w:rFonts w:ascii="Arial" w:hAnsi="Arial" w:cs="Arial"/>
          <w:color w:val="000000"/>
          <w:sz w:val="24"/>
          <w:szCs w:val="24"/>
          <w:shd w:val="clear" w:color="auto" w:fill="FFFFFF"/>
        </w:rPr>
      </w:pPr>
      <w:r w:rsidRPr="00FC1951">
        <w:rPr>
          <w:rFonts w:ascii="Arial" w:hAnsi="Arial" w:cs="Arial"/>
          <w:i/>
          <w:iCs/>
          <w:color w:val="000000" w:themeColor="text1"/>
          <w:sz w:val="24"/>
          <w:szCs w:val="24"/>
          <w:lang w:val="mn-MN"/>
        </w:rPr>
        <w:t>Батлагдсан огноо: 20</w:t>
      </w:r>
      <w:r w:rsidR="00127937">
        <w:rPr>
          <w:rFonts w:ascii="Arial" w:hAnsi="Arial" w:cs="Arial"/>
          <w:i/>
          <w:iCs/>
          <w:color w:val="000000" w:themeColor="text1"/>
          <w:sz w:val="24"/>
          <w:szCs w:val="24"/>
        </w:rPr>
        <w:t>22</w:t>
      </w:r>
      <w:r w:rsidRPr="00FC1951">
        <w:rPr>
          <w:rFonts w:ascii="Arial" w:hAnsi="Arial" w:cs="Arial"/>
          <w:i/>
          <w:iCs/>
          <w:color w:val="000000" w:themeColor="text1"/>
          <w:sz w:val="24"/>
          <w:szCs w:val="24"/>
          <w:lang w:val="mn-MN"/>
        </w:rPr>
        <w:t>-</w:t>
      </w:r>
      <w:r w:rsidR="00127937">
        <w:rPr>
          <w:rFonts w:ascii="Arial" w:hAnsi="Arial" w:cs="Arial"/>
          <w:i/>
          <w:iCs/>
          <w:color w:val="000000" w:themeColor="text1"/>
          <w:sz w:val="24"/>
          <w:szCs w:val="24"/>
        </w:rPr>
        <w:t>12</w:t>
      </w:r>
      <w:r w:rsidRPr="00FC1951">
        <w:rPr>
          <w:rFonts w:ascii="Arial" w:hAnsi="Arial" w:cs="Arial"/>
          <w:i/>
          <w:iCs/>
          <w:color w:val="000000" w:themeColor="text1"/>
          <w:sz w:val="24"/>
          <w:szCs w:val="24"/>
          <w:lang w:val="mn-MN"/>
        </w:rPr>
        <w:t>-</w:t>
      </w:r>
      <w:r w:rsidR="00127937">
        <w:rPr>
          <w:rFonts w:ascii="Arial" w:hAnsi="Arial" w:cs="Arial"/>
          <w:i/>
          <w:iCs/>
          <w:color w:val="000000" w:themeColor="text1"/>
          <w:sz w:val="24"/>
          <w:szCs w:val="24"/>
        </w:rPr>
        <w:t>23</w:t>
      </w:r>
    </w:p>
    <w:p w14:paraId="3D563757" w14:textId="1911806C" w:rsidR="00997313" w:rsidRPr="00997313" w:rsidRDefault="00997313" w:rsidP="00997313">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127937">
        <w:rPr>
          <w:rFonts w:ascii="Arial" w:hAnsi="Arial" w:cs="Arial"/>
          <w:i/>
          <w:iCs/>
          <w:color w:val="000000" w:themeColor="text1"/>
          <w:sz w:val="24"/>
          <w:szCs w:val="24"/>
        </w:rPr>
        <w:t>23</w:t>
      </w:r>
      <w:r w:rsidRPr="00FC1951">
        <w:rPr>
          <w:rFonts w:ascii="Arial" w:hAnsi="Arial" w:cs="Arial"/>
          <w:i/>
          <w:iCs/>
          <w:color w:val="000000" w:themeColor="text1"/>
          <w:sz w:val="24"/>
          <w:szCs w:val="24"/>
          <w:lang w:val="mn-MN"/>
        </w:rPr>
        <w:t>-0</w:t>
      </w:r>
      <w:r w:rsidR="00127937">
        <w:rPr>
          <w:rFonts w:ascii="Arial" w:hAnsi="Arial" w:cs="Arial"/>
          <w:i/>
          <w:iCs/>
          <w:color w:val="000000" w:themeColor="text1"/>
          <w:sz w:val="24"/>
          <w:szCs w:val="24"/>
        </w:rPr>
        <w:t>1</w:t>
      </w:r>
      <w:r w:rsidRPr="00FC1951">
        <w:rPr>
          <w:rFonts w:ascii="Arial" w:hAnsi="Arial" w:cs="Arial"/>
          <w:i/>
          <w:iCs/>
          <w:color w:val="000000" w:themeColor="text1"/>
          <w:sz w:val="24"/>
          <w:szCs w:val="24"/>
          <w:lang w:val="mn-MN"/>
        </w:rPr>
        <w:t>-01</w:t>
      </w:r>
    </w:p>
    <w:p w14:paraId="1BA8C23A" w14:textId="77777777" w:rsidR="00997313" w:rsidRPr="006E6DCA" w:rsidRDefault="00997313" w:rsidP="00FC1951">
      <w:pPr>
        <w:spacing w:after="0" w:line="240" w:lineRule="auto"/>
        <w:ind w:hanging="540"/>
        <w:jc w:val="both"/>
        <w:rPr>
          <w:rFonts w:ascii="Arial" w:hAnsi="Arial" w:cs="Arial"/>
          <w:i/>
          <w:iCs/>
          <w:color w:val="000000" w:themeColor="text1"/>
          <w:sz w:val="24"/>
          <w:szCs w:val="24"/>
          <w:lang w:val="mn-MN"/>
        </w:rPr>
      </w:pPr>
    </w:p>
    <w:p w14:paraId="08FB47F2" w14:textId="5DD639FD" w:rsidR="00771697" w:rsidRPr="00FC1951" w:rsidRDefault="00502376"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aps/>
          <w:color w:val="000000" w:themeColor="text1"/>
          <w:sz w:val="24"/>
          <w:szCs w:val="24"/>
          <w:shd w:val="clear" w:color="auto" w:fill="FFFFFF"/>
          <w:lang w:val="mn-MN"/>
        </w:rPr>
        <w:t>Э</w:t>
      </w:r>
      <w:proofErr w:type="spellStart"/>
      <w:r w:rsidRPr="00FC1951">
        <w:rPr>
          <w:rFonts w:ascii="Arial" w:hAnsi="Arial" w:cs="Arial"/>
          <w:b/>
          <w:bCs/>
          <w:sz w:val="24"/>
          <w:szCs w:val="24"/>
        </w:rPr>
        <w:t>влэрүүлэн</w:t>
      </w:r>
      <w:proofErr w:type="spellEnd"/>
      <w:r w:rsidRPr="00FC1951">
        <w:rPr>
          <w:rFonts w:ascii="Arial" w:hAnsi="Arial" w:cs="Arial"/>
          <w:b/>
          <w:bCs/>
          <w:sz w:val="24"/>
          <w:szCs w:val="24"/>
        </w:rPr>
        <w:t xml:space="preserve"> </w:t>
      </w:r>
      <w:proofErr w:type="spellStart"/>
      <w:r w:rsidRPr="00FC1951">
        <w:rPr>
          <w:rFonts w:ascii="Arial" w:hAnsi="Arial" w:cs="Arial"/>
          <w:b/>
          <w:bCs/>
          <w:sz w:val="24"/>
          <w:szCs w:val="24"/>
        </w:rPr>
        <w:t>зуучлалын</w:t>
      </w:r>
      <w:proofErr w:type="spellEnd"/>
      <w:r w:rsidRPr="00FC1951">
        <w:rPr>
          <w:rFonts w:ascii="Arial" w:hAnsi="Arial" w:cs="Arial"/>
          <w:b/>
          <w:bCs/>
          <w:sz w:val="24"/>
          <w:szCs w:val="24"/>
        </w:rPr>
        <w:t xml:space="preserve"> </w:t>
      </w:r>
      <w:proofErr w:type="spellStart"/>
      <w:r w:rsidRPr="00FC1951">
        <w:rPr>
          <w:rFonts w:ascii="Arial" w:hAnsi="Arial" w:cs="Arial"/>
          <w:b/>
          <w:bCs/>
          <w:sz w:val="24"/>
          <w:szCs w:val="24"/>
        </w:rPr>
        <w:t>тухай</w:t>
      </w:r>
      <w:proofErr w:type="spellEnd"/>
      <w:r w:rsidRPr="00FC1951">
        <w:rPr>
          <w:rFonts w:ascii="Arial" w:hAnsi="Arial" w:cs="Arial"/>
          <w:b/>
          <w:bCs/>
          <w:sz w:val="24"/>
          <w:szCs w:val="24"/>
        </w:rPr>
        <w:t xml:space="preserve"> </w:t>
      </w:r>
      <w:proofErr w:type="spellStart"/>
      <w:r w:rsidRPr="00FC1951">
        <w:rPr>
          <w:rFonts w:ascii="Arial" w:hAnsi="Arial" w:cs="Arial"/>
          <w:b/>
          <w:bCs/>
          <w:sz w:val="24"/>
          <w:szCs w:val="24"/>
        </w:rPr>
        <w:t>хууль</w:t>
      </w:r>
      <w:proofErr w:type="spellEnd"/>
    </w:p>
    <w:p w14:paraId="5EC66D33" w14:textId="58515ABA"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rPr>
      </w:pPr>
      <w:r w:rsidRPr="00FC1951">
        <w:rPr>
          <w:rFonts w:ascii="Arial" w:hAnsi="Arial" w:cs="Arial"/>
          <w:i/>
          <w:iCs/>
          <w:color w:val="000000" w:themeColor="text1"/>
          <w:sz w:val="24"/>
          <w:szCs w:val="24"/>
          <w:lang w:val="mn-MN"/>
        </w:rPr>
        <w:t>Батлагдсан огноо: 20</w:t>
      </w:r>
      <w:r w:rsidR="006B7157" w:rsidRPr="00FC1951">
        <w:rPr>
          <w:rFonts w:ascii="Arial" w:hAnsi="Arial" w:cs="Arial"/>
          <w:i/>
          <w:iCs/>
          <w:color w:val="000000" w:themeColor="text1"/>
          <w:sz w:val="24"/>
          <w:szCs w:val="24"/>
        </w:rPr>
        <w:t>12</w:t>
      </w:r>
      <w:r w:rsidRPr="00FC1951">
        <w:rPr>
          <w:rFonts w:ascii="Arial" w:hAnsi="Arial" w:cs="Arial"/>
          <w:i/>
          <w:iCs/>
          <w:color w:val="000000" w:themeColor="text1"/>
          <w:sz w:val="24"/>
          <w:szCs w:val="24"/>
          <w:lang w:val="mn-MN"/>
        </w:rPr>
        <w:t>-0</w:t>
      </w:r>
      <w:r w:rsidR="006B7157" w:rsidRPr="00FC1951">
        <w:rPr>
          <w:rFonts w:ascii="Arial" w:hAnsi="Arial" w:cs="Arial"/>
          <w:i/>
          <w:iCs/>
          <w:color w:val="000000" w:themeColor="text1"/>
          <w:sz w:val="24"/>
          <w:szCs w:val="24"/>
        </w:rPr>
        <w:t>5</w:t>
      </w:r>
      <w:r w:rsidRPr="00FC1951">
        <w:rPr>
          <w:rFonts w:ascii="Arial" w:hAnsi="Arial" w:cs="Arial"/>
          <w:i/>
          <w:iCs/>
          <w:color w:val="000000" w:themeColor="text1"/>
          <w:sz w:val="24"/>
          <w:szCs w:val="24"/>
          <w:lang w:val="mn-MN"/>
        </w:rPr>
        <w:t>-</w:t>
      </w:r>
      <w:r w:rsidR="006B7157" w:rsidRPr="00FC1951">
        <w:rPr>
          <w:rFonts w:ascii="Arial" w:hAnsi="Arial" w:cs="Arial"/>
          <w:i/>
          <w:iCs/>
          <w:color w:val="000000" w:themeColor="text1"/>
          <w:sz w:val="24"/>
          <w:szCs w:val="24"/>
        </w:rPr>
        <w:t>22</w:t>
      </w:r>
    </w:p>
    <w:p w14:paraId="21308E0E" w14:textId="05536A48" w:rsidR="00771697" w:rsidRPr="00FC1951" w:rsidRDefault="00771697" w:rsidP="00FC1951">
      <w:pPr>
        <w:pStyle w:val="ListParagraph"/>
        <w:spacing w:after="0" w:line="240" w:lineRule="auto"/>
        <w:jc w:val="both"/>
        <w:rPr>
          <w:rFonts w:ascii="Arial" w:hAnsi="Arial" w:cs="Arial"/>
          <w:i/>
          <w:iCs/>
          <w:color w:val="000000" w:themeColor="text1"/>
          <w:sz w:val="24"/>
          <w:szCs w:val="24"/>
        </w:rPr>
      </w:pPr>
      <w:r w:rsidRPr="00FC1951">
        <w:rPr>
          <w:rFonts w:ascii="Arial" w:hAnsi="Arial" w:cs="Arial"/>
          <w:i/>
          <w:iCs/>
          <w:color w:val="000000" w:themeColor="text1"/>
          <w:sz w:val="24"/>
          <w:szCs w:val="24"/>
          <w:lang w:val="mn-MN"/>
        </w:rPr>
        <w:t>Дагаж мөрдөх огноо: 20</w:t>
      </w:r>
      <w:r w:rsidR="006B7157" w:rsidRPr="00FC1951">
        <w:rPr>
          <w:rFonts w:ascii="Arial" w:hAnsi="Arial" w:cs="Arial"/>
          <w:i/>
          <w:iCs/>
          <w:color w:val="000000" w:themeColor="text1"/>
          <w:sz w:val="24"/>
          <w:szCs w:val="24"/>
        </w:rPr>
        <w:t>13</w:t>
      </w:r>
      <w:r w:rsidRPr="00FC1951">
        <w:rPr>
          <w:rFonts w:ascii="Arial" w:hAnsi="Arial" w:cs="Arial"/>
          <w:i/>
          <w:iCs/>
          <w:color w:val="000000" w:themeColor="text1"/>
          <w:sz w:val="24"/>
          <w:szCs w:val="24"/>
          <w:lang w:val="mn-MN"/>
        </w:rPr>
        <w:t>-0</w:t>
      </w:r>
      <w:r w:rsidR="006B7157" w:rsidRPr="00FC1951">
        <w:rPr>
          <w:rFonts w:ascii="Arial" w:hAnsi="Arial" w:cs="Arial"/>
          <w:i/>
          <w:iCs/>
          <w:color w:val="000000" w:themeColor="text1"/>
          <w:sz w:val="24"/>
          <w:szCs w:val="24"/>
        </w:rPr>
        <w:t>4</w:t>
      </w:r>
      <w:r w:rsidRPr="00FC1951">
        <w:rPr>
          <w:rFonts w:ascii="Arial" w:hAnsi="Arial" w:cs="Arial"/>
          <w:i/>
          <w:iCs/>
          <w:color w:val="000000" w:themeColor="text1"/>
          <w:sz w:val="24"/>
          <w:szCs w:val="24"/>
          <w:lang w:val="mn-MN"/>
        </w:rPr>
        <w:t>-</w:t>
      </w:r>
      <w:r w:rsidR="006B7157" w:rsidRPr="00FC1951">
        <w:rPr>
          <w:rFonts w:ascii="Arial" w:hAnsi="Arial" w:cs="Arial"/>
          <w:i/>
          <w:iCs/>
          <w:color w:val="000000" w:themeColor="text1"/>
          <w:sz w:val="24"/>
          <w:szCs w:val="24"/>
        </w:rPr>
        <w:t>15</w:t>
      </w:r>
    </w:p>
    <w:p w14:paraId="7E122547" w14:textId="05B73EFD" w:rsidR="00771697" w:rsidRPr="006E6DCA" w:rsidRDefault="00771697" w:rsidP="00FC1951">
      <w:pPr>
        <w:spacing w:after="0" w:line="240" w:lineRule="auto"/>
        <w:ind w:hanging="540"/>
        <w:jc w:val="both"/>
        <w:rPr>
          <w:rFonts w:ascii="Arial" w:hAnsi="Arial" w:cs="Arial"/>
          <w:i/>
          <w:iCs/>
          <w:color w:val="000000" w:themeColor="text1"/>
          <w:sz w:val="24"/>
          <w:szCs w:val="24"/>
        </w:rPr>
      </w:pPr>
    </w:p>
    <w:p w14:paraId="61F814C6" w14:textId="3A1D256B" w:rsidR="00A142D1" w:rsidRPr="00FC1951" w:rsidRDefault="003306F0"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aps/>
          <w:color w:val="000000" w:themeColor="text1"/>
          <w:sz w:val="24"/>
          <w:szCs w:val="24"/>
          <w:shd w:val="clear" w:color="auto" w:fill="FFFFFF"/>
          <w:lang w:val="mn-MN"/>
        </w:rPr>
        <w:t>Э</w:t>
      </w:r>
      <w:r w:rsidRPr="00FC1951">
        <w:rPr>
          <w:rFonts w:ascii="Arial" w:hAnsi="Arial" w:cs="Arial"/>
          <w:b/>
          <w:color w:val="000000" w:themeColor="text1"/>
          <w:sz w:val="24"/>
          <w:szCs w:val="24"/>
          <w:shd w:val="clear" w:color="auto" w:fill="FFFFFF"/>
          <w:lang w:val="mn-MN"/>
        </w:rPr>
        <w:t>д хөрөнгийн эрхийн улсын бүртгэлийн тухай хууль</w:t>
      </w:r>
      <w:r w:rsidR="001E135C" w:rsidRPr="00FC1951">
        <w:rPr>
          <w:rFonts w:ascii="Arial" w:hAnsi="Arial" w:cs="Arial"/>
          <w:b/>
          <w:color w:val="000000" w:themeColor="text1"/>
          <w:sz w:val="24"/>
          <w:szCs w:val="24"/>
          <w:shd w:val="clear" w:color="auto" w:fill="FFFFFF"/>
          <w:lang w:val="mn-MN"/>
        </w:rPr>
        <w:t xml:space="preserve"> </w:t>
      </w:r>
      <w:r w:rsidR="00653781" w:rsidRPr="00FC1951">
        <w:rPr>
          <w:rFonts w:ascii="Arial" w:hAnsi="Arial" w:cs="Arial"/>
          <w:bCs/>
          <w:sz w:val="24"/>
          <w:szCs w:val="24"/>
          <w:lang w:val="mn-MN"/>
        </w:rPr>
        <w:t>/Шинэчилсэн найруулга/</w:t>
      </w:r>
    </w:p>
    <w:p w14:paraId="5AEC4E2F" w14:textId="2B0BF415"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653781" w:rsidRPr="00FC1951">
        <w:rPr>
          <w:rFonts w:ascii="Arial" w:hAnsi="Arial" w:cs="Arial"/>
          <w:i/>
          <w:iCs/>
          <w:color w:val="000000" w:themeColor="text1"/>
          <w:sz w:val="24"/>
          <w:szCs w:val="24"/>
          <w:lang w:val="mn-MN"/>
        </w:rPr>
        <w:t>18-</w:t>
      </w:r>
      <w:r w:rsidRPr="00FC1951">
        <w:rPr>
          <w:rFonts w:ascii="Arial" w:hAnsi="Arial" w:cs="Arial"/>
          <w:i/>
          <w:iCs/>
          <w:color w:val="000000" w:themeColor="text1"/>
          <w:sz w:val="24"/>
          <w:szCs w:val="24"/>
          <w:lang w:val="mn-MN"/>
        </w:rPr>
        <w:t>0</w:t>
      </w:r>
      <w:r w:rsidR="00653781"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653781" w:rsidRPr="00FC1951">
        <w:rPr>
          <w:rFonts w:ascii="Arial" w:hAnsi="Arial" w:cs="Arial"/>
          <w:i/>
          <w:iCs/>
          <w:color w:val="000000" w:themeColor="text1"/>
          <w:sz w:val="24"/>
          <w:szCs w:val="24"/>
          <w:lang w:val="mn-MN"/>
        </w:rPr>
        <w:t>2</w:t>
      </w:r>
      <w:r w:rsidRPr="00FC1951">
        <w:rPr>
          <w:rFonts w:ascii="Arial" w:hAnsi="Arial" w:cs="Arial"/>
          <w:i/>
          <w:iCs/>
          <w:color w:val="000000" w:themeColor="text1"/>
          <w:sz w:val="24"/>
          <w:szCs w:val="24"/>
          <w:lang w:val="mn-MN"/>
        </w:rPr>
        <w:t>1</w:t>
      </w:r>
    </w:p>
    <w:p w14:paraId="70467B12" w14:textId="3C6CE27F" w:rsidR="00771697" w:rsidRPr="00FC1951" w:rsidRDefault="0077169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653781" w:rsidRPr="00FC1951">
        <w:rPr>
          <w:rFonts w:ascii="Arial" w:hAnsi="Arial" w:cs="Arial"/>
          <w:i/>
          <w:iCs/>
          <w:color w:val="000000" w:themeColor="text1"/>
          <w:sz w:val="24"/>
          <w:szCs w:val="24"/>
          <w:lang w:val="mn-MN"/>
        </w:rPr>
        <w:t>8</w:t>
      </w:r>
      <w:r w:rsidRPr="00FC1951">
        <w:rPr>
          <w:rFonts w:ascii="Arial" w:hAnsi="Arial" w:cs="Arial"/>
          <w:i/>
          <w:iCs/>
          <w:color w:val="000000" w:themeColor="text1"/>
          <w:sz w:val="24"/>
          <w:szCs w:val="24"/>
          <w:lang w:val="mn-MN"/>
        </w:rPr>
        <w:t>-</w:t>
      </w:r>
      <w:r w:rsidR="00653781"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-01</w:t>
      </w:r>
    </w:p>
    <w:p w14:paraId="50A79096" w14:textId="77777777" w:rsidR="00F853DB" w:rsidRPr="006E6DCA" w:rsidRDefault="00F853DB" w:rsidP="00FC1951">
      <w:pPr>
        <w:spacing w:after="0" w:line="240" w:lineRule="auto"/>
        <w:ind w:hanging="540"/>
        <w:jc w:val="both"/>
        <w:rPr>
          <w:rFonts w:ascii="Arial" w:hAnsi="Arial" w:cs="Arial"/>
          <w:i/>
          <w:iCs/>
          <w:color w:val="000000" w:themeColor="text1"/>
          <w:sz w:val="24"/>
          <w:szCs w:val="24"/>
          <w:lang w:val="mn-MN"/>
        </w:rPr>
      </w:pPr>
    </w:p>
    <w:p w14:paraId="4080A32C" w14:textId="04BD4955" w:rsidR="00771697" w:rsidRPr="00FC1951" w:rsidRDefault="00D0509F"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aps/>
          <w:color w:val="000000" w:themeColor="text1"/>
          <w:sz w:val="24"/>
          <w:szCs w:val="24"/>
          <w:shd w:val="clear" w:color="auto" w:fill="FFFFFF"/>
          <w:lang w:val="mn-MN"/>
        </w:rPr>
        <w:t>Э</w:t>
      </w:r>
      <w:r w:rsidRPr="00FC1951">
        <w:rPr>
          <w:rFonts w:ascii="Arial" w:hAnsi="Arial" w:cs="Arial"/>
          <w:b/>
          <w:color w:val="000000" w:themeColor="text1"/>
          <w:sz w:val="24"/>
          <w:szCs w:val="24"/>
          <w:shd w:val="clear" w:color="auto" w:fill="FFFFFF"/>
          <w:lang w:val="mn-MN"/>
        </w:rPr>
        <w:t xml:space="preserve">рчим хүчний хэмнэлтийн тухай хууль    </w:t>
      </w:r>
    </w:p>
    <w:p w14:paraId="4EF3FB31" w14:textId="2B116C99" w:rsidR="00771697" w:rsidRPr="00FC1951" w:rsidRDefault="0077169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951A5D"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951A5D"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951A5D" w:rsidRPr="00FC1951">
        <w:rPr>
          <w:rFonts w:ascii="Arial" w:hAnsi="Arial" w:cs="Arial"/>
          <w:i/>
          <w:iCs/>
          <w:color w:val="000000" w:themeColor="text1"/>
          <w:sz w:val="24"/>
          <w:szCs w:val="24"/>
          <w:lang w:val="mn-MN"/>
        </w:rPr>
        <w:t>26</w:t>
      </w:r>
    </w:p>
    <w:p w14:paraId="0C2051EF" w14:textId="07B894DB" w:rsidR="00771697" w:rsidRPr="00FC1951" w:rsidRDefault="0077169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951A5D"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951A5D" w:rsidRPr="00FC1951">
        <w:rPr>
          <w:rFonts w:ascii="Arial" w:hAnsi="Arial" w:cs="Arial"/>
          <w:i/>
          <w:iCs/>
          <w:color w:val="000000" w:themeColor="text1"/>
          <w:sz w:val="24"/>
          <w:szCs w:val="24"/>
          <w:lang w:val="mn-MN"/>
        </w:rPr>
        <w:t>11</w:t>
      </w:r>
      <w:r w:rsidRPr="00FC1951">
        <w:rPr>
          <w:rFonts w:ascii="Arial" w:hAnsi="Arial" w:cs="Arial"/>
          <w:i/>
          <w:iCs/>
          <w:color w:val="000000" w:themeColor="text1"/>
          <w:sz w:val="24"/>
          <w:szCs w:val="24"/>
          <w:lang w:val="mn-MN"/>
        </w:rPr>
        <w:t>-</w:t>
      </w:r>
      <w:r w:rsidR="00951A5D" w:rsidRPr="00FC1951">
        <w:rPr>
          <w:rFonts w:ascii="Arial" w:hAnsi="Arial" w:cs="Arial"/>
          <w:i/>
          <w:iCs/>
          <w:color w:val="000000" w:themeColor="text1"/>
          <w:sz w:val="24"/>
          <w:szCs w:val="24"/>
          <w:lang w:val="mn-MN"/>
        </w:rPr>
        <w:t>26</w:t>
      </w:r>
    </w:p>
    <w:p w14:paraId="40CEA1E4" w14:textId="08BA5936" w:rsidR="00313899" w:rsidRPr="006E6DCA" w:rsidRDefault="00313899" w:rsidP="00FC1951">
      <w:pPr>
        <w:spacing w:after="0" w:line="240" w:lineRule="auto"/>
        <w:ind w:hanging="540"/>
        <w:jc w:val="both"/>
        <w:rPr>
          <w:rFonts w:ascii="Arial" w:hAnsi="Arial" w:cs="Arial"/>
          <w:i/>
          <w:iCs/>
          <w:color w:val="000000" w:themeColor="text1"/>
          <w:sz w:val="24"/>
          <w:szCs w:val="24"/>
          <w:lang w:val="mn-MN"/>
        </w:rPr>
      </w:pPr>
    </w:p>
    <w:p w14:paraId="0242E1F0" w14:textId="3365F8B5" w:rsidR="00313899" w:rsidRPr="00FC1951" w:rsidRDefault="00313899"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themeColor="text1"/>
          <w:sz w:val="24"/>
          <w:szCs w:val="24"/>
          <w:shd w:val="clear" w:color="auto" w:fill="FFFFFF"/>
          <w:lang w:val="mn-MN"/>
        </w:rPr>
        <w:t xml:space="preserve">Эрүүл мэндийн даатгалын тухай хууль </w:t>
      </w:r>
      <w:r w:rsidR="00C425A8" w:rsidRPr="00FC1951">
        <w:rPr>
          <w:rFonts w:ascii="Arial" w:hAnsi="Arial" w:cs="Arial"/>
          <w:bCs/>
          <w:sz w:val="24"/>
          <w:szCs w:val="24"/>
          <w:lang w:val="mn-MN"/>
        </w:rPr>
        <w:t>/Шинэчилсэн найруулга/</w:t>
      </w:r>
    </w:p>
    <w:p w14:paraId="0FFFC63B" w14:textId="70AEDB52"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C425A8"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C425A8"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w:t>
      </w:r>
      <w:r w:rsidR="00C425A8" w:rsidRPr="00FC1951">
        <w:rPr>
          <w:rFonts w:ascii="Arial" w:hAnsi="Arial" w:cs="Arial"/>
          <w:i/>
          <w:iCs/>
          <w:color w:val="000000" w:themeColor="text1"/>
          <w:sz w:val="24"/>
          <w:szCs w:val="24"/>
          <w:lang w:val="mn-MN"/>
        </w:rPr>
        <w:t>29</w:t>
      </w:r>
    </w:p>
    <w:p w14:paraId="75B3DBAF" w14:textId="08BFA07C"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C425A8"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C425A8"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71FBCB0F" w14:textId="63AA052B" w:rsidR="00313899" w:rsidRPr="006E6DCA" w:rsidRDefault="00313899" w:rsidP="00FC1951">
      <w:pPr>
        <w:spacing w:after="0" w:line="240" w:lineRule="auto"/>
        <w:ind w:hanging="540"/>
        <w:jc w:val="both"/>
        <w:rPr>
          <w:rFonts w:ascii="Arial" w:hAnsi="Arial" w:cs="Arial"/>
          <w:i/>
          <w:iCs/>
          <w:color w:val="000000" w:themeColor="text1"/>
          <w:sz w:val="24"/>
          <w:szCs w:val="24"/>
          <w:lang w:val="mn-MN"/>
        </w:rPr>
      </w:pPr>
    </w:p>
    <w:p w14:paraId="0C95333E" w14:textId="6D26F467" w:rsidR="00313899" w:rsidRPr="00FC1951" w:rsidRDefault="006C1E36"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aps/>
          <w:color w:val="000000" w:themeColor="text1"/>
          <w:sz w:val="24"/>
          <w:szCs w:val="24"/>
          <w:shd w:val="clear" w:color="auto" w:fill="FFFFFF"/>
          <w:lang w:val="mn-MN"/>
        </w:rPr>
        <w:t>Э</w:t>
      </w:r>
      <w:r w:rsidRPr="00FC1951">
        <w:rPr>
          <w:rFonts w:ascii="Arial" w:hAnsi="Arial" w:cs="Arial"/>
          <w:b/>
          <w:color w:val="000000" w:themeColor="text1"/>
          <w:sz w:val="24"/>
          <w:szCs w:val="24"/>
          <w:shd w:val="clear" w:color="auto" w:fill="FFFFFF"/>
          <w:lang w:val="mn-MN"/>
        </w:rPr>
        <w:t xml:space="preserve">рүүл мэндийн тухай хууль       </w:t>
      </w:r>
    </w:p>
    <w:p w14:paraId="603EFFD1" w14:textId="22F99581"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0026C1"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0026C1"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0026C1" w:rsidRPr="00FC1951">
        <w:rPr>
          <w:rFonts w:ascii="Arial" w:hAnsi="Arial" w:cs="Arial"/>
          <w:i/>
          <w:iCs/>
          <w:color w:val="000000" w:themeColor="text1"/>
          <w:sz w:val="24"/>
          <w:szCs w:val="24"/>
          <w:lang w:val="mn-MN"/>
        </w:rPr>
        <w:t>5</w:t>
      </w:r>
    </w:p>
    <w:p w14:paraId="6BE8EDC8" w14:textId="1165522F"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0026C1"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w:t>
      </w:r>
      <w:r w:rsidR="000026C1"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w:t>
      </w:r>
      <w:r w:rsidR="000026C1" w:rsidRPr="00FC1951">
        <w:rPr>
          <w:rFonts w:ascii="Arial" w:hAnsi="Arial" w:cs="Arial"/>
          <w:i/>
          <w:iCs/>
          <w:color w:val="000000" w:themeColor="text1"/>
          <w:sz w:val="24"/>
          <w:szCs w:val="24"/>
          <w:lang w:val="mn-MN"/>
        </w:rPr>
        <w:t>5</w:t>
      </w:r>
    </w:p>
    <w:p w14:paraId="36A983DF" w14:textId="77777777" w:rsidR="00313899" w:rsidRPr="006E6DCA" w:rsidRDefault="00313899" w:rsidP="00FC1951">
      <w:pPr>
        <w:spacing w:after="0" w:line="240" w:lineRule="auto"/>
        <w:ind w:hanging="540"/>
        <w:jc w:val="both"/>
        <w:rPr>
          <w:rFonts w:ascii="Arial" w:hAnsi="Arial" w:cs="Arial"/>
          <w:i/>
          <w:iCs/>
          <w:color w:val="000000" w:themeColor="text1"/>
          <w:sz w:val="24"/>
          <w:szCs w:val="24"/>
          <w:lang w:val="mn-MN"/>
        </w:rPr>
      </w:pPr>
    </w:p>
    <w:p w14:paraId="48786D61" w14:textId="797EC183" w:rsidR="00313899" w:rsidRPr="00FC1951" w:rsidRDefault="00102910"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olor w:val="000000" w:themeColor="text1"/>
          <w:sz w:val="24"/>
          <w:szCs w:val="24"/>
          <w:shd w:val="clear" w:color="auto" w:fill="FFFFFF"/>
          <w:lang w:val="mn-MN"/>
        </w:rPr>
        <w:t xml:space="preserve">Үл хөдлөх эд хөрөнгийн барьцааны тухай хууль    </w:t>
      </w:r>
    </w:p>
    <w:p w14:paraId="1E5383BA" w14:textId="1B3F2FB0"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30032F" w:rsidRPr="00FC1951">
        <w:rPr>
          <w:rFonts w:ascii="Arial" w:hAnsi="Arial" w:cs="Arial"/>
          <w:i/>
          <w:iCs/>
          <w:color w:val="000000" w:themeColor="text1"/>
          <w:sz w:val="24"/>
          <w:szCs w:val="24"/>
          <w:lang w:val="mn-MN"/>
        </w:rPr>
        <w:t>09</w:t>
      </w:r>
      <w:r w:rsidRPr="00FC1951">
        <w:rPr>
          <w:rFonts w:ascii="Arial" w:hAnsi="Arial" w:cs="Arial"/>
          <w:i/>
          <w:iCs/>
          <w:color w:val="000000" w:themeColor="text1"/>
          <w:sz w:val="24"/>
          <w:szCs w:val="24"/>
          <w:lang w:val="mn-MN"/>
        </w:rPr>
        <w:t>-0</w:t>
      </w:r>
      <w:r w:rsidR="0030032F"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30032F" w:rsidRPr="00FC1951">
        <w:rPr>
          <w:rFonts w:ascii="Arial" w:hAnsi="Arial" w:cs="Arial"/>
          <w:i/>
          <w:iCs/>
          <w:color w:val="000000" w:themeColor="text1"/>
          <w:sz w:val="24"/>
          <w:szCs w:val="24"/>
          <w:lang w:val="mn-MN"/>
        </w:rPr>
        <w:t>9</w:t>
      </w:r>
    </w:p>
    <w:p w14:paraId="04F13956" w14:textId="4D486FCA"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30032F" w:rsidRPr="00FC1951">
        <w:rPr>
          <w:rFonts w:ascii="Arial" w:hAnsi="Arial" w:cs="Arial"/>
          <w:i/>
          <w:iCs/>
          <w:color w:val="000000" w:themeColor="text1"/>
          <w:sz w:val="24"/>
          <w:szCs w:val="24"/>
          <w:lang w:val="mn-MN"/>
        </w:rPr>
        <w:t>09</w:t>
      </w:r>
      <w:r w:rsidRPr="00FC1951">
        <w:rPr>
          <w:rFonts w:ascii="Arial" w:hAnsi="Arial" w:cs="Arial"/>
          <w:i/>
          <w:iCs/>
          <w:color w:val="000000" w:themeColor="text1"/>
          <w:sz w:val="24"/>
          <w:szCs w:val="24"/>
          <w:lang w:val="mn-MN"/>
        </w:rPr>
        <w:t>-0</w:t>
      </w:r>
      <w:r w:rsidR="0030032F"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30032F" w:rsidRPr="00FC1951">
        <w:rPr>
          <w:rFonts w:ascii="Arial" w:hAnsi="Arial" w:cs="Arial"/>
          <w:i/>
          <w:iCs/>
          <w:color w:val="000000" w:themeColor="text1"/>
          <w:sz w:val="24"/>
          <w:szCs w:val="24"/>
          <w:lang w:val="mn-MN"/>
        </w:rPr>
        <w:t>9</w:t>
      </w:r>
    </w:p>
    <w:p w14:paraId="3732437A" w14:textId="353145A6" w:rsidR="00313899" w:rsidRPr="006E6DCA" w:rsidRDefault="00313899" w:rsidP="00FC1951">
      <w:pPr>
        <w:spacing w:after="0" w:line="240" w:lineRule="auto"/>
        <w:ind w:hanging="540"/>
        <w:jc w:val="both"/>
        <w:rPr>
          <w:rFonts w:ascii="Arial" w:hAnsi="Arial" w:cs="Arial"/>
          <w:color w:val="000000" w:themeColor="text1"/>
          <w:sz w:val="24"/>
          <w:szCs w:val="24"/>
          <w:lang w:val="mn-MN"/>
        </w:rPr>
      </w:pPr>
    </w:p>
    <w:p w14:paraId="3E49CDFE" w14:textId="07DDFD27" w:rsidR="00313899" w:rsidRPr="00FC1951" w:rsidRDefault="003445D3"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aps/>
          <w:color w:val="000000" w:themeColor="text1"/>
          <w:sz w:val="24"/>
          <w:szCs w:val="24"/>
          <w:shd w:val="clear" w:color="auto" w:fill="FFFFFF"/>
          <w:lang w:val="mn-MN"/>
        </w:rPr>
        <w:t>Ү</w:t>
      </w:r>
      <w:r w:rsidRPr="00FC1951">
        <w:rPr>
          <w:rFonts w:ascii="Arial" w:hAnsi="Arial" w:cs="Arial"/>
          <w:b/>
          <w:color w:val="000000" w:themeColor="text1"/>
          <w:sz w:val="24"/>
          <w:szCs w:val="24"/>
          <w:shd w:val="clear" w:color="auto" w:fill="FFFFFF"/>
          <w:lang w:val="mn-MN"/>
        </w:rPr>
        <w:t>ндсэн хуулийн цэцэд маргаан хянан шийдвэрлэх ажиллагааны тухай хууль</w:t>
      </w:r>
    </w:p>
    <w:p w14:paraId="5F81ED98" w14:textId="3A6650F9"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 xml:space="preserve">Батлагдсан огноо: </w:t>
      </w:r>
      <w:r w:rsidR="005049EB" w:rsidRPr="00FC1951">
        <w:rPr>
          <w:rFonts w:ascii="Arial" w:hAnsi="Arial" w:cs="Arial"/>
          <w:i/>
          <w:iCs/>
          <w:color w:val="000000" w:themeColor="text1"/>
          <w:sz w:val="24"/>
          <w:szCs w:val="24"/>
          <w:lang w:val="mn-MN"/>
        </w:rPr>
        <w:t>1997</w:t>
      </w:r>
      <w:r w:rsidRPr="00FC1951">
        <w:rPr>
          <w:rFonts w:ascii="Arial" w:hAnsi="Arial" w:cs="Arial"/>
          <w:i/>
          <w:iCs/>
          <w:color w:val="000000" w:themeColor="text1"/>
          <w:sz w:val="24"/>
          <w:szCs w:val="24"/>
          <w:lang w:val="mn-MN"/>
        </w:rPr>
        <w:t>-0</w:t>
      </w:r>
      <w:r w:rsidR="005049EB"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-01</w:t>
      </w:r>
    </w:p>
    <w:p w14:paraId="5C570EA9" w14:textId="549B4245"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 xml:space="preserve">Дагаж мөрдөх огноо: </w:t>
      </w:r>
      <w:r w:rsidR="005049EB" w:rsidRPr="00FC1951">
        <w:rPr>
          <w:rFonts w:ascii="Arial" w:hAnsi="Arial" w:cs="Arial"/>
          <w:i/>
          <w:iCs/>
          <w:color w:val="000000" w:themeColor="text1"/>
          <w:sz w:val="24"/>
          <w:szCs w:val="24"/>
          <w:lang w:val="mn-MN"/>
        </w:rPr>
        <w:t>1997</w:t>
      </w:r>
      <w:r w:rsidRPr="00FC1951">
        <w:rPr>
          <w:rFonts w:ascii="Arial" w:hAnsi="Arial" w:cs="Arial"/>
          <w:i/>
          <w:iCs/>
          <w:color w:val="000000" w:themeColor="text1"/>
          <w:sz w:val="24"/>
          <w:szCs w:val="24"/>
          <w:lang w:val="mn-MN"/>
        </w:rPr>
        <w:t>-0</w:t>
      </w:r>
      <w:r w:rsidR="005049EB"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-01</w:t>
      </w:r>
    </w:p>
    <w:p w14:paraId="593DDD67" w14:textId="77777777" w:rsidR="003445D3" w:rsidRPr="006E6DCA" w:rsidRDefault="003445D3" w:rsidP="00FC1951">
      <w:pPr>
        <w:spacing w:after="0" w:line="240" w:lineRule="auto"/>
        <w:ind w:hanging="540"/>
        <w:jc w:val="both"/>
        <w:rPr>
          <w:rFonts w:ascii="Arial" w:hAnsi="Arial" w:cs="Arial"/>
          <w:i/>
          <w:iCs/>
          <w:color w:val="000000" w:themeColor="text1"/>
          <w:sz w:val="24"/>
          <w:szCs w:val="24"/>
          <w:lang w:val="mn-MN"/>
        </w:rPr>
      </w:pPr>
    </w:p>
    <w:p w14:paraId="5C744DE5" w14:textId="7AEF4FE2" w:rsidR="00313899" w:rsidRPr="00FC1951" w:rsidRDefault="005F3792"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bCs/>
          <w:color w:val="000000" w:themeColor="text1"/>
          <w:sz w:val="24"/>
          <w:szCs w:val="24"/>
          <w:lang w:val="mn-MN"/>
        </w:rPr>
        <w:t>Ү</w:t>
      </w:r>
      <w:r w:rsidRPr="00FC1951">
        <w:rPr>
          <w:rFonts w:ascii="Arial" w:hAnsi="Arial" w:cs="Arial"/>
          <w:b/>
          <w:color w:val="000000" w:themeColor="text1"/>
          <w:sz w:val="24"/>
          <w:szCs w:val="24"/>
          <w:shd w:val="clear" w:color="auto" w:fill="FFFFFF"/>
          <w:lang w:val="mn-MN"/>
        </w:rPr>
        <w:t>ндэсний их баяр наадмын тухай хууль</w:t>
      </w:r>
      <w:r w:rsidR="00E81985" w:rsidRPr="00FC1951">
        <w:rPr>
          <w:rFonts w:ascii="Arial" w:hAnsi="Arial" w:cs="Arial"/>
          <w:b/>
          <w:color w:val="000000" w:themeColor="text1"/>
          <w:sz w:val="24"/>
          <w:szCs w:val="24"/>
          <w:shd w:val="clear" w:color="auto" w:fill="FFFFFF"/>
          <w:lang w:val="mn-MN"/>
        </w:rPr>
        <w:t xml:space="preserve"> </w:t>
      </w:r>
      <w:r w:rsidR="00E81985" w:rsidRPr="00FC1951">
        <w:rPr>
          <w:rFonts w:ascii="Arial" w:hAnsi="Arial" w:cs="Arial"/>
          <w:bCs/>
          <w:sz w:val="24"/>
          <w:szCs w:val="24"/>
          <w:lang w:val="mn-MN"/>
        </w:rPr>
        <w:t>/Шинэчилсэн найруулга/</w:t>
      </w:r>
    </w:p>
    <w:p w14:paraId="3819E97C" w14:textId="686EC5E0"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w:t>
      </w:r>
      <w:r w:rsidR="00E81985"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w:t>
      </w:r>
      <w:r w:rsidR="00E81985"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E81985" w:rsidRPr="00FC1951">
        <w:rPr>
          <w:rFonts w:ascii="Arial" w:hAnsi="Arial" w:cs="Arial"/>
          <w:i/>
          <w:iCs/>
          <w:color w:val="000000" w:themeColor="text1"/>
          <w:sz w:val="24"/>
          <w:szCs w:val="24"/>
          <w:lang w:val="mn-MN"/>
        </w:rPr>
        <w:t>28</w:t>
      </w:r>
    </w:p>
    <w:p w14:paraId="551F111D" w14:textId="49411E57"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E81985" w:rsidRPr="00FC1951">
        <w:rPr>
          <w:rFonts w:ascii="Arial" w:hAnsi="Arial" w:cs="Arial"/>
          <w:i/>
          <w:iCs/>
          <w:color w:val="000000" w:themeColor="text1"/>
          <w:sz w:val="24"/>
          <w:szCs w:val="24"/>
          <w:lang w:val="mn-MN"/>
        </w:rPr>
        <w:t>22</w:t>
      </w:r>
      <w:r w:rsidRPr="00FC1951">
        <w:rPr>
          <w:rFonts w:ascii="Arial" w:hAnsi="Arial" w:cs="Arial"/>
          <w:i/>
          <w:iCs/>
          <w:color w:val="000000" w:themeColor="text1"/>
          <w:sz w:val="24"/>
          <w:szCs w:val="24"/>
          <w:lang w:val="mn-MN"/>
        </w:rPr>
        <w:t>-0</w:t>
      </w:r>
      <w:r w:rsidR="00E81985"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E81985" w:rsidRPr="00FC1951">
        <w:rPr>
          <w:rFonts w:ascii="Arial" w:hAnsi="Arial" w:cs="Arial"/>
          <w:i/>
          <w:iCs/>
          <w:color w:val="000000" w:themeColor="text1"/>
          <w:sz w:val="24"/>
          <w:szCs w:val="24"/>
          <w:lang w:val="mn-MN"/>
        </w:rPr>
        <w:t>28</w:t>
      </w:r>
    </w:p>
    <w:p w14:paraId="36D22D20" w14:textId="23E061EC" w:rsidR="00313899" w:rsidRPr="006E6DCA" w:rsidRDefault="00313899" w:rsidP="00FC1951">
      <w:pPr>
        <w:spacing w:after="0" w:line="240" w:lineRule="auto"/>
        <w:ind w:hanging="540"/>
        <w:jc w:val="both"/>
        <w:rPr>
          <w:rFonts w:ascii="Arial" w:hAnsi="Arial" w:cs="Arial"/>
          <w:color w:val="000000" w:themeColor="text1"/>
          <w:sz w:val="24"/>
          <w:szCs w:val="24"/>
          <w:lang w:val="mn-MN"/>
        </w:rPr>
      </w:pPr>
    </w:p>
    <w:p w14:paraId="72197326" w14:textId="031167A7" w:rsidR="00313899" w:rsidRPr="00FC1951" w:rsidRDefault="004C7B2A" w:rsidP="00FC1951">
      <w:pPr>
        <w:pStyle w:val="ListParagraph"/>
        <w:numPr>
          <w:ilvl w:val="0"/>
          <w:numId w:val="10"/>
        </w:numPr>
        <w:spacing w:after="0" w:line="240" w:lineRule="auto"/>
        <w:ind w:hanging="540"/>
        <w:jc w:val="both"/>
        <w:rPr>
          <w:rFonts w:ascii="Arial" w:hAnsi="Arial" w:cs="Arial"/>
          <w:color w:val="000000" w:themeColor="text1"/>
          <w:sz w:val="24"/>
          <w:szCs w:val="24"/>
          <w:lang w:val="mn-MN"/>
        </w:rPr>
      </w:pPr>
      <w:r w:rsidRPr="00FC1951">
        <w:rPr>
          <w:rFonts w:ascii="Arial" w:hAnsi="Arial" w:cs="Arial"/>
          <w:b/>
          <w:color w:val="000000" w:themeColor="text1"/>
          <w:sz w:val="24"/>
          <w:szCs w:val="24"/>
          <w:shd w:val="clear" w:color="auto" w:fill="FFFFFF"/>
          <w:lang w:val="mn-MN"/>
        </w:rPr>
        <w:t>Үндэсний төлбөрийн системийн тухай хууль</w:t>
      </w:r>
    </w:p>
    <w:p w14:paraId="1BBC87D6" w14:textId="59D8E1BB"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146AD9"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w:t>
      </w:r>
      <w:r w:rsidR="00146AD9"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146AD9" w:rsidRPr="00FC1951">
        <w:rPr>
          <w:rFonts w:ascii="Arial" w:hAnsi="Arial" w:cs="Arial"/>
          <w:i/>
          <w:iCs/>
          <w:color w:val="000000" w:themeColor="text1"/>
          <w:sz w:val="24"/>
          <w:szCs w:val="24"/>
          <w:lang w:val="mn-MN"/>
        </w:rPr>
        <w:t>31</w:t>
      </w:r>
    </w:p>
    <w:p w14:paraId="2AB3CEDF" w14:textId="5A91945A"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146AD9" w:rsidRPr="00FC1951">
        <w:rPr>
          <w:rFonts w:ascii="Arial" w:hAnsi="Arial" w:cs="Arial"/>
          <w:i/>
          <w:iCs/>
          <w:color w:val="000000" w:themeColor="text1"/>
          <w:sz w:val="24"/>
          <w:szCs w:val="24"/>
          <w:lang w:val="mn-MN"/>
        </w:rPr>
        <w:t>8</w:t>
      </w:r>
      <w:r w:rsidRPr="00FC1951">
        <w:rPr>
          <w:rFonts w:ascii="Arial" w:hAnsi="Arial" w:cs="Arial"/>
          <w:i/>
          <w:iCs/>
          <w:color w:val="000000" w:themeColor="text1"/>
          <w:sz w:val="24"/>
          <w:szCs w:val="24"/>
          <w:lang w:val="mn-MN"/>
        </w:rPr>
        <w:t>-0</w:t>
      </w:r>
      <w:r w:rsidR="00146AD9"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-01</w:t>
      </w:r>
    </w:p>
    <w:p w14:paraId="177C6F0A" w14:textId="4F140858" w:rsidR="00313899" w:rsidRPr="006E6DCA" w:rsidRDefault="00313899" w:rsidP="00FC1951">
      <w:pPr>
        <w:spacing w:after="0" w:line="240" w:lineRule="auto"/>
        <w:ind w:hanging="540"/>
        <w:jc w:val="both"/>
        <w:rPr>
          <w:rFonts w:ascii="Arial" w:hAnsi="Arial" w:cs="Arial"/>
          <w:color w:val="000000" w:themeColor="text1"/>
          <w:sz w:val="24"/>
          <w:szCs w:val="24"/>
          <w:lang w:val="mn-MN"/>
        </w:rPr>
      </w:pPr>
    </w:p>
    <w:p w14:paraId="4E90EECF" w14:textId="10C724D4" w:rsidR="00313899" w:rsidRPr="00FC1951" w:rsidRDefault="002F77D7"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aps/>
          <w:color w:val="000000" w:themeColor="text1"/>
          <w:sz w:val="24"/>
          <w:szCs w:val="24"/>
          <w:shd w:val="clear" w:color="auto" w:fill="FFFFFF"/>
          <w:lang w:val="mn-MN"/>
        </w:rPr>
        <w:t>Ү</w:t>
      </w:r>
      <w:r w:rsidRPr="00FC1951">
        <w:rPr>
          <w:rFonts w:ascii="Arial" w:hAnsi="Arial" w:cs="Arial"/>
          <w:b/>
          <w:color w:val="000000" w:themeColor="text1"/>
          <w:sz w:val="24"/>
          <w:szCs w:val="24"/>
          <w:shd w:val="clear" w:color="auto" w:fill="FFFFFF"/>
          <w:lang w:val="mn-MN"/>
        </w:rPr>
        <w:t>нэт цаасны зах зээлийн тухай хууль</w:t>
      </w:r>
      <w:r w:rsidRPr="00FC1951">
        <w:rPr>
          <w:rFonts w:ascii="Arial" w:hAnsi="Arial" w:cs="Arial"/>
          <w:b/>
          <w:caps/>
          <w:color w:val="000000" w:themeColor="text1"/>
          <w:sz w:val="24"/>
          <w:szCs w:val="24"/>
          <w:shd w:val="clear" w:color="auto" w:fill="FFFFFF"/>
          <w:lang w:val="mn-MN"/>
        </w:rPr>
        <w:t xml:space="preserve"> </w:t>
      </w:r>
      <w:r w:rsidR="00C85B9F" w:rsidRPr="00FC1951">
        <w:rPr>
          <w:rFonts w:ascii="Arial" w:hAnsi="Arial" w:cs="Arial"/>
          <w:bCs/>
          <w:sz w:val="24"/>
          <w:szCs w:val="24"/>
          <w:lang w:val="mn-MN"/>
        </w:rPr>
        <w:t>/Шинэчилсэн найруулга/</w:t>
      </w:r>
    </w:p>
    <w:p w14:paraId="5A7FDF76" w14:textId="4BEA4477" w:rsidR="00313899" w:rsidRPr="00FC1951" w:rsidRDefault="0031389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C85B9F" w:rsidRPr="00FC1951">
        <w:rPr>
          <w:rFonts w:ascii="Arial" w:hAnsi="Arial" w:cs="Arial"/>
          <w:i/>
          <w:iCs/>
          <w:color w:val="000000" w:themeColor="text1"/>
          <w:sz w:val="24"/>
          <w:szCs w:val="24"/>
          <w:lang w:val="mn-MN"/>
        </w:rPr>
        <w:t>3</w:t>
      </w:r>
      <w:r w:rsidRPr="00FC1951">
        <w:rPr>
          <w:rFonts w:ascii="Arial" w:hAnsi="Arial" w:cs="Arial"/>
          <w:i/>
          <w:iCs/>
          <w:color w:val="000000" w:themeColor="text1"/>
          <w:sz w:val="24"/>
          <w:szCs w:val="24"/>
          <w:lang w:val="mn-MN"/>
        </w:rPr>
        <w:t>-0</w:t>
      </w:r>
      <w:r w:rsidR="00C85B9F" w:rsidRPr="00FC1951">
        <w:rPr>
          <w:rFonts w:ascii="Arial" w:hAnsi="Arial" w:cs="Arial"/>
          <w:i/>
          <w:iCs/>
          <w:color w:val="000000" w:themeColor="text1"/>
          <w:sz w:val="24"/>
          <w:szCs w:val="24"/>
          <w:lang w:val="mn-MN"/>
        </w:rPr>
        <w:t>5</w:t>
      </w:r>
      <w:r w:rsidRPr="00FC1951">
        <w:rPr>
          <w:rFonts w:ascii="Arial" w:hAnsi="Arial" w:cs="Arial"/>
          <w:i/>
          <w:iCs/>
          <w:color w:val="000000" w:themeColor="text1"/>
          <w:sz w:val="24"/>
          <w:szCs w:val="24"/>
          <w:lang w:val="mn-MN"/>
        </w:rPr>
        <w:t>-</w:t>
      </w:r>
      <w:r w:rsidR="00C85B9F" w:rsidRPr="00FC1951">
        <w:rPr>
          <w:rFonts w:ascii="Arial" w:hAnsi="Arial" w:cs="Arial"/>
          <w:i/>
          <w:iCs/>
          <w:color w:val="000000" w:themeColor="text1"/>
          <w:sz w:val="24"/>
          <w:szCs w:val="24"/>
          <w:lang w:val="mn-MN"/>
        </w:rPr>
        <w:t>24</w:t>
      </w:r>
    </w:p>
    <w:p w14:paraId="76AC97B1" w14:textId="2419E155" w:rsidR="00313899" w:rsidRPr="00FC1951" w:rsidRDefault="0031389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C85B9F" w:rsidRPr="00FC1951">
        <w:rPr>
          <w:rFonts w:ascii="Arial" w:hAnsi="Arial" w:cs="Arial"/>
          <w:i/>
          <w:iCs/>
          <w:color w:val="000000" w:themeColor="text1"/>
          <w:sz w:val="24"/>
          <w:szCs w:val="24"/>
          <w:lang w:val="mn-MN"/>
        </w:rPr>
        <w:t>4</w:t>
      </w:r>
      <w:r w:rsidRPr="00FC1951">
        <w:rPr>
          <w:rFonts w:ascii="Arial" w:hAnsi="Arial" w:cs="Arial"/>
          <w:i/>
          <w:iCs/>
          <w:color w:val="000000" w:themeColor="text1"/>
          <w:sz w:val="24"/>
          <w:szCs w:val="24"/>
          <w:lang w:val="mn-MN"/>
        </w:rPr>
        <w:t>-0</w:t>
      </w:r>
      <w:r w:rsidR="00C85B9F" w:rsidRPr="00FC1951">
        <w:rPr>
          <w:rFonts w:ascii="Arial" w:hAnsi="Arial" w:cs="Arial"/>
          <w:i/>
          <w:iCs/>
          <w:color w:val="000000" w:themeColor="text1"/>
          <w:sz w:val="24"/>
          <w:szCs w:val="24"/>
          <w:lang w:val="mn-MN"/>
        </w:rPr>
        <w:t>1</w:t>
      </w:r>
      <w:r w:rsidRPr="00FC1951">
        <w:rPr>
          <w:rFonts w:ascii="Arial" w:hAnsi="Arial" w:cs="Arial"/>
          <w:i/>
          <w:iCs/>
          <w:color w:val="000000" w:themeColor="text1"/>
          <w:sz w:val="24"/>
          <w:szCs w:val="24"/>
          <w:lang w:val="mn-MN"/>
        </w:rPr>
        <w:t>-01</w:t>
      </w:r>
    </w:p>
    <w:p w14:paraId="252D1A72" w14:textId="4E5C4142" w:rsidR="002F77D7" w:rsidRPr="006E6DCA" w:rsidRDefault="002F77D7" w:rsidP="00FC1951">
      <w:pPr>
        <w:spacing w:after="0" w:line="240" w:lineRule="auto"/>
        <w:ind w:hanging="540"/>
        <w:jc w:val="both"/>
        <w:rPr>
          <w:rFonts w:ascii="Arial" w:hAnsi="Arial" w:cs="Arial"/>
          <w:i/>
          <w:iCs/>
          <w:color w:val="000000" w:themeColor="text1"/>
          <w:sz w:val="24"/>
          <w:szCs w:val="24"/>
          <w:lang w:val="mn-MN"/>
        </w:rPr>
      </w:pPr>
    </w:p>
    <w:p w14:paraId="44406382" w14:textId="4C9ABE16" w:rsidR="002F77D7" w:rsidRPr="00FC1951" w:rsidRDefault="002F77D7" w:rsidP="00FC1951">
      <w:pPr>
        <w:pStyle w:val="ListParagraph"/>
        <w:numPr>
          <w:ilvl w:val="0"/>
          <w:numId w:val="10"/>
        </w:numPr>
        <w:spacing w:after="0" w:line="240" w:lineRule="auto"/>
        <w:ind w:hanging="540"/>
        <w:jc w:val="both"/>
        <w:rPr>
          <w:rFonts w:ascii="Arial" w:hAnsi="Arial" w:cs="Arial"/>
          <w:b/>
          <w:color w:val="000000" w:themeColor="text1"/>
          <w:sz w:val="24"/>
          <w:szCs w:val="24"/>
          <w:shd w:val="clear" w:color="auto" w:fill="FFFFFF"/>
          <w:lang w:val="mn-MN"/>
        </w:rPr>
      </w:pPr>
      <w:r w:rsidRPr="00FC1951">
        <w:rPr>
          <w:rFonts w:ascii="Arial" w:hAnsi="Arial" w:cs="Arial"/>
          <w:b/>
          <w:color w:val="000000" w:themeColor="text1"/>
          <w:sz w:val="24"/>
          <w:szCs w:val="24"/>
          <w:shd w:val="clear" w:color="auto" w:fill="FFFFFF"/>
          <w:lang w:val="mn-MN"/>
        </w:rPr>
        <w:t>Өмгөөллийн тухай хууль</w:t>
      </w:r>
    </w:p>
    <w:p w14:paraId="3E57FDE3" w14:textId="2E6B1526" w:rsidR="002F77D7" w:rsidRPr="00FC1951" w:rsidRDefault="002F77D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C85B9F" w:rsidRPr="00FC1951">
        <w:rPr>
          <w:rFonts w:ascii="Arial" w:hAnsi="Arial" w:cs="Arial"/>
          <w:i/>
          <w:iCs/>
          <w:color w:val="000000" w:themeColor="text1"/>
          <w:sz w:val="24"/>
          <w:szCs w:val="24"/>
          <w:lang w:val="mn-MN"/>
        </w:rPr>
        <w:t>9</w:t>
      </w:r>
      <w:r w:rsidRPr="00FC1951">
        <w:rPr>
          <w:rFonts w:ascii="Arial" w:hAnsi="Arial" w:cs="Arial"/>
          <w:i/>
          <w:iCs/>
          <w:color w:val="000000" w:themeColor="text1"/>
          <w:sz w:val="24"/>
          <w:szCs w:val="24"/>
          <w:lang w:val="mn-MN"/>
        </w:rPr>
        <w:t>-</w:t>
      </w:r>
      <w:r w:rsidR="00C85B9F"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C85B9F" w:rsidRPr="00FC1951">
        <w:rPr>
          <w:rFonts w:ascii="Arial" w:hAnsi="Arial" w:cs="Arial"/>
          <w:i/>
          <w:iCs/>
          <w:color w:val="000000" w:themeColor="text1"/>
          <w:sz w:val="24"/>
          <w:szCs w:val="24"/>
          <w:lang w:val="mn-MN"/>
        </w:rPr>
        <w:t>18</w:t>
      </w:r>
    </w:p>
    <w:p w14:paraId="50B3B9F7" w14:textId="02DCC0CE" w:rsidR="002F77D7" w:rsidRPr="00FC1951" w:rsidRDefault="002F77D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C85B9F" w:rsidRPr="00FC1951">
        <w:rPr>
          <w:rFonts w:ascii="Arial" w:hAnsi="Arial" w:cs="Arial"/>
          <w:i/>
          <w:iCs/>
          <w:color w:val="000000" w:themeColor="text1"/>
          <w:sz w:val="24"/>
          <w:szCs w:val="24"/>
          <w:lang w:val="mn-MN"/>
        </w:rPr>
        <w:t>9</w:t>
      </w:r>
      <w:r w:rsidRPr="00FC1951">
        <w:rPr>
          <w:rFonts w:ascii="Arial" w:hAnsi="Arial" w:cs="Arial"/>
          <w:i/>
          <w:iCs/>
          <w:color w:val="000000" w:themeColor="text1"/>
          <w:sz w:val="24"/>
          <w:szCs w:val="24"/>
          <w:lang w:val="mn-MN"/>
        </w:rPr>
        <w:t>-</w:t>
      </w:r>
      <w:r w:rsidR="00C85B9F" w:rsidRPr="00FC1951">
        <w:rPr>
          <w:rFonts w:ascii="Arial" w:hAnsi="Arial" w:cs="Arial"/>
          <w:i/>
          <w:iCs/>
          <w:color w:val="000000" w:themeColor="text1"/>
          <w:sz w:val="24"/>
          <w:szCs w:val="24"/>
          <w:lang w:val="mn-MN"/>
        </w:rPr>
        <w:t>10</w:t>
      </w:r>
      <w:r w:rsidRPr="00FC1951">
        <w:rPr>
          <w:rFonts w:ascii="Arial" w:hAnsi="Arial" w:cs="Arial"/>
          <w:i/>
          <w:iCs/>
          <w:color w:val="000000" w:themeColor="text1"/>
          <w:sz w:val="24"/>
          <w:szCs w:val="24"/>
          <w:lang w:val="mn-MN"/>
        </w:rPr>
        <w:t>-</w:t>
      </w:r>
      <w:r w:rsidR="00C85B9F" w:rsidRPr="00FC1951">
        <w:rPr>
          <w:rFonts w:ascii="Arial" w:hAnsi="Arial" w:cs="Arial"/>
          <w:i/>
          <w:iCs/>
          <w:color w:val="000000" w:themeColor="text1"/>
          <w:sz w:val="24"/>
          <w:szCs w:val="24"/>
          <w:lang w:val="mn-MN"/>
        </w:rPr>
        <w:t>18</w:t>
      </w:r>
    </w:p>
    <w:p w14:paraId="1D34A7D9" w14:textId="0817FAB0" w:rsidR="002F77D7" w:rsidRPr="006E6DCA" w:rsidRDefault="002F77D7" w:rsidP="00FC1951">
      <w:pPr>
        <w:spacing w:after="0" w:line="240" w:lineRule="auto"/>
        <w:ind w:hanging="540"/>
        <w:jc w:val="both"/>
        <w:rPr>
          <w:rFonts w:ascii="Arial" w:hAnsi="Arial" w:cs="Arial"/>
          <w:i/>
          <w:iCs/>
          <w:color w:val="000000" w:themeColor="text1"/>
          <w:sz w:val="24"/>
          <w:szCs w:val="24"/>
          <w:lang w:val="mn-MN"/>
        </w:rPr>
      </w:pPr>
    </w:p>
    <w:p w14:paraId="27957580" w14:textId="74FD9594" w:rsidR="002F77D7" w:rsidRPr="00FC1951" w:rsidRDefault="002F77D7" w:rsidP="00FC1951">
      <w:pPr>
        <w:pStyle w:val="ListParagraph"/>
        <w:numPr>
          <w:ilvl w:val="0"/>
          <w:numId w:val="10"/>
        </w:numPr>
        <w:spacing w:after="0" w:line="240" w:lineRule="auto"/>
        <w:ind w:hanging="540"/>
        <w:jc w:val="both"/>
        <w:rPr>
          <w:rFonts w:ascii="Arial" w:hAnsi="Arial" w:cs="Arial"/>
          <w:i/>
          <w:iCs/>
          <w:color w:val="000000" w:themeColor="text1"/>
          <w:sz w:val="24"/>
          <w:szCs w:val="24"/>
          <w:lang w:val="mn-MN"/>
        </w:rPr>
      </w:pPr>
      <w:r w:rsidRPr="00FC1951">
        <w:rPr>
          <w:rFonts w:ascii="Arial" w:hAnsi="Arial" w:cs="Arial"/>
          <w:b/>
          <w:caps/>
          <w:color w:val="000000" w:themeColor="text1"/>
          <w:sz w:val="24"/>
          <w:szCs w:val="24"/>
          <w:shd w:val="clear" w:color="auto" w:fill="FFFFFF"/>
          <w:lang w:val="mn-MN"/>
        </w:rPr>
        <w:t>Ө</w:t>
      </w:r>
      <w:r w:rsidRPr="00FC1951">
        <w:rPr>
          <w:rFonts w:ascii="Arial" w:hAnsi="Arial" w:cs="Arial"/>
          <w:b/>
          <w:color w:val="000000" w:themeColor="text1"/>
          <w:sz w:val="24"/>
          <w:szCs w:val="24"/>
          <w:shd w:val="clear" w:color="auto" w:fill="FFFFFF"/>
          <w:lang w:val="mn-MN"/>
        </w:rPr>
        <w:t>ргөн нэвтрүүлгийн тухай хууль</w:t>
      </w:r>
    </w:p>
    <w:p w14:paraId="6C2D9B26" w14:textId="47353DF1" w:rsidR="002F77D7" w:rsidRPr="00FC1951" w:rsidRDefault="002F77D7"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lastRenderedPageBreak/>
        <w:t>Батлагдсан огноо: 201</w:t>
      </w:r>
      <w:r w:rsidR="00830483" w:rsidRPr="00FC1951">
        <w:rPr>
          <w:rFonts w:ascii="Arial" w:hAnsi="Arial" w:cs="Arial"/>
          <w:i/>
          <w:iCs/>
          <w:color w:val="000000" w:themeColor="text1"/>
          <w:sz w:val="24"/>
          <w:szCs w:val="24"/>
          <w:lang w:val="mn-MN"/>
        </w:rPr>
        <w:t>9</w:t>
      </w:r>
      <w:r w:rsidRPr="00FC1951">
        <w:rPr>
          <w:rFonts w:ascii="Arial" w:hAnsi="Arial" w:cs="Arial"/>
          <w:i/>
          <w:iCs/>
          <w:color w:val="000000" w:themeColor="text1"/>
          <w:sz w:val="24"/>
          <w:szCs w:val="24"/>
          <w:lang w:val="mn-MN"/>
        </w:rPr>
        <w:t>-</w:t>
      </w:r>
      <w:r w:rsidR="00830483" w:rsidRPr="00FC1951">
        <w:rPr>
          <w:rFonts w:ascii="Arial" w:hAnsi="Arial" w:cs="Arial"/>
          <w:i/>
          <w:iCs/>
          <w:color w:val="000000" w:themeColor="text1"/>
          <w:sz w:val="24"/>
          <w:szCs w:val="24"/>
          <w:lang w:val="mn-MN"/>
        </w:rPr>
        <w:t>12</w:t>
      </w:r>
      <w:r w:rsidRPr="00FC1951">
        <w:rPr>
          <w:rFonts w:ascii="Arial" w:hAnsi="Arial" w:cs="Arial"/>
          <w:i/>
          <w:iCs/>
          <w:color w:val="000000" w:themeColor="text1"/>
          <w:sz w:val="24"/>
          <w:szCs w:val="24"/>
          <w:lang w:val="mn-MN"/>
        </w:rPr>
        <w:t>-</w:t>
      </w:r>
      <w:r w:rsidR="00830483" w:rsidRPr="00FC1951">
        <w:rPr>
          <w:rFonts w:ascii="Arial" w:hAnsi="Arial" w:cs="Arial"/>
          <w:i/>
          <w:iCs/>
          <w:color w:val="000000" w:themeColor="text1"/>
          <w:sz w:val="24"/>
          <w:szCs w:val="24"/>
          <w:lang w:val="mn-MN"/>
        </w:rPr>
        <w:t>12</w:t>
      </w:r>
    </w:p>
    <w:p w14:paraId="2CA5F3E5" w14:textId="28C85089" w:rsidR="002F77D7" w:rsidRPr="00FC1951" w:rsidRDefault="002F77D7"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w:t>
      </w:r>
      <w:r w:rsidR="00830483" w:rsidRPr="00FC1951">
        <w:rPr>
          <w:rFonts w:ascii="Arial" w:hAnsi="Arial" w:cs="Arial"/>
          <w:i/>
          <w:iCs/>
          <w:color w:val="000000" w:themeColor="text1"/>
          <w:sz w:val="24"/>
          <w:szCs w:val="24"/>
          <w:lang w:val="mn-MN"/>
        </w:rPr>
        <w:t>20</w:t>
      </w:r>
      <w:r w:rsidRPr="00FC1951">
        <w:rPr>
          <w:rFonts w:ascii="Arial" w:hAnsi="Arial" w:cs="Arial"/>
          <w:i/>
          <w:iCs/>
          <w:color w:val="000000" w:themeColor="text1"/>
          <w:sz w:val="24"/>
          <w:szCs w:val="24"/>
          <w:lang w:val="mn-MN"/>
        </w:rPr>
        <w:t>-0</w:t>
      </w:r>
      <w:r w:rsidR="00830483" w:rsidRPr="00FC1951">
        <w:rPr>
          <w:rFonts w:ascii="Arial" w:hAnsi="Arial" w:cs="Arial"/>
          <w:i/>
          <w:iCs/>
          <w:color w:val="000000" w:themeColor="text1"/>
          <w:sz w:val="24"/>
          <w:szCs w:val="24"/>
          <w:lang w:val="mn-MN"/>
        </w:rPr>
        <w:t>7</w:t>
      </w:r>
      <w:r w:rsidRPr="00FC1951">
        <w:rPr>
          <w:rFonts w:ascii="Arial" w:hAnsi="Arial" w:cs="Arial"/>
          <w:i/>
          <w:iCs/>
          <w:color w:val="000000" w:themeColor="text1"/>
          <w:sz w:val="24"/>
          <w:szCs w:val="24"/>
          <w:lang w:val="mn-MN"/>
        </w:rPr>
        <w:t>-01</w:t>
      </w:r>
    </w:p>
    <w:p w14:paraId="31CA8478" w14:textId="4148C948" w:rsidR="002F77D7" w:rsidRPr="006E6DCA" w:rsidRDefault="002F77D7" w:rsidP="00FC1951">
      <w:pPr>
        <w:spacing w:after="0" w:line="240" w:lineRule="auto"/>
        <w:ind w:hanging="540"/>
        <w:jc w:val="both"/>
        <w:rPr>
          <w:rFonts w:ascii="Arial" w:hAnsi="Arial" w:cs="Arial"/>
          <w:i/>
          <w:iCs/>
          <w:color w:val="000000" w:themeColor="text1"/>
          <w:sz w:val="24"/>
          <w:szCs w:val="24"/>
          <w:lang w:val="mn-MN"/>
        </w:rPr>
      </w:pPr>
    </w:p>
    <w:p w14:paraId="205EB942" w14:textId="3E2A30D2" w:rsidR="002F77D7" w:rsidRPr="00FC1951" w:rsidRDefault="004641D9" w:rsidP="00FC1951">
      <w:pPr>
        <w:pStyle w:val="ListParagraph"/>
        <w:numPr>
          <w:ilvl w:val="0"/>
          <w:numId w:val="10"/>
        </w:numPr>
        <w:spacing w:after="0" w:line="240" w:lineRule="auto"/>
        <w:ind w:hanging="540"/>
        <w:jc w:val="both"/>
        <w:rPr>
          <w:rFonts w:ascii="Arial" w:hAnsi="Arial" w:cs="Arial"/>
          <w:b/>
          <w:caps/>
          <w:color w:val="000000" w:themeColor="text1"/>
          <w:sz w:val="24"/>
          <w:szCs w:val="24"/>
          <w:shd w:val="clear" w:color="auto" w:fill="FFFFFF"/>
          <w:lang w:val="mn-MN"/>
        </w:rPr>
      </w:pPr>
      <w:r w:rsidRPr="00FC1951">
        <w:rPr>
          <w:rFonts w:ascii="Arial" w:hAnsi="Arial" w:cs="Arial"/>
          <w:b/>
          <w:caps/>
          <w:color w:val="000000" w:themeColor="text1"/>
          <w:sz w:val="24"/>
          <w:szCs w:val="24"/>
          <w:shd w:val="clear" w:color="auto" w:fill="FFFFFF"/>
          <w:lang w:val="mn-MN"/>
        </w:rPr>
        <w:t>Ө</w:t>
      </w:r>
      <w:r w:rsidRPr="00FC1951">
        <w:rPr>
          <w:rFonts w:ascii="Arial" w:hAnsi="Arial" w:cs="Arial"/>
          <w:b/>
          <w:color w:val="000000" w:themeColor="text1"/>
          <w:sz w:val="24"/>
          <w:szCs w:val="24"/>
          <w:shd w:val="clear" w:color="auto" w:fill="FFFFFF"/>
          <w:lang w:val="mn-MN"/>
        </w:rPr>
        <w:t>рсөлдөөний тухай хууль</w:t>
      </w:r>
      <w:r w:rsidR="008C7B39" w:rsidRPr="00FC1951">
        <w:rPr>
          <w:rFonts w:ascii="Arial" w:hAnsi="Arial" w:cs="Arial"/>
          <w:bCs/>
          <w:sz w:val="24"/>
          <w:szCs w:val="24"/>
          <w:lang w:val="mn-MN"/>
        </w:rPr>
        <w:t>/Шинэчилсэн найруулга/</w:t>
      </w:r>
    </w:p>
    <w:p w14:paraId="13983D8A" w14:textId="199FE030" w:rsidR="004641D9" w:rsidRPr="00FC1951" w:rsidRDefault="004641D9" w:rsidP="00FC1951">
      <w:pPr>
        <w:pStyle w:val="ListParagraph"/>
        <w:spacing w:after="0" w:line="240" w:lineRule="auto"/>
        <w:jc w:val="both"/>
        <w:rPr>
          <w:rFonts w:ascii="Arial" w:hAnsi="Arial" w:cs="Arial"/>
          <w:color w:val="000000"/>
          <w:sz w:val="24"/>
          <w:szCs w:val="24"/>
          <w:shd w:val="clear" w:color="auto" w:fill="FFFFFF"/>
          <w:lang w:val="mn-MN"/>
        </w:rPr>
      </w:pPr>
      <w:r w:rsidRPr="00FC1951">
        <w:rPr>
          <w:rFonts w:ascii="Arial" w:hAnsi="Arial" w:cs="Arial"/>
          <w:i/>
          <w:iCs/>
          <w:color w:val="000000" w:themeColor="text1"/>
          <w:sz w:val="24"/>
          <w:szCs w:val="24"/>
          <w:lang w:val="mn-MN"/>
        </w:rPr>
        <w:t>Батлагдсан огноо: 201</w:t>
      </w:r>
      <w:r w:rsidR="00DE18FA"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-0</w:t>
      </w:r>
      <w:r w:rsidR="00DE18FA"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DE18FA" w:rsidRPr="00FC1951">
        <w:rPr>
          <w:rFonts w:ascii="Arial" w:hAnsi="Arial" w:cs="Arial"/>
          <w:i/>
          <w:iCs/>
          <w:color w:val="000000" w:themeColor="text1"/>
          <w:sz w:val="24"/>
          <w:szCs w:val="24"/>
          <w:lang w:val="mn-MN"/>
        </w:rPr>
        <w:t>10</w:t>
      </w:r>
    </w:p>
    <w:p w14:paraId="527D8703" w14:textId="2432E292" w:rsidR="004641D9" w:rsidRPr="00FC1951" w:rsidRDefault="004641D9" w:rsidP="00FC1951">
      <w:pPr>
        <w:pStyle w:val="ListParagraph"/>
        <w:spacing w:after="0" w:line="240" w:lineRule="auto"/>
        <w:jc w:val="both"/>
        <w:rPr>
          <w:rFonts w:ascii="Arial" w:hAnsi="Arial" w:cs="Arial"/>
          <w:i/>
          <w:iCs/>
          <w:color w:val="000000" w:themeColor="text1"/>
          <w:sz w:val="24"/>
          <w:szCs w:val="24"/>
          <w:lang w:val="mn-MN"/>
        </w:rPr>
      </w:pPr>
      <w:r w:rsidRPr="00FC1951">
        <w:rPr>
          <w:rFonts w:ascii="Arial" w:hAnsi="Arial" w:cs="Arial"/>
          <w:i/>
          <w:iCs/>
          <w:color w:val="000000" w:themeColor="text1"/>
          <w:sz w:val="24"/>
          <w:szCs w:val="24"/>
          <w:lang w:val="mn-MN"/>
        </w:rPr>
        <w:t>Дагаж мөрдөх огноо: 201</w:t>
      </w:r>
      <w:r w:rsidR="00DE18FA" w:rsidRPr="00FC1951">
        <w:rPr>
          <w:rFonts w:ascii="Arial" w:hAnsi="Arial" w:cs="Arial"/>
          <w:i/>
          <w:iCs/>
          <w:color w:val="000000" w:themeColor="text1"/>
          <w:sz w:val="24"/>
          <w:szCs w:val="24"/>
          <w:lang w:val="mn-MN"/>
        </w:rPr>
        <w:t>0</w:t>
      </w:r>
      <w:r w:rsidRPr="00FC1951">
        <w:rPr>
          <w:rFonts w:ascii="Arial" w:hAnsi="Arial" w:cs="Arial"/>
          <w:i/>
          <w:iCs/>
          <w:color w:val="000000" w:themeColor="text1"/>
          <w:sz w:val="24"/>
          <w:szCs w:val="24"/>
          <w:lang w:val="mn-MN"/>
        </w:rPr>
        <w:t>-0</w:t>
      </w:r>
      <w:r w:rsidR="00DE18FA" w:rsidRPr="00FC1951">
        <w:rPr>
          <w:rFonts w:ascii="Arial" w:hAnsi="Arial" w:cs="Arial"/>
          <w:i/>
          <w:iCs/>
          <w:color w:val="000000" w:themeColor="text1"/>
          <w:sz w:val="24"/>
          <w:szCs w:val="24"/>
          <w:lang w:val="mn-MN"/>
        </w:rPr>
        <w:t>6</w:t>
      </w:r>
      <w:r w:rsidRPr="00FC1951">
        <w:rPr>
          <w:rFonts w:ascii="Arial" w:hAnsi="Arial" w:cs="Arial"/>
          <w:i/>
          <w:iCs/>
          <w:color w:val="000000" w:themeColor="text1"/>
          <w:sz w:val="24"/>
          <w:szCs w:val="24"/>
          <w:lang w:val="mn-MN"/>
        </w:rPr>
        <w:t>-</w:t>
      </w:r>
      <w:r w:rsidR="00DE18FA" w:rsidRPr="00FC1951">
        <w:rPr>
          <w:rFonts w:ascii="Arial" w:hAnsi="Arial" w:cs="Arial"/>
          <w:i/>
          <w:iCs/>
          <w:color w:val="000000" w:themeColor="text1"/>
          <w:sz w:val="24"/>
          <w:szCs w:val="24"/>
          <w:lang w:val="mn-MN"/>
        </w:rPr>
        <w:t>10</w:t>
      </w:r>
    </w:p>
    <w:p w14:paraId="1AF8F706" w14:textId="758A7207" w:rsidR="002F77D7" w:rsidRPr="006E6DCA" w:rsidRDefault="002F77D7" w:rsidP="005D7B85">
      <w:pPr>
        <w:spacing w:after="0" w:line="240" w:lineRule="auto"/>
        <w:jc w:val="both"/>
        <w:rPr>
          <w:rFonts w:ascii="Arial" w:hAnsi="Arial" w:cs="Arial"/>
          <w:i/>
          <w:iCs/>
          <w:color w:val="000000" w:themeColor="text1"/>
          <w:sz w:val="24"/>
          <w:szCs w:val="24"/>
          <w:lang w:val="mn-MN"/>
        </w:rPr>
      </w:pPr>
    </w:p>
    <w:p w14:paraId="05D2B657" w14:textId="77777777" w:rsidR="002F77D7" w:rsidRPr="006E6DCA" w:rsidRDefault="002F77D7" w:rsidP="005D7B85">
      <w:pPr>
        <w:spacing w:after="0" w:line="240" w:lineRule="auto"/>
        <w:jc w:val="both"/>
        <w:rPr>
          <w:rFonts w:ascii="Arial" w:hAnsi="Arial" w:cs="Arial"/>
          <w:i/>
          <w:iCs/>
          <w:color w:val="000000" w:themeColor="text1"/>
          <w:sz w:val="24"/>
          <w:szCs w:val="24"/>
          <w:lang w:val="mn-MN"/>
        </w:rPr>
      </w:pPr>
    </w:p>
    <w:p w14:paraId="75BFCF47" w14:textId="0E2AE9C4" w:rsidR="00313899" w:rsidRPr="006E6DCA" w:rsidRDefault="00313899" w:rsidP="005D7B85">
      <w:pPr>
        <w:spacing w:after="0" w:line="240" w:lineRule="auto"/>
        <w:jc w:val="both"/>
        <w:rPr>
          <w:rFonts w:ascii="Arial" w:hAnsi="Arial" w:cs="Arial"/>
          <w:color w:val="000000" w:themeColor="text1"/>
          <w:sz w:val="24"/>
          <w:szCs w:val="24"/>
          <w:lang w:val="mn-MN"/>
        </w:rPr>
      </w:pPr>
    </w:p>
    <w:p w14:paraId="1F56BAD4" w14:textId="5D4A1A73" w:rsidR="00DE687C" w:rsidRPr="006E6DCA" w:rsidRDefault="00DE687C" w:rsidP="005D7B85">
      <w:pPr>
        <w:spacing w:after="0" w:line="240" w:lineRule="auto"/>
        <w:jc w:val="both"/>
        <w:rPr>
          <w:rFonts w:ascii="Arial" w:hAnsi="Arial" w:cs="Arial"/>
          <w:color w:val="000000" w:themeColor="text1"/>
          <w:sz w:val="24"/>
          <w:szCs w:val="24"/>
          <w:lang w:val="mn-MN"/>
        </w:rPr>
      </w:pPr>
    </w:p>
    <w:p w14:paraId="7EE599E5" w14:textId="37ED4682" w:rsidR="00DE687C" w:rsidRDefault="00DE687C" w:rsidP="005D7B85">
      <w:pPr>
        <w:spacing w:after="0" w:line="240" w:lineRule="auto"/>
        <w:jc w:val="both"/>
        <w:rPr>
          <w:rFonts w:ascii="Arial" w:hAnsi="Arial" w:cs="Arial"/>
          <w:color w:val="000000" w:themeColor="text1"/>
          <w:sz w:val="24"/>
          <w:szCs w:val="24"/>
          <w:lang w:val="mn-MN"/>
        </w:rPr>
      </w:pPr>
    </w:p>
    <w:p w14:paraId="24B6BFC5" w14:textId="11E7BA8B" w:rsidR="004823FE" w:rsidRDefault="004823FE" w:rsidP="005D7B85">
      <w:pPr>
        <w:spacing w:after="0" w:line="240" w:lineRule="auto"/>
        <w:jc w:val="both"/>
        <w:rPr>
          <w:rFonts w:ascii="Arial" w:hAnsi="Arial" w:cs="Arial"/>
          <w:color w:val="000000" w:themeColor="text1"/>
          <w:sz w:val="24"/>
          <w:szCs w:val="24"/>
          <w:lang w:val="mn-MN"/>
        </w:rPr>
      </w:pPr>
    </w:p>
    <w:p w14:paraId="01EC0F09" w14:textId="58098A02" w:rsidR="004823FE" w:rsidRDefault="004823FE" w:rsidP="005D7B85">
      <w:pPr>
        <w:spacing w:after="0" w:line="240" w:lineRule="auto"/>
        <w:jc w:val="both"/>
        <w:rPr>
          <w:rFonts w:ascii="Arial" w:hAnsi="Arial" w:cs="Arial"/>
          <w:color w:val="000000" w:themeColor="text1"/>
          <w:sz w:val="24"/>
          <w:szCs w:val="24"/>
          <w:lang w:val="mn-MN"/>
        </w:rPr>
      </w:pPr>
    </w:p>
    <w:p w14:paraId="7FE05667" w14:textId="590A2EB6" w:rsidR="004823FE" w:rsidRDefault="004823FE" w:rsidP="005D7B85">
      <w:pPr>
        <w:spacing w:after="0" w:line="240" w:lineRule="auto"/>
        <w:jc w:val="both"/>
        <w:rPr>
          <w:rFonts w:ascii="Arial" w:hAnsi="Arial" w:cs="Arial"/>
          <w:color w:val="000000" w:themeColor="text1"/>
          <w:sz w:val="24"/>
          <w:szCs w:val="24"/>
          <w:lang w:val="mn-MN"/>
        </w:rPr>
      </w:pPr>
    </w:p>
    <w:p w14:paraId="5FC0B585" w14:textId="7F009B5C" w:rsidR="004823FE" w:rsidRDefault="004823FE" w:rsidP="005D7B85">
      <w:pPr>
        <w:spacing w:after="0" w:line="240" w:lineRule="auto"/>
        <w:jc w:val="both"/>
        <w:rPr>
          <w:rFonts w:ascii="Arial" w:hAnsi="Arial" w:cs="Arial"/>
          <w:color w:val="000000" w:themeColor="text1"/>
          <w:sz w:val="24"/>
          <w:szCs w:val="24"/>
          <w:lang w:val="mn-MN"/>
        </w:rPr>
      </w:pPr>
    </w:p>
    <w:p w14:paraId="555515C7" w14:textId="3C3148C9" w:rsidR="004823FE" w:rsidRDefault="004823FE" w:rsidP="005D7B85">
      <w:pPr>
        <w:spacing w:after="0" w:line="240" w:lineRule="auto"/>
        <w:jc w:val="both"/>
        <w:rPr>
          <w:rFonts w:ascii="Arial" w:hAnsi="Arial" w:cs="Arial"/>
          <w:color w:val="000000" w:themeColor="text1"/>
          <w:sz w:val="24"/>
          <w:szCs w:val="24"/>
          <w:lang w:val="mn-MN"/>
        </w:rPr>
      </w:pPr>
    </w:p>
    <w:p w14:paraId="49C22A86" w14:textId="38E638E9" w:rsidR="004823FE" w:rsidRDefault="004823FE" w:rsidP="005D7B85">
      <w:pPr>
        <w:spacing w:after="0" w:line="240" w:lineRule="auto"/>
        <w:jc w:val="both"/>
        <w:rPr>
          <w:rFonts w:ascii="Arial" w:hAnsi="Arial" w:cs="Arial"/>
          <w:color w:val="000000" w:themeColor="text1"/>
          <w:sz w:val="24"/>
          <w:szCs w:val="24"/>
          <w:lang w:val="mn-MN"/>
        </w:rPr>
      </w:pPr>
    </w:p>
    <w:p w14:paraId="73222180" w14:textId="7F6C2A0D" w:rsidR="004823FE" w:rsidRDefault="004823FE" w:rsidP="005D7B85">
      <w:pPr>
        <w:spacing w:after="0" w:line="240" w:lineRule="auto"/>
        <w:jc w:val="both"/>
        <w:rPr>
          <w:rFonts w:ascii="Arial" w:hAnsi="Arial" w:cs="Arial"/>
          <w:color w:val="000000" w:themeColor="text1"/>
          <w:sz w:val="24"/>
          <w:szCs w:val="24"/>
          <w:lang w:val="mn-MN"/>
        </w:rPr>
      </w:pPr>
    </w:p>
    <w:p w14:paraId="70851B7D" w14:textId="3D7C807F" w:rsidR="004823FE" w:rsidRDefault="004823FE" w:rsidP="005D7B85">
      <w:pPr>
        <w:spacing w:after="0" w:line="240" w:lineRule="auto"/>
        <w:jc w:val="both"/>
        <w:rPr>
          <w:rFonts w:ascii="Arial" w:hAnsi="Arial" w:cs="Arial"/>
          <w:color w:val="000000" w:themeColor="text1"/>
          <w:sz w:val="24"/>
          <w:szCs w:val="24"/>
          <w:lang w:val="mn-MN"/>
        </w:rPr>
      </w:pPr>
    </w:p>
    <w:p w14:paraId="1053201B" w14:textId="77777777" w:rsidR="00B863B4" w:rsidRDefault="00B863B4" w:rsidP="00DE6D56">
      <w:pPr>
        <w:spacing w:after="0" w:line="240" w:lineRule="auto"/>
        <w:jc w:val="right"/>
        <w:rPr>
          <w:rFonts w:ascii="Arial" w:hAnsi="Arial" w:cs="Arial"/>
          <w:color w:val="000000" w:themeColor="text1"/>
          <w:sz w:val="24"/>
          <w:szCs w:val="24"/>
          <w:lang w:val="mn-MN"/>
        </w:rPr>
      </w:pPr>
    </w:p>
    <w:p w14:paraId="7FA16033" w14:textId="77777777" w:rsidR="00B863B4" w:rsidRDefault="00B863B4" w:rsidP="00DE6D56">
      <w:pPr>
        <w:spacing w:after="0" w:line="240" w:lineRule="auto"/>
        <w:jc w:val="right"/>
        <w:rPr>
          <w:rFonts w:ascii="Arial" w:hAnsi="Arial" w:cs="Arial"/>
          <w:color w:val="000000" w:themeColor="text1"/>
          <w:sz w:val="24"/>
          <w:szCs w:val="24"/>
          <w:lang w:val="mn-MN"/>
        </w:rPr>
      </w:pPr>
    </w:p>
    <w:p w14:paraId="7D1BBA17" w14:textId="77777777" w:rsidR="00B863B4" w:rsidRDefault="00B863B4" w:rsidP="00DE6D56">
      <w:pPr>
        <w:spacing w:after="0" w:line="240" w:lineRule="auto"/>
        <w:jc w:val="right"/>
        <w:rPr>
          <w:rFonts w:ascii="Arial" w:hAnsi="Arial" w:cs="Arial"/>
          <w:color w:val="000000" w:themeColor="text1"/>
          <w:sz w:val="24"/>
          <w:szCs w:val="24"/>
          <w:lang w:val="mn-MN"/>
        </w:rPr>
      </w:pPr>
    </w:p>
    <w:p w14:paraId="579AD0AA" w14:textId="77777777" w:rsidR="00B863B4" w:rsidRDefault="00B863B4" w:rsidP="00DE6D56">
      <w:pPr>
        <w:spacing w:after="0" w:line="240" w:lineRule="auto"/>
        <w:jc w:val="right"/>
        <w:rPr>
          <w:rFonts w:ascii="Arial" w:hAnsi="Arial" w:cs="Arial"/>
          <w:color w:val="000000" w:themeColor="text1"/>
          <w:sz w:val="24"/>
          <w:szCs w:val="24"/>
          <w:lang w:val="mn-MN"/>
        </w:rPr>
      </w:pPr>
    </w:p>
    <w:p w14:paraId="6DD546DD" w14:textId="77777777" w:rsidR="00B863B4" w:rsidRDefault="00B863B4" w:rsidP="00DE6D56">
      <w:pPr>
        <w:spacing w:after="0" w:line="240" w:lineRule="auto"/>
        <w:jc w:val="right"/>
        <w:rPr>
          <w:rFonts w:ascii="Arial" w:hAnsi="Arial" w:cs="Arial"/>
          <w:color w:val="000000" w:themeColor="text1"/>
          <w:sz w:val="24"/>
          <w:szCs w:val="24"/>
          <w:lang w:val="mn-MN"/>
        </w:rPr>
      </w:pPr>
    </w:p>
    <w:p w14:paraId="39E47DB8" w14:textId="77777777" w:rsidR="00B863B4" w:rsidRDefault="00B863B4" w:rsidP="00DE6D56">
      <w:pPr>
        <w:spacing w:after="0" w:line="240" w:lineRule="auto"/>
        <w:jc w:val="right"/>
        <w:rPr>
          <w:rFonts w:ascii="Arial" w:hAnsi="Arial" w:cs="Arial"/>
          <w:color w:val="000000" w:themeColor="text1"/>
          <w:sz w:val="24"/>
          <w:szCs w:val="24"/>
          <w:lang w:val="mn-MN"/>
        </w:rPr>
      </w:pPr>
    </w:p>
    <w:p w14:paraId="5EE11F84" w14:textId="77777777" w:rsidR="00B863B4" w:rsidRDefault="00B863B4" w:rsidP="00DE6D56">
      <w:pPr>
        <w:spacing w:after="0" w:line="240" w:lineRule="auto"/>
        <w:jc w:val="right"/>
        <w:rPr>
          <w:rFonts w:ascii="Arial" w:hAnsi="Arial" w:cs="Arial"/>
          <w:color w:val="000000" w:themeColor="text1"/>
          <w:sz w:val="24"/>
          <w:szCs w:val="24"/>
          <w:lang w:val="mn-MN"/>
        </w:rPr>
      </w:pPr>
    </w:p>
    <w:p w14:paraId="218771CF" w14:textId="77777777" w:rsidR="00B863B4" w:rsidRDefault="00B863B4" w:rsidP="00DE6D56">
      <w:pPr>
        <w:spacing w:after="0" w:line="240" w:lineRule="auto"/>
        <w:jc w:val="right"/>
        <w:rPr>
          <w:rFonts w:ascii="Arial" w:hAnsi="Arial" w:cs="Arial"/>
          <w:color w:val="000000" w:themeColor="text1"/>
          <w:sz w:val="24"/>
          <w:szCs w:val="24"/>
          <w:lang w:val="mn-MN"/>
        </w:rPr>
      </w:pPr>
    </w:p>
    <w:p w14:paraId="19E93AD4" w14:textId="77777777" w:rsidR="00B863B4" w:rsidRDefault="00B863B4" w:rsidP="00DE6D56">
      <w:pPr>
        <w:spacing w:after="0" w:line="240" w:lineRule="auto"/>
        <w:jc w:val="right"/>
        <w:rPr>
          <w:rFonts w:ascii="Arial" w:hAnsi="Arial" w:cs="Arial"/>
          <w:color w:val="000000" w:themeColor="text1"/>
          <w:sz w:val="24"/>
          <w:szCs w:val="24"/>
          <w:lang w:val="mn-MN"/>
        </w:rPr>
      </w:pPr>
    </w:p>
    <w:p w14:paraId="66A2606B" w14:textId="77777777" w:rsidR="00B863B4" w:rsidRDefault="00B863B4" w:rsidP="00DE6D56">
      <w:pPr>
        <w:spacing w:after="0" w:line="240" w:lineRule="auto"/>
        <w:jc w:val="right"/>
        <w:rPr>
          <w:rFonts w:ascii="Arial" w:hAnsi="Arial" w:cs="Arial"/>
          <w:color w:val="000000" w:themeColor="text1"/>
          <w:sz w:val="24"/>
          <w:szCs w:val="24"/>
          <w:lang w:val="mn-MN"/>
        </w:rPr>
      </w:pPr>
    </w:p>
    <w:p w14:paraId="59FED332" w14:textId="77777777" w:rsidR="00B863B4" w:rsidRDefault="00B863B4" w:rsidP="00DE6D56">
      <w:pPr>
        <w:spacing w:after="0" w:line="240" w:lineRule="auto"/>
        <w:jc w:val="right"/>
        <w:rPr>
          <w:rFonts w:ascii="Arial" w:hAnsi="Arial" w:cs="Arial"/>
          <w:color w:val="000000" w:themeColor="text1"/>
          <w:sz w:val="24"/>
          <w:szCs w:val="24"/>
          <w:lang w:val="mn-MN"/>
        </w:rPr>
      </w:pPr>
    </w:p>
    <w:p w14:paraId="2E5B9B09" w14:textId="77777777" w:rsidR="00B863B4" w:rsidRDefault="00B863B4" w:rsidP="00DE6D56">
      <w:pPr>
        <w:spacing w:after="0" w:line="240" w:lineRule="auto"/>
        <w:jc w:val="right"/>
        <w:rPr>
          <w:rFonts w:ascii="Arial" w:hAnsi="Arial" w:cs="Arial"/>
          <w:color w:val="000000" w:themeColor="text1"/>
          <w:sz w:val="24"/>
          <w:szCs w:val="24"/>
          <w:lang w:val="mn-MN"/>
        </w:rPr>
      </w:pPr>
    </w:p>
    <w:p w14:paraId="3715FE9F" w14:textId="77777777" w:rsidR="00B863B4" w:rsidRDefault="00B863B4" w:rsidP="00DE6D56">
      <w:pPr>
        <w:spacing w:after="0" w:line="240" w:lineRule="auto"/>
        <w:jc w:val="right"/>
        <w:rPr>
          <w:rFonts w:ascii="Arial" w:hAnsi="Arial" w:cs="Arial"/>
          <w:color w:val="000000" w:themeColor="text1"/>
          <w:sz w:val="24"/>
          <w:szCs w:val="24"/>
          <w:lang w:val="mn-MN"/>
        </w:rPr>
      </w:pPr>
    </w:p>
    <w:p w14:paraId="65D2C4EE" w14:textId="77777777" w:rsidR="00B863B4" w:rsidRDefault="00B863B4" w:rsidP="00DE6D56">
      <w:pPr>
        <w:spacing w:after="0" w:line="240" w:lineRule="auto"/>
        <w:jc w:val="right"/>
        <w:rPr>
          <w:rFonts w:ascii="Arial" w:hAnsi="Arial" w:cs="Arial"/>
          <w:color w:val="000000" w:themeColor="text1"/>
          <w:sz w:val="24"/>
          <w:szCs w:val="24"/>
          <w:lang w:val="mn-MN"/>
        </w:rPr>
      </w:pPr>
    </w:p>
    <w:p w14:paraId="798E677C" w14:textId="77777777" w:rsidR="00B863B4" w:rsidRDefault="00B863B4" w:rsidP="00DE6D56">
      <w:pPr>
        <w:spacing w:after="0" w:line="240" w:lineRule="auto"/>
        <w:jc w:val="right"/>
        <w:rPr>
          <w:rFonts w:ascii="Arial" w:hAnsi="Arial" w:cs="Arial"/>
          <w:color w:val="000000" w:themeColor="text1"/>
          <w:sz w:val="24"/>
          <w:szCs w:val="24"/>
          <w:lang w:val="mn-MN"/>
        </w:rPr>
      </w:pPr>
    </w:p>
    <w:p w14:paraId="10E6703E" w14:textId="77777777" w:rsidR="00B863B4" w:rsidRDefault="00B863B4" w:rsidP="00DE6D56">
      <w:pPr>
        <w:spacing w:after="0" w:line="240" w:lineRule="auto"/>
        <w:jc w:val="right"/>
        <w:rPr>
          <w:rFonts w:ascii="Arial" w:hAnsi="Arial" w:cs="Arial"/>
          <w:color w:val="000000" w:themeColor="text1"/>
          <w:sz w:val="24"/>
          <w:szCs w:val="24"/>
          <w:lang w:val="mn-MN"/>
        </w:rPr>
      </w:pPr>
    </w:p>
    <w:p w14:paraId="2C6D1B63" w14:textId="77777777" w:rsidR="00B863B4" w:rsidRDefault="00B863B4" w:rsidP="00DE6D56">
      <w:pPr>
        <w:spacing w:after="0" w:line="240" w:lineRule="auto"/>
        <w:jc w:val="right"/>
        <w:rPr>
          <w:rFonts w:ascii="Arial" w:hAnsi="Arial" w:cs="Arial"/>
          <w:color w:val="000000" w:themeColor="text1"/>
          <w:sz w:val="24"/>
          <w:szCs w:val="24"/>
          <w:lang w:val="mn-MN"/>
        </w:rPr>
      </w:pPr>
    </w:p>
    <w:p w14:paraId="229144BC" w14:textId="77777777" w:rsidR="00B863B4" w:rsidRDefault="00B863B4" w:rsidP="00DE6D56">
      <w:pPr>
        <w:spacing w:after="0" w:line="240" w:lineRule="auto"/>
        <w:jc w:val="right"/>
        <w:rPr>
          <w:rFonts w:ascii="Arial" w:hAnsi="Arial" w:cs="Arial"/>
          <w:color w:val="000000" w:themeColor="text1"/>
          <w:sz w:val="24"/>
          <w:szCs w:val="24"/>
          <w:lang w:val="mn-MN"/>
        </w:rPr>
      </w:pPr>
    </w:p>
    <w:p w14:paraId="2E002F52" w14:textId="77777777" w:rsidR="00B863B4" w:rsidRDefault="00B863B4" w:rsidP="00DE6D56">
      <w:pPr>
        <w:spacing w:after="0" w:line="240" w:lineRule="auto"/>
        <w:jc w:val="right"/>
        <w:rPr>
          <w:rFonts w:ascii="Arial" w:hAnsi="Arial" w:cs="Arial"/>
          <w:color w:val="000000" w:themeColor="text1"/>
          <w:sz w:val="24"/>
          <w:szCs w:val="24"/>
          <w:lang w:val="mn-MN"/>
        </w:rPr>
      </w:pPr>
    </w:p>
    <w:p w14:paraId="7EC3E201" w14:textId="77777777" w:rsidR="00B863B4" w:rsidRDefault="00B863B4" w:rsidP="00DE6D56">
      <w:pPr>
        <w:spacing w:after="0" w:line="240" w:lineRule="auto"/>
        <w:jc w:val="right"/>
        <w:rPr>
          <w:rFonts w:ascii="Arial" w:hAnsi="Arial" w:cs="Arial"/>
          <w:color w:val="000000" w:themeColor="text1"/>
          <w:sz w:val="24"/>
          <w:szCs w:val="24"/>
          <w:lang w:val="mn-MN"/>
        </w:rPr>
      </w:pPr>
    </w:p>
    <w:p w14:paraId="2FE29B06" w14:textId="77777777" w:rsidR="00823A32" w:rsidRDefault="00823A32" w:rsidP="00DE6D56">
      <w:pPr>
        <w:spacing w:after="0" w:line="240" w:lineRule="auto"/>
        <w:jc w:val="right"/>
        <w:rPr>
          <w:rFonts w:ascii="Arial" w:hAnsi="Arial" w:cs="Arial"/>
          <w:color w:val="000000" w:themeColor="text1"/>
          <w:sz w:val="24"/>
          <w:szCs w:val="24"/>
          <w:lang w:val="mn-MN"/>
        </w:rPr>
      </w:pPr>
    </w:p>
    <w:p w14:paraId="7FE7B286" w14:textId="77777777" w:rsidR="00823A32" w:rsidRDefault="00823A32" w:rsidP="00DE6D56">
      <w:pPr>
        <w:spacing w:after="0" w:line="240" w:lineRule="auto"/>
        <w:jc w:val="right"/>
        <w:rPr>
          <w:rFonts w:ascii="Arial" w:hAnsi="Arial" w:cs="Arial"/>
          <w:color w:val="000000" w:themeColor="text1"/>
          <w:sz w:val="24"/>
          <w:szCs w:val="24"/>
          <w:lang w:val="mn-MN"/>
        </w:rPr>
      </w:pPr>
    </w:p>
    <w:p w14:paraId="29D2E697" w14:textId="77777777" w:rsidR="00823A32" w:rsidRDefault="00823A32" w:rsidP="00DE6D56">
      <w:pPr>
        <w:spacing w:after="0" w:line="240" w:lineRule="auto"/>
        <w:jc w:val="right"/>
        <w:rPr>
          <w:rFonts w:ascii="Arial" w:hAnsi="Arial" w:cs="Arial"/>
          <w:color w:val="000000" w:themeColor="text1"/>
          <w:sz w:val="24"/>
          <w:szCs w:val="24"/>
          <w:lang w:val="mn-MN"/>
        </w:rPr>
      </w:pPr>
    </w:p>
    <w:p w14:paraId="5CA5C7B3" w14:textId="77777777" w:rsidR="00823A32" w:rsidRDefault="00823A32" w:rsidP="00DE6D56">
      <w:pPr>
        <w:spacing w:after="0" w:line="240" w:lineRule="auto"/>
        <w:jc w:val="right"/>
        <w:rPr>
          <w:rFonts w:ascii="Arial" w:hAnsi="Arial" w:cs="Arial"/>
          <w:color w:val="000000" w:themeColor="text1"/>
          <w:sz w:val="24"/>
          <w:szCs w:val="24"/>
          <w:lang w:val="mn-MN"/>
        </w:rPr>
      </w:pPr>
    </w:p>
    <w:p w14:paraId="7B3EA2C2" w14:textId="77777777" w:rsidR="00823A32" w:rsidRDefault="00823A32" w:rsidP="00DE6D56">
      <w:pPr>
        <w:spacing w:after="0" w:line="240" w:lineRule="auto"/>
        <w:jc w:val="right"/>
        <w:rPr>
          <w:rFonts w:ascii="Arial" w:hAnsi="Arial" w:cs="Arial"/>
          <w:color w:val="000000" w:themeColor="text1"/>
          <w:sz w:val="24"/>
          <w:szCs w:val="24"/>
          <w:lang w:val="mn-MN"/>
        </w:rPr>
      </w:pPr>
    </w:p>
    <w:p w14:paraId="19B44C02" w14:textId="77777777" w:rsidR="00823A32" w:rsidRDefault="00823A32" w:rsidP="00DE6D56">
      <w:pPr>
        <w:spacing w:after="0" w:line="240" w:lineRule="auto"/>
        <w:jc w:val="right"/>
        <w:rPr>
          <w:rFonts w:ascii="Arial" w:hAnsi="Arial" w:cs="Arial"/>
          <w:color w:val="000000" w:themeColor="text1"/>
          <w:sz w:val="24"/>
          <w:szCs w:val="24"/>
          <w:lang w:val="mn-MN"/>
        </w:rPr>
      </w:pPr>
    </w:p>
    <w:p w14:paraId="5FE2F5BC" w14:textId="77777777" w:rsidR="00823A32" w:rsidRDefault="00823A32" w:rsidP="00DE6D56">
      <w:pPr>
        <w:spacing w:after="0" w:line="240" w:lineRule="auto"/>
        <w:jc w:val="right"/>
        <w:rPr>
          <w:rFonts w:ascii="Arial" w:hAnsi="Arial" w:cs="Arial"/>
          <w:color w:val="000000" w:themeColor="text1"/>
          <w:sz w:val="24"/>
          <w:szCs w:val="24"/>
          <w:lang w:val="mn-MN"/>
        </w:rPr>
      </w:pPr>
    </w:p>
    <w:p w14:paraId="3760084E" w14:textId="77777777" w:rsidR="00823A32" w:rsidRDefault="00823A32" w:rsidP="00DE6D56">
      <w:pPr>
        <w:spacing w:after="0" w:line="240" w:lineRule="auto"/>
        <w:jc w:val="right"/>
        <w:rPr>
          <w:rFonts w:ascii="Arial" w:hAnsi="Arial" w:cs="Arial"/>
          <w:color w:val="000000" w:themeColor="text1"/>
          <w:sz w:val="24"/>
          <w:szCs w:val="24"/>
          <w:lang w:val="mn-MN"/>
        </w:rPr>
      </w:pPr>
    </w:p>
    <w:p w14:paraId="6D3B7760" w14:textId="77777777" w:rsidR="00823A32" w:rsidRDefault="00823A32" w:rsidP="00DE6D56">
      <w:pPr>
        <w:spacing w:after="0" w:line="240" w:lineRule="auto"/>
        <w:jc w:val="right"/>
        <w:rPr>
          <w:rFonts w:ascii="Arial" w:hAnsi="Arial" w:cs="Arial"/>
          <w:color w:val="000000" w:themeColor="text1"/>
          <w:sz w:val="24"/>
          <w:szCs w:val="24"/>
          <w:lang w:val="mn-MN"/>
        </w:rPr>
      </w:pPr>
    </w:p>
    <w:p w14:paraId="74A86065" w14:textId="77777777" w:rsidR="00823A32" w:rsidRDefault="00823A32" w:rsidP="00DE6D56">
      <w:pPr>
        <w:spacing w:after="0" w:line="240" w:lineRule="auto"/>
        <w:jc w:val="right"/>
        <w:rPr>
          <w:rFonts w:ascii="Arial" w:hAnsi="Arial" w:cs="Arial"/>
          <w:color w:val="000000" w:themeColor="text1"/>
          <w:sz w:val="24"/>
          <w:szCs w:val="24"/>
          <w:lang w:val="mn-MN"/>
        </w:rPr>
      </w:pPr>
    </w:p>
    <w:p w14:paraId="25E91B26" w14:textId="77777777" w:rsidR="00823A32" w:rsidRDefault="00823A32" w:rsidP="00DE6D56">
      <w:pPr>
        <w:spacing w:after="0" w:line="240" w:lineRule="auto"/>
        <w:jc w:val="right"/>
        <w:rPr>
          <w:rFonts w:ascii="Arial" w:hAnsi="Arial" w:cs="Arial"/>
          <w:color w:val="000000" w:themeColor="text1"/>
          <w:sz w:val="24"/>
          <w:szCs w:val="24"/>
          <w:lang w:val="mn-MN"/>
        </w:rPr>
      </w:pPr>
    </w:p>
    <w:p w14:paraId="2FECE67B" w14:textId="77777777" w:rsidR="00823A32" w:rsidRDefault="00823A32" w:rsidP="00DE6D56">
      <w:pPr>
        <w:spacing w:after="0" w:line="240" w:lineRule="auto"/>
        <w:jc w:val="right"/>
        <w:rPr>
          <w:rFonts w:ascii="Arial" w:hAnsi="Arial" w:cs="Arial"/>
          <w:color w:val="000000" w:themeColor="text1"/>
          <w:sz w:val="24"/>
          <w:szCs w:val="24"/>
          <w:lang w:val="mn-MN"/>
        </w:rPr>
      </w:pPr>
    </w:p>
    <w:p w14:paraId="3AA0A87E" w14:textId="77777777" w:rsidR="00823A32" w:rsidRDefault="00823A32" w:rsidP="00DE6D56">
      <w:pPr>
        <w:spacing w:after="0" w:line="240" w:lineRule="auto"/>
        <w:jc w:val="right"/>
        <w:rPr>
          <w:rFonts w:ascii="Arial" w:hAnsi="Arial" w:cs="Arial"/>
          <w:color w:val="000000" w:themeColor="text1"/>
          <w:sz w:val="24"/>
          <w:szCs w:val="24"/>
          <w:lang w:val="mn-MN"/>
        </w:rPr>
      </w:pPr>
    </w:p>
    <w:p w14:paraId="293B53EE" w14:textId="2E52D420" w:rsidR="00EA2D7E" w:rsidRPr="006E6DCA" w:rsidRDefault="00EA2D7E" w:rsidP="00DE6D56">
      <w:pPr>
        <w:spacing w:after="0" w:line="240" w:lineRule="auto"/>
        <w:jc w:val="right"/>
        <w:rPr>
          <w:rFonts w:ascii="Arial" w:hAnsi="Arial" w:cs="Arial"/>
          <w:color w:val="000000" w:themeColor="text1"/>
          <w:sz w:val="24"/>
          <w:szCs w:val="24"/>
          <w:lang w:val="mn-MN"/>
        </w:rPr>
      </w:pPr>
      <w:r w:rsidRPr="006E6DCA">
        <w:rPr>
          <w:rFonts w:ascii="Arial" w:hAnsi="Arial" w:cs="Arial"/>
          <w:color w:val="000000" w:themeColor="text1"/>
          <w:sz w:val="24"/>
          <w:szCs w:val="24"/>
          <w:lang w:val="mn-MN"/>
        </w:rPr>
        <w:lastRenderedPageBreak/>
        <w:t xml:space="preserve">Хавсралт </w:t>
      </w:r>
      <w:r w:rsidR="001D71B7">
        <w:rPr>
          <w:rFonts w:ascii="Arial" w:hAnsi="Arial" w:cs="Arial"/>
          <w:color w:val="000000" w:themeColor="text1"/>
          <w:sz w:val="24"/>
          <w:szCs w:val="24"/>
          <w:lang w:val="mn-MN"/>
        </w:rPr>
        <w:t>2</w:t>
      </w:r>
    </w:p>
    <w:p w14:paraId="37F8915A" w14:textId="55ECEFE7" w:rsidR="00EA2D7E" w:rsidRPr="006E6DCA" w:rsidRDefault="00EA2D7E" w:rsidP="005D7B85">
      <w:pPr>
        <w:spacing w:after="0" w:line="240" w:lineRule="auto"/>
        <w:jc w:val="both"/>
        <w:rPr>
          <w:rFonts w:ascii="Arial" w:hAnsi="Arial" w:cs="Arial"/>
          <w:color w:val="000000" w:themeColor="text1"/>
          <w:sz w:val="24"/>
          <w:szCs w:val="24"/>
          <w:lang w:val="mn-MN"/>
        </w:rPr>
      </w:pPr>
    </w:p>
    <w:p w14:paraId="7DBC5252" w14:textId="78685BAB" w:rsidR="00EA2D7E" w:rsidRPr="006E6DCA" w:rsidRDefault="00EA2D7E" w:rsidP="005D7B85">
      <w:pPr>
        <w:spacing w:after="0" w:line="240" w:lineRule="auto"/>
        <w:jc w:val="both"/>
        <w:rPr>
          <w:rFonts w:ascii="Arial" w:hAnsi="Arial" w:cs="Arial"/>
          <w:color w:val="000000" w:themeColor="text1"/>
          <w:sz w:val="24"/>
          <w:szCs w:val="24"/>
          <w:lang w:val="mn-MN"/>
        </w:rPr>
      </w:pPr>
      <w:r w:rsidRPr="006E6DCA">
        <w:rPr>
          <w:rFonts w:ascii="Arial" w:hAnsi="Arial" w:cs="Arial"/>
          <w:color w:val="000000" w:themeColor="text1"/>
          <w:sz w:val="24"/>
          <w:szCs w:val="24"/>
          <w:lang w:val="mn-MN"/>
        </w:rPr>
        <w:t>Ашигласан материал</w:t>
      </w:r>
    </w:p>
    <w:p w14:paraId="5691B2EB" w14:textId="2E89CEB1" w:rsidR="00EA2D7E" w:rsidRPr="006E6DCA" w:rsidRDefault="00EA2D7E" w:rsidP="005D7B85">
      <w:pPr>
        <w:spacing w:after="0" w:line="240" w:lineRule="auto"/>
        <w:jc w:val="both"/>
        <w:rPr>
          <w:rFonts w:ascii="Arial" w:hAnsi="Arial" w:cs="Arial"/>
          <w:color w:val="000000" w:themeColor="text1"/>
          <w:sz w:val="24"/>
          <w:szCs w:val="24"/>
          <w:lang w:val="mn-MN"/>
        </w:rPr>
      </w:pPr>
    </w:p>
    <w:p w14:paraId="40E7B4B3" w14:textId="77777777" w:rsidR="001D1E50" w:rsidRPr="006E6DCA" w:rsidRDefault="001D1E50" w:rsidP="005D7B85">
      <w:pPr>
        <w:pStyle w:val="Default"/>
        <w:tabs>
          <w:tab w:val="left" w:pos="2700"/>
        </w:tabs>
        <w:jc w:val="both"/>
        <w:rPr>
          <w:rFonts w:ascii="Arial" w:hAnsi="Arial" w:cs="Arial"/>
          <w:b/>
          <w:color w:val="auto"/>
          <w:lang w:val="mn-MN"/>
        </w:rPr>
      </w:pPr>
      <w:r w:rsidRPr="006E6DCA">
        <w:rPr>
          <w:rFonts w:ascii="Arial" w:hAnsi="Arial" w:cs="Arial"/>
          <w:b/>
          <w:color w:val="auto"/>
          <w:lang w:val="mn-MN"/>
        </w:rPr>
        <w:t>Веб сайт:</w:t>
      </w:r>
      <w:r w:rsidRPr="006E6DCA">
        <w:rPr>
          <w:rFonts w:ascii="Arial" w:hAnsi="Arial" w:cs="Arial"/>
          <w:b/>
          <w:color w:val="auto"/>
          <w:lang w:val="mn-MN"/>
        </w:rPr>
        <w:tab/>
      </w:r>
    </w:p>
    <w:p w14:paraId="140BFC90" w14:textId="77777777" w:rsidR="001D1E50" w:rsidRPr="006E6DCA" w:rsidRDefault="001D1E50" w:rsidP="005D7B85">
      <w:pPr>
        <w:pStyle w:val="Default"/>
        <w:ind w:left="709"/>
        <w:jc w:val="both"/>
        <w:rPr>
          <w:rFonts w:ascii="Arial" w:hAnsi="Arial" w:cs="Arial"/>
          <w:b/>
          <w:color w:val="auto"/>
          <w:lang w:val="mn-MN"/>
        </w:rPr>
      </w:pPr>
    </w:p>
    <w:p w14:paraId="2AE4E95F" w14:textId="574FDE8E" w:rsidR="001D1E50" w:rsidRDefault="00000000" w:rsidP="005D7B85">
      <w:pPr>
        <w:pStyle w:val="Default"/>
        <w:numPr>
          <w:ilvl w:val="0"/>
          <w:numId w:val="8"/>
        </w:numPr>
        <w:jc w:val="both"/>
        <w:rPr>
          <w:rFonts w:ascii="Arial" w:hAnsi="Arial" w:cs="Arial"/>
          <w:color w:val="auto"/>
          <w:lang w:val="mn-MN"/>
        </w:rPr>
      </w:pPr>
      <w:hyperlink r:id="rId9" w:history="1">
        <w:r w:rsidR="00F800BA" w:rsidRPr="00E57487">
          <w:rPr>
            <w:rStyle w:val="Hyperlink"/>
            <w:rFonts w:ascii="Arial" w:hAnsi="Arial" w:cs="Arial"/>
          </w:rPr>
          <w:t>www.l</w:t>
        </w:r>
        <w:r w:rsidR="00F800BA" w:rsidRPr="00E57487">
          <w:rPr>
            <w:rStyle w:val="Hyperlink"/>
            <w:rFonts w:ascii="Arial" w:hAnsi="Arial" w:cs="Arial"/>
            <w:lang w:val="mn-MN"/>
          </w:rPr>
          <w:t>egalinfo.mn</w:t>
        </w:r>
      </w:hyperlink>
    </w:p>
    <w:p w14:paraId="3A9D1354" w14:textId="33B8AF8C" w:rsidR="00F800BA" w:rsidRPr="00F800BA" w:rsidRDefault="00F800BA" w:rsidP="00F800BA">
      <w:pPr>
        <w:pStyle w:val="Default"/>
        <w:numPr>
          <w:ilvl w:val="0"/>
          <w:numId w:val="8"/>
        </w:numPr>
        <w:jc w:val="both"/>
        <w:rPr>
          <w:rFonts w:ascii="Arial" w:hAnsi="Arial" w:cs="Arial"/>
          <w:color w:val="auto"/>
          <w:lang w:val="mn-MN"/>
        </w:rPr>
      </w:pPr>
      <w:r>
        <w:rPr>
          <w:rFonts w:ascii="Arial" w:hAnsi="Arial" w:cs="Arial"/>
          <w:color w:val="auto"/>
          <w:lang w:val="mn-MN"/>
        </w:rPr>
        <w:t xml:space="preserve">Монгол Улсын Их Хурлаас </w:t>
      </w:r>
      <w:r>
        <w:rPr>
          <w:rFonts w:ascii="Arial" w:hAnsi="Arial" w:cs="Arial"/>
          <w:color w:val="auto"/>
        </w:rPr>
        <w:t xml:space="preserve">2020 </w:t>
      </w:r>
      <w:r>
        <w:rPr>
          <w:rFonts w:ascii="Arial" w:hAnsi="Arial" w:cs="Arial"/>
          <w:color w:val="auto"/>
          <w:lang w:val="mn-MN"/>
        </w:rPr>
        <w:t>оны 05 дугаар сарын 15</w:t>
      </w:r>
      <w:r>
        <w:rPr>
          <w:rFonts w:ascii="Arial" w:hAnsi="Arial" w:cs="Arial"/>
          <w:color w:val="auto"/>
        </w:rPr>
        <w:t>-</w:t>
      </w:r>
      <w:r>
        <w:rPr>
          <w:rFonts w:ascii="Arial" w:hAnsi="Arial" w:cs="Arial"/>
          <w:color w:val="auto"/>
          <w:lang w:val="mn-MN"/>
        </w:rPr>
        <w:t>ны өдөр соёрхон баталсан “О</w:t>
      </w:r>
      <w:r w:rsidRPr="00F800BA">
        <w:rPr>
          <w:rFonts w:ascii="Arial" w:hAnsi="Arial" w:cs="Arial"/>
          <w:color w:val="auto"/>
          <w:lang w:val="mn-MN"/>
        </w:rPr>
        <w:t>лон улсын гэрээнд цахим харилцааг ашиглах тухай</w:t>
      </w:r>
      <w:r>
        <w:rPr>
          <w:rFonts w:ascii="Arial" w:hAnsi="Arial" w:cs="Arial"/>
          <w:color w:val="auto"/>
          <w:lang w:val="mn-MN"/>
        </w:rPr>
        <w:t xml:space="preserve"> </w:t>
      </w:r>
      <w:r w:rsidRPr="00F800BA">
        <w:rPr>
          <w:rFonts w:ascii="Arial" w:hAnsi="Arial" w:cs="Arial"/>
          <w:color w:val="auto"/>
          <w:lang w:val="mn-MN"/>
        </w:rPr>
        <w:t>нэгдсэн үндэстний байгууллагын конвенц</w:t>
      </w:r>
      <w:r>
        <w:rPr>
          <w:rFonts w:ascii="Arial" w:hAnsi="Arial" w:cs="Arial"/>
          <w:color w:val="auto"/>
          <w:lang w:val="mn-MN"/>
        </w:rPr>
        <w:t>”</w:t>
      </w:r>
    </w:p>
    <w:p w14:paraId="35F92068" w14:textId="77777777" w:rsidR="003D7237" w:rsidRPr="003D7237" w:rsidRDefault="003D7237" w:rsidP="003D7237">
      <w:pPr>
        <w:pStyle w:val="FootnoteText"/>
        <w:numPr>
          <w:ilvl w:val="0"/>
          <w:numId w:val="8"/>
        </w:numPr>
        <w:ind w:right="141"/>
        <w:jc w:val="both"/>
        <w:rPr>
          <w:sz w:val="24"/>
          <w:szCs w:val="24"/>
          <w:lang w:val="mn-MN"/>
        </w:rPr>
      </w:pPr>
      <w:r w:rsidRPr="003D7237">
        <w:rPr>
          <w:rFonts w:ascii="Arial" w:hAnsi="Arial" w:cs="Arial"/>
          <w:sz w:val="24"/>
          <w:szCs w:val="24"/>
          <w:lang w:val="mn-MN"/>
        </w:rPr>
        <w:t>Цахим гарын үсэг ба түүний хэрэглээ, хууль ба бодит байдал. Ньюсоник ХХК 2021, Дамдинсүрэн Анхбаяр</w:t>
      </w:r>
    </w:p>
    <w:p w14:paraId="5939A025" w14:textId="77777777" w:rsidR="003D7237" w:rsidRPr="006E6DCA" w:rsidRDefault="003D7237" w:rsidP="003D7237">
      <w:pPr>
        <w:pStyle w:val="Default"/>
        <w:ind w:left="720"/>
        <w:jc w:val="both"/>
        <w:rPr>
          <w:rFonts w:ascii="Arial" w:hAnsi="Arial" w:cs="Arial"/>
          <w:color w:val="auto"/>
          <w:lang w:val="mn-MN"/>
        </w:rPr>
      </w:pPr>
    </w:p>
    <w:p w14:paraId="77CB36A9" w14:textId="77777777" w:rsidR="00EA2D7E" w:rsidRPr="006E6DCA" w:rsidRDefault="00EA2D7E" w:rsidP="005D7B85">
      <w:pPr>
        <w:spacing w:after="0" w:line="240" w:lineRule="auto"/>
        <w:jc w:val="both"/>
        <w:rPr>
          <w:rFonts w:ascii="Arial" w:hAnsi="Arial" w:cs="Arial"/>
          <w:color w:val="000000" w:themeColor="text1"/>
          <w:sz w:val="24"/>
          <w:szCs w:val="24"/>
          <w:lang w:val="mn-MN"/>
        </w:rPr>
      </w:pPr>
    </w:p>
    <w:p w14:paraId="2FEE753F" w14:textId="77777777" w:rsidR="00EA2D7E" w:rsidRPr="006E6DCA" w:rsidRDefault="00EA2D7E" w:rsidP="005D7B85">
      <w:pPr>
        <w:spacing w:after="0" w:line="240" w:lineRule="auto"/>
        <w:jc w:val="both"/>
        <w:rPr>
          <w:rFonts w:ascii="Arial" w:hAnsi="Arial" w:cs="Arial"/>
          <w:color w:val="000000" w:themeColor="text1"/>
          <w:sz w:val="24"/>
          <w:szCs w:val="24"/>
          <w:lang w:val="mn-MN"/>
        </w:rPr>
      </w:pPr>
    </w:p>
    <w:sectPr w:rsidR="00EA2D7E" w:rsidRPr="006E6DCA" w:rsidSect="003C7DF2">
      <w:footerReference w:type="default" r:id="rId1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4AAD" w14:textId="77777777" w:rsidR="00A87C2B" w:rsidRDefault="00A87C2B" w:rsidP="00D4052A">
      <w:pPr>
        <w:spacing w:after="0" w:line="240" w:lineRule="auto"/>
      </w:pPr>
      <w:r>
        <w:separator/>
      </w:r>
    </w:p>
  </w:endnote>
  <w:endnote w:type="continuationSeparator" w:id="0">
    <w:p w14:paraId="51B45BB2" w14:textId="77777777" w:rsidR="00A87C2B" w:rsidRDefault="00A87C2B" w:rsidP="00D4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Mon">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852986"/>
      <w:docPartObj>
        <w:docPartGallery w:val="Page Numbers (Bottom of Page)"/>
        <w:docPartUnique/>
      </w:docPartObj>
    </w:sdtPr>
    <w:sdtEndPr>
      <w:rPr>
        <w:noProof/>
      </w:rPr>
    </w:sdtEndPr>
    <w:sdtContent>
      <w:p w14:paraId="61C56F53" w14:textId="64F052E3" w:rsidR="00CE7A00" w:rsidRDefault="00CE7A00">
        <w:pPr>
          <w:pStyle w:val="Footer"/>
          <w:jc w:val="right"/>
        </w:pPr>
        <w:r>
          <w:fldChar w:fldCharType="begin"/>
        </w:r>
        <w:r>
          <w:instrText xml:space="preserve"> PAGE   \* MERGEFORMAT </w:instrText>
        </w:r>
        <w:r>
          <w:fldChar w:fldCharType="separate"/>
        </w:r>
        <w:r w:rsidR="00DE6D56">
          <w:rPr>
            <w:noProof/>
          </w:rPr>
          <w:t>131</w:t>
        </w:r>
        <w:r>
          <w:rPr>
            <w:noProof/>
          </w:rPr>
          <w:fldChar w:fldCharType="end"/>
        </w:r>
      </w:p>
    </w:sdtContent>
  </w:sdt>
  <w:p w14:paraId="41F8DA74" w14:textId="77777777" w:rsidR="00CE7A00" w:rsidRDefault="00CE7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F629" w14:textId="77777777" w:rsidR="00A87C2B" w:rsidRDefault="00A87C2B" w:rsidP="00D4052A">
      <w:pPr>
        <w:spacing w:after="0" w:line="240" w:lineRule="auto"/>
      </w:pPr>
      <w:r>
        <w:separator/>
      </w:r>
    </w:p>
  </w:footnote>
  <w:footnote w:type="continuationSeparator" w:id="0">
    <w:p w14:paraId="0EF7DF1C" w14:textId="77777777" w:rsidR="00A87C2B" w:rsidRDefault="00A87C2B" w:rsidP="00D4052A">
      <w:pPr>
        <w:spacing w:after="0" w:line="240" w:lineRule="auto"/>
      </w:pPr>
      <w:r>
        <w:continuationSeparator/>
      </w:r>
    </w:p>
  </w:footnote>
  <w:footnote w:id="1">
    <w:p w14:paraId="057758A7" w14:textId="77777777" w:rsidR="00A77E04" w:rsidRPr="00BC548B" w:rsidRDefault="00A77E04" w:rsidP="00B14C68">
      <w:pPr>
        <w:pStyle w:val="FootnoteText"/>
        <w:ind w:right="141"/>
        <w:jc w:val="both"/>
        <w:rPr>
          <w:lang w:val="mn-MN"/>
        </w:rPr>
      </w:pPr>
      <w:r>
        <w:rPr>
          <w:rStyle w:val="FootnoteReference"/>
        </w:rPr>
        <w:footnoteRef/>
      </w:r>
      <w:r>
        <w:t xml:space="preserve"> </w:t>
      </w:r>
      <w:r w:rsidRPr="00780872">
        <w:rPr>
          <w:rFonts w:ascii="Arial" w:hAnsi="Arial" w:cs="Arial"/>
          <w:szCs w:val="24"/>
          <w:lang w:val="mn-MN"/>
        </w:rPr>
        <w:t>Цахим гарын үсэг ба түүний хэрэглээ, хууль ба бодит байдал. Ньюсоник ХХК 2021, Дамдинсүрэн Анхбаяр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2044" w:hanging="360"/>
      </w:pPr>
      <w:rPr>
        <w:rFonts w:ascii="Symbol" w:hAnsi="Symbol" w:hint="default"/>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754543A"/>
    <w:multiLevelType w:val="hybridMultilevel"/>
    <w:tmpl w:val="F73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244C4"/>
    <w:multiLevelType w:val="hybridMultilevel"/>
    <w:tmpl w:val="A8AA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D722D"/>
    <w:multiLevelType w:val="hybridMultilevel"/>
    <w:tmpl w:val="06F08D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2B63FA"/>
    <w:multiLevelType w:val="hybridMultilevel"/>
    <w:tmpl w:val="A57ABAC6"/>
    <w:lvl w:ilvl="0" w:tplc="92880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A5F36"/>
    <w:multiLevelType w:val="hybridMultilevel"/>
    <w:tmpl w:val="B4C45476"/>
    <w:lvl w:ilvl="0" w:tplc="9EC434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D47A8"/>
    <w:multiLevelType w:val="multilevel"/>
    <w:tmpl w:val="FC76D89A"/>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79FE4900"/>
    <w:multiLevelType w:val="hybridMultilevel"/>
    <w:tmpl w:val="6A06D120"/>
    <w:lvl w:ilvl="0" w:tplc="44CA6F3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867871">
    <w:abstractNumId w:val="4"/>
  </w:num>
  <w:num w:numId="2" w16cid:durableId="1085104722">
    <w:abstractNumId w:val="5"/>
  </w:num>
  <w:num w:numId="3" w16cid:durableId="114905234">
    <w:abstractNumId w:val="2"/>
  </w:num>
  <w:num w:numId="4" w16cid:durableId="1951349723">
    <w:abstractNumId w:val="1"/>
  </w:num>
  <w:num w:numId="5" w16cid:durableId="1880434655">
    <w:abstractNumId w:val="0"/>
  </w:num>
  <w:num w:numId="6" w16cid:durableId="1348948232">
    <w:abstractNumId w:val="8"/>
  </w:num>
  <w:num w:numId="7" w16cid:durableId="1068461518">
    <w:abstractNumId w:val="6"/>
  </w:num>
  <w:num w:numId="8" w16cid:durableId="564921507">
    <w:abstractNumId w:val="9"/>
  </w:num>
  <w:num w:numId="9" w16cid:durableId="859705835">
    <w:abstractNumId w:val="3"/>
  </w:num>
  <w:num w:numId="10" w16cid:durableId="1350332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F5"/>
    <w:rsid w:val="00000D58"/>
    <w:rsid w:val="000012FA"/>
    <w:rsid w:val="000026C1"/>
    <w:rsid w:val="00002ADA"/>
    <w:rsid w:val="00002C38"/>
    <w:rsid w:val="000031AC"/>
    <w:rsid w:val="000044C4"/>
    <w:rsid w:val="0000770E"/>
    <w:rsid w:val="00007E4A"/>
    <w:rsid w:val="0001052F"/>
    <w:rsid w:val="00010CB2"/>
    <w:rsid w:val="00014089"/>
    <w:rsid w:val="000143D2"/>
    <w:rsid w:val="00014BA3"/>
    <w:rsid w:val="00014E06"/>
    <w:rsid w:val="00016290"/>
    <w:rsid w:val="00016AB3"/>
    <w:rsid w:val="0002047F"/>
    <w:rsid w:val="00020502"/>
    <w:rsid w:val="00021306"/>
    <w:rsid w:val="0002178A"/>
    <w:rsid w:val="00021962"/>
    <w:rsid w:val="000221F3"/>
    <w:rsid w:val="000227E5"/>
    <w:rsid w:val="00022ECC"/>
    <w:rsid w:val="00022F9C"/>
    <w:rsid w:val="00023B49"/>
    <w:rsid w:val="00023B9C"/>
    <w:rsid w:val="00023E8C"/>
    <w:rsid w:val="00026427"/>
    <w:rsid w:val="00026BEC"/>
    <w:rsid w:val="0002782B"/>
    <w:rsid w:val="00027922"/>
    <w:rsid w:val="0003293C"/>
    <w:rsid w:val="00033A85"/>
    <w:rsid w:val="00033E84"/>
    <w:rsid w:val="00034B85"/>
    <w:rsid w:val="000352F8"/>
    <w:rsid w:val="00035C31"/>
    <w:rsid w:val="000368F3"/>
    <w:rsid w:val="00036C43"/>
    <w:rsid w:val="00037076"/>
    <w:rsid w:val="000374FC"/>
    <w:rsid w:val="0004155F"/>
    <w:rsid w:val="0004177E"/>
    <w:rsid w:val="00041C13"/>
    <w:rsid w:val="00041F70"/>
    <w:rsid w:val="00043D48"/>
    <w:rsid w:val="000464FD"/>
    <w:rsid w:val="00046866"/>
    <w:rsid w:val="00046D20"/>
    <w:rsid w:val="000505E4"/>
    <w:rsid w:val="00053766"/>
    <w:rsid w:val="00053DC2"/>
    <w:rsid w:val="0005424C"/>
    <w:rsid w:val="0005479A"/>
    <w:rsid w:val="00057901"/>
    <w:rsid w:val="000604C2"/>
    <w:rsid w:val="00061B53"/>
    <w:rsid w:val="00061E4C"/>
    <w:rsid w:val="00063217"/>
    <w:rsid w:val="000647E4"/>
    <w:rsid w:val="00064FC9"/>
    <w:rsid w:val="000651C9"/>
    <w:rsid w:val="0006542E"/>
    <w:rsid w:val="00066537"/>
    <w:rsid w:val="0006673C"/>
    <w:rsid w:val="00067B02"/>
    <w:rsid w:val="0007005C"/>
    <w:rsid w:val="00071AF9"/>
    <w:rsid w:val="00072B1F"/>
    <w:rsid w:val="00073D83"/>
    <w:rsid w:val="0008057A"/>
    <w:rsid w:val="00081077"/>
    <w:rsid w:val="00081E19"/>
    <w:rsid w:val="00082280"/>
    <w:rsid w:val="000823A5"/>
    <w:rsid w:val="00083B6B"/>
    <w:rsid w:val="00083C93"/>
    <w:rsid w:val="00083DA0"/>
    <w:rsid w:val="00083E3A"/>
    <w:rsid w:val="00083FF8"/>
    <w:rsid w:val="00085A14"/>
    <w:rsid w:val="00086343"/>
    <w:rsid w:val="000866F1"/>
    <w:rsid w:val="00087F51"/>
    <w:rsid w:val="00091E64"/>
    <w:rsid w:val="000920DD"/>
    <w:rsid w:val="000920FC"/>
    <w:rsid w:val="0009274B"/>
    <w:rsid w:val="00092E27"/>
    <w:rsid w:val="0009494E"/>
    <w:rsid w:val="00095731"/>
    <w:rsid w:val="00096D48"/>
    <w:rsid w:val="000A0413"/>
    <w:rsid w:val="000A098A"/>
    <w:rsid w:val="000A0DDD"/>
    <w:rsid w:val="000A14BF"/>
    <w:rsid w:val="000A15E8"/>
    <w:rsid w:val="000A1874"/>
    <w:rsid w:val="000A2331"/>
    <w:rsid w:val="000A263F"/>
    <w:rsid w:val="000A40A3"/>
    <w:rsid w:val="000A6936"/>
    <w:rsid w:val="000A7A4E"/>
    <w:rsid w:val="000B0052"/>
    <w:rsid w:val="000B050E"/>
    <w:rsid w:val="000B09CA"/>
    <w:rsid w:val="000B279C"/>
    <w:rsid w:val="000B2B66"/>
    <w:rsid w:val="000B2BFD"/>
    <w:rsid w:val="000B2E19"/>
    <w:rsid w:val="000B41C4"/>
    <w:rsid w:val="000B56CE"/>
    <w:rsid w:val="000B646A"/>
    <w:rsid w:val="000B6A6E"/>
    <w:rsid w:val="000C02DB"/>
    <w:rsid w:val="000C1410"/>
    <w:rsid w:val="000C1C60"/>
    <w:rsid w:val="000C1E3F"/>
    <w:rsid w:val="000C24AD"/>
    <w:rsid w:val="000C2564"/>
    <w:rsid w:val="000C372C"/>
    <w:rsid w:val="000C4EAB"/>
    <w:rsid w:val="000C51B5"/>
    <w:rsid w:val="000C55CD"/>
    <w:rsid w:val="000C5845"/>
    <w:rsid w:val="000C5AF8"/>
    <w:rsid w:val="000C692E"/>
    <w:rsid w:val="000C6C06"/>
    <w:rsid w:val="000D14FB"/>
    <w:rsid w:val="000D2296"/>
    <w:rsid w:val="000D2C57"/>
    <w:rsid w:val="000D31CB"/>
    <w:rsid w:val="000D48EF"/>
    <w:rsid w:val="000D5192"/>
    <w:rsid w:val="000D53C4"/>
    <w:rsid w:val="000D5BC2"/>
    <w:rsid w:val="000D6CFC"/>
    <w:rsid w:val="000D7063"/>
    <w:rsid w:val="000D729A"/>
    <w:rsid w:val="000D7AAE"/>
    <w:rsid w:val="000D7D74"/>
    <w:rsid w:val="000E08AC"/>
    <w:rsid w:val="000E5463"/>
    <w:rsid w:val="000E56A2"/>
    <w:rsid w:val="000E5B46"/>
    <w:rsid w:val="000E7DE4"/>
    <w:rsid w:val="000F0754"/>
    <w:rsid w:val="000F0E72"/>
    <w:rsid w:val="000F2A4A"/>
    <w:rsid w:val="000F31ED"/>
    <w:rsid w:val="000F37E8"/>
    <w:rsid w:val="000F3BC9"/>
    <w:rsid w:val="000F5921"/>
    <w:rsid w:val="000F6B51"/>
    <w:rsid w:val="000F6F1F"/>
    <w:rsid w:val="000F72FA"/>
    <w:rsid w:val="00101A07"/>
    <w:rsid w:val="00102642"/>
    <w:rsid w:val="001026F6"/>
    <w:rsid w:val="00102910"/>
    <w:rsid w:val="001034F2"/>
    <w:rsid w:val="001042A2"/>
    <w:rsid w:val="00106624"/>
    <w:rsid w:val="00107DC2"/>
    <w:rsid w:val="00110166"/>
    <w:rsid w:val="00110E34"/>
    <w:rsid w:val="001111FC"/>
    <w:rsid w:val="00111535"/>
    <w:rsid w:val="00111F6C"/>
    <w:rsid w:val="00113024"/>
    <w:rsid w:val="001144E2"/>
    <w:rsid w:val="00114CA9"/>
    <w:rsid w:val="00115D34"/>
    <w:rsid w:val="00115E73"/>
    <w:rsid w:val="0011651A"/>
    <w:rsid w:val="00117176"/>
    <w:rsid w:val="00117ABC"/>
    <w:rsid w:val="001205D3"/>
    <w:rsid w:val="00121071"/>
    <w:rsid w:val="0012171D"/>
    <w:rsid w:val="001220C1"/>
    <w:rsid w:val="00122742"/>
    <w:rsid w:val="00122A3E"/>
    <w:rsid w:val="00122C19"/>
    <w:rsid w:val="00122CD9"/>
    <w:rsid w:val="00123F73"/>
    <w:rsid w:val="001270AF"/>
    <w:rsid w:val="00127282"/>
    <w:rsid w:val="00127937"/>
    <w:rsid w:val="0013184A"/>
    <w:rsid w:val="00133A6A"/>
    <w:rsid w:val="00134056"/>
    <w:rsid w:val="00134D2A"/>
    <w:rsid w:val="001354DA"/>
    <w:rsid w:val="0013590B"/>
    <w:rsid w:val="00136E81"/>
    <w:rsid w:val="001403B9"/>
    <w:rsid w:val="00140FE1"/>
    <w:rsid w:val="001427CB"/>
    <w:rsid w:val="00142E9B"/>
    <w:rsid w:val="001431B5"/>
    <w:rsid w:val="00143D2A"/>
    <w:rsid w:val="00143F98"/>
    <w:rsid w:val="00144745"/>
    <w:rsid w:val="00145014"/>
    <w:rsid w:val="00145BEB"/>
    <w:rsid w:val="00146AD9"/>
    <w:rsid w:val="00147AD1"/>
    <w:rsid w:val="001530A9"/>
    <w:rsid w:val="00153555"/>
    <w:rsid w:val="001550BD"/>
    <w:rsid w:val="001559DE"/>
    <w:rsid w:val="0015622A"/>
    <w:rsid w:val="001562E2"/>
    <w:rsid w:val="00160802"/>
    <w:rsid w:val="001622DA"/>
    <w:rsid w:val="0016359B"/>
    <w:rsid w:val="00163A0A"/>
    <w:rsid w:val="0016414E"/>
    <w:rsid w:val="001647C6"/>
    <w:rsid w:val="00164B02"/>
    <w:rsid w:val="001651BA"/>
    <w:rsid w:val="00166594"/>
    <w:rsid w:val="00166896"/>
    <w:rsid w:val="00166D3D"/>
    <w:rsid w:val="00167BD0"/>
    <w:rsid w:val="00167CF3"/>
    <w:rsid w:val="00170715"/>
    <w:rsid w:val="0017151A"/>
    <w:rsid w:val="001722DC"/>
    <w:rsid w:val="0017254F"/>
    <w:rsid w:val="00173340"/>
    <w:rsid w:val="00173A12"/>
    <w:rsid w:val="00176EF5"/>
    <w:rsid w:val="00177E8E"/>
    <w:rsid w:val="001804C9"/>
    <w:rsid w:val="001806AD"/>
    <w:rsid w:val="00183709"/>
    <w:rsid w:val="001837F5"/>
    <w:rsid w:val="00183820"/>
    <w:rsid w:val="00184226"/>
    <w:rsid w:val="00184748"/>
    <w:rsid w:val="00185CE3"/>
    <w:rsid w:val="00186081"/>
    <w:rsid w:val="001864E3"/>
    <w:rsid w:val="00186B35"/>
    <w:rsid w:val="001877AA"/>
    <w:rsid w:val="00190505"/>
    <w:rsid w:val="001921FB"/>
    <w:rsid w:val="0019305C"/>
    <w:rsid w:val="0019318C"/>
    <w:rsid w:val="00193825"/>
    <w:rsid w:val="001939D7"/>
    <w:rsid w:val="00193BB1"/>
    <w:rsid w:val="00193F6B"/>
    <w:rsid w:val="0019464C"/>
    <w:rsid w:val="001971BA"/>
    <w:rsid w:val="00197732"/>
    <w:rsid w:val="001A0D1E"/>
    <w:rsid w:val="001A1CCA"/>
    <w:rsid w:val="001A2CD1"/>
    <w:rsid w:val="001A3AD0"/>
    <w:rsid w:val="001A48D0"/>
    <w:rsid w:val="001A4C9B"/>
    <w:rsid w:val="001A6ED2"/>
    <w:rsid w:val="001A7A29"/>
    <w:rsid w:val="001A7A7A"/>
    <w:rsid w:val="001A7DBB"/>
    <w:rsid w:val="001B076E"/>
    <w:rsid w:val="001B0BDB"/>
    <w:rsid w:val="001B1248"/>
    <w:rsid w:val="001B147D"/>
    <w:rsid w:val="001B2068"/>
    <w:rsid w:val="001B2207"/>
    <w:rsid w:val="001B2AE0"/>
    <w:rsid w:val="001B2B15"/>
    <w:rsid w:val="001B2BCE"/>
    <w:rsid w:val="001B316B"/>
    <w:rsid w:val="001B3500"/>
    <w:rsid w:val="001B3994"/>
    <w:rsid w:val="001B411A"/>
    <w:rsid w:val="001B6268"/>
    <w:rsid w:val="001B6D62"/>
    <w:rsid w:val="001C1F08"/>
    <w:rsid w:val="001C411B"/>
    <w:rsid w:val="001C41A8"/>
    <w:rsid w:val="001C6D17"/>
    <w:rsid w:val="001D04C2"/>
    <w:rsid w:val="001D0ADA"/>
    <w:rsid w:val="001D1E50"/>
    <w:rsid w:val="001D2910"/>
    <w:rsid w:val="001D441B"/>
    <w:rsid w:val="001D681E"/>
    <w:rsid w:val="001D6DA4"/>
    <w:rsid w:val="001D71B7"/>
    <w:rsid w:val="001D7FB7"/>
    <w:rsid w:val="001E058D"/>
    <w:rsid w:val="001E135C"/>
    <w:rsid w:val="001E1A58"/>
    <w:rsid w:val="001E1F35"/>
    <w:rsid w:val="001E2CB7"/>
    <w:rsid w:val="001E3A8A"/>
    <w:rsid w:val="001E40EE"/>
    <w:rsid w:val="001E4B9B"/>
    <w:rsid w:val="001E4C0D"/>
    <w:rsid w:val="001E5122"/>
    <w:rsid w:val="001E5A57"/>
    <w:rsid w:val="001E676E"/>
    <w:rsid w:val="001F0C96"/>
    <w:rsid w:val="001F130A"/>
    <w:rsid w:val="001F137C"/>
    <w:rsid w:val="001F2D1E"/>
    <w:rsid w:val="001F35DC"/>
    <w:rsid w:val="001F3748"/>
    <w:rsid w:val="001F3A8E"/>
    <w:rsid w:val="001F3B9B"/>
    <w:rsid w:val="001F407F"/>
    <w:rsid w:val="001F4336"/>
    <w:rsid w:val="001F4676"/>
    <w:rsid w:val="001F7A79"/>
    <w:rsid w:val="001F7D3A"/>
    <w:rsid w:val="00203F90"/>
    <w:rsid w:val="00204264"/>
    <w:rsid w:val="00206290"/>
    <w:rsid w:val="002078BA"/>
    <w:rsid w:val="00207B7D"/>
    <w:rsid w:val="00207ECD"/>
    <w:rsid w:val="00210885"/>
    <w:rsid w:val="002110D4"/>
    <w:rsid w:val="00214D89"/>
    <w:rsid w:val="00215B7B"/>
    <w:rsid w:val="0021689E"/>
    <w:rsid w:val="00216AD5"/>
    <w:rsid w:val="00216B85"/>
    <w:rsid w:val="0021745D"/>
    <w:rsid w:val="002174EE"/>
    <w:rsid w:val="00217E7F"/>
    <w:rsid w:val="002208F1"/>
    <w:rsid w:val="002234EF"/>
    <w:rsid w:val="002236C9"/>
    <w:rsid w:val="00224540"/>
    <w:rsid w:val="002254D5"/>
    <w:rsid w:val="00226470"/>
    <w:rsid w:val="002266EF"/>
    <w:rsid w:val="00227B8B"/>
    <w:rsid w:val="002315A2"/>
    <w:rsid w:val="0023302E"/>
    <w:rsid w:val="0023411E"/>
    <w:rsid w:val="00234690"/>
    <w:rsid w:val="00234A27"/>
    <w:rsid w:val="002353C7"/>
    <w:rsid w:val="002354E5"/>
    <w:rsid w:val="00235981"/>
    <w:rsid w:val="00235C4B"/>
    <w:rsid w:val="002367A4"/>
    <w:rsid w:val="002368DE"/>
    <w:rsid w:val="00241B8A"/>
    <w:rsid w:val="00242F34"/>
    <w:rsid w:val="00242FD7"/>
    <w:rsid w:val="00243093"/>
    <w:rsid w:val="00243A9D"/>
    <w:rsid w:val="00244347"/>
    <w:rsid w:val="002447B3"/>
    <w:rsid w:val="00245093"/>
    <w:rsid w:val="00245704"/>
    <w:rsid w:val="00246409"/>
    <w:rsid w:val="00250C1E"/>
    <w:rsid w:val="00250D5C"/>
    <w:rsid w:val="002510C2"/>
    <w:rsid w:val="00251349"/>
    <w:rsid w:val="00254C7F"/>
    <w:rsid w:val="00255029"/>
    <w:rsid w:val="002557C5"/>
    <w:rsid w:val="002577AC"/>
    <w:rsid w:val="00257AB2"/>
    <w:rsid w:val="002600B0"/>
    <w:rsid w:val="00260AFF"/>
    <w:rsid w:val="00260D88"/>
    <w:rsid w:val="0026197A"/>
    <w:rsid w:val="002622E0"/>
    <w:rsid w:val="00262BDE"/>
    <w:rsid w:val="00264AB1"/>
    <w:rsid w:val="00264D60"/>
    <w:rsid w:val="00265ECD"/>
    <w:rsid w:val="00266E75"/>
    <w:rsid w:val="00267FB2"/>
    <w:rsid w:val="00270131"/>
    <w:rsid w:val="00270925"/>
    <w:rsid w:val="00271492"/>
    <w:rsid w:val="00273296"/>
    <w:rsid w:val="002746A8"/>
    <w:rsid w:val="00275CC7"/>
    <w:rsid w:val="00276BEC"/>
    <w:rsid w:val="00282290"/>
    <w:rsid w:val="002824F4"/>
    <w:rsid w:val="002825E9"/>
    <w:rsid w:val="00282ACB"/>
    <w:rsid w:val="00283A81"/>
    <w:rsid w:val="0029034E"/>
    <w:rsid w:val="00291244"/>
    <w:rsid w:val="00292B68"/>
    <w:rsid w:val="00293341"/>
    <w:rsid w:val="00293DA0"/>
    <w:rsid w:val="002941A7"/>
    <w:rsid w:val="00294979"/>
    <w:rsid w:val="002955B6"/>
    <w:rsid w:val="00295C12"/>
    <w:rsid w:val="00296460"/>
    <w:rsid w:val="0029650D"/>
    <w:rsid w:val="00296622"/>
    <w:rsid w:val="00297C26"/>
    <w:rsid w:val="002A0DD3"/>
    <w:rsid w:val="002A137E"/>
    <w:rsid w:val="002A1528"/>
    <w:rsid w:val="002A1BEA"/>
    <w:rsid w:val="002A2D77"/>
    <w:rsid w:val="002A3C87"/>
    <w:rsid w:val="002A4A80"/>
    <w:rsid w:val="002A4C70"/>
    <w:rsid w:val="002A5280"/>
    <w:rsid w:val="002A5574"/>
    <w:rsid w:val="002A623A"/>
    <w:rsid w:val="002A6696"/>
    <w:rsid w:val="002A76FB"/>
    <w:rsid w:val="002B034C"/>
    <w:rsid w:val="002B105D"/>
    <w:rsid w:val="002B1D0B"/>
    <w:rsid w:val="002B410D"/>
    <w:rsid w:val="002B675C"/>
    <w:rsid w:val="002C0247"/>
    <w:rsid w:val="002C027F"/>
    <w:rsid w:val="002C0B18"/>
    <w:rsid w:val="002C1B7C"/>
    <w:rsid w:val="002C2AB6"/>
    <w:rsid w:val="002C65BA"/>
    <w:rsid w:val="002D1D0D"/>
    <w:rsid w:val="002D283C"/>
    <w:rsid w:val="002D45E6"/>
    <w:rsid w:val="002D4FE3"/>
    <w:rsid w:val="002D6A9C"/>
    <w:rsid w:val="002E2986"/>
    <w:rsid w:val="002E2B67"/>
    <w:rsid w:val="002E349B"/>
    <w:rsid w:val="002E3E13"/>
    <w:rsid w:val="002E56BE"/>
    <w:rsid w:val="002E57A4"/>
    <w:rsid w:val="002E68AB"/>
    <w:rsid w:val="002F1413"/>
    <w:rsid w:val="002F1C90"/>
    <w:rsid w:val="002F256E"/>
    <w:rsid w:val="002F29F9"/>
    <w:rsid w:val="002F30DE"/>
    <w:rsid w:val="002F77D7"/>
    <w:rsid w:val="00300037"/>
    <w:rsid w:val="0030032F"/>
    <w:rsid w:val="00300A72"/>
    <w:rsid w:val="00300CB2"/>
    <w:rsid w:val="00300CD9"/>
    <w:rsid w:val="00300F68"/>
    <w:rsid w:val="003017A1"/>
    <w:rsid w:val="003026E8"/>
    <w:rsid w:val="003041B6"/>
    <w:rsid w:val="00304F34"/>
    <w:rsid w:val="00305083"/>
    <w:rsid w:val="00305183"/>
    <w:rsid w:val="00305A36"/>
    <w:rsid w:val="003073ED"/>
    <w:rsid w:val="0030799D"/>
    <w:rsid w:val="003128BB"/>
    <w:rsid w:val="00313899"/>
    <w:rsid w:val="00314749"/>
    <w:rsid w:val="0031513B"/>
    <w:rsid w:val="003157C3"/>
    <w:rsid w:val="00320772"/>
    <w:rsid w:val="00322B92"/>
    <w:rsid w:val="00323897"/>
    <w:rsid w:val="0032390F"/>
    <w:rsid w:val="003269D7"/>
    <w:rsid w:val="00327FE2"/>
    <w:rsid w:val="003306F0"/>
    <w:rsid w:val="00330BF7"/>
    <w:rsid w:val="00330F6A"/>
    <w:rsid w:val="00331F1D"/>
    <w:rsid w:val="0033250E"/>
    <w:rsid w:val="00332704"/>
    <w:rsid w:val="0033310C"/>
    <w:rsid w:val="00333358"/>
    <w:rsid w:val="00333CC3"/>
    <w:rsid w:val="00334B00"/>
    <w:rsid w:val="0033776C"/>
    <w:rsid w:val="00341673"/>
    <w:rsid w:val="00341C81"/>
    <w:rsid w:val="00341FA0"/>
    <w:rsid w:val="0034277E"/>
    <w:rsid w:val="003445D3"/>
    <w:rsid w:val="00344ED2"/>
    <w:rsid w:val="0034504A"/>
    <w:rsid w:val="00346A2D"/>
    <w:rsid w:val="00347052"/>
    <w:rsid w:val="003472BB"/>
    <w:rsid w:val="00351CDC"/>
    <w:rsid w:val="003522C4"/>
    <w:rsid w:val="0035277E"/>
    <w:rsid w:val="003536D2"/>
    <w:rsid w:val="00353847"/>
    <w:rsid w:val="00354117"/>
    <w:rsid w:val="0035478F"/>
    <w:rsid w:val="003550D7"/>
    <w:rsid w:val="003552C5"/>
    <w:rsid w:val="00356477"/>
    <w:rsid w:val="00357E41"/>
    <w:rsid w:val="003604FD"/>
    <w:rsid w:val="00361E82"/>
    <w:rsid w:val="003620F0"/>
    <w:rsid w:val="0036226D"/>
    <w:rsid w:val="00363D88"/>
    <w:rsid w:val="00363FF3"/>
    <w:rsid w:val="00365583"/>
    <w:rsid w:val="00365A7D"/>
    <w:rsid w:val="00367032"/>
    <w:rsid w:val="00370546"/>
    <w:rsid w:val="00371DF5"/>
    <w:rsid w:val="00372577"/>
    <w:rsid w:val="00375908"/>
    <w:rsid w:val="00381515"/>
    <w:rsid w:val="0038212D"/>
    <w:rsid w:val="003824DF"/>
    <w:rsid w:val="003828CD"/>
    <w:rsid w:val="0038303F"/>
    <w:rsid w:val="003854A0"/>
    <w:rsid w:val="0038660C"/>
    <w:rsid w:val="003869C6"/>
    <w:rsid w:val="003903F3"/>
    <w:rsid w:val="00390583"/>
    <w:rsid w:val="003925E3"/>
    <w:rsid w:val="00392745"/>
    <w:rsid w:val="003929D4"/>
    <w:rsid w:val="003930CB"/>
    <w:rsid w:val="00394718"/>
    <w:rsid w:val="003957EF"/>
    <w:rsid w:val="00395DC0"/>
    <w:rsid w:val="003971A0"/>
    <w:rsid w:val="00397812"/>
    <w:rsid w:val="003A05E0"/>
    <w:rsid w:val="003A099D"/>
    <w:rsid w:val="003A0E37"/>
    <w:rsid w:val="003A1BC1"/>
    <w:rsid w:val="003A2661"/>
    <w:rsid w:val="003A2767"/>
    <w:rsid w:val="003A38A1"/>
    <w:rsid w:val="003A41EA"/>
    <w:rsid w:val="003A5898"/>
    <w:rsid w:val="003A7032"/>
    <w:rsid w:val="003A78F0"/>
    <w:rsid w:val="003B0639"/>
    <w:rsid w:val="003B10AC"/>
    <w:rsid w:val="003B2D2A"/>
    <w:rsid w:val="003B3933"/>
    <w:rsid w:val="003B3FA2"/>
    <w:rsid w:val="003B4E47"/>
    <w:rsid w:val="003B4FEF"/>
    <w:rsid w:val="003B5067"/>
    <w:rsid w:val="003B59B9"/>
    <w:rsid w:val="003B5DDE"/>
    <w:rsid w:val="003B649F"/>
    <w:rsid w:val="003B6FB4"/>
    <w:rsid w:val="003B7FBE"/>
    <w:rsid w:val="003C0848"/>
    <w:rsid w:val="003C2864"/>
    <w:rsid w:val="003C30E9"/>
    <w:rsid w:val="003C4043"/>
    <w:rsid w:val="003C5A6C"/>
    <w:rsid w:val="003C5E39"/>
    <w:rsid w:val="003C7DF2"/>
    <w:rsid w:val="003C7F7E"/>
    <w:rsid w:val="003D108F"/>
    <w:rsid w:val="003D2137"/>
    <w:rsid w:val="003D2C73"/>
    <w:rsid w:val="003D3042"/>
    <w:rsid w:val="003D33C6"/>
    <w:rsid w:val="003D368E"/>
    <w:rsid w:val="003D56F7"/>
    <w:rsid w:val="003D5ED7"/>
    <w:rsid w:val="003D71E1"/>
    <w:rsid w:val="003D7237"/>
    <w:rsid w:val="003D7698"/>
    <w:rsid w:val="003D7849"/>
    <w:rsid w:val="003E008D"/>
    <w:rsid w:val="003E01DF"/>
    <w:rsid w:val="003E0D0C"/>
    <w:rsid w:val="003E0F06"/>
    <w:rsid w:val="003E13B4"/>
    <w:rsid w:val="003E2191"/>
    <w:rsid w:val="003E3015"/>
    <w:rsid w:val="003E30EC"/>
    <w:rsid w:val="003E35E4"/>
    <w:rsid w:val="003E6211"/>
    <w:rsid w:val="003E67AE"/>
    <w:rsid w:val="003F10F4"/>
    <w:rsid w:val="003F1824"/>
    <w:rsid w:val="003F48AD"/>
    <w:rsid w:val="003F7CAB"/>
    <w:rsid w:val="003F7FA3"/>
    <w:rsid w:val="00401FB8"/>
    <w:rsid w:val="0040316D"/>
    <w:rsid w:val="00403441"/>
    <w:rsid w:val="004036E6"/>
    <w:rsid w:val="00403DC4"/>
    <w:rsid w:val="0040489A"/>
    <w:rsid w:val="00405862"/>
    <w:rsid w:val="00405C0A"/>
    <w:rsid w:val="00405FBE"/>
    <w:rsid w:val="00406ADE"/>
    <w:rsid w:val="00406C24"/>
    <w:rsid w:val="00406F14"/>
    <w:rsid w:val="00406F62"/>
    <w:rsid w:val="00410394"/>
    <w:rsid w:val="00410798"/>
    <w:rsid w:val="00410893"/>
    <w:rsid w:val="0041095B"/>
    <w:rsid w:val="00412953"/>
    <w:rsid w:val="00412E04"/>
    <w:rsid w:val="00413002"/>
    <w:rsid w:val="00413993"/>
    <w:rsid w:val="004145A0"/>
    <w:rsid w:val="0041697B"/>
    <w:rsid w:val="0041749E"/>
    <w:rsid w:val="00417CA8"/>
    <w:rsid w:val="00420134"/>
    <w:rsid w:val="00420325"/>
    <w:rsid w:val="004210F2"/>
    <w:rsid w:val="00421A7F"/>
    <w:rsid w:val="00421FFD"/>
    <w:rsid w:val="0042440E"/>
    <w:rsid w:val="004249B8"/>
    <w:rsid w:val="00425758"/>
    <w:rsid w:val="00426206"/>
    <w:rsid w:val="0043005E"/>
    <w:rsid w:val="00430670"/>
    <w:rsid w:val="00432435"/>
    <w:rsid w:val="00432D2B"/>
    <w:rsid w:val="004333C1"/>
    <w:rsid w:val="00435291"/>
    <w:rsid w:val="00435B62"/>
    <w:rsid w:val="00436F40"/>
    <w:rsid w:val="00440057"/>
    <w:rsid w:val="004412CF"/>
    <w:rsid w:val="00441C1C"/>
    <w:rsid w:val="00442636"/>
    <w:rsid w:val="004442FB"/>
    <w:rsid w:val="00444323"/>
    <w:rsid w:val="00444B92"/>
    <w:rsid w:val="004458B7"/>
    <w:rsid w:val="00451A99"/>
    <w:rsid w:val="00452B26"/>
    <w:rsid w:val="00452CBF"/>
    <w:rsid w:val="004535FA"/>
    <w:rsid w:val="00454483"/>
    <w:rsid w:val="00454777"/>
    <w:rsid w:val="00455527"/>
    <w:rsid w:val="00455839"/>
    <w:rsid w:val="00456098"/>
    <w:rsid w:val="00456744"/>
    <w:rsid w:val="00456E5B"/>
    <w:rsid w:val="0045757D"/>
    <w:rsid w:val="00457F41"/>
    <w:rsid w:val="00463311"/>
    <w:rsid w:val="0046365B"/>
    <w:rsid w:val="00463C52"/>
    <w:rsid w:val="004641D9"/>
    <w:rsid w:val="00464313"/>
    <w:rsid w:val="004646B4"/>
    <w:rsid w:val="00464DFC"/>
    <w:rsid w:val="0046582E"/>
    <w:rsid w:val="00465B33"/>
    <w:rsid w:val="00467785"/>
    <w:rsid w:val="00467D05"/>
    <w:rsid w:val="00467FAE"/>
    <w:rsid w:val="00471FAC"/>
    <w:rsid w:val="004723F9"/>
    <w:rsid w:val="0047275E"/>
    <w:rsid w:val="00472E72"/>
    <w:rsid w:val="004737E8"/>
    <w:rsid w:val="00473909"/>
    <w:rsid w:val="004757FF"/>
    <w:rsid w:val="00475B52"/>
    <w:rsid w:val="00477ADD"/>
    <w:rsid w:val="0048001E"/>
    <w:rsid w:val="00480871"/>
    <w:rsid w:val="00481927"/>
    <w:rsid w:val="004823FE"/>
    <w:rsid w:val="00484581"/>
    <w:rsid w:val="00485774"/>
    <w:rsid w:val="00485BD7"/>
    <w:rsid w:val="00487474"/>
    <w:rsid w:val="00487A0D"/>
    <w:rsid w:val="0049106B"/>
    <w:rsid w:val="004911CA"/>
    <w:rsid w:val="00491572"/>
    <w:rsid w:val="0049548E"/>
    <w:rsid w:val="00495B51"/>
    <w:rsid w:val="0049602F"/>
    <w:rsid w:val="004976E6"/>
    <w:rsid w:val="00497AD7"/>
    <w:rsid w:val="004A06EE"/>
    <w:rsid w:val="004A0ED5"/>
    <w:rsid w:val="004A1A16"/>
    <w:rsid w:val="004A1EFF"/>
    <w:rsid w:val="004A21AA"/>
    <w:rsid w:val="004A2E3E"/>
    <w:rsid w:val="004A4838"/>
    <w:rsid w:val="004A5285"/>
    <w:rsid w:val="004A78D5"/>
    <w:rsid w:val="004B1872"/>
    <w:rsid w:val="004B21C6"/>
    <w:rsid w:val="004B389B"/>
    <w:rsid w:val="004B39C1"/>
    <w:rsid w:val="004B43F5"/>
    <w:rsid w:val="004B49D7"/>
    <w:rsid w:val="004B6659"/>
    <w:rsid w:val="004C00B9"/>
    <w:rsid w:val="004C017F"/>
    <w:rsid w:val="004C01EC"/>
    <w:rsid w:val="004C0ECB"/>
    <w:rsid w:val="004C0F9B"/>
    <w:rsid w:val="004C3FE7"/>
    <w:rsid w:val="004C4397"/>
    <w:rsid w:val="004C494D"/>
    <w:rsid w:val="004C4D12"/>
    <w:rsid w:val="004C4E41"/>
    <w:rsid w:val="004C608E"/>
    <w:rsid w:val="004C6BE3"/>
    <w:rsid w:val="004C7B2A"/>
    <w:rsid w:val="004C7FAE"/>
    <w:rsid w:val="004D1F90"/>
    <w:rsid w:val="004D58FF"/>
    <w:rsid w:val="004E0ED3"/>
    <w:rsid w:val="004E1075"/>
    <w:rsid w:val="004E21E8"/>
    <w:rsid w:val="004E3489"/>
    <w:rsid w:val="004E39D6"/>
    <w:rsid w:val="004E68C4"/>
    <w:rsid w:val="004E7893"/>
    <w:rsid w:val="004F208E"/>
    <w:rsid w:val="004F2B39"/>
    <w:rsid w:val="004F2E66"/>
    <w:rsid w:val="004F301F"/>
    <w:rsid w:val="004F31A3"/>
    <w:rsid w:val="004F3BC4"/>
    <w:rsid w:val="004F40DE"/>
    <w:rsid w:val="004F4F17"/>
    <w:rsid w:val="004F7645"/>
    <w:rsid w:val="004F781B"/>
    <w:rsid w:val="004F7D52"/>
    <w:rsid w:val="00500895"/>
    <w:rsid w:val="00500C54"/>
    <w:rsid w:val="00501B69"/>
    <w:rsid w:val="00502376"/>
    <w:rsid w:val="00502915"/>
    <w:rsid w:val="0050413C"/>
    <w:rsid w:val="005041C6"/>
    <w:rsid w:val="005049EB"/>
    <w:rsid w:val="005075BE"/>
    <w:rsid w:val="00507815"/>
    <w:rsid w:val="00510DEA"/>
    <w:rsid w:val="00512980"/>
    <w:rsid w:val="00513197"/>
    <w:rsid w:val="005162F7"/>
    <w:rsid w:val="005163A6"/>
    <w:rsid w:val="005167C0"/>
    <w:rsid w:val="00516856"/>
    <w:rsid w:val="00516F6B"/>
    <w:rsid w:val="00517C36"/>
    <w:rsid w:val="0052124A"/>
    <w:rsid w:val="005212CA"/>
    <w:rsid w:val="00521903"/>
    <w:rsid w:val="00522ADB"/>
    <w:rsid w:val="00523A0D"/>
    <w:rsid w:val="00525EE0"/>
    <w:rsid w:val="00526047"/>
    <w:rsid w:val="00526125"/>
    <w:rsid w:val="005267B8"/>
    <w:rsid w:val="00526C1D"/>
    <w:rsid w:val="005308E5"/>
    <w:rsid w:val="005320D2"/>
    <w:rsid w:val="00533020"/>
    <w:rsid w:val="00533AE3"/>
    <w:rsid w:val="00533C5B"/>
    <w:rsid w:val="00533DF3"/>
    <w:rsid w:val="00534ED8"/>
    <w:rsid w:val="005370A2"/>
    <w:rsid w:val="005372DD"/>
    <w:rsid w:val="005402B1"/>
    <w:rsid w:val="0054059C"/>
    <w:rsid w:val="00540BC5"/>
    <w:rsid w:val="00541CE7"/>
    <w:rsid w:val="00543792"/>
    <w:rsid w:val="00543A90"/>
    <w:rsid w:val="00543CAD"/>
    <w:rsid w:val="005440D4"/>
    <w:rsid w:val="005449DE"/>
    <w:rsid w:val="00544F39"/>
    <w:rsid w:val="0054584E"/>
    <w:rsid w:val="00545B54"/>
    <w:rsid w:val="00545FA1"/>
    <w:rsid w:val="00546081"/>
    <w:rsid w:val="0054637A"/>
    <w:rsid w:val="005468CD"/>
    <w:rsid w:val="00546ED6"/>
    <w:rsid w:val="00547917"/>
    <w:rsid w:val="005511FA"/>
    <w:rsid w:val="00551933"/>
    <w:rsid w:val="00552985"/>
    <w:rsid w:val="00553CE5"/>
    <w:rsid w:val="0055754C"/>
    <w:rsid w:val="0055774C"/>
    <w:rsid w:val="005605D0"/>
    <w:rsid w:val="00560AFE"/>
    <w:rsid w:val="00560C19"/>
    <w:rsid w:val="00561255"/>
    <w:rsid w:val="00561671"/>
    <w:rsid w:val="00564788"/>
    <w:rsid w:val="00564926"/>
    <w:rsid w:val="005653AE"/>
    <w:rsid w:val="0056557A"/>
    <w:rsid w:val="00565C0C"/>
    <w:rsid w:val="00565DB5"/>
    <w:rsid w:val="00566BC3"/>
    <w:rsid w:val="00566F6F"/>
    <w:rsid w:val="00570E0F"/>
    <w:rsid w:val="00570F0B"/>
    <w:rsid w:val="00571308"/>
    <w:rsid w:val="00571637"/>
    <w:rsid w:val="00572C4E"/>
    <w:rsid w:val="00573DDF"/>
    <w:rsid w:val="0057489C"/>
    <w:rsid w:val="0057603F"/>
    <w:rsid w:val="00577267"/>
    <w:rsid w:val="005774FD"/>
    <w:rsid w:val="00577D19"/>
    <w:rsid w:val="00580E6E"/>
    <w:rsid w:val="00581418"/>
    <w:rsid w:val="00583A87"/>
    <w:rsid w:val="005841A9"/>
    <w:rsid w:val="00585DAB"/>
    <w:rsid w:val="00585DB7"/>
    <w:rsid w:val="00586738"/>
    <w:rsid w:val="00586CEB"/>
    <w:rsid w:val="00586F60"/>
    <w:rsid w:val="00590EAB"/>
    <w:rsid w:val="005912D4"/>
    <w:rsid w:val="0059332E"/>
    <w:rsid w:val="00593693"/>
    <w:rsid w:val="00595F9E"/>
    <w:rsid w:val="005960EA"/>
    <w:rsid w:val="00596D9B"/>
    <w:rsid w:val="00596E6D"/>
    <w:rsid w:val="005A112A"/>
    <w:rsid w:val="005A16F3"/>
    <w:rsid w:val="005A195E"/>
    <w:rsid w:val="005A4164"/>
    <w:rsid w:val="005A44BA"/>
    <w:rsid w:val="005A5952"/>
    <w:rsid w:val="005A5F43"/>
    <w:rsid w:val="005A690D"/>
    <w:rsid w:val="005A6ABB"/>
    <w:rsid w:val="005B0410"/>
    <w:rsid w:val="005B1F05"/>
    <w:rsid w:val="005B203A"/>
    <w:rsid w:val="005B292A"/>
    <w:rsid w:val="005B3266"/>
    <w:rsid w:val="005B4295"/>
    <w:rsid w:val="005B53DA"/>
    <w:rsid w:val="005B71BE"/>
    <w:rsid w:val="005C0383"/>
    <w:rsid w:val="005C0752"/>
    <w:rsid w:val="005C0AFA"/>
    <w:rsid w:val="005C0EB1"/>
    <w:rsid w:val="005C129A"/>
    <w:rsid w:val="005C19EF"/>
    <w:rsid w:val="005C2E9D"/>
    <w:rsid w:val="005C3D97"/>
    <w:rsid w:val="005C431C"/>
    <w:rsid w:val="005C472D"/>
    <w:rsid w:val="005C492E"/>
    <w:rsid w:val="005C5875"/>
    <w:rsid w:val="005C5A9E"/>
    <w:rsid w:val="005C5F3C"/>
    <w:rsid w:val="005C6052"/>
    <w:rsid w:val="005C6DA4"/>
    <w:rsid w:val="005C7268"/>
    <w:rsid w:val="005C796B"/>
    <w:rsid w:val="005C7A24"/>
    <w:rsid w:val="005D0597"/>
    <w:rsid w:val="005D0762"/>
    <w:rsid w:val="005D1533"/>
    <w:rsid w:val="005D18E2"/>
    <w:rsid w:val="005D1B41"/>
    <w:rsid w:val="005D2A49"/>
    <w:rsid w:val="005D2CE9"/>
    <w:rsid w:val="005D3018"/>
    <w:rsid w:val="005D4744"/>
    <w:rsid w:val="005D48B4"/>
    <w:rsid w:val="005D5EC5"/>
    <w:rsid w:val="005D6BF6"/>
    <w:rsid w:val="005D7B85"/>
    <w:rsid w:val="005E0055"/>
    <w:rsid w:val="005E00E4"/>
    <w:rsid w:val="005E03AC"/>
    <w:rsid w:val="005E0ABF"/>
    <w:rsid w:val="005E0B87"/>
    <w:rsid w:val="005E0FCF"/>
    <w:rsid w:val="005E12DB"/>
    <w:rsid w:val="005E2A0D"/>
    <w:rsid w:val="005E3DE0"/>
    <w:rsid w:val="005E480F"/>
    <w:rsid w:val="005E4810"/>
    <w:rsid w:val="005E629D"/>
    <w:rsid w:val="005E65F0"/>
    <w:rsid w:val="005E7491"/>
    <w:rsid w:val="005E754A"/>
    <w:rsid w:val="005E7A75"/>
    <w:rsid w:val="005F024A"/>
    <w:rsid w:val="005F09AB"/>
    <w:rsid w:val="005F13D4"/>
    <w:rsid w:val="005F1AF9"/>
    <w:rsid w:val="005F209C"/>
    <w:rsid w:val="005F2993"/>
    <w:rsid w:val="005F2A67"/>
    <w:rsid w:val="005F3189"/>
    <w:rsid w:val="005F3792"/>
    <w:rsid w:val="005F3994"/>
    <w:rsid w:val="005F3C7B"/>
    <w:rsid w:val="005F4152"/>
    <w:rsid w:val="005F4650"/>
    <w:rsid w:val="005F4786"/>
    <w:rsid w:val="005F4BCA"/>
    <w:rsid w:val="005F6AED"/>
    <w:rsid w:val="005F6F59"/>
    <w:rsid w:val="005F7D62"/>
    <w:rsid w:val="0060143D"/>
    <w:rsid w:val="006022B1"/>
    <w:rsid w:val="00602852"/>
    <w:rsid w:val="00602B4D"/>
    <w:rsid w:val="006037C8"/>
    <w:rsid w:val="006045D2"/>
    <w:rsid w:val="0060531A"/>
    <w:rsid w:val="00605918"/>
    <w:rsid w:val="00606796"/>
    <w:rsid w:val="00607112"/>
    <w:rsid w:val="006106E6"/>
    <w:rsid w:val="006109BF"/>
    <w:rsid w:val="006129AB"/>
    <w:rsid w:val="006129F4"/>
    <w:rsid w:val="00612AC8"/>
    <w:rsid w:val="00612B57"/>
    <w:rsid w:val="00612F07"/>
    <w:rsid w:val="00613864"/>
    <w:rsid w:val="006139C7"/>
    <w:rsid w:val="00613F54"/>
    <w:rsid w:val="006141E1"/>
    <w:rsid w:val="00614436"/>
    <w:rsid w:val="006152B8"/>
    <w:rsid w:val="006163E2"/>
    <w:rsid w:val="00616690"/>
    <w:rsid w:val="006168C0"/>
    <w:rsid w:val="00620565"/>
    <w:rsid w:val="00622A9F"/>
    <w:rsid w:val="00622C75"/>
    <w:rsid w:val="00624DBF"/>
    <w:rsid w:val="00625422"/>
    <w:rsid w:val="00626400"/>
    <w:rsid w:val="00626813"/>
    <w:rsid w:val="0062698C"/>
    <w:rsid w:val="00626C9F"/>
    <w:rsid w:val="006275AA"/>
    <w:rsid w:val="00630FA3"/>
    <w:rsid w:val="00633AB3"/>
    <w:rsid w:val="00633C87"/>
    <w:rsid w:val="006345E3"/>
    <w:rsid w:val="0063489C"/>
    <w:rsid w:val="006354EB"/>
    <w:rsid w:val="006367D7"/>
    <w:rsid w:val="00636B28"/>
    <w:rsid w:val="0063756A"/>
    <w:rsid w:val="00640FE9"/>
    <w:rsid w:val="00642411"/>
    <w:rsid w:val="00642764"/>
    <w:rsid w:val="0064284A"/>
    <w:rsid w:val="00646346"/>
    <w:rsid w:val="00646934"/>
    <w:rsid w:val="00647BA2"/>
    <w:rsid w:val="00650EC2"/>
    <w:rsid w:val="006514AB"/>
    <w:rsid w:val="00651907"/>
    <w:rsid w:val="006529C9"/>
    <w:rsid w:val="00653781"/>
    <w:rsid w:val="00653EC9"/>
    <w:rsid w:val="00656111"/>
    <w:rsid w:val="0066099E"/>
    <w:rsid w:val="0066117C"/>
    <w:rsid w:val="006627C0"/>
    <w:rsid w:val="006644E8"/>
    <w:rsid w:val="006645F0"/>
    <w:rsid w:val="00665CA2"/>
    <w:rsid w:val="006701DA"/>
    <w:rsid w:val="00670903"/>
    <w:rsid w:val="006718EF"/>
    <w:rsid w:val="00673F57"/>
    <w:rsid w:val="0067466B"/>
    <w:rsid w:val="00674A2E"/>
    <w:rsid w:val="006756A4"/>
    <w:rsid w:val="006761E8"/>
    <w:rsid w:val="00676EBC"/>
    <w:rsid w:val="006770E1"/>
    <w:rsid w:val="006804A3"/>
    <w:rsid w:val="00680DF1"/>
    <w:rsid w:val="00685347"/>
    <w:rsid w:val="006874DB"/>
    <w:rsid w:val="00692337"/>
    <w:rsid w:val="00693A24"/>
    <w:rsid w:val="00694B3A"/>
    <w:rsid w:val="00695AA7"/>
    <w:rsid w:val="006964EE"/>
    <w:rsid w:val="00696E4B"/>
    <w:rsid w:val="006973B6"/>
    <w:rsid w:val="006A06F2"/>
    <w:rsid w:val="006A19DE"/>
    <w:rsid w:val="006A3DAE"/>
    <w:rsid w:val="006A469C"/>
    <w:rsid w:val="006A540F"/>
    <w:rsid w:val="006A556E"/>
    <w:rsid w:val="006A7C84"/>
    <w:rsid w:val="006B2372"/>
    <w:rsid w:val="006B241D"/>
    <w:rsid w:val="006B35BC"/>
    <w:rsid w:val="006B4BB4"/>
    <w:rsid w:val="006B5284"/>
    <w:rsid w:val="006B7157"/>
    <w:rsid w:val="006C071F"/>
    <w:rsid w:val="006C15B2"/>
    <w:rsid w:val="006C165B"/>
    <w:rsid w:val="006C1A8A"/>
    <w:rsid w:val="006C1E36"/>
    <w:rsid w:val="006C1EDD"/>
    <w:rsid w:val="006C21EA"/>
    <w:rsid w:val="006C347D"/>
    <w:rsid w:val="006C36CE"/>
    <w:rsid w:val="006C4B69"/>
    <w:rsid w:val="006C6257"/>
    <w:rsid w:val="006D277D"/>
    <w:rsid w:val="006D30BF"/>
    <w:rsid w:val="006D40E8"/>
    <w:rsid w:val="006D4179"/>
    <w:rsid w:val="006D4BE2"/>
    <w:rsid w:val="006D573B"/>
    <w:rsid w:val="006D5DF5"/>
    <w:rsid w:val="006D7072"/>
    <w:rsid w:val="006D794E"/>
    <w:rsid w:val="006D79CC"/>
    <w:rsid w:val="006E099C"/>
    <w:rsid w:val="006E124A"/>
    <w:rsid w:val="006E1397"/>
    <w:rsid w:val="006E375C"/>
    <w:rsid w:val="006E3BC4"/>
    <w:rsid w:val="006E3C03"/>
    <w:rsid w:val="006E3D4F"/>
    <w:rsid w:val="006E6046"/>
    <w:rsid w:val="006E6DCA"/>
    <w:rsid w:val="006E728D"/>
    <w:rsid w:val="006E7B25"/>
    <w:rsid w:val="006E7DD0"/>
    <w:rsid w:val="006F16B3"/>
    <w:rsid w:val="006F19AA"/>
    <w:rsid w:val="006F2E7D"/>
    <w:rsid w:val="006F3032"/>
    <w:rsid w:val="006F3923"/>
    <w:rsid w:val="006F6DAB"/>
    <w:rsid w:val="00700562"/>
    <w:rsid w:val="007007B7"/>
    <w:rsid w:val="00700C60"/>
    <w:rsid w:val="00700D58"/>
    <w:rsid w:val="00700EF0"/>
    <w:rsid w:val="007030C3"/>
    <w:rsid w:val="00704058"/>
    <w:rsid w:val="00706332"/>
    <w:rsid w:val="00707C65"/>
    <w:rsid w:val="00710CAE"/>
    <w:rsid w:val="00711296"/>
    <w:rsid w:val="00711366"/>
    <w:rsid w:val="00712A4C"/>
    <w:rsid w:val="00712E8B"/>
    <w:rsid w:val="007157A6"/>
    <w:rsid w:val="0071625F"/>
    <w:rsid w:val="00720E95"/>
    <w:rsid w:val="00722C84"/>
    <w:rsid w:val="00723064"/>
    <w:rsid w:val="007241D5"/>
    <w:rsid w:val="00726E79"/>
    <w:rsid w:val="00730F27"/>
    <w:rsid w:val="0073133A"/>
    <w:rsid w:val="0073314F"/>
    <w:rsid w:val="007334E4"/>
    <w:rsid w:val="00734928"/>
    <w:rsid w:val="007350EF"/>
    <w:rsid w:val="00735893"/>
    <w:rsid w:val="00735F7D"/>
    <w:rsid w:val="00736AD0"/>
    <w:rsid w:val="00736C8E"/>
    <w:rsid w:val="00737B45"/>
    <w:rsid w:val="00741E3B"/>
    <w:rsid w:val="007423EE"/>
    <w:rsid w:val="007440CB"/>
    <w:rsid w:val="00744195"/>
    <w:rsid w:val="007442E7"/>
    <w:rsid w:val="007452F9"/>
    <w:rsid w:val="0074617B"/>
    <w:rsid w:val="00746C00"/>
    <w:rsid w:val="00747013"/>
    <w:rsid w:val="00747756"/>
    <w:rsid w:val="007522B1"/>
    <w:rsid w:val="00752C7A"/>
    <w:rsid w:val="00752D98"/>
    <w:rsid w:val="007534B3"/>
    <w:rsid w:val="00753A3A"/>
    <w:rsid w:val="00753F10"/>
    <w:rsid w:val="00754B21"/>
    <w:rsid w:val="007556DA"/>
    <w:rsid w:val="00756C8A"/>
    <w:rsid w:val="00757013"/>
    <w:rsid w:val="00757517"/>
    <w:rsid w:val="007577C4"/>
    <w:rsid w:val="00760367"/>
    <w:rsid w:val="00761B4F"/>
    <w:rsid w:val="00761E41"/>
    <w:rsid w:val="00763836"/>
    <w:rsid w:val="00763B7A"/>
    <w:rsid w:val="00764155"/>
    <w:rsid w:val="007657BD"/>
    <w:rsid w:val="007657FC"/>
    <w:rsid w:val="00766B4F"/>
    <w:rsid w:val="00766B7D"/>
    <w:rsid w:val="00771005"/>
    <w:rsid w:val="00771697"/>
    <w:rsid w:val="0077222B"/>
    <w:rsid w:val="00772238"/>
    <w:rsid w:val="007737EA"/>
    <w:rsid w:val="00774005"/>
    <w:rsid w:val="00774CF9"/>
    <w:rsid w:val="00774F48"/>
    <w:rsid w:val="0077568C"/>
    <w:rsid w:val="00776426"/>
    <w:rsid w:val="00781692"/>
    <w:rsid w:val="00781B57"/>
    <w:rsid w:val="00781F8F"/>
    <w:rsid w:val="00782093"/>
    <w:rsid w:val="00782E3D"/>
    <w:rsid w:val="00782F89"/>
    <w:rsid w:val="00783195"/>
    <w:rsid w:val="00784D4F"/>
    <w:rsid w:val="00784DEC"/>
    <w:rsid w:val="00785110"/>
    <w:rsid w:val="007861D6"/>
    <w:rsid w:val="00787BD3"/>
    <w:rsid w:val="00790272"/>
    <w:rsid w:val="00791C5A"/>
    <w:rsid w:val="00792AEC"/>
    <w:rsid w:val="00792F65"/>
    <w:rsid w:val="00793D77"/>
    <w:rsid w:val="00794389"/>
    <w:rsid w:val="00795151"/>
    <w:rsid w:val="00795F8C"/>
    <w:rsid w:val="007976B2"/>
    <w:rsid w:val="007A07B5"/>
    <w:rsid w:val="007A143A"/>
    <w:rsid w:val="007A2A4A"/>
    <w:rsid w:val="007A3625"/>
    <w:rsid w:val="007A3964"/>
    <w:rsid w:val="007A3D03"/>
    <w:rsid w:val="007A442F"/>
    <w:rsid w:val="007A5BA8"/>
    <w:rsid w:val="007A688F"/>
    <w:rsid w:val="007A6FAB"/>
    <w:rsid w:val="007B1174"/>
    <w:rsid w:val="007B27AD"/>
    <w:rsid w:val="007B27B9"/>
    <w:rsid w:val="007B2A67"/>
    <w:rsid w:val="007B2B10"/>
    <w:rsid w:val="007B2F91"/>
    <w:rsid w:val="007B3081"/>
    <w:rsid w:val="007B316B"/>
    <w:rsid w:val="007B4964"/>
    <w:rsid w:val="007B4CA2"/>
    <w:rsid w:val="007B5A06"/>
    <w:rsid w:val="007B77A3"/>
    <w:rsid w:val="007B78D2"/>
    <w:rsid w:val="007C0841"/>
    <w:rsid w:val="007C3184"/>
    <w:rsid w:val="007C35B3"/>
    <w:rsid w:val="007C38F9"/>
    <w:rsid w:val="007C632C"/>
    <w:rsid w:val="007C6940"/>
    <w:rsid w:val="007C6F0D"/>
    <w:rsid w:val="007C73E2"/>
    <w:rsid w:val="007D1BC1"/>
    <w:rsid w:val="007D2031"/>
    <w:rsid w:val="007D2A8B"/>
    <w:rsid w:val="007D598F"/>
    <w:rsid w:val="007D77FD"/>
    <w:rsid w:val="007D7A99"/>
    <w:rsid w:val="007E07AA"/>
    <w:rsid w:val="007E1007"/>
    <w:rsid w:val="007E1E4F"/>
    <w:rsid w:val="007E219F"/>
    <w:rsid w:val="007E21E3"/>
    <w:rsid w:val="007E26DC"/>
    <w:rsid w:val="007E328A"/>
    <w:rsid w:val="007E43B4"/>
    <w:rsid w:val="007E55C8"/>
    <w:rsid w:val="007F0AA3"/>
    <w:rsid w:val="007F1CEB"/>
    <w:rsid w:val="007F250C"/>
    <w:rsid w:val="007F4342"/>
    <w:rsid w:val="007F4779"/>
    <w:rsid w:val="007F4B58"/>
    <w:rsid w:val="007F4B9E"/>
    <w:rsid w:val="007F4F69"/>
    <w:rsid w:val="007F5691"/>
    <w:rsid w:val="007F6C99"/>
    <w:rsid w:val="007F783F"/>
    <w:rsid w:val="007F7AC1"/>
    <w:rsid w:val="0080036D"/>
    <w:rsid w:val="00800B9E"/>
    <w:rsid w:val="00801931"/>
    <w:rsid w:val="00801E9F"/>
    <w:rsid w:val="008029B8"/>
    <w:rsid w:val="0080472F"/>
    <w:rsid w:val="008054D7"/>
    <w:rsid w:val="00805A62"/>
    <w:rsid w:val="008061A6"/>
    <w:rsid w:val="00806359"/>
    <w:rsid w:val="00806731"/>
    <w:rsid w:val="00806868"/>
    <w:rsid w:val="00806A00"/>
    <w:rsid w:val="00806B71"/>
    <w:rsid w:val="00806E49"/>
    <w:rsid w:val="00807CF0"/>
    <w:rsid w:val="00810F7E"/>
    <w:rsid w:val="00811930"/>
    <w:rsid w:val="00812E33"/>
    <w:rsid w:val="00813464"/>
    <w:rsid w:val="00814B93"/>
    <w:rsid w:val="00814BE8"/>
    <w:rsid w:val="00815C7E"/>
    <w:rsid w:val="00816AFC"/>
    <w:rsid w:val="008171B2"/>
    <w:rsid w:val="00817CDB"/>
    <w:rsid w:val="008202A0"/>
    <w:rsid w:val="00822389"/>
    <w:rsid w:val="008224E2"/>
    <w:rsid w:val="00823A32"/>
    <w:rsid w:val="00823E57"/>
    <w:rsid w:val="00823F91"/>
    <w:rsid w:val="00824F07"/>
    <w:rsid w:val="00825771"/>
    <w:rsid w:val="008302E5"/>
    <w:rsid w:val="00830483"/>
    <w:rsid w:val="00831958"/>
    <w:rsid w:val="00831E03"/>
    <w:rsid w:val="0083225B"/>
    <w:rsid w:val="00832F9B"/>
    <w:rsid w:val="0083435A"/>
    <w:rsid w:val="00834603"/>
    <w:rsid w:val="00834604"/>
    <w:rsid w:val="00834E8D"/>
    <w:rsid w:val="008358C8"/>
    <w:rsid w:val="008368A4"/>
    <w:rsid w:val="008370E8"/>
    <w:rsid w:val="008404DE"/>
    <w:rsid w:val="008407AF"/>
    <w:rsid w:val="008407EE"/>
    <w:rsid w:val="008407F6"/>
    <w:rsid w:val="00840AD4"/>
    <w:rsid w:val="008421BD"/>
    <w:rsid w:val="00842460"/>
    <w:rsid w:val="00842794"/>
    <w:rsid w:val="00843BA4"/>
    <w:rsid w:val="00846873"/>
    <w:rsid w:val="00850357"/>
    <w:rsid w:val="00851848"/>
    <w:rsid w:val="008528DD"/>
    <w:rsid w:val="00852C9B"/>
    <w:rsid w:val="00853E7C"/>
    <w:rsid w:val="00860992"/>
    <w:rsid w:val="0086246A"/>
    <w:rsid w:val="0086252D"/>
    <w:rsid w:val="008628C7"/>
    <w:rsid w:val="00862C09"/>
    <w:rsid w:val="00863796"/>
    <w:rsid w:val="00864D91"/>
    <w:rsid w:val="00865B52"/>
    <w:rsid w:val="00865BE5"/>
    <w:rsid w:val="008667F8"/>
    <w:rsid w:val="00866955"/>
    <w:rsid w:val="008678CB"/>
    <w:rsid w:val="00867B5D"/>
    <w:rsid w:val="0087057C"/>
    <w:rsid w:val="00871936"/>
    <w:rsid w:val="0087413B"/>
    <w:rsid w:val="00874319"/>
    <w:rsid w:val="00874FD8"/>
    <w:rsid w:val="00875D76"/>
    <w:rsid w:val="008772FE"/>
    <w:rsid w:val="008777A3"/>
    <w:rsid w:val="008777CC"/>
    <w:rsid w:val="00877D7D"/>
    <w:rsid w:val="00880213"/>
    <w:rsid w:val="008810BB"/>
    <w:rsid w:val="00881414"/>
    <w:rsid w:val="00882541"/>
    <w:rsid w:val="00882A0E"/>
    <w:rsid w:val="00882BD5"/>
    <w:rsid w:val="0088303B"/>
    <w:rsid w:val="0088343A"/>
    <w:rsid w:val="0088599C"/>
    <w:rsid w:val="00890E59"/>
    <w:rsid w:val="00891610"/>
    <w:rsid w:val="00891CFD"/>
    <w:rsid w:val="00891D57"/>
    <w:rsid w:val="00893BEF"/>
    <w:rsid w:val="008943A0"/>
    <w:rsid w:val="00895112"/>
    <w:rsid w:val="0089690B"/>
    <w:rsid w:val="00896DF9"/>
    <w:rsid w:val="00896FFD"/>
    <w:rsid w:val="00897189"/>
    <w:rsid w:val="00897AA2"/>
    <w:rsid w:val="00897E30"/>
    <w:rsid w:val="008A02A3"/>
    <w:rsid w:val="008A0A82"/>
    <w:rsid w:val="008A1591"/>
    <w:rsid w:val="008A19D7"/>
    <w:rsid w:val="008A1A63"/>
    <w:rsid w:val="008A1B62"/>
    <w:rsid w:val="008A1BCC"/>
    <w:rsid w:val="008A288F"/>
    <w:rsid w:val="008A2F16"/>
    <w:rsid w:val="008A3358"/>
    <w:rsid w:val="008A5BCC"/>
    <w:rsid w:val="008A7283"/>
    <w:rsid w:val="008A76D8"/>
    <w:rsid w:val="008B18A6"/>
    <w:rsid w:val="008B1C68"/>
    <w:rsid w:val="008B2389"/>
    <w:rsid w:val="008B318E"/>
    <w:rsid w:val="008B3356"/>
    <w:rsid w:val="008B38AC"/>
    <w:rsid w:val="008B39DA"/>
    <w:rsid w:val="008B3F2E"/>
    <w:rsid w:val="008B4154"/>
    <w:rsid w:val="008B6480"/>
    <w:rsid w:val="008B6732"/>
    <w:rsid w:val="008B6EAC"/>
    <w:rsid w:val="008C03C4"/>
    <w:rsid w:val="008C0690"/>
    <w:rsid w:val="008C2623"/>
    <w:rsid w:val="008C40F6"/>
    <w:rsid w:val="008C4273"/>
    <w:rsid w:val="008C4389"/>
    <w:rsid w:val="008C7B39"/>
    <w:rsid w:val="008D0A80"/>
    <w:rsid w:val="008D1475"/>
    <w:rsid w:val="008D268C"/>
    <w:rsid w:val="008D2E32"/>
    <w:rsid w:val="008D3453"/>
    <w:rsid w:val="008D3C91"/>
    <w:rsid w:val="008D6DCD"/>
    <w:rsid w:val="008E0FA4"/>
    <w:rsid w:val="008E1038"/>
    <w:rsid w:val="008E1137"/>
    <w:rsid w:val="008E118D"/>
    <w:rsid w:val="008E173D"/>
    <w:rsid w:val="008E2A58"/>
    <w:rsid w:val="008E31D9"/>
    <w:rsid w:val="008E38F3"/>
    <w:rsid w:val="008E4E62"/>
    <w:rsid w:val="008F0E57"/>
    <w:rsid w:val="008F0E8F"/>
    <w:rsid w:val="008F2918"/>
    <w:rsid w:val="008F2A93"/>
    <w:rsid w:val="008F38DA"/>
    <w:rsid w:val="008F4672"/>
    <w:rsid w:val="008F4F04"/>
    <w:rsid w:val="008F50C0"/>
    <w:rsid w:val="008F684E"/>
    <w:rsid w:val="008F6913"/>
    <w:rsid w:val="008F69AE"/>
    <w:rsid w:val="008F71F3"/>
    <w:rsid w:val="00901D11"/>
    <w:rsid w:val="00902B76"/>
    <w:rsid w:val="00903080"/>
    <w:rsid w:val="00903874"/>
    <w:rsid w:val="009040EA"/>
    <w:rsid w:val="00905356"/>
    <w:rsid w:val="0090553C"/>
    <w:rsid w:val="0090605C"/>
    <w:rsid w:val="009070A3"/>
    <w:rsid w:val="00907D58"/>
    <w:rsid w:val="00911EFF"/>
    <w:rsid w:val="0091220D"/>
    <w:rsid w:val="00913196"/>
    <w:rsid w:val="00913A42"/>
    <w:rsid w:val="00913BBA"/>
    <w:rsid w:val="00913C5E"/>
    <w:rsid w:val="00913D6D"/>
    <w:rsid w:val="00913F61"/>
    <w:rsid w:val="00914D5C"/>
    <w:rsid w:val="009165F8"/>
    <w:rsid w:val="009175E3"/>
    <w:rsid w:val="00917D6C"/>
    <w:rsid w:val="009200DA"/>
    <w:rsid w:val="009231AD"/>
    <w:rsid w:val="009235FB"/>
    <w:rsid w:val="0092631F"/>
    <w:rsid w:val="00926476"/>
    <w:rsid w:val="009267A6"/>
    <w:rsid w:val="0092748C"/>
    <w:rsid w:val="00927E30"/>
    <w:rsid w:val="0093000E"/>
    <w:rsid w:val="00931724"/>
    <w:rsid w:val="009319D8"/>
    <w:rsid w:val="009319F8"/>
    <w:rsid w:val="00932142"/>
    <w:rsid w:val="00932161"/>
    <w:rsid w:val="00932D26"/>
    <w:rsid w:val="00932DC1"/>
    <w:rsid w:val="0093435E"/>
    <w:rsid w:val="009350A2"/>
    <w:rsid w:val="009372A6"/>
    <w:rsid w:val="009378FF"/>
    <w:rsid w:val="00940E01"/>
    <w:rsid w:val="00942E44"/>
    <w:rsid w:val="00943ED9"/>
    <w:rsid w:val="00944716"/>
    <w:rsid w:val="0094482B"/>
    <w:rsid w:val="0094681B"/>
    <w:rsid w:val="00947261"/>
    <w:rsid w:val="00947D52"/>
    <w:rsid w:val="0095063C"/>
    <w:rsid w:val="00950F46"/>
    <w:rsid w:val="00951A5D"/>
    <w:rsid w:val="0095243B"/>
    <w:rsid w:val="009559B2"/>
    <w:rsid w:val="00955F7F"/>
    <w:rsid w:val="00956CB0"/>
    <w:rsid w:val="0095739C"/>
    <w:rsid w:val="009579F3"/>
    <w:rsid w:val="00957CBD"/>
    <w:rsid w:val="00960658"/>
    <w:rsid w:val="00960A00"/>
    <w:rsid w:val="0096126D"/>
    <w:rsid w:val="00962806"/>
    <w:rsid w:val="00963780"/>
    <w:rsid w:val="009637C1"/>
    <w:rsid w:val="00963B9E"/>
    <w:rsid w:val="00963DCC"/>
    <w:rsid w:val="00964859"/>
    <w:rsid w:val="009650CA"/>
    <w:rsid w:val="00965734"/>
    <w:rsid w:val="00966772"/>
    <w:rsid w:val="009667E2"/>
    <w:rsid w:val="0097033A"/>
    <w:rsid w:val="00971B02"/>
    <w:rsid w:val="00972B85"/>
    <w:rsid w:val="00972D2F"/>
    <w:rsid w:val="009747DB"/>
    <w:rsid w:val="00977A36"/>
    <w:rsid w:val="00977D52"/>
    <w:rsid w:val="009800D1"/>
    <w:rsid w:val="00980BBF"/>
    <w:rsid w:val="00980CF4"/>
    <w:rsid w:val="00981CE7"/>
    <w:rsid w:val="00984A80"/>
    <w:rsid w:val="0098520C"/>
    <w:rsid w:val="009867A4"/>
    <w:rsid w:val="00990A05"/>
    <w:rsid w:val="0099111D"/>
    <w:rsid w:val="009931AD"/>
    <w:rsid w:val="00993DE5"/>
    <w:rsid w:val="00994318"/>
    <w:rsid w:val="009944B6"/>
    <w:rsid w:val="009957C5"/>
    <w:rsid w:val="00995B20"/>
    <w:rsid w:val="00997313"/>
    <w:rsid w:val="009A090A"/>
    <w:rsid w:val="009A1C3D"/>
    <w:rsid w:val="009A339C"/>
    <w:rsid w:val="009A3F6E"/>
    <w:rsid w:val="009A4C51"/>
    <w:rsid w:val="009A610A"/>
    <w:rsid w:val="009A7232"/>
    <w:rsid w:val="009A7F55"/>
    <w:rsid w:val="009B0092"/>
    <w:rsid w:val="009B08AB"/>
    <w:rsid w:val="009B19C1"/>
    <w:rsid w:val="009B2912"/>
    <w:rsid w:val="009B39AF"/>
    <w:rsid w:val="009B4ED2"/>
    <w:rsid w:val="009B6C60"/>
    <w:rsid w:val="009C0351"/>
    <w:rsid w:val="009C0A79"/>
    <w:rsid w:val="009C24CC"/>
    <w:rsid w:val="009C2BFF"/>
    <w:rsid w:val="009C2D6D"/>
    <w:rsid w:val="009C37AC"/>
    <w:rsid w:val="009C3E6E"/>
    <w:rsid w:val="009C4003"/>
    <w:rsid w:val="009C4BA3"/>
    <w:rsid w:val="009C7C75"/>
    <w:rsid w:val="009C7EFD"/>
    <w:rsid w:val="009D0FE4"/>
    <w:rsid w:val="009D19B8"/>
    <w:rsid w:val="009D2A39"/>
    <w:rsid w:val="009D2F72"/>
    <w:rsid w:val="009D3321"/>
    <w:rsid w:val="009D422D"/>
    <w:rsid w:val="009D4656"/>
    <w:rsid w:val="009D5C15"/>
    <w:rsid w:val="009D5F99"/>
    <w:rsid w:val="009D6B2F"/>
    <w:rsid w:val="009D72A8"/>
    <w:rsid w:val="009E19BB"/>
    <w:rsid w:val="009E422E"/>
    <w:rsid w:val="009E4D6D"/>
    <w:rsid w:val="009E6CDA"/>
    <w:rsid w:val="009F25A7"/>
    <w:rsid w:val="009F3A17"/>
    <w:rsid w:val="009F439E"/>
    <w:rsid w:val="009F4640"/>
    <w:rsid w:val="009F4FE6"/>
    <w:rsid w:val="009F592B"/>
    <w:rsid w:val="009F5A40"/>
    <w:rsid w:val="009F6A21"/>
    <w:rsid w:val="00A00985"/>
    <w:rsid w:val="00A02139"/>
    <w:rsid w:val="00A02A47"/>
    <w:rsid w:val="00A034A2"/>
    <w:rsid w:val="00A0355E"/>
    <w:rsid w:val="00A05B3B"/>
    <w:rsid w:val="00A05D2D"/>
    <w:rsid w:val="00A06976"/>
    <w:rsid w:val="00A06F46"/>
    <w:rsid w:val="00A075FF"/>
    <w:rsid w:val="00A07DA9"/>
    <w:rsid w:val="00A07FC5"/>
    <w:rsid w:val="00A11108"/>
    <w:rsid w:val="00A11185"/>
    <w:rsid w:val="00A11C5B"/>
    <w:rsid w:val="00A12A6D"/>
    <w:rsid w:val="00A1360F"/>
    <w:rsid w:val="00A142D1"/>
    <w:rsid w:val="00A14B6F"/>
    <w:rsid w:val="00A14DCE"/>
    <w:rsid w:val="00A14F5C"/>
    <w:rsid w:val="00A14FDB"/>
    <w:rsid w:val="00A15991"/>
    <w:rsid w:val="00A15B49"/>
    <w:rsid w:val="00A164BB"/>
    <w:rsid w:val="00A16AEB"/>
    <w:rsid w:val="00A21D82"/>
    <w:rsid w:val="00A232B1"/>
    <w:rsid w:val="00A25D2F"/>
    <w:rsid w:val="00A260F7"/>
    <w:rsid w:val="00A26447"/>
    <w:rsid w:val="00A26704"/>
    <w:rsid w:val="00A26CF6"/>
    <w:rsid w:val="00A27314"/>
    <w:rsid w:val="00A27C5D"/>
    <w:rsid w:val="00A30B99"/>
    <w:rsid w:val="00A31E40"/>
    <w:rsid w:val="00A323C3"/>
    <w:rsid w:val="00A32968"/>
    <w:rsid w:val="00A35296"/>
    <w:rsid w:val="00A35FDC"/>
    <w:rsid w:val="00A403DB"/>
    <w:rsid w:val="00A407D9"/>
    <w:rsid w:val="00A411FE"/>
    <w:rsid w:val="00A42DBF"/>
    <w:rsid w:val="00A43595"/>
    <w:rsid w:val="00A436B5"/>
    <w:rsid w:val="00A43BBF"/>
    <w:rsid w:val="00A444C4"/>
    <w:rsid w:val="00A47110"/>
    <w:rsid w:val="00A47554"/>
    <w:rsid w:val="00A50115"/>
    <w:rsid w:val="00A5059B"/>
    <w:rsid w:val="00A5186E"/>
    <w:rsid w:val="00A52747"/>
    <w:rsid w:val="00A53395"/>
    <w:rsid w:val="00A545D6"/>
    <w:rsid w:val="00A55281"/>
    <w:rsid w:val="00A55FA1"/>
    <w:rsid w:val="00A579D8"/>
    <w:rsid w:val="00A613B0"/>
    <w:rsid w:val="00A62143"/>
    <w:rsid w:val="00A63024"/>
    <w:rsid w:val="00A63878"/>
    <w:rsid w:val="00A63AE2"/>
    <w:rsid w:val="00A64779"/>
    <w:rsid w:val="00A64986"/>
    <w:rsid w:val="00A65561"/>
    <w:rsid w:val="00A65E56"/>
    <w:rsid w:val="00A66437"/>
    <w:rsid w:val="00A66912"/>
    <w:rsid w:val="00A66AE6"/>
    <w:rsid w:val="00A67C43"/>
    <w:rsid w:val="00A70621"/>
    <w:rsid w:val="00A71179"/>
    <w:rsid w:val="00A71B05"/>
    <w:rsid w:val="00A739BE"/>
    <w:rsid w:val="00A75521"/>
    <w:rsid w:val="00A75AE6"/>
    <w:rsid w:val="00A76633"/>
    <w:rsid w:val="00A7691E"/>
    <w:rsid w:val="00A769AC"/>
    <w:rsid w:val="00A76E6B"/>
    <w:rsid w:val="00A77E04"/>
    <w:rsid w:val="00A826B0"/>
    <w:rsid w:val="00A83216"/>
    <w:rsid w:val="00A84076"/>
    <w:rsid w:val="00A86BDB"/>
    <w:rsid w:val="00A87C2B"/>
    <w:rsid w:val="00A90103"/>
    <w:rsid w:val="00A902D5"/>
    <w:rsid w:val="00A9108C"/>
    <w:rsid w:val="00A910CC"/>
    <w:rsid w:val="00A920F8"/>
    <w:rsid w:val="00A921C9"/>
    <w:rsid w:val="00A9331C"/>
    <w:rsid w:val="00A942AB"/>
    <w:rsid w:val="00A9443D"/>
    <w:rsid w:val="00A951DA"/>
    <w:rsid w:val="00A95A8A"/>
    <w:rsid w:val="00A963D8"/>
    <w:rsid w:val="00A970B2"/>
    <w:rsid w:val="00AA0344"/>
    <w:rsid w:val="00AA0877"/>
    <w:rsid w:val="00AA1384"/>
    <w:rsid w:val="00AA33CD"/>
    <w:rsid w:val="00AA5CEB"/>
    <w:rsid w:val="00AA68FC"/>
    <w:rsid w:val="00AA7333"/>
    <w:rsid w:val="00AA7BC7"/>
    <w:rsid w:val="00AB010B"/>
    <w:rsid w:val="00AB06F0"/>
    <w:rsid w:val="00AB0C5B"/>
    <w:rsid w:val="00AB14A2"/>
    <w:rsid w:val="00AB2BB8"/>
    <w:rsid w:val="00AB32C8"/>
    <w:rsid w:val="00AB40CD"/>
    <w:rsid w:val="00AB43FE"/>
    <w:rsid w:val="00AB5876"/>
    <w:rsid w:val="00AB650B"/>
    <w:rsid w:val="00AB6992"/>
    <w:rsid w:val="00AB72AF"/>
    <w:rsid w:val="00AB7D74"/>
    <w:rsid w:val="00AB7E67"/>
    <w:rsid w:val="00AC1383"/>
    <w:rsid w:val="00AC15AC"/>
    <w:rsid w:val="00AC2277"/>
    <w:rsid w:val="00AC239A"/>
    <w:rsid w:val="00AC3455"/>
    <w:rsid w:val="00AC3505"/>
    <w:rsid w:val="00AC502F"/>
    <w:rsid w:val="00AC525E"/>
    <w:rsid w:val="00AC52E1"/>
    <w:rsid w:val="00AC5469"/>
    <w:rsid w:val="00AC56AE"/>
    <w:rsid w:val="00AC6412"/>
    <w:rsid w:val="00AC657D"/>
    <w:rsid w:val="00AC6E57"/>
    <w:rsid w:val="00AC78CA"/>
    <w:rsid w:val="00AD01DB"/>
    <w:rsid w:val="00AD082B"/>
    <w:rsid w:val="00AD11AF"/>
    <w:rsid w:val="00AD16C3"/>
    <w:rsid w:val="00AD2BA5"/>
    <w:rsid w:val="00AD2EF0"/>
    <w:rsid w:val="00AD2F93"/>
    <w:rsid w:val="00AD3A61"/>
    <w:rsid w:val="00AD3CA6"/>
    <w:rsid w:val="00AD3FE2"/>
    <w:rsid w:val="00AD485C"/>
    <w:rsid w:val="00AD4C59"/>
    <w:rsid w:val="00AD5D76"/>
    <w:rsid w:val="00AD7AA1"/>
    <w:rsid w:val="00AE163A"/>
    <w:rsid w:val="00AE39DE"/>
    <w:rsid w:val="00AE4DD4"/>
    <w:rsid w:val="00AE4EC1"/>
    <w:rsid w:val="00AE4FD9"/>
    <w:rsid w:val="00AE5C99"/>
    <w:rsid w:val="00AE73C8"/>
    <w:rsid w:val="00AE7A93"/>
    <w:rsid w:val="00AF13FC"/>
    <w:rsid w:val="00AF2929"/>
    <w:rsid w:val="00AF7C53"/>
    <w:rsid w:val="00B00FD9"/>
    <w:rsid w:val="00B01735"/>
    <w:rsid w:val="00B01A96"/>
    <w:rsid w:val="00B01BC9"/>
    <w:rsid w:val="00B01C2E"/>
    <w:rsid w:val="00B04CAC"/>
    <w:rsid w:val="00B04DB0"/>
    <w:rsid w:val="00B0527F"/>
    <w:rsid w:val="00B05313"/>
    <w:rsid w:val="00B05877"/>
    <w:rsid w:val="00B065AC"/>
    <w:rsid w:val="00B06D69"/>
    <w:rsid w:val="00B07675"/>
    <w:rsid w:val="00B07866"/>
    <w:rsid w:val="00B07D73"/>
    <w:rsid w:val="00B1205D"/>
    <w:rsid w:val="00B12787"/>
    <w:rsid w:val="00B13B34"/>
    <w:rsid w:val="00B14509"/>
    <w:rsid w:val="00B14C68"/>
    <w:rsid w:val="00B14E07"/>
    <w:rsid w:val="00B169D5"/>
    <w:rsid w:val="00B179C2"/>
    <w:rsid w:val="00B17C1D"/>
    <w:rsid w:val="00B20EA9"/>
    <w:rsid w:val="00B21B3A"/>
    <w:rsid w:val="00B22478"/>
    <w:rsid w:val="00B22481"/>
    <w:rsid w:val="00B2377A"/>
    <w:rsid w:val="00B24D21"/>
    <w:rsid w:val="00B253EC"/>
    <w:rsid w:val="00B255EE"/>
    <w:rsid w:val="00B30976"/>
    <w:rsid w:val="00B31E18"/>
    <w:rsid w:val="00B33196"/>
    <w:rsid w:val="00B3412C"/>
    <w:rsid w:val="00B3486E"/>
    <w:rsid w:val="00B34FFA"/>
    <w:rsid w:val="00B35515"/>
    <w:rsid w:val="00B358E7"/>
    <w:rsid w:val="00B36475"/>
    <w:rsid w:val="00B371C0"/>
    <w:rsid w:val="00B372DA"/>
    <w:rsid w:val="00B37343"/>
    <w:rsid w:val="00B40FBB"/>
    <w:rsid w:val="00B421F7"/>
    <w:rsid w:val="00B42412"/>
    <w:rsid w:val="00B42BBC"/>
    <w:rsid w:val="00B4300D"/>
    <w:rsid w:val="00B4333A"/>
    <w:rsid w:val="00B47572"/>
    <w:rsid w:val="00B5092E"/>
    <w:rsid w:val="00B5227B"/>
    <w:rsid w:val="00B53063"/>
    <w:rsid w:val="00B534B7"/>
    <w:rsid w:val="00B54066"/>
    <w:rsid w:val="00B55B2E"/>
    <w:rsid w:val="00B56CF0"/>
    <w:rsid w:val="00B57C8A"/>
    <w:rsid w:val="00B60194"/>
    <w:rsid w:val="00B60C68"/>
    <w:rsid w:val="00B6112B"/>
    <w:rsid w:val="00B62DCD"/>
    <w:rsid w:val="00B64041"/>
    <w:rsid w:val="00B64945"/>
    <w:rsid w:val="00B65DEB"/>
    <w:rsid w:val="00B66287"/>
    <w:rsid w:val="00B67A01"/>
    <w:rsid w:val="00B70430"/>
    <w:rsid w:val="00B71D4F"/>
    <w:rsid w:val="00B72BB8"/>
    <w:rsid w:val="00B73208"/>
    <w:rsid w:val="00B747FF"/>
    <w:rsid w:val="00B80D9C"/>
    <w:rsid w:val="00B81DEB"/>
    <w:rsid w:val="00B81E6E"/>
    <w:rsid w:val="00B826B1"/>
    <w:rsid w:val="00B83CAE"/>
    <w:rsid w:val="00B85FEB"/>
    <w:rsid w:val="00B863B4"/>
    <w:rsid w:val="00B8702F"/>
    <w:rsid w:val="00B87F4B"/>
    <w:rsid w:val="00B919D0"/>
    <w:rsid w:val="00B91B97"/>
    <w:rsid w:val="00B93AC2"/>
    <w:rsid w:val="00B93F43"/>
    <w:rsid w:val="00B967E9"/>
    <w:rsid w:val="00B96C38"/>
    <w:rsid w:val="00B97734"/>
    <w:rsid w:val="00B97A65"/>
    <w:rsid w:val="00BA1769"/>
    <w:rsid w:val="00BA1E04"/>
    <w:rsid w:val="00BA1FD7"/>
    <w:rsid w:val="00BA26B5"/>
    <w:rsid w:val="00BA2F1D"/>
    <w:rsid w:val="00BA3215"/>
    <w:rsid w:val="00BA3501"/>
    <w:rsid w:val="00BA39D2"/>
    <w:rsid w:val="00BA3EAA"/>
    <w:rsid w:val="00BA4658"/>
    <w:rsid w:val="00BA6BD4"/>
    <w:rsid w:val="00BA7C24"/>
    <w:rsid w:val="00BB0640"/>
    <w:rsid w:val="00BB1868"/>
    <w:rsid w:val="00BB2397"/>
    <w:rsid w:val="00BB2A5B"/>
    <w:rsid w:val="00BB2E8D"/>
    <w:rsid w:val="00BB4229"/>
    <w:rsid w:val="00BB465F"/>
    <w:rsid w:val="00BB5312"/>
    <w:rsid w:val="00BB66D0"/>
    <w:rsid w:val="00BB6DAB"/>
    <w:rsid w:val="00BB785A"/>
    <w:rsid w:val="00BB7E2C"/>
    <w:rsid w:val="00BC0928"/>
    <w:rsid w:val="00BC0E07"/>
    <w:rsid w:val="00BC2746"/>
    <w:rsid w:val="00BC2C29"/>
    <w:rsid w:val="00BC3D6E"/>
    <w:rsid w:val="00BC4F52"/>
    <w:rsid w:val="00BC55CE"/>
    <w:rsid w:val="00BC5F1C"/>
    <w:rsid w:val="00BC697B"/>
    <w:rsid w:val="00BC6E44"/>
    <w:rsid w:val="00BD0588"/>
    <w:rsid w:val="00BD099C"/>
    <w:rsid w:val="00BD1BD8"/>
    <w:rsid w:val="00BD374B"/>
    <w:rsid w:val="00BD42BD"/>
    <w:rsid w:val="00BD565D"/>
    <w:rsid w:val="00BD5CBF"/>
    <w:rsid w:val="00BD5D77"/>
    <w:rsid w:val="00BD697C"/>
    <w:rsid w:val="00BD724C"/>
    <w:rsid w:val="00BE0629"/>
    <w:rsid w:val="00BE08C2"/>
    <w:rsid w:val="00BE0A32"/>
    <w:rsid w:val="00BE2386"/>
    <w:rsid w:val="00BE2A26"/>
    <w:rsid w:val="00BE3372"/>
    <w:rsid w:val="00BE35CE"/>
    <w:rsid w:val="00BE3EC0"/>
    <w:rsid w:val="00BE558F"/>
    <w:rsid w:val="00BE5628"/>
    <w:rsid w:val="00BE5718"/>
    <w:rsid w:val="00BE6E10"/>
    <w:rsid w:val="00BF0002"/>
    <w:rsid w:val="00BF0627"/>
    <w:rsid w:val="00BF241D"/>
    <w:rsid w:val="00BF3305"/>
    <w:rsid w:val="00BF3732"/>
    <w:rsid w:val="00BF3AD2"/>
    <w:rsid w:val="00BF45D6"/>
    <w:rsid w:val="00BF5969"/>
    <w:rsid w:val="00BF5A7E"/>
    <w:rsid w:val="00BF60E7"/>
    <w:rsid w:val="00BF6B02"/>
    <w:rsid w:val="00BF79B1"/>
    <w:rsid w:val="00BF7F3E"/>
    <w:rsid w:val="00C001EF"/>
    <w:rsid w:val="00C003E2"/>
    <w:rsid w:val="00C00FBF"/>
    <w:rsid w:val="00C01164"/>
    <w:rsid w:val="00C03CBE"/>
    <w:rsid w:val="00C066E6"/>
    <w:rsid w:val="00C07261"/>
    <w:rsid w:val="00C073E6"/>
    <w:rsid w:val="00C10B09"/>
    <w:rsid w:val="00C111D1"/>
    <w:rsid w:val="00C12414"/>
    <w:rsid w:val="00C12F0F"/>
    <w:rsid w:val="00C14178"/>
    <w:rsid w:val="00C147DD"/>
    <w:rsid w:val="00C14931"/>
    <w:rsid w:val="00C15F78"/>
    <w:rsid w:val="00C1705B"/>
    <w:rsid w:val="00C17458"/>
    <w:rsid w:val="00C201D8"/>
    <w:rsid w:val="00C20398"/>
    <w:rsid w:val="00C20D5C"/>
    <w:rsid w:val="00C2123F"/>
    <w:rsid w:val="00C21AE0"/>
    <w:rsid w:val="00C22F6B"/>
    <w:rsid w:val="00C2618B"/>
    <w:rsid w:val="00C273D2"/>
    <w:rsid w:val="00C27F82"/>
    <w:rsid w:val="00C326CA"/>
    <w:rsid w:val="00C32FA7"/>
    <w:rsid w:val="00C33F37"/>
    <w:rsid w:val="00C34942"/>
    <w:rsid w:val="00C3504C"/>
    <w:rsid w:val="00C35C84"/>
    <w:rsid w:val="00C3742C"/>
    <w:rsid w:val="00C40227"/>
    <w:rsid w:val="00C423F1"/>
    <w:rsid w:val="00C425A8"/>
    <w:rsid w:val="00C435BF"/>
    <w:rsid w:val="00C4418A"/>
    <w:rsid w:val="00C450AD"/>
    <w:rsid w:val="00C45CB9"/>
    <w:rsid w:val="00C46543"/>
    <w:rsid w:val="00C50614"/>
    <w:rsid w:val="00C510BC"/>
    <w:rsid w:val="00C52602"/>
    <w:rsid w:val="00C57D09"/>
    <w:rsid w:val="00C62377"/>
    <w:rsid w:val="00C62D78"/>
    <w:rsid w:val="00C63633"/>
    <w:rsid w:val="00C63ADB"/>
    <w:rsid w:val="00C63BC8"/>
    <w:rsid w:val="00C644D7"/>
    <w:rsid w:val="00C64D2A"/>
    <w:rsid w:val="00C66890"/>
    <w:rsid w:val="00C66C79"/>
    <w:rsid w:val="00C6781F"/>
    <w:rsid w:val="00C70D1A"/>
    <w:rsid w:val="00C71764"/>
    <w:rsid w:val="00C71BA8"/>
    <w:rsid w:val="00C71C88"/>
    <w:rsid w:val="00C726E5"/>
    <w:rsid w:val="00C73916"/>
    <w:rsid w:val="00C741F0"/>
    <w:rsid w:val="00C7470E"/>
    <w:rsid w:val="00C74B1A"/>
    <w:rsid w:val="00C74D15"/>
    <w:rsid w:val="00C74F2D"/>
    <w:rsid w:val="00C7570D"/>
    <w:rsid w:val="00C8025F"/>
    <w:rsid w:val="00C80F0D"/>
    <w:rsid w:val="00C81952"/>
    <w:rsid w:val="00C81F43"/>
    <w:rsid w:val="00C837EC"/>
    <w:rsid w:val="00C844DF"/>
    <w:rsid w:val="00C85B9F"/>
    <w:rsid w:val="00C86056"/>
    <w:rsid w:val="00C8627E"/>
    <w:rsid w:val="00C869D9"/>
    <w:rsid w:val="00C90A19"/>
    <w:rsid w:val="00C90A32"/>
    <w:rsid w:val="00C90E81"/>
    <w:rsid w:val="00C9496A"/>
    <w:rsid w:val="00C954F9"/>
    <w:rsid w:val="00C95E85"/>
    <w:rsid w:val="00C96B64"/>
    <w:rsid w:val="00C96D73"/>
    <w:rsid w:val="00C97081"/>
    <w:rsid w:val="00C97FDF"/>
    <w:rsid w:val="00CA0DD3"/>
    <w:rsid w:val="00CA17F4"/>
    <w:rsid w:val="00CA21A1"/>
    <w:rsid w:val="00CA2206"/>
    <w:rsid w:val="00CA4AD0"/>
    <w:rsid w:val="00CA606B"/>
    <w:rsid w:val="00CA67FA"/>
    <w:rsid w:val="00CB049A"/>
    <w:rsid w:val="00CB0CD5"/>
    <w:rsid w:val="00CB1221"/>
    <w:rsid w:val="00CB2453"/>
    <w:rsid w:val="00CB28CF"/>
    <w:rsid w:val="00CB3C2D"/>
    <w:rsid w:val="00CB4BB4"/>
    <w:rsid w:val="00CB4CAC"/>
    <w:rsid w:val="00CB5714"/>
    <w:rsid w:val="00CB5E28"/>
    <w:rsid w:val="00CB709B"/>
    <w:rsid w:val="00CB7F76"/>
    <w:rsid w:val="00CC05A9"/>
    <w:rsid w:val="00CC130A"/>
    <w:rsid w:val="00CC2191"/>
    <w:rsid w:val="00CC257A"/>
    <w:rsid w:val="00CC3703"/>
    <w:rsid w:val="00CC3DBC"/>
    <w:rsid w:val="00CC5BEB"/>
    <w:rsid w:val="00CC6DD0"/>
    <w:rsid w:val="00CC7546"/>
    <w:rsid w:val="00CD0498"/>
    <w:rsid w:val="00CD0545"/>
    <w:rsid w:val="00CD1826"/>
    <w:rsid w:val="00CD1C81"/>
    <w:rsid w:val="00CD28AF"/>
    <w:rsid w:val="00CD2E26"/>
    <w:rsid w:val="00CD4483"/>
    <w:rsid w:val="00CD7FDC"/>
    <w:rsid w:val="00CE01D5"/>
    <w:rsid w:val="00CE3AFE"/>
    <w:rsid w:val="00CE4288"/>
    <w:rsid w:val="00CE4BEA"/>
    <w:rsid w:val="00CE50AC"/>
    <w:rsid w:val="00CE6A9A"/>
    <w:rsid w:val="00CE6CC8"/>
    <w:rsid w:val="00CE7411"/>
    <w:rsid w:val="00CE7A00"/>
    <w:rsid w:val="00CF0239"/>
    <w:rsid w:val="00CF2644"/>
    <w:rsid w:val="00CF4453"/>
    <w:rsid w:val="00CF54B5"/>
    <w:rsid w:val="00CF638E"/>
    <w:rsid w:val="00CF6E03"/>
    <w:rsid w:val="00CF77BE"/>
    <w:rsid w:val="00D00654"/>
    <w:rsid w:val="00D00AAF"/>
    <w:rsid w:val="00D00CD9"/>
    <w:rsid w:val="00D01A55"/>
    <w:rsid w:val="00D01B5E"/>
    <w:rsid w:val="00D02D2D"/>
    <w:rsid w:val="00D03038"/>
    <w:rsid w:val="00D042FA"/>
    <w:rsid w:val="00D0469D"/>
    <w:rsid w:val="00D0509F"/>
    <w:rsid w:val="00D050CF"/>
    <w:rsid w:val="00D072B0"/>
    <w:rsid w:val="00D076BE"/>
    <w:rsid w:val="00D13B9B"/>
    <w:rsid w:val="00D13C5C"/>
    <w:rsid w:val="00D13D2E"/>
    <w:rsid w:val="00D13DBF"/>
    <w:rsid w:val="00D1599E"/>
    <w:rsid w:val="00D17B5E"/>
    <w:rsid w:val="00D2016C"/>
    <w:rsid w:val="00D2135A"/>
    <w:rsid w:val="00D23171"/>
    <w:rsid w:val="00D23D9B"/>
    <w:rsid w:val="00D23ED9"/>
    <w:rsid w:val="00D24335"/>
    <w:rsid w:val="00D244C7"/>
    <w:rsid w:val="00D261FC"/>
    <w:rsid w:val="00D26E1C"/>
    <w:rsid w:val="00D27089"/>
    <w:rsid w:val="00D31475"/>
    <w:rsid w:val="00D31A32"/>
    <w:rsid w:val="00D32089"/>
    <w:rsid w:val="00D32407"/>
    <w:rsid w:val="00D33D26"/>
    <w:rsid w:val="00D3566C"/>
    <w:rsid w:val="00D3610D"/>
    <w:rsid w:val="00D36148"/>
    <w:rsid w:val="00D366B1"/>
    <w:rsid w:val="00D37411"/>
    <w:rsid w:val="00D37493"/>
    <w:rsid w:val="00D37A5F"/>
    <w:rsid w:val="00D37C5E"/>
    <w:rsid w:val="00D37CC3"/>
    <w:rsid w:val="00D4052A"/>
    <w:rsid w:val="00D41D85"/>
    <w:rsid w:val="00D420C5"/>
    <w:rsid w:val="00D42F2F"/>
    <w:rsid w:val="00D44057"/>
    <w:rsid w:val="00D44671"/>
    <w:rsid w:val="00D45127"/>
    <w:rsid w:val="00D45776"/>
    <w:rsid w:val="00D50105"/>
    <w:rsid w:val="00D507FF"/>
    <w:rsid w:val="00D51737"/>
    <w:rsid w:val="00D52D03"/>
    <w:rsid w:val="00D53B66"/>
    <w:rsid w:val="00D548F1"/>
    <w:rsid w:val="00D54B7F"/>
    <w:rsid w:val="00D55B0E"/>
    <w:rsid w:val="00D55C0D"/>
    <w:rsid w:val="00D56020"/>
    <w:rsid w:val="00D56AD1"/>
    <w:rsid w:val="00D61ED8"/>
    <w:rsid w:val="00D621A4"/>
    <w:rsid w:val="00D63863"/>
    <w:rsid w:val="00D645BD"/>
    <w:rsid w:val="00D6482E"/>
    <w:rsid w:val="00D66063"/>
    <w:rsid w:val="00D67146"/>
    <w:rsid w:val="00D676F4"/>
    <w:rsid w:val="00D70115"/>
    <w:rsid w:val="00D7017E"/>
    <w:rsid w:val="00D706C3"/>
    <w:rsid w:val="00D70889"/>
    <w:rsid w:val="00D71E16"/>
    <w:rsid w:val="00D72C1A"/>
    <w:rsid w:val="00D72D85"/>
    <w:rsid w:val="00D72EED"/>
    <w:rsid w:val="00D735C6"/>
    <w:rsid w:val="00D74788"/>
    <w:rsid w:val="00D7513A"/>
    <w:rsid w:val="00D76BD4"/>
    <w:rsid w:val="00D8082D"/>
    <w:rsid w:val="00D808AD"/>
    <w:rsid w:val="00D8188A"/>
    <w:rsid w:val="00D824B0"/>
    <w:rsid w:val="00D847DD"/>
    <w:rsid w:val="00D9291C"/>
    <w:rsid w:val="00D92B21"/>
    <w:rsid w:val="00D92E06"/>
    <w:rsid w:val="00D92E46"/>
    <w:rsid w:val="00D93150"/>
    <w:rsid w:val="00D94100"/>
    <w:rsid w:val="00D943E5"/>
    <w:rsid w:val="00D94570"/>
    <w:rsid w:val="00D94B82"/>
    <w:rsid w:val="00D96D0A"/>
    <w:rsid w:val="00D97BB4"/>
    <w:rsid w:val="00DA2453"/>
    <w:rsid w:val="00DA2E91"/>
    <w:rsid w:val="00DA5516"/>
    <w:rsid w:val="00DB0B08"/>
    <w:rsid w:val="00DB170A"/>
    <w:rsid w:val="00DB27A3"/>
    <w:rsid w:val="00DB3743"/>
    <w:rsid w:val="00DB6E70"/>
    <w:rsid w:val="00DB6FAA"/>
    <w:rsid w:val="00DC062B"/>
    <w:rsid w:val="00DC237A"/>
    <w:rsid w:val="00DC2D67"/>
    <w:rsid w:val="00DC2FF7"/>
    <w:rsid w:val="00DC33CF"/>
    <w:rsid w:val="00DC3CCB"/>
    <w:rsid w:val="00DC4A65"/>
    <w:rsid w:val="00DC64F6"/>
    <w:rsid w:val="00DD195B"/>
    <w:rsid w:val="00DD1C02"/>
    <w:rsid w:val="00DD2A3E"/>
    <w:rsid w:val="00DD2A7E"/>
    <w:rsid w:val="00DD37D6"/>
    <w:rsid w:val="00DD3EA4"/>
    <w:rsid w:val="00DD4163"/>
    <w:rsid w:val="00DD57F1"/>
    <w:rsid w:val="00DD5D57"/>
    <w:rsid w:val="00DD6C1C"/>
    <w:rsid w:val="00DD6C80"/>
    <w:rsid w:val="00DD6F6C"/>
    <w:rsid w:val="00DD77E7"/>
    <w:rsid w:val="00DE0F84"/>
    <w:rsid w:val="00DE18FA"/>
    <w:rsid w:val="00DE1B0B"/>
    <w:rsid w:val="00DE1CB3"/>
    <w:rsid w:val="00DE244C"/>
    <w:rsid w:val="00DE25C0"/>
    <w:rsid w:val="00DE2F3A"/>
    <w:rsid w:val="00DE4140"/>
    <w:rsid w:val="00DE46D4"/>
    <w:rsid w:val="00DE687C"/>
    <w:rsid w:val="00DE6D56"/>
    <w:rsid w:val="00DE6FAD"/>
    <w:rsid w:val="00DE78F0"/>
    <w:rsid w:val="00DE7A47"/>
    <w:rsid w:val="00DF113C"/>
    <w:rsid w:val="00DF4B37"/>
    <w:rsid w:val="00DF64B4"/>
    <w:rsid w:val="00DF68C7"/>
    <w:rsid w:val="00DF6E8C"/>
    <w:rsid w:val="00DF7E94"/>
    <w:rsid w:val="00E00EE6"/>
    <w:rsid w:val="00E01EEC"/>
    <w:rsid w:val="00E02BC9"/>
    <w:rsid w:val="00E031CE"/>
    <w:rsid w:val="00E048C5"/>
    <w:rsid w:val="00E0655D"/>
    <w:rsid w:val="00E06A9F"/>
    <w:rsid w:val="00E10403"/>
    <w:rsid w:val="00E10962"/>
    <w:rsid w:val="00E12019"/>
    <w:rsid w:val="00E13B15"/>
    <w:rsid w:val="00E14170"/>
    <w:rsid w:val="00E14CD4"/>
    <w:rsid w:val="00E15682"/>
    <w:rsid w:val="00E15ABE"/>
    <w:rsid w:val="00E214A4"/>
    <w:rsid w:val="00E22C3A"/>
    <w:rsid w:val="00E23F97"/>
    <w:rsid w:val="00E24DA8"/>
    <w:rsid w:val="00E25469"/>
    <w:rsid w:val="00E26D0F"/>
    <w:rsid w:val="00E27A4C"/>
    <w:rsid w:val="00E302C1"/>
    <w:rsid w:val="00E31D8D"/>
    <w:rsid w:val="00E32958"/>
    <w:rsid w:val="00E3379C"/>
    <w:rsid w:val="00E355AD"/>
    <w:rsid w:val="00E359E0"/>
    <w:rsid w:val="00E363EC"/>
    <w:rsid w:val="00E373EC"/>
    <w:rsid w:val="00E374FE"/>
    <w:rsid w:val="00E37A42"/>
    <w:rsid w:val="00E40B17"/>
    <w:rsid w:val="00E414C3"/>
    <w:rsid w:val="00E417FC"/>
    <w:rsid w:val="00E418EB"/>
    <w:rsid w:val="00E41DF7"/>
    <w:rsid w:val="00E42C67"/>
    <w:rsid w:val="00E444D7"/>
    <w:rsid w:val="00E451A0"/>
    <w:rsid w:val="00E46D09"/>
    <w:rsid w:val="00E50B63"/>
    <w:rsid w:val="00E51258"/>
    <w:rsid w:val="00E517E0"/>
    <w:rsid w:val="00E518AA"/>
    <w:rsid w:val="00E51A3A"/>
    <w:rsid w:val="00E51AD9"/>
    <w:rsid w:val="00E521EE"/>
    <w:rsid w:val="00E52218"/>
    <w:rsid w:val="00E523C0"/>
    <w:rsid w:val="00E52E0D"/>
    <w:rsid w:val="00E54F5F"/>
    <w:rsid w:val="00E55581"/>
    <w:rsid w:val="00E564CB"/>
    <w:rsid w:val="00E6069C"/>
    <w:rsid w:val="00E60F22"/>
    <w:rsid w:val="00E618DB"/>
    <w:rsid w:val="00E61A61"/>
    <w:rsid w:val="00E6202D"/>
    <w:rsid w:val="00E63A0B"/>
    <w:rsid w:val="00E648B2"/>
    <w:rsid w:val="00E64F1D"/>
    <w:rsid w:val="00E657C7"/>
    <w:rsid w:val="00E65971"/>
    <w:rsid w:val="00E67012"/>
    <w:rsid w:val="00E67271"/>
    <w:rsid w:val="00E67C64"/>
    <w:rsid w:val="00E704C5"/>
    <w:rsid w:val="00E70E2C"/>
    <w:rsid w:val="00E7203F"/>
    <w:rsid w:val="00E741CC"/>
    <w:rsid w:val="00E74B26"/>
    <w:rsid w:val="00E7563C"/>
    <w:rsid w:val="00E7681C"/>
    <w:rsid w:val="00E7692C"/>
    <w:rsid w:val="00E77E6C"/>
    <w:rsid w:val="00E81985"/>
    <w:rsid w:val="00E82831"/>
    <w:rsid w:val="00E83940"/>
    <w:rsid w:val="00E83FB2"/>
    <w:rsid w:val="00E840F0"/>
    <w:rsid w:val="00E84DB0"/>
    <w:rsid w:val="00E85448"/>
    <w:rsid w:val="00E90023"/>
    <w:rsid w:val="00E90E1B"/>
    <w:rsid w:val="00E914D6"/>
    <w:rsid w:val="00E9276C"/>
    <w:rsid w:val="00E93DF3"/>
    <w:rsid w:val="00E955E5"/>
    <w:rsid w:val="00E966CF"/>
    <w:rsid w:val="00E96738"/>
    <w:rsid w:val="00E96EE8"/>
    <w:rsid w:val="00E97175"/>
    <w:rsid w:val="00EA0CF3"/>
    <w:rsid w:val="00EA19E7"/>
    <w:rsid w:val="00EA2021"/>
    <w:rsid w:val="00EA22AF"/>
    <w:rsid w:val="00EA25D8"/>
    <w:rsid w:val="00EA2B47"/>
    <w:rsid w:val="00EA2B99"/>
    <w:rsid w:val="00EA2D7E"/>
    <w:rsid w:val="00EA35F9"/>
    <w:rsid w:val="00EA4699"/>
    <w:rsid w:val="00EA4A3C"/>
    <w:rsid w:val="00EA554E"/>
    <w:rsid w:val="00EA649E"/>
    <w:rsid w:val="00EB043F"/>
    <w:rsid w:val="00EB05C3"/>
    <w:rsid w:val="00EB12F5"/>
    <w:rsid w:val="00EB1EAE"/>
    <w:rsid w:val="00EB7D7F"/>
    <w:rsid w:val="00EC07B3"/>
    <w:rsid w:val="00EC11E6"/>
    <w:rsid w:val="00EC137F"/>
    <w:rsid w:val="00EC2580"/>
    <w:rsid w:val="00EC389D"/>
    <w:rsid w:val="00EC5070"/>
    <w:rsid w:val="00EC5ED8"/>
    <w:rsid w:val="00EC6190"/>
    <w:rsid w:val="00EC6E6F"/>
    <w:rsid w:val="00EC6EAF"/>
    <w:rsid w:val="00EC76C2"/>
    <w:rsid w:val="00EC7B61"/>
    <w:rsid w:val="00ED091A"/>
    <w:rsid w:val="00ED0A82"/>
    <w:rsid w:val="00ED19C4"/>
    <w:rsid w:val="00ED2414"/>
    <w:rsid w:val="00ED301F"/>
    <w:rsid w:val="00ED38E4"/>
    <w:rsid w:val="00ED4600"/>
    <w:rsid w:val="00ED59FB"/>
    <w:rsid w:val="00ED77C0"/>
    <w:rsid w:val="00ED7853"/>
    <w:rsid w:val="00EE0E04"/>
    <w:rsid w:val="00EE11BD"/>
    <w:rsid w:val="00EE12E8"/>
    <w:rsid w:val="00EE2023"/>
    <w:rsid w:val="00EE22EF"/>
    <w:rsid w:val="00EE25EE"/>
    <w:rsid w:val="00EE37A7"/>
    <w:rsid w:val="00EE41B1"/>
    <w:rsid w:val="00EE450B"/>
    <w:rsid w:val="00EE5DE0"/>
    <w:rsid w:val="00EE648D"/>
    <w:rsid w:val="00EF235F"/>
    <w:rsid w:val="00EF3250"/>
    <w:rsid w:val="00EF498F"/>
    <w:rsid w:val="00EF69AC"/>
    <w:rsid w:val="00F006DE"/>
    <w:rsid w:val="00F00D4F"/>
    <w:rsid w:val="00F016DC"/>
    <w:rsid w:val="00F02506"/>
    <w:rsid w:val="00F0310F"/>
    <w:rsid w:val="00F03D0B"/>
    <w:rsid w:val="00F03FED"/>
    <w:rsid w:val="00F0406A"/>
    <w:rsid w:val="00F1074C"/>
    <w:rsid w:val="00F113D9"/>
    <w:rsid w:val="00F11C25"/>
    <w:rsid w:val="00F11F8F"/>
    <w:rsid w:val="00F13504"/>
    <w:rsid w:val="00F137A8"/>
    <w:rsid w:val="00F1417B"/>
    <w:rsid w:val="00F14F87"/>
    <w:rsid w:val="00F151A7"/>
    <w:rsid w:val="00F15CA9"/>
    <w:rsid w:val="00F15FEE"/>
    <w:rsid w:val="00F2078D"/>
    <w:rsid w:val="00F212F4"/>
    <w:rsid w:val="00F22C57"/>
    <w:rsid w:val="00F23260"/>
    <w:rsid w:val="00F23A99"/>
    <w:rsid w:val="00F23BA1"/>
    <w:rsid w:val="00F241C0"/>
    <w:rsid w:val="00F24216"/>
    <w:rsid w:val="00F24447"/>
    <w:rsid w:val="00F24B7E"/>
    <w:rsid w:val="00F25455"/>
    <w:rsid w:val="00F258F1"/>
    <w:rsid w:val="00F26F56"/>
    <w:rsid w:val="00F27562"/>
    <w:rsid w:val="00F2776E"/>
    <w:rsid w:val="00F311DC"/>
    <w:rsid w:val="00F31CE0"/>
    <w:rsid w:val="00F32D66"/>
    <w:rsid w:val="00F32FEF"/>
    <w:rsid w:val="00F34CD8"/>
    <w:rsid w:val="00F354E1"/>
    <w:rsid w:val="00F355BD"/>
    <w:rsid w:val="00F359C6"/>
    <w:rsid w:val="00F41986"/>
    <w:rsid w:val="00F4310D"/>
    <w:rsid w:val="00F436AD"/>
    <w:rsid w:val="00F4574F"/>
    <w:rsid w:val="00F46009"/>
    <w:rsid w:val="00F47249"/>
    <w:rsid w:val="00F47E42"/>
    <w:rsid w:val="00F50662"/>
    <w:rsid w:val="00F51BE0"/>
    <w:rsid w:val="00F526FB"/>
    <w:rsid w:val="00F54D8A"/>
    <w:rsid w:val="00F5551D"/>
    <w:rsid w:val="00F618FF"/>
    <w:rsid w:val="00F627B4"/>
    <w:rsid w:val="00F62A9F"/>
    <w:rsid w:val="00F62DFF"/>
    <w:rsid w:val="00F638EB"/>
    <w:rsid w:val="00F63AAD"/>
    <w:rsid w:val="00F64492"/>
    <w:rsid w:val="00F64F54"/>
    <w:rsid w:val="00F66100"/>
    <w:rsid w:val="00F709ED"/>
    <w:rsid w:val="00F716EC"/>
    <w:rsid w:val="00F724A4"/>
    <w:rsid w:val="00F72BCA"/>
    <w:rsid w:val="00F73E86"/>
    <w:rsid w:val="00F7442E"/>
    <w:rsid w:val="00F7532D"/>
    <w:rsid w:val="00F7556E"/>
    <w:rsid w:val="00F76FE9"/>
    <w:rsid w:val="00F77FB5"/>
    <w:rsid w:val="00F800BA"/>
    <w:rsid w:val="00F80C7F"/>
    <w:rsid w:val="00F80DD1"/>
    <w:rsid w:val="00F812FC"/>
    <w:rsid w:val="00F81A2D"/>
    <w:rsid w:val="00F81A46"/>
    <w:rsid w:val="00F825F9"/>
    <w:rsid w:val="00F84288"/>
    <w:rsid w:val="00F853DB"/>
    <w:rsid w:val="00F8710E"/>
    <w:rsid w:val="00F91183"/>
    <w:rsid w:val="00F9154D"/>
    <w:rsid w:val="00F91F85"/>
    <w:rsid w:val="00F92D83"/>
    <w:rsid w:val="00F92F88"/>
    <w:rsid w:val="00F93AE6"/>
    <w:rsid w:val="00F959E0"/>
    <w:rsid w:val="00F96413"/>
    <w:rsid w:val="00FA0044"/>
    <w:rsid w:val="00FA101B"/>
    <w:rsid w:val="00FA1A55"/>
    <w:rsid w:val="00FA2283"/>
    <w:rsid w:val="00FA2BD6"/>
    <w:rsid w:val="00FA398F"/>
    <w:rsid w:val="00FA3D35"/>
    <w:rsid w:val="00FA3F59"/>
    <w:rsid w:val="00FA480F"/>
    <w:rsid w:val="00FA774A"/>
    <w:rsid w:val="00FB08E2"/>
    <w:rsid w:val="00FB1EE1"/>
    <w:rsid w:val="00FB2938"/>
    <w:rsid w:val="00FB3404"/>
    <w:rsid w:val="00FB36F1"/>
    <w:rsid w:val="00FB4958"/>
    <w:rsid w:val="00FB5259"/>
    <w:rsid w:val="00FB6B04"/>
    <w:rsid w:val="00FB722D"/>
    <w:rsid w:val="00FB72F8"/>
    <w:rsid w:val="00FB7AEB"/>
    <w:rsid w:val="00FB7E0C"/>
    <w:rsid w:val="00FC058C"/>
    <w:rsid w:val="00FC1777"/>
    <w:rsid w:val="00FC17AD"/>
    <w:rsid w:val="00FC1951"/>
    <w:rsid w:val="00FC1987"/>
    <w:rsid w:val="00FC24B3"/>
    <w:rsid w:val="00FC4938"/>
    <w:rsid w:val="00FC4F16"/>
    <w:rsid w:val="00FC5A91"/>
    <w:rsid w:val="00FC5F13"/>
    <w:rsid w:val="00FC6C2E"/>
    <w:rsid w:val="00FD076B"/>
    <w:rsid w:val="00FD276E"/>
    <w:rsid w:val="00FD3BDB"/>
    <w:rsid w:val="00FD3ED4"/>
    <w:rsid w:val="00FD5EA5"/>
    <w:rsid w:val="00FD698D"/>
    <w:rsid w:val="00FD6F20"/>
    <w:rsid w:val="00FD72DF"/>
    <w:rsid w:val="00FE0543"/>
    <w:rsid w:val="00FE05B4"/>
    <w:rsid w:val="00FE0DAD"/>
    <w:rsid w:val="00FE1D23"/>
    <w:rsid w:val="00FE2E1E"/>
    <w:rsid w:val="00FE3D93"/>
    <w:rsid w:val="00FE47DE"/>
    <w:rsid w:val="00FE4997"/>
    <w:rsid w:val="00FE4C10"/>
    <w:rsid w:val="00FE4F03"/>
    <w:rsid w:val="00FE6FBC"/>
    <w:rsid w:val="00FF0A8C"/>
    <w:rsid w:val="00FF0CF1"/>
    <w:rsid w:val="00FF3E9D"/>
    <w:rsid w:val="00FF4835"/>
    <w:rsid w:val="00FF4E59"/>
    <w:rsid w:val="00FF531F"/>
    <w:rsid w:val="00FF578C"/>
    <w:rsid w:val="00FF586B"/>
    <w:rsid w:val="00FF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4F84"/>
  <w15:chartTrackingRefBased/>
  <w15:docId w15:val="{7F44E33C-C261-4BC4-9FBF-3B875560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D4"/>
    <w:pPr>
      <w:ind w:left="720"/>
      <w:contextualSpacing/>
    </w:pPr>
  </w:style>
  <w:style w:type="paragraph" w:styleId="FootnoteText">
    <w:name w:val="footnote text"/>
    <w:basedOn w:val="Normal"/>
    <w:link w:val="FootnoteTextChar"/>
    <w:semiHidden/>
    <w:unhideWhenUsed/>
    <w:rsid w:val="00D4052A"/>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semiHidden/>
    <w:rsid w:val="00D4052A"/>
    <w:rPr>
      <w:rFonts w:ascii="Times New Roman" w:eastAsia="Times New Roman" w:hAnsi="Times New Roman" w:cs="Times New Roman"/>
      <w:sz w:val="20"/>
      <w:szCs w:val="20"/>
      <w:lang w:eastAsia="zh-CN"/>
    </w:rPr>
  </w:style>
  <w:style w:type="character" w:styleId="FootnoteReference">
    <w:name w:val="footnote reference"/>
    <w:semiHidden/>
    <w:unhideWhenUsed/>
    <w:rsid w:val="00D4052A"/>
    <w:rPr>
      <w:vertAlign w:val="superscript"/>
    </w:rPr>
  </w:style>
  <w:style w:type="table" w:styleId="TableGrid">
    <w:name w:val="Table Grid"/>
    <w:basedOn w:val="TableNormal"/>
    <w:uiPriority w:val="39"/>
    <w:rsid w:val="00F1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ph">
    <w:name w:val="Subparagraph"/>
    <w:basedOn w:val="List2"/>
    <w:rsid w:val="00813464"/>
    <w:pPr>
      <w:spacing w:after="200" w:line="276" w:lineRule="auto"/>
    </w:pPr>
    <w:rPr>
      <w:rFonts w:ascii="Arial" w:hAnsi="Arial"/>
      <w:sz w:val="24"/>
    </w:rPr>
  </w:style>
  <w:style w:type="paragraph" w:styleId="List2">
    <w:name w:val="List 2"/>
    <w:basedOn w:val="Normal"/>
    <w:uiPriority w:val="99"/>
    <w:semiHidden/>
    <w:unhideWhenUsed/>
    <w:rsid w:val="00813464"/>
    <w:pPr>
      <w:ind w:left="720" w:hanging="360"/>
      <w:contextualSpacing/>
    </w:pPr>
  </w:style>
  <w:style w:type="paragraph" w:styleId="NormalWeb">
    <w:name w:val="Normal (Web)"/>
    <w:basedOn w:val="Normal"/>
    <w:uiPriority w:val="99"/>
    <w:unhideWhenUsed/>
    <w:rsid w:val="007B27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3B9E"/>
    <w:rPr>
      <w:color w:val="0563C1" w:themeColor="hyperlink"/>
      <w:u w:val="single"/>
    </w:rPr>
  </w:style>
  <w:style w:type="character" w:styleId="Strong">
    <w:name w:val="Strong"/>
    <w:uiPriority w:val="22"/>
    <w:qFormat/>
    <w:rsid w:val="005D0762"/>
    <w:rPr>
      <w:b/>
      <w:bCs/>
    </w:rPr>
  </w:style>
  <w:style w:type="paragraph" w:customStyle="1" w:styleId="Default">
    <w:name w:val="Default"/>
    <w:rsid w:val="001D1E50"/>
    <w:pPr>
      <w:autoSpaceDE w:val="0"/>
      <w:autoSpaceDN w:val="0"/>
      <w:adjustRightInd w:val="0"/>
      <w:spacing w:after="0" w:line="240" w:lineRule="auto"/>
    </w:pPr>
    <w:rPr>
      <w:rFonts w:ascii="Times New Roman Mon" w:eastAsia="Times New Roman" w:hAnsi="Times New Roman Mon" w:cs="Times New Roman Mon"/>
      <w:color w:val="000000"/>
      <w:sz w:val="24"/>
      <w:szCs w:val="24"/>
    </w:rPr>
  </w:style>
  <w:style w:type="paragraph" w:styleId="BalloonText">
    <w:name w:val="Balloon Text"/>
    <w:basedOn w:val="Normal"/>
    <w:link w:val="BalloonTextChar"/>
    <w:uiPriority w:val="99"/>
    <w:semiHidden/>
    <w:unhideWhenUsed/>
    <w:rsid w:val="00320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72"/>
    <w:rPr>
      <w:rFonts w:ascii="Segoe UI" w:hAnsi="Segoe UI" w:cs="Segoe UI"/>
      <w:sz w:val="18"/>
      <w:szCs w:val="18"/>
    </w:rPr>
  </w:style>
  <w:style w:type="character" w:styleId="CommentReference">
    <w:name w:val="annotation reference"/>
    <w:basedOn w:val="DefaultParagraphFont"/>
    <w:uiPriority w:val="99"/>
    <w:semiHidden/>
    <w:unhideWhenUsed/>
    <w:rsid w:val="00763B7A"/>
    <w:rPr>
      <w:sz w:val="16"/>
      <w:szCs w:val="16"/>
    </w:rPr>
  </w:style>
  <w:style w:type="paragraph" w:styleId="CommentText">
    <w:name w:val="annotation text"/>
    <w:basedOn w:val="Normal"/>
    <w:link w:val="CommentTextChar"/>
    <w:uiPriority w:val="99"/>
    <w:unhideWhenUsed/>
    <w:rsid w:val="00763B7A"/>
    <w:pPr>
      <w:spacing w:line="240" w:lineRule="auto"/>
    </w:pPr>
    <w:rPr>
      <w:sz w:val="20"/>
      <w:szCs w:val="20"/>
    </w:rPr>
  </w:style>
  <w:style w:type="character" w:customStyle="1" w:styleId="CommentTextChar">
    <w:name w:val="Comment Text Char"/>
    <w:basedOn w:val="DefaultParagraphFont"/>
    <w:link w:val="CommentText"/>
    <w:uiPriority w:val="99"/>
    <w:rsid w:val="00763B7A"/>
    <w:rPr>
      <w:sz w:val="20"/>
      <w:szCs w:val="20"/>
    </w:rPr>
  </w:style>
  <w:style w:type="paragraph" w:styleId="CommentSubject">
    <w:name w:val="annotation subject"/>
    <w:basedOn w:val="CommentText"/>
    <w:next w:val="CommentText"/>
    <w:link w:val="CommentSubjectChar"/>
    <w:uiPriority w:val="99"/>
    <w:semiHidden/>
    <w:unhideWhenUsed/>
    <w:rsid w:val="00763B7A"/>
    <w:rPr>
      <w:b/>
      <w:bCs/>
    </w:rPr>
  </w:style>
  <w:style w:type="character" w:customStyle="1" w:styleId="CommentSubjectChar">
    <w:name w:val="Comment Subject Char"/>
    <w:basedOn w:val="CommentTextChar"/>
    <w:link w:val="CommentSubject"/>
    <w:uiPriority w:val="99"/>
    <w:semiHidden/>
    <w:rsid w:val="00763B7A"/>
    <w:rPr>
      <w:b/>
      <w:bCs/>
      <w:sz w:val="20"/>
      <w:szCs w:val="20"/>
    </w:rPr>
  </w:style>
  <w:style w:type="paragraph" w:styleId="Header">
    <w:name w:val="header"/>
    <w:basedOn w:val="Normal"/>
    <w:link w:val="HeaderChar"/>
    <w:uiPriority w:val="99"/>
    <w:unhideWhenUsed/>
    <w:rsid w:val="00CE7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A00"/>
  </w:style>
  <w:style w:type="paragraph" w:styleId="Footer">
    <w:name w:val="footer"/>
    <w:basedOn w:val="Normal"/>
    <w:link w:val="FooterChar"/>
    <w:uiPriority w:val="99"/>
    <w:unhideWhenUsed/>
    <w:rsid w:val="00CE7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A00"/>
  </w:style>
  <w:style w:type="character" w:styleId="UnresolvedMention">
    <w:name w:val="Unresolved Mention"/>
    <w:basedOn w:val="DefaultParagraphFont"/>
    <w:uiPriority w:val="99"/>
    <w:semiHidden/>
    <w:unhideWhenUsed/>
    <w:rsid w:val="00F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311">
      <w:bodyDiv w:val="1"/>
      <w:marLeft w:val="0"/>
      <w:marRight w:val="0"/>
      <w:marTop w:val="0"/>
      <w:marBottom w:val="0"/>
      <w:divBdr>
        <w:top w:val="none" w:sz="0" w:space="0" w:color="auto"/>
        <w:left w:val="none" w:sz="0" w:space="0" w:color="auto"/>
        <w:bottom w:val="none" w:sz="0" w:space="0" w:color="auto"/>
        <w:right w:val="none" w:sz="0" w:space="0" w:color="auto"/>
      </w:divBdr>
    </w:div>
    <w:div w:id="11348238">
      <w:bodyDiv w:val="1"/>
      <w:marLeft w:val="0"/>
      <w:marRight w:val="0"/>
      <w:marTop w:val="0"/>
      <w:marBottom w:val="0"/>
      <w:divBdr>
        <w:top w:val="none" w:sz="0" w:space="0" w:color="auto"/>
        <w:left w:val="none" w:sz="0" w:space="0" w:color="auto"/>
        <w:bottom w:val="none" w:sz="0" w:space="0" w:color="auto"/>
        <w:right w:val="none" w:sz="0" w:space="0" w:color="auto"/>
      </w:divBdr>
    </w:div>
    <w:div w:id="12614882">
      <w:bodyDiv w:val="1"/>
      <w:marLeft w:val="0"/>
      <w:marRight w:val="0"/>
      <w:marTop w:val="0"/>
      <w:marBottom w:val="0"/>
      <w:divBdr>
        <w:top w:val="none" w:sz="0" w:space="0" w:color="auto"/>
        <w:left w:val="none" w:sz="0" w:space="0" w:color="auto"/>
        <w:bottom w:val="none" w:sz="0" w:space="0" w:color="auto"/>
        <w:right w:val="none" w:sz="0" w:space="0" w:color="auto"/>
      </w:divBdr>
    </w:div>
    <w:div w:id="18970733">
      <w:bodyDiv w:val="1"/>
      <w:marLeft w:val="0"/>
      <w:marRight w:val="0"/>
      <w:marTop w:val="0"/>
      <w:marBottom w:val="0"/>
      <w:divBdr>
        <w:top w:val="none" w:sz="0" w:space="0" w:color="auto"/>
        <w:left w:val="none" w:sz="0" w:space="0" w:color="auto"/>
        <w:bottom w:val="none" w:sz="0" w:space="0" w:color="auto"/>
        <w:right w:val="none" w:sz="0" w:space="0" w:color="auto"/>
      </w:divBdr>
    </w:div>
    <w:div w:id="26412485">
      <w:bodyDiv w:val="1"/>
      <w:marLeft w:val="0"/>
      <w:marRight w:val="0"/>
      <w:marTop w:val="0"/>
      <w:marBottom w:val="0"/>
      <w:divBdr>
        <w:top w:val="none" w:sz="0" w:space="0" w:color="auto"/>
        <w:left w:val="none" w:sz="0" w:space="0" w:color="auto"/>
        <w:bottom w:val="none" w:sz="0" w:space="0" w:color="auto"/>
        <w:right w:val="none" w:sz="0" w:space="0" w:color="auto"/>
      </w:divBdr>
    </w:div>
    <w:div w:id="29959831">
      <w:bodyDiv w:val="1"/>
      <w:marLeft w:val="0"/>
      <w:marRight w:val="0"/>
      <w:marTop w:val="0"/>
      <w:marBottom w:val="0"/>
      <w:divBdr>
        <w:top w:val="none" w:sz="0" w:space="0" w:color="auto"/>
        <w:left w:val="none" w:sz="0" w:space="0" w:color="auto"/>
        <w:bottom w:val="none" w:sz="0" w:space="0" w:color="auto"/>
        <w:right w:val="none" w:sz="0" w:space="0" w:color="auto"/>
      </w:divBdr>
    </w:div>
    <w:div w:id="31616754">
      <w:bodyDiv w:val="1"/>
      <w:marLeft w:val="0"/>
      <w:marRight w:val="0"/>
      <w:marTop w:val="0"/>
      <w:marBottom w:val="0"/>
      <w:divBdr>
        <w:top w:val="none" w:sz="0" w:space="0" w:color="auto"/>
        <w:left w:val="none" w:sz="0" w:space="0" w:color="auto"/>
        <w:bottom w:val="none" w:sz="0" w:space="0" w:color="auto"/>
        <w:right w:val="none" w:sz="0" w:space="0" w:color="auto"/>
      </w:divBdr>
    </w:div>
    <w:div w:id="34700110">
      <w:bodyDiv w:val="1"/>
      <w:marLeft w:val="0"/>
      <w:marRight w:val="0"/>
      <w:marTop w:val="0"/>
      <w:marBottom w:val="0"/>
      <w:divBdr>
        <w:top w:val="none" w:sz="0" w:space="0" w:color="auto"/>
        <w:left w:val="none" w:sz="0" w:space="0" w:color="auto"/>
        <w:bottom w:val="none" w:sz="0" w:space="0" w:color="auto"/>
        <w:right w:val="none" w:sz="0" w:space="0" w:color="auto"/>
      </w:divBdr>
    </w:div>
    <w:div w:id="38556461">
      <w:bodyDiv w:val="1"/>
      <w:marLeft w:val="0"/>
      <w:marRight w:val="0"/>
      <w:marTop w:val="0"/>
      <w:marBottom w:val="0"/>
      <w:divBdr>
        <w:top w:val="none" w:sz="0" w:space="0" w:color="auto"/>
        <w:left w:val="none" w:sz="0" w:space="0" w:color="auto"/>
        <w:bottom w:val="none" w:sz="0" w:space="0" w:color="auto"/>
        <w:right w:val="none" w:sz="0" w:space="0" w:color="auto"/>
      </w:divBdr>
    </w:div>
    <w:div w:id="41447716">
      <w:bodyDiv w:val="1"/>
      <w:marLeft w:val="0"/>
      <w:marRight w:val="0"/>
      <w:marTop w:val="0"/>
      <w:marBottom w:val="0"/>
      <w:divBdr>
        <w:top w:val="none" w:sz="0" w:space="0" w:color="auto"/>
        <w:left w:val="none" w:sz="0" w:space="0" w:color="auto"/>
        <w:bottom w:val="none" w:sz="0" w:space="0" w:color="auto"/>
        <w:right w:val="none" w:sz="0" w:space="0" w:color="auto"/>
      </w:divBdr>
    </w:div>
    <w:div w:id="46884459">
      <w:bodyDiv w:val="1"/>
      <w:marLeft w:val="0"/>
      <w:marRight w:val="0"/>
      <w:marTop w:val="0"/>
      <w:marBottom w:val="0"/>
      <w:divBdr>
        <w:top w:val="none" w:sz="0" w:space="0" w:color="auto"/>
        <w:left w:val="none" w:sz="0" w:space="0" w:color="auto"/>
        <w:bottom w:val="none" w:sz="0" w:space="0" w:color="auto"/>
        <w:right w:val="none" w:sz="0" w:space="0" w:color="auto"/>
      </w:divBdr>
    </w:div>
    <w:div w:id="51005499">
      <w:bodyDiv w:val="1"/>
      <w:marLeft w:val="0"/>
      <w:marRight w:val="0"/>
      <w:marTop w:val="0"/>
      <w:marBottom w:val="0"/>
      <w:divBdr>
        <w:top w:val="none" w:sz="0" w:space="0" w:color="auto"/>
        <w:left w:val="none" w:sz="0" w:space="0" w:color="auto"/>
        <w:bottom w:val="none" w:sz="0" w:space="0" w:color="auto"/>
        <w:right w:val="none" w:sz="0" w:space="0" w:color="auto"/>
      </w:divBdr>
    </w:div>
    <w:div w:id="67074088">
      <w:bodyDiv w:val="1"/>
      <w:marLeft w:val="0"/>
      <w:marRight w:val="0"/>
      <w:marTop w:val="0"/>
      <w:marBottom w:val="0"/>
      <w:divBdr>
        <w:top w:val="none" w:sz="0" w:space="0" w:color="auto"/>
        <w:left w:val="none" w:sz="0" w:space="0" w:color="auto"/>
        <w:bottom w:val="none" w:sz="0" w:space="0" w:color="auto"/>
        <w:right w:val="none" w:sz="0" w:space="0" w:color="auto"/>
      </w:divBdr>
    </w:div>
    <w:div w:id="67466360">
      <w:bodyDiv w:val="1"/>
      <w:marLeft w:val="0"/>
      <w:marRight w:val="0"/>
      <w:marTop w:val="0"/>
      <w:marBottom w:val="0"/>
      <w:divBdr>
        <w:top w:val="none" w:sz="0" w:space="0" w:color="auto"/>
        <w:left w:val="none" w:sz="0" w:space="0" w:color="auto"/>
        <w:bottom w:val="none" w:sz="0" w:space="0" w:color="auto"/>
        <w:right w:val="none" w:sz="0" w:space="0" w:color="auto"/>
      </w:divBdr>
    </w:div>
    <w:div w:id="70273473">
      <w:bodyDiv w:val="1"/>
      <w:marLeft w:val="0"/>
      <w:marRight w:val="0"/>
      <w:marTop w:val="0"/>
      <w:marBottom w:val="0"/>
      <w:divBdr>
        <w:top w:val="none" w:sz="0" w:space="0" w:color="auto"/>
        <w:left w:val="none" w:sz="0" w:space="0" w:color="auto"/>
        <w:bottom w:val="none" w:sz="0" w:space="0" w:color="auto"/>
        <w:right w:val="none" w:sz="0" w:space="0" w:color="auto"/>
      </w:divBdr>
    </w:div>
    <w:div w:id="77484203">
      <w:bodyDiv w:val="1"/>
      <w:marLeft w:val="0"/>
      <w:marRight w:val="0"/>
      <w:marTop w:val="0"/>
      <w:marBottom w:val="0"/>
      <w:divBdr>
        <w:top w:val="none" w:sz="0" w:space="0" w:color="auto"/>
        <w:left w:val="none" w:sz="0" w:space="0" w:color="auto"/>
        <w:bottom w:val="none" w:sz="0" w:space="0" w:color="auto"/>
        <w:right w:val="none" w:sz="0" w:space="0" w:color="auto"/>
      </w:divBdr>
    </w:div>
    <w:div w:id="77945947">
      <w:bodyDiv w:val="1"/>
      <w:marLeft w:val="0"/>
      <w:marRight w:val="0"/>
      <w:marTop w:val="0"/>
      <w:marBottom w:val="0"/>
      <w:divBdr>
        <w:top w:val="none" w:sz="0" w:space="0" w:color="auto"/>
        <w:left w:val="none" w:sz="0" w:space="0" w:color="auto"/>
        <w:bottom w:val="none" w:sz="0" w:space="0" w:color="auto"/>
        <w:right w:val="none" w:sz="0" w:space="0" w:color="auto"/>
      </w:divBdr>
    </w:div>
    <w:div w:id="82654043">
      <w:bodyDiv w:val="1"/>
      <w:marLeft w:val="0"/>
      <w:marRight w:val="0"/>
      <w:marTop w:val="0"/>
      <w:marBottom w:val="0"/>
      <w:divBdr>
        <w:top w:val="none" w:sz="0" w:space="0" w:color="auto"/>
        <w:left w:val="none" w:sz="0" w:space="0" w:color="auto"/>
        <w:bottom w:val="none" w:sz="0" w:space="0" w:color="auto"/>
        <w:right w:val="none" w:sz="0" w:space="0" w:color="auto"/>
      </w:divBdr>
    </w:div>
    <w:div w:id="85277055">
      <w:bodyDiv w:val="1"/>
      <w:marLeft w:val="0"/>
      <w:marRight w:val="0"/>
      <w:marTop w:val="0"/>
      <w:marBottom w:val="0"/>
      <w:divBdr>
        <w:top w:val="none" w:sz="0" w:space="0" w:color="auto"/>
        <w:left w:val="none" w:sz="0" w:space="0" w:color="auto"/>
        <w:bottom w:val="none" w:sz="0" w:space="0" w:color="auto"/>
        <w:right w:val="none" w:sz="0" w:space="0" w:color="auto"/>
      </w:divBdr>
    </w:div>
    <w:div w:id="88351988">
      <w:bodyDiv w:val="1"/>
      <w:marLeft w:val="0"/>
      <w:marRight w:val="0"/>
      <w:marTop w:val="0"/>
      <w:marBottom w:val="0"/>
      <w:divBdr>
        <w:top w:val="none" w:sz="0" w:space="0" w:color="auto"/>
        <w:left w:val="none" w:sz="0" w:space="0" w:color="auto"/>
        <w:bottom w:val="none" w:sz="0" w:space="0" w:color="auto"/>
        <w:right w:val="none" w:sz="0" w:space="0" w:color="auto"/>
      </w:divBdr>
    </w:div>
    <w:div w:id="92628085">
      <w:bodyDiv w:val="1"/>
      <w:marLeft w:val="0"/>
      <w:marRight w:val="0"/>
      <w:marTop w:val="0"/>
      <w:marBottom w:val="0"/>
      <w:divBdr>
        <w:top w:val="none" w:sz="0" w:space="0" w:color="auto"/>
        <w:left w:val="none" w:sz="0" w:space="0" w:color="auto"/>
        <w:bottom w:val="none" w:sz="0" w:space="0" w:color="auto"/>
        <w:right w:val="none" w:sz="0" w:space="0" w:color="auto"/>
      </w:divBdr>
    </w:div>
    <w:div w:id="98379353">
      <w:bodyDiv w:val="1"/>
      <w:marLeft w:val="0"/>
      <w:marRight w:val="0"/>
      <w:marTop w:val="0"/>
      <w:marBottom w:val="0"/>
      <w:divBdr>
        <w:top w:val="none" w:sz="0" w:space="0" w:color="auto"/>
        <w:left w:val="none" w:sz="0" w:space="0" w:color="auto"/>
        <w:bottom w:val="none" w:sz="0" w:space="0" w:color="auto"/>
        <w:right w:val="none" w:sz="0" w:space="0" w:color="auto"/>
      </w:divBdr>
    </w:div>
    <w:div w:id="98572424">
      <w:bodyDiv w:val="1"/>
      <w:marLeft w:val="0"/>
      <w:marRight w:val="0"/>
      <w:marTop w:val="0"/>
      <w:marBottom w:val="0"/>
      <w:divBdr>
        <w:top w:val="none" w:sz="0" w:space="0" w:color="auto"/>
        <w:left w:val="none" w:sz="0" w:space="0" w:color="auto"/>
        <w:bottom w:val="none" w:sz="0" w:space="0" w:color="auto"/>
        <w:right w:val="none" w:sz="0" w:space="0" w:color="auto"/>
      </w:divBdr>
    </w:div>
    <w:div w:id="99570246">
      <w:bodyDiv w:val="1"/>
      <w:marLeft w:val="0"/>
      <w:marRight w:val="0"/>
      <w:marTop w:val="0"/>
      <w:marBottom w:val="0"/>
      <w:divBdr>
        <w:top w:val="none" w:sz="0" w:space="0" w:color="auto"/>
        <w:left w:val="none" w:sz="0" w:space="0" w:color="auto"/>
        <w:bottom w:val="none" w:sz="0" w:space="0" w:color="auto"/>
        <w:right w:val="none" w:sz="0" w:space="0" w:color="auto"/>
      </w:divBdr>
    </w:div>
    <w:div w:id="101799709">
      <w:bodyDiv w:val="1"/>
      <w:marLeft w:val="0"/>
      <w:marRight w:val="0"/>
      <w:marTop w:val="0"/>
      <w:marBottom w:val="0"/>
      <w:divBdr>
        <w:top w:val="none" w:sz="0" w:space="0" w:color="auto"/>
        <w:left w:val="none" w:sz="0" w:space="0" w:color="auto"/>
        <w:bottom w:val="none" w:sz="0" w:space="0" w:color="auto"/>
        <w:right w:val="none" w:sz="0" w:space="0" w:color="auto"/>
      </w:divBdr>
    </w:div>
    <w:div w:id="102501134">
      <w:bodyDiv w:val="1"/>
      <w:marLeft w:val="0"/>
      <w:marRight w:val="0"/>
      <w:marTop w:val="0"/>
      <w:marBottom w:val="0"/>
      <w:divBdr>
        <w:top w:val="none" w:sz="0" w:space="0" w:color="auto"/>
        <w:left w:val="none" w:sz="0" w:space="0" w:color="auto"/>
        <w:bottom w:val="none" w:sz="0" w:space="0" w:color="auto"/>
        <w:right w:val="none" w:sz="0" w:space="0" w:color="auto"/>
      </w:divBdr>
    </w:div>
    <w:div w:id="110249227">
      <w:bodyDiv w:val="1"/>
      <w:marLeft w:val="0"/>
      <w:marRight w:val="0"/>
      <w:marTop w:val="0"/>
      <w:marBottom w:val="0"/>
      <w:divBdr>
        <w:top w:val="none" w:sz="0" w:space="0" w:color="auto"/>
        <w:left w:val="none" w:sz="0" w:space="0" w:color="auto"/>
        <w:bottom w:val="none" w:sz="0" w:space="0" w:color="auto"/>
        <w:right w:val="none" w:sz="0" w:space="0" w:color="auto"/>
      </w:divBdr>
    </w:div>
    <w:div w:id="123471617">
      <w:bodyDiv w:val="1"/>
      <w:marLeft w:val="0"/>
      <w:marRight w:val="0"/>
      <w:marTop w:val="0"/>
      <w:marBottom w:val="0"/>
      <w:divBdr>
        <w:top w:val="none" w:sz="0" w:space="0" w:color="auto"/>
        <w:left w:val="none" w:sz="0" w:space="0" w:color="auto"/>
        <w:bottom w:val="none" w:sz="0" w:space="0" w:color="auto"/>
        <w:right w:val="none" w:sz="0" w:space="0" w:color="auto"/>
      </w:divBdr>
    </w:div>
    <w:div w:id="125664049">
      <w:bodyDiv w:val="1"/>
      <w:marLeft w:val="0"/>
      <w:marRight w:val="0"/>
      <w:marTop w:val="0"/>
      <w:marBottom w:val="0"/>
      <w:divBdr>
        <w:top w:val="none" w:sz="0" w:space="0" w:color="auto"/>
        <w:left w:val="none" w:sz="0" w:space="0" w:color="auto"/>
        <w:bottom w:val="none" w:sz="0" w:space="0" w:color="auto"/>
        <w:right w:val="none" w:sz="0" w:space="0" w:color="auto"/>
      </w:divBdr>
    </w:div>
    <w:div w:id="135535625">
      <w:bodyDiv w:val="1"/>
      <w:marLeft w:val="0"/>
      <w:marRight w:val="0"/>
      <w:marTop w:val="0"/>
      <w:marBottom w:val="0"/>
      <w:divBdr>
        <w:top w:val="none" w:sz="0" w:space="0" w:color="auto"/>
        <w:left w:val="none" w:sz="0" w:space="0" w:color="auto"/>
        <w:bottom w:val="none" w:sz="0" w:space="0" w:color="auto"/>
        <w:right w:val="none" w:sz="0" w:space="0" w:color="auto"/>
      </w:divBdr>
    </w:div>
    <w:div w:id="143083528">
      <w:bodyDiv w:val="1"/>
      <w:marLeft w:val="0"/>
      <w:marRight w:val="0"/>
      <w:marTop w:val="0"/>
      <w:marBottom w:val="0"/>
      <w:divBdr>
        <w:top w:val="none" w:sz="0" w:space="0" w:color="auto"/>
        <w:left w:val="none" w:sz="0" w:space="0" w:color="auto"/>
        <w:bottom w:val="none" w:sz="0" w:space="0" w:color="auto"/>
        <w:right w:val="none" w:sz="0" w:space="0" w:color="auto"/>
      </w:divBdr>
    </w:div>
    <w:div w:id="143786503">
      <w:bodyDiv w:val="1"/>
      <w:marLeft w:val="0"/>
      <w:marRight w:val="0"/>
      <w:marTop w:val="0"/>
      <w:marBottom w:val="0"/>
      <w:divBdr>
        <w:top w:val="none" w:sz="0" w:space="0" w:color="auto"/>
        <w:left w:val="none" w:sz="0" w:space="0" w:color="auto"/>
        <w:bottom w:val="none" w:sz="0" w:space="0" w:color="auto"/>
        <w:right w:val="none" w:sz="0" w:space="0" w:color="auto"/>
      </w:divBdr>
    </w:div>
    <w:div w:id="151140330">
      <w:bodyDiv w:val="1"/>
      <w:marLeft w:val="0"/>
      <w:marRight w:val="0"/>
      <w:marTop w:val="0"/>
      <w:marBottom w:val="0"/>
      <w:divBdr>
        <w:top w:val="none" w:sz="0" w:space="0" w:color="auto"/>
        <w:left w:val="none" w:sz="0" w:space="0" w:color="auto"/>
        <w:bottom w:val="none" w:sz="0" w:space="0" w:color="auto"/>
        <w:right w:val="none" w:sz="0" w:space="0" w:color="auto"/>
      </w:divBdr>
    </w:div>
    <w:div w:id="153496772">
      <w:bodyDiv w:val="1"/>
      <w:marLeft w:val="0"/>
      <w:marRight w:val="0"/>
      <w:marTop w:val="0"/>
      <w:marBottom w:val="0"/>
      <w:divBdr>
        <w:top w:val="none" w:sz="0" w:space="0" w:color="auto"/>
        <w:left w:val="none" w:sz="0" w:space="0" w:color="auto"/>
        <w:bottom w:val="none" w:sz="0" w:space="0" w:color="auto"/>
        <w:right w:val="none" w:sz="0" w:space="0" w:color="auto"/>
      </w:divBdr>
    </w:div>
    <w:div w:id="165830621">
      <w:bodyDiv w:val="1"/>
      <w:marLeft w:val="0"/>
      <w:marRight w:val="0"/>
      <w:marTop w:val="0"/>
      <w:marBottom w:val="0"/>
      <w:divBdr>
        <w:top w:val="none" w:sz="0" w:space="0" w:color="auto"/>
        <w:left w:val="none" w:sz="0" w:space="0" w:color="auto"/>
        <w:bottom w:val="none" w:sz="0" w:space="0" w:color="auto"/>
        <w:right w:val="none" w:sz="0" w:space="0" w:color="auto"/>
      </w:divBdr>
    </w:div>
    <w:div w:id="168060069">
      <w:bodyDiv w:val="1"/>
      <w:marLeft w:val="0"/>
      <w:marRight w:val="0"/>
      <w:marTop w:val="0"/>
      <w:marBottom w:val="0"/>
      <w:divBdr>
        <w:top w:val="none" w:sz="0" w:space="0" w:color="auto"/>
        <w:left w:val="none" w:sz="0" w:space="0" w:color="auto"/>
        <w:bottom w:val="none" w:sz="0" w:space="0" w:color="auto"/>
        <w:right w:val="none" w:sz="0" w:space="0" w:color="auto"/>
      </w:divBdr>
    </w:div>
    <w:div w:id="176771322">
      <w:bodyDiv w:val="1"/>
      <w:marLeft w:val="0"/>
      <w:marRight w:val="0"/>
      <w:marTop w:val="0"/>
      <w:marBottom w:val="0"/>
      <w:divBdr>
        <w:top w:val="none" w:sz="0" w:space="0" w:color="auto"/>
        <w:left w:val="none" w:sz="0" w:space="0" w:color="auto"/>
        <w:bottom w:val="none" w:sz="0" w:space="0" w:color="auto"/>
        <w:right w:val="none" w:sz="0" w:space="0" w:color="auto"/>
      </w:divBdr>
    </w:div>
    <w:div w:id="178470174">
      <w:bodyDiv w:val="1"/>
      <w:marLeft w:val="0"/>
      <w:marRight w:val="0"/>
      <w:marTop w:val="0"/>
      <w:marBottom w:val="0"/>
      <w:divBdr>
        <w:top w:val="none" w:sz="0" w:space="0" w:color="auto"/>
        <w:left w:val="none" w:sz="0" w:space="0" w:color="auto"/>
        <w:bottom w:val="none" w:sz="0" w:space="0" w:color="auto"/>
        <w:right w:val="none" w:sz="0" w:space="0" w:color="auto"/>
      </w:divBdr>
    </w:div>
    <w:div w:id="194735706">
      <w:bodyDiv w:val="1"/>
      <w:marLeft w:val="0"/>
      <w:marRight w:val="0"/>
      <w:marTop w:val="0"/>
      <w:marBottom w:val="0"/>
      <w:divBdr>
        <w:top w:val="none" w:sz="0" w:space="0" w:color="auto"/>
        <w:left w:val="none" w:sz="0" w:space="0" w:color="auto"/>
        <w:bottom w:val="none" w:sz="0" w:space="0" w:color="auto"/>
        <w:right w:val="none" w:sz="0" w:space="0" w:color="auto"/>
      </w:divBdr>
    </w:div>
    <w:div w:id="200633829">
      <w:bodyDiv w:val="1"/>
      <w:marLeft w:val="0"/>
      <w:marRight w:val="0"/>
      <w:marTop w:val="0"/>
      <w:marBottom w:val="0"/>
      <w:divBdr>
        <w:top w:val="none" w:sz="0" w:space="0" w:color="auto"/>
        <w:left w:val="none" w:sz="0" w:space="0" w:color="auto"/>
        <w:bottom w:val="none" w:sz="0" w:space="0" w:color="auto"/>
        <w:right w:val="none" w:sz="0" w:space="0" w:color="auto"/>
      </w:divBdr>
    </w:div>
    <w:div w:id="202643841">
      <w:bodyDiv w:val="1"/>
      <w:marLeft w:val="0"/>
      <w:marRight w:val="0"/>
      <w:marTop w:val="0"/>
      <w:marBottom w:val="0"/>
      <w:divBdr>
        <w:top w:val="none" w:sz="0" w:space="0" w:color="auto"/>
        <w:left w:val="none" w:sz="0" w:space="0" w:color="auto"/>
        <w:bottom w:val="none" w:sz="0" w:space="0" w:color="auto"/>
        <w:right w:val="none" w:sz="0" w:space="0" w:color="auto"/>
      </w:divBdr>
    </w:div>
    <w:div w:id="206797429">
      <w:bodyDiv w:val="1"/>
      <w:marLeft w:val="0"/>
      <w:marRight w:val="0"/>
      <w:marTop w:val="0"/>
      <w:marBottom w:val="0"/>
      <w:divBdr>
        <w:top w:val="none" w:sz="0" w:space="0" w:color="auto"/>
        <w:left w:val="none" w:sz="0" w:space="0" w:color="auto"/>
        <w:bottom w:val="none" w:sz="0" w:space="0" w:color="auto"/>
        <w:right w:val="none" w:sz="0" w:space="0" w:color="auto"/>
      </w:divBdr>
    </w:div>
    <w:div w:id="207499221">
      <w:bodyDiv w:val="1"/>
      <w:marLeft w:val="0"/>
      <w:marRight w:val="0"/>
      <w:marTop w:val="0"/>
      <w:marBottom w:val="0"/>
      <w:divBdr>
        <w:top w:val="none" w:sz="0" w:space="0" w:color="auto"/>
        <w:left w:val="none" w:sz="0" w:space="0" w:color="auto"/>
        <w:bottom w:val="none" w:sz="0" w:space="0" w:color="auto"/>
        <w:right w:val="none" w:sz="0" w:space="0" w:color="auto"/>
      </w:divBdr>
    </w:div>
    <w:div w:id="210307525">
      <w:bodyDiv w:val="1"/>
      <w:marLeft w:val="0"/>
      <w:marRight w:val="0"/>
      <w:marTop w:val="0"/>
      <w:marBottom w:val="0"/>
      <w:divBdr>
        <w:top w:val="none" w:sz="0" w:space="0" w:color="auto"/>
        <w:left w:val="none" w:sz="0" w:space="0" w:color="auto"/>
        <w:bottom w:val="none" w:sz="0" w:space="0" w:color="auto"/>
        <w:right w:val="none" w:sz="0" w:space="0" w:color="auto"/>
      </w:divBdr>
    </w:div>
    <w:div w:id="212694692">
      <w:bodyDiv w:val="1"/>
      <w:marLeft w:val="0"/>
      <w:marRight w:val="0"/>
      <w:marTop w:val="0"/>
      <w:marBottom w:val="0"/>
      <w:divBdr>
        <w:top w:val="none" w:sz="0" w:space="0" w:color="auto"/>
        <w:left w:val="none" w:sz="0" w:space="0" w:color="auto"/>
        <w:bottom w:val="none" w:sz="0" w:space="0" w:color="auto"/>
        <w:right w:val="none" w:sz="0" w:space="0" w:color="auto"/>
      </w:divBdr>
    </w:div>
    <w:div w:id="213546235">
      <w:bodyDiv w:val="1"/>
      <w:marLeft w:val="0"/>
      <w:marRight w:val="0"/>
      <w:marTop w:val="0"/>
      <w:marBottom w:val="0"/>
      <w:divBdr>
        <w:top w:val="none" w:sz="0" w:space="0" w:color="auto"/>
        <w:left w:val="none" w:sz="0" w:space="0" w:color="auto"/>
        <w:bottom w:val="none" w:sz="0" w:space="0" w:color="auto"/>
        <w:right w:val="none" w:sz="0" w:space="0" w:color="auto"/>
      </w:divBdr>
    </w:div>
    <w:div w:id="216089433">
      <w:bodyDiv w:val="1"/>
      <w:marLeft w:val="0"/>
      <w:marRight w:val="0"/>
      <w:marTop w:val="0"/>
      <w:marBottom w:val="0"/>
      <w:divBdr>
        <w:top w:val="none" w:sz="0" w:space="0" w:color="auto"/>
        <w:left w:val="none" w:sz="0" w:space="0" w:color="auto"/>
        <w:bottom w:val="none" w:sz="0" w:space="0" w:color="auto"/>
        <w:right w:val="none" w:sz="0" w:space="0" w:color="auto"/>
      </w:divBdr>
    </w:div>
    <w:div w:id="243030298">
      <w:bodyDiv w:val="1"/>
      <w:marLeft w:val="0"/>
      <w:marRight w:val="0"/>
      <w:marTop w:val="0"/>
      <w:marBottom w:val="0"/>
      <w:divBdr>
        <w:top w:val="none" w:sz="0" w:space="0" w:color="auto"/>
        <w:left w:val="none" w:sz="0" w:space="0" w:color="auto"/>
        <w:bottom w:val="none" w:sz="0" w:space="0" w:color="auto"/>
        <w:right w:val="none" w:sz="0" w:space="0" w:color="auto"/>
      </w:divBdr>
    </w:div>
    <w:div w:id="243533496">
      <w:bodyDiv w:val="1"/>
      <w:marLeft w:val="0"/>
      <w:marRight w:val="0"/>
      <w:marTop w:val="0"/>
      <w:marBottom w:val="0"/>
      <w:divBdr>
        <w:top w:val="none" w:sz="0" w:space="0" w:color="auto"/>
        <w:left w:val="none" w:sz="0" w:space="0" w:color="auto"/>
        <w:bottom w:val="none" w:sz="0" w:space="0" w:color="auto"/>
        <w:right w:val="none" w:sz="0" w:space="0" w:color="auto"/>
      </w:divBdr>
    </w:div>
    <w:div w:id="265501589">
      <w:bodyDiv w:val="1"/>
      <w:marLeft w:val="0"/>
      <w:marRight w:val="0"/>
      <w:marTop w:val="0"/>
      <w:marBottom w:val="0"/>
      <w:divBdr>
        <w:top w:val="none" w:sz="0" w:space="0" w:color="auto"/>
        <w:left w:val="none" w:sz="0" w:space="0" w:color="auto"/>
        <w:bottom w:val="none" w:sz="0" w:space="0" w:color="auto"/>
        <w:right w:val="none" w:sz="0" w:space="0" w:color="auto"/>
      </w:divBdr>
    </w:div>
    <w:div w:id="276527995">
      <w:bodyDiv w:val="1"/>
      <w:marLeft w:val="0"/>
      <w:marRight w:val="0"/>
      <w:marTop w:val="0"/>
      <w:marBottom w:val="0"/>
      <w:divBdr>
        <w:top w:val="none" w:sz="0" w:space="0" w:color="auto"/>
        <w:left w:val="none" w:sz="0" w:space="0" w:color="auto"/>
        <w:bottom w:val="none" w:sz="0" w:space="0" w:color="auto"/>
        <w:right w:val="none" w:sz="0" w:space="0" w:color="auto"/>
      </w:divBdr>
    </w:div>
    <w:div w:id="288974844">
      <w:bodyDiv w:val="1"/>
      <w:marLeft w:val="0"/>
      <w:marRight w:val="0"/>
      <w:marTop w:val="0"/>
      <w:marBottom w:val="0"/>
      <w:divBdr>
        <w:top w:val="none" w:sz="0" w:space="0" w:color="auto"/>
        <w:left w:val="none" w:sz="0" w:space="0" w:color="auto"/>
        <w:bottom w:val="none" w:sz="0" w:space="0" w:color="auto"/>
        <w:right w:val="none" w:sz="0" w:space="0" w:color="auto"/>
      </w:divBdr>
    </w:div>
    <w:div w:id="297415844">
      <w:bodyDiv w:val="1"/>
      <w:marLeft w:val="0"/>
      <w:marRight w:val="0"/>
      <w:marTop w:val="0"/>
      <w:marBottom w:val="0"/>
      <w:divBdr>
        <w:top w:val="none" w:sz="0" w:space="0" w:color="auto"/>
        <w:left w:val="none" w:sz="0" w:space="0" w:color="auto"/>
        <w:bottom w:val="none" w:sz="0" w:space="0" w:color="auto"/>
        <w:right w:val="none" w:sz="0" w:space="0" w:color="auto"/>
      </w:divBdr>
    </w:div>
    <w:div w:id="304548234">
      <w:bodyDiv w:val="1"/>
      <w:marLeft w:val="0"/>
      <w:marRight w:val="0"/>
      <w:marTop w:val="0"/>
      <w:marBottom w:val="0"/>
      <w:divBdr>
        <w:top w:val="none" w:sz="0" w:space="0" w:color="auto"/>
        <w:left w:val="none" w:sz="0" w:space="0" w:color="auto"/>
        <w:bottom w:val="none" w:sz="0" w:space="0" w:color="auto"/>
        <w:right w:val="none" w:sz="0" w:space="0" w:color="auto"/>
      </w:divBdr>
    </w:div>
    <w:div w:id="328294811">
      <w:bodyDiv w:val="1"/>
      <w:marLeft w:val="0"/>
      <w:marRight w:val="0"/>
      <w:marTop w:val="0"/>
      <w:marBottom w:val="0"/>
      <w:divBdr>
        <w:top w:val="none" w:sz="0" w:space="0" w:color="auto"/>
        <w:left w:val="none" w:sz="0" w:space="0" w:color="auto"/>
        <w:bottom w:val="none" w:sz="0" w:space="0" w:color="auto"/>
        <w:right w:val="none" w:sz="0" w:space="0" w:color="auto"/>
      </w:divBdr>
    </w:div>
    <w:div w:id="337387732">
      <w:bodyDiv w:val="1"/>
      <w:marLeft w:val="0"/>
      <w:marRight w:val="0"/>
      <w:marTop w:val="0"/>
      <w:marBottom w:val="0"/>
      <w:divBdr>
        <w:top w:val="none" w:sz="0" w:space="0" w:color="auto"/>
        <w:left w:val="none" w:sz="0" w:space="0" w:color="auto"/>
        <w:bottom w:val="none" w:sz="0" w:space="0" w:color="auto"/>
        <w:right w:val="none" w:sz="0" w:space="0" w:color="auto"/>
      </w:divBdr>
    </w:div>
    <w:div w:id="339433408">
      <w:bodyDiv w:val="1"/>
      <w:marLeft w:val="0"/>
      <w:marRight w:val="0"/>
      <w:marTop w:val="0"/>
      <w:marBottom w:val="0"/>
      <w:divBdr>
        <w:top w:val="none" w:sz="0" w:space="0" w:color="auto"/>
        <w:left w:val="none" w:sz="0" w:space="0" w:color="auto"/>
        <w:bottom w:val="none" w:sz="0" w:space="0" w:color="auto"/>
        <w:right w:val="none" w:sz="0" w:space="0" w:color="auto"/>
      </w:divBdr>
    </w:div>
    <w:div w:id="340401960">
      <w:bodyDiv w:val="1"/>
      <w:marLeft w:val="0"/>
      <w:marRight w:val="0"/>
      <w:marTop w:val="0"/>
      <w:marBottom w:val="0"/>
      <w:divBdr>
        <w:top w:val="none" w:sz="0" w:space="0" w:color="auto"/>
        <w:left w:val="none" w:sz="0" w:space="0" w:color="auto"/>
        <w:bottom w:val="none" w:sz="0" w:space="0" w:color="auto"/>
        <w:right w:val="none" w:sz="0" w:space="0" w:color="auto"/>
      </w:divBdr>
    </w:div>
    <w:div w:id="342441651">
      <w:bodyDiv w:val="1"/>
      <w:marLeft w:val="0"/>
      <w:marRight w:val="0"/>
      <w:marTop w:val="0"/>
      <w:marBottom w:val="0"/>
      <w:divBdr>
        <w:top w:val="none" w:sz="0" w:space="0" w:color="auto"/>
        <w:left w:val="none" w:sz="0" w:space="0" w:color="auto"/>
        <w:bottom w:val="none" w:sz="0" w:space="0" w:color="auto"/>
        <w:right w:val="none" w:sz="0" w:space="0" w:color="auto"/>
      </w:divBdr>
    </w:div>
    <w:div w:id="344794947">
      <w:bodyDiv w:val="1"/>
      <w:marLeft w:val="0"/>
      <w:marRight w:val="0"/>
      <w:marTop w:val="0"/>
      <w:marBottom w:val="0"/>
      <w:divBdr>
        <w:top w:val="none" w:sz="0" w:space="0" w:color="auto"/>
        <w:left w:val="none" w:sz="0" w:space="0" w:color="auto"/>
        <w:bottom w:val="none" w:sz="0" w:space="0" w:color="auto"/>
        <w:right w:val="none" w:sz="0" w:space="0" w:color="auto"/>
      </w:divBdr>
    </w:div>
    <w:div w:id="351103751">
      <w:bodyDiv w:val="1"/>
      <w:marLeft w:val="0"/>
      <w:marRight w:val="0"/>
      <w:marTop w:val="0"/>
      <w:marBottom w:val="0"/>
      <w:divBdr>
        <w:top w:val="none" w:sz="0" w:space="0" w:color="auto"/>
        <w:left w:val="none" w:sz="0" w:space="0" w:color="auto"/>
        <w:bottom w:val="none" w:sz="0" w:space="0" w:color="auto"/>
        <w:right w:val="none" w:sz="0" w:space="0" w:color="auto"/>
      </w:divBdr>
    </w:div>
    <w:div w:id="353385474">
      <w:bodyDiv w:val="1"/>
      <w:marLeft w:val="0"/>
      <w:marRight w:val="0"/>
      <w:marTop w:val="0"/>
      <w:marBottom w:val="0"/>
      <w:divBdr>
        <w:top w:val="none" w:sz="0" w:space="0" w:color="auto"/>
        <w:left w:val="none" w:sz="0" w:space="0" w:color="auto"/>
        <w:bottom w:val="none" w:sz="0" w:space="0" w:color="auto"/>
        <w:right w:val="none" w:sz="0" w:space="0" w:color="auto"/>
      </w:divBdr>
    </w:div>
    <w:div w:id="354769320">
      <w:bodyDiv w:val="1"/>
      <w:marLeft w:val="0"/>
      <w:marRight w:val="0"/>
      <w:marTop w:val="0"/>
      <w:marBottom w:val="0"/>
      <w:divBdr>
        <w:top w:val="none" w:sz="0" w:space="0" w:color="auto"/>
        <w:left w:val="none" w:sz="0" w:space="0" w:color="auto"/>
        <w:bottom w:val="none" w:sz="0" w:space="0" w:color="auto"/>
        <w:right w:val="none" w:sz="0" w:space="0" w:color="auto"/>
      </w:divBdr>
    </w:div>
    <w:div w:id="364477506">
      <w:bodyDiv w:val="1"/>
      <w:marLeft w:val="0"/>
      <w:marRight w:val="0"/>
      <w:marTop w:val="0"/>
      <w:marBottom w:val="0"/>
      <w:divBdr>
        <w:top w:val="none" w:sz="0" w:space="0" w:color="auto"/>
        <w:left w:val="none" w:sz="0" w:space="0" w:color="auto"/>
        <w:bottom w:val="none" w:sz="0" w:space="0" w:color="auto"/>
        <w:right w:val="none" w:sz="0" w:space="0" w:color="auto"/>
      </w:divBdr>
    </w:div>
    <w:div w:id="369960331">
      <w:bodyDiv w:val="1"/>
      <w:marLeft w:val="0"/>
      <w:marRight w:val="0"/>
      <w:marTop w:val="0"/>
      <w:marBottom w:val="0"/>
      <w:divBdr>
        <w:top w:val="none" w:sz="0" w:space="0" w:color="auto"/>
        <w:left w:val="none" w:sz="0" w:space="0" w:color="auto"/>
        <w:bottom w:val="none" w:sz="0" w:space="0" w:color="auto"/>
        <w:right w:val="none" w:sz="0" w:space="0" w:color="auto"/>
      </w:divBdr>
    </w:div>
    <w:div w:id="388958662">
      <w:bodyDiv w:val="1"/>
      <w:marLeft w:val="0"/>
      <w:marRight w:val="0"/>
      <w:marTop w:val="0"/>
      <w:marBottom w:val="0"/>
      <w:divBdr>
        <w:top w:val="none" w:sz="0" w:space="0" w:color="auto"/>
        <w:left w:val="none" w:sz="0" w:space="0" w:color="auto"/>
        <w:bottom w:val="none" w:sz="0" w:space="0" w:color="auto"/>
        <w:right w:val="none" w:sz="0" w:space="0" w:color="auto"/>
      </w:divBdr>
    </w:div>
    <w:div w:id="389422095">
      <w:bodyDiv w:val="1"/>
      <w:marLeft w:val="0"/>
      <w:marRight w:val="0"/>
      <w:marTop w:val="0"/>
      <w:marBottom w:val="0"/>
      <w:divBdr>
        <w:top w:val="none" w:sz="0" w:space="0" w:color="auto"/>
        <w:left w:val="none" w:sz="0" w:space="0" w:color="auto"/>
        <w:bottom w:val="none" w:sz="0" w:space="0" w:color="auto"/>
        <w:right w:val="none" w:sz="0" w:space="0" w:color="auto"/>
      </w:divBdr>
    </w:div>
    <w:div w:id="393699178">
      <w:bodyDiv w:val="1"/>
      <w:marLeft w:val="0"/>
      <w:marRight w:val="0"/>
      <w:marTop w:val="0"/>
      <w:marBottom w:val="0"/>
      <w:divBdr>
        <w:top w:val="none" w:sz="0" w:space="0" w:color="auto"/>
        <w:left w:val="none" w:sz="0" w:space="0" w:color="auto"/>
        <w:bottom w:val="none" w:sz="0" w:space="0" w:color="auto"/>
        <w:right w:val="none" w:sz="0" w:space="0" w:color="auto"/>
      </w:divBdr>
    </w:div>
    <w:div w:id="394014148">
      <w:bodyDiv w:val="1"/>
      <w:marLeft w:val="0"/>
      <w:marRight w:val="0"/>
      <w:marTop w:val="0"/>
      <w:marBottom w:val="0"/>
      <w:divBdr>
        <w:top w:val="none" w:sz="0" w:space="0" w:color="auto"/>
        <w:left w:val="none" w:sz="0" w:space="0" w:color="auto"/>
        <w:bottom w:val="none" w:sz="0" w:space="0" w:color="auto"/>
        <w:right w:val="none" w:sz="0" w:space="0" w:color="auto"/>
      </w:divBdr>
    </w:div>
    <w:div w:id="397631522">
      <w:bodyDiv w:val="1"/>
      <w:marLeft w:val="0"/>
      <w:marRight w:val="0"/>
      <w:marTop w:val="0"/>
      <w:marBottom w:val="0"/>
      <w:divBdr>
        <w:top w:val="none" w:sz="0" w:space="0" w:color="auto"/>
        <w:left w:val="none" w:sz="0" w:space="0" w:color="auto"/>
        <w:bottom w:val="none" w:sz="0" w:space="0" w:color="auto"/>
        <w:right w:val="none" w:sz="0" w:space="0" w:color="auto"/>
      </w:divBdr>
    </w:div>
    <w:div w:id="414980869">
      <w:bodyDiv w:val="1"/>
      <w:marLeft w:val="0"/>
      <w:marRight w:val="0"/>
      <w:marTop w:val="0"/>
      <w:marBottom w:val="0"/>
      <w:divBdr>
        <w:top w:val="none" w:sz="0" w:space="0" w:color="auto"/>
        <w:left w:val="none" w:sz="0" w:space="0" w:color="auto"/>
        <w:bottom w:val="none" w:sz="0" w:space="0" w:color="auto"/>
        <w:right w:val="none" w:sz="0" w:space="0" w:color="auto"/>
      </w:divBdr>
    </w:div>
    <w:div w:id="420299047">
      <w:bodyDiv w:val="1"/>
      <w:marLeft w:val="0"/>
      <w:marRight w:val="0"/>
      <w:marTop w:val="0"/>
      <w:marBottom w:val="0"/>
      <w:divBdr>
        <w:top w:val="none" w:sz="0" w:space="0" w:color="auto"/>
        <w:left w:val="none" w:sz="0" w:space="0" w:color="auto"/>
        <w:bottom w:val="none" w:sz="0" w:space="0" w:color="auto"/>
        <w:right w:val="none" w:sz="0" w:space="0" w:color="auto"/>
      </w:divBdr>
    </w:div>
    <w:div w:id="422576422">
      <w:bodyDiv w:val="1"/>
      <w:marLeft w:val="0"/>
      <w:marRight w:val="0"/>
      <w:marTop w:val="0"/>
      <w:marBottom w:val="0"/>
      <w:divBdr>
        <w:top w:val="none" w:sz="0" w:space="0" w:color="auto"/>
        <w:left w:val="none" w:sz="0" w:space="0" w:color="auto"/>
        <w:bottom w:val="none" w:sz="0" w:space="0" w:color="auto"/>
        <w:right w:val="none" w:sz="0" w:space="0" w:color="auto"/>
      </w:divBdr>
    </w:div>
    <w:div w:id="429785678">
      <w:bodyDiv w:val="1"/>
      <w:marLeft w:val="0"/>
      <w:marRight w:val="0"/>
      <w:marTop w:val="0"/>
      <w:marBottom w:val="0"/>
      <w:divBdr>
        <w:top w:val="none" w:sz="0" w:space="0" w:color="auto"/>
        <w:left w:val="none" w:sz="0" w:space="0" w:color="auto"/>
        <w:bottom w:val="none" w:sz="0" w:space="0" w:color="auto"/>
        <w:right w:val="none" w:sz="0" w:space="0" w:color="auto"/>
      </w:divBdr>
    </w:div>
    <w:div w:id="435829540">
      <w:bodyDiv w:val="1"/>
      <w:marLeft w:val="0"/>
      <w:marRight w:val="0"/>
      <w:marTop w:val="0"/>
      <w:marBottom w:val="0"/>
      <w:divBdr>
        <w:top w:val="none" w:sz="0" w:space="0" w:color="auto"/>
        <w:left w:val="none" w:sz="0" w:space="0" w:color="auto"/>
        <w:bottom w:val="none" w:sz="0" w:space="0" w:color="auto"/>
        <w:right w:val="none" w:sz="0" w:space="0" w:color="auto"/>
      </w:divBdr>
    </w:div>
    <w:div w:id="436412901">
      <w:bodyDiv w:val="1"/>
      <w:marLeft w:val="0"/>
      <w:marRight w:val="0"/>
      <w:marTop w:val="0"/>
      <w:marBottom w:val="0"/>
      <w:divBdr>
        <w:top w:val="none" w:sz="0" w:space="0" w:color="auto"/>
        <w:left w:val="none" w:sz="0" w:space="0" w:color="auto"/>
        <w:bottom w:val="none" w:sz="0" w:space="0" w:color="auto"/>
        <w:right w:val="none" w:sz="0" w:space="0" w:color="auto"/>
      </w:divBdr>
    </w:div>
    <w:div w:id="444348166">
      <w:bodyDiv w:val="1"/>
      <w:marLeft w:val="0"/>
      <w:marRight w:val="0"/>
      <w:marTop w:val="0"/>
      <w:marBottom w:val="0"/>
      <w:divBdr>
        <w:top w:val="none" w:sz="0" w:space="0" w:color="auto"/>
        <w:left w:val="none" w:sz="0" w:space="0" w:color="auto"/>
        <w:bottom w:val="none" w:sz="0" w:space="0" w:color="auto"/>
        <w:right w:val="none" w:sz="0" w:space="0" w:color="auto"/>
      </w:divBdr>
    </w:div>
    <w:div w:id="444891112">
      <w:bodyDiv w:val="1"/>
      <w:marLeft w:val="0"/>
      <w:marRight w:val="0"/>
      <w:marTop w:val="0"/>
      <w:marBottom w:val="0"/>
      <w:divBdr>
        <w:top w:val="none" w:sz="0" w:space="0" w:color="auto"/>
        <w:left w:val="none" w:sz="0" w:space="0" w:color="auto"/>
        <w:bottom w:val="none" w:sz="0" w:space="0" w:color="auto"/>
        <w:right w:val="none" w:sz="0" w:space="0" w:color="auto"/>
      </w:divBdr>
    </w:div>
    <w:div w:id="450324859">
      <w:bodyDiv w:val="1"/>
      <w:marLeft w:val="0"/>
      <w:marRight w:val="0"/>
      <w:marTop w:val="0"/>
      <w:marBottom w:val="0"/>
      <w:divBdr>
        <w:top w:val="none" w:sz="0" w:space="0" w:color="auto"/>
        <w:left w:val="none" w:sz="0" w:space="0" w:color="auto"/>
        <w:bottom w:val="none" w:sz="0" w:space="0" w:color="auto"/>
        <w:right w:val="none" w:sz="0" w:space="0" w:color="auto"/>
      </w:divBdr>
    </w:div>
    <w:div w:id="451048984">
      <w:bodyDiv w:val="1"/>
      <w:marLeft w:val="0"/>
      <w:marRight w:val="0"/>
      <w:marTop w:val="0"/>
      <w:marBottom w:val="0"/>
      <w:divBdr>
        <w:top w:val="none" w:sz="0" w:space="0" w:color="auto"/>
        <w:left w:val="none" w:sz="0" w:space="0" w:color="auto"/>
        <w:bottom w:val="none" w:sz="0" w:space="0" w:color="auto"/>
        <w:right w:val="none" w:sz="0" w:space="0" w:color="auto"/>
      </w:divBdr>
    </w:div>
    <w:div w:id="453865911">
      <w:bodyDiv w:val="1"/>
      <w:marLeft w:val="0"/>
      <w:marRight w:val="0"/>
      <w:marTop w:val="0"/>
      <w:marBottom w:val="0"/>
      <w:divBdr>
        <w:top w:val="none" w:sz="0" w:space="0" w:color="auto"/>
        <w:left w:val="none" w:sz="0" w:space="0" w:color="auto"/>
        <w:bottom w:val="none" w:sz="0" w:space="0" w:color="auto"/>
        <w:right w:val="none" w:sz="0" w:space="0" w:color="auto"/>
      </w:divBdr>
    </w:div>
    <w:div w:id="457992242">
      <w:bodyDiv w:val="1"/>
      <w:marLeft w:val="0"/>
      <w:marRight w:val="0"/>
      <w:marTop w:val="0"/>
      <w:marBottom w:val="0"/>
      <w:divBdr>
        <w:top w:val="none" w:sz="0" w:space="0" w:color="auto"/>
        <w:left w:val="none" w:sz="0" w:space="0" w:color="auto"/>
        <w:bottom w:val="none" w:sz="0" w:space="0" w:color="auto"/>
        <w:right w:val="none" w:sz="0" w:space="0" w:color="auto"/>
      </w:divBdr>
    </w:div>
    <w:div w:id="474183143">
      <w:bodyDiv w:val="1"/>
      <w:marLeft w:val="0"/>
      <w:marRight w:val="0"/>
      <w:marTop w:val="0"/>
      <w:marBottom w:val="0"/>
      <w:divBdr>
        <w:top w:val="none" w:sz="0" w:space="0" w:color="auto"/>
        <w:left w:val="none" w:sz="0" w:space="0" w:color="auto"/>
        <w:bottom w:val="none" w:sz="0" w:space="0" w:color="auto"/>
        <w:right w:val="none" w:sz="0" w:space="0" w:color="auto"/>
      </w:divBdr>
    </w:div>
    <w:div w:id="477302626">
      <w:bodyDiv w:val="1"/>
      <w:marLeft w:val="0"/>
      <w:marRight w:val="0"/>
      <w:marTop w:val="0"/>
      <w:marBottom w:val="0"/>
      <w:divBdr>
        <w:top w:val="none" w:sz="0" w:space="0" w:color="auto"/>
        <w:left w:val="none" w:sz="0" w:space="0" w:color="auto"/>
        <w:bottom w:val="none" w:sz="0" w:space="0" w:color="auto"/>
        <w:right w:val="none" w:sz="0" w:space="0" w:color="auto"/>
      </w:divBdr>
    </w:div>
    <w:div w:id="478544491">
      <w:bodyDiv w:val="1"/>
      <w:marLeft w:val="0"/>
      <w:marRight w:val="0"/>
      <w:marTop w:val="0"/>
      <w:marBottom w:val="0"/>
      <w:divBdr>
        <w:top w:val="none" w:sz="0" w:space="0" w:color="auto"/>
        <w:left w:val="none" w:sz="0" w:space="0" w:color="auto"/>
        <w:bottom w:val="none" w:sz="0" w:space="0" w:color="auto"/>
        <w:right w:val="none" w:sz="0" w:space="0" w:color="auto"/>
      </w:divBdr>
    </w:div>
    <w:div w:id="483591279">
      <w:bodyDiv w:val="1"/>
      <w:marLeft w:val="0"/>
      <w:marRight w:val="0"/>
      <w:marTop w:val="0"/>
      <w:marBottom w:val="0"/>
      <w:divBdr>
        <w:top w:val="none" w:sz="0" w:space="0" w:color="auto"/>
        <w:left w:val="none" w:sz="0" w:space="0" w:color="auto"/>
        <w:bottom w:val="none" w:sz="0" w:space="0" w:color="auto"/>
        <w:right w:val="none" w:sz="0" w:space="0" w:color="auto"/>
      </w:divBdr>
    </w:div>
    <w:div w:id="484201838">
      <w:bodyDiv w:val="1"/>
      <w:marLeft w:val="0"/>
      <w:marRight w:val="0"/>
      <w:marTop w:val="0"/>
      <w:marBottom w:val="0"/>
      <w:divBdr>
        <w:top w:val="none" w:sz="0" w:space="0" w:color="auto"/>
        <w:left w:val="none" w:sz="0" w:space="0" w:color="auto"/>
        <w:bottom w:val="none" w:sz="0" w:space="0" w:color="auto"/>
        <w:right w:val="none" w:sz="0" w:space="0" w:color="auto"/>
      </w:divBdr>
    </w:div>
    <w:div w:id="487212834">
      <w:bodyDiv w:val="1"/>
      <w:marLeft w:val="0"/>
      <w:marRight w:val="0"/>
      <w:marTop w:val="0"/>
      <w:marBottom w:val="0"/>
      <w:divBdr>
        <w:top w:val="none" w:sz="0" w:space="0" w:color="auto"/>
        <w:left w:val="none" w:sz="0" w:space="0" w:color="auto"/>
        <w:bottom w:val="none" w:sz="0" w:space="0" w:color="auto"/>
        <w:right w:val="none" w:sz="0" w:space="0" w:color="auto"/>
      </w:divBdr>
    </w:div>
    <w:div w:id="490952936">
      <w:bodyDiv w:val="1"/>
      <w:marLeft w:val="0"/>
      <w:marRight w:val="0"/>
      <w:marTop w:val="0"/>
      <w:marBottom w:val="0"/>
      <w:divBdr>
        <w:top w:val="none" w:sz="0" w:space="0" w:color="auto"/>
        <w:left w:val="none" w:sz="0" w:space="0" w:color="auto"/>
        <w:bottom w:val="none" w:sz="0" w:space="0" w:color="auto"/>
        <w:right w:val="none" w:sz="0" w:space="0" w:color="auto"/>
      </w:divBdr>
    </w:div>
    <w:div w:id="514930130">
      <w:bodyDiv w:val="1"/>
      <w:marLeft w:val="0"/>
      <w:marRight w:val="0"/>
      <w:marTop w:val="0"/>
      <w:marBottom w:val="0"/>
      <w:divBdr>
        <w:top w:val="none" w:sz="0" w:space="0" w:color="auto"/>
        <w:left w:val="none" w:sz="0" w:space="0" w:color="auto"/>
        <w:bottom w:val="none" w:sz="0" w:space="0" w:color="auto"/>
        <w:right w:val="none" w:sz="0" w:space="0" w:color="auto"/>
      </w:divBdr>
    </w:div>
    <w:div w:id="525948298">
      <w:bodyDiv w:val="1"/>
      <w:marLeft w:val="0"/>
      <w:marRight w:val="0"/>
      <w:marTop w:val="0"/>
      <w:marBottom w:val="0"/>
      <w:divBdr>
        <w:top w:val="none" w:sz="0" w:space="0" w:color="auto"/>
        <w:left w:val="none" w:sz="0" w:space="0" w:color="auto"/>
        <w:bottom w:val="none" w:sz="0" w:space="0" w:color="auto"/>
        <w:right w:val="none" w:sz="0" w:space="0" w:color="auto"/>
      </w:divBdr>
    </w:div>
    <w:div w:id="526649544">
      <w:bodyDiv w:val="1"/>
      <w:marLeft w:val="0"/>
      <w:marRight w:val="0"/>
      <w:marTop w:val="0"/>
      <w:marBottom w:val="0"/>
      <w:divBdr>
        <w:top w:val="none" w:sz="0" w:space="0" w:color="auto"/>
        <w:left w:val="none" w:sz="0" w:space="0" w:color="auto"/>
        <w:bottom w:val="none" w:sz="0" w:space="0" w:color="auto"/>
        <w:right w:val="none" w:sz="0" w:space="0" w:color="auto"/>
      </w:divBdr>
    </w:div>
    <w:div w:id="533618059">
      <w:bodyDiv w:val="1"/>
      <w:marLeft w:val="0"/>
      <w:marRight w:val="0"/>
      <w:marTop w:val="0"/>
      <w:marBottom w:val="0"/>
      <w:divBdr>
        <w:top w:val="none" w:sz="0" w:space="0" w:color="auto"/>
        <w:left w:val="none" w:sz="0" w:space="0" w:color="auto"/>
        <w:bottom w:val="none" w:sz="0" w:space="0" w:color="auto"/>
        <w:right w:val="none" w:sz="0" w:space="0" w:color="auto"/>
      </w:divBdr>
    </w:div>
    <w:div w:id="556476195">
      <w:bodyDiv w:val="1"/>
      <w:marLeft w:val="0"/>
      <w:marRight w:val="0"/>
      <w:marTop w:val="0"/>
      <w:marBottom w:val="0"/>
      <w:divBdr>
        <w:top w:val="none" w:sz="0" w:space="0" w:color="auto"/>
        <w:left w:val="none" w:sz="0" w:space="0" w:color="auto"/>
        <w:bottom w:val="none" w:sz="0" w:space="0" w:color="auto"/>
        <w:right w:val="none" w:sz="0" w:space="0" w:color="auto"/>
      </w:divBdr>
    </w:div>
    <w:div w:id="558446440">
      <w:bodyDiv w:val="1"/>
      <w:marLeft w:val="0"/>
      <w:marRight w:val="0"/>
      <w:marTop w:val="0"/>
      <w:marBottom w:val="0"/>
      <w:divBdr>
        <w:top w:val="none" w:sz="0" w:space="0" w:color="auto"/>
        <w:left w:val="none" w:sz="0" w:space="0" w:color="auto"/>
        <w:bottom w:val="none" w:sz="0" w:space="0" w:color="auto"/>
        <w:right w:val="none" w:sz="0" w:space="0" w:color="auto"/>
      </w:divBdr>
      <w:divsChild>
        <w:div w:id="1591542928">
          <w:marLeft w:val="0"/>
          <w:marRight w:val="0"/>
          <w:marTop w:val="0"/>
          <w:marBottom w:val="0"/>
          <w:divBdr>
            <w:top w:val="none" w:sz="0" w:space="0" w:color="auto"/>
            <w:left w:val="none" w:sz="0" w:space="0" w:color="auto"/>
            <w:bottom w:val="none" w:sz="0" w:space="0" w:color="auto"/>
            <w:right w:val="none" w:sz="0" w:space="0" w:color="auto"/>
          </w:divBdr>
          <w:divsChild>
            <w:div w:id="1436949195">
              <w:marLeft w:val="0"/>
              <w:marRight w:val="0"/>
              <w:marTop w:val="0"/>
              <w:marBottom w:val="0"/>
              <w:divBdr>
                <w:top w:val="single" w:sz="12" w:space="1" w:color="1A73E8"/>
                <w:left w:val="single" w:sz="12" w:space="2" w:color="1A73E8"/>
                <w:bottom w:val="single" w:sz="12" w:space="1" w:color="1A73E8"/>
                <w:right w:val="single" w:sz="12" w:space="2" w:color="1A73E8"/>
              </w:divBdr>
              <w:divsChild>
                <w:div w:id="5883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0283">
      <w:bodyDiv w:val="1"/>
      <w:marLeft w:val="0"/>
      <w:marRight w:val="0"/>
      <w:marTop w:val="0"/>
      <w:marBottom w:val="0"/>
      <w:divBdr>
        <w:top w:val="none" w:sz="0" w:space="0" w:color="auto"/>
        <w:left w:val="none" w:sz="0" w:space="0" w:color="auto"/>
        <w:bottom w:val="none" w:sz="0" w:space="0" w:color="auto"/>
        <w:right w:val="none" w:sz="0" w:space="0" w:color="auto"/>
      </w:divBdr>
    </w:div>
    <w:div w:id="570654625">
      <w:bodyDiv w:val="1"/>
      <w:marLeft w:val="0"/>
      <w:marRight w:val="0"/>
      <w:marTop w:val="0"/>
      <w:marBottom w:val="0"/>
      <w:divBdr>
        <w:top w:val="none" w:sz="0" w:space="0" w:color="auto"/>
        <w:left w:val="none" w:sz="0" w:space="0" w:color="auto"/>
        <w:bottom w:val="none" w:sz="0" w:space="0" w:color="auto"/>
        <w:right w:val="none" w:sz="0" w:space="0" w:color="auto"/>
      </w:divBdr>
    </w:div>
    <w:div w:id="571277527">
      <w:bodyDiv w:val="1"/>
      <w:marLeft w:val="0"/>
      <w:marRight w:val="0"/>
      <w:marTop w:val="0"/>
      <w:marBottom w:val="0"/>
      <w:divBdr>
        <w:top w:val="none" w:sz="0" w:space="0" w:color="auto"/>
        <w:left w:val="none" w:sz="0" w:space="0" w:color="auto"/>
        <w:bottom w:val="none" w:sz="0" w:space="0" w:color="auto"/>
        <w:right w:val="none" w:sz="0" w:space="0" w:color="auto"/>
      </w:divBdr>
    </w:div>
    <w:div w:id="574170659">
      <w:bodyDiv w:val="1"/>
      <w:marLeft w:val="0"/>
      <w:marRight w:val="0"/>
      <w:marTop w:val="0"/>
      <w:marBottom w:val="0"/>
      <w:divBdr>
        <w:top w:val="none" w:sz="0" w:space="0" w:color="auto"/>
        <w:left w:val="none" w:sz="0" w:space="0" w:color="auto"/>
        <w:bottom w:val="none" w:sz="0" w:space="0" w:color="auto"/>
        <w:right w:val="none" w:sz="0" w:space="0" w:color="auto"/>
      </w:divBdr>
    </w:div>
    <w:div w:id="590625199">
      <w:bodyDiv w:val="1"/>
      <w:marLeft w:val="0"/>
      <w:marRight w:val="0"/>
      <w:marTop w:val="0"/>
      <w:marBottom w:val="0"/>
      <w:divBdr>
        <w:top w:val="none" w:sz="0" w:space="0" w:color="auto"/>
        <w:left w:val="none" w:sz="0" w:space="0" w:color="auto"/>
        <w:bottom w:val="none" w:sz="0" w:space="0" w:color="auto"/>
        <w:right w:val="none" w:sz="0" w:space="0" w:color="auto"/>
      </w:divBdr>
    </w:div>
    <w:div w:id="601302113">
      <w:bodyDiv w:val="1"/>
      <w:marLeft w:val="0"/>
      <w:marRight w:val="0"/>
      <w:marTop w:val="0"/>
      <w:marBottom w:val="0"/>
      <w:divBdr>
        <w:top w:val="none" w:sz="0" w:space="0" w:color="auto"/>
        <w:left w:val="none" w:sz="0" w:space="0" w:color="auto"/>
        <w:bottom w:val="none" w:sz="0" w:space="0" w:color="auto"/>
        <w:right w:val="none" w:sz="0" w:space="0" w:color="auto"/>
      </w:divBdr>
    </w:div>
    <w:div w:id="603074283">
      <w:bodyDiv w:val="1"/>
      <w:marLeft w:val="0"/>
      <w:marRight w:val="0"/>
      <w:marTop w:val="0"/>
      <w:marBottom w:val="0"/>
      <w:divBdr>
        <w:top w:val="none" w:sz="0" w:space="0" w:color="auto"/>
        <w:left w:val="none" w:sz="0" w:space="0" w:color="auto"/>
        <w:bottom w:val="none" w:sz="0" w:space="0" w:color="auto"/>
        <w:right w:val="none" w:sz="0" w:space="0" w:color="auto"/>
      </w:divBdr>
    </w:div>
    <w:div w:id="616913655">
      <w:bodyDiv w:val="1"/>
      <w:marLeft w:val="0"/>
      <w:marRight w:val="0"/>
      <w:marTop w:val="0"/>
      <w:marBottom w:val="0"/>
      <w:divBdr>
        <w:top w:val="none" w:sz="0" w:space="0" w:color="auto"/>
        <w:left w:val="none" w:sz="0" w:space="0" w:color="auto"/>
        <w:bottom w:val="none" w:sz="0" w:space="0" w:color="auto"/>
        <w:right w:val="none" w:sz="0" w:space="0" w:color="auto"/>
      </w:divBdr>
    </w:div>
    <w:div w:id="618876625">
      <w:bodyDiv w:val="1"/>
      <w:marLeft w:val="0"/>
      <w:marRight w:val="0"/>
      <w:marTop w:val="0"/>
      <w:marBottom w:val="0"/>
      <w:divBdr>
        <w:top w:val="none" w:sz="0" w:space="0" w:color="auto"/>
        <w:left w:val="none" w:sz="0" w:space="0" w:color="auto"/>
        <w:bottom w:val="none" w:sz="0" w:space="0" w:color="auto"/>
        <w:right w:val="none" w:sz="0" w:space="0" w:color="auto"/>
      </w:divBdr>
    </w:div>
    <w:div w:id="619142393">
      <w:bodyDiv w:val="1"/>
      <w:marLeft w:val="0"/>
      <w:marRight w:val="0"/>
      <w:marTop w:val="0"/>
      <w:marBottom w:val="0"/>
      <w:divBdr>
        <w:top w:val="none" w:sz="0" w:space="0" w:color="auto"/>
        <w:left w:val="none" w:sz="0" w:space="0" w:color="auto"/>
        <w:bottom w:val="none" w:sz="0" w:space="0" w:color="auto"/>
        <w:right w:val="none" w:sz="0" w:space="0" w:color="auto"/>
      </w:divBdr>
    </w:div>
    <w:div w:id="620458265">
      <w:bodyDiv w:val="1"/>
      <w:marLeft w:val="0"/>
      <w:marRight w:val="0"/>
      <w:marTop w:val="0"/>
      <w:marBottom w:val="0"/>
      <w:divBdr>
        <w:top w:val="none" w:sz="0" w:space="0" w:color="auto"/>
        <w:left w:val="none" w:sz="0" w:space="0" w:color="auto"/>
        <w:bottom w:val="none" w:sz="0" w:space="0" w:color="auto"/>
        <w:right w:val="none" w:sz="0" w:space="0" w:color="auto"/>
      </w:divBdr>
    </w:div>
    <w:div w:id="630482839">
      <w:bodyDiv w:val="1"/>
      <w:marLeft w:val="0"/>
      <w:marRight w:val="0"/>
      <w:marTop w:val="0"/>
      <w:marBottom w:val="0"/>
      <w:divBdr>
        <w:top w:val="none" w:sz="0" w:space="0" w:color="auto"/>
        <w:left w:val="none" w:sz="0" w:space="0" w:color="auto"/>
        <w:bottom w:val="none" w:sz="0" w:space="0" w:color="auto"/>
        <w:right w:val="none" w:sz="0" w:space="0" w:color="auto"/>
      </w:divBdr>
    </w:div>
    <w:div w:id="631058720">
      <w:bodyDiv w:val="1"/>
      <w:marLeft w:val="0"/>
      <w:marRight w:val="0"/>
      <w:marTop w:val="0"/>
      <w:marBottom w:val="0"/>
      <w:divBdr>
        <w:top w:val="none" w:sz="0" w:space="0" w:color="auto"/>
        <w:left w:val="none" w:sz="0" w:space="0" w:color="auto"/>
        <w:bottom w:val="none" w:sz="0" w:space="0" w:color="auto"/>
        <w:right w:val="none" w:sz="0" w:space="0" w:color="auto"/>
      </w:divBdr>
    </w:div>
    <w:div w:id="631404009">
      <w:bodyDiv w:val="1"/>
      <w:marLeft w:val="0"/>
      <w:marRight w:val="0"/>
      <w:marTop w:val="0"/>
      <w:marBottom w:val="0"/>
      <w:divBdr>
        <w:top w:val="none" w:sz="0" w:space="0" w:color="auto"/>
        <w:left w:val="none" w:sz="0" w:space="0" w:color="auto"/>
        <w:bottom w:val="none" w:sz="0" w:space="0" w:color="auto"/>
        <w:right w:val="none" w:sz="0" w:space="0" w:color="auto"/>
      </w:divBdr>
    </w:div>
    <w:div w:id="638924930">
      <w:bodyDiv w:val="1"/>
      <w:marLeft w:val="0"/>
      <w:marRight w:val="0"/>
      <w:marTop w:val="0"/>
      <w:marBottom w:val="0"/>
      <w:divBdr>
        <w:top w:val="none" w:sz="0" w:space="0" w:color="auto"/>
        <w:left w:val="none" w:sz="0" w:space="0" w:color="auto"/>
        <w:bottom w:val="none" w:sz="0" w:space="0" w:color="auto"/>
        <w:right w:val="none" w:sz="0" w:space="0" w:color="auto"/>
      </w:divBdr>
    </w:div>
    <w:div w:id="649553961">
      <w:bodyDiv w:val="1"/>
      <w:marLeft w:val="0"/>
      <w:marRight w:val="0"/>
      <w:marTop w:val="0"/>
      <w:marBottom w:val="0"/>
      <w:divBdr>
        <w:top w:val="none" w:sz="0" w:space="0" w:color="auto"/>
        <w:left w:val="none" w:sz="0" w:space="0" w:color="auto"/>
        <w:bottom w:val="none" w:sz="0" w:space="0" w:color="auto"/>
        <w:right w:val="none" w:sz="0" w:space="0" w:color="auto"/>
      </w:divBdr>
    </w:div>
    <w:div w:id="649597424">
      <w:bodyDiv w:val="1"/>
      <w:marLeft w:val="0"/>
      <w:marRight w:val="0"/>
      <w:marTop w:val="0"/>
      <w:marBottom w:val="0"/>
      <w:divBdr>
        <w:top w:val="none" w:sz="0" w:space="0" w:color="auto"/>
        <w:left w:val="none" w:sz="0" w:space="0" w:color="auto"/>
        <w:bottom w:val="none" w:sz="0" w:space="0" w:color="auto"/>
        <w:right w:val="none" w:sz="0" w:space="0" w:color="auto"/>
      </w:divBdr>
    </w:div>
    <w:div w:id="650523863">
      <w:bodyDiv w:val="1"/>
      <w:marLeft w:val="0"/>
      <w:marRight w:val="0"/>
      <w:marTop w:val="0"/>
      <w:marBottom w:val="0"/>
      <w:divBdr>
        <w:top w:val="none" w:sz="0" w:space="0" w:color="auto"/>
        <w:left w:val="none" w:sz="0" w:space="0" w:color="auto"/>
        <w:bottom w:val="none" w:sz="0" w:space="0" w:color="auto"/>
        <w:right w:val="none" w:sz="0" w:space="0" w:color="auto"/>
      </w:divBdr>
    </w:div>
    <w:div w:id="654912672">
      <w:bodyDiv w:val="1"/>
      <w:marLeft w:val="0"/>
      <w:marRight w:val="0"/>
      <w:marTop w:val="0"/>
      <w:marBottom w:val="0"/>
      <w:divBdr>
        <w:top w:val="none" w:sz="0" w:space="0" w:color="auto"/>
        <w:left w:val="none" w:sz="0" w:space="0" w:color="auto"/>
        <w:bottom w:val="none" w:sz="0" w:space="0" w:color="auto"/>
        <w:right w:val="none" w:sz="0" w:space="0" w:color="auto"/>
      </w:divBdr>
    </w:div>
    <w:div w:id="654917599">
      <w:bodyDiv w:val="1"/>
      <w:marLeft w:val="0"/>
      <w:marRight w:val="0"/>
      <w:marTop w:val="0"/>
      <w:marBottom w:val="0"/>
      <w:divBdr>
        <w:top w:val="none" w:sz="0" w:space="0" w:color="auto"/>
        <w:left w:val="none" w:sz="0" w:space="0" w:color="auto"/>
        <w:bottom w:val="none" w:sz="0" w:space="0" w:color="auto"/>
        <w:right w:val="none" w:sz="0" w:space="0" w:color="auto"/>
      </w:divBdr>
    </w:div>
    <w:div w:id="655651549">
      <w:bodyDiv w:val="1"/>
      <w:marLeft w:val="0"/>
      <w:marRight w:val="0"/>
      <w:marTop w:val="0"/>
      <w:marBottom w:val="0"/>
      <w:divBdr>
        <w:top w:val="none" w:sz="0" w:space="0" w:color="auto"/>
        <w:left w:val="none" w:sz="0" w:space="0" w:color="auto"/>
        <w:bottom w:val="none" w:sz="0" w:space="0" w:color="auto"/>
        <w:right w:val="none" w:sz="0" w:space="0" w:color="auto"/>
      </w:divBdr>
    </w:div>
    <w:div w:id="663052513">
      <w:bodyDiv w:val="1"/>
      <w:marLeft w:val="0"/>
      <w:marRight w:val="0"/>
      <w:marTop w:val="0"/>
      <w:marBottom w:val="0"/>
      <w:divBdr>
        <w:top w:val="none" w:sz="0" w:space="0" w:color="auto"/>
        <w:left w:val="none" w:sz="0" w:space="0" w:color="auto"/>
        <w:bottom w:val="none" w:sz="0" w:space="0" w:color="auto"/>
        <w:right w:val="none" w:sz="0" w:space="0" w:color="auto"/>
      </w:divBdr>
    </w:div>
    <w:div w:id="671570605">
      <w:bodyDiv w:val="1"/>
      <w:marLeft w:val="0"/>
      <w:marRight w:val="0"/>
      <w:marTop w:val="0"/>
      <w:marBottom w:val="0"/>
      <w:divBdr>
        <w:top w:val="none" w:sz="0" w:space="0" w:color="auto"/>
        <w:left w:val="none" w:sz="0" w:space="0" w:color="auto"/>
        <w:bottom w:val="none" w:sz="0" w:space="0" w:color="auto"/>
        <w:right w:val="none" w:sz="0" w:space="0" w:color="auto"/>
      </w:divBdr>
    </w:div>
    <w:div w:id="689994393">
      <w:bodyDiv w:val="1"/>
      <w:marLeft w:val="0"/>
      <w:marRight w:val="0"/>
      <w:marTop w:val="0"/>
      <w:marBottom w:val="0"/>
      <w:divBdr>
        <w:top w:val="none" w:sz="0" w:space="0" w:color="auto"/>
        <w:left w:val="none" w:sz="0" w:space="0" w:color="auto"/>
        <w:bottom w:val="none" w:sz="0" w:space="0" w:color="auto"/>
        <w:right w:val="none" w:sz="0" w:space="0" w:color="auto"/>
      </w:divBdr>
    </w:div>
    <w:div w:id="692801748">
      <w:bodyDiv w:val="1"/>
      <w:marLeft w:val="0"/>
      <w:marRight w:val="0"/>
      <w:marTop w:val="0"/>
      <w:marBottom w:val="0"/>
      <w:divBdr>
        <w:top w:val="none" w:sz="0" w:space="0" w:color="auto"/>
        <w:left w:val="none" w:sz="0" w:space="0" w:color="auto"/>
        <w:bottom w:val="none" w:sz="0" w:space="0" w:color="auto"/>
        <w:right w:val="none" w:sz="0" w:space="0" w:color="auto"/>
      </w:divBdr>
    </w:div>
    <w:div w:id="695890341">
      <w:bodyDiv w:val="1"/>
      <w:marLeft w:val="0"/>
      <w:marRight w:val="0"/>
      <w:marTop w:val="0"/>
      <w:marBottom w:val="0"/>
      <w:divBdr>
        <w:top w:val="none" w:sz="0" w:space="0" w:color="auto"/>
        <w:left w:val="none" w:sz="0" w:space="0" w:color="auto"/>
        <w:bottom w:val="none" w:sz="0" w:space="0" w:color="auto"/>
        <w:right w:val="none" w:sz="0" w:space="0" w:color="auto"/>
      </w:divBdr>
    </w:div>
    <w:div w:id="696200364">
      <w:bodyDiv w:val="1"/>
      <w:marLeft w:val="0"/>
      <w:marRight w:val="0"/>
      <w:marTop w:val="0"/>
      <w:marBottom w:val="0"/>
      <w:divBdr>
        <w:top w:val="none" w:sz="0" w:space="0" w:color="auto"/>
        <w:left w:val="none" w:sz="0" w:space="0" w:color="auto"/>
        <w:bottom w:val="none" w:sz="0" w:space="0" w:color="auto"/>
        <w:right w:val="none" w:sz="0" w:space="0" w:color="auto"/>
      </w:divBdr>
    </w:div>
    <w:div w:id="698972078">
      <w:bodyDiv w:val="1"/>
      <w:marLeft w:val="0"/>
      <w:marRight w:val="0"/>
      <w:marTop w:val="0"/>
      <w:marBottom w:val="0"/>
      <w:divBdr>
        <w:top w:val="none" w:sz="0" w:space="0" w:color="auto"/>
        <w:left w:val="none" w:sz="0" w:space="0" w:color="auto"/>
        <w:bottom w:val="none" w:sz="0" w:space="0" w:color="auto"/>
        <w:right w:val="none" w:sz="0" w:space="0" w:color="auto"/>
      </w:divBdr>
    </w:div>
    <w:div w:id="709762331">
      <w:bodyDiv w:val="1"/>
      <w:marLeft w:val="0"/>
      <w:marRight w:val="0"/>
      <w:marTop w:val="0"/>
      <w:marBottom w:val="0"/>
      <w:divBdr>
        <w:top w:val="none" w:sz="0" w:space="0" w:color="auto"/>
        <w:left w:val="none" w:sz="0" w:space="0" w:color="auto"/>
        <w:bottom w:val="none" w:sz="0" w:space="0" w:color="auto"/>
        <w:right w:val="none" w:sz="0" w:space="0" w:color="auto"/>
      </w:divBdr>
    </w:div>
    <w:div w:id="712194187">
      <w:bodyDiv w:val="1"/>
      <w:marLeft w:val="0"/>
      <w:marRight w:val="0"/>
      <w:marTop w:val="0"/>
      <w:marBottom w:val="0"/>
      <w:divBdr>
        <w:top w:val="none" w:sz="0" w:space="0" w:color="auto"/>
        <w:left w:val="none" w:sz="0" w:space="0" w:color="auto"/>
        <w:bottom w:val="none" w:sz="0" w:space="0" w:color="auto"/>
        <w:right w:val="none" w:sz="0" w:space="0" w:color="auto"/>
      </w:divBdr>
    </w:div>
    <w:div w:id="723911936">
      <w:bodyDiv w:val="1"/>
      <w:marLeft w:val="0"/>
      <w:marRight w:val="0"/>
      <w:marTop w:val="0"/>
      <w:marBottom w:val="0"/>
      <w:divBdr>
        <w:top w:val="none" w:sz="0" w:space="0" w:color="auto"/>
        <w:left w:val="none" w:sz="0" w:space="0" w:color="auto"/>
        <w:bottom w:val="none" w:sz="0" w:space="0" w:color="auto"/>
        <w:right w:val="none" w:sz="0" w:space="0" w:color="auto"/>
      </w:divBdr>
    </w:div>
    <w:div w:id="729964431">
      <w:bodyDiv w:val="1"/>
      <w:marLeft w:val="0"/>
      <w:marRight w:val="0"/>
      <w:marTop w:val="0"/>
      <w:marBottom w:val="0"/>
      <w:divBdr>
        <w:top w:val="none" w:sz="0" w:space="0" w:color="auto"/>
        <w:left w:val="none" w:sz="0" w:space="0" w:color="auto"/>
        <w:bottom w:val="none" w:sz="0" w:space="0" w:color="auto"/>
        <w:right w:val="none" w:sz="0" w:space="0" w:color="auto"/>
      </w:divBdr>
    </w:div>
    <w:div w:id="730425115">
      <w:bodyDiv w:val="1"/>
      <w:marLeft w:val="0"/>
      <w:marRight w:val="0"/>
      <w:marTop w:val="0"/>
      <w:marBottom w:val="0"/>
      <w:divBdr>
        <w:top w:val="none" w:sz="0" w:space="0" w:color="auto"/>
        <w:left w:val="none" w:sz="0" w:space="0" w:color="auto"/>
        <w:bottom w:val="none" w:sz="0" w:space="0" w:color="auto"/>
        <w:right w:val="none" w:sz="0" w:space="0" w:color="auto"/>
      </w:divBdr>
    </w:div>
    <w:div w:id="735855374">
      <w:bodyDiv w:val="1"/>
      <w:marLeft w:val="0"/>
      <w:marRight w:val="0"/>
      <w:marTop w:val="0"/>
      <w:marBottom w:val="0"/>
      <w:divBdr>
        <w:top w:val="none" w:sz="0" w:space="0" w:color="auto"/>
        <w:left w:val="none" w:sz="0" w:space="0" w:color="auto"/>
        <w:bottom w:val="none" w:sz="0" w:space="0" w:color="auto"/>
        <w:right w:val="none" w:sz="0" w:space="0" w:color="auto"/>
      </w:divBdr>
    </w:div>
    <w:div w:id="742726687">
      <w:bodyDiv w:val="1"/>
      <w:marLeft w:val="0"/>
      <w:marRight w:val="0"/>
      <w:marTop w:val="0"/>
      <w:marBottom w:val="0"/>
      <w:divBdr>
        <w:top w:val="none" w:sz="0" w:space="0" w:color="auto"/>
        <w:left w:val="none" w:sz="0" w:space="0" w:color="auto"/>
        <w:bottom w:val="none" w:sz="0" w:space="0" w:color="auto"/>
        <w:right w:val="none" w:sz="0" w:space="0" w:color="auto"/>
      </w:divBdr>
    </w:div>
    <w:div w:id="744377759">
      <w:bodyDiv w:val="1"/>
      <w:marLeft w:val="0"/>
      <w:marRight w:val="0"/>
      <w:marTop w:val="0"/>
      <w:marBottom w:val="0"/>
      <w:divBdr>
        <w:top w:val="none" w:sz="0" w:space="0" w:color="auto"/>
        <w:left w:val="none" w:sz="0" w:space="0" w:color="auto"/>
        <w:bottom w:val="none" w:sz="0" w:space="0" w:color="auto"/>
        <w:right w:val="none" w:sz="0" w:space="0" w:color="auto"/>
      </w:divBdr>
    </w:div>
    <w:div w:id="747535995">
      <w:bodyDiv w:val="1"/>
      <w:marLeft w:val="0"/>
      <w:marRight w:val="0"/>
      <w:marTop w:val="0"/>
      <w:marBottom w:val="0"/>
      <w:divBdr>
        <w:top w:val="none" w:sz="0" w:space="0" w:color="auto"/>
        <w:left w:val="none" w:sz="0" w:space="0" w:color="auto"/>
        <w:bottom w:val="none" w:sz="0" w:space="0" w:color="auto"/>
        <w:right w:val="none" w:sz="0" w:space="0" w:color="auto"/>
      </w:divBdr>
    </w:div>
    <w:div w:id="747851589">
      <w:bodyDiv w:val="1"/>
      <w:marLeft w:val="0"/>
      <w:marRight w:val="0"/>
      <w:marTop w:val="0"/>
      <w:marBottom w:val="0"/>
      <w:divBdr>
        <w:top w:val="none" w:sz="0" w:space="0" w:color="auto"/>
        <w:left w:val="none" w:sz="0" w:space="0" w:color="auto"/>
        <w:bottom w:val="none" w:sz="0" w:space="0" w:color="auto"/>
        <w:right w:val="none" w:sz="0" w:space="0" w:color="auto"/>
      </w:divBdr>
    </w:div>
    <w:div w:id="748238890">
      <w:bodyDiv w:val="1"/>
      <w:marLeft w:val="0"/>
      <w:marRight w:val="0"/>
      <w:marTop w:val="0"/>
      <w:marBottom w:val="0"/>
      <w:divBdr>
        <w:top w:val="none" w:sz="0" w:space="0" w:color="auto"/>
        <w:left w:val="none" w:sz="0" w:space="0" w:color="auto"/>
        <w:bottom w:val="none" w:sz="0" w:space="0" w:color="auto"/>
        <w:right w:val="none" w:sz="0" w:space="0" w:color="auto"/>
      </w:divBdr>
    </w:div>
    <w:div w:id="753891836">
      <w:bodyDiv w:val="1"/>
      <w:marLeft w:val="0"/>
      <w:marRight w:val="0"/>
      <w:marTop w:val="0"/>
      <w:marBottom w:val="0"/>
      <w:divBdr>
        <w:top w:val="none" w:sz="0" w:space="0" w:color="auto"/>
        <w:left w:val="none" w:sz="0" w:space="0" w:color="auto"/>
        <w:bottom w:val="none" w:sz="0" w:space="0" w:color="auto"/>
        <w:right w:val="none" w:sz="0" w:space="0" w:color="auto"/>
      </w:divBdr>
    </w:div>
    <w:div w:id="754326169">
      <w:bodyDiv w:val="1"/>
      <w:marLeft w:val="0"/>
      <w:marRight w:val="0"/>
      <w:marTop w:val="0"/>
      <w:marBottom w:val="0"/>
      <w:divBdr>
        <w:top w:val="none" w:sz="0" w:space="0" w:color="auto"/>
        <w:left w:val="none" w:sz="0" w:space="0" w:color="auto"/>
        <w:bottom w:val="none" w:sz="0" w:space="0" w:color="auto"/>
        <w:right w:val="none" w:sz="0" w:space="0" w:color="auto"/>
      </w:divBdr>
    </w:div>
    <w:div w:id="756443823">
      <w:bodyDiv w:val="1"/>
      <w:marLeft w:val="0"/>
      <w:marRight w:val="0"/>
      <w:marTop w:val="0"/>
      <w:marBottom w:val="0"/>
      <w:divBdr>
        <w:top w:val="none" w:sz="0" w:space="0" w:color="auto"/>
        <w:left w:val="none" w:sz="0" w:space="0" w:color="auto"/>
        <w:bottom w:val="none" w:sz="0" w:space="0" w:color="auto"/>
        <w:right w:val="none" w:sz="0" w:space="0" w:color="auto"/>
      </w:divBdr>
    </w:div>
    <w:div w:id="762646476">
      <w:bodyDiv w:val="1"/>
      <w:marLeft w:val="0"/>
      <w:marRight w:val="0"/>
      <w:marTop w:val="0"/>
      <w:marBottom w:val="0"/>
      <w:divBdr>
        <w:top w:val="none" w:sz="0" w:space="0" w:color="auto"/>
        <w:left w:val="none" w:sz="0" w:space="0" w:color="auto"/>
        <w:bottom w:val="none" w:sz="0" w:space="0" w:color="auto"/>
        <w:right w:val="none" w:sz="0" w:space="0" w:color="auto"/>
      </w:divBdr>
    </w:div>
    <w:div w:id="765226258">
      <w:bodyDiv w:val="1"/>
      <w:marLeft w:val="0"/>
      <w:marRight w:val="0"/>
      <w:marTop w:val="0"/>
      <w:marBottom w:val="0"/>
      <w:divBdr>
        <w:top w:val="none" w:sz="0" w:space="0" w:color="auto"/>
        <w:left w:val="none" w:sz="0" w:space="0" w:color="auto"/>
        <w:bottom w:val="none" w:sz="0" w:space="0" w:color="auto"/>
        <w:right w:val="none" w:sz="0" w:space="0" w:color="auto"/>
      </w:divBdr>
    </w:div>
    <w:div w:id="769590113">
      <w:bodyDiv w:val="1"/>
      <w:marLeft w:val="0"/>
      <w:marRight w:val="0"/>
      <w:marTop w:val="0"/>
      <w:marBottom w:val="0"/>
      <w:divBdr>
        <w:top w:val="none" w:sz="0" w:space="0" w:color="auto"/>
        <w:left w:val="none" w:sz="0" w:space="0" w:color="auto"/>
        <w:bottom w:val="none" w:sz="0" w:space="0" w:color="auto"/>
        <w:right w:val="none" w:sz="0" w:space="0" w:color="auto"/>
      </w:divBdr>
    </w:div>
    <w:div w:id="776945661">
      <w:bodyDiv w:val="1"/>
      <w:marLeft w:val="0"/>
      <w:marRight w:val="0"/>
      <w:marTop w:val="0"/>
      <w:marBottom w:val="0"/>
      <w:divBdr>
        <w:top w:val="none" w:sz="0" w:space="0" w:color="auto"/>
        <w:left w:val="none" w:sz="0" w:space="0" w:color="auto"/>
        <w:bottom w:val="none" w:sz="0" w:space="0" w:color="auto"/>
        <w:right w:val="none" w:sz="0" w:space="0" w:color="auto"/>
      </w:divBdr>
    </w:div>
    <w:div w:id="789081997">
      <w:bodyDiv w:val="1"/>
      <w:marLeft w:val="0"/>
      <w:marRight w:val="0"/>
      <w:marTop w:val="0"/>
      <w:marBottom w:val="0"/>
      <w:divBdr>
        <w:top w:val="none" w:sz="0" w:space="0" w:color="auto"/>
        <w:left w:val="none" w:sz="0" w:space="0" w:color="auto"/>
        <w:bottom w:val="none" w:sz="0" w:space="0" w:color="auto"/>
        <w:right w:val="none" w:sz="0" w:space="0" w:color="auto"/>
      </w:divBdr>
    </w:div>
    <w:div w:id="796223251">
      <w:bodyDiv w:val="1"/>
      <w:marLeft w:val="0"/>
      <w:marRight w:val="0"/>
      <w:marTop w:val="0"/>
      <w:marBottom w:val="0"/>
      <w:divBdr>
        <w:top w:val="none" w:sz="0" w:space="0" w:color="auto"/>
        <w:left w:val="none" w:sz="0" w:space="0" w:color="auto"/>
        <w:bottom w:val="none" w:sz="0" w:space="0" w:color="auto"/>
        <w:right w:val="none" w:sz="0" w:space="0" w:color="auto"/>
      </w:divBdr>
    </w:div>
    <w:div w:id="797575670">
      <w:bodyDiv w:val="1"/>
      <w:marLeft w:val="0"/>
      <w:marRight w:val="0"/>
      <w:marTop w:val="0"/>
      <w:marBottom w:val="0"/>
      <w:divBdr>
        <w:top w:val="none" w:sz="0" w:space="0" w:color="auto"/>
        <w:left w:val="none" w:sz="0" w:space="0" w:color="auto"/>
        <w:bottom w:val="none" w:sz="0" w:space="0" w:color="auto"/>
        <w:right w:val="none" w:sz="0" w:space="0" w:color="auto"/>
      </w:divBdr>
    </w:div>
    <w:div w:id="800608646">
      <w:bodyDiv w:val="1"/>
      <w:marLeft w:val="0"/>
      <w:marRight w:val="0"/>
      <w:marTop w:val="0"/>
      <w:marBottom w:val="0"/>
      <w:divBdr>
        <w:top w:val="none" w:sz="0" w:space="0" w:color="auto"/>
        <w:left w:val="none" w:sz="0" w:space="0" w:color="auto"/>
        <w:bottom w:val="none" w:sz="0" w:space="0" w:color="auto"/>
        <w:right w:val="none" w:sz="0" w:space="0" w:color="auto"/>
      </w:divBdr>
    </w:div>
    <w:div w:id="801074061">
      <w:bodyDiv w:val="1"/>
      <w:marLeft w:val="0"/>
      <w:marRight w:val="0"/>
      <w:marTop w:val="0"/>
      <w:marBottom w:val="0"/>
      <w:divBdr>
        <w:top w:val="none" w:sz="0" w:space="0" w:color="auto"/>
        <w:left w:val="none" w:sz="0" w:space="0" w:color="auto"/>
        <w:bottom w:val="none" w:sz="0" w:space="0" w:color="auto"/>
        <w:right w:val="none" w:sz="0" w:space="0" w:color="auto"/>
      </w:divBdr>
    </w:div>
    <w:div w:id="808476017">
      <w:bodyDiv w:val="1"/>
      <w:marLeft w:val="0"/>
      <w:marRight w:val="0"/>
      <w:marTop w:val="0"/>
      <w:marBottom w:val="0"/>
      <w:divBdr>
        <w:top w:val="none" w:sz="0" w:space="0" w:color="auto"/>
        <w:left w:val="none" w:sz="0" w:space="0" w:color="auto"/>
        <w:bottom w:val="none" w:sz="0" w:space="0" w:color="auto"/>
        <w:right w:val="none" w:sz="0" w:space="0" w:color="auto"/>
      </w:divBdr>
    </w:div>
    <w:div w:id="812403165">
      <w:bodyDiv w:val="1"/>
      <w:marLeft w:val="0"/>
      <w:marRight w:val="0"/>
      <w:marTop w:val="0"/>
      <w:marBottom w:val="0"/>
      <w:divBdr>
        <w:top w:val="none" w:sz="0" w:space="0" w:color="auto"/>
        <w:left w:val="none" w:sz="0" w:space="0" w:color="auto"/>
        <w:bottom w:val="none" w:sz="0" w:space="0" w:color="auto"/>
        <w:right w:val="none" w:sz="0" w:space="0" w:color="auto"/>
      </w:divBdr>
    </w:div>
    <w:div w:id="837309052">
      <w:bodyDiv w:val="1"/>
      <w:marLeft w:val="0"/>
      <w:marRight w:val="0"/>
      <w:marTop w:val="0"/>
      <w:marBottom w:val="0"/>
      <w:divBdr>
        <w:top w:val="none" w:sz="0" w:space="0" w:color="auto"/>
        <w:left w:val="none" w:sz="0" w:space="0" w:color="auto"/>
        <w:bottom w:val="none" w:sz="0" w:space="0" w:color="auto"/>
        <w:right w:val="none" w:sz="0" w:space="0" w:color="auto"/>
      </w:divBdr>
    </w:div>
    <w:div w:id="838815340">
      <w:bodyDiv w:val="1"/>
      <w:marLeft w:val="0"/>
      <w:marRight w:val="0"/>
      <w:marTop w:val="0"/>
      <w:marBottom w:val="0"/>
      <w:divBdr>
        <w:top w:val="none" w:sz="0" w:space="0" w:color="auto"/>
        <w:left w:val="none" w:sz="0" w:space="0" w:color="auto"/>
        <w:bottom w:val="none" w:sz="0" w:space="0" w:color="auto"/>
        <w:right w:val="none" w:sz="0" w:space="0" w:color="auto"/>
      </w:divBdr>
    </w:div>
    <w:div w:id="845168148">
      <w:bodyDiv w:val="1"/>
      <w:marLeft w:val="0"/>
      <w:marRight w:val="0"/>
      <w:marTop w:val="0"/>
      <w:marBottom w:val="0"/>
      <w:divBdr>
        <w:top w:val="none" w:sz="0" w:space="0" w:color="auto"/>
        <w:left w:val="none" w:sz="0" w:space="0" w:color="auto"/>
        <w:bottom w:val="none" w:sz="0" w:space="0" w:color="auto"/>
        <w:right w:val="none" w:sz="0" w:space="0" w:color="auto"/>
      </w:divBdr>
    </w:div>
    <w:div w:id="846479739">
      <w:bodyDiv w:val="1"/>
      <w:marLeft w:val="0"/>
      <w:marRight w:val="0"/>
      <w:marTop w:val="0"/>
      <w:marBottom w:val="0"/>
      <w:divBdr>
        <w:top w:val="none" w:sz="0" w:space="0" w:color="auto"/>
        <w:left w:val="none" w:sz="0" w:space="0" w:color="auto"/>
        <w:bottom w:val="none" w:sz="0" w:space="0" w:color="auto"/>
        <w:right w:val="none" w:sz="0" w:space="0" w:color="auto"/>
      </w:divBdr>
    </w:div>
    <w:div w:id="848910055">
      <w:bodyDiv w:val="1"/>
      <w:marLeft w:val="0"/>
      <w:marRight w:val="0"/>
      <w:marTop w:val="0"/>
      <w:marBottom w:val="0"/>
      <w:divBdr>
        <w:top w:val="none" w:sz="0" w:space="0" w:color="auto"/>
        <w:left w:val="none" w:sz="0" w:space="0" w:color="auto"/>
        <w:bottom w:val="none" w:sz="0" w:space="0" w:color="auto"/>
        <w:right w:val="none" w:sz="0" w:space="0" w:color="auto"/>
      </w:divBdr>
    </w:div>
    <w:div w:id="859661074">
      <w:bodyDiv w:val="1"/>
      <w:marLeft w:val="0"/>
      <w:marRight w:val="0"/>
      <w:marTop w:val="0"/>
      <w:marBottom w:val="0"/>
      <w:divBdr>
        <w:top w:val="none" w:sz="0" w:space="0" w:color="auto"/>
        <w:left w:val="none" w:sz="0" w:space="0" w:color="auto"/>
        <w:bottom w:val="none" w:sz="0" w:space="0" w:color="auto"/>
        <w:right w:val="none" w:sz="0" w:space="0" w:color="auto"/>
      </w:divBdr>
    </w:div>
    <w:div w:id="862210903">
      <w:bodyDiv w:val="1"/>
      <w:marLeft w:val="0"/>
      <w:marRight w:val="0"/>
      <w:marTop w:val="0"/>
      <w:marBottom w:val="0"/>
      <w:divBdr>
        <w:top w:val="none" w:sz="0" w:space="0" w:color="auto"/>
        <w:left w:val="none" w:sz="0" w:space="0" w:color="auto"/>
        <w:bottom w:val="none" w:sz="0" w:space="0" w:color="auto"/>
        <w:right w:val="none" w:sz="0" w:space="0" w:color="auto"/>
      </w:divBdr>
    </w:div>
    <w:div w:id="862328259">
      <w:bodyDiv w:val="1"/>
      <w:marLeft w:val="0"/>
      <w:marRight w:val="0"/>
      <w:marTop w:val="0"/>
      <w:marBottom w:val="0"/>
      <w:divBdr>
        <w:top w:val="none" w:sz="0" w:space="0" w:color="auto"/>
        <w:left w:val="none" w:sz="0" w:space="0" w:color="auto"/>
        <w:bottom w:val="none" w:sz="0" w:space="0" w:color="auto"/>
        <w:right w:val="none" w:sz="0" w:space="0" w:color="auto"/>
      </w:divBdr>
    </w:div>
    <w:div w:id="864903161">
      <w:bodyDiv w:val="1"/>
      <w:marLeft w:val="0"/>
      <w:marRight w:val="0"/>
      <w:marTop w:val="0"/>
      <w:marBottom w:val="0"/>
      <w:divBdr>
        <w:top w:val="none" w:sz="0" w:space="0" w:color="auto"/>
        <w:left w:val="none" w:sz="0" w:space="0" w:color="auto"/>
        <w:bottom w:val="none" w:sz="0" w:space="0" w:color="auto"/>
        <w:right w:val="none" w:sz="0" w:space="0" w:color="auto"/>
      </w:divBdr>
    </w:div>
    <w:div w:id="865294023">
      <w:bodyDiv w:val="1"/>
      <w:marLeft w:val="0"/>
      <w:marRight w:val="0"/>
      <w:marTop w:val="0"/>
      <w:marBottom w:val="0"/>
      <w:divBdr>
        <w:top w:val="none" w:sz="0" w:space="0" w:color="auto"/>
        <w:left w:val="none" w:sz="0" w:space="0" w:color="auto"/>
        <w:bottom w:val="none" w:sz="0" w:space="0" w:color="auto"/>
        <w:right w:val="none" w:sz="0" w:space="0" w:color="auto"/>
      </w:divBdr>
    </w:div>
    <w:div w:id="866675135">
      <w:bodyDiv w:val="1"/>
      <w:marLeft w:val="0"/>
      <w:marRight w:val="0"/>
      <w:marTop w:val="0"/>
      <w:marBottom w:val="0"/>
      <w:divBdr>
        <w:top w:val="none" w:sz="0" w:space="0" w:color="auto"/>
        <w:left w:val="none" w:sz="0" w:space="0" w:color="auto"/>
        <w:bottom w:val="none" w:sz="0" w:space="0" w:color="auto"/>
        <w:right w:val="none" w:sz="0" w:space="0" w:color="auto"/>
      </w:divBdr>
    </w:div>
    <w:div w:id="886185676">
      <w:bodyDiv w:val="1"/>
      <w:marLeft w:val="0"/>
      <w:marRight w:val="0"/>
      <w:marTop w:val="0"/>
      <w:marBottom w:val="0"/>
      <w:divBdr>
        <w:top w:val="none" w:sz="0" w:space="0" w:color="auto"/>
        <w:left w:val="none" w:sz="0" w:space="0" w:color="auto"/>
        <w:bottom w:val="none" w:sz="0" w:space="0" w:color="auto"/>
        <w:right w:val="none" w:sz="0" w:space="0" w:color="auto"/>
      </w:divBdr>
    </w:div>
    <w:div w:id="898829898">
      <w:bodyDiv w:val="1"/>
      <w:marLeft w:val="0"/>
      <w:marRight w:val="0"/>
      <w:marTop w:val="0"/>
      <w:marBottom w:val="0"/>
      <w:divBdr>
        <w:top w:val="none" w:sz="0" w:space="0" w:color="auto"/>
        <w:left w:val="none" w:sz="0" w:space="0" w:color="auto"/>
        <w:bottom w:val="none" w:sz="0" w:space="0" w:color="auto"/>
        <w:right w:val="none" w:sz="0" w:space="0" w:color="auto"/>
      </w:divBdr>
    </w:div>
    <w:div w:id="900018196">
      <w:bodyDiv w:val="1"/>
      <w:marLeft w:val="0"/>
      <w:marRight w:val="0"/>
      <w:marTop w:val="0"/>
      <w:marBottom w:val="0"/>
      <w:divBdr>
        <w:top w:val="none" w:sz="0" w:space="0" w:color="auto"/>
        <w:left w:val="none" w:sz="0" w:space="0" w:color="auto"/>
        <w:bottom w:val="none" w:sz="0" w:space="0" w:color="auto"/>
        <w:right w:val="none" w:sz="0" w:space="0" w:color="auto"/>
      </w:divBdr>
    </w:div>
    <w:div w:id="903685406">
      <w:bodyDiv w:val="1"/>
      <w:marLeft w:val="0"/>
      <w:marRight w:val="0"/>
      <w:marTop w:val="0"/>
      <w:marBottom w:val="0"/>
      <w:divBdr>
        <w:top w:val="none" w:sz="0" w:space="0" w:color="auto"/>
        <w:left w:val="none" w:sz="0" w:space="0" w:color="auto"/>
        <w:bottom w:val="none" w:sz="0" w:space="0" w:color="auto"/>
        <w:right w:val="none" w:sz="0" w:space="0" w:color="auto"/>
      </w:divBdr>
    </w:div>
    <w:div w:id="909004860">
      <w:bodyDiv w:val="1"/>
      <w:marLeft w:val="0"/>
      <w:marRight w:val="0"/>
      <w:marTop w:val="0"/>
      <w:marBottom w:val="0"/>
      <w:divBdr>
        <w:top w:val="none" w:sz="0" w:space="0" w:color="auto"/>
        <w:left w:val="none" w:sz="0" w:space="0" w:color="auto"/>
        <w:bottom w:val="none" w:sz="0" w:space="0" w:color="auto"/>
        <w:right w:val="none" w:sz="0" w:space="0" w:color="auto"/>
      </w:divBdr>
    </w:div>
    <w:div w:id="909194182">
      <w:bodyDiv w:val="1"/>
      <w:marLeft w:val="0"/>
      <w:marRight w:val="0"/>
      <w:marTop w:val="0"/>
      <w:marBottom w:val="0"/>
      <w:divBdr>
        <w:top w:val="none" w:sz="0" w:space="0" w:color="auto"/>
        <w:left w:val="none" w:sz="0" w:space="0" w:color="auto"/>
        <w:bottom w:val="none" w:sz="0" w:space="0" w:color="auto"/>
        <w:right w:val="none" w:sz="0" w:space="0" w:color="auto"/>
      </w:divBdr>
    </w:div>
    <w:div w:id="909730760">
      <w:bodyDiv w:val="1"/>
      <w:marLeft w:val="0"/>
      <w:marRight w:val="0"/>
      <w:marTop w:val="0"/>
      <w:marBottom w:val="0"/>
      <w:divBdr>
        <w:top w:val="none" w:sz="0" w:space="0" w:color="auto"/>
        <w:left w:val="none" w:sz="0" w:space="0" w:color="auto"/>
        <w:bottom w:val="none" w:sz="0" w:space="0" w:color="auto"/>
        <w:right w:val="none" w:sz="0" w:space="0" w:color="auto"/>
      </w:divBdr>
    </w:div>
    <w:div w:id="918556994">
      <w:bodyDiv w:val="1"/>
      <w:marLeft w:val="0"/>
      <w:marRight w:val="0"/>
      <w:marTop w:val="0"/>
      <w:marBottom w:val="0"/>
      <w:divBdr>
        <w:top w:val="none" w:sz="0" w:space="0" w:color="auto"/>
        <w:left w:val="none" w:sz="0" w:space="0" w:color="auto"/>
        <w:bottom w:val="none" w:sz="0" w:space="0" w:color="auto"/>
        <w:right w:val="none" w:sz="0" w:space="0" w:color="auto"/>
      </w:divBdr>
    </w:div>
    <w:div w:id="925964153">
      <w:bodyDiv w:val="1"/>
      <w:marLeft w:val="0"/>
      <w:marRight w:val="0"/>
      <w:marTop w:val="0"/>
      <w:marBottom w:val="0"/>
      <w:divBdr>
        <w:top w:val="none" w:sz="0" w:space="0" w:color="auto"/>
        <w:left w:val="none" w:sz="0" w:space="0" w:color="auto"/>
        <w:bottom w:val="none" w:sz="0" w:space="0" w:color="auto"/>
        <w:right w:val="none" w:sz="0" w:space="0" w:color="auto"/>
      </w:divBdr>
    </w:div>
    <w:div w:id="926309016">
      <w:bodyDiv w:val="1"/>
      <w:marLeft w:val="0"/>
      <w:marRight w:val="0"/>
      <w:marTop w:val="0"/>
      <w:marBottom w:val="0"/>
      <w:divBdr>
        <w:top w:val="none" w:sz="0" w:space="0" w:color="auto"/>
        <w:left w:val="none" w:sz="0" w:space="0" w:color="auto"/>
        <w:bottom w:val="none" w:sz="0" w:space="0" w:color="auto"/>
        <w:right w:val="none" w:sz="0" w:space="0" w:color="auto"/>
      </w:divBdr>
    </w:div>
    <w:div w:id="960260426">
      <w:bodyDiv w:val="1"/>
      <w:marLeft w:val="0"/>
      <w:marRight w:val="0"/>
      <w:marTop w:val="0"/>
      <w:marBottom w:val="0"/>
      <w:divBdr>
        <w:top w:val="none" w:sz="0" w:space="0" w:color="auto"/>
        <w:left w:val="none" w:sz="0" w:space="0" w:color="auto"/>
        <w:bottom w:val="none" w:sz="0" w:space="0" w:color="auto"/>
        <w:right w:val="none" w:sz="0" w:space="0" w:color="auto"/>
      </w:divBdr>
    </w:div>
    <w:div w:id="962034772">
      <w:bodyDiv w:val="1"/>
      <w:marLeft w:val="0"/>
      <w:marRight w:val="0"/>
      <w:marTop w:val="0"/>
      <w:marBottom w:val="0"/>
      <w:divBdr>
        <w:top w:val="none" w:sz="0" w:space="0" w:color="auto"/>
        <w:left w:val="none" w:sz="0" w:space="0" w:color="auto"/>
        <w:bottom w:val="none" w:sz="0" w:space="0" w:color="auto"/>
        <w:right w:val="none" w:sz="0" w:space="0" w:color="auto"/>
      </w:divBdr>
    </w:div>
    <w:div w:id="963542821">
      <w:bodyDiv w:val="1"/>
      <w:marLeft w:val="0"/>
      <w:marRight w:val="0"/>
      <w:marTop w:val="0"/>
      <w:marBottom w:val="0"/>
      <w:divBdr>
        <w:top w:val="none" w:sz="0" w:space="0" w:color="auto"/>
        <w:left w:val="none" w:sz="0" w:space="0" w:color="auto"/>
        <w:bottom w:val="none" w:sz="0" w:space="0" w:color="auto"/>
        <w:right w:val="none" w:sz="0" w:space="0" w:color="auto"/>
      </w:divBdr>
    </w:div>
    <w:div w:id="964116478">
      <w:bodyDiv w:val="1"/>
      <w:marLeft w:val="0"/>
      <w:marRight w:val="0"/>
      <w:marTop w:val="0"/>
      <w:marBottom w:val="0"/>
      <w:divBdr>
        <w:top w:val="none" w:sz="0" w:space="0" w:color="auto"/>
        <w:left w:val="none" w:sz="0" w:space="0" w:color="auto"/>
        <w:bottom w:val="none" w:sz="0" w:space="0" w:color="auto"/>
        <w:right w:val="none" w:sz="0" w:space="0" w:color="auto"/>
      </w:divBdr>
    </w:div>
    <w:div w:id="965350726">
      <w:bodyDiv w:val="1"/>
      <w:marLeft w:val="0"/>
      <w:marRight w:val="0"/>
      <w:marTop w:val="0"/>
      <w:marBottom w:val="0"/>
      <w:divBdr>
        <w:top w:val="none" w:sz="0" w:space="0" w:color="auto"/>
        <w:left w:val="none" w:sz="0" w:space="0" w:color="auto"/>
        <w:bottom w:val="none" w:sz="0" w:space="0" w:color="auto"/>
        <w:right w:val="none" w:sz="0" w:space="0" w:color="auto"/>
      </w:divBdr>
    </w:div>
    <w:div w:id="970944899">
      <w:bodyDiv w:val="1"/>
      <w:marLeft w:val="0"/>
      <w:marRight w:val="0"/>
      <w:marTop w:val="0"/>
      <w:marBottom w:val="0"/>
      <w:divBdr>
        <w:top w:val="none" w:sz="0" w:space="0" w:color="auto"/>
        <w:left w:val="none" w:sz="0" w:space="0" w:color="auto"/>
        <w:bottom w:val="none" w:sz="0" w:space="0" w:color="auto"/>
        <w:right w:val="none" w:sz="0" w:space="0" w:color="auto"/>
      </w:divBdr>
    </w:div>
    <w:div w:id="979964826">
      <w:bodyDiv w:val="1"/>
      <w:marLeft w:val="0"/>
      <w:marRight w:val="0"/>
      <w:marTop w:val="0"/>
      <w:marBottom w:val="0"/>
      <w:divBdr>
        <w:top w:val="none" w:sz="0" w:space="0" w:color="auto"/>
        <w:left w:val="none" w:sz="0" w:space="0" w:color="auto"/>
        <w:bottom w:val="none" w:sz="0" w:space="0" w:color="auto"/>
        <w:right w:val="none" w:sz="0" w:space="0" w:color="auto"/>
      </w:divBdr>
    </w:div>
    <w:div w:id="980770384">
      <w:bodyDiv w:val="1"/>
      <w:marLeft w:val="0"/>
      <w:marRight w:val="0"/>
      <w:marTop w:val="0"/>
      <w:marBottom w:val="0"/>
      <w:divBdr>
        <w:top w:val="none" w:sz="0" w:space="0" w:color="auto"/>
        <w:left w:val="none" w:sz="0" w:space="0" w:color="auto"/>
        <w:bottom w:val="none" w:sz="0" w:space="0" w:color="auto"/>
        <w:right w:val="none" w:sz="0" w:space="0" w:color="auto"/>
      </w:divBdr>
    </w:div>
    <w:div w:id="981689230">
      <w:bodyDiv w:val="1"/>
      <w:marLeft w:val="0"/>
      <w:marRight w:val="0"/>
      <w:marTop w:val="0"/>
      <w:marBottom w:val="0"/>
      <w:divBdr>
        <w:top w:val="none" w:sz="0" w:space="0" w:color="auto"/>
        <w:left w:val="none" w:sz="0" w:space="0" w:color="auto"/>
        <w:bottom w:val="none" w:sz="0" w:space="0" w:color="auto"/>
        <w:right w:val="none" w:sz="0" w:space="0" w:color="auto"/>
      </w:divBdr>
    </w:div>
    <w:div w:id="984091883">
      <w:bodyDiv w:val="1"/>
      <w:marLeft w:val="0"/>
      <w:marRight w:val="0"/>
      <w:marTop w:val="0"/>
      <w:marBottom w:val="0"/>
      <w:divBdr>
        <w:top w:val="none" w:sz="0" w:space="0" w:color="auto"/>
        <w:left w:val="none" w:sz="0" w:space="0" w:color="auto"/>
        <w:bottom w:val="none" w:sz="0" w:space="0" w:color="auto"/>
        <w:right w:val="none" w:sz="0" w:space="0" w:color="auto"/>
      </w:divBdr>
    </w:div>
    <w:div w:id="993534291">
      <w:bodyDiv w:val="1"/>
      <w:marLeft w:val="0"/>
      <w:marRight w:val="0"/>
      <w:marTop w:val="0"/>
      <w:marBottom w:val="0"/>
      <w:divBdr>
        <w:top w:val="none" w:sz="0" w:space="0" w:color="auto"/>
        <w:left w:val="none" w:sz="0" w:space="0" w:color="auto"/>
        <w:bottom w:val="none" w:sz="0" w:space="0" w:color="auto"/>
        <w:right w:val="none" w:sz="0" w:space="0" w:color="auto"/>
      </w:divBdr>
    </w:div>
    <w:div w:id="994600722">
      <w:bodyDiv w:val="1"/>
      <w:marLeft w:val="0"/>
      <w:marRight w:val="0"/>
      <w:marTop w:val="0"/>
      <w:marBottom w:val="0"/>
      <w:divBdr>
        <w:top w:val="none" w:sz="0" w:space="0" w:color="auto"/>
        <w:left w:val="none" w:sz="0" w:space="0" w:color="auto"/>
        <w:bottom w:val="none" w:sz="0" w:space="0" w:color="auto"/>
        <w:right w:val="none" w:sz="0" w:space="0" w:color="auto"/>
      </w:divBdr>
    </w:div>
    <w:div w:id="1005747120">
      <w:bodyDiv w:val="1"/>
      <w:marLeft w:val="0"/>
      <w:marRight w:val="0"/>
      <w:marTop w:val="0"/>
      <w:marBottom w:val="0"/>
      <w:divBdr>
        <w:top w:val="none" w:sz="0" w:space="0" w:color="auto"/>
        <w:left w:val="none" w:sz="0" w:space="0" w:color="auto"/>
        <w:bottom w:val="none" w:sz="0" w:space="0" w:color="auto"/>
        <w:right w:val="none" w:sz="0" w:space="0" w:color="auto"/>
      </w:divBdr>
    </w:div>
    <w:div w:id="1009526415">
      <w:bodyDiv w:val="1"/>
      <w:marLeft w:val="0"/>
      <w:marRight w:val="0"/>
      <w:marTop w:val="0"/>
      <w:marBottom w:val="0"/>
      <w:divBdr>
        <w:top w:val="none" w:sz="0" w:space="0" w:color="auto"/>
        <w:left w:val="none" w:sz="0" w:space="0" w:color="auto"/>
        <w:bottom w:val="none" w:sz="0" w:space="0" w:color="auto"/>
        <w:right w:val="none" w:sz="0" w:space="0" w:color="auto"/>
      </w:divBdr>
    </w:div>
    <w:div w:id="1020274806">
      <w:bodyDiv w:val="1"/>
      <w:marLeft w:val="0"/>
      <w:marRight w:val="0"/>
      <w:marTop w:val="0"/>
      <w:marBottom w:val="0"/>
      <w:divBdr>
        <w:top w:val="none" w:sz="0" w:space="0" w:color="auto"/>
        <w:left w:val="none" w:sz="0" w:space="0" w:color="auto"/>
        <w:bottom w:val="none" w:sz="0" w:space="0" w:color="auto"/>
        <w:right w:val="none" w:sz="0" w:space="0" w:color="auto"/>
      </w:divBdr>
    </w:div>
    <w:div w:id="1024088416">
      <w:bodyDiv w:val="1"/>
      <w:marLeft w:val="0"/>
      <w:marRight w:val="0"/>
      <w:marTop w:val="0"/>
      <w:marBottom w:val="0"/>
      <w:divBdr>
        <w:top w:val="none" w:sz="0" w:space="0" w:color="auto"/>
        <w:left w:val="none" w:sz="0" w:space="0" w:color="auto"/>
        <w:bottom w:val="none" w:sz="0" w:space="0" w:color="auto"/>
        <w:right w:val="none" w:sz="0" w:space="0" w:color="auto"/>
      </w:divBdr>
    </w:div>
    <w:div w:id="1026441544">
      <w:bodyDiv w:val="1"/>
      <w:marLeft w:val="0"/>
      <w:marRight w:val="0"/>
      <w:marTop w:val="0"/>
      <w:marBottom w:val="0"/>
      <w:divBdr>
        <w:top w:val="none" w:sz="0" w:space="0" w:color="auto"/>
        <w:left w:val="none" w:sz="0" w:space="0" w:color="auto"/>
        <w:bottom w:val="none" w:sz="0" w:space="0" w:color="auto"/>
        <w:right w:val="none" w:sz="0" w:space="0" w:color="auto"/>
      </w:divBdr>
    </w:div>
    <w:div w:id="1031883226">
      <w:bodyDiv w:val="1"/>
      <w:marLeft w:val="0"/>
      <w:marRight w:val="0"/>
      <w:marTop w:val="0"/>
      <w:marBottom w:val="0"/>
      <w:divBdr>
        <w:top w:val="none" w:sz="0" w:space="0" w:color="auto"/>
        <w:left w:val="none" w:sz="0" w:space="0" w:color="auto"/>
        <w:bottom w:val="none" w:sz="0" w:space="0" w:color="auto"/>
        <w:right w:val="none" w:sz="0" w:space="0" w:color="auto"/>
      </w:divBdr>
    </w:div>
    <w:div w:id="1032069649">
      <w:bodyDiv w:val="1"/>
      <w:marLeft w:val="0"/>
      <w:marRight w:val="0"/>
      <w:marTop w:val="0"/>
      <w:marBottom w:val="0"/>
      <w:divBdr>
        <w:top w:val="none" w:sz="0" w:space="0" w:color="auto"/>
        <w:left w:val="none" w:sz="0" w:space="0" w:color="auto"/>
        <w:bottom w:val="none" w:sz="0" w:space="0" w:color="auto"/>
        <w:right w:val="none" w:sz="0" w:space="0" w:color="auto"/>
      </w:divBdr>
    </w:div>
    <w:div w:id="1032531880">
      <w:bodyDiv w:val="1"/>
      <w:marLeft w:val="0"/>
      <w:marRight w:val="0"/>
      <w:marTop w:val="0"/>
      <w:marBottom w:val="0"/>
      <w:divBdr>
        <w:top w:val="none" w:sz="0" w:space="0" w:color="auto"/>
        <w:left w:val="none" w:sz="0" w:space="0" w:color="auto"/>
        <w:bottom w:val="none" w:sz="0" w:space="0" w:color="auto"/>
        <w:right w:val="none" w:sz="0" w:space="0" w:color="auto"/>
      </w:divBdr>
    </w:div>
    <w:div w:id="1049383677">
      <w:bodyDiv w:val="1"/>
      <w:marLeft w:val="0"/>
      <w:marRight w:val="0"/>
      <w:marTop w:val="0"/>
      <w:marBottom w:val="0"/>
      <w:divBdr>
        <w:top w:val="none" w:sz="0" w:space="0" w:color="auto"/>
        <w:left w:val="none" w:sz="0" w:space="0" w:color="auto"/>
        <w:bottom w:val="none" w:sz="0" w:space="0" w:color="auto"/>
        <w:right w:val="none" w:sz="0" w:space="0" w:color="auto"/>
      </w:divBdr>
    </w:div>
    <w:div w:id="1051197836">
      <w:bodyDiv w:val="1"/>
      <w:marLeft w:val="0"/>
      <w:marRight w:val="0"/>
      <w:marTop w:val="0"/>
      <w:marBottom w:val="0"/>
      <w:divBdr>
        <w:top w:val="none" w:sz="0" w:space="0" w:color="auto"/>
        <w:left w:val="none" w:sz="0" w:space="0" w:color="auto"/>
        <w:bottom w:val="none" w:sz="0" w:space="0" w:color="auto"/>
        <w:right w:val="none" w:sz="0" w:space="0" w:color="auto"/>
      </w:divBdr>
    </w:div>
    <w:div w:id="1054543734">
      <w:bodyDiv w:val="1"/>
      <w:marLeft w:val="0"/>
      <w:marRight w:val="0"/>
      <w:marTop w:val="0"/>
      <w:marBottom w:val="0"/>
      <w:divBdr>
        <w:top w:val="none" w:sz="0" w:space="0" w:color="auto"/>
        <w:left w:val="none" w:sz="0" w:space="0" w:color="auto"/>
        <w:bottom w:val="none" w:sz="0" w:space="0" w:color="auto"/>
        <w:right w:val="none" w:sz="0" w:space="0" w:color="auto"/>
      </w:divBdr>
    </w:div>
    <w:div w:id="1065646880">
      <w:bodyDiv w:val="1"/>
      <w:marLeft w:val="0"/>
      <w:marRight w:val="0"/>
      <w:marTop w:val="0"/>
      <w:marBottom w:val="0"/>
      <w:divBdr>
        <w:top w:val="none" w:sz="0" w:space="0" w:color="auto"/>
        <w:left w:val="none" w:sz="0" w:space="0" w:color="auto"/>
        <w:bottom w:val="none" w:sz="0" w:space="0" w:color="auto"/>
        <w:right w:val="none" w:sz="0" w:space="0" w:color="auto"/>
      </w:divBdr>
      <w:divsChild>
        <w:div w:id="318191192">
          <w:marLeft w:val="0"/>
          <w:marRight w:val="0"/>
          <w:marTop w:val="150"/>
          <w:marBottom w:val="0"/>
          <w:divBdr>
            <w:top w:val="none" w:sz="0" w:space="0" w:color="auto"/>
            <w:left w:val="none" w:sz="0" w:space="0" w:color="auto"/>
            <w:bottom w:val="none" w:sz="0" w:space="0" w:color="auto"/>
            <w:right w:val="none" w:sz="0" w:space="0" w:color="auto"/>
          </w:divBdr>
        </w:div>
      </w:divsChild>
    </w:div>
    <w:div w:id="1078989008">
      <w:bodyDiv w:val="1"/>
      <w:marLeft w:val="0"/>
      <w:marRight w:val="0"/>
      <w:marTop w:val="0"/>
      <w:marBottom w:val="0"/>
      <w:divBdr>
        <w:top w:val="none" w:sz="0" w:space="0" w:color="auto"/>
        <w:left w:val="none" w:sz="0" w:space="0" w:color="auto"/>
        <w:bottom w:val="none" w:sz="0" w:space="0" w:color="auto"/>
        <w:right w:val="none" w:sz="0" w:space="0" w:color="auto"/>
      </w:divBdr>
    </w:div>
    <w:div w:id="1084032797">
      <w:bodyDiv w:val="1"/>
      <w:marLeft w:val="0"/>
      <w:marRight w:val="0"/>
      <w:marTop w:val="0"/>
      <w:marBottom w:val="0"/>
      <w:divBdr>
        <w:top w:val="none" w:sz="0" w:space="0" w:color="auto"/>
        <w:left w:val="none" w:sz="0" w:space="0" w:color="auto"/>
        <w:bottom w:val="none" w:sz="0" w:space="0" w:color="auto"/>
        <w:right w:val="none" w:sz="0" w:space="0" w:color="auto"/>
      </w:divBdr>
    </w:div>
    <w:div w:id="1087733244">
      <w:bodyDiv w:val="1"/>
      <w:marLeft w:val="0"/>
      <w:marRight w:val="0"/>
      <w:marTop w:val="0"/>
      <w:marBottom w:val="0"/>
      <w:divBdr>
        <w:top w:val="none" w:sz="0" w:space="0" w:color="auto"/>
        <w:left w:val="none" w:sz="0" w:space="0" w:color="auto"/>
        <w:bottom w:val="none" w:sz="0" w:space="0" w:color="auto"/>
        <w:right w:val="none" w:sz="0" w:space="0" w:color="auto"/>
      </w:divBdr>
    </w:div>
    <w:div w:id="1102993666">
      <w:bodyDiv w:val="1"/>
      <w:marLeft w:val="0"/>
      <w:marRight w:val="0"/>
      <w:marTop w:val="0"/>
      <w:marBottom w:val="0"/>
      <w:divBdr>
        <w:top w:val="none" w:sz="0" w:space="0" w:color="auto"/>
        <w:left w:val="none" w:sz="0" w:space="0" w:color="auto"/>
        <w:bottom w:val="none" w:sz="0" w:space="0" w:color="auto"/>
        <w:right w:val="none" w:sz="0" w:space="0" w:color="auto"/>
      </w:divBdr>
    </w:div>
    <w:div w:id="1105616298">
      <w:bodyDiv w:val="1"/>
      <w:marLeft w:val="0"/>
      <w:marRight w:val="0"/>
      <w:marTop w:val="0"/>
      <w:marBottom w:val="0"/>
      <w:divBdr>
        <w:top w:val="none" w:sz="0" w:space="0" w:color="auto"/>
        <w:left w:val="none" w:sz="0" w:space="0" w:color="auto"/>
        <w:bottom w:val="none" w:sz="0" w:space="0" w:color="auto"/>
        <w:right w:val="none" w:sz="0" w:space="0" w:color="auto"/>
      </w:divBdr>
    </w:div>
    <w:div w:id="1119297119">
      <w:bodyDiv w:val="1"/>
      <w:marLeft w:val="0"/>
      <w:marRight w:val="0"/>
      <w:marTop w:val="0"/>
      <w:marBottom w:val="0"/>
      <w:divBdr>
        <w:top w:val="none" w:sz="0" w:space="0" w:color="auto"/>
        <w:left w:val="none" w:sz="0" w:space="0" w:color="auto"/>
        <w:bottom w:val="none" w:sz="0" w:space="0" w:color="auto"/>
        <w:right w:val="none" w:sz="0" w:space="0" w:color="auto"/>
      </w:divBdr>
    </w:div>
    <w:div w:id="1136337995">
      <w:bodyDiv w:val="1"/>
      <w:marLeft w:val="0"/>
      <w:marRight w:val="0"/>
      <w:marTop w:val="0"/>
      <w:marBottom w:val="0"/>
      <w:divBdr>
        <w:top w:val="none" w:sz="0" w:space="0" w:color="auto"/>
        <w:left w:val="none" w:sz="0" w:space="0" w:color="auto"/>
        <w:bottom w:val="none" w:sz="0" w:space="0" w:color="auto"/>
        <w:right w:val="none" w:sz="0" w:space="0" w:color="auto"/>
      </w:divBdr>
    </w:div>
    <w:div w:id="1137066747">
      <w:bodyDiv w:val="1"/>
      <w:marLeft w:val="0"/>
      <w:marRight w:val="0"/>
      <w:marTop w:val="0"/>
      <w:marBottom w:val="0"/>
      <w:divBdr>
        <w:top w:val="none" w:sz="0" w:space="0" w:color="auto"/>
        <w:left w:val="none" w:sz="0" w:space="0" w:color="auto"/>
        <w:bottom w:val="none" w:sz="0" w:space="0" w:color="auto"/>
        <w:right w:val="none" w:sz="0" w:space="0" w:color="auto"/>
      </w:divBdr>
    </w:div>
    <w:div w:id="1141921275">
      <w:bodyDiv w:val="1"/>
      <w:marLeft w:val="0"/>
      <w:marRight w:val="0"/>
      <w:marTop w:val="0"/>
      <w:marBottom w:val="0"/>
      <w:divBdr>
        <w:top w:val="none" w:sz="0" w:space="0" w:color="auto"/>
        <w:left w:val="none" w:sz="0" w:space="0" w:color="auto"/>
        <w:bottom w:val="none" w:sz="0" w:space="0" w:color="auto"/>
        <w:right w:val="none" w:sz="0" w:space="0" w:color="auto"/>
      </w:divBdr>
    </w:div>
    <w:div w:id="1144733421">
      <w:bodyDiv w:val="1"/>
      <w:marLeft w:val="0"/>
      <w:marRight w:val="0"/>
      <w:marTop w:val="0"/>
      <w:marBottom w:val="0"/>
      <w:divBdr>
        <w:top w:val="none" w:sz="0" w:space="0" w:color="auto"/>
        <w:left w:val="none" w:sz="0" w:space="0" w:color="auto"/>
        <w:bottom w:val="none" w:sz="0" w:space="0" w:color="auto"/>
        <w:right w:val="none" w:sz="0" w:space="0" w:color="auto"/>
      </w:divBdr>
    </w:div>
    <w:div w:id="1149247116">
      <w:bodyDiv w:val="1"/>
      <w:marLeft w:val="0"/>
      <w:marRight w:val="0"/>
      <w:marTop w:val="0"/>
      <w:marBottom w:val="0"/>
      <w:divBdr>
        <w:top w:val="none" w:sz="0" w:space="0" w:color="auto"/>
        <w:left w:val="none" w:sz="0" w:space="0" w:color="auto"/>
        <w:bottom w:val="none" w:sz="0" w:space="0" w:color="auto"/>
        <w:right w:val="none" w:sz="0" w:space="0" w:color="auto"/>
      </w:divBdr>
    </w:div>
    <w:div w:id="1155683462">
      <w:bodyDiv w:val="1"/>
      <w:marLeft w:val="0"/>
      <w:marRight w:val="0"/>
      <w:marTop w:val="0"/>
      <w:marBottom w:val="0"/>
      <w:divBdr>
        <w:top w:val="none" w:sz="0" w:space="0" w:color="auto"/>
        <w:left w:val="none" w:sz="0" w:space="0" w:color="auto"/>
        <w:bottom w:val="none" w:sz="0" w:space="0" w:color="auto"/>
        <w:right w:val="none" w:sz="0" w:space="0" w:color="auto"/>
      </w:divBdr>
    </w:div>
    <w:div w:id="1164202623">
      <w:bodyDiv w:val="1"/>
      <w:marLeft w:val="0"/>
      <w:marRight w:val="0"/>
      <w:marTop w:val="0"/>
      <w:marBottom w:val="0"/>
      <w:divBdr>
        <w:top w:val="none" w:sz="0" w:space="0" w:color="auto"/>
        <w:left w:val="none" w:sz="0" w:space="0" w:color="auto"/>
        <w:bottom w:val="none" w:sz="0" w:space="0" w:color="auto"/>
        <w:right w:val="none" w:sz="0" w:space="0" w:color="auto"/>
      </w:divBdr>
    </w:div>
    <w:div w:id="1169060629">
      <w:bodyDiv w:val="1"/>
      <w:marLeft w:val="0"/>
      <w:marRight w:val="0"/>
      <w:marTop w:val="0"/>
      <w:marBottom w:val="0"/>
      <w:divBdr>
        <w:top w:val="none" w:sz="0" w:space="0" w:color="auto"/>
        <w:left w:val="none" w:sz="0" w:space="0" w:color="auto"/>
        <w:bottom w:val="none" w:sz="0" w:space="0" w:color="auto"/>
        <w:right w:val="none" w:sz="0" w:space="0" w:color="auto"/>
      </w:divBdr>
    </w:div>
    <w:div w:id="1178034250">
      <w:bodyDiv w:val="1"/>
      <w:marLeft w:val="0"/>
      <w:marRight w:val="0"/>
      <w:marTop w:val="0"/>
      <w:marBottom w:val="0"/>
      <w:divBdr>
        <w:top w:val="none" w:sz="0" w:space="0" w:color="auto"/>
        <w:left w:val="none" w:sz="0" w:space="0" w:color="auto"/>
        <w:bottom w:val="none" w:sz="0" w:space="0" w:color="auto"/>
        <w:right w:val="none" w:sz="0" w:space="0" w:color="auto"/>
      </w:divBdr>
    </w:div>
    <w:div w:id="1188713937">
      <w:bodyDiv w:val="1"/>
      <w:marLeft w:val="0"/>
      <w:marRight w:val="0"/>
      <w:marTop w:val="0"/>
      <w:marBottom w:val="0"/>
      <w:divBdr>
        <w:top w:val="none" w:sz="0" w:space="0" w:color="auto"/>
        <w:left w:val="none" w:sz="0" w:space="0" w:color="auto"/>
        <w:bottom w:val="none" w:sz="0" w:space="0" w:color="auto"/>
        <w:right w:val="none" w:sz="0" w:space="0" w:color="auto"/>
      </w:divBdr>
    </w:div>
    <w:div w:id="1194804394">
      <w:bodyDiv w:val="1"/>
      <w:marLeft w:val="0"/>
      <w:marRight w:val="0"/>
      <w:marTop w:val="0"/>
      <w:marBottom w:val="0"/>
      <w:divBdr>
        <w:top w:val="none" w:sz="0" w:space="0" w:color="auto"/>
        <w:left w:val="none" w:sz="0" w:space="0" w:color="auto"/>
        <w:bottom w:val="none" w:sz="0" w:space="0" w:color="auto"/>
        <w:right w:val="none" w:sz="0" w:space="0" w:color="auto"/>
      </w:divBdr>
    </w:div>
    <w:div w:id="1197962832">
      <w:bodyDiv w:val="1"/>
      <w:marLeft w:val="0"/>
      <w:marRight w:val="0"/>
      <w:marTop w:val="0"/>
      <w:marBottom w:val="0"/>
      <w:divBdr>
        <w:top w:val="none" w:sz="0" w:space="0" w:color="auto"/>
        <w:left w:val="none" w:sz="0" w:space="0" w:color="auto"/>
        <w:bottom w:val="none" w:sz="0" w:space="0" w:color="auto"/>
        <w:right w:val="none" w:sz="0" w:space="0" w:color="auto"/>
      </w:divBdr>
    </w:div>
    <w:div w:id="1201285982">
      <w:bodyDiv w:val="1"/>
      <w:marLeft w:val="0"/>
      <w:marRight w:val="0"/>
      <w:marTop w:val="0"/>
      <w:marBottom w:val="0"/>
      <w:divBdr>
        <w:top w:val="none" w:sz="0" w:space="0" w:color="auto"/>
        <w:left w:val="none" w:sz="0" w:space="0" w:color="auto"/>
        <w:bottom w:val="none" w:sz="0" w:space="0" w:color="auto"/>
        <w:right w:val="none" w:sz="0" w:space="0" w:color="auto"/>
      </w:divBdr>
    </w:div>
    <w:div w:id="1217424993">
      <w:bodyDiv w:val="1"/>
      <w:marLeft w:val="0"/>
      <w:marRight w:val="0"/>
      <w:marTop w:val="0"/>
      <w:marBottom w:val="0"/>
      <w:divBdr>
        <w:top w:val="none" w:sz="0" w:space="0" w:color="auto"/>
        <w:left w:val="none" w:sz="0" w:space="0" w:color="auto"/>
        <w:bottom w:val="none" w:sz="0" w:space="0" w:color="auto"/>
        <w:right w:val="none" w:sz="0" w:space="0" w:color="auto"/>
      </w:divBdr>
    </w:div>
    <w:div w:id="1223517434">
      <w:bodyDiv w:val="1"/>
      <w:marLeft w:val="0"/>
      <w:marRight w:val="0"/>
      <w:marTop w:val="0"/>
      <w:marBottom w:val="0"/>
      <w:divBdr>
        <w:top w:val="none" w:sz="0" w:space="0" w:color="auto"/>
        <w:left w:val="none" w:sz="0" w:space="0" w:color="auto"/>
        <w:bottom w:val="none" w:sz="0" w:space="0" w:color="auto"/>
        <w:right w:val="none" w:sz="0" w:space="0" w:color="auto"/>
      </w:divBdr>
    </w:div>
    <w:div w:id="1229144759">
      <w:bodyDiv w:val="1"/>
      <w:marLeft w:val="0"/>
      <w:marRight w:val="0"/>
      <w:marTop w:val="0"/>
      <w:marBottom w:val="0"/>
      <w:divBdr>
        <w:top w:val="none" w:sz="0" w:space="0" w:color="auto"/>
        <w:left w:val="none" w:sz="0" w:space="0" w:color="auto"/>
        <w:bottom w:val="none" w:sz="0" w:space="0" w:color="auto"/>
        <w:right w:val="none" w:sz="0" w:space="0" w:color="auto"/>
      </w:divBdr>
    </w:div>
    <w:div w:id="1230195743">
      <w:bodyDiv w:val="1"/>
      <w:marLeft w:val="0"/>
      <w:marRight w:val="0"/>
      <w:marTop w:val="0"/>
      <w:marBottom w:val="0"/>
      <w:divBdr>
        <w:top w:val="none" w:sz="0" w:space="0" w:color="auto"/>
        <w:left w:val="none" w:sz="0" w:space="0" w:color="auto"/>
        <w:bottom w:val="none" w:sz="0" w:space="0" w:color="auto"/>
        <w:right w:val="none" w:sz="0" w:space="0" w:color="auto"/>
      </w:divBdr>
    </w:div>
    <w:div w:id="1230309304">
      <w:bodyDiv w:val="1"/>
      <w:marLeft w:val="0"/>
      <w:marRight w:val="0"/>
      <w:marTop w:val="0"/>
      <w:marBottom w:val="0"/>
      <w:divBdr>
        <w:top w:val="none" w:sz="0" w:space="0" w:color="auto"/>
        <w:left w:val="none" w:sz="0" w:space="0" w:color="auto"/>
        <w:bottom w:val="none" w:sz="0" w:space="0" w:color="auto"/>
        <w:right w:val="none" w:sz="0" w:space="0" w:color="auto"/>
      </w:divBdr>
    </w:div>
    <w:div w:id="1239972748">
      <w:bodyDiv w:val="1"/>
      <w:marLeft w:val="0"/>
      <w:marRight w:val="0"/>
      <w:marTop w:val="0"/>
      <w:marBottom w:val="0"/>
      <w:divBdr>
        <w:top w:val="none" w:sz="0" w:space="0" w:color="auto"/>
        <w:left w:val="none" w:sz="0" w:space="0" w:color="auto"/>
        <w:bottom w:val="none" w:sz="0" w:space="0" w:color="auto"/>
        <w:right w:val="none" w:sz="0" w:space="0" w:color="auto"/>
      </w:divBdr>
    </w:div>
    <w:div w:id="1249729886">
      <w:bodyDiv w:val="1"/>
      <w:marLeft w:val="0"/>
      <w:marRight w:val="0"/>
      <w:marTop w:val="0"/>
      <w:marBottom w:val="0"/>
      <w:divBdr>
        <w:top w:val="none" w:sz="0" w:space="0" w:color="auto"/>
        <w:left w:val="none" w:sz="0" w:space="0" w:color="auto"/>
        <w:bottom w:val="none" w:sz="0" w:space="0" w:color="auto"/>
        <w:right w:val="none" w:sz="0" w:space="0" w:color="auto"/>
      </w:divBdr>
    </w:div>
    <w:div w:id="1250191459">
      <w:bodyDiv w:val="1"/>
      <w:marLeft w:val="0"/>
      <w:marRight w:val="0"/>
      <w:marTop w:val="0"/>
      <w:marBottom w:val="0"/>
      <w:divBdr>
        <w:top w:val="none" w:sz="0" w:space="0" w:color="auto"/>
        <w:left w:val="none" w:sz="0" w:space="0" w:color="auto"/>
        <w:bottom w:val="none" w:sz="0" w:space="0" w:color="auto"/>
        <w:right w:val="none" w:sz="0" w:space="0" w:color="auto"/>
      </w:divBdr>
    </w:div>
    <w:div w:id="1261186721">
      <w:bodyDiv w:val="1"/>
      <w:marLeft w:val="0"/>
      <w:marRight w:val="0"/>
      <w:marTop w:val="0"/>
      <w:marBottom w:val="0"/>
      <w:divBdr>
        <w:top w:val="none" w:sz="0" w:space="0" w:color="auto"/>
        <w:left w:val="none" w:sz="0" w:space="0" w:color="auto"/>
        <w:bottom w:val="none" w:sz="0" w:space="0" w:color="auto"/>
        <w:right w:val="none" w:sz="0" w:space="0" w:color="auto"/>
      </w:divBdr>
    </w:div>
    <w:div w:id="1264804882">
      <w:bodyDiv w:val="1"/>
      <w:marLeft w:val="0"/>
      <w:marRight w:val="0"/>
      <w:marTop w:val="0"/>
      <w:marBottom w:val="0"/>
      <w:divBdr>
        <w:top w:val="none" w:sz="0" w:space="0" w:color="auto"/>
        <w:left w:val="none" w:sz="0" w:space="0" w:color="auto"/>
        <w:bottom w:val="none" w:sz="0" w:space="0" w:color="auto"/>
        <w:right w:val="none" w:sz="0" w:space="0" w:color="auto"/>
      </w:divBdr>
    </w:div>
    <w:div w:id="1267617772">
      <w:bodyDiv w:val="1"/>
      <w:marLeft w:val="0"/>
      <w:marRight w:val="0"/>
      <w:marTop w:val="0"/>
      <w:marBottom w:val="0"/>
      <w:divBdr>
        <w:top w:val="none" w:sz="0" w:space="0" w:color="auto"/>
        <w:left w:val="none" w:sz="0" w:space="0" w:color="auto"/>
        <w:bottom w:val="none" w:sz="0" w:space="0" w:color="auto"/>
        <w:right w:val="none" w:sz="0" w:space="0" w:color="auto"/>
      </w:divBdr>
    </w:div>
    <w:div w:id="1267807746">
      <w:bodyDiv w:val="1"/>
      <w:marLeft w:val="0"/>
      <w:marRight w:val="0"/>
      <w:marTop w:val="0"/>
      <w:marBottom w:val="0"/>
      <w:divBdr>
        <w:top w:val="none" w:sz="0" w:space="0" w:color="auto"/>
        <w:left w:val="none" w:sz="0" w:space="0" w:color="auto"/>
        <w:bottom w:val="none" w:sz="0" w:space="0" w:color="auto"/>
        <w:right w:val="none" w:sz="0" w:space="0" w:color="auto"/>
      </w:divBdr>
    </w:div>
    <w:div w:id="1280451072">
      <w:bodyDiv w:val="1"/>
      <w:marLeft w:val="0"/>
      <w:marRight w:val="0"/>
      <w:marTop w:val="0"/>
      <w:marBottom w:val="0"/>
      <w:divBdr>
        <w:top w:val="none" w:sz="0" w:space="0" w:color="auto"/>
        <w:left w:val="none" w:sz="0" w:space="0" w:color="auto"/>
        <w:bottom w:val="none" w:sz="0" w:space="0" w:color="auto"/>
        <w:right w:val="none" w:sz="0" w:space="0" w:color="auto"/>
      </w:divBdr>
    </w:div>
    <w:div w:id="1287470606">
      <w:bodyDiv w:val="1"/>
      <w:marLeft w:val="0"/>
      <w:marRight w:val="0"/>
      <w:marTop w:val="0"/>
      <w:marBottom w:val="0"/>
      <w:divBdr>
        <w:top w:val="none" w:sz="0" w:space="0" w:color="auto"/>
        <w:left w:val="none" w:sz="0" w:space="0" w:color="auto"/>
        <w:bottom w:val="none" w:sz="0" w:space="0" w:color="auto"/>
        <w:right w:val="none" w:sz="0" w:space="0" w:color="auto"/>
      </w:divBdr>
    </w:div>
    <w:div w:id="1287547233">
      <w:bodyDiv w:val="1"/>
      <w:marLeft w:val="0"/>
      <w:marRight w:val="0"/>
      <w:marTop w:val="0"/>
      <w:marBottom w:val="0"/>
      <w:divBdr>
        <w:top w:val="none" w:sz="0" w:space="0" w:color="auto"/>
        <w:left w:val="none" w:sz="0" w:space="0" w:color="auto"/>
        <w:bottom w:val="none" w:sz="0" w:space="0" w:color="auto"/>
        <w:right w:val="none" w:sz="0" w:space="0" w:color="auto"/>
      </w:divBdr>
    </w:div>
    <w:div w:id="1303466295">
      <w:bodyDiv w:val="1"/>
      <w:marLeft w:val="0"/>
      <w:marRight w:val="0"/>
      <w:marTop w:val="0"/>
      <w:marBottom w:val="0"/>
      <w:divBdr>
        <w:top w:val="none" w:sz="0" w:space="0" w:color="auto"/>
        <w:left w:val="none" w:sz="0" w:space="0" w:color="auto"/>
        <w:bottom w:val="none" w:sz="0" w:space="0" w:color="auto"/>
        <w:right w:val="none" w:sz="0" w:space="0" w:color="auto"/>
      </w:divBdr>
    </w:div>
    <w:div w:id="1312952071">
      <w:bodyDiv w:val="1"/>
      <w:marLeft w:val="0"/>
      <w:marRight w:val="0"/>
      <w:marTop w:val="0"/>
      <w:marBottom w:val="0"/>
      <w:divBdr>
        <w:top w:val="none" w:sz="0" w:space="0" w:color="auto"/>
        <w:left w:val="none" w:sz="0" w:space="0" w:color="auto"/>
        <w:bottom w:val="none" w:sz="0" w:space="0" w:color="auto"/>
        <w:right w:val="none" w:sz="0" w:space="0" w:color="auto"/>
      </w:divBdr>
    </w:div>
    <w:div w:id="1315639841">
      <w:bodyDiv w:val="1"/>
      <w:marLeft w:val="0"/>
      <w:marRight w:val="0"/>
      <w:marTop w:val="0"/>
      <w:marBottom w:val="0"/>
      <w:divBdr>
        <w:top w:val="none" w:sz="0" w:space="0" w:color="auto"/>
        <w:left w:val="none" w:sz="0" w:space="0" w:color="auto"/>
        <w:bottom w:val="none" w:sz="0" w:space="0" w:color="auto"/>
        <w:right w:val="none" w:sz="0" w:space="0" w:color="auto"/>
      </w:divBdr>
    </w:div>
    <w:div w:id="1317802745">
      <w:bodyDiv w:val="1"/>
      <w:marLeft w:val="0"/>
      <w:marRight w:val="0"/>
      <w:marTop w:val="0"/>
      <w:marBottom w:val="0"/>
      <w:divBdr>
        <w:top w:val="none" w:sz="0" w:space="0" w:color="auto"/>
        <w:left w:val="none" w:sz="0" w:space="0" w:color="auto"/>
        <w:bottom w:val="none" w:sz="0" w:space="0" w:color="auto"/>
        <w:right w:val="none" w:sz="0" w:space="0" w:color="auto"/>
      </w:divBdr>
    </w:div>
    <w:div w:id="1337615270">
      <w:bodyDiv w:val="1"/>
      <w:marLeft w:val="0"/>
      <w:marRight w:val="0"/>
      <w:marTop w:val="0"/>
      <w:marBottom w:val="0"/>
      <w:divBdr>
        <w:top w:val="none" w:sz="0" w:space="0" w:color="auto"/>
        <w:left w:val="none" w:sz="0" w:space="0" w:color="auto"/>
        <w:bottom w:val="none" w:sz="0" w:space="0" w:color="auto"/>
        <w:right w:val="none" w:sz="0" w:space="0" w:color="auto"/>
      </w:divBdr>
    </w:div>
    <w:div w:id="1340161902">
      <w:bodyDiv w:val="1"/>
      <w:marLeft w:val="0"/>
      <w:marRight w:val="0"/>
      <w:marTop w:val="0"/>
      <w:marBottom w:val="0"/>
      <w:divBdr>
        <w:top w:val="none" w:sz="0" w:space="0" w:color="auto"/>
        <w:left w:val="none" w:sz="0" w:space="0" w:color="auto"/>
        <w:bottom w:val="none" w:sz="0" w:space="0" w:color="auto"/>
        <w:right w:val="none" w:sz="0" w:space="0" w:color="auto"/>
      </w:divBdr>
    </w:div>
    <w:div w:id="1341857662">
      <w:bodyDiv w:val="1"/>
      <w:marLeft w:val="0"/>
      <w:marRight w:val="0"/>
      <w:marTop w:val="0"/>
      <w:marBottom w:val="0"/>
      <w:divBdr>
        <w:top w:val="none" w:sz="0" w:space="0" w:color="auto"/>
        <w:left w:val="none" w:sz="0" w:space="0" w:color="auto"/>
        <w:bottom w:val="none" w:sz="0" w:space="0" w:color="auto"/>
        <w:right w:val="none" w:sz="0" w:space="0" w:color="auto"/>
      </w:divBdr>
    </w:div>
    <w:div w:id="1345011783">
      <w:bodyDiv w:val="1"/>
      <w:marLeft w:val="0"/>
      <w:marRight w:val="0"/>
      <w:marTop w:val="0"/>
      <w:marBottom w:val="0"/>
      <w:divBdr>
        <w:top w:val="none" w:sz="0" w:space="0" w:color="auto"/>
        <w:left w:val="none" w:sz="0" w:space="0" w:color="auto"/>
        <w:bottom w:val="none" w:sz="0" w:space="0" w:color="auto"/>
        <w:right w:val="none" w:sz="0" w:space="0" w:color="auto"/>
      </w:divBdr>
    </w:div>
    <w:div w:id="1374845137">
      <w:bodyDiv w:val="1"/>
      <w:marLeft w:val="0"/>
      <w:marRight w:val="0"/>
      <w:marTop w:val="0"/>
      <w:marBottom w:val="0"/>
      <w:divBdr>
        <w:top w:val="none" w:sz="0" w:space="0" w:color="auto"/>
        <w:left w:val="none" w:sz="0" w:space="0" w:color="auto"/>
        <w:bottom w:val="none" w:sz="0" w:space="0" w:color="auto"/>
        <w:right w:val="none" w:sz="0" w:space="0" w:color="auto"/>
      </w:divBdr>
    </w:div>
    <w:div w:id="1386106615">
      <w:bodyDiv w:val="1"/>
      <w:marLeft w:val="0"/>
      <w:marRight w:val="0"/>
      <w:marTop w:val="0"/>
      <w:marBottom w:val="0"/>
      <w:divBdr>
        <w:top w:val="none" w:sz="0" w:space="0" w:color="auto"/>
        <w:left w:val="none" w:sz="0" w:space="0" w:color="auto"/>
        <w:bottom w:val="none" w:sz="0" w:space="0" w:color="auto"/>
        <w:right w:val="none" w:sz="0" w:space="0" w:color="auto"/>
      </w:divBdr>
    </w:div>
    <w:div w:id="1393382029">
      <w:bodyDiv w:val="1"/>
      <w:marLeft w:val="0"/>
      <w:marRight w:val="0"/>
      <w:marTop w:val="0"/>
      <w:marBottom w:val="0"/>
      <w:divBdr>
        <w:top w:val="none" w:sz="0" w:space="0" w:color="auto"/>
        <w:left w:val="none" w:sz="0" w:space="0" w:color="auto"/>
        <w:bottom w:val="none" w:sz="0" w:space="0" w:color="auto"/>
        <w:right w:val="none" w:sz="0" w:space="0" w:color="auto"/>
      </w:divBdr>
    </w:div>
    <w:div w:id="1394234426">
      <w:bodyDiv w:val="1"/>
      <w:marLeft w:val="0"/>
      <w:marRight w:val="0"/>
      <w:marTop w:val="0"/>
      <w:marBottom w:val="0"/>
      <w:divBdr>
        <w:top w:val="none" w:sz="0" w:space="0" w:color="auto"/>
        <w:left w:val="none" w:sz="0" w:space="0" w:color="auto"/>
        <w:bottom w:val="none" w:sz="0" w:space="0" w:color="auto"/>
        <w:right w:val="none" w:sz="0" w:space="0" w:color="auto"/>
      </w:divBdr>
    </w:div>
    <w:div w:id="1402631910">
      <w:bodyDiv w:val="1"/>
      <w:marLeft w:val="0"/>
      <w:marRight w:val="0"/>
      <w:marTop w:val="0"/>
      <w:marBottom w:val="0"/>
      <w:divBdr>
        <w:top w:val="none" w:sz="0" w:space="0" w:color="auto"/>
        <w:left w:val="none" w:sz="0" w:space="0" w:color="auto"/>
        <w:bottom w:val="none" w:sz="0" w:space="0" w:color="auto"/>
        <w:right w:val="none" w:sz="0" w:space="0" w:color="auto"/>
      </w:divBdr>
    </w:div>
    <w:div w:id="1403873128">
      <w:bodyDiv w:val="1"/>
      <w:marLeft w:val="0"/>
      <w:marRight w:val="0"/>
      <w:marTop w:val="0"/>
      <w:marBottom w:val="0"/>
      <w:divBdr>
        <w:top w:val="none" w:sz="0" w:space="0" w:color="auto"/>
        <w:left w:val="none" w:sz="0" w:space="0" w:color="auto"/>
        <w:bottom w:val="none" w:sz="0" w:space="0" w:color="auto"/>
        <w:right w:val="none" w:sz="0" w:space="0" w:color="auto"/>
      </w:divBdr>
    </w:div>
    <w:div w:id="1405646652">
      <w:bodyDiv w:val="1"/>
      <w:marLeft w:val="0"/>
      <w:marRight w:val="0"/>
      <w:marTop w:val="0"/>
      <w:marBottom w:val="0"/>
      <w:divBdr>
        <w:top w:val="none" w:sz="0" w:space="0" w:color="auto"/>
        <w:left w:val="none" w:sz="0" w:space="0" w:color="auto"/>
        <w:bottom w:val="none" w:sz="0" w:space="0" w:color="auto"/>
        <w:right w:val="none" w:sz="0" w:space="0" w:color="auto"/>
      </w:divBdr>
    </w:div>
    <w:div w:id="1410274580">
      <w:bodyDiv w:val="1"/>
      <w:marLeft w:val="0"/>
      <w:marRight w:val="0"/>
      <w:marTop w:val="0"/>
      <w:marBottom w:val="0"/>
      <w:divBdr>
        <w:top w:val="none" w:sz="0" w:space="0" w:color="auto"/>
        <w:left w:val="none" w:sz="0" w:space="0" w:color="auto"/>
        <w:bottom w:val="none" w:sz="0" w:space="0" w:color="auto"/>
        <w:right w:val="none" w:sz="0" w:space="0" w:color="auto"/>
      </w:divBdr>
    </w:div>
    <w:div w:id="1448547292">
      <w:bodyDiv w:val="1"/>
      <w:marLeft w:val="0"/>
      <w:marRight w:val="0"/>
      <w:marTop w:val="0"/>
      <w:marBottom w:val="0"/>
      <w:divBdr>
        <w:top w:val="none" w:sz="0" w:space="0" w:color="auto"/>
        <w:left w:val="none" w:sz="0" w:space="0" w:color="auto"/>
        <w:bottom w:val="none" w:sz="0" w:space="0" w:color="auto"/>
        <w:right w:val="none" w:sz="0" w:space="0" w:color="auto"/>
      </w:divBdr>
      <w:divsChild>
        <w:div w:id="2086416631">
          <w:marLeft w:val="0"/>
          <w:marRight w:val="0"/>
          <w:marTop w:val="150"/>
          <w:marBottom w:val="0"/>
          <w:divBdr>
            <w:top w:val="none" w:sz="0" w:space="0" w:color="auto"/>
            <w:left w:val="none" w:sz="0" w:space="0" w:color="auto"/>
            <w:bottom w:val="none" w:sz="0" w:space="0" w:color="auto"/>
            <w:right w:val="none" w:sz="0" w:space="0" w:color="auto"/>
          </w:divBdr>
        </w:div>
        <w:div w:id="2080209360">
          <w:marLeft w:val="0"/>
          <w:marRight w:val="0"/>
          <w:marTop w:val="150"/>
          <w:marBottom w:val="0"/>
          <w:divBdr>
            <w:top w:val="none" w:sz="0" w:space="0" w:color="auto"/>
            <w:left w:val="none" w:sz="0" w:space="0" w:color="auto"/>
            <w:bottom w:val="none" w:sz="0" w:space="0" w:color="auto"/>
            <w:right w:val="none" w:sz="0" w:space="0" w:color="auto"/>
          </w:divBdr>
        </w:div>
        <w:div w:id="989597198">
          <w:marLeft w:val="0"/>
          <w:marRight w:val="0"/>
          <w:marTop w:val="150"/>
          <w:marBottom w:val="0"/>
          <w:divBdr>
            <w:top w:val="none" w:sz="0" w:space="0" w:color="auto"/>
            <w:left w:val="none" w:sz="0" w:space="0" w:color="auto"/>
            <w:bottom w:val="none" w:sz="0" w:space="0" w:color="auto"/>
            <w:right w:val="none" w:sz="0" w:space="0" w:color="auto"/>
          </w:divBdr>
        </w:div>
        <w:div w:id="1033388737">
          <w:marLeft w:val="0"/>
          <w:marRight w:val="0"/>
          <w:marTop w:val="150"/>
          <w:marBottom w:val="0"/>
          <w:divBdr>
            <w:top w:val="none" w:sz="0" w:space="0" w:color="auto"/>
            <w:left w:val="none" w:sz="0" w:space="0" w:color="auto"/>
            <w:bottom w:val="none" w:sz="0" w:space="0" w:color="auto"/>
            <w:right w:val="none" w:sz="0" w:space="0" w:color="auto"/>
          </w:divBdr>
        </w:div>
        <w:div w:id="2110659462">
          <w:marLeft w:val="0"/>
          <w:marRight w:val="0"/>
          <w:marTop w:val="150"/>
          <w:marBottom w:val="0"/>
          <w:divBdr>
            <w:top w:val="none" w:sz="0" w:space="0" w:color="auto"/>
            <w:left w:val="none" w:sz="0" w:space="0" w:color="auto"/>
            <w:bottom w:val="none" w:sz="0" w:space="0" w:color="auto"/>
            <w:right w:val="none" w:sz="0" w:space="0" w:color="auto"/>
          </w:divBdr>
        </w:div>
        <w:div w:id="1994675251">
          <w:marLeft w:val="0"/>
          <w:marRight w:val="0"/>
          <w:marTop w:val="150"/>
          <w:marBottom w:val="0"/>
          <w:divBdr>
            <w:top w:val="none" w:sz="0" w:space="0" w:color="auto"/>
            <w:left w:val="none" w:sz="0" w:space="0" w:color="auto"/>
            <w:bottom w:val="none" w:sz="0" w:space="0" w:color="auto"/>
            <w:right w:val="none" w:sz="0" w:space="0" w:color="auto"/>
          </w:divBdr>
        </w:div>
        <w:div w:id="1462915754">
          <w:marLeft w:val="0"/>
          <w:marRight w:val="0"/>
          <w:marTop w:val="150"/>
          <w:marBottom w:val="0"/>
          <w:divBdr>
            <w:top w:val="none" w:sz="0" w:space="0" w:color="auto"/>
            <w:left w:val="none" w:sz="0" w:space="0" w:color="auto"/>
            <w:bottom w:val="none" w:sz="0" w:space="0" w:color="auto"/>
            <w:right w:val="none" w:sz="0" w:space="0" w:color="auto"/>
          </w:divBdr>
        </w:div>
        <w:div w:id="1458330516">
          <w:marLeft w:val="0"/>
          <w:marRight w:val="0"/>
          <w:marTop w:val="150"/>
          <w:marBottom w:val="0"/>
          <w:divBdr>
            <w:top w:val="none" w:sz="0" w:space="0" w:color="auto"/>
            <w:left w:val="none" w:sz="0" w:space="0" w:color="auto"/>
            <w:bottom w:val="none" w:sz="0" w:space="0" w:color="auto"/>
            <w:right w:val="none" w:sz="0" w:space="0" w:color="auto"/>
          </w:divBdr>
        </w:div>
        <w:div w:id="1468163361">
          <w:marLeft w:val="0"/>
          <w:marRight w:val="0"/>
          <w:marTop w:val="150"/>
          <w:marBottom w:val="0"/>
          <w:divBdr>
            <w:top w:val="none" w:sz="0" w:space="0" w:color="auto"/>
            <w:left w:val="none" w:sz="0" w:space="0" w:color="auto"/>
            <w:bottom w:val="none" w:sz="0" w:space="0" w:color="auto"/>
            <w:right w:val="none" w:sz="0" w:space="0" w:color="auto"/>
          </w:divBdr>
        </w:div>
      </w:divsChild>
    </w:div>
    <w:div w:id="1450394270">
      <w:bodyDiv w:val="1"/>
      <w:marLeft w:val="0"/>
      <w:marRight w:val="0"/>
      <w:marTop w:val="0"/>
      <w:marBottom w:val="0"/>
      <w:divBdr>
        <w:top w:val="none" w:sz="0" w:space="0" w:color="auto"/>
        <w:left w:val="none" w:sz="0" w:space="0" w:color="auto"/>
        <w:bottom w:val="none" w:sz="0" w:space="0" w:color="auto"/>
        <w:right w:val="none" w:sz="0" w:space="0" w:color="auto"/>
      </w:divBdr>
    </w:div>
    <w:div w:id="1465660337">
      <w:bodyDiv w:val="1"/>
      <w:marLeft w:val="0"/>
      <w:marRight w:val="0"/>
      <w:marTop w:val="0"/>
      <w:marBottom w:val="0"/>
      <w:divBdr>
        <w:top w:val="none" w:sz="0" w:space="0" w:color="auto"/>
        <w:left w:val="none" w:sz="0" w:space="0" w:color="auto"/>
        <w:bottom w:val="none" w:sz="0" w:space="0" w:color="auto"/>
        <w:right w:val="none" w:sz="0" w:space="0" w:color="auto"/>
      </w:divBdr>
    </w:div>
    <w:div w:id="1467435117">
      <w:bodyDiv w:val="1"/>
      <w:marLeft w:val="0"/>
      <w:marRight w:val="0"/>
      <w:marTop w:val="0"/>
      <w:marBottom w:val="0"/>
      <w:divBdr>
        <w:top w:val="none" w:sz="0" w:space="0" w:color="auto"/>
        <w:left w:val="none" w:sz="0" w:space="0" w:color="auto"/>
        <w:bottom w:val="none" w:sz="0" w:space="0" w:color="auto"/>
        <w:right w:val="none" w:sz="0" w:space="0" w:color="auto"/>
      </w:divBdr>
    </w:div>
    <w:div w:id="1468157173">
      <w:bodyDiv w:val="1"/>
      <w:marLeft w:val="0"/>
      <w:marRight w:val="0"/>
      <w:marTop w:val="0"/>
      <w:marBottom w:val="0"/>
      <w:divBdr>
        <w:top w:val="none" w:sz="0" w:space="0" w:color="auto"/>
        <w:left w:val="none" w:sz="0" w:space="0" w:color="auto"/>
        <w:bottom w:val="none" w:sz="0" w:space="0" w:color="auto"/>
        <w:right w:val="none" w:sz="0" w:space="0" w:color="auto"/>
      </w:divBdr>
    </w:div>
    <w:div w:id="1469320916">
      <w:bodyDiv w:val="1"/>
      <w:marLeft w:val="0"/>
      <w:marRight w:val="0"/>
      <w:marTop w:val="0"/>
      <w:marBottom w:val="0"/>
      <w:divBdr>
        <w:top w:val="none" w:sz="0" w:space="0" w:color="auto"/>
        <w:left w:val="none" w:sz="0" w:space="0" w:color="auto"/>
        <w:bottom w:val="none" w:sz="0" w:space="0" w:color="auto"/>
        <w:right w:val="none" w:sz="0" w:space="0" w:color="auto"/>
      </w:divBdr>
    </w:div>
    <w:div w:id="1478645667">
      <w:bodyDiv w:val="1"/>
      <w:marLeft w:val="0"/>
      <w:marRight w:val="0"/>
      <w:marTop w:val="0"/>
      <w:marBottom w:val="0"/>
      <w:divBdr>
        <w:top w:val="none" w:sz="0" w:space="0" w:color="auto"/>
        <w:left w:val="none" w:sz="0" w:space="0" w:color="auto"/>
        <w:bottom w:val="none" w:sz="0" w:space="0" w:color="auto"/>
        <w:right w:val="none" w:sz="0" w:space="0" w:color="auto"/>
      </w:divBdr>
    </w:div>
    <w:div w:id="1484736282">
      <w:bodyDiv w:val="1"/>
      <w:marLeft w:val="0"/>
      <w:marRight w:val="0"/>
      <w:marTop w:val="0"/>
      <w:marBottom w:val="0"/>
      <w:divBdr>
        <w:top w:val="none" w:sz="0" w:space="0" w:color="auto"/>
        <w:left w:val="none" w:sz="0" w:space="0" w:color="auto"/>
        <w:bottom w:val="none" w:sz="0" w:space="0" w:color="auto"/>
        <w:right w:val="none" w:sz="0" w:space="0" w:color="auto"/>
      </w:divBdr>
    </w:div>
    <w:div w:id="1485973470">
      <w:bodyDiv w:val="1"/>
      <w:marLeft w:val="0"/>
      <w:marRight w:val="0"/>
      <w:marTop w:val="0"/>
      <w:marBottom w:val="0"/>
      <w:divBdr>
        <w:top w:val="none" w:sz="0" w:space="0" w:color="auto"/>
        <w:left w:val="none" w:sz="0" w:space="0" w:color="auto"/>
        <w:bottom w:val="none" w:sz="0" w:space="0" w:color="auto"/>
        <w:right w:val="none" w:sz="0" w:space="0" w:color="auto"/>
      </w:divBdr>
    </w:div>
    <w:div w:id="1486699219">
      <w:bodyDiv w:val="1"/>
      <w:marLeft w:val="0"/>
      <w:marRight w:val="0"/>
      <w:marTop w:val="0"/>
      <w:marBottom w:val="0"/>
      <w:divBdr>
        <w:top w:val="none" w:sz="0" w:space="0" w:color="auto"/>
        <w:left w:val="none" w:sz="0" w:space="0" w:color="auto"/>
        <w:bottom w:val="none" w:sz="0" w:space="0" w:color="auto"/>
        <w:right w:val="none" w:sz="0" w:space="0" w:color="auto"/>
      </w:divBdr>
    </w:div>
    <w:div w:id="1498038699">
      <w:bodyDiv w:val="1"/>
      <w:marLeft w:val="0"/>
      <w:marRight w:val="0"/>
      <w:marTop w:val="0"/>
      <w:marBottom w:val="0"/>
      <w:divBdr>
        <w:top w:val="none" w:sz="0" w:space="0" w:color="auto"/>
        <w:left w:val="none" w:sz="0" w:space="0" w:color="auto"/>
        <w:bottom w:val="none" w:sz="0" w:space="0" w:color="auto"/>
        <w:right w:val="none" w:sz="0" w:space="0" w:color="auto"/>
      </w:divBdr>
    </w:div>
    <w:div w:id="1499467412">
      <w:bodyDiv w:val="1"/>
      <w:marLeft w:val="0"/>
      <w:marRight w:val="0"/>
      <w:marTop w:val="0"/>
      <w:marBottom w:val="0"/>
      <w:divBdr>
        <w:top w:val="none" w:sz="0" w:space="0" w:color="auto"/>
        <w:left w:val="none" w:sz="0" w:space="0" w:color="auto"/>
        <w:bottom w:val="none" w:sz="0" w:space="0" w:color="auto"/>
        <w:right w:val="none" w:sz="0" w:space="0" w:color="auto"/>
      </w:divBdr>
      <w:divsChild>
        <w:div w:id="128860270">
          <w:marLeft w:val="0"/>
          <w:marRight w:val="0"/>
          <w:marTop w:val="0"/>
          <w:marBottom w:val="0"/>
          <w:divBdr>
            <w:top w:val="none" w:sz="0" w:space="0" w:color="auto"/>
            <w:left w:val="none" w:sz="0" w:space="0" w:color="auto"/>
            <w:bottom w:val="none" w:sz="0" w:space="0" w:color="auto"/>
            <w:right w:val="none" w:sz="0" w:space="0" w:color="auto"/>
          </w:divBdr>
          <w:divsChild>
            <w:div w:id="650907726">
              <w:marLeft w:val="0"/>
              <w:marRight w:val="0"/>
              <w:marTop w:val="0"/>
              <w:marBottom w:val="0"/>
              <w:divBdr>
                <w:top w:val="single" w:sz="12" w:space="1" w:color="1A73E8"/>
                <w:left w:val="single" w:sz="12" w:space="2" w:color="1A73E8"/>
                <w:bottom w:val="single" w:sz="12" w:space="1" w:color="1A73E8"/>
                <w:right w:val="single" w:sz="12" w:space="2" w:color="1A73E8"/>
              </w:divBdr>
              <w:divsChild>
                <w:div w:id="1663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6128">
      <w:bodyDiv w:val="1"/>
      <w:marLeft w:val="0"/>
      <w:marRight w:val="0"/>
      <w:marTop w:val="0"/>
      <w:marBottom w:val="0"/>
      <w:divBdr>
        <w:top w:val="none" w:sz="0" w:space="0" w:color="auto"/>
        <w:left w:val="none" w:sz="0" w:space="0" w:color="auto"/>
        <w:bottom w:val="none" w:sz="0" w:space="0" w:color="auto"/>
        <w:right w:val="none" w:sz="0" w:space="0" w:color="auto"/>
      </w:divBdr>
    </w:div>
    <w:div w:id="1508642043">
      <w:bodyDiv w:val="1"/>
      <w:marLeft w:val="0"/>
      <w:marRight w:val="0"/>
      <w:marTop w:val="0"/>
      <w:marBottom w:val="0"/>
      <w:divBdr>
        <w:top w:val="none" w:sz="0" w:space="0" w:color="auto"/>
        <w:left w:val="none" w:sz="0" w:space="0" w:color="auto"/>
        <w:bottom w:val="none" w:sz="0" w:space="0" w:color="auto"/>
        <w:right w:val="none" w:sz="0" w:space="0" w:color="auto"/>
      </w:divBdr>
    </w:div>
    <w:div w:id="1517840450">
      <w:bodyDiv w:val="1"/>
      <w:marLeft w:val="0"/>
      <w:marRight w:val="0"/>
      <w:marTop w:val="0"/>
      <w:marBottom w:val="0"/>
      <w:divBdr>
        <w:top w:val="none" w:sz="0" w:space="0" w:color="auto"/>
        <w:left w:val="none" w:sz="0" w:space="0" w:color="auto"/>
        <w:bottom w:val="none" w:sz="0" w:space="0" w:color="auto"/>
        <w:right w:val="none" w:sz="0" w:space="0" w:color="auto"/>
      </w:divBdr>
    </w:div>
    <w:div w:id="1526092439">
      <w:bodyDiv w:val="1"/>
      <w:marLeft w:val="0"/>
      <w:marRight w:val="0"/>
      <w:marTop w:val="0"/>
      <w:marBottom w:val="0"/>
      <w:divBdr>
        <w:top w:val="none" w:sz="0" w:space="0" w:color="auto"/>
        <w:left w:val="none" w:sz="0" w:space="0" w:color="auto"/>
        <w:bottom w:val="none" w:sz="0" w:space="0" w:color="auto"/>
        <w:right w:val="none" w:sz="0" w:space="0" w:color="auto"/>
      </w:divBdr>
    </w:div>
    <w:div w:id="1531188796">
      <w:bodyDiv w:val="1"/>
      <w:marLeft w:val="0"/>
      <w:marRight w:val="0"/>
      <w:marTop w:val="0"/>
      <w:marBottom w:val="0"/>
      <w:divBdr>
        <w:top w:val="none" w:sz="0" w:space="0" w:color="auto"/>
        <w:left w:val="none" w:sz="0" w:space="0" w:color="auto"/>
        <w:bottom w:val="none" w:sz="0" w:space="0" w:color="auto"/>
        <w:right w:val="none" w:sz="0" w:space="0" w:color="auto"/>
      </w:divBdr>
    </w:div>
    <w:div w:id="1532841332">
      <w:bodyDiv w:val="1"/>
      <w:marLeft w:val="0"/>
      <w:marRight w:val="0"/>
      <w:marTop w:val="0"/>
      <w:marBottom w:val="0"/>
      <w:divBdr>
        <w:top w:val="none" w:sz="0" w:space="0" w:color="auto"/>
        <w:left w:val="none" w:sz="0" w:space="0" w:color="auto"/>
        <w:bottom w:val="none" w:sz="0" w:space="0" w:color="auto"/>
        <w:right w:val="none" w:sz="0" w:space="0" w:color="auto"/>
      </w:divBdr>
    </w:div>
    <w:div w:id="1537085995">
      <w:bodyDiv w:val="1"/>
      <w:marLeft w:val="0"/>
      <w:marRight w:val="0"/>
      <w:marTop w:val="0"/>
      <w:marBottom w:val="0"/>
      <w:divBdr>
        <w:top w:val="none" w:sz="0" w:space="0" w:color="auto"/>
        <w:left w:val="none" w:sz="0" w:space="0" w:color="auto"/>
        <w:bottom w:val="none" w:sz="0" w:space="0" w:color="auto"/>
        <w:right w:val="none" w:sz="0" w:space="0" w:color="auto"/>
      </w:divBdr>
    </w:div>
    <w:div w:id="1547374148">
      <w:bodyDiv w:val="1"/>
      <w:marLeft w:val="0"/>
      <w:marRight w:val="0"/>
      <w:marTop w:val="0"/>
      <w:marBottom w:val="0"/>
      <w:divBdr>
        <w:top w:val="none" w:sz="0" w:space="0" w:color="auto"/>
        <w:left w:val="none" w:sz="0" w:space="0" w:color="auto"/>
        <w:bottom w:val="none" w:sz="0" w:space="0" w:color="auto"/>
        <w:right w:val="none" w:sz="0" w:space="0" w:color="auto"/>
      </w:divBdr>
    </w:div>
    <w:div w:id="1548370429">
      <w:bodyDiv w:val="1"/>
      <w:marLeft w:val="0"/>
      <w:marRight w:val="0"/>
      <w:marTop w:val="0"/>
      <w:marBottom w:val="0"/>
      <w:divBdr>
        <w:top w:val="none" w:sz="0" w:space="0" w:color="auto"/>
        <w:left w:val="none" w:sz="0" w:space="0" w:color="auto"/>
        <w:bottom w:val="none" w:sz="0" w:space="0" w:color="auto"/>
        <w:right w:val="none" w:sz="0" w:space="0" w:color="auto"/>
      </w:divBdr>
    </w:div>
    <w:div w:id="1560507484">
      <w:bodyDiv w:val="1"/>
      <w:marLeft w:val="0"/>
      <w:marRight w:val="0"/>
      <w:marTop w:val="0"/>
      <w:marBottom w:val="0"/>
      <w:divBdr>
        <w:top w:val="none" w:sz="0" w:space="0" w:color="auto"/>
        <w:left w:val="none" w:sz="0" w:space="0" w:color="auto"/>
        <w:bottom w:val="none" w:sz="0" w:space="0" w:color="auto"/>
        <w:right w:val="none" w:sz="0" w:space="0" w:color="auto"/>
      </w:divBdr>
    </w:div>
    <w:div w:id="1560899668">
      <w:bodyDiv w:val="1"/>
      <w:marLeft w:val="0"/>
      <w:marRight w:val="0"/>
      <w:marTop w:val="0"/>
      <w:marBottom w:val="0"/>
      <w:divBdr>
        <w:top w:val="none" w:sz="0" w:space="0" w:color="auto"/>
        <w:left w:val="none" w:sz="0" w:space="0" w:color="auto"/>
        <w:bottom w:val="none" w:sz="0" w:space="0" w:color="auto"/>
        <w:right w:val="none" w:sz="0" w:space="0" w:color="auto"/>
      </w:divBdr>
    </w:div>
    <w:div w:id="1560901269">
      <w:bodyDiv w:val="1"/>
      <w:marLeft w:val="0"/>
      <w:marRight w:val="0"/>
      <w:marTop w:val="0"/>
      <w:marBottom w:val="0"/>
      <w:divBdr>
        <w:top w:val="none" w:sz="0" w:space="0" w:color="auto"/>
        <w:left w:val="none" w:sz="0" w:space="0" w:color="auto"/>
        <w:bottom w:val="none" w:sz="0" w:space="0" w:color="auto"/>
        <w:right w:val="none" w:sz="0" w:space="0" w:color="auto"/>
      </w:divBdr>
    </w:div>
    <w:div w:id="1573350729">
      <w:bodyDiv w:val="1"/>
      <w:marLeft w:val="0"/>
      <w:marRight w:val="0"/>
      <w:marTop w:val="0"/>
      <w:marBottom w:val="0"/>
      <w:divBdr>
        <w:top w:val="none" w:sz="0" w:space="0" w:color="auto"/>
        <w:left w:val="none" w:sz="0" w:space="0" w:color="auto"/>
        <w:bottom w:val="none" w:sz="0" w:space="0" w:color="auto"/>
        <w:right w:val="none" w:sz="0" w:space="0" w:color="auto"/>
      </w:divBdr>
    </w:div>
    <w:div w:id="1582374923">
      <w:bodyDiv w:val="1"/>
      <w:marLeft w:val="0"/>
      <w:marRight w:val="0"/>
      <w:marTop w:val="0"/>
      <w:marBottom w:val="0"/>
      <w:divBdr>
        <w:top w:val="none" w:sz="0" w:space="0" w:color="auto"/>
        <w:left w:val="none" w:sz="0" w:space="0" w:color="auto"/>
        <w:bottom w:val="none" w:sz="0" w:space="0" w:color="auto"/>
        <w:right w:val="none" w:sz="0" w:space="0" w:color="auto"/>
      </w:divBdr>
    </w:div>
    <w:div w:id="1586643760">
      <w:bodyDiv w:val="1"/>
      <w:marLeft w:val="0"/>
      <w:marRight w:val="0"/>
      <w:marTop w:val="0"/>
      <w:marBottom w:val="0"/>
      <w:divBdr>
        <w:top w:val="none" w:sz="0" w:space="0" w:color="auto"/>
        <w:left w:val="none" w:sz="0" w:space="0" w:color="auto"/>
        <w:bottom w:val="none" w:sz="0" w:space="0" w:color="auto"/>
        <w:right w:val="none" w:sz="0" w:space="0" w:color="auto"/>
      </w:divBdr>
    </w:div>
    <w:div w:id="1606032673">
      <w:bodyDiv w:val="1"/>
      <w:marLeft w:val="0"/>
      <w:marRight w:val="0"/>
      <w:marTop w:val="0"/>
      <w:marBottom w:val="0"/>
      <w:divBdr>
        <w:top w:val="none" w:sz="0" w:space="0" w:color="auto"/>
        <w:left w:val="none" w:sz="0" w:space="0" w:color="auto"/>
        <w:bottom w:val="none" w:sz="0" w:space="0" w:color="auto"/>
        <w:right w:val="none" w:sz="0" w:space="0" w:color="auto"/>
      </w:divBdr>
    </w:div>
    <w:div w:id="1609308368">
      <w:bodyDiv w:val="1"/>
      <w:marLeft w:val="0"/>
      <w:marRight w:val="0"/>
      <w:marTop w:val="0"/>
      <w:marBottom w:val="0"/>
      <w:divBdr>
        <w:top w:val="none" w:sz="0" w:space="0" w:color="auto"/>
        <w:left w:val="none" w:sz="0" w:space="0" w:color="auto"/>
        <w:bottom w:val="none" w:sz="0" w:space="0" w:color="auto"/>
        <w:right w:val="none" w:sz="0" w:space="0" w:color="auto"/>
      </w:divBdr>
    </w:div>
    <w:div w:id="1610697429">
      <w:bodyDiv w:val="1"/>
      <w:marLeft w:val="0"/>
      <w:marRight w:val="0"/>
      <w:marTop w:val="0"/>
      <w:marBottom w:val="0"/>
      <w:divBdr>
        <w:top w:val="none" w:sz="0" w:space="0" w:color="auto"/>
        <w:left w:val="none" w:sz="0" w:space="0" w:color="auto"/>
        <w:bottom w:val="none" w:sz="0" w:space="0" w:color="auto"/>
        <w:right w:val="none" w:sz="0" w:space="0" w:color="auto"/>
      </w:divBdr>
    </w:div>
    <w:div w:id="1610892256">
      <w:bodyDiv w:val="1"/>
      <w:marLeft w:val="0"/>
      <w:marRight w:val="0"/>
      <w:marTop w:val="0"/>
      <w:marBottom w:val="0"/>
      <w:divBdr>
        <w:top w:val="none" w:sz="0" w:space="0" w:color="auto"/>
        <w:left w:val="none" w:sz="0" w:space="0" w:color="auto"/>
        <w:bottom w:val="none" w:sz="0" w:space="0" w:color="auto"/>
        <w:right w:val="none" w:sz="0" w:space="0" w:color="auto"/>
      </w:divBdr>
    </w:div>
    <w:div w:id="1613631731">
      <w:bodyDiv w:val="1"/>
      <w:marLeft w:val="0"/>
      <w:marRight w:val="0"/>
      <w:marTop w:val="0"/>
      <w:marBottom w:val="0"/>
      <w:divBdr>
        <w:top w:val="none" w:sz="0" w:space="0" w:color="auto"/>
        <w:left w:val="none" w:sz="0" w:space="0" w:color="auto"/>
        <w:bottom w:val="none" w:sz="0" w:space="0" w:color="auto"/>
        <w:right w:val="none" w:sz="0" w:space="0" w:color="auto"/>
      </w:divBdr>
    </w:div>
    <w:div w:id="1614248076">
      <w:bodyDiv w:val="1"/>
      <w:marLeft w:val="0"/>
      <w:marRight w:val="0"/>
      <w:marTop w:val="0"/>
      <w:marBottom w:val="0"/>
      <w:divBdr>
        <w:top w:val="none" w:sz="0" w:space="0" w:color="auto"/>
        <w:left w:val="none" w:sz="0" w:space="0" w:color="auto"/>
        <w:bottom w:val="none" w:sz="0" w:space="0" w:color="auto"/>
        <w:right w:val="none" w:sz="0" w:space="0" w:color="auto"/>
      </w:divBdr>
    </w:div>
    <w:div w:id="1633249264">
      <w:bodyDiv w:val="1"/>
      <w:marLeft w:val="0"/>
      <w:marRight w:val="0"/>
      <w:marTop w:val="0"/>
      <w:marBottom w:val="0"/>
      <w:divBdr>
        <w:top w:val="none" w:sz="0" w:space="0" w:color="auto"/>
        <w:left w:val="none" w:sz="0" w:space="0" w:color="auto"/>
        <w:bottom w:val="none" w:sz="0" w:space="0" w:color="auto"/>
        <w:right w:val="none" w:sz="0" w:space="0" w:color="auto"/>
      </w:divBdr>
    </w:div>
    <w:div w:id="1634677697">
      <w:bodyDiv w:val="1"/>
      <w:marLeft w:val="0"/>
      <w:marRight w:val="0"/>
      <w:marTop w:val="0"/>
      <w:marBottom w:val="0"/>
      <w:divBdr>
        <w:top w:val="none" w:sz="0" w:space="0" w:color="auto"/>
        <w:left w:val="none" w:sz="0" w:space="0" w:color="auto"/>
        <w:bottom w:val="none" w:sz="0" w:space="0" w:color="auto"/>
        <w:right w:val="none" w:sz="0" w:space="0" w:color="auto"/>
      </w:divBdr>
    </w:div>
    <w:div w:id="1637643774">
      <w:bodyDiv w:val="1"/>
      <w:marLeft w:val="0"/>
      <w:marRight w:val="0"/>
      <w:marTop w:val="0"/>
      <w:marBottom w:val="0"/>
      <w:divBdr>
        <w:top w:val="none" w:sz="0" w:space="0" w:color="auto"/>
        <w:left w:val="none" w:sz="0" w:space="0" w:color="auto"/>
        <w:bottom w:val="none" w:sz="0" w:space="0" w:color="auto"/>
        <w:right w:val="none" w:sz="0" w:space="0" w:color="auto"/>
      </w:divBdr>
    </w:div>
    <w:div w:id="1648245903">
      <w:bodyDiv w:val="1"/>
      <w:marLeft w:val="0"/>
      <w:marRight w:val="0"/>
      <w:marTop w:val="0"/>
      <w:marBottom w:val="0"/>
      <w:divBdr>
        <w:top w:val="none" w:sz="0" w:space="0" w:color="auto"/>
        <w:left w:val="none" w:sz="0" w:space="0" w:color="auto"/>
        <w:bottom w:val="none" w:sz="0" w:space="0" w:color="auto"/>
        <w:right w:val="none" w:sz="0" w:space="0" w:color="auto"/>
      </w:divBdr>
    </w:div>
    <w:div w:id="1651137003">
      <w:bodyDiv w:val="1"/>
      <w:marLeft w:val="0"/>
      <w:marRight w:val="0"/>
      <w:marTop w:val="0"/>
      <w:marBottom w:val="0"/>
      <w:divBdr>
        <w:top w:val="none" w:sz="0" w:space="0" w:color="auto"/>
        <w:left w:val="none" w:sz="0" w:space="0" w:color="auto"/>
        <w:bottom w:val="none" w:sz="0" w:space="0" w:color="auto"/>
        <w:right w:val="none" w:sz="0" w:space="0" w:color="auto"/>
      </w:divBdr>
    </w:div>
    <w:div w:id="1657565535">
      <w:bodyDiv w:val="1"/>
      <w:marLeft w:val="0"/>
      <w:marRight w:val="0"/>
      <w:marTop w:val="0"/>
      <w:marBottom w:val="0"/>
      <w:divBdr>
        <w:top w:val="none" w:sz="0" w:space="0" w:color="auto"/>
        <w:left w:val="none" w:sz="0" w:space="0" w:color="auto"/>
        <w:bottom w:val="none" w:sz="0" w:space="0" w:color="auto"/>
        <w:right w:val="none" w:sz="0" w:space="0" w:color="auto"/>
      </w:divBdr>
    </w:div>
    <w:div w:id="1657609081">
      <w:bodyDiv w:val="1"/>
      <w:marLeft w:val="0"/>
      <w:marRight w:val="0"/>
      <w:marTop w:val="0"/>
      <w:marBottom w:val="0"/>
      <w:divBdr>
        <w:top w:val="none" w:sz="0" w:space="0" w:color="auto"/>
        <w:left w:val="none" w:sz="0" w:space="0" w:color="auto"/>
        <w:bottom w:val="none" w:sz="0" w:space="0" w:color="auto"/>
        <w:right w:val="none" w:sz="0" w:space="0" w:color="auto"/>
      </w:divBdr>
    </w:div>
    <w:div w:id="1660646962">
      <w:bodyDiv w:val="1"/>
      <w:marLeft w:val="0"/>
      <w:marRight w:val="0"/>
      <w:marTop w:val="0"/>
      <w:marBottom w:val="0"/>
      <w:divBdr>
        <w:top w:val="none" w:sz="0" w:space="0" w:color="auto"/>
        <w:left w:val="none" w:sz="0" w:space="0" w:color="auto"/>
        <w:bottom w:val="none" w:sz="0" w:space="0" w:color="auto"/>
        <w:right w:val="none" w:sz="0" w:space="0" w:color="auto"/>
      </w:divBdr>
    </w:div>
    <w:div w:id="1660964501">
      <w:bodyDiv w:val="1"/>
      <w:marLeft w:val="0"/>
      <w:marRight w:val="0"/>
      <w:marTop w:val="0"/>
      <w:marBottom w:val="0"/>
      <w:divBdr>
        <w:top w:val="none" w:sz="0" w:space="0" w:color="auto"/>
        <w:left w:val="none" w:sz="0" w:space="0" w:color="auto"/>
        <w:bottom w:val="none" w:sz="0" w:space="0" w:color="auto"/>
        <w:right w:val="none" w:sz="0" w:space="0" w:color="auto"/>
      </w:divBdr>
    </w:div>
    <w:div w:id="1664775192">
      <w:bodyDiv w:val="1"/>
      <w:marLeft w:val="0"/>
      <w:marRight w:val="0"/>
      <w:marTop w:val="0"/>
      <w:marBottom w:val="0"/>
      <w:divBdr>
        <w:top w:val="none" w:sz="0" w:space="0" w:color="auto"/>
        <w:left w:val="none" w:sz="0" w:space="0" w:color="auto"/>
        <w:bottom w:val="none" w:sz="0" w:space="0" w:color="auto"/>
        <w:right w:val="none" w:sz="0" w:space="0" w:color="auto"/>
      </w:divBdr>
    </w:div>
    <w:div w:id="1678266548">
      <w:bodyDiv w:val="1"/>
      <w:marLeft w:val="0"/>
      <w:marRight w:val="0"/>
      <w:marTop w:val="0"/>
      <w:marBottom w:val="0"/>
      <w:divBdr>
        <w:top w:val="none" w:sz="0" w:space="0" w:color="auto"/>
        <w:left w:val="none" w:sz="0" w:space="0" w:color="auto"/>
        <w:bottom w:val="none" w:sz="0" w:space="0" w:color="auto"/>
        <w:right w:val="none" w:sz="0" w:space="0" w:color="auto"/>
      </w:divBdr>
    </w:div>
    <w:div w:id="1686781275">
      <w:bodyDiv w:val="1"/>
      <w:marLeft w:val="0"/>
      <w:marRight w:val="0"/>
      <w:marTop w:val="0"/>
      <w:marBottom w:val="0"/>
      <w:divBdr>
        <w:top w:val="none" w:sz="0" w:space="0" w:color="auto"/>
        <w:left w:val="none" w:sz="0" w:space="0" w:color="auto"/>
        <w:bottom w:val="none" w:sz="0" w:space="0" w:color="auto"/>
        <w:right w:val="none" w:sz="0" w:space="0" w:color="auto"/>
      </w:divBdr>
    </w:div>
    <w:div w:id="1691569577">
      <w:bodyDiv w:val="1"/>
      <w:marLeft w:val="0"/>
      <w:marRight w:val="0"/>
      <w:marTop w:val="0"/>
      <w:marBottom w:val="0"/>
      <w:divBdr>
        <w:top w:val="none" w:sz="0" w:space="0" w:color="auto"/>
        <w:left w:val="none" w:sz="0" w:space="0" w:color="auto"/>
        <w:bottom w:val="none" w:sz="0" w:space="0" w:color="auto"/>
        <w:right w:val="none" w:sz="0" w:space="0" w:color="auto"/>
      </w:divBdr>
    </w:div>
    <w:div w:id="1693992075">
      <w:bodyDiv w:val="1"/>
      <w:marLeft w:val="0"/>
      <w:marRight w:val="0"/>
      <w:marTop w:val="0"/>
      <w:marBottom w:val="0"/>
      <w:divBdr>
        <w:top w:val="none" w:sz="0" w:space="0" w:color="auto"/>
        <w:left w:val="none" w:sz="0" w:space="0" w:color="auto"/>
        <w:bottom w:val="none" w:sz="0" w:space="0" w:color="auto"/>
        <w:right w:val="none" w:sz="0" w:space="0" w:color="auto"/>
      </w:divBdr>
    </w:div>
    <w:div w:id="1700161511">
      <w:bodyDiv w:val="1"/>
      <w:marLeft w:val="0"/>
      <w:marRight w:val="0"/>
      <w:marTop w:val="0"/>
      <w:marBottom w:val="0"/>
      <w:divBdr>
        <w:top w:val="none" w:sz="0" w:space="0" w:color="auto"/>
        <w:left w:val="none" w:sz="0" w:space="0" w:color="auto"/>
        <w:bottom w:val="none" w:sz="0" w:space="0" w:color="auto"/>
        <w:right w:val="none" w:sz="0" w:space="0" w:color="auto"/>
      </w:divBdr>
    </w:div>
    <w:div w:id="1701663891">
      <w:bodyDiv w:val="1"/>
      <w:marLeft w:val="0"/>
      <w:marRight w:val="0"/>
      <w:marTop w:val="0"/>
      <w:marBottom w:val="0"/>
      <w:divBdr>
        <w:top w:val="none" w:sz="0" w:space="0" w:color="auto"/>
        <w:left w:val="none" w:sz="0" w:space="0" w:color="auto"/>
        <w:bottom w:val="none" w:sz="0" w:space="0" w:color="auto"/>
        <w:right w:val="none" w:sz="0" w:space="0" w:color="auto"/>
      </w:divBdr>
    </w:div>
    <w:div w:id="1709838958">
      <w:bodyDiv w:val="1"/>
      <w:marLeft w:val="0"/>
      <w:marRight w:val="0"/>
      <w:marTop w:val="0"/>
      <w:marBottom w:val="0"/>
      <w:divBdr>
        <w:top w:val="none" w:sz="0" w:space="0" w:color="auto"/>
        <w:left w:val="none" w:sz="0" w:space="0" w:color="auto"/>
        <w:bottom w:val="none" w:sz="0" w:space="0" w:color="auto"/>
        <w:right w:val="none" w:sz="0" w:space="0" w:color="auto"/>
      </w:divBdr>
    </w:div>
    <w:div w:id="1720472778">
      <w:bodyDiv w:val="1"/>
      <w:marLeft w:val="0"/>
      <w:marRight w:val="0"/>
      <w:marTop w:val="0"/>
      <w:marBottom w:val="0"/>
      <w:divBdr>
        <w:top w:val="none" w:sz="0" w:space="0" w:color="auto"/>
        <w:left w:val="none" w:sz="0" w:space="0" w:color="auto"/>
        <w:bottom w:val="none" w:sz="0" w:space="0" w:color="auto"/>
        <w:right w:val="none" w:sz="0" w:space="0" w:color="auto"/>
      </w:divBdr>
    </w:div>
    <w:div w:id="1721976276">
      <w:bodyDiv w:val="1"/>
      <w:marLeft w:val="0"/>
      <w:marRight w:val="0"/>
      <w:marTop w:val="0"/>
      <w:marBottom w:val="0"/>
      <w:divBdr>
        <w:top w:val="none" w:sz="0" w:space="0" w:color="auto"/>
        <w:left w:val="none" w:sz="0" w:space="0" w:color="auto"/>
        <w:bottom w:val="none" w:sz="0" w:space="0" w:color="auto"/>
        <w:right w:val="none" w:sz="0" w:space="0" w:color="auto"/>
      </w:divBdr>
    </w:div>
    <w:div w:id="1729954904">
      <w:bodyDiv w:val="1"/>
      <w:marLeft w:val="0"/>
      <w:marRight w:val="0"/>
      <w:marTop w:val="0"/>
      <w:marBottom w:val="0"/>
      <w:divBdr>
        <w:top w:val="none" w:sz="0" w:space="0" w:color="auto"/>
        <w:left w:val="none" w:sz="0" w:space="0" w:color="auto"/>
        <w:bottom w:val="none" w:sz="0" w:space="0" w:color="auto"/>
        <w:right w:val="none" w:sz="0" w:space="0" w:color="auto"/>
      </w:divBdr>
    </w:div>
    <w:div w:id="1730032653">
      <w:bodyDiv w:val="1"/>
      <w:marLeft w:val="0"/>
      <w:marRight w:val="0"/>
      <w:marTop w:val="0"/>
      <w:marBottom w:val="0"/>
      <w:divBdr>
        <w:top w:val="none" w:sz="0" w:space="0" w:color="auto"/>
        <w:left w:val="none" w:sz="0" w:space="0" w:color="auto"/>
        <w:bottom w:val="none" w:sz="0" w:space="0" w:color="auto"/>
        <w:right w:val="none" w:sz="0" w:space="0" w:color="auto"/>
      </w:divBdr>
    </w:div>
    <w:div w:id="1738239890">
      <w:bodyDiv w:val="1"/>
      <w:marLeft w:val="0"/>
      <w:marRight w:val="0"/>
      <w:marTop w:val="0"/>
      <w:marBottom w:val="0"/>
      <w:divBdr>
        <w:top w:val="none" w:sz="0" w:space="0" w:color="auto"/>
        <w:left w:val="none" w:sz="0" w:space="0" w:color="auto"/>
        <w:bottom w:val="none" w:sz="0" w:space="0" w:color="auto"/>
        <w:right w:val="none" w:sz="0" w:space="0" w:color="auto"/>
      </w:divBdr>
    </w:div>
    <w:div w:id="1743092790">
      <w:bodyDiv w:val="1"/>
      <w:marLeft w:val="0"/>
      <w:marRight w:val="0"/>
      <w:marTop w:val="0"/>
      <w:marBottom w:val="0"/>
      <w:divBdr>
        <w:top w:val="none" w:sz="0" w:space="0" w:color="auto"/>
        <w:left w:val="none" w:sz="0" w:space="0" w:color="auto"/>
        <w:bottom w:val="none" w:sz="0" w:space="0" w:color="auto"/>
        <w:right w:val="none" w:sz="0" w:space="0" w:color="auto"/>
      </w:divBdr>
    </w:div>
    <w:div w:id="1747680432">
      <w:bodyDiv w:val="1"/>
      <w:marLeft w:val="0"/>
      <w:marRight w:val="0"/>
      <w:marTop w:val="0"/>
      <w:marBottom w:val="0"/>
      <w:divBdr>
        <w:top w:val="none" w:sz="0" w:space="0" w:color="auto"/>
        <w:left w:val="none" w:sz="0" w:space="0" w:color="auto"/>
        <w:bottom w:val="none" w:sz="0" w:space="0" w:color="auto"/>
        <w:right w:val="none" w:sz="0" w:space="0" w:color="auto"/>
      </w:divBdr>
    </w:div>
    <w:div w:id="1750074922">
      <w:bodyDiv w:val="1"/>
      <w:marLeft w:val="0"/>
      <w:marRight w:val="0"/>
      <w:marTop w:val="0"/>
      <w:marBottom w:val="0"/>
      <w:divBdr>
        <w:top w:val="none" w:sz="0" w:space="0" w:color="auto"/>
        <w:left w:val="none" w:sz="0" w:space="0" w:color="auto"/>
        <w:bottom w:val="none" w:sz="0" w:space="0" w:color="auto"/>
        <w:right w:val="none" w:sz="0" w:space="0" w:color="auto"/>
      </w:divBdr>
    </w:div>
    <w:div w:id="1756199266">
      <w:bodyDiv w:val="1"/>
      <w:marLeft w:val="0"/>
      <w:marRight w:val="0"/>
      <w:marTop w:val="0"/>
      <w:marBottom w:val="0"/>
      <w:divBdr>
        <w:top w:val="none" w:sz="0" w:space="0" w:color="auto"/>
        <w:left w:val="none" w:sz="0" w:space="0" w:color="auto"/>
        <w:bottom w:val="none" w:sz="0" w:space="0" w:color="auto"/>
        <w:right w:val="none" w:sz="0" w:space="0" w:color="auto"/>
      </w:divBdr>
    </w:div>
    <w:div w:id="1757701047">
      <w:bodyDiv w:val="1"/>
      <w:marLeft w:val="0"/>
      <w:marRight w:val="0"/>
      <w:marTop w:val="0"/>
      <w:marBottom w:val="0"/>
      <w:divBdr>
        <w:top w:val="none" w:sz="0" w:space="0" w:color="auto"/>
        <w:left w:val="none" w:sz="0" w:space="0" w:color="auto"/>
        <w:bottom w:val="none" w:sz="0" w:space="0" w:color="auto"/>
        <w:right w:val="none" w:sz="0" w:space="0" w:color="auto"/>
      </w:divBdr>
    </w:div>
    <w:div w:id="1758090883">
      <w:bodyDiv w:val="1"/>
      <w:marLeft w:val="0"/>
      <w:marRight w:val="0"/>
      <w:marTop w:val="0"/>
      <w:marBottom w:val="0"/>
      <w:divBdr>
        <w:top w:val="none" w:sz="0" w:space="0" w:color="auto"/>
        <w:left w:val="none" w:sz="0" w:space="0" w:color="auto"/>
        <w:bottom w:val="none" w:sz="0" w:space="0" w:color="auto"/>
        <w:right w:val="none" w:sz="0" w:space="0" w:color="auto"/>
      </w:divBdr>
    </w:div>
    <w:div w:id="1759255915">
      <w:bodyDiv w:val="1"/>
      <w:marLeft w:val="0"/>
      <w:marRight w:val="0"/>
      <w:marTop w:val="0"/>
      <w:marBottom w:val="0"/>
      <w:divBdr>
        <w:top w:val="none" w:sz="0" w:space="0" w:color="auto"/>
        <w:left w:val="none" w:sz="0" w:space="0" w:color="auto"/>
        <w:bottom w:val="none" w:sz="0" w:space="0" w:color="auto"/>
        <w:right w:val="none" w:sz="0" w:space="0" w:color="auto"/>
      </w:divBdr>
    </w:div>
    <w:div w:id="1770464434">
      <w:bodyDiv w:val="1"/>
      <w:marLeft w:val="0"/>
      <w:marRight w:val="0"/>
      <w:marTop w:val="0"/>
      <w:marBottom w:val="0"/>
      <w:divBdr>
        <w:top w:val="none" w:sz="0" w:space="0" w:color="auto"/>
        <w:left w:val="none" w:sz="0" w:space="0" w:color="auto"/>
        <w:bottom w:val="none" w:sz="0" w:space="0" w:color="auto"/>
        <w:right w:val="none" w:sz="0" w:space="0" w:color="auto"/>
      </w:divBdr>
    </w:div>
    <w:div w:id="1776287958">
      <w:bodyDiv w:val="1"/>
      <w:marLeft w:val="0"/>
      <w:marRight w:val="0"/>
      <w:marTop w:val="0"/>
      <w:marBottom w:val="0"/>
      <w:divBdr>
        <w:top w:val="none" w:sz="0" w:space="0" w:color="auto"/>
        <w:left w:val="none" w:sz="0" w:space="0" w:color="auto"/>
        <w:bottom w:val="none" w:sz="0" w:space="0" w:color="auto"/>
        <w:right w:val="none" w:sz="0" w:space="0" w:color="auto"/>
      </w:divBdr>
    </w:div>
    <w:div w:id="1801263579">
      <w:bodyDiv w:val="1"/>
      <w:marLeft w:val="0"/>
      <w:marRight w:val="0"/>
      <w:marTop w:val="0"/>
      <w:marBottom w:val="0"/>
      <w:divBdr>
        <w:top w:val="none" w:sz="0" w:space="0" w:color="auto"/>
        <w:left w:val="none" w:sz="0" w:space="0" w:color="auto"/>
        <w:bottom w:val="none" w:sz="0" w:space="0" w:color="auto"/>
        <w:right w:val="none" w:sz="0" w:space="0" w:color="auto"/>
      </w:divBdr>
    </w:div>
    <w:div w:id="1805386598">
      <w:bodyDiv w:val="1"/>
      <w:marLeft w:val="0"/>
      <w:marRight w:val="0"/>
      <w:marTop w:val="0"/>
      <w:marBottom w:val="0"/>
      <w:divBdr>
        <w:top w:val="none" w:sz="0" w:space="0" w:color="auto"/>
        <w:left w:val="none" w:sz="0" w:space="0" w:color="auto"/>
        <w:bottom w:val="none" w:sz="0" w:space="0" w:color="auto"/>
        <w:right w:val="none" w:sz="0" w:space="0" w:color="auto"/>
      </w:divBdr>
    </w:div>
    <w:div w:id="1807702231">
      <w:bodyDiv w:val="1"/>
      <w:marLeft w:val="0"/>
      <w:marRight w:val="0"/>
      <w:marTop w:val="0"/>
      <w:marBottom w:val="0"/>
      <w:divBdr>
        <w:top w:val="none" w:sz="0" w:space="0" w:color="auto"/>
        <w:left w:val="none" w:sz="0" w:space="0" w:color="auto"/>
        <w:bottom w:val="none" w:sz="0" w:space="0" w:color="auto"/>
        <w:right w:val="none" w:sz="0" w:space="0" w:color="auto"/>
      </w:divBdr>
    </w:div>
    <w:div w:id="1813139009">
      <w:bodyDiv w:val="1"/>
      <w:marLeft w:val="0"/>
      <w:marRight w:val="0"/>
      <w:marTop w:val="0"/>
      <w:marBottom w:val="0"/>
      <w:divBdr>
        <w:top w:val="none" w:sz="0" w:space="0" w:color="auto"/>
        <w:left w:val="none" w:sz="0" w:space="0" w:color="auto"/>
        <w:bottom w:val="none" w:sz="0" w:space="0" w:color="auto"/>
        <w:right w:val="none" w:sz="0" w:space="0" w:color="auto"/>
      </w:divBdr>
    </w:div>
    <w:div w:id="1817721415">
      <w:bodyDiv w:val="1"/>
      <w:marLeft w:val="0"/>
      <w:marRight w:val="0"/>
      <w:marTop w:val="0"/>
      <w:marBottom w:val="0"/>
      <w:divBdr>
        <w:top w:val="none" w:sz="0" w:space="0" w:color="auto"/>
        <w:left w:val="none" w:sz="0" w:space="0" w:color="auto"/>
        <w:bottom w:val="none" w:sz="0" w:space="0" w:color="auto"/>
        <w:right w:val="none" w:sz="0" w:space="0" w:color="auto"/>
      </w:divBdr>
    </w:div>
    <w:div w:id="1828473732">
      <w:bodyDiv w:val="1"/>
      <w:marLeft w:val="0"/>
      <w:marRight w:val="0"/>
      <w:marTop w:val="0"/>
      <w:marBottom w:val="0"/>
      <w:divBdr>
        <w:top w:val="none" w:sz="0" w:space="0" w:color="auto"/>
        <w:left w:val="none" w:sz="0" w:space="0" w:color="auto"/>
        <w:bottom w:val="none" w:sz="0" w:space="0" w:color="auto"/>
        <w:right w:val="none" w:sz="0" w:space="0" w:color="auto"/>
      </w:divBdr>
    </w:div>
    <w:div w:id="1847596365">
      <w:bodyDiv w:val="1"/>
      <w:marLeft w:val="0"/>
      <w:marRight w:val="0"/>
      <w:marTop w:val="0"/>
      <w:marBottom w:val="0"/>
      <w:divBdr>
        <w:top w:val="none" w:sz="0" w:space="0" w:color="auto"/>
        <w:left w:val="none" w:sz="0" w:space="0" w:color="auto"/>
        <w:bottom w:val="none" w:sz="0" w:space="0" w:color="auto"/>
        <w:right w:val="none" w:sz="0" w:space="0" w:color="auto"/>
      </w:divBdr>
    </w:div>
    <w:div w:id="1855725345">
      <w:bodyDiv w:val="1"/>
      <w:marLeft w:val="0"/>
      <w:marRight w:val="0"/>
      <w:marTop w:val="0"/>
      <w:marBottom w:val="0"/>
      <w:divBdr>
        <w:top w:val="none" w:sz="0" w:space="0" w:color="auto"/>
        <w:left w:val="none" w:sz="0" w:space="0" w:color="auto"/>
        <w:bottom w:val="none" w:sz="0" w:space="0" w:color="auto"/>
        <w:right w:val="none" w:sz="0" w:space="0" w:color="auto"/>
      </w:divBdr>
    </w:div>
    <w:div w:id="1877618684">
      <w:bodyDiv w:val="1"/>
      <w:marLeft w:val="0"/>
      <w:marRight w:val="0"/>
      <w:marTop w:val="0"/>
      <w:marBottom w:val="0"/>
      <w:divBdr>
        <w:top w:val="none" w:sz="0" w:space="0" w:color="auto"/>
        <w:left w:val="none" w:sz="0" w:space="0" w:color="auto"/>
        <w:bottom w:val="none" w:sz="0" w:space="0" w:color="auto"/>
        <w:right w:val="none" w:sz="0" w:space="0" w:color="auto"/>
      </w:divBdr>
    </w:div>
    <w:div w:id="1884364852">
      <w:bodyDiv w:val="1"/>
      <w:marLeft w:val="0"/>
      <w:marRight w:val="0"/>
      <w:marTop w:val="0"/>
      <w:marBottom w:val="0"/>
      <w:divBdr>
        <w:top w:val="none" w:sz="0" w:space="0" w:color="auto"/>
        <w:left w:val="none" w:sz="0" w:space="0" w:color="auto"/>
        <w:bottom w:val="none" w:sz="0" w:space="0" w:color="auto"/>
        <w:right w:val="none" w:sz="0" w:space="0" w:color="auto"/>
      </w:divBdr>
    </w:div>
    <w:div w:id="1890417773">
      <w:bodyDiv w:val="1"/>
      <w:marLeft w:val="0"/>
      <w:marRight w:val="0"/>
      <w:marTop w:val="0"/>
      <w:marBottom w:val="0"/>
      <w:divBdr>
        <w:top w:val="none" w:sz="0" w:space="0" w:color="auto"/>
        <w:left w:val="none" w:sz="0" w:space="0" w:color="auto"/>
        <w:bottom w:val="none" w:sz="0" w:space="0" w:color="auto"/>
        <w:right w:val="none" w:sz="0" w:space="0" w:color="auto"/>
      </w:divBdr>
    </w:div>
    <w:div w:id="1892226826">
      <w:bodyDiv w:val="1"/>
      <w:marLeft w:val="0"/>
      <w:marRight w:val="0"/>
      <w:marTop w:val="0"/>
      <w:marBottom w:val="0"/>
      <w:divBdr>
        <w:top w:val="none" w:sz="0" w:space="0" w:color="auto"/>
        <w:left w:val="none" w:sz="0" w:space="0" w:color="auto"/>
        <w:bottom w:val="none" w:sz="0" w:space="0" w:color="auto"/>
        <w:right w:val="none" w:sz="0" w:space="0" w:color="auto"/>
      </w:divBdr>
    </w:div>
    <w:div w:id="1892418926">
      <w:bodyDiv w:val="1"/>
      <w:marLeft w:val="0"/>
      <w:marRight w:val="0"/>
      <w:marTop w:val="0"/>
      <w:marBottom w:val="0"/>
      <w:divBdr>
        <w:top w:val="none" w:sz="0" w:space="0" w:color="auto"/>
        <w:left w:val="none" w:sz="0" w:space="0" w:color="auto"/>
        <w:bottom w:val="none" w:sz="0" w:space="0" w:color="auto"/>
        <w:right w:val="none" w:sz="0" w:space="0" w:color="auto"/>
      </w:divBdr>
    </w:div>
    <w:div w:id="1897618514">
      <w:bodyDiv w:val="1"/>
      <w:marLeft w:val="0"/>
      <w:marRight w:val="0"/>
      <w:marTop w:val="0"/>
      <w:marBottom w:val="0"/>
      <w:divBdr>
        <w:top w:val="none" w:sz="0" w:space="0" w:color="auto"/>
        <w:left w:val="none" w:sz="0" w:space="0" w:color="auto"/>
        <w:bottom w:val="none" w:sz="0" w:space="0" w:color="auto"/>
        <w:right w:val="none" w:sz="0" w:space="0" w:color="auto"/>
      </w:divBdr>
    </w:div>
    <w:div w:id="1899128133">
      <w:bodyDiv w:val="1"/>
      <w:marLeft w:val="0"/>
      <w:marRight w:val="0"/>
      <w:marTop w:val="0"/>
      <w:marBottom w:val="0"/>
      <w:divBdr>
        <w:top w:val="none" w:sz="0" w:space="0" w:color="auto"/>
        <w:left w:val="none" w:sz="0" w:space="0" w:color="auto"/>
        <w:bottom w:val="none" w:sz="0" w:space="0" w:color="auto"/>
        <w:right w:val="none" w:sz="0" w:space="0" w:color="auto"/>
      </w:divBdr>
    </w:div>
    <w:div w:id="1902516587">
      <w:bodyDiv w:val="1"/>
      <w:marLeft w:val="0"/>
      <w:marRight w:val="0"/>
      <w:marTop w:val="0"/>
      <w:marBottom w:val="0"/>
      <w:divBdr>
        <w:top w:val="none" w:sz="0" w:space="0" w:color="auto"/>
        <w:left w:val="none" w:sz="0" w:space="0" w:color="auto"/>
        <w:bottom w:val="none" w:sz="0" w:space="0" w:color="auto"/>
        <w:right w:val="none" w:sz="0" w:space="0" w:color="auto"/>
      </w:divBdr>
    </w:div>
    <w:div w:id="1903364707">
      <w:bodyDiv w:val="1"/>
      <w:marLeft w:val="0"/>
      <w:marRight w:val="0"/>
      <w:marTop w:val="0"/>
      <w:marBottom w:val="0"/>
      <w:divBdr>
        <w:top w:val="none" w:sz="0" w:space="0" w:color="auto"/>
        <w:left w:val="none" w:sz="0" w:space="0" w:color="auto"/>
        <w:bottom w:val="none" w:sz="0" w:space="0" w:color="auto"/>
        <w:right w:val="none" w:sz="0" w:space="0" w:color="auto"/>
      </w:divBdr>
    </w:div>
    <w:div w:id="1905098618">
      <w:bodyDiv w:val="1"/>
      <w:marLeft w:val="0"/>
      <w:marRight w:val="0"/>
      <w:marTop w:val="0"/>
      <w:marBottom w:val="0"/>
      <w:divBdr>
        <w:top w:val="none" w:sz="0" w:space="0" w:color="auto"/>
        <w:left w:val="none" w:sz="0" w:space="0" w:color="auto"/>
        <w:bottom w:val="none" w:sz="0" w:space="0" w:color="auto"/>
        <w:right w:val="none" w:sz="0" w:space="0" w:color="auto"/>
      </w:divBdr>
    </w:div>
    <w:div w:id="1906408590">
      <w:bodyDiv w:val="1"/>
      <w:marLeft w:val="0"/>
      <w:marRight w:val="0"/>
      <w:marTop w:val="0"/>
      <w:marBottom w:val="0"/>
      <w:divBdr>
        <w:top w:val="none" w:sz="0" w:space="0" w:color="auto"/>
        <w:left w:val="none" w:sz="0" w:space="0" w:color="auto"/>
        <w:bottom w:val="none" w:sz="0" w:space="0" w:color="auto"/>
        <w:right w:val="none" w:sz="0" w:space="0" w:color="auto"/>
      </w:divBdr>
    </w:div>
    <w:div w:id="1910578885">
      <w:bodyDiv w:val="1"/>
      <w:marLeft w:val="0"/>
      <w:marRight w:val="0"/>
      <w:marTop w:val="0"/>
      <w:marBottom w:val="0"/>
      <w:divBdr>
        <w:top w:val="none" w:sz="0" w:space="0" w:color="auto"/>
        <w:left w:val="none" w:sz="0" w:space="0" w:color="auto"/>
        <w:bottom w:val="none" w:sz="0" w:space="0" w:color="auto"/>
        <w:right w:val="none" w:sz="0" w:space="0" w:color="auto"/>
      </w:divBdr>
    </w:div>
    <w:div w:id="1916279614">
      <w:bodyDiv w:val="1"/>
      <w:marLeft w:val="0"/>
      <w:marRight w:val="0"/>
      <w:marTop w:val="0"/>
      <w:marBottom w:val="0"/>
      <w:divBdr>
        <w:top w:val="none" w:sz="0" w:space="0" w:color="auto"/>
        <w:left w:val="none" w:sz="0" w:space="0" w:color="auto"/>
        <w:bottom w:val="none" w:sz="0" w:space="0" w:color="auto"/>
        <w:right w:val="none" w:sz="0" w:space="0" w:color="auto"/>
      </w:divBdr>
    </w:div>
    <w:div w:id="1927226356">
      <w:bodyDiv w:val="1"/>
      <w:marLeft w:val="0"/>
      <w:marRight w:val="0"/>
      <w:marTop w:val="0"/>
      <w:marBottom w:val="0"/>
      <w:divBdr>
        <w:top w:val="none" w:sz="0" w:space="0" w:color="auto"/>
        <w:left w:val="none" w:sz="0" w:space="0" w:color="auto"/>
        <w:bottom w:val="none" w:sz="0" w:space="0" w:color="auto"/>
        <w:right w:val="none" w:sz="0" w:space="0" w:color="auto"/>
      </w:divBdr>
    </w:div>
    <w:div w:id="1927495474">
      <w:bodyDiv w:val="1"/>
      <w:marLeft w:val="0"/>
      <w:marRight w:val="0"/>
      <w:marTop w:val="0"/>
      <w:marBottom w:val="0"/>
      <w:divBdr>
        <w:top w:val="none" w:sz="0" w:space="0" w:color="auto"/>
        <w:left w:val="none" w:sz="0" w:space="0" w:color="auto"/>
        <w:bottom w:val="none" w:sz="0" w:space="0" w:color="auto"/>
        <w:right w:val="none" w:sz="0" w:space="0" w:color="auto"/>
      </w:divBdr>
    </w:div>
    <w:div w:id="1934820003">
      <w:bodyDiv w:val="1"/>
      <w:marLeft w:val="0"/>
      <w:marRight w:val="0"/>
      <w:marTop w:val="0"/>
      <w:marBottom w:val="0"/>
      <w:divBdr>
        <w:top w:val="none" w:sz="0" w:space="0" w:color="auto"/>
        <w:left w:val="none" w:sz="0" w:space="0" w:color="auto"/>
        <w:bottom w:val="none" w:sz="0" w:space="0" w:color="auto"/>
        <w:right w:val="none" w:sz="0" w:space="0" w:color="auto"/>
      </w:divBdr>
    </w:div>
    <w:div w:id="1935243406">
      <w:bodyDiv w:val="1"/>
      <w:marLeft w:val="0"/>
      <w:marRight w:val="0"/>
      <w:marTop w:val="0"/>
      <w:marBottom w:val="0"/>
      <w:divBdr>
        <w:top w:val="none" w:sz="0" w:space="0" w:color="auto"/>
        <w:left w:val="none" w:sz="0" w:space="0" w:color="auto"/>
        <w:bottom w:val="none" w:sz="0" w:space="0" w:color="auto"/>
        <w:right w:val="none" w:sz="0" w:space="0" w:color="auto"/>
      </w:divBdr>
    </w:div>
    <w:div w:id="1937515843">
      <w:bodyDiv w:val="1"/>
      <w:marLeft w:val="0"/>
      <w:marRight w:val="0"/>
      <w:marTop w:val="0"/>
      <w:marBottom w:val="0"/>
      <w:divBdr>
        <w:top w:val="none" w:sz="0" w:space="0" w:color="auto"/>
        <w:left w:val="none" w:sz="0" w:space="0" w:color="auto"/>
        <w:bottom w:val="none" w:sz="0" w:space="0" w:color="auto"/>
        <w:right w:val="none" w:sz="0" w:space="0" w:color="auto"/>
      </w:divBdr>
    </w:div>
    <w:div w:id="1950892200">
      <w:bodyDiv w:val="1"/>
      <w:marLeft w:val="0"/>
      <w:marRight w:val="0"/>
      <w:marTop w:val="0"/>
      <w:marBottom w:val="0"/>
      <w:divBdr>
        <w:top w:val="none" w:sz="0" w:space="0" w:color="auto"/>
        <w:left w:val="none" w:sz="0" w:space="0" w:color="auto"/>
        <w:bottom w:val="none" w:sz="0" w:space="0" w:color="auto"/>
        <w:right w:val="none" w:sz="0" w:space="0" w:color="auto"/>
      </w:divBdr>
    </w:div>
    <w:div w:id="1952205300">
      <w:bodyDiv w:val="1"/>
      <w:marLeft w:val="0"/>
      <w:marRight w:val="0"/>
      <w:marTop w:val="0"/>
      <w:marBottom w:val="0"/>
      <w:divBdr>
        <w:top w:val="none" w:sz="0" w:space="0" w:color="auto"/>
        <w:left w:val="none" w:sz="0" w:space="0" w:color="auto"/>
        <w:bottom w:val="none" w:sz="0" w:space="0" w:color="auto"/>
        <w:right w:val="none" w:sz="0" w:space="0" w:color="auto"/>
      </w:divBdr>
    </w:div>
    <w:div w:id="1953782245">
      <w:bodyDiv w:val="1"/>
      <w:marLeft w:val="0"/>
      <w:marRight w:val="0"/>
      <w:marTop w:val="0"/>
      <w:marBottom w:val="0"/>
      <w:divBdr>
        <w:top w:val="none" w:sz="0" w:space="0" w:color="auto"/>
        <w:left w:val="none" w:sz="0" w:space="0" w:color="auto"/>
        <w:bottom w:val="none" w:sz="0" w:space="0" w:color="auto"/>
        <w:right w:val="none" w:sz="0" w:space="0" w:color="auto"/>
      </w:divBdr>
    </w:div>
    <w:div w:id="1954438179">
      <w:bodyDiv w:val="1"/>
      <w:marLeft w:val="0"/>
      <w:marRight w:val="0"/>
      <w:marTop w:val="0"/>
      <w:marBottom w:val="0"/>
      <w:divBdr>
        <w:top w:val="none" w:sz="0" w:space="0" w:color="auto"/>
        <w:left w:val="none" w:sz="0" w:space="0" w:color="auto"/>
        <w:bottom w:val="none" w:sz="0" w:space="0" w:color="auto"/>
        <w:right w:val="none" w:sz="0" w:space="0" w:color="auto"/>
      </w:divBdr>
    </w:div>
    <w:div w:id="1958484328">
      <w:bodyDiv w:val="1"/>
      <w:marLeft w:val="0"/>
      <w:marRight w:val="0"/>
      <w:marTop w:val="0"/>
      <w:marBottom w:val="0"/>
      <w:divBdr>
        <w:top w:val="none" w:sz="0" w:space="0" w:color="auto"/>
        <w:left w:val="none" w:sz="0" w:space="0" w:color="auto"/>
        <w:bottom w:val="none" w:sz="0" w:space="0" w:color="auto"/>
        <w:right w:val="none" w:sz="0" w:space="0" w:color="auto"/>
      </w:divBdr>
    </w:div>
    <w:div w:id="1960405661">
      <w:bodyDiv w:val="1"/>
      <w:marLeft w:val="0"/>
      <w:marRight w:val="0"/>
      <w:marTop w:val="0"/>
      <w:marBottom w:val="0"/>
      <w:divBdr>
        <w:top w:val="none" w:sz="0" w:space="0" w:color="auto"/>
        <w:left w:val="none" w:sz="0" w:space="0" w:color="auto"/>
        <w:bottom w:val="none" w:sz="0" w:space="0" w:color="auto"/>
        <w:right w:val="none" w:sz="0" w:space="0" w:color="auto"/>
      </w:divBdr>
    </w:div>
    <w:div w:id="1973829693">
      <w:bodyDiv w:val="1"/>
      <w:marLeft w:val="0"/>
      <w:marRight w:val="0"/>
      <w:marTop w:val="0"/>
      <w:marBottom w:val="0"/>
      <w:divBdr>
        <w:top w:val="none" w:sz="0" w:space="0" w:color="auto"/>
        <w:left w:val="none" w:sz="0" w:space="0" w:color="auto"/>
        <w:bottom w:val="none" w:sz="0" w:space="0" w:color="auto"/>
        <w:right w:val="none" w:sz="0" w:space="0" w:color="auto"/>
      </w:divBdr>
    </w:div>
    <w:div w:id="1979651480">
      <w:bodyDiv w:val="1"/>
      <w:marLeft w:val="0"/>
      <w:marRight w:val="0"/>
      <w:marTop w:val="0"/>
      <w:marBottom w:val="0"/>
      <w:divBdr>
        <w:top w:val="none" w:sz="0" w:space="0" w:color="auto"/>
        <w:left w:val="none" w:sz="0" w:space="0" w:color="auto"/>
        <w:bottom w:val="none" w:sz="0" w:space="0" w:color="auto"/>
        <w:right w:val="none" w:sz="0" w:space="0" w:color="auto"/>
      </w:divBdr>
    </w:div>
    <w:div w:id="1984001278">
      <w:bodyDiv w:val="1"/>
      <w:marLeft w:val="0"/>
      <w:marRight w:val="0"/>
      <w:marTop w:val="0"/>
      <w:marBottom w:val="0"/>
      <w:divBdr>
        <w:top w:val="none" w:sz="0" w:space="0" w:color="auto"/>
        <w:left w:val="none" w:sz="0" w:space="0" w:color="auto"/>
        <w:bottom w:val="none" w:sz="0" w:space="0" w:color="auto"/>
        <w:right w:val="none" w:sz="0" w:space="0" w:color="auto"/>
      </w:divBdr>
    </w:div>
    <w:div w:id="1991058757">
      <w:bodyDiv w:val="1"/>
      <w:marLeft w:val="0"/>
      <w:marRight w:val="0"/>
      <w:marTop w:val="0"/>
      <w:marBottom w:val="0"/>
      <w:divBdr>
        <w:top w:val="none" w:sz="0" w:space="0" w:color="auto"/>
        <w:left w:val="none" w:sz="0" w:space="0" w:color="auto"/>
        <w:bottom w:val="none" w:sz="0" w:space="0" w:color="auto"/>
        <w:right w:val="none" w:sz="0" w:space="0" w:color="auto"/>
      </w:divBdr>
    </w:div>
    <w:div w:id="1997027078">
      <w:bodyDiv w:val="1"/>
      <w:marLeft w:val="0"/>
      <w:marRight w:val="0"/>
      <w:marTop w:val="0"/>
      <w:marBottom w:val="0"/>
      <w:divBdr>
        <w:top w:val="none" w:sz="0" w:space="0" w:color="auto"/>
        <w:left w:val="none" w:sz="0" w:space="0" w:color="auto"/>
        <w:bottom w:val="none" w:sz="0" w:space="0" w:color="auto"/>
        <w:right w:val="none" w:sz="0" w:space="0" w:color="auto"/>
      </w:divBdr>
    </w:div>
    <w:div w:id="1997957741">
      <w:bodyDiv w:val="1"/>
      <w:marLeft w:val="0"/>
      <w:marRight w:val="0"/>
      <w:marTop w:val="0"/>
      <w:marBottom w:val="0"/>
      <w:divBdr>
        <w:top w:val="none" w:sz="0" w:space="0" w:color="auto"/>
        <w:left w:val="none" w:sz="0" w:space="0" w:color="auto"/>
        <w:bottom w:val="none" w:sz="0" w:space="0" w:color="auto"/>
        <w:right w:val="none" w:sz="0" w:space="0" w:color="auto"/>
      </w:divBdr>
    </w:div>
    <w:div w:id="2003047122">
      <w:bodyDiv w:val="1"/>
      <w:marLeft w:val="0"/>
      <w:marRight w:val="0"/>
      <w:marTop w:val="0"/>
      <w:marBottom w:val="0"/>
      <w:divBdr>
        <w:top w:val="none" w:sz="0" w:space="0" w:color="auto"/>
        <w:left w:val="none" w:sz="0" w:space="0" w:color="auto"/>
        <w:bottom w:val="none" w:sz="0" w:space="0" w:color="auto"/>
        <w:right w:val="none" w:sz="0" w:space="0" w:color="auto"/>
      </w:divBdr>
    </w:div>
    <w:div w:id="2012174499">
      <w:bodyDiv w:val="1"/>
      <w:marLeft w:val="0"/>
      <w:marRight w:val="0"/>
      <w:marTop w:val="0"/>
      <w:marBottom w:val="0"/>
      <w:divBdr>
        <w:top w:val="none" w:sz="0" w:space="0" w:color="auto"/>
        <w:left w:val="none" w:sz="0" w:space="0" w:color="auto"/>
        <w:bottom w:val="none" w:sz="0" w:space="0" w:color="auto"/>
        <w:right w:val="none" w:sz="0" w:space="0" w:color="auto"/>
      </w:divBdr>
    </w:div>
    <w:div w:id="2017340459">
      <w:bodyDiv w:val="1"/>
      <w:marLeft w:val="0"/>
      <w:marRight w:val="0"/>
      <w:marTop w:val="0"/>
      <w:marBottom w:val="0"/>
      <w:divBdr>
        <w:top w:val="none" w:sz="0" w:space="0" w:color="auto"/>
        <w:left w:val="none" w:sz="0" w:space="0" w:color="auto"/>
        <w:bottom w:val="none" w:sz="0" w:space="0" w:color="auto"/>
        <w:right w:val="none" w:sz="0" w:space="0" w:color="auto"/>
      </w:divBdr>
    </w:div>
    <w:div w:id="2020350679">
      <w:bodyDiv w:val="1"/>
      <w:marLeft w:val="0"/>
      <w:marRight w:val="0"/>
      <w:marTop w:val="0"/>
      <w:marBottom w:val="0"/>
      <w:divBdr>
        <w:top w:val="none" w:sz="0" w:space="0" w:color="auto"/>
        <w:left w:val="none" w:sz="0" w:space="0" w:color="auto"/>
        <w:bottom w:val="none" w:sz="0" w:space="0" w:color="auto"/>
        <w:right w:val="none" w:sz="0" w:space="0" w:color="auto"/>
      </w:divBdr>
    </w:div>
    <w:div w:id="2021424223">
      <w:bodyDiv w:val="1"/>
      <w:marLeft w:val="0"/>
      <w:marRight w:val="0"/>
      <w:marTop w:val="0"/>
      <w:marBottom w:val="0"/>
      <w:divBdr>
        <w:top w:val="none" w:sz="0" w:space="0" w:color="auto"/>
        <w:left w:val="none" w:sz="0" w:space="0" w:color="auto"/>
        <w:bottom w:val="none" w:sz="0" w:space="0" w:color="auto"/>
        <w:right w:val="none" w:sz="0" w:space="0" w:color="auto"/>
      </w:divBdr>
    </w:div>
    <w:div w:id="2023848831">
      <w:bodyDiv w:val="1"/>
      <w:marLeft w:val="0"/>
      <w:marRight w:val="0"/>
      <w:marTop w:val="0"/>
      <w:marBottom w:val="0"/>
      <w:divBdr>
        <w:top w:val="none" w:sz="0" w:space="0" w:color="auto"/>
        <w:left w:val="none" w:sz="0" w:space="0" w:color="auto"/>
        <w:bottom w:val="none" w:sz="0" w:space="0" w:color="auto"/>
        <w:right w:val="none" w:sz="0" w:space="0" w:color="auto"/>
      </w:divBdr>
    </w:div>
    <w:div w:id="2035425218">
      <w:bodyDiv w:val="1"/>
      <w:marLeft w:val="0"/>
      <w:marRight w:val="0"/>
      <w:marTop w:val="0"/>
      <w:marBottom w:val="0"/>
      <w:divBdr>
        <w:top w:val="none" w:sz="0" w:space="0" w:color="auto"/>
        <w:left w:val="none" w:sz="0" w:space="0" w:color="auto"/>
        <w:bottom w:val="none" w:sz="0" w:space="0" w:color="auto"/>
        <w:right w:val="none" w:sz="0" w:space="0" w:color="auto"/>
      </w:divBdr>
    </w:div>
    <w:div w:id="2050295616">
      <w:bodyDiv w:val="1"/>
      <w:marLeft w:val="0"/>
      <w:marRight w:val="0"/>
      <w:marTop w:val="0"/>
      <w:marBottom w:val="0"/>
      <w:divBdr>
        <w:top w:val="none" w:sz="0" w:space="0" w:color="auto"/>
        <w:left w:val="none" w:sz="0" w:space="0" w:color="auto"/>
        <w:bottom w:val="none" w:sz="0" w:space="0" w:color="auto"/>
        <w:right w:val="none" w:sz="0" w:space="0" w:color="auto"/>
      </w:divBdr>
    </w:div>
    <w:div w:id="2060081248">
      <w:bodyDiv w:val="1"/>
      <w:marLeft w:val="0"/>
      <w:marRight w:val="0"/>
      <w:marTop w:val="0"/>
      <w:marBottom w:val="0"/>
      <w:divBdr>
        <w:top w:val="none" w:sz="0" w:space="0" w:color="auto"/>
        <w:left w:val="none" w:sz="0" w:space="0" w:color="auto"/>
        <w:bottom w:val="none" w:sz="0" w:space="0" w:color="auto"/>
        <w:right w:val="none" w:sz="0" w:space="0" w:color="auto"/>
      </w:divBdr>
    </w:div>
    <w:div w:id="2063479991">
      <w:bodyDiv w:val="1"/>
      <w:marLeft w:val="0"/>
      <w:marRight w:val="0"/>
      <w:marTop w:val="0"/>
      <w:marBottom w:val="0"/>
      <w:divBdr>
        <w:top w:val="none" w:sz="0" w:space="0" w:color="auto"/>
        <w:left w:val="none" w:sz="0" w:space="0" w:color="auto"/>
        <w:bottom w:val="none" w:sz="0" w:space="0" w:color="auto"/>
        <w:right w:val="none" w:sz="0" w:space="0" w:color="auto"/>
      </w:divBdr>
    </w:div>
    <w:div w:id="2065249325">
      <w:bodyDiv w:val="1"/>
      <w:marLeft w:val="0"/>
      <w:marRight w:val="0"/>
      <w:marTop w:val="0"/>
      <w:marBottom w:val="0"/>
      <w:divBdr>
        <w:top w:val="none" w:sz="0" w:space="0" w:color="auto"/>
        <w:left w:val="none" w:sz="0" w:space="0" w:color="auto"/>
        <w:bottom w:val="none" w:sz="0" w:space="0" w:color="auto"/>
        <w:right w:val="none" w:sz="0" w:space="0" w:color="auto"/>
      </w:divBdr>
    </w:div>
    <w:div w:id="2066023171">
      <w:bodyDiv w:val="1"/>
      <w:marLeft w:val="0"/>
      <w:marRight w:val="0"/>
      <w:marTop w:val="0"/>
      <w:marBottom w:val="0"/>
      <w:divBdr>
        <w:top w:val="none" w:sz="0" w:space="0" w:color="auto"/>
        <w:left w:val="none" w:sz="0" w:space="0" w:color="auto"/>
        <w:bottom w:val="none" w:sz="0" w:space="0" w:color="auto"/>
        <w:right w:val="none" w:sz="0" w:space="0" w:color="auto"/>
      </w:divBdr>
    </w:div>
    <w:div w:id="2076851442">
      <w:bodyDiv w:val="1"/>
      <w:marLeft w:val="0"/>
      <w:marRight w:val="0"/>
      <w:marTop w:val="0"/>
      <w:marBottom w:val="0"/>
      <w:divBdr>
        <w:top w:val="none" w:sz="0" w:space="0" w:color="auto"/>
        <w:left w:val="none" w:sz="0" w:space="0" w:color="auto"/>
        <w:bottom w:val="none" w:sz="0" w:space="0" w:color="auto"/>
        <w:right w:val="none" w:sz="0" w:space="0" w:color="auto"/>
      </w:divBdr>
    </w:div>
    <w:div w:id="2093041426">
      <w:bodyDiv w:val="1"/>
      <w:marLeft w:val="0"/>
      <w:marRight w:val="0"/>
      <w:marTop w:val="0"/>
      <w:marBottom w:val="0"/>
      <w:divBdr>
        <w:top w:val="none" w:sz="0" w:space="0" w:color="auto"/>
        <w:left w:val="none" w:sz="0" w:space="0" w:color="auto"/>
        <w:bottom w:val="none" w:sz="0" w:space="0" w:color="auto"/>
        <w:right w:val="none" w:sz="0" w:space="0" w:color="auto"/>
      </w:divBdr>
    </w:div>
    <w:div w:id="2094887862">
      <w:bodyDiv w:val="1"/>
      <w:marLeft w:val="0"/>
      <w:marRight w:val="0"/>
      <w:marTop w:val="0"/>
      <w:marBottom w:val="0"/>
      <w:divBdr>
        <w:top w:val="none" w:sz="0" w:space="0" w:color="auto"/>
        <w:left w:val="none" w:sz="0" w:space="0" w:color="auto"/>
        <w:bottom w:val="none" w:sz="0" w:space="0" w:color="auto"/>
        <w:right w:val="none" w:sz="0" w:space="0" w:color="auto"/>
      </w:divBdr>
    </w:div>
    <w:div w:id="2096898679">
      <w:bodyDiv w:val="1"/>
      <w:marLeft w:val="0"/>
      <w:marRight w:val="0"/>
      <w:marTop w:val="0"/>
      <w:marBottom w:val="0"/>
      <w:divBdr>
        <w:top w:val="none" w:sz="0" w:space="0" w:color="auto"/>
        <w:left w:val="none" w:sz="0" w:space="0" w:color="auto"/>
        <w:bottom w:val="none" w:sz="0" w:space="0" w:color="auto"/>
        <w:right w:val="none" w:sz="0" w:space="0" w:color="auto"/>
      </w:divBdr>
    </w:div>
    <w:div w:id="2103648990">
      <w:bodyDiv w:val="1"/>
      <w:marLeft w:val="0"/>
      <w:marRight w:val="0"/>
      <w:marTop w:val="0"/>
      <w:marBottom w:val="0"/>
      <w:divBdr>
        <w:top w:val="none" w:sz="0" w:space="0" w:color="auto"/>
        <w:left w:val="none" w:sz="0" w:space="0" w:color="auto"/>
        <w:bottom w:val="none" w:sz="0" w:space="0" w:color="auto"/>
        <w:right w:val="none" w:sz="0" w:space="0" w:color="auto"/>
      </w:divBdr>
    </w:div>
    <w:div w:id="2103912757">
      <w:bodyDiv w:val="1"/>
      <w:marLeft w:val="0"/>
      <w:marRight w:val="0"/>
      <w:marTop w:val="0"/>
      <w:marBottom w:val="0"/>
      <w:divBdr>
        <w:top w:val="none" w:sz="0" w:space="0" w:color="auto"/>
        <w:left w:val="none" w:sz="0" w:space="0" w:color="auto"/>
        <w:bottom w:val="none" w:sz="0" w:space="0" w:color="auto"/>
        <w:right w:val="none" w:sz="0" w:space="0" w:color="auto"/>
      </w:divBdr>
    </w:div>
    <w:div w:id="2106226414">
      <w:bodyDiv w:val="1"/>
      <w:marLeft w:val="0"/>
      <w:marRight w:val="0"/>
      <w:marTop w:val="0"/>
      <w:marBottom w:val="0"/>
      <w:divBdr>
        <w:top w:val="none" w:sz="0" w:space="0" w:color="auto"/>
        <w:left w:val="none" w:sz="0" w:space="0" w:color="auto"/>
        <w:bottom w:val="none" w:sz="0" w:space="0" w:color="auto"/>
        <w:right w:val="none" w:sz="0" w:space="0" w:color="auto"/>
      </w:divBdr>
    </w:div>
    <w:div w:id="2106875972">
      <w:bodyDiv w:val="1"/>
      <w:marLeft w:val="0"/>
      <w:marRight w:val="0"/>
      <w:marTop w:val="0"/>
      <w:marBottom w:val="0"/>
      <w:divBdr>
        <w:top w:val="none" w:sz="0" w:space="0" w:color="auto"/>
        <w:left w:val="none" w:sz="0" w:space="0" w:color="auto"/>
        <w:bottom w:val="none" w:sz="0" w:space="0" w:color="auto"/>
        <w:right w:val="none" w:sz="0" w:space="0" w:color="auto"/>
      </w:divBdr>
    </w:div>
    <w:div w:id="2109079949">
      <w:bodyDiv w:val="1"/>
      <w:marLeft w:val="0"/>
      <w:marRight w:val="0"/>
      <w:marTop w:val="0"/>
      <w:marBottom w:val="0"/>
      <w:divBdr>
        <w:top w:val="none" w:sz="0" w:space="0" w:color="auto"/>
        <w:left w:val="none" w:sz="0" w:space="0" w:color="auto"/>
        <w:bottom w:val="none" w:sz="0" w:space="0" w:color="auto"/>
        <w:right w:val="none" w:sz="0" w:space="0" w:color="auto"/>
      </w:divBdr>
    </w:div>
    <w:div w:id="2112049781">
      <w:bodyDiv w:val="1"/>
      <w:marLeft w:val="0"/>
      <w:marRight w:val="0"/>
      <w:marTop w:val="0"/>
      <w:marBottom w:val="0"/>
      <w:divBdr>
        <w:top w:val="none" w:sz="0" w:space="0" w:color="auto"/>
        <w:left w:val="none" w:sz="0" w:space="0" w:color="auto"/>
        <w:bottom w:val="none" w:sz="0" w:space="0" w:color="auto"/>
        <w:right w:val="none" w:sz="0" w:space="0" w:color="auto"/>
      </w:divBdr>
    </w:div>
    <w:div w:id="2130463693">
      <w:bodyDiv w:val="1"/>
      <w:marLeft w:val="0"/>
      <w:marRight w:val="0"/>
      <w:marTop w:val="0"/>
      <w:marBottom w:val="0"/>
      <w:divBdr>
        <w:top w:val="none" w:sz="0" w:space="0" w:color="auto"/>
        <w:left w:val="none" w:sz="0" w:space="0" w:color="auto"/>
        <w:bottom w:val="none" w:sz="0" w:space="0" w:color="auto"/>
        <w:right w:val="none" w:sz="0" w:space="0" w:color="auto"/>
      </w:divBdr>
    </w:div>
    <w:div w:id="2137017415">
      <w:bodyDiv w:val="1"/>
      <w:marLeft w:val="0"/>
      <w:marRight w:val="0"/>
      <w:marTop w:val="0"/>
      <w:marBottom w:val="0"/>
      <w:divBdr>
        <w:top w:val="none" w:sz="0" w:space="0" w:color="auto"/>
        <w:left w:val="none" w:sz="0" w:space="0" w:color="auto"/>
        <w:bottom w:val="none" w:sz="0" w:space="0" w:color="auto"/>
        <w:right w:val="none" w:sz="0" w:space="0" w:color="auto"/>
      </w:divBdr>
    </w:div>
    <w:div w:id="2139177262">
      <w:bodyDiv w:val="1"/>
      <w:marLeft w:val="0"/>
      <w:marRight w:val="0"/>
      <w:marTop w:val="0"/>
      <w:marBottom w:val="0"/>
      <w:divBdr>
        <w:top w:val="none" w:sz="0" w:space="0" w:color="auto"/>
        <w:left w:val="none" w:sz="0" w:space="0" w:color="auto"/>
        <w:bottom w:val="none" w:sz="0" w:space="0" w:color="auto"/>
        <w:right w:val="none" w:sz="0" w:space="0" w:color="auto"/>
      </w:divBdr>
    </w:div>
    <w:div w:id="214303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8918-8622-46AE-A92E-3C12B5BE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4658</TotalTime>
  <Pages>150</Pages>
  <Words>43648</Words>
  <Characters>248794</Characters>
  <Application>Microsoft Office Word</Application>
  <DocSecurity>0</DocSecurity>
  <Lines>2073</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surenkhorol suren</cp:lastModifiedBy>
  <cp:revision>168</cp:revision>
  <cp:lastPrinted>2023-04-25T07:32:00Z</cp:lastPrinted>
  <dcterms:created xsi:type="dcterms:W3CDTF">2023-04-15T06:31:00Z</dcterms:created>
  <dcterms:modified xsi:type="dcterms:W3CDTF">2023-04-25T07:33:00Z</dcterms:modified>
</cp:coreProperties>
</file>